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2.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6.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0249_7370918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480251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80253_73709187">
            <w:r>
              <w:rPr>
                <w:webHidden/>
                <w:rStyle w:val="IndexLink"/>
                <w:rtl w:val="true"/>
              </w:rPr>
              <w:t>تتمة حرف السين</w:t>
            </w:r>
            <w:r>
              <w:rPr>
                <w:rStyle w:val="IndexLink"/>
                <w:rtl w:val="true"/>
              </w:rPr>
              <w:tab/>
            </w:r>
            <w:r>
              <w:rPr>
                <w:rStyle w:val="IndexLink"/>
              </w:rPr>
              <w:t>10</w:t>
            </w:r>
          </w:hyperlink>
        </w:p>
        <w:p>
          <w:pPr>
            <w:pStyle w:val="Contents3"/>
            <w:tabs>
              <w:tab w:val="clear" w:pos="8459"/>
              <w:tab w:val="right" w:pos="9026" w:leader="dot"/>
            </w:tabs>
            <w:rPr/>
          </w:pPr>
          <w:hyperlink w:anchor="__RefHeading___Toc480255_73709187">
            <w:r>
              <w:rPr>
                <w:webHidden/>
                <w:rStyle w:val="IndexLink"/>
                <w:rtl w:val="true"/>
              </w:rPr>
              <w:t>ذكر من اسمه سعيد</w:t>
            </w:r>
            <w:r>
              <w:rPr>
                <w:rStyle w:val="IndexLink"/>
                <w:rtl w:val="true"/>
              </w:rPr>
              <w:tab/>
            </w:r>
            <w:r>
              <w:rPr>
                <w:rStyle w:val="IndexLink"/>
              </w:rPr>
              <w:t>10</w:t>
            </w:r>
          </w:hyperlink>
        </w:p>
        <w:p>
          <w:pPr>
            <w:pStyle w:val="Contents4"/>
            <w:tabs>
              <w:tab w:val="clear" w:pos="8176"/>
              <w:tab w:val="right" w:pos="9026" w:leader="dot"/>
            </w:tabs>
            <w:rPr/>
          </w:pPr>
          <w:hyperlink w:anchor="__RefHeading___Toc480257_73709187">
            <w:r>
              <w:rPr>
                <w:webHidden/>
                <w:rStyle w:val="IndexLink"/>
              </w:rPr>
              <w:t>2438</w:t>
            </w:r>
            <w:r>
              <w:rPr>
                <w:rStyle w:val="IndexLink"/>
                <w:rtl w:val="true"/>
              </w:rPr>
              <w:t xml:space="preserve"> - </w:t>
            </w:r>
            <w:r>
              <w:rPr>
                <w:rStyle w:val="IndexLink"/>
                <w:rtl w:val="true"/>
              </w:rPr>
              <w:t>سعيد بن أحمد بن محمّد بن نعيم بن إشكاب أبو عثمان بن أبي سعيد العيّار الصوفي النّيسابوري</w:t>
            </w:r>
            <w:r>
              <w:rPr>
                <w:rStyle w:val="IndexLink"/>
                <w:rtl w:val="true"/>
              </w:rPr>
              <w:tab/>
            </w:r>
            <w:r>
              <w:rPr>
                <w:rStyle w:val="IndexLink"/>
              </w:rPr>
              <w:t>10</w:t>
            </w:r>
          </w:hyperlink>
        </w:p>
        <w:p>
          <w:pPr>
            <w:pStyle w:val="Contents4"/>
            <w:tabs>
              <w:tab w:val="clear" w:pos="8176"/>
              <w:tab w:val="right" w:pos="9026" w:leader="dot"/>
            </w:tabs>
            <w:rPr/>
          </w:pPr>
          <w:hyperlink w:anchor="__RefHeading___Toc480259_73709187">
            <w:r>
              <w:rPr>
                <w:webHidden/>
                <w:rStyle w:val="IndexLink"/>
              </w:rPr>
              <w:t>2439</w:t>
            </w:r>
            <w:r>
              <w:rPr>
                <w:rStyle w:val="IndexLink"/>
                <w:rtl w:val="true"/>
              </w:rPr>
              <w:t xml:space="preserve"> - </w:t>
            </w:r>
            <w:r>
              <w:rPr>
                <w:rStyle w:val="IndexLink"/>
                <w:rtl w:val="true"/>
              </w:rPr>
              <w:t>سعيد بن أحمد</w:t>
            </w:r>
            <w:r>
              <w:rPr>
                <w:rStyle w:val="IndexLink"/>
                <w:rtl w:val="true"/>
              </w:rPr>
              <w:tab/>
            </w:r>
            <w:r>
              <w:rPr>
                <w:rStyle w:val="IndexLink"/>
              </w:rPr>
              <w:t>13</w:t>
            </w:r>
          </w:hyperlink>
        </w:p>
        <w:p>
          <w:pPr>
            <w:pStyle w:val="Contents4"/>
            <w:tabs>
              <w:tab w:val="clear" w:pos="8176"/>
              <w:tab w:val="right" w:pos="9026" w:leader="dot"/>
            </w:tabs>
            <w:rPr/>
          </w:pPr>
          <w:hyperlink w:anchor="__RefHeading___Toc480261_73709187">
            <w:r>
              <w:rPr>
                <w:webHidden/>
                <w:rStyle w:val="IndexLink"/>
              </w:rPr>
              <w:t>2440</w:t>
            </w:r>
            <w:r>
              <w:rPr>
                <w:rStyle w:val="IndexLink"/>
                <w:rtl w:val="true"/>
              </w:rPr>
              <w:t xml:space="preserve"> - </w:t>
            </w:r>
            <w:r>
              <w:rPr>
                <w:rStyle w:val="IndexLink"/>
                <w:rtl w:val="true"/>
              </w:rPr>
              <w:t>سعيد بن أبان بن سعيد بن العاص القرشي الأموي والد يحيى</w:t>
            </w:r>
            <w:r>
              <w:rPr>
                <w:rStyle w:val="IndexLink"/>
                <w:rtl w:val="true"/>
              </w:rPr>
              <w:tab/>
            </w:r>
            <w:r>
              <w:rPr>
                <w:rStyle w:val="IndexLink"/>
              </w:rPr>
              <w:t>14</w:t>
            </w:r>
          </w:hyperlink>
        </w:p>
        <w:p>
          <w:pPr>
            <w:pStyle w:val="Contents4"/>
            <w:tabs>
              <w:tab w:val="clear" w:pos="8176"/>
              <w:tab w:val="right" w:pos="9026" w:leader="dot"/>
            </w:tabs>
            <w:rPr/>
          </w:pPr>
          <w:hyperlink w:anchor="__RefHeading___Toc480263_73709187">
            <w:r>
              <w:rPr>
                <w:webHidden/>
                <w:rStyle w:val="IndexLink"/>
              </w:rPr>
              <w:t>2441</w:t>
            </w:r>
            <w:r>
              <w:rPr>
                <w:rStyle w:val="IndexLink"/>
                <w:rtl w:val="true"/>
              </w:rPr>
              <w:t xml:space="preserve"> - </w:t>
            </w:r>
            <w:r>
              <w:rPr>
                <w:rStyle w:val="IndexLink"/>
                <w:rtl w:val="true"/>
              </w:rPr>
              <w:t>سعيد بن أبان بن عيينة بن حصن بن حذيفة ابن بدر بن عمرو بن جوية بن لوذان بن ثعلبة بن عدي ابن فزارة بن ذبيان بن بغيض بن ريث بن غطفان بن سعد بن قيس ابن عيلان بن مضر، و يقال</w:t>
            </w:r>
            <w:r>
              <w:rPr>
                <w:rStyle w:val="IndexLink"/>
                <w:rtl w:val="true"/>
              </w:rPr>
              <w:t xml:space="preserve">: </w:t>
            </w:r>
            <w:r>
              <w:rPr>
                <w:rStyle w:val="IndexLink"/>
                <w:rtl w:val="true"/>
              </w:rPr>
              <w:t>سعد بن عيينة الفزاري</w:t>
            </w:r>
            <w:r>
              <w:rPr>
                <w:rStyle w:val="IndexLink"/>
                <w:rtl w:val="true"/>
              </w:rPr>
              <w:tab/>
            </w:r>
            <w:r>
              <w:rPr>
                <w:rStyle w:val="IndexLink"/>
              </w:rPr>
              <w:t>15</w:t>
            </w:r>
          </w:hyperlink>
        </w:p>
        <w:p>
          <w:pPr>
            <w:pStyle w:val="Contents4"/>
            <w:tabs>
              <w:tab w:val="clear" w:pos="8176"/>
              <w:tab w:val="right" w:pos="9026" w:leader="dot"/>
            </w:tabs>
            <w:rPr/>
          </w:pPr>
          <w:hyperlink w:anchor="__RefHeading___Toc480265_73709187">
            <w:r>
              <w:rPr>
                <w:webHidden/>
                <w:rStyle w:val="IndexLink"/>
              </w:rPr>
              <w:t>2442</w:t>
            </w:r>
            <w:r>
              <w:rPr>
                <w:rStyle w:val="IndexLink"/>
                <w:rtl w:val="true"/>
              </w:rPr>
              <w:t xml:space="preserve"> - </w:t>
            </w:r>
            <w:r>
              <w:rPr>
                <w:rStyle w:val="IndexLink"/>
                <w:rtl w:val="true"/>
              </w:rPr>
              <w:t>سعيد بن إبراهيم بن طلحة بن عمرو بن مرّة الجهني</w:t>
            </w:r>
            <w:r>
              <w:rPr>
                <w:rStyle w:val="IndexLink"/>
                <w:rtl w:val="true"/>
              </w:rPr>
              <w:tab/>
            </w:r>
            <w:r>
              <w:rPr>
                <w:rStyle w:val="IndexLink"/>
              </w:rPr>
              <w:t>18</w:t>
            </w:r>
          </w:hyperlink>
        </w:p>
        <w:p>
          <w:pPr>
            <w:pStyle w:val="Contents4"/>
            <w:tabs>
              <w:tab w:val="clear" w:pos="8176"/>
              <w:tab w:val="right" w:pos="9026" w:leader="dot"/>
            </w:tabs>
            <w:rPr/>
          </w:pPr>
          <w:hyperlink w:anchor="__RefHeading___Toc480267_73709187">
            <w:r>
              <w:rPr>
                <w:webHidden/>
                <w:rStyle w:val="IndexLink"/>
              </w:rPr>
              <w:t>2443</w:t>
            </w:r>
            <w:r>
              <w:rPr>
                <w:rStyle w:val="IndexLink"/>
                <w:rtl w:val="true"/>
              </w:rPr>
              <w:t xml:space="preserve"> - </w:t>
            </w:r>
            <w:r>
              <w:rPr>
                <w:rStyle w:val="IndexLink"/>
                <w:rtl w:val="true"/>
              </w:rPr>
              <w:t>سعيد بن إسحاق بن أبي النّضر بن إبراهيم بن يزيد أبو محمّد القرشي</w:t>
            </w:r>
            <w:r>
              <w:rPr>
                <w:rStyle w:val="IndexLink"/>
                <w:rtl w:val="true"/>
              </w:rPr>
              <w:tab/>
            </w:r>
            <w:r>
              <w:rPr>
                <w:rStyle w:val="IndexLink"/>
              </w:rPr>
              <w:t>18</w:t>
            </w:r>
          </w:hyperlink>
        </w:p>
        <w:p>
          <w:pPr>
            <w:pStyle w:val="Contents4"/>
            <w:tabs>
              <w:tab w:val="clear" w:pos="8176"/>
              <w:tab w:val="right" w:pos="9026" w:leader="dot"/>
            </w:tabs>
            <w:rPr/>
          </w:pPr>
          <w:hyperlink w:anchor="__RefHeading___Toc480269_73709187">
            <w:r>
              <w:rPr>
                <w:webHidden/>
                <w:rStyle w:val="IndexLink"/>
              </w:rPr>
              <w:t>2444</w:t>
            </w:r>
            <w:r>
              <w:rPr>
                <w:rStyle w:val="IndexLink"/>
                <w:rtl w:val="true"/>
              </w:rPr>
              <w:t xml:space="preserve"> - </w:t>
            </w:r>
            <w:r>
              <w:rPr>
                <w:rStyle w:val="IndexLink"/>
                <w:rtl w:val="true"/>
              </w:rPr>
              <w:t>سعيد بن إسحاق</w:t>
            </w:r>
            <w:r>
              <w:rPr>
                <w:rStyle w:val="IndexLink"/>
                <w:rtl w:val="true"/>
              </w:rPr>
              <w:tab/>
            </w:r>
            <w:r>
              <w:rPr>
                <w:rStyle w:val="IndexLink"/>
              </w:rPr>
              <w:t>18</w:t>
            </w:r>
          </w:hyperlink>
        </w:p>
        <w:p>
          <w:pPr>
            <w:pStyle w:val="Contents4"/>
            <w:tabs>
              <w:tab w:val="clear" w:pos="8176"/>
              <w:tab w:val="right" w:pos="9026" w:leader="dot"/>
            </w:tabs>
            <w:rPr/>
          </w:pPr>
          <w:hyperlink w:anchor="__RefHeading___Toc480271_73709187">
            <w:r>
              <w:rPr>
                <w:webHidden/>
                <w:rStyle w:val="IndexLink"/>
              </w:rPr>
              <w:t>2445</w:t>
            </w:r>
            <w:r>
              <w:rPr>
                <w:rStyle w:val="IndexLink"/>
                <w:rtl w:val="true"/>
              </w:rPr>
              <w:t xml:space="preserve"> - </w:t>
            </w:r>
            <w:r>
              <w:rPr>
                <w:rStyle w:val="IndexLink"/>
                <w:rtl w:val="true"/>
              </w:rPr>
              <w:t>سعيد بن إسماعيل بن مساحق</w:t>
            </w:r>
            <w:r>
              <w:rPr>
                <w:rStyle w:val="IndexLink"/>
                <w:rtl w:val="true"/>
              </w:rPr>
              <w:tab/>
            </w:r>
            <w:r>
              <w:rPr>
                <w:rStyle w:val="IndexLink"/>
              </w:rPr>
              <w:t>18</w:t>
            </w:r>
          </w:hyperlink>
        </w:p>
        <w:p>
          <w:pPr>
            <w:pStyle w:val="Contents4"/>
            <w:tabs>
              <w:tab w:val="clear" w:pos="8176"/>
              <w:tab w:val="right" w:pos="9026" w:leader="dot"/>
            </w:tabs>
            <w:rPr/>
          </w:pPr>
          <w:hyperlink w:anchor="__RefHeading___Toc480273_73709187">
            <w:r>
              <w:rPr>
                <w:webHidden/>
                <w:rStyle w:val="IndexLink"/>
              </w:rPr>
              <w:t>2446</w:t>
            </w:r>
            <w:r>
              <w:rPr>
                <w:rStyle w:val="IndexLink"/>
                <w:rtl w:val="true"/>
              </w:rPr>
              <w:t xml:space="preserve"> - </w:t>
            </w:r>
            <w:r>
              <w:rPr>
                <w:rStyle w:val="IndexLink"/>
                <w:rtl w:val="true"/>
              </w:rPr>
              <w:t>سعيد بن إسماعيل البيروتي</w:t>
            </w:r>
            <w:r>
              <w:rPr>
                <w:rStyle w:val="IndexLink"/>
                <w:rtl w:val="true"/>
              </w:rPr>
              <w:tab/>
            </w:r>
            <w:r>
              <w:rPr>
                <w:rStyle w:val="IndexLink"/>
              </w:rPr>
              <w:t>18</w:t>
            </w:r>
          </w:hyperlink>
        </w:p>
        <w:p>
          <w:pPr>
            <w:pStyle w:val="Contents4"/>
            <w:tabs>
              <w:tab w:val="clear" w:pos="8176"/>
              <w:tab w:val="right" w:pos="9026" w:leader="dot"/>
            </w:tabs>
            <w:rPr/>
          </w:pPr>
          <w:hyperlink w:anchor="__RefHeading___Toc480275_73709187">
            <w:r>
              <w:rPr>
                <w:webHidden/>
                <w:rStyle w:val="IndexLink"/>
              </w:rPr>
              <w:t>2447</w:t>
            </w:r>
            <w:r>
              <w:rPr>
                <w:rStyle w:val="IndexLink"/>
                <w:rtl w:val="true"/>
              </w:rPr>
              <w:t xml:space="preserve"> - </w:t>
            </w:r>
            <w:r>
              <w:rPr>
                <w:rStyle w:val="IndexLink"/>
                <w:rtl w:val="true"/>
              </w:rPr>
              <w:t>سعيد بن أسود الخولاني</w:t>
            </w:r>
            <w:r>
              <w:rPr>
                <w:rStyle w:val="IndexLink"/>
                <w:rtl w:val="true"/>
              </w:rPr>
              <w:tab/>
            </w:r>
            <w:r>
              <w:rPr>
                <w:rStyle w:val="IndexLink"/>
              </w:rPr>
              <w:t>19</w:t>
            </w:r>
          </w:hyperlink>
        </w:p>
        <w:p>
          <w:pPr>
            <w:pStyle w:val="Contents4"/>
            <w:tabs>
              <w:tab w:val="clear" w:pos="8176"/>
              <w:tab w:val="right" w:pos="9026" w:leader="dot"/>
            </w:tabs>
            <w:rPr/>
          </w:pPr>
          <w:hyperlink w:anchor="__RefHeading___Toc480277_73709187">
            <w:r>
              <w:rPr>
                <w:webHidden/>
                <w:rStyle w:val="IndexLink"/>
              </w:rPr>
              <w:t>2448</w:t>
            </w:r>
            <w:r>
              <w:rPr>
                <w:rStyle w:val="IndexLink"/>
                <w:rtl w:val="true"/>
              </w:rPr>
              <w:t xml:space="preserve"> - </w:t>
            </w:r>
            <w:r>
              <w:rPr>
                <w:rStyle w:val="IndexLink"/>
                <w:rtl w:val="true"/>
              </w:rPr>
              <w:t>سعيد بن أوس الخفّاف</w:t>
            </w:r>
            <w:r>
              <w:rPr>
                <w:rStyle w:val="IndexLink"/>
                <w:rtl w:val="true"/>
              </w:rPr>
              <w:tab/>
            </w:r>
            <w:r>
              <w:rPr>
                <w:rStyle w:val="IndexLink"/>
              </w:rPr>
              <w:t>19</w:t>
            </w:r>
          </w:hyperlink>
        </w:p>
        <w:p>
          <w:pPr>
            <w:pStyle w:val="Contents4"/>
            <w:tabs>
              <w:tab w:val="clear" w:pos="8176"/>
              <w:tab w:val="right" w:pos="9026" w:leader="dot"/>
            </w:tabs>
            <w:rPr/>
          </w:pPr>
          <w:hyperlink w:anchor="__RefHeading___Toc480279_73709187">
            <w:r>
              <w:rPr>
                <w:webHidden/>
                <w:rStyle w:val="IndexLink"/>
              </w:rPr>
              <w:t>2449</w:t>
            </w:r>
            <w:r>
              <w:rPr>
                <w:rStyle w:val="IndexLink"/>
                <w:rtl w:val="true"/>
              </w:rPr>
              <w:t xml:space="preserve"> - </w:t>
            </w:r>
            <w:r>
              <w:rPr>
                <w:rStyle w:val="IndexLink"/>
                <w:rtl w:val="true"/>
              </w:rPr>
              <w:t>سعيد بن بريد أبو عبد اللّٰه التّميمي النّباجي الزاهد</w:t>
            </w:r>
            <w:r>
              <w:rPr>
                <w:rStyle w:val="IndexLink"/>
                <w:rtl w:val="true"/>
              </w:rPr>
              <w:tab/>
            </w:r>
            <w:r>
              <w:rPr>
                <w:rStyle w:val="IndexLink"/>
              </w:rPr>
              <w:t>20</w:t>
            </w:r>
          </w:hyperlink>
        </w:p>
        <w:p>
          <w:pPr>
            <w:pStyle w:val="Contents4"/>
            <w:tabs>
              <w:tab w:val="clear" w:pos="8176"/>
              <w:tab w:val="right" w:pos="9026" w:leader="dot"/>
            </w:tabs>
            <w:rPr/>
          </w:pPr>
          <w:hyperlink w:anchor="__RefHeading___Toc480281_73709187">
            <w:r>
              <w:rPr>
                <w:webHidden/>
                <w:rStyle w:val="IndexLink"/>
              </w:rPr>
              <w:t>2450</w:t>
            </w:r>
            <w:r>
              <w:rPr>
                <w:rStyle w:val="IndexLink"/>
                <w:rtl w:val="true"/>
              </w:rPr>
              <w:t xml:space="preserve"> - </w:t>
            </w:r>
            <w:r>
              <w:rPr>
                <w:rStyle w:val="IndexLink"/>
                <w:rtl w:val="true"/>
              </w:rPr>
              <w:t xml:space="preserve">سعيد بن بشير أبو عبد الرّحمن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أبو سلمة </w:t>
            </w:r>
            <w:r>
              <w:rPr>
                <w:rStyle w:val="IndexLink"/>
                <w:rtl w:val="true"/>
              </w:rPr>
              <w:t xml:space="preserve">- </w:t>
            </w:r>
            <w:r>
              <w:rPr>
                <w:rStyle w:val="IndexLink"/>
                <w:rtl w:val="true"/>
              </w:rPr>
              <w:t>الأزدي و يقال إنه مولى بني نصر بن معاوية</w:t>
            </w:r>
            <w:r>
              <w:rPr>
                <w:rStyle w:val="IndexLink"/>
                <w:rtl w:val="true"/>
              </w:rPr>
              <w:tab/>
            </w:r>
            <w:r>
              <w:rPr>
                <w:rStyle w:val="IndexLink"/>
              </w:rPr>
              <w:t>29</w:t>
            </w:r>
          </w:hyperlink>
        </w:p>
        <w:p>
          <w:pPr>
            <w:pStyle w:val="Contents4"/>
            <w:tabs>
              <w:tab w:val="clear" w:pos="8176"/>
              <w:tab w:val="right" w:pos="9026" w:leader="dot"/>
            </w:tabs>
            <w:rPr/>
          </w:pPr>
          <w:hyperlink w:anchor="__RefHeading___Toc480283_73709187">
            <w:r>
              <w:rPr>
                <w:webHidden/>
                <w:rStyle w:val="IndexLink"/>
              </w:rPr>
              <w:t>2451</w:t>
            </w:r>
            <w:r>
              <w:rPr>
                <w:rStyle w:val="IndexLink"/>
                <w:rtl w:val="true"/>
              </w:rPr>
              <w:t xml:space="preserve"> - </w:t>
            </w:r>
            <w:r>
              <w:rPr>
                <w:rStyle w:val="IndexLink"/>
                <w:rtl w:val="true"/>
              </w:rPr>
              <w:t>سعيد بن بشير بن ذكوان القرشي</w:t>
            </w:r>
            <w:r>
              <w:rPr>
                <w:rStyle w:val="IndexLink"/>
                <w:rtl w:val="true"/>
              </w:rPr>
              <w:tab/>
            </w:r>
            <w:r>
              <w:rPr>
                <w:rStyle w:val="IndexLink"/>
              </w:rPr>
              <w:t>41</w:t>
            </w:r>
          </w:hyperlink>
        </w:p>
        <w:p>
          <w:pPr>
            <w:pStyle w:val="Contents4"/>
            <w:tabs>
              <w:tab w:val="clear" w:pos="8176"/>
              <w:tab w:val="right" w:pos="9026" w:leader="dot"/>
            </w:tabs>
            <w:rPr/>
          </w:pPr>
          <w:hyperlink w:anchor="__RefHeading___Toc480285_73709187">
            <w:r>
              <w:rPr>
                <w:webHidden/>
                <w:rStyle w:val="IndexLink"/>
              </w:rPr>
              <w:t>2452</w:t>
            </w:r>
            <w:r>
              <w:rPr>
                <w:rStyle w:val="IndexLink"/>
                <w:rtl w:val="true"/>
              </w:rPr>
              <w:t xml:space="preserve"> - </w:t>
            </w:r>
            <w:r>
              <w:rPr>
                <w:rStyle w:val="IndexLink"/>
                <w:rtl w:val="true"/>
              </w:rPr>
              <w:t>سعيد بن بشير، ربيب القاسم بن عثمان الجوعي</w:t>
            </w:r>
            <w:r>
              <w:rPr>
                <w:rStyle w:val="IndexLink"/>
                <w:rtl w:val="true"/>
              </w:rPr>
              <w:tab/>
            </w:r>
            <w:r>
              <w:rPr>
                <w:rStyle w:val="IndexLink"/>
              </w:rPr>
              <w:t>41</w:t>
            </w:r>
          </w:hyperlink>
        </w:p>
        <w:p>
          <w:pPr>
            <w:pStyle w:val="Contents4"/>
            <w:tabs>
              <w:tab w:val="clear" w:pos="8176"/>
              <w:tab w:val="right" w:pos="9026" w:leader="dot"/>
            </w:tabs>
            <w:rPr/>
          </w:pPr>
          <w:hyperlink w:anchor="__RefHeading___Toc480287_73709187">
            <w:r>
              <w:rPr>
                <w:webHidden/>
                <w:rStyle w:val="IndexLink"/>
              </w:rPr>
              <w:t>2453</w:t>
            </w:r>
            <w:r>
              <w:rPr>
                <w:rStyle w:val="IndexLink"/>
                <w:rtl w:val="true"/>
              </w:rPr>
              <w:t xml:space="preserve"> - </w:t>
            </w:r>
            <w:r>
              <w:rPr>
                <w:rStyle w:val="IndexLink"/>
                <w:rtl w:val="true"/>
              </w:rPr>
              <w:t>سعيد بن بيهس بن صهيب الجرمي</w:t>
            </w:r>
            <w:r>
              <w:rPr>
                <w:rStyle w:val="IndexLink"/>
                <w:rtl w:val="true"/>
              </w:rPr>
              <w:tab/>
            </w:r>
            <w:r>
              <w:rPr>
                <w:rStyle w:val="IndexLink"/>
              </w:rPr>
              <w:t>41</w:t>
            </w:r>
          </w:hyperlink>
        </w:p>
        <w:p>
          <w:pPr>
            <w:pStyle w:val="Contents4"/>
            <w:tabs>
              <w:tab w:val="clear" w:pos="8176"/>
              <w:tab w:val="right" w:pos="9026" w:leader="dot"/>
            </w:tabs>
            <w:rPr/>
          </w:pPr>
          <w:hyperlink w:anchor="__RefHeading___Toc480289_73709187">
            <w:r>
              <w:rPr>
                <w:webHidden/>
                <w:rStyle w:val="IndexLink"/>
              </w:rPr>
              <w:t>2454</w:t>
            </w:r>
            <w:r>
              <w:rPr>
                <w:rStyle w:val="IndexLink"/>
                <w:rtl w:val="true"/>
              </w:rPr>
              <w:t xml:space="preserve"> - </w:t>
            </w:r>
            <w:r>
              <w:rPr>
                <w:rStyle w:val="IndexLink"/>
                <w:rtl w:val="true"/>
              </w:rPr>
              <w:t xml:space="preserve">سعيد بن تركان أبو جعفر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أبو الطّيّب </w:t>
            </w:r>
            <w:r>
              <w:rPr>
                <w:rStyle w:val="IndexLink"/>
                <w:rtl w:val="true"/>
              </w:rPr>
              <w:t xml:space="preserve">- </w:t>
            </w:r>
            <w:r>
              <w:rPr>
                <w:rStyle w:val="IndexLink"/>
                <w:rtl w:val="true"/>
              </w:rPr>
              <w:t>البغدادي الصّوفي</w:t>
            </w:r>
            <w:r>
              <w:rPr>
                <w:rStyle w:val="IndexLink"/>
                <w:rtl w:val="true"/>
              </w:rPr>
              <w:tab/>
            </w:r>
            <w:r>
              <w:rPr>
                <w:rStyle w:val="IndexLink"/>
              </w:rPr>
              <w:t>42</w:t>
            </w:r>
          </w:hyperlink>
        </w:p>
        <w:p>
          <w:pPr>
            <w:pStyle w:val="Contents4"/>
            <w:tabs>
              <w:tab w:val="clear" w:pos="8176"/>
              <w:tab w:val="right" w:pos="9026" w:leader="dot"/>
            </w:tabs>
            <w:rPr/>
          </w:pPr>
          <w:hyperlink w:anchor="__RefHeading___Toc480291_73709187">
            <w:r>
              <w:rPr>
                <w:webHidden/>
                <w:rStyle w:val="IndexLink"/>
              </w:rPr>
              <w:t>2455</w:t>
            </w:r>
            <w:r>
              <w:rPr>
                <w:rStyle w:val="IndexLink"/>
                <w:rtl w:val="true"/>
              </w:rPr>
              <w:t xml:space="preserve"> - </w:t>
            </w:r>
            <w:r>
              <w:rPr>
                <w:rStyle w:val="IndexLink"/>
                <w:rtl w:val="true"/>
              </w:rPr>
              <w:t>سعيد بن تكسين</w:t>
            </w:r>
            <w:r>
              <w:rPr>
                <w:rStyle w:val="IndexLink"/>
                <w:rtl w:val="true"/>
              </w:rPr>
              <w:tab/>
            </w:r>
            <w:r>
              <w:rPr>
                <w:rStyle w:val="IndexLink"/>
              </w:rPr>
              <w:t>43</w:t>
            </w:r>
          </w:hyperlink>
        </w:p>
        <w:p>
          <w:pPr>
            <w:pStyle w:val="Contents4"/>
            <w:tabs>
              <w:tab w:val="clear" w:pos="8176"/>
              <w:tab w:val="right" w:pos="9026" w:leader="dot"/>
            </w:tabs>
            <w:rPr/>
          </w:pPr>
          <w:hyperlink w:anchor="__RefHeading___Toc480293_73709187">
            <w:r>
              <w:rPr>
                <w:webHidden/>
                <w:rStyle w:val="IndexLink"/>
              </w:rPr>
              <w:t>2456</w:t>
            </w:r>
            <w:r>
              <w:rPr>
                <w:rStyle w:val="IndexLink"/>
                <w:rtl w:val="true"/>
              </w:rPr>
              <w:t xml:space="preserve"> - </w:t>
            </w:r>
            <w:r>
              <w:rPr>
                <w:rStyle w:val="IndexLink"/>
                <w:rtl w:val="true"/>
              </w:rPr>
              <w:t>سعيد بن جابر السّغائذي</w:t>
            </w:r>
            <w:r>
              <w:rPr>
                <w:rStyle w:val="IndexLink"/>
                <w:rtl w:val="true"/>
              </w:rPr>
              <w:tab/>
            </w:r>
            <w:r>
              <w:rPr>
                <w:rStyle w:val="IndexLink"/>
              </w:rPr>
              <w:t>43</w:t>
            </w:r>
          </w:hyperlink>
        </w:p>
        <w:p>
          <w:pPr>
            <w:pStyle w:val="Contents4"/>
            <w:tabs>
              <w:tab w:val="clear" w:pos="8176"/>
              <w:tab w:val="right" w:pos="9026" w:leader="dot"/>
            </w:tabs>
            <w:rPr/>
          </w:pPr>
          <w:hyperlink w:anchor="__RefHeading___Toc480295_73709187">
            <w:r>
              <w:rPr>
                <w:webHidden/>
                <w:rStyle w:val="IndexLink"/>
              </w:rPr>
              <w:t>2457</w:t>
            </w:r>
            <w:r>
              <w:rPr>
                <w:rStyle w:val="IndexLink"/>
                <w:rtl w:val="true"/>
              </w:rPr>
              <w:t xml:space="preserve"> - </w:t>
            </w:r>
            <w:r>
              <w:rPr>
                <w:rStyle w:val="IndexLink"/>
                <w:rtl w:val="true"/>
              </w:rPr>
              <w:t>سعيد بن جرير بن زبر</w:t>
            </w:r>
            <w:r>
              <w:rPr>
                <w:rStyle w:val="IndexLink"/>
                <w:rtl w:val="true"/>
              </w:rPr>
              <w:tab/>
            </w:r>
            <w:r>
              <w:rPr>
                <w:rStyle w:val="IndexLink"/>
              </w:rPr>
              <w:t>43</w:t>
            </w:r>
          </w:hyperlink>
        </w:p>
        <w:p>
          <w:pPr>
            <w:pStyle w:val="Contents4"/>
            <w:tabs>
              <w:tab w:val="clear" w:pos="8176"/>
              <w:tab w:val="right" w:pos="9026" w:leader="dot"/>
            </w:tabs>
            <w:rPr/>
          </w:pPr>
          <w:hyperlink w:anchor="__RefHeading___Toc480297_73709187">
            <w:r>
              <w:rPr>
                <w:webHidden/>
                <w:rStyle w:val="IndexLink"/>
              </w:rPr>
              <w:t>2458</w:t>
            </w:r>
            <w:r>
              <w:rPr>
                <w:rStyle w:val="IndexLink"/>
                <w:rtl w:val="true"/>
              </w:rPr>
              <w:t xml:space="preserve"> - </w:t>
            </w:r>
            <w:r>
              <w:rPr>
                <w:rStyle w:val="IndexLink"/>
                <w:rtl w:val="true"/>
              </w:rPr>
              <w:t>سعيد بن جعفر أبو الفرج</w:t>
            </w:r>
            <w:r>
              <w:rPr>
                <w:rStyle w:val="IndexLink"/>
                <w:rtl w:val="true"/>
              </w:rPr>
              <w:tab/>
            </w:r>
            <w:r>
              <w:rPr>
                <w:rStyle w:val="IndexLink"/>
              </w:rPr>
              <w:t>44</w:t>
            </w:r>
          </w:hyperlink>
        </w:p>
        <w:p>
          <w:pPr>
            <w:pStyle w:val="Contents4"/>
            <w:tabs>
              <w:tab w:val="clear" w:pos="8176"/>
              <w:tab w:val="right" w:pos="9026" w:leader="dot"/>
            </w:tabs>
            <w:rPr/>
          </w:pPr>
          <w:hyperlink w:anchor="__RefHeading___Toc480299_73709187">
            <w:r>
              <w:rPr>
                <w:webHidden/>
                <w:rStyle w:val="IndexLink"/>
              </w:rPr>
              <w:t>2459</w:t>
            </w:r>
            <w:r>
              <w:rPr>
                <w:rStyle w:val="IndexLink"/>
                <w:rtl w:val="true"/>
              </w:rPr>
              <w:t xml:space="preserve"> - </w:t>
            </w:r>
            <w:r>
              <w:rPr>
                <w:rStyle w:val="IndexLink"/>
                <w:rtl w:val="true"/>
              </w:rPr>
              <w:t>سعيد بن جندب أبي عدير بن النّعمان الأزدي</w:t>
            </w:r>
            <w:r>
              <w:rPr>
                <w:rStyle w:val="IndexLink"/>
                <w:rtl w:val="true"/>
              </w:rPr>
              <w:tab/>
            </w:r>
            <w:r>
              <w:rPr>
                <w:rStyle w:val="IndexLink"/>
              </w:rPr>
              <w:t>44</w:t>
            </w:r>
          </w:hyperlink>
        </w:p>
        <w:p>
          <w:pPr>
            <w:pStyle w:val="Contents4"/>
            <w:tabs>
              <w:tab w:val="clear" w:pos="8176"/>
              <w:tab w:val="right" w:pos="9026" w:leader="dot"/>
            </w:tabs>
            <w:rPr/>
          </w:pPr>
          <w:hyperlink w:anchor="__RefHeading___Toc480301_73709187">
            <w:r>
              <w:rPr>
                <w:webHidden/>
                <w:rStyle w:val="IndexLink"/>
              </w:rPr>
              <w:t>2460</w:t>
            </w:r>
            <w:r>
              <w:rPr>
                <w:rStyle w:val="IndexLink"/>
                <w:rtl w:val="true"/>
              </w:rPr>
              <w:t xml:space="preserve"> - </w:t>
            </w:r>
            <w:r>
              <w:rPr>
                <w:rStyle w:val="IndexLink"/>
                <w:rtl w:val="true"/>
              </w:rPr>
              <w:t>سعيد بن الحارث بن قيس بن عدي</w:t>
            </w:r>
            <w:r>
              <w:rPr>
                <w:rStyle w:val="IndexLink"/>
                <w:rtl w:val="true"/>
              </w:rPr>
              <w:tab/>
            </w:r>
            <w:r>
              <w:rPr>
                <w:rStyle w:val="IndexLink"/>
              </w:rPr>
              <w:t>45</w:t>
            </w:r>
          </w:hyperlink>
        </w:p>
        <w:p>
          <w:pPr>
            <w:pStyle w:val="Contents4"/>
            <w:tabs>
              <w:tab w:val="clear" w:pos="8176"/>
              <w:tab w:val="right" w:pos="9026" w:leader="dot"/>
            </w:tabs>
            <w:rPr/>
          </w:pPr>
          <w:hyperlink w:anchor="__RefHeading___Toc480303_73709187">
            <w:r>
              <w:rPr>
                <w:webHidden/>
                <w:rStyle w:val="IndexLink"/>
              </w:rPr>
              <w:t>2461</w:t>
            </w:r>
            <w:r>
              <w:rPr>
                <w:rStyle w:val="IndexLink"/>
                <w:rtl w:val="true"/>
              </w:rPr>
              <w:t xml:space="preserve"> - </w:t>
            </w:r>
            <w:r>
              <w:rPr>
                <w:rStyle w:val="IndexLink"/>
                <w:rtl w:val="true"/>
              </w:rPr>
              <w:t>سعيد بن حريث بن أبي حريث القرشي مولاهم</w:t>
            </w:r>
            <w:r>
              <w:rPr>
                <w:rStyle w:val="IndexLink"/>
                <w:rtl w:val="true"/>
              </w:rPr>
              <w:tab/>
            </w:r>
            <w:r>
              <w:rPr>
                <w:rStyle w:val="IndexLink"/>
              </w:rPr>
              <w:t>48</w:t>
            </w:r>
          </w:hyperlink>
        </w:p>
        <w:p>
          <w:pPr>
            <w:pStyle w:val="Contents4"/>
            <w:tabs>
              <w:tab w:val="clear" w:pos="8176"/>
              <w:tab w:val="right" w:pos="9026" w:leader="dot"/>
            </w:tabs>
            <w:rPr/>
          </w:pPr>
          <w:hyperlink w:anchor="__RefHeading___Toc480305_73709187">
            <w:r>
              <w:rPr>
                <w:webHidden/>
                <w:rStyle w:val="IndexLink"/>
              </w:rPr>
              <w:t>2462</w:t>
            </w:r>
            <w:r>
              <w:rPr>
                <w:rStyle w:val="IndexLink"/>
                <w:rtl w:val="true"/>
              </w:rPr>
              <w:t xml:space="preserve"> - </w:t>
            </w:r>
            <w:r>
              <w:rPr>
                <w:rStyle w:val="IndexLink"/>
                <w:rtl w:val="true"/>
              </w:rPr>
              <w:t>سعيد بن الحسين أبو الفتح البانياسي البزّاز</w:t>
            </w:r>
            <w:r>
              <w:rPr>
                <w:rStyle w:val="IndexLink"/>
                <w:rtl w:val="true"/>
              </w:rPr>
              <w:tab/>
            </w:r>
            <w:r>
              <w:rPr>
                <w:rStyle w:val="IndexLink"/>
              </w:rPr>
              <w:t>49</w:t>
            </w:r>
          </w:hyperlink>
        </w:p>
        <w:p>
          <w:pPr>
            <w:pStyle w:val="Contents4"/>
            <w:tabs>
              <w:tab w:val="clear" w:pos="8176"/>
              <w:tab w:val="right" w:pos="9026" w:leader="dot"/>
            </w:tabs>
            <w:rPr/>
          </w:pPr>
          <w:hyperlink w:anchor="__RefHeading___Toc480307_73709187">
            <w:r>
              <w:rPr>
                <w:webHidden/>
                <w:rStyle w:val="IndexLink"/>
              </w:rPr>
              <w:t>2463</w:t>
            </w:r>
            <w:r>
              <w:rPr>
                <w:rStyle w:val="IndexLink"/>
                <w:rtl w:val="true"/>
              </w:rPr>
              <w:t xml:space="preserve"> - </w:t>
            </w:r>
            <w:r>
              <w:rPr>
                <w:rStyle w:val="IndexLink"/>
                <w:rtl w:val="true"/>
              </w:rPr>
              <w:t>سعيد بن الحكم بن أوس بن يحيى بن المعمّر أبو عثمان السّلمي، يعرف بالفندقي، و يقال</w:t>
            </w:r>
            <w:r>
              <w:rPr>
                <w:rStyle w:val="IndexLink"/>
                <w:rtl w:val="true"/>
              </w:rPr>
              <w:t xml:space="preserve">: </w:t>
            </w:r>
            <w:r>
              <w:rPr>
                <w:rStyle w:val="IndexLink"/>
                <w:rtl w:val="true"/>
              </w:rPr>
              <w:t>أبو عبد الرّحمن، و يقال</w:t>
            </w:r>
            <w:r>
              <w:rPr>
                <w:rStyle w:val="IndexLink"/>
                <w:rtl w:val="true"/>
              </w:rPr>
              <w:t xml:space="preserve">: </w:t>
            </w:r>
            <w:r>
              <w:rPr>
                <w:rStyle w:val="IndexLink"/>
                <w:rtl w:val="true"/>
              </w:rPr>
              <w:t>سعيد بن عبد الحكم</w:t>
            </w:r>
            <w:r>
              <w:rPr>
                <w:rStyle w:val="IndexLink"/>
                <w:rtl w:val="true"/>
              </w:rPr>
              <w:tab/>
            </w:r>
            <w:r>
              <w:rPr>
                <w:rStyle w:val="IndexLink"/>
              </w:rPr>
              <w:t>50</w:t>
            </w:r>
          </w:hyperlink>
        </w:p>
        <w:p>
          <w:pPr>
            <w:pStyle w:val="Contents4"/>
            <w:tabs>
              <w:tab w:val="clear" w:pos="8176"/>
              <w:tab w:val="right" w:pos="9026" w:leader="dot"/>
            </w:tabs>
            <w:rPr/>
          </w:pPr>
          <w:hyperlink w:anchor="__RefHeading___Toc480309_73709187">
            <w:r>
              <w:rPr>
                <w:webHidden/>
                <w:rStyle w:val="IndexLink"/>
              </w:rPr>
              <w:t>2464</w:t>
            </w:r>
            <w:r>
              <w:rPr>
                <w:rStyle w:val="IndexLink"/>
                <w:rtl w:val="true"/>
              </w:rPr>
              <w:t xml:space="preserve"> - </w:t>
            </w:r>
            <w:r>
              <w:rPr>
                <w:rStyle w:val="IndexLink"/>
                <w:rtl w:val="true"/>
              </w:rPr>
              <w:t>سعيد بن حمزة بن مالك الهمداني</w:t>
            </w:r>
            <w:r>
              <w:rPr>
                <w:rStyle w:val="IndexLink"/>
                <w:rtl w:val="true"/>
              </w:rPr>
              <w:tab/>
            </w:r>
            <w:r>
              <w:rPr>
                <w:rStyle w:val="IndexLink"/>
              </w:rPr>
              <w:t>51</w:t>
            </w:r>
          </w:hyperlink>
        </w:p>
        <w:p>
          <w:pPr>
            <w:pStyle w:val="Contents4"/>
            <w:tabs>
              <w:tab w:val="clear" w:pos="8176"/>
              <w:tab w:val="right" w:pos="9026" w:leader="dot"/>
            </w:tabs>
            <w:rPr/>
          </w:pPr>
          <w:hyperlink w:anchor="__RefHeading___Toc480311_73709187">
            <w:r>
              <w:rPr>
                <w:webHidden/>
                <w:rStyle w:val="IndexLink"/>
              </w:rPr>
              <w:t>2465</w:t>
            </w:r>
            <w:r>
              <w:rPr>
                <w:rStyle w:val="IndexLink"/>
                <w:rtl w:val="true"/>
              </w:rPr>
              <w:t xml:space="preserve"> - </w:t>
            </w:r>
            <w:r>
              <w:rPr>
                <w:rStyle w:val="IndexLink"/>
                <w:rtl w:val="true"/>
              </w:rPr>
              <w:t>سعيد بن خالد بن حميد بن صهيب بن طليب ابن نجيت بن علقمة بن الصبر الأزدي المعروف بأبي العجائز</w:t>
            </w:r>
            <w:r>
              <w:rPr>
                <w:rStyle w:val="IndexLink"/>
                <w:rtl w:val="true"/>
              </w:rPr>
              <w:tab/>
            </w:r>
            <w:r>
              <w:rPr>
                <w:rStyle w:val="IndexLink"/>
              </w:rPr>
              <w:t>52</w:t>
            </w:r>
          </w:hyperlink>
        </w:p>
        <w:p>
          <w:pPr>
            <w:pStyle w:val="Contents4"/>
            <w:tabs>
              <w:tab w:val="clear" w:pos="8176"/>
              <w:tab w:val="right" w:pos="9026" w:leader="dot"/>
            </w:tabs>
            <w:rPr/>
          </w:pPr>
          <w:hyperlink w:anchor="__RefHeading___Toc480313_73709187">
            <w:r>
              <w:rPr>
                <w:webHidden/>
                <w:rStyle w:val="IndexLink"/>
              </w:rPr>
              <w:t>2466</w:t>
            </w:r>
            <w:r>
              <w:rPr>
                <w:rStyle w:val="IndexLink"/>
                <w:rtl w:val="true"/>
              </w:rPr>
              <w:t xml:space="preserve"> - </w:t>
            </w:r>
            <w:r>
              <w:rPr>
                <w:rStyle w:val="IndexLink"/>
                <w:rtl w:val="true"/>
              </w:rPr>
              <w:t>سعيد بن خالد بن سعيد ابن العاص بن أمية بن عبد شمس بن عبد مناف الأموي</w:t>
            </w:r>
            <w:r>
              <w:rPr>
                <w:rStyle w:val="IndexLink"/>
                <w:rtl w:val="true"/>
              </w:rPr>
              <w:tab/>
            </w:r>
            <w:r>
              <w:rPr>
                <w:rStyle w:val="IndexLink"/>
              </w:rPr>
              <w:t>52</w:t>
            </w:r>
          </w:hyperlink>
        </w:p>
        <w:p>
          <w:pPr>
            <w:pStyle w:val="Contents4"/>
            <w:tabs>
              <w:tab w:val="clear" w:pos="8176"/>
              <w:tab w:val="right" w:pos="9026" w:leader="dot"/>
            </w:tabs>
            <w:rPr/>
          </w:pPr>
          <w:hyperlink w:anchor="__RefHeading___Toc480315_73709187">
            <w:r>
              <w:rPr>
                <w:webHidden/>
                <w:rStyle w:val="IndexLink"/>
              </w:rPr>
              <w:t>2467</w:t>
            </w:r>
            <w:r>
              <w:rPr>
                <w:rStyle w:val="IndexLink"/>
                <w:rtl w:val="true"/>
              </w:rPr>
              <w:t xml:space="preserve"> - </w:t>
            </w:r>
            <w:r>
              <w:rPr>
                <w:rStyle w:val="IndexLink"/>
                <w:rtl w:val="true"/>
              </w:rPr>
              <w:t>سعيد بن خالد بن أبي طويل</w:t>
            </w:r>
            <w:r>
              <w:rPr>
                <w:rStyle w:val="IndexLink"/>
                <w:rtl w:val="true"/>
              </w:rPr>
              <w:tab/>
            </w:r>
            <w:r>
              <w:rPr>
                <w:rStyle w:val="IndexLink"/>
              </w:rPr>
              <w:t>54</w:t>
            </w:r>
          </w:hyperlink>
        </w:p>
        <w:p>
          <w:pPr>
            <w:pStyle w:val="Contents4"/>
            <w:tabs>
              <w:tab w:val="clear" w:pos="8176"/>
              <w:tab w:val="right" w:pos="9026" w:leader="dot"/>
            </w:tabs>
            <w:rPr/>
          </w:pPr>
          <w:hyperlink w:anchor="__RefHeading___Toc480317_73709187">
            <w:r>
              <w:rPr>
                <w:webHidden/>
                <w:rStyle w:val="IndexLink"/>
              </w:rPr>
              <w:t>2468</w:t>
            </w:r>
            <w:r>
              <w:rPr>
                <w:rStyle w:val="IndexLink"/>
                <w:rtl w:val="true"/>
              </w:rPr>
              <w:t xml:space="preserve"> - </w:t>
            </w:r>
            <w:r>
              <w:rPr>
                <w:rStyle w:val="IndexLink"/>
                <w:rtl w:val="true"/>
              </w:rPr>
              <w:t>سعيد بن خالد بن عبد اللّه بن خالد ابن أسيد بن أبي العيص بن أميّة بن عبد شمس أبو خالد و يقال</w:t>
            </w:r>
            <w:r>
              <w:rPr>
                <w:rStyle w:val="IndexLink"/>
                <w:rtl w:val="true"/>
              </w:rPr>
              <w:t xml:space="preserve">: </w:t>
            </w:r>
            <w:r>
              <w:rPr>
                <w:rStyle w:val="IndexLink"/>
                <w:rtl w:val="true"/>
              </w:rPr>
              <w:t xml:space="preserve">أبو عثمان </w:t>
            </w:r>
            <w:r>
              <w:rPr>
                <w:rStyle w:val="IndexLink"/>
                <w:rtl w:val="true"/>
              </w:rPr>
              <w:t xml:space="preserve">- </w:t>
            </w:r>
            <w:r>
              <w:rPr>
                <w:rStyle w:val="IndexLink"/>
                <w:rtl w:val="true"/>
              </w:rPr>
              <w:t>الأموي العبشمي</w:t>
            </w:r>
            <w:r>
              <w:rPr>
                <w:rStyle w:val="IndexLink"/>
                <w:rtl w:val="true"/>
              </w:rPr>
              <w:tab/>
            </w:r>
            <w:r>
              <w:rPr>
                <w:rStyle w:val="IndexLink"/>
              </w:rPr>
              <w:t>56</w:t>
            </w:r>
          </w:hyperlink>
        </w:p>
        <w:p>
          <w:pPr>
            <w:pStyle w:val="Contents4"/>
            <w:tabs>
              <w:tab w:val="clear" w:pos="8176"/>
              <w:tab w:val="right" w:pos="9026" w:leader="dot"/>
            </w:tabs>
            <w:rPr/>
          </w:pPr>
          <w:hyperlink w:anchor="__RefHeading___Toc480319_73709187">
            <w:r>
              <w:rPr>
                <w:webHidden/>
                <w:rStyle w:val="IndexLink"/>
              </w:rPr>
              <w:t>2469</w:t>
            </w:r>
            <w:r>
              <w:rPr>
                <w:rStyle w:val="IndexLink"/>
                <w:rtl w:val="true"/>
              </w:rPr>
              <w:t xml:space="preserve"> - </w:t>
            </w:r>
            <w:r>
              <w:rPr>
                <w:rStyle w:val="IndexLink"/>
                <w:rtl w:val="true"/>
              </w:rPr>
              <w:t>سعيد بن خالد بن عبد اللّه بن يزيد بن أسد بن كرز البجلي ثم القسري</w:t>
            </w:r>
            <w:r>
              <w:rPr>
                <w:rStyle w:val="IndexLink"/>
                <w:rtl w:val="true"/>
              </w:rPr>
              <w:tab/>
            </w:r>
            <w:r>
              <w:rPr>
                <w:rStyle w:val="IndexLink"/>
              </w:rPr>
              <w:t>59</w:t>
            </w:r>
          </w:hyperlink>
        </w:p>
        <w:p>
          <w:pPr>
            <w:pStyle w:val="Contents4"/>
            <w:tabs>
              <w:tab w:val="clear" w:pos="8176"/>
              <w:tab w:val="right" w:pos="9026" w:leader="dot"/>
            </w:tabs>
            <w:rPr/>
          </w:pPr>
          <w:hyperlink w:anchor="__RefHeading___Toc480321_73709187">
            <w:r>
              <w:rPr>
                <w:webHidden/>
                <w:rStyle w:val="IndexLink"/>
              </w:rPr>
              <w:t>2470</w:t>
            </w:r>
            <w:r>
              <w:rPr>
                <w:rStyle w:val="IndexLink"/>
                <w:rtl w:val="true"/>
              </w:rPr>
              <w:t xml:space="preserve"> - </w:t>
            </w:r>
            <w:r>
              <w:rPr>
                <w:rStyle w:val="IndexLink"/>
                <w:rtl w:val="true"/>
              </w:rPr>
              <w:t xml:space="preserve">سعيد بن خالد بن عمرو بن عثمان بن عفان ابن أبي العاص بن أميّة بن عبد شمس أبو عثمان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أبو خالد </w:t>
            </w:r>
            <w:r>
              <w:rPr>
                <w:rStyle w:val="IndexLink"/>
                <w:rtl w:val="true"/>
              </w:rPr>
              <w:t xml:space="preserve">- </w:t>
            </w:r>
            <w:r>
              <w:rPr>
                <w:rStyle w:val="IndexLink"/>
                <w:rtl w:val="true"/>
              </w:rPr>
              <w:t>الأموي</w:t>
            </w:r>
            <w:r>
              <w:rPr>
                <w:rStyle w:val="IndexLink"/>
                <w:rtl w:val="true"/>
              </w:rPr>
              <w:tab/>
            </w:r>
            <w:r>
              <w:rPr>
                <w:rStyle w:val="IndexLink"/>
              </w:rPr>
              <w:t>60</w:t>
            </w:r>
          </w:hyperlink>
        </w:p>
        <w:p>
          <w:pPr>
            <w:pStyle w:val="Contents4"/>
            <w:tabs>
              <w:tab w:val="clear" w:pos="8176"/>
              <w:tab w:val="right" w:pos="9026" w:leader="dot"/>
            </w:tabs>
            <w:rPr/>
          </w:pPr>
          <w:hyperlink w:anchor="__RefHeading___Toc480323_73709187">
            <w:r>
              <w:rPr>
                <w:webHidden/>
                <w:rStyle w:val="IndexLink"/>
              </w:rPr>
              <w:t>2471</w:t>
            </w:r>
            <w:r>
              <w:rPr>
                <w:rStyle w:val="IndexLink"/>
                <w:rtl w:val="true"/>
              </w:rPr>
              <w:t xml:space="preserve"> - </w:t>
            </w:r>
            <w:r>
              <w:rPr>
                <w:rStyle w:val="IndexLink"/>
                <w:rtl w:val="true"/>
              </w:rPr>
              <w:t>سعيد بن خالد بن محمّد بن عبد اللّه بن عمرو ابن عثمان بن عفان بن أبي العاص بن أمية الأموي العثماني الفدّيني</w:t>
            </w:r>
            <w:r>
              <w:rPr>
                <w:rStyle w:val="IndexLink"/>
                <w:rtl w:val="true"/>
              </w:rPr>
              <w:tab/>
            </w:r>
            <w:r>
              <w:rPr>
                <w:rStyle w:val="IndexLink"/>
              </w:rPr>
              <w:t>63</w:t>
            </w:r>
          </w:hyperlink>
        </w:p>
        <w:p>
          <w:pPr>
            <w:pStyle w:val="Contents4"/>
            <w:tabs>
              <w:tab w:val="clear" w:pos="8176"/>
              <w:tab w:val="right" w:pos="9026" w:leader="dot"/>
            </w:tabs>
            <w:rPr/>
          </w:pPr>
          <w:hyperlink w:anchor="__RefHeading___Toc480325_73709187">
            <w:r>
              <w:rPr>
                <w:webHidden/>
                <w:rStyle w:val="IndexLink"/>
              </w:rPr>
              <w:t>2472</w:t>
            </w:r>
            <w:r>
              <w:rPr>
                <w:rStyle w:val="IndexLink"/>
                <w:rtl w:val="true"/>
              </w:rPr>
              <w:t xml:space="preserve"> - </w:t>
            </w:r>
            <w:r>
              <w:rPr>
                <w:rStyle w:val="IndexLink"/>
                <w:rtl w:val="true"/>
              </w:rPr>
              <w:t>سعيد بن خالد بن يزيد بن معاوية بن أبي سفيان صخر بن حرب بن أميّة الأموي</w:t>
            </w:r>
            <w:r>
              <w:rPr>
                <w:rStyle w:val="IndexLink"/>
                <w:rtl w:val="true"/>
              </w:rPr>
              <w:tab/>
            </w:r>
            <w:r>
              <w:rPr>
                <w:rStyle w:val="IndexLink"/>
              </w:rPr>
              <w:t>64</w:t>
            </w:r>
          </w:hyperlink>
        </w:p>
        <w:p>
          <w:pPr>
            <w:pStyle w:val="Contents4"/>
            <w:tabs>
              <w:tab w:val="clear" w:pos="8176"/>
              <w:tab w:val="right" w:pos="9026" w:leader="dot"/>
            </w:tabs>
            <w:rPr/>
          </w:pPr>
          <w:hyperlink w:anchor="__RefHeading___Toc480327_73709187">
            <w:r>
              <w:rPr>
                <w:webHidden/>
                <w:rStyle w:val="IndexLink"/>
              </w:rPr>
              <w:t>2473</w:t>
            </w:r>
            <w:r>
              <w:rPr>
                <w:rStyle w:val="IndexLink"/>
                <w:rtl w:val="true"/>
              </w:rPr>
              <w:t xml:space="preserve"> - </w:t>
            </w:r>
            <w:r>
              <w:rPr>
                <w:rStyle w:val="IndexLink"/>
                <w:rtl w:val="true"/>
              </w:rPr>
              <w:t>سعيد بن دينار</w:t>
            </w:r>
            <w:r>
              <w:rPr>
                <w:rStyle w:val="IndexLink"/>
                <w:rtl w:val="true"/>
              </w:rPr>
              <w:tab/>
            </w:r>
            <w:r>
              <w:rPr>
                <w:rStyle w:val="IndexLink"/>
              </w:rPr>
              <w:t>64</w:t>
            </w:r>
          </w:hyperlink>
        </w:p>
        <w:p>
          <w:pPr>
            <w:pStyle w:val="Contents4"/>
            <w:tabs>
              <w:tab w:val="clear" w:pos="8176"/>
              <w:tab w:val="right" w:pos="9026" w:leader="dot"/>
            </w:tabs>
            <w:rPr/>
          </w:pPr>
          <w:hyperlink w:anchor="__RefHeading___Toc480329_73709187">
            <w:r>
              <w:rPr>
                <w:webHidden/>
                <w:rStyle w:val="IndexLink"/>
              </w:rPr>
              <w:t>2474</w:t>
            </w:r>
            <w:r>
              <w:rPr>
                <w:rStyle w:val="IndexLink"/>
                <w:rtl w:val="true"/>
              </w:rPr>
              <w:t xml:space="preserve"> - </w:t>
            </w:r>
            <w:r>
              <w:rPr>
                <w:rStyle w:val="IndexLink"/>
                <w:rtl w:val="true"/>
              </w:rPr>
              <w:t>سعيد بن أبي راشد</w:t>
            </w:r>
            <w:r>
              <w:rPr>
                <w:rStyle w:val="IndexLink"/>
                <w:rtl w:val="true"/>
              </w:rPr>
              <w:tab/>
            </w:r>
            <w:r>
              <w:rPr>
                <w:rStyle w:val="IndexLink"/>
              </w:rPr>
              <w:t>64</w:t>
            </w:r>
          </w:hyperlink>
        </w:p>
        <w:p>
          <w:pPr>
            <w:pStyle w:val="Contents4"/>
            <w:tabs>
              <w:tab w:val="clear" w:pos="8176"/>
              <w:tab w:val="right" w:pos="9026" w:leader="dot"/>
            </w:tabs>
            <w:rPr/>
          </w:pPr>
          <w:hyperlink w:anchor="__RefHeading___Toc480331_73709187">
            <w:r>
              <w:rPr>
                <w:webHidden/>
                <w:rStyle w:val="IndexLink"/>
              </w:rPr>
              <w:t>2475</w:t>
            </w:r>
            <w:r>
              <w:rPr>
                <w:rStyle w:val="IndexLink"/>
                <w:rtl w:val="true"/>
              </w:rPr>
              <w:t xml:space="preserve"> - </w:t>
            </w:r>
            <w:r>
              <w:rPr>
                <w:rStyle w:val="IndexLink"/>
                <w:rtl w:val="true"/>
              </w:rPr>
              <w:t>سعيد بن زياد بن فائد بن زياد بن أبي هند</w:t>
            </w:r>
            <w:r>
              <w:rPr>
                <w:rStyle w:val="IndexLink"/>
                <w:rtl w:val="true"/>
              </w:rPr>
              <w:tab/>
            </w:r>
            <w:r>
              <w:rPr>
                <w:rStyle w:val="IndexLink"/>
              </w:rPr>
              <w:t>66</w:t>
            </w:r>
          </w:hyperlink>
        </w:p>
        <w:p>
          <w:pPr>
            <w:pStyle w:val="Contents4"/>
            <w:tabs>
              <w:tab w:val="clear" w:pos="8176"/>
              <w:tab w:val="right" w:pos="9026" w:leader="dot"/>
            </w:tabs>
            <w:rPr/>
          </w:pPr>
          <w:hyperlink w:anchor="__RefHeading___Toc480333_73709187">
            <w:r>
              <w:rPr>
                <w:webHidden/>
                <w:rStyle w:val="IndexLink"/>
              </w:rPr>
              <w:t>2476</w:t>
            </w:r>
            <w:r>
              <w:rPr>
                <w:rStyle w:val="IndexLink"/>
                <w:rtl w:val="true"/>
              </w:rPr>
              <w:t xml:space="preserve"> - </w:t>
            </w:r>
            <w:r>
              <w:rPr>
                <w:rStyle w:val="IndexLink"/>
                <w:rtl w:val="true"/>
              </w:rPr>
              <w:t xml:space="preserve">سعيد بن زياد </w:t>
            </w:r>
            <w:r>
              <w:rPr>
                <w:rStyle w:val="IndexLink"/>
                <w:rtl w:val="true"/>
              </w:rPr>
              <w:t xml:space="preserve">- </w:t>
            </w:r>
            <w:r>
              <w:rPr>
                <w:rStyle w:val="IndexLink"/>
                <w:rtl w:val="true"/>
              </w:rPr>
              <w:t xml:space="preserve">أبي محمّد </w:t>
            </w:r>
            <w:r>
              <w:rPr>
                <w:rStyle w:val="IndexLink"/>
                <w:rtl w:val="true"/>
              </w:rPr>
              <w:t xml:space="preserve">- </w:t>
            </w:r>
            <w:r>
              <w:rPr>
                <w:rStyle w:val="IndexLink"/>
                <w:rtl w:val="true"/>
              </w:rPr>
              <w:t>بن عبد اللّه ابن يزيد بن معاوية بن أبي سفيان صخر بن حرب</w:t>
            </w:r>
            <w:r>
              <w:rPr>
                <w:rStyle w:val="IndexLink"/>
                <w:rtl w:val="true"/>
              </w:rPr>
              <w:tab/>
            </w:r>
            <w:r>
              <w:rPr>
                <w:rStyle w:val="IndexLink"/>
              </w:rPr>
              <w:t>68</w:t>
            </w:r>
          </w:hyperlink>
        </w:p>
        <w:p>
          <w:pPr>
            <w:pStyle w:val="Contents4"/>
            <w:tabs>
              <w:tab w:val="clear" w:pos="8176"/>
              <w:tab w:val="right" w:pos="9026" w:leader="dot"/>
            </w:tabs>
            <w:rPr/>
          </w:pPr>
          <w:hyperlink w:anchor="__RefHeading___Toc480335_73709187">
            <w:r>
              <w:rPr>
                <w:webHidden/>
                <w:rStyle w:val="IndexLink"/>
              </w:rPr>
              <w:t>2477</w:t>
            </w:r>
            <w:r>
              <w:rPr>
                <w:rStyle w:val="IndexLink"/>
                <w:rtl w:val="true"/>
              </w:rPr>
              <w:t xml:space="preserve"> - </w:t>
            </w:r>
            <w:r>
              <w:rPr>
                <w:rStyle w:val="IndexLink"/>
                <w:rtl w:val="true"/>
              </w:rPr>
              <w:t>سعيد بن زيد بن عمرو بن نفيل بن عبد العزّى بن رياح ابن</w:t>
            </w:r>
            <w:r>
              <w:rPr>
                <w:rStyle w:val="IndexLink"/>
                <w:rtl w:val="true"/>
              </w:rPr>
              <w:t>...</w:t>
              <w:tab/>
            </w:r>
            <w:r>
              <w:rPr>
                <w:rStyle w:val="IndexLink"/>
              </w:rPr>
              <w:t>69</w:t>
            </w:r>
          </w:hyperlink>
        </w:p>
        <w:p>
          <w:pPr>
            <w:pStyle w:val="Contents4"/>
            <w:tabs>
              <w:tab w:val="clear" w:pos="8176"/>
              <w:tab w:val="right" w:pos="9026" w:leader="dot"/>
            </w:tabs>
            <w:rPr/>
          </w:pPr>
          <w:hyperlink w:anchor="__RefHeading___Toc480337_73709187">
            <w:r>
              <w:rPr>
                <w:webHidden/>
                <w:rStyle w:val="IndexLink"/>
              </w:rPr>
              <w:t>2478</w:t>
            </w:r>
            <w:r>
              <w:rPr>
                <w:rStyle w:val="IndexLink"/>
                <w:rtl w:val="true"/>
              </w:rPr>
              <w:t xml:space="preserve"> - </w:t>
            </w:r>
            <w:r>
              <w:rPr>
                <w:rStyle w:val="IndexLink"/>
                <w:rtl w:val="true"/>
              </w:rPr>
              <w:t>سعيد بن زيد الكلبي مولاهم</w:t>
            </w:r>
            <w:r>
              <w:rPr>
                <w:rStyle w:val="IndexLink"/>
                <w:rtl w:val="true"/>
              </w:rPr>
              <w:tab/>
            </w:r>
            <w:r>
              <w:rPr>
                <w:rStyle w:val="IndexLink"/>
              </w:rPr>
              <w:t>102</w:t>
            </w:r>
          </w:hyperlink>
        </w:p>
        <w:p>
          <w:pPr>
            <w:pStyle w:val="Contents4"/>
            <w:tabs>
              <w:tab w:val="clear" w:pos="8176"/>
              <w:tab w:val="right" w:pos="9026" w:leader="dot"/>
            </w:tabs>
            <w:rPr/>
          </w:pPr>
          <w:hyperlink w:anchor="__RefHeading___Toc480339_73709187">
            <w:r>
              <w:rPr>
                <w:webHidden/>
                <w:rStyle w:val="IndexLink"/>
              </w:rPr>
              <w:t>2479</w:t>
            </w:r>
            <w:r>
              <w:rPr>
                <w:rStyle w:val="IndexLink"/>
                <w:rtl w:val="true"/>
              </w:rPr>
              <w:t xml:space="preserve"> - </w:t>
            </w:r>
            <w:r>
              <w:rPr>
                <w:rStyle w:val="IndexLink"/>
                <w:rtl w:val="true"/>
              </w:rPr>
              <w:t>سعيد بن سالم</w:t>
            </w:r>
            <w:r>
              <w:rPr>
                <w:rStyle w:val="IndexLink"/>
                <w:rtl w:val="true"/>
              </w:rPr>
              <w:tab/>
            </w:r>
            <w:r>
              <w:rPr>
                <w:rStyle w:val="IndexLink"/>
              </w:rPr>
              <w:t>102</w:t>
            </w:r>
          </w:hyperlink>
        </w:p>
        <w:p>
          <w:pPr>
            <w:pStyle w:val="Contents4"/>
            <w:tabs>
              <w:tab w:val="clear" w:pos="8176"/>
              <w:tab w:val="right" w:pos="9026" w:leader="dot"/>
            </w:tabs>
            <w:rPr/>
          </w:pPr>
          <w:hyperlink w:anchor="__RefHeading___Toc480341_73709187">
            <w:r>
              <w:rPr>
                <w:webHidden/>
                <w:rStyle w:val="IndexLink"/>
              </w:rPr>
              <w:t>2480</w:t>
            </w:r>
            <w:r>
              <w:rPr>
                <w:rStyle w:val="IndexLink"/>
                <w:rtl w:val="true"/>
              </w:rPr>
              <w:t xml:space="preserve"> - </w:t>
            </w:r>
            <w:r>
              <w:rPr>
                <w:rStyle w:val="IndexLink"/>
                <w:rtl w:val="true"/>
              </w:rPr>
              <w:t>سعيد بن أبي سعيد أخو يزيد بن أبي سعيد النحوي</w:t>
            </w:r>
            <w:r>
              <w:rPr>
                <w:rStyle w:val="IndexLink"/>
                <w:rtl w:val="true"/>
              </w:rPr>
              <w:tab/>
            </w:r>
            <w:r>
              <w:rPr>
                <w:rStyle w:val="IndexLink"/>
              </w:rPr>
              <w:t>103</w:t>
            </w:r>
          </w:hyperlink>
        </w:p>
        <w:p>
          <w:pPr>
            <w:pStyle w:val="Contents4"/>
            <w:tabs>
              <w:tab w:val="clear" w:pos="8176"/>
              <w:tab w:val="right" w:pos="9026" w:leader="dot"/>
            </w:tabs>
            <w:rPr/>
          </w:pPr>
          <w:hyperlink w:anchor="__RefHeading___Toc480343_73709187">
            <w:r>
              <w:rPr>
                <w:webHidden/>
                <w:rStyle w:val="IndexLink"/>
              </w:rPr>
              <w:t>2481</w:t>
            </w:r>
            <w:r>
              <w:rPr>
                <w:rStyle w:val="IndexLink"/>
                <w:rtl w:val="true"/>
              </w:rPr>
              <w:t xml:space="preserve"> - </w:t>
            </w:r>
            <w:r>
              <w:rPr>
                <w:rStyle w:val="IndexLink"/>
                <w:rtl w:val="true"/>
              </w:rPr>
              <w:t>سعيد بن سعدون</w:t>
            </w:r>
            <w:r>
              <w:rPr>
                <w:rStyle w:val="IndexLink"/>
                <w:rtl w:val="true"/>
              </w:rPr>
              <w:tab/>
            </w:r>
            <w:r>
              <w:rPr>
                <w:rStyle w:val="IndexLink"/>
              </w:rPr>
              <w:t>104</w:t>
            </w:r>
          </w:hyperlink>
        </w:p>
        <w:p>
          <w:pPr>
            <w:pStyle w:val="Contents4"/>
            <w:tabs>
              <w:tab w:val="clear" w:pos="8176"/>
              <w:tab w:val="right" w:pos="9026" w:leader="dot"/>
            </w:tabs>
            <w:rPr/>
          </w:pPr>
          <w:hyperlink w:anchor="__RefHeading___Toc480345_73709187">
            <w:r>
              <w:rPr>
                <w:webHidden/>
                <w:rStyle w:val="IndexLink"/>
              </w:rPr>
              <w:t>2482</w:t>
            </w:r>
            <w:r>
              <w:rPr>
                <w:rStyle w:val="IndexLink"/>
                <w:rtl w:val="true"/>
              </w:rPr>
              <w:t xml:space="preserve"> - </w:t>
            </w:r>
            <w:r>
              <w:rPr>
                <w:rStyle w:val="IndexLink"/>
                <w:rtl w:val="true"/>
              </w:rPr>
              <w:t>سعيد بن أبي سفيان بن حرب بن خالد ابن يزيد بن معاوية بن أبي سفيان الأموي</w:t>
            </w:r>
            <w:r>
              <w:rPr>
                <w:rStyle w:val="IndexLink"/>
                <w:rtl w:val="true"/>
              </w:rPr>
              <w:tab/>
            </w:r>
            <w:r>
              <w:rPr>
                <w:rStyle w:val="IndexLink"/>
              </w:rPr>
              <w:t>104</w:t>
            </w:r>
          </w:hyperlink>
        </w:p>
        <w:p>
          <w:pPr>
            <w:pStyle w:val="Contents4"/>
            <w:tabs>
              <w:tab w:val="clear" w:pos="8176"/>
              <w:tab w:val="right" w:pos="9026" w:leader="dot"/>
            </w:tabs>
            <w:rPr/>
          </w:pPr>
          <w:hyperlink w:anchor="__RefHeading___Toc480347_73709187">
            <w:r>
              <w:rPr>
                <w:webHidden/>
                <w:rStyle w:val="IndexLink"/>
              </w:rPr>
              <w:t>2483</w:t>
            </w:r>
            <w:r>
              <w:rPr>
                <w:rStyle w:val="IndexLink"/>
                <w:rtl w:val="true"/>
              </w:rPr>
              <w:t xml:space="preserve"> - </w:t>
            </w:r>
            <w:r>
              <w:rPr>
                <w:rStyle w:val="IndexLink"/>
                <w:rtl w:val="true"/>
              </w:rPr>
              <w:t>سعيد بن سليمان بن عبد الملك بن مروان ابن الحكم بن أبي العاص بن أمية الأموي</w:t>
            </w:r>
            <w:r>
              <w:rPr>
                <w:rStyle w:val="IndexLink"/>
                <w:rtl w:val="true"/>
              </w:rPr>
              <w:tab/>
            </w:r>
            <w:r>
              <w:rPr>
                <w:rStyle w:val="IndexLink"/>
              </w:rPr>
              <w:t>104</w:t>
            </w:r>
          </w:hyperlink>
        </w:p>
        <w:p>
          <w:pPr>
            <w:pStyle w:val="Contents4"/>
            <w:tabs>
              <w:tab w:val="clear" w:pos="8176"/>
              <w:tab w:val="right" w:pos="9026" w:leader="dot"/>
            </w:tabs>
            <w:rPr/>
          </w:pPr>
          <w:hyperlink w:anchor="__RefHeading___Toc480349_73709187">
            <w:r>
              <w:rPr>
                <w:webHidden/>
                <w:rStyle w:val="IndexLink"/>
              </w:rPr>
              <w:t>2484</w:t>
            </w:r>
            <w:r>
              <w:rPr>
                <w:rStyle w:val="IndexLink"/>
                <w:rtl w:val="true"/>
              </w:rPr>
              <w:t xml:space="preserve"> - </w:t>
            </w:r>
            <w:r>
              <w:rPr>
                <w:rStyle w:val="IndexLink"/>
                <w:rtl w:val="true"/>
              </w:rPr>
              <w:t>سعيد بن سليمان بن عتاب</w:t>
            </w:r>
            <w:r>
              <w:rPr>
                <w:rStyle w:val="IndexLink"/>
                <w:rtl w:val="true"/>
              </w:rPr>
              <w:tab/>
            </w:r>
            <w:r>
              <w:rPr>
                <w:rStyle w:val="IndexLink"/>
              </w:rPr>
              <w:t>104</w:t>
            </w:r>
          </w:hyperlink>
        </w:p>
        <w:p>
          <w:pPr>
            <w:pStyle w:val="Contents4"/>
            <w:tabs>
              <w:tab w:val="clear" w:pos="8176"/>
              <w:tab w:val="right" w:pos="9026" w:leader="dot"/>
            </w:tabs>
            <w:rPr/>
          </w:pPr>
          <w:hyperlink w:anchor="__RefHeading___Toc480351_73709187">
            <w:r>
              <w:rPr>
                <w:webHidden/>
                <w:rStyle w:val="IndexLink"/>
              </w:rPr>
              <w:t>2485</w:t>
            </w:r>
            <w:r>
              <w:rPr>
                <w:rStyle w:val="IndexLink"/>
                <w:rtl w:val="true"/>
              </w:rPr>
              <w:t xml:space="preserve"> - </w:t>
            </w:r>
            <w:r>
              <w:rPr>
                <w:rStyle w:val="IndexLink"/>
                <w:rtl w:val="true"/>
              </w:rPr>
              <w:t>سعيد بن سليمان بن هشام بن عبد الملك ابن مروان بن الحكم الأموي</w:t>
            </w:r>
            <w:r>
              <w:rPr>
                <w:rStyle w:val="IndexLink"/>
                <w:rtl w:val="true"/>
              </w:rPr>
              <w:tab/>
            </w:r>
            <w:r>
              <w:rPr>
                <w:rStyle w:val="IndexLink"/>
              </w:rPr>
              <w:t>105</w:t>
            </w:r>
          </w:hyperlink>
        </w:p>
        <w:p>
          <w:pPr>
            <w:pStyle w:val="Contents4"/>
            <w:tabs>
              <w:tab w:val="clear" w:pos="8176"/>
              <w:tab w:val="right" w:pos="9026" w:leader="dot"/>
            </w:tabs>
            <w:rPr/>
          </w:pPr>
          <w:hyperlink w:anchor="__RefHeading___Toc480353_73709187">
            <w:r>
              <w:rPr>
                <w:webHidden/>
                <w:rStyle w:val="IndexLink"/>
              </w:rPr>
              <w:t>2486</w:t>
            </w:r>
            <w:r>
              <w:rPr>
                <w:rStyle w:val="IndexLink"/>
                <w:rtl w:val="true"/>
              </w:rPr>
              <w:t xml:space="preserve"> - </w:t>
            </w:r>
            <w:r>
              <w:rPr>
                <w:rStyle w:val="IndexLink"/>
                <w:rtl w:val="true"/>
              </w:rPr>
              <w:t>سعيد بن سليمان أبو عبد الملك</w:t>
            </w:r>
            <w:r>
              <w:rPr>
                <w:rStyle w:val="IndexLink"/>
                <w:rtl w:val="true"/>
              </w:rPr>
              <w:tab/>
            </w:r>
            <w:r>
              <w:rPr>
                <w:rStyle w:val="IndexLink"/>
              </w:rPr>
              <w:t>105</w:t>
            </w:r>
          </w:hyperlink>
        </w:p>
        <w:p>
          <w:pPr>
            <w:pStyle w:val="Contents4"/>
            <w:tabs>
              <w:tab w:val="clear" w:pos="8176"/>
              <w:tab w:val="right" w:pos="9026" w:leader="dot"/>
            </w:tabs>
            <w:rPr/>
          </w:pPr>
          <w:hyperlink w:anchor="__RefHeading___Toc480355_73709187">
            <w:r>
              <w:rPr>
                <w:webHidden/>
                <w:rStyle w:val="IndexLink"/>
              </w:rPr>
              <w:t>2487</w:t>
            </w:r>
            <w:r>
              <w:rPr>
                <w:rStyle w:val="IndexLink"/>
                <w:rtl w:val="true"/>
              </w:rPr>
              <w:t xml:space="preserve"> - </w:t>
            </w:r>
            <w:r>
              <w:rPr>
                <w:rStyle w:val="IndexLink"/>
                <w:rtl w:val="true"/>
              </w:rPr>
              <w:t>سعيد بن أبي السميدع</w:t>
            </w:r>
            <w:r>
              <w:rPr>
                <w:rStyle w:val="IndexLink"/>
                <w:rtl w:val="true"/>
              </w:rPr>
              <w:tab/>
            </w:r>
            <w:r>
              <w:rPr>
                <w:rStyle w:val="IndexLink"/>
              </w:rPr>
              <w:t>105</w:t>
            </w:r>
          </w:hyperlink>
        </w:p>
        <w:p>
          <w:pPr>
            <w:pStyle w:val="Contents4"/>
            <w:tabs>
              <w:tab w:val="clear" w:pos="8176"/>
              <w:tab w:val="right" w:pos="9026" w:leader="dot"/>
            </w:tabs>
            <w:rPr/>
          </w:pPr>
          <w:hyperlink w:anchor="__RefHeading___Toc480357_73709187">
            <w:r>
              <w:rPr>
                <w:webHidden/>
                <w:rStyle w:val="IndexLink"/>
              </w:rPr>
              <w:t>2488</w:t>
            </w:r>
            <w:r>
              <w:rPr>
                <w:rStyle w:val="IndexLink"/>
                <w:rtl w:val="true"/>
              </w:rPr>
              <w:t xml:space="preserve"> - </w:t>
            </w:r>
            <w:r>
              <w:rPr>
                <w:rStyle w:val="IndexLink"/>
                <w:rtl w:val="true"/>
              </w:rPr>
              <w:t>سعيد بن سويد الكلبي الحمصي</w:t>
            </w:r>
            <w:r>
              <w:rPr>
                <w:rStyle w:val="IndexLink"/>
                <w:rtl w:val="true"/>
              </w:rPr>
              <w:tab/>
            </w:r>
            <w:r>
              <w:rPr>
                <w:rStyle w:val="IndexLink"/>
              </w:rPr>
              <w:t>106</w:t>
            </w:r>
          </w:hyperlink>
        </w:p>
        <w:p>
          <w:pPr>
            <w:pStyle w:val="Contents4"/>
            <w:tabs>
              <w:tab w:val="clear" w:pos="8176"/>
              <w:tab w:val="right" w:pos="9026" w:leader="dot"/>
            </w:tabs>
            <w:rPr/>
          </w:pPr>
          <w:hyperlink w:anchor="__RefHeading___Toc480359_73709187">
            <w:r>
              <w:rPr>
                <w:webHidden/>
                <w:rStyle w:val="IndexLink"/>
              </w:rPr>
              <w:t>2489</w:t>
            </w:r>
            <w:r>
              <w:rPr>
                <w:rStyle w:val="IndexLink"/>
                <w:rtl w:val="true"/>
              </w:rPr>
              <w:t xml:space="preserve"> - </w:t>
            </w:r>
            <w:r>
              <w:rPr>
                <w:rStyle w:val="IndexLink"/>
                <w:rtl w:val="true"/>
              </w:rPr>
              <w:t>سعيد بن سهل بن سلام</w:t>
            </w:r>
            <w:r>
              <w:rPr>
                <w:rStyle w:val="IndexLink"/>
                <w:rtl w:val="true"/>
              </w:rPr>
              <w:tab/>
            </w:r>
            <w:r>
              <w:rPr>
                <w:rStyle w:val="IndexLink"/>
              </w:rPr>
              <w:t>108</w:t>
            </w:r>
          </w:hyperlink>
        </w:p>
        <w:p>
          <w:pPr>
            <w:pStyle w:val="Contents4"/>
            <w:tabs>
              <w:tab w:val="clear" w:pos="8176"/>
              <w:tab w:val="right" w:pos="9026" w:leader="dot"/>
            </w:tabs>
            <w:rPr/>
          </w:pPr>
          <w:hyperlink w:anchor="__RefHeading___Toc480361_73709187">
            <w:r>
              <w:rPr>
                <w:webHidden/>
                <w:rStyle w:val="IndexLink"/>
              </w:rPr>
              <w:t>2490</w:t>
            </w:r>
            <w:r>
              <w:rPr>
                <w:rStyle w:val="IndexLink"/>
                <w:rtl w:val="true"/>
              </w:rPr>
              <w:t xml:space="preserve"> - </w:t>
            </w:r>
            <w:r>
              <w:rPr>
                <w:rStyle w:val="IndexLink"/>
                <w:rtl w:val="true"/>
              </w:rPr>
              <w:t>سعيد بن سهل بن محمّد بن عبد اللّه أبو المظفّر النّيسابوري المعروف بالفلكي</w:t>
            </w:r>
            <w:r>
              <w:rPr>
                <w:rStyle w:val="IndexLink"/>
                <w:rtl w:val="true"/>
              </w:rPr>
              <w:tab/>
            </w:r>
            <w:r>
              <w:rPr>
                <w:rStyle w:val="IndexLink"/>
              </w:rPr>
              <w:t>108</w:t>
            </w:r>
          </w:hyperlink>
        </w:p>
        <w:p>
          <w:pPr>
            <w:pStyle w:val="Contents4"/>
            <w:tabs>
              <w:tab w:val="clear" w:pos="8176"/>
              <w:tab w:val="right" w:pos="9026" w:leader="dot"/>
            </w:tabs>
            <w:rPr/>
          </w:pPr>
          <w:hyperlink w:anchor="__RefHeading___Toc480363_73709187">
            <w:r>
              <w:rPr>
                <w:webHidden/>
                <w:rStyle w:val="IndexLink"/>
              </w:rPr>
              <w:t>2491</w:t>
            </w:r>
            <w:r>
              <w:rPr>
                <w:rStyle w:val="IndexLink"/>
                <w:rtl w:val="true"/>
              </w:rPr>
              <w:t xml:space="preserve"> - </w:t>
            </w:r>
            <w:r>
              <w:rPr>
                <w:rStyle w:val="IndexLink"/>
                <w:rtl w:val="true"/>
              </w:rPr>
              <w:t>سعيد بن شداد أبو عثمان</w:t>
            </w:r>
            <w:r>
              <w:rPr>
                <w:rStyle w:val="IndexLink"/>
                <w:rtl w:val="true"/>
              </w:rPr>
              <w:tab/>
            </w:r>
            <w:r>
              <w:rPr>
                <w:rStyle w:val="IndexLink"/>
              </w:rPr>
              <w:t>109</w:t>
            </w:r>
          </w:hyperlink>
        </w:p>
        <w:p>
          <w:pPr>
            <w:pStyle w:val="Contents4"/>
            <w:tabs>
              <w:tab w:val="clear" w:pos="8176"/>
              <w:tab w:val="right" w:pos="9026" w:leader="dot"/>
            </w:tabs>
            <w:rPr/>
          </w:pPr>
          <w:hyperlink w:anchor="__RefHeading___Toc480365_73709187">
            <w:r>
              <w:rPr>
                <w:webHidden/>
                <w:rStyle w:val="IndexLink"/>
              </w:rPr>
              <w:t>2492</w:t>
            </w:r>
            <w:r>
              <w:rPr>
                <w:rStyle w:val="IndexLink"/>
                <w:rtl w:val="true"/>
              </w:rPr>
              <w:t xml:space="preserve"> - </w:t>
            </w:r>
            <w:r>
              <w:rPr>
                <w:rStyle w:val="IndexLink"/>
                <w:rtl w:val="true"/>
              </w:rPr>
              <w:t>سعيد بن شريح بن عروة الكندي التجيبي مولاهم</w:t>
            </w:r>
            <w:r>
              <w:rPr>
                <w:rStyle w:val="IndexLink"/>
                <w:rtl w:val="true"/>
              </w:rPr>
              <w:tab/>
            </w:r>
            <w:r>
              <w:rPr>
                <w:rStyle w:val="IndexLink"/>
              </w:rPr>
              <w:t>110</w:t>
            </w:r>
          </w:hyperlink>
        </w:p>
        <w:p>
          <w:pPr>
            <w:pStyle w:val="Contents4"/>
            <w:tabs>
              <w:tab w:val="clear" w:pos="8176"/>
              <w:tab w:val="right" w:pos="9026" w:leader="dot"/>
            </w:tabs>
            <w:rPr/>
          </w:pPr>
          <w:hyperlink w:anchor="__RefHeading___Toc480367_73709187">
            <w:r>
              <w:rPr>
                <w:webHidden/>
                <w:rStyle w:val="IndexLink"/>
              </w:rPr>
              <w:t>2493</w:t>
            </w:r>
            <w:r>
              <w:rPr>
                <w:rStyle w:val="IndexLink"/>
                <w:rtl w:val="true"/>
              </w:rPr>
              <w:t xml:space="preserve"> - </w:t>
            </w:r>
            <w:r>
              <w:rPr>
                <w:rStyle w:val="IndexLink"/>
                <w:rtl w:val="true"/>
              </w:rPr>
              <w:t>سعيد بن شمر</w:t>
            </w:r>
            <w:r>
              <w:rPr>
                <w:rStyle w:val="IndexLink"/>
                <w:rtl w:val="true"/>
              </w:rPr>
              <w:tab/>
            </w:r>
            <w:r>
              <w:rPr>
                <w:rStyle w:val="IndexLink"/>
              </w:rPr>
              <w:t>111</w:t>
            </w:r>
          </w:hyperlink>
        </w:p>
        <w:p>
          <w:pPr>
            <w:pStyle w:val="Contents4"/>
            <w:tabs>
              <w:tab w:val="clear" w:pos="8176"/>
              <w:tab w:val="right" w:pos="9026" w:leader="dot"/>
            </w:tabs>
            <w:rPr/>
          </w:pPr>
          <w:hyperlink w:anchor="__RefHeading___Toc480369_73709187">
            <w:r>
              <w:rPr>
                <w:webHidden/>
                <w:rStyle w:val="IndexLink"/>
              </w:rPr>
              <w:t>2494</w:t>
            </w:r>
            <w:r>
              <w:rPr>
                <w:rStyle w:val="IndexLink"/>
                <w:rtl w:val="true"/>
              </w:rPr>
              <w:t xml:space="preserve"> - </w:t>
            </w:r>
            <w:r>
              <w:rPr>
                <w:rStyle w:val="IndexLink"/>
                <w:rtl w:val="true"/>
              </w:rPr>
              <w:t>سعيد بن صدقة القرشي</w:t>
            </w:r>
            <w:r>
              <w:rPr>
                <w:rStyle w:val="IndexLink"/>
                <w:rtl w:val="true"/>
              </w:rPr>
              <w:tab/>
            </w:r>
            <w:r>
              <w:rPr>
                <w:rStyle w:val="IndexLink"/>
              </w:rPr>
              <w:t>112</w:t>
            </w:r>
          </w:hyperlink>
        </w:p>
        <w:p>
          <w:pPr>
            <w:pStyle w:val="Contents4"/>
            <w:tabs>
              <w:tab w:val="clear" w:pos="8176"/>
              <w:tab w:val="right" w:pos="9026" w:leader="dot"/>
            </w:tabs>
            <w:rPr/>
          </w:pPr>
          <w:hyperlink w:anchor="__RefHeading___Toc480371_73709187">
            <w:r>
              <w:rPr>
                <w:webHidden/>
                <w:rStyle w:val="IndexLink"/>
              </w:rPr>
              <w:t>2495</w:t>
            </w:r>
            <w:r>
              <w:rPr>
                <w:rStyle w:val="IndexLink"/>
                <w:rtl w:val="true"/>
              </w:rPr>
              <w:t xml:space="preserve"> - </w:t>
            </w:r>
            <w:r>
              <w:rPr>
                <w:rStyle w:val="IndexLink"/>
                <w:rtl w:val="true"/>
              </w:rPr>
              <w:t>سعيد بن العاص بن أمية بن عبد شمس ابن عبد مناف بن قصيّ بن</w:t>
            </w:r>
            <w:r>
              <w:rPr>
                <w:rStyle w:val="IndexLink"/>
                <w:rtl w:val="true"/>
              </w:rPr>
              <w:t>...</w:t>
              <w:tab/>
            </w:r>
            <w:r>
              <w:rPr>
                <w:rStyle w:val="IndexLink"/>
              </w:rPr>
              <w:t>112</w:t>
            </w:r>
          </w:hyperlink>
        </w:p>
        <w:p>
          <w:pPr>
            <w:pStyle w:val="Contents4"/>
            <w:tabs>
              <w:tab w:val="clear" w:pos="8176"/>
              <w:tab w:val="right" w:pos="9026" w:leader="dot"/>
            </w:tabs>
            <w:rPr/>
          </w:pPr>
          <w:hyperlink w:anchor="__RefHeading___Toc480373_73709187">
            <w:r>
              <w:rPr>
                <w:webHidden/>
                <w:rStyle w:val="IndexLink"/>
              </w:rPr>
              <w:t>2496</w:t>
            </w:r>
            <w:r>
              <w:rPr>
                <w:rStyle w:val="IndexLink"/>
                <w:rtl w:val="true"/>
              </w:rPr>
              <w:t xml:space="preserve"> - </w:t>
            </w:r>
            <w:r>
              <w:rPr>
                <w:rStyle w:val="IndexLink"/>
                <w:rtl w:val="true"/>
              </w:rPr>
              <w:t>سعيد بن العاص ابن أبي أحيحة سعيد بن العاص بن أمية بن عبد</w:t>
            </w:r>
            <w:r>
              <w:rPr>
                <w:rStyle w:val="IndexLink"/>
                <w:rtl w:val="true"/>
              </w:rPr>
              <w:t>...</w:t>
              <w:tab/>
            </w:r>
            <w:r>
              <w:rPr>
                <w:rStyle w:val="IndexLink"/>
              </w:rPr>
              <w:t>114</w:t>
            </w:r>
          </w:hyperlink>
        </w:p>
        <w:p>
          <w:pPr>
            <w:pStyle w:val="Contents4"/>
            <w:tabs>
              <w:tab w:val="clear" w:pos="8176"/>
              <w:tab w:val="right" w:pos="9026" w:leader="dot"/>
            </w:tabs>
            <w:rPr/>
          </w:pPr>
          <w:hyperlink w:anchor="__RefHeading___Toc480375_73709187">
            <w:r>
              <w:rPr>
                <w:webHidden/>
                <w:rStyle w:val="IndexLink"/>
              </w:rPr>
              <w:t>2497</w:t>
            </w:r>
            <w:r>
              <w:rPr>
                <w:rStyle w:val="IndexLink"/>
                <w:rtl w:val="true"/>
              </w:rPr>
              <w:t xml:space="preserve"> - </w:t>
            </w:r>
            <w:r>
              <w:rPr>
                <w:rStyle w:val="IndexLink"/>
                <w:rtl w:val="true"/>
              </w:rPr>
              <w:t>سعيد بن عامر بن حذيم بن سلامان بن ربيعة ابن سعد بن جمح الجمحي</w:t>
            </w:r>
            <w:r>
              <w:rPr>
                <w:rStyle w:val="IndexLink"/>
                <w:rtl w:val="true"/>
              </w:rPr>
              <w:tab/>
            </w:r>
            <w:r>
              <w:rPr>
                <w:rStyle w:val="IndexLink"/>
              </w:rPr>
              <w:t>150</w:t>
            </w:r>
          </w:hyperlink>
        </w:p>
        <w:p>
          <w:pPr>
            <w:pStyle w:val="Contents4"/>
            <w:tabs>
              <w:tab w:val="clear" w:pos="8176"/>
              <w:tab w:val="right" w:pos="9026" w:leader="dot"/>
            </w:tabs>
            <w:rPr/>
          </w:pPr>
          <w:hyperlink w:anchor="__RefHeading___Toc480377_73709187">
            <w:r>
              <w:rPr>
                <w:webHidden/>
                <w:rStyle w:val="IndexLink"/>
              </w:rPr>
              <w:t>2498</w:t>
            </w:r>
            <w:r>
              <w:rPr>
                <w:rStyle w:val="IndexLink"/>
                <w:rtl w:val="true"/>
              </w:rPr>
              <w:t xml:space="preserve"> - </w:t>
            </w:r>
            <w:r>
              <w:rPr>
                <w:rStyle w:val="IndexLink"/>
                <w:rtl w:val="true"/>
              </w:rPr>
              <w:t xml:space="preserve">سعيد بن عامر </w:t>
            </w:r>
            <w:r>
              <w:rPr>
                <w:rStyle w:val="IndexLink"/>
                <w:rtl w:val="true"/>
              </w:rPr>
              <w:t xml:space="preserve">- </w:t>
            </w:r>
            <w:r>
              <w:rPr>
                <w:rStyle w:val="IndexLink"/>
                <w:rtl w:val="true"/>
              </w:rPr>
              <w:t xml:space="preserve">أبي بردة </w:t>
            </w:r>
            <w:r>
              <w:rPr>
                <w:rStyle w:val="IndexLink"/>
                <w:rtl w:val="true"/>
              </w:rPr>
              <w:t xml:space="preserve">- </w:t>
            </w:r>
            <w:r>
              <w:rPr>
                <w:rStyle w:val="IndexLink"/>
                <w:rtl w:val="true"/>
              </w:rPr>
              <w:t xml:space="preserve">بن عبد اللّه </w:t>
            </w:r>
            <w:r>
              <w:rPr>
                <w:rStyle w:val="IndexLink"/>
                <w:rtl w:val="true"/>
              </w:rPr>
              <w:t xml:space="preserve">- </w:t>
            </w:r>
            <w:r>
              <w:rPr>
                <w:rStyle w:val="IndexLink"/>
                <w:rtl w:val="true"/>
              </w:rPr>
              <w:t xml:space="preserve">أبي موسى </w:t>
            </w:r>
            <w:r>
              <w:rPr>
                <w:rStyle w:val="IndexLink"/>
                <w:rtl w:val="true"/>
              </w:rPr>
              <w:t xml:space="preserve">- </w:t>
            </w:r>
            <w:r>
              <w:rPr>
                <w:rStyle w:val="IndexLink"/>
                <w:rtl w:val="true"/>
              </w:rPr>
              <w:t>بن قيس بن سليم الأشعري الكوفي</w:t>
            </w:r>
            <w:r>
              <w:rPr>
                <w:rStyle w:val="IndexLink"/>
                <w:rtl w:val="true"/>
              </w:rPr>
              <w:tab/>
            </w:r>
            <w:r>
              <w:rPr>
                <w:rStyle w:val="IndexLink"/>
              </w:rPr>
              <w:t>172</w:t>
            </w:r>
          </w:hyperlink>
        </w:p>
        <w:p>
          <w:pPr>
            <w:pStyle w:val="Contents4"/>
            <w:tabs>
              <w:tab w:val="clear" w:pos="8176"/>
              <w:tab w:val="right" w:pos="9026" w:leader="dot"/>
            </w:tabs>
            <w:rPr/>
          </w:pPr>
          <w:hyperlink w:anchor="__RefHeading___Toc480379_73709187">
            <w:r>
              <w:rPr>
                <w:webHidden/>
                <w:rStyle w:val="IndexLink"/>
              </w:rPr>
              <w:t>2499</w:t>
            </w:r>
            <w:r>
              <w:rPr>
                <w:rStyle w:val="IndexLink"/>
                <w:rtl w:val="true"/>
              </w:rPr>
              <w:t xml:space="preserve"> - </w:t>
            </w:r>
            <w:r>
              <w:rPr>
                <w:rStyle w:val="IndexLink"/>
                <w:rtl w:val="true"/>
              </w:rPr>
              <w:t>سعيد بن عبد اللّه بن دينار أبو روح البصري التّمّار</w:t>
            </w:r>
            <w:r>
              <w:rPr>
                <w:rStyle w:val="IndexLink"/>
                <w:rtl w:val="true"/>
              </w:rPr>
              <w:tab/>
            </w:r>
            <w:r>
              <w:rPr>
                <w:rStyle w:val="IndexLink"/>
              </w:rPr>
              <w:t>177</w:t>
            </w:r>
          </w:hyperlink>
        </w:p>
        <w:p>
          <w:pPr>
            <w:pStyle w:val="Contents4"/>
            <w:tabs>
              <w:tab w:val="clear" w:pos="8176"/>
              <w:tab w:val="right" w:pos="9026" w:leader="dot"/>
            </w:tabs>
            <w:rPr/>
          </w:pPr>
          <w:hyperlink w:anchor="__RefHeading___Toc480381_73709187">
            <w:r>
              <w:rPr>
                <w:webHidden/>
                <w:rStyle w:val="IndexLink"/>
              </w:rPr>
              <w:t>2500</w:t>
            </w:r>
            <w:r>
              <w:rPr>
                <w:rStyle w:val="IndexLink"/>
                <w:rtl w:val="true"/>
              </w:rPr>
              <w:t xml:space="preserve"> - </w:t>
            </w:r>
            <w:r>
              <w:rPr>
                <w:rStyle w:val="IndexLink"/>
                <w:rtl w:val="true"/>
              </w:rPr>
              <w:t>سعيد بن عبد اللّه بن عثمان بن الوليد ابن عبد اللّه بن الوليد بن عثمان بن عفّان القرشي الأموي</w:t>
            </w:r>
            <w:r>
              <w:rPr>
                <w:rStyle w:val="IndexLink"/>
                <w:rtl w:val="true"/>
              </w:rPr>
              <w:tab/>
            </w:r>
            <w:r>
              <w:rPr>
                <w:rStyle w:val="IndexLink"/>
              </w:rPr>
              <w:t>179</w:t>
            </w:r>
          </w:hyperlink>
        </w:p>
        <w:p>
          <w:pPr>
            <w:pStyle w:val="Contents4"/>
            <w:tabs>
              <w:tab w:val="clear" w:pos="8176"/>
              <w:tab w:val="right" w:pos="9026" w:leader="dot"/>
            </w:tabs>
            <w:rPr/>
          </w:pPr>
          <w:hyperlink w:anchor="__RefHeading___Toc480383_73709187">
            <w:r>
              <w:rPr>
                <w:webHidden/>
                <w:rStyle w:val="IndexLink"/>
              </w:rPr>
              <w:t>2501</w:t>
            </w:r>
            <w:r>
              <w:rPr>
                <w:rStyle w:val="IndexLink"/>
                <w:rtl w:val="true"/>
              </w:rPr>
              <w:t xml:space="preserve"> - </w:t>
            </w:r>
            <w:r>
              <w:rPr>
                <w:rStyle w:val="IndexLink"/>
                <w:rtl w:val="true"/>
              </w:rPr>
              <w:t>سعيد بن عبد اللّه بن محمّد بن عجب أبي رجاء أبو عثمان الأنباري</w:t>
            </w:r>
            <w:r>
              <w:rPr>
                <w:rStyle w:val="IndexLink"/>
                <w:rtl w:val="true"/>
              </w:rPr>
              <w:tab/>
            </w:r>
            <w:r>
              <w:rPr>
                <w:rStyle w:val="IndexLink"/>
              </w:rPr>
              <w:t>179</w:t>
            </w:r>
          </w:hyperlink>
        </w:p>
        <w:p>
          <w:pPr>
            <w:pStyle w:val="Contents4"/>
            <w:tabs>
              <w:tab w:val="clear" w:pos="8176"/>
              <w:tab w:val="right" w:pos="9026" w:leader="dot"/>
            </w:tabs>
            <w:rPr/>
          </w:pPr>
          <w:hyperlink w:anchor="__RefHeading___Toc480385_73709187">
            <w:r>
              <w:rPr>
                <w:webHidden/>
                <w:rStyle w:val="IndexLink"/>
              </w:rPr>
              <w:t>2502</w:t>
            </w:r>
            <w:r>
              <w:rPr>
                <w:rStyle w:val="IndexLink"/>
                <w:rtl w:val="true"/>
              </w:rPr>
              <w:t xml:space="preserve"> - </w:t>
            </w:r>
            <w:r>
              <w:rPr>
                <w:rStyle w:val="IndexLink"/>
                <w:rtl w:val="true"/>
              </w:rPr>
              <w:t>سعيد بن عبد اللّه بن أبي سفيان بن عبد اللّه بن أبي سفيان ابن عبد اللّه بن يزيد بن معاوية بن أبي سفيان بن عبد اللّه ابن يزيد بن معاوية بن أبي سفيان صخر بن حرب بن أمية القرشي الأموي</w:t>
            </w:r>
            <w:r>
              <w:rPr>
                <w:rStyle w:val="IndexLink"/>
                <w:rtl w:val="true"/>
              </w:rPr>
              <w:tab/>
            </w:r>
            <w:r>
              <w:rPr>
                <w:rStyle w:val="IndexLink"/>
              </w:rPr>
              <w:t>182</w:t>
            </w:r>
          </w:hyperlink>
        </w:p>
        <w:p>
          <w:pPr>
            <w:pStyle w:val="Contents4"/>
            <w:tabs>
              <w:tab w:val="clear" w:pos="8176"/>
              <w:tab w:val="right" w:pos="9026" w:leader="dot"/>
            </w:tabs>
            <w:rPr/>
          </w:pPr>
          <w:hyperlink w:anchor="__RefHeading___Toc480387_73709187">
            <w:r>
              <w:rPr>
                <w:webHidden/>
                <w:rStyle w:val="IndexLink"/>
              </w:rPr>
              <w:t>2503</w:t>
            </w:r>
            <w:r>
              <w:rPr>
                <w:rStyle w:val="IndexLink"/>
                <w:rtl w:val="true"/>
              </w:rPr>
              <w:t xml:space="preserve"> - </w:t>
            </w:r>
            <w:r>
              <w:rPr>
                <w:rStyle w:val="IndexLink"/>
                <w:rtl w:val="true"/>
              </w:rPr>
              <w:t>سعيد بن عبد اللّه القشيري</w:t>
            </w:r>
            <w:r>
              <w:rPr>
                <w:rStyle w:val="IndexLink"/>
                <w:rtl w:val="true"/>
              </w:rPr>
              <w:tab/>
            </w:r>
            <w:r>
              <w:rPr>
                <w:rStyle w:val="IndexLink"/>
              </w:rPr>
              <w:t>182</w:t>
            </w:r>
          </w:hyperlink>
        </w:p>
        <w:p>
          <w:pPr>
            <w:pStyle w:val="Contents4"/>
            <w:tabs>
              <w:tab w:val="clear" w:pos="8176"/>
              <w:tab w:val="right" w:pos="9026" w:leader="dot"/>
            </w:tabs>
            <w:rPr/>
          </w:pPr>
          <w:hyperlink w:anchor="__RefHeading___Toc480389_73709187">
            <w:r>
              <w:rPr>
                <w:webHidden/>
                <w:rStyle w:val="IndexLink"/>
              </w:rPr>
              <w:t>2504</w:t>
            </w:r>
            <w:r>
              <w:rPr>
                <w:rStyle w:val="IndexLink"/>
                <w:rtl w:val="true"/>
              </w:rPr>
              <w:t xml:space="preserve"> - </w:t>
            </w:r>
            <w:r>
              <w:rPr>
                <w:rStyle w:val="IndexLink"/>
                <w:rtl w:val="true"/>
              </w:rPr>
              <w:t>سعيد بن عبد اللّه أبو الحسين النّوائي</w:t>
            </w:r>
            <w:r>
              <w:rPr>
                <w:rStyle w:val="IndexLink"/>
                <w:rtl w:val="true"/>
              </w:rPr>
              <w:tab/>
            </w:r>
            <w:r>
              <w:rPr>
                <w:rStyle w:val="IndexLink"/>
              </w:rPr>
              <w:t>182</w:t>
            </w:r>
          </w:hyperlink>
        </w:p>
        <w:p>
          <w:pPr>
            <w:pStyle w:val="Contents4"/>
            <w:tabs>
              <w:tab w:val="clear" w:pos="8176"/>
              <w:tab w:val="right" w:pos="9026" w:leader="dot"/>
            </w:tabs>
            <w:rPr/>
          </w:pPr>
          <w:hyperlink w:anchor="__RefHeading___Toc480391_73709187">
            <w:r>
              <w:rPr>
                <w:webHidden/>
                <w:rStyle w:val="IndexLink"/>
              </w:rPr>
              <w:t>2505</w:t>
            </w:r>
            <w:r>
              <w:rPr>
                <w:rStyle w:val="IndexLink"/>
                <w:rtl w:val="true"/>
              </w:rPr>
              <w:t xml:space="preserve"> - </w:t>
            </w:r>
            <w:r>
              <w:rPr>
                <w:rStyle w:val="IndexLink"/>
                <w:rtl w:val="true"/>
              </w:rPr>
              <w:t xml:space="preserve">سعيد بن عبيد اللّه بن أحمد بن محمّد بن سعيد ابن عبيد اللّه بن أحمد بن محمّد بن سعيد بن أبي مريم أبو عثمان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أبو القاسم </w:t>
            </w:r>
            <w:r>
              <w:rPr>
                <w:rStyle w:val="IndexLink"/>
                <w:rtl w:val="true"/>
              </w:rPr>
              <w:t xml:space="preserve">- </w:t>
            </w:r>
            <w:r>
              <w:rPr>
                <w:rStyle w:val="IndexLink"/>
                <w:rtl w:val="true"/>
              </w:rPr>
              <w:t>القرشي المعروف بابن فطيس الورّاق</w:t>
            </w:r>
            <w:r>
              <w:rPr>
                <w:rStyle w:val="IndexLink"/>
                <w:rtl w:val="true"/>
              </w:rPr>
              <w:tab/>
            </w:r>
            <w:r>
              <w:rPr>
                <w:rStyle w:val="IndexLink"/>
              </w:rPr>
              <w:t>182</w:t>
            </w:r>
          </w:hyperlink>
        </w:p>
        <w:p>
          <w:pPr>
            <w:pStyle w:val="Contents4"/>
            <w:tabs>
              <w:tab w:val="clear" w:pos="8176"/>
              <w:tab w:val="right" w:pos="9026" w:leader="dot"/>
            </w:tabs>
            <w:rPr/>
          </w:pPr>
          <w:hyperlink w:anchor="__RefHeading___Toc480393_73709187">
            <w:r>
              <w:rPr>
                <w:webHidden/>
                <w:rStyle w:val="IndexLink"/>
              </w:rPr>
              <w:t>2506</w:t>
            </w:r>
            <w:r>
              <w:rPr>
                <w:rStyle w:val="IndexLink"/>
                <w:rtl w:val="true"/>
              </w:rPr>
              <w:t xml:space="preserve"> - </w:t>
            </w:r>
            <w:r>
              <w:rPr>
                <w:rStyle w:val="IndexLink"/>
                <w:rtl w:val="true"/>
              </w:rPr>
              <w:t>سعيد بن عبد الحكم أبو عثمان المعروف بابن الفندقي</w:t>
            </w:r>
            <w:r>
              <w:rPr>
                <w:rStyle w:val="IndexLink"/>
                <w:rtl w:val="true"/>
              </w:rPr>
              <w:tab/>
            </w:r>
            <w:r>
              <w:rPr>
                <w:rStyle w:val="IndexLink"/>
              </w:rPr>
              <w:t>183</w:t>
            </w:r>
          </w:hyperlink>
        </w:p>
        <w:p>
          <w:pPr>
            <w:pStyle w:val="Contents4"/>
            <w:tabs>
              <w:tab w:val="clear" w:pos="8176"/>
              <w:tab w:val="right" w:pos="9026" w:leader="dot"/>
            </w:tabs>
            <w:rPr/>
          </w:pPr>
          <w:hyperlink w:anchor="__RefHeading___Toc480395_73709187">
            <w:r>
              <w:rPr>
                <w:webHidden/>
                <w:rStyle w:val="IndexLink"/>
              </w:rPr>
              <w:t>2507</w:t>
            </w:r>
            <w:r>
              <w:rPr>
                <w:rStyle w:val="IndexLink"/>
                <w:rtl w:val="true"/>
              </w:rPr>
              <w:t xml:space="preserve"> - </w:t>
            </w:r>
            <w:r>
              <w:rPr>
                <w:rStyle w:val="IndexLink"/>
                <w:rtl w:val="true"/>
              </w:rPr>
              <w:t>سعيد بن عبد الرّحمن بن حسان بن ثابت أبو عبد الرّحمن الأنصاري</w:t>
            </w:r>
            <w:r>
              <w:rPr>
                <w:rStyle w:val="IndexLink"/>
                <w:rtl w:val="true"/>
              </w:rPr>
              <w:tab/>
            </w:r>
            <w:r>
              <w:rPr>
                <w:rStyle w:val="IndexLink"/>
              </w:rPr>
              <w:t>184</w:t>
            </w:r>
          </w:hyperlink>
        </w:p>
        <w:p>
          <w:pPr>
            <w:pStyle w:val="Contents4"/>
            <w:tabs>
              <w:tab w:val="clear" w:pos="8176"/>
              <w:tab w:val="right" w:pos="9026" w:leader="dot"/>
            </w:tabs>
            <w:rPr/>
          </w:pPr>
          <w:hyperlink w:anchor="__RefHeading___Toc480397_73709187">
            <w:r>
              <w:rPr>
                <w:webHidden/>
                <w:rStyle w:val="IndexLink"/>
              </w:rPr>
              <w:t>2508</w:t>
            </w:r>
            <w:r>
              <w:rPr>
                <w:rStyle w:val="IndexLink"/>
                <w:rtl w:val="true"/>
              </w:rPr>
              <w:t xml:space="preserve"> - </w:t>
            </w:r>
            <w:r>
              <w:rPr>
                <w:rStyle w:val="IndexLink"/>
                <w:rtl w:val="true"/>
              </w:rPr>
              <w:t>سعيد بن عبد الرّحمن بن عتاب بن أسيد ابن أبي العيص بن أمية بن</w:t>
            </w:r>
            <w:r>
              <w:rPr>
                <w:rStyle w:val="IndexLink"/>
                <w:rtl w:val="true"/>
              </w:rPr>
              <w:t>...</w:t>
              <w:tab/>
            </w:r>
            <w:r>
              <w:rPr>
                <w:rStyle w:val="IndexLink"/>
              </w:rPr>
              <w:t>188</w:t>
            </w:r>
          </w:hyperlink>
        </w:p>
        <w:p>
          <w:pPr>
            <w:pStyle w:val="Contents4"/>
            <w:tabs>
              <w:tab w:val="clear" w:pos="8176"/>
              <w:tab w:val="right" w:pos="9026" w:leader="dot"/>
            </w:tabs>
            <w:rPr/>
          </w:pPr>
          <w:hyperlink w:anchor="__RefHeading___Toc480399_73709187">
            <w:r>
              <w:rPr>
                <w:webHidden/>
                <w:rStyle w:val="IndexLink"/>
              </w:rPr>
              <w:t>2509</w:t>
            </w:r>
            <w:r>
              <w:rPr>
                <w:rStyle w:val="IndexLink"/>
                <w:rtl w:val="true"/>
              </w:rPr>
              <w:t xml:space="preserve"> - </w:t>
            </w:r>
            <w:r>
              <w:rPr>
                <w:rStyle w:val="IndexLink"/>
                <w:rtl w:val="true"/>
              </w:rPr>
              <w:t>سعيد بن عبد الرّحمن بن يزيد بن معاوية بن أبي سفيان صخر بن حرب بن أمية بن عبد شمس القرشي الأموي</w:t>
            </w:r>
            <w:r>
              <w:rPr>
                <w:rStyle w:val="IndexLink"/>
                <w:rtl w:val="true"/>
              </w:rPr>
              <w:tab/>
            </w:r>
            <w:r>
              <w:rPr>
                <w:rStyle w:val="IndexLink"/>
              </w:rPr>
              <w:t>191</w:t>
            </w:r>
          </w:hyperlink>
        </w:p>
        <w:p>
          <w:pPr>
            <w:pStyle w:val="Contents4"/>
            <w:tabs>
              <w:tab w:val="clear" w:pos="8176"/>
              <w:tab w:val="right" w:pos="9026" w:leader="dot"/>
            </w:tabs>
            <w:rPr/>
          </w:pPr>
          <w:hyperlink w:anchor="__RefHeading___Toc480401_73709187">
            <w:r>
              <w:rPr>
                <w:webHidden/>
                <w:rStyle w:val="IndexLink"/>
              </w:rPr>
              <w:t>2510</w:t>
            </w:r>
            <w:r>
              <w:rPr>
                <w:rStyle w:val="IndexLink"/>
                <w:rtl w:val="true"/>
              </w:rPr>
              <w:t xml:space="preserve"> - </w:t>
            </w:r>
            <w:r>
              <w:rPr>
                <w:rStyle w:val="IndexLink"/>
                <w:rtl w:val="true"/>
              </w:rPr>
              <w:t>سعيد بن عبد الرّحمن البصري</w:t>
            </w:r>
            <w:r>
              <w:rPr>
                <w:rStyle w:val="IndexLink"/>
                <w:rtl w:val="true"/>
              </w:rPr>
              <w:tab/>
            </w:r>
            <w:r>
              <w:rPr>
                <w:rStyle w:val="IndexLink"/>
              </w:rPr>
              <w:t>191</w:t>
            </w:r>
          </w:hyperlink>
        </w:p>
        <w:p>
          <w:pPr>
            <w:pStyle w:val="Contents4"/>
            <w:tabs>
              <w:tab w:val="clear" w:pos="8176"/>
              <w:tab w:val="right" w:pos="9026" w:leader="dot"/>
            </w:tabs>
            <w:rPr/>
          </w:pPr>
          <w:hyperlink w:anchor="__RefHeading___Toc480403_73709187">
            <w:r>
              <w:rPr>
                <w:webHidden/>
                <w:rStyle w:val="IndexLink"/>
              </w:rPr>
              <w:t>2511</w:t>
            </w:r>
            <w:r>
              <w:rPr>
                <w:rStyle w:val="IndexLink"/>
                <w:rtl w:val="true"/>
              </w:rPr>
              <w:t xml:space="preserve"> - </w:t>
            </w:r>
            <w:r>
              <w:rPr>
                <w:rStyle w:val="IndexLink"/>
                <w:rtl w:val="true"/>
              </w:rPr>
              <w:t>سعيد بن عبد الرحمن</w:t>
            </w:r>
            <w:r>
              <w:rPr>
                <w:rStyle w:val="IndexLink"/>
                <w:rtl w:val="true"/>
              </w:rPr>
              <w:tab/>
            </w:r>
            <w:r>
              <w:rPr>
                <w:rStyle w:val="IndexLink"/>
              </w:rPr>
              <w:t>197</w:t>
            </w:r>
          </w:hyperlink>
        </w:p>
        <w:p>
          <w:pPr>
            <w:pStyle w:val="Contents4"/>
            <w:tabs>
              <w:tab w:val="clear" w:pos="8176"/>
              <w:tab w:val="right" w:pos="9026" w:leader="dot"/>
            </w:tabs>
            <w:rPr/>
          </w:pPr>
          <w:hyperlink w:anchor="__RefHeading___Toc480405_73709187">
            <w:r>
              <w:rPr>
                <w:webHidden/>
                <w:rStyle w:val="IndexLink"/>
              </w:rPr>
              <w:t>2512</w:t>
            </w:r>
            <w:r>
              <w:rPr>
                <w:rStyle w:val="IndexLink"/>
                <w:rtl w:val="true"/>
              </w:rPr>
              <w:t xml:space="preserve"> - </w:t>
            </w:r>
            <w:r>
              <w:rPr>
                <w:rStyle w:val="IndexLink"/>
                <w:rtl w:val="true"/>
              </w:rPr>
              <w:t>سعيد بن عبد العزيز بن سعيد ابن هشام بن عبد الملك بن مروان بن الحكم الأموي</w:t>
            </w:r>
            <w:r>
              <w:rPr>
                <w:rStyle w:val="IndexLink"/>
                <w:rtl w:val="true"/>
              </w:rPr>
              <w:tab/>
            </w:r>
            <w:r>
              <w:rPr>
                <w:rStyle w:val="IndexLink"/>
              </w:rPr>
              <w:t>197</w:t>
            </w:r>
          </w:hyperlink>
        </w:p>
        <w:p>
          <w:pPr>
            <w:pStyle w:val="Contents4"/>
            <w:tabs>
              <w:tab w:val="clear" w:pos="8176"/>
              <w:tab w:val="right" w:pos="9026" w:leader="dot"/>
            </w:tabs>
            <w:rPr/>
          </w:pPr>
          <w:hyperlink w:anchor="__RefHeading___Toc480407_73709187">
            <w:r>
              <w:rPr>
                <w:webHidden/>
                <w:rStyle w:val="IndexLink"/>
              </w:rPr>
              <w:t>2513</w:t>
            </w:r>
            <w:r>
              <w:rPr>
                <w:rStyle w:val="IndexLink"/>
                <w:rtl w:val="true"/>
              </w:rPr>
              <w:t xml:space="preserve"> - </w:t>
            </w:r>
            <w:r>
              <w:rPr>
                <w:rStyle w:val="IndexLink"/>
                <w:rtl w:val="true"/>
              </w:rPr>
              <w:t>سعيد بن عبد العزيز بن مروان أبو عثمان الحلبي الزاهد</w:t>
            </w:r>
            <w:r>
              <w:rPr>
                <w:rStyle w:val="IndexLink"/>
                <w:rtl w:val="true"/>
              </w:rPr>
              <w:tab/>
            </w:r>
            <w:r>
              <w:rPr>
                <w:rStyle w:val="IndexLink"/>
              </w:rPr>
              <w:t>198</w:t>
            </w:r>
          </w:hyperlink>
        </w:p>
        <w:p>
          <w:pPr>
            <w:pStyle w:val="Contents4"/>
            <w:tabs>
              <w:tab w:val="clear" w:pos="8176"/>
              <w:tab w:val="right" w:pos="9026" w:leader="dot"/>
            </w:tabs>
            <w:rPr/>
          </w:pPr>
          <w:hyperlink w:anchor="__RefHeading___Toc480409_73709187">
            <w:r>
              <w:rPr>
                <w:webHidden/>
                <w:rStyle w:val="IndexLink"/>
              </w:rPr>
              <w:t>2514</w:t>
            </w:r>
            <w:r>
              <w:rPr>
                <w:rStyle w:val="IndexLink"/>
                <w:rtl w:val="true"/>
              </w:rPr>
              <w:t xml:space="preserve"> - </w:t>
            </w:r>
            <w:r>
              <w:rPr>
                <w:rStyle w:val="IndexLink"/>
                <w:rtl w:val="true"/>
              </w:rPr>
              <w:t xml:space="preserve">سعيد بن عبد العزيز بن أبي يحيى أبو محمّد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أبو عبد العزيز </w:t>
            </w:r>
            <w:r>
              <w:rPr>
                <w:rStyle w:val="IndexLink"/>
                <w:rtl w:val="true"/>
              </w:rPr>
              <w:t xml:space="preserve">- </w:t>
            </w:r>
            <w:r>
              <w:rPr>
                <w:rStyle w:val="IndexLink"/>
                <w:rtl w:val="true"/>
              </w:rPr>
              <w:t>التّنوخي</w:t>
            </w:r>
            <w:r>
              <w:rPr>
                <w:rStyle w:val="IndexLink"/>
                <w:rtl w:val="true"/>
              </w:rPr>
              <w:tab/>
            </w:r>
            <w:r>
              <w:rPr>
                <w:rStyle w:val="IndexLink"/>
              </w:rPr>
              <w:t>200</w:t>
            </w:r>
          </w:hyperlink>
        </w:p>
        <w:p>
          <w:pPr>
            <w:pStyle w:val="Contents4"/>
            <w:tabs>
              <w:tab w:val="clear" w:pos="8176"/>
              <w:tab w:val="right" w:pos="9026" w:leader="dot"/>
            </w:tabs>
            <w:rPr/>
          </w:pPr>
          <w:hyperlink w:anchor="__RefHeading___Toc480411_73709187">
            <w:r>
              <w:rPr>
                <w:webHidden/>
                <w:rStyle w:val="IndexLink"/>
              </w:rPr>
              <w:t>2515</w:t>
            </w:r>
            <w:r>
              <w:rPr>
                <w:rStyle w:val="IndexLink"/>
                <w:rtl w:val="true"/>
              </w:rPr>
              <w:t xml:space="preserve"> - </w:t>
            </w:r>
            <w:r>
              <w:rPr>
                <w:rStyle w:val="IndexLink"/>
                <w:rtl w:val="true"/>
              </w:rPr>
              <w:t>سعيد بن عبد العزيز البيروتي</w:t>
            </w:r>
            <w:r>
              <w:rPr>
                <w:rStyle w:val="IndexLink"/>
                <w:rtl w:val="true"/>
              </w:rPr>
              <w:tab/>
            </w:r>
            <w:r>
              <w:rPr>
                <w:rStyle w:val="IndexLink"/>
              </w:rPr>
              <w:t>220</w:t>
            </w:r>
          </w:hyperlink>
        </w:p>
        <w:p>
          <w:pPr>
            <w:pStyle w:val="Contents4"/>
            <w:tabs>
              <w:tab w:val="clear" w:pos="8176"/>
              <w:tab w:val="right" w:pos="9026" w:leader="dot"/>
            </w:tabs>
            <w:rPr/>
          </w:pPr>
          <w:hyperlink w:anchor="__RefHeading___Toc480413_73709187">
            <w:r>
              <w:rPr>
                <w:webHidden/>
                <w:rStyle w:val="IndexLink"/>
              </w:rPr>
              <w:t>2516</w:t>
            </w:r>
            <w:r>
              <w:rPr>
                <w:rStyle w:val="IndexLink"/>
                <w:rtl w:val="true"/>
              </w:rPr>
              <w:t xml:space="preserve"> - </w:t>
            </w:r>
            <w:r>
              <w:rPr>
                <w:rStyle w:val="IndexLink"/>
                <w:rtl w:val="true"/>
              </w:rPr>
              <w:t>سعيد بن عبد الملك بن مروان بن الحكم ابن أبي العاص بن أمية</w:t>
            </w:r>
            <w:r>
              <w:rPr>
                <w:rStyle w:val="IndexLink"/>
                <w:rtl w:val="true"/>
              </w:rPr>
              <w:t>....</w:t>
              <w:tab/>
            </w:r>
            <w:r>
              <w:rPr>
                <w:rStyle w:val="IndexLink"/>
              </w:rPr>
              <w:t>220</w:t>
            </w:r>
          </w:hyperlink>
        </w:p>
        <w:p>
          <w:pPr>
            <w:pStyle w:val="Contents4"/>
            <w:tabs>
              <w:tab w:val="clear" w:pos="8176"/>
              <w:tab w:val="right" w:pos="9026" w:leader="dot"/>
            </w:tabs>
            <w:rPr/>
          </w:pPr>
          <w:hyperlink w:anchor="__RefHeading___Toc480415_73709187">
            <w:r>
              <w:rPr>
                <w:webHidden/>
                <w:rStyle w:val="IndexLink"/>
              </w:rPr>
              <w:t>2517</w:t>
            </w:r>
            <w:r>
              <w:rPr>
                <w:rStyle w:val="IndexLink"/>
                <w:rtl w:val="true"/>
              </w:rPr>
              <w:t xml:space="preserve"> - </w:t>
            </w:r>
            <w:r>
              <w:rPr>
                <w:rStyle w:val="IndexLink"/>
                <w:rtl w:val="true"/>
              </w:rPr>
              <w:t>سعيد بن عبد الملك الدّمشقي</w:t>
            </w:r>
            <w:r>
              <w:rPr>
                <w:rStyle w:val="IndexLink"/>
                <w:rtl w:val="true"/>
              </w:rPr>
              <w:tab/>
            </w:r>
            <w:r>
              <w:rPr>
                <w:rStyle w:val="IndexLink"/>
              </w:rPr>
              <w:t>224</w:t>
            </w:r>
          </w:hyperlink>
        </w:p>
        <w:p>
          <w:pPr>
            <w:pStyle w:val="Contents4"/>
            <w:tabs>
              <w:tab w:val="clear" w:pos="8176"/>
              <w:tab w:val="right" w:pos="9026" w:leader="dot"/>
            </w:tabs>
            <w:rPr/>
          </w:pPr>
          <w:hyperlink w:anchor="__RefHeading___Toc480417_73709187">
            <w:r>
              <w:rPr>
                <w:webHidden/>
                <w:rStyle w:val="IndexLink"/>
              </w:rPr>
              <w:t>2518</w:t>
            </w:r>
            <w:r>
              <w:rPr>
                <w:rStyle w:val="IndexLink"/>
                <w:rtl w:val="true"/>
              </w:rPr>
              <w:t xml:space="preserve"> - </w:t>
            </w:r>
            <w:r>
              <w:rPr>
                <w:rStyle w:val="IndexLink"/>
                <w:rtl w:val="true"/>
              </w:rPr>
              <w:t>سعيد بن عبد الملك</w:t>
            </w:r>
            <w:r>
              <w:rPr>
                <w:rStyle w:val="IndexLink"/>
                <w:rtl w:val="true"/>
              </w:rPr>
              <w:tab/>
            </w:r>
            <w:r>
              <w:rPr>
                <w:rStyle w:val="IndexLink"/>
              </w:rPr>
              <w:t>224</w:t>
            </w:r>
          </w:hyperlink>
        </w:p>
        <w:p>
          <w:pPr>
            <w:pStyle w:val="Contents4"/>
            <w:tabs>
              <w:tab w:val="clear" w:pos="8176"/>
              <w:tab w:val="right" w:pos="9026" w:leader="dot"/>
            </w:tabs>
            <w:rPr/>
          </w:pPr>
          <w:hyperlink w:anchor="__RefHeading___Toc480419_73709187">
            <w:r>
              <w:rPr>
                <w:webHidden/>
                <w:rStyle w:val="IndexLink"/>
              </w:rPr>
              <w:t>2519</w:t>
            </w:r>
            <w:r>
              <w:rPr>
                <w:rStyle w:val="IndexLink"/>
                <w:rtl w:val="true"/>
              </w:rPr>
              <w:t xml:space="preserve"> - </w:t>
            </w:r>
            <w:r>
              <w:rPr>
                <w:rStyle w:val="IndexLink"/>
                <w:rtl w:val="true"/>
              </w:rPr>
              <w:t>سعيد بن عثمان بن سعيد بن السّكن بن سعيد ابن مصعب بن</w:t>
            </w:r>
            <w:r>
              <w:rPr>
                <w:rStyle w:val="IndexLink"/>
                <w:rtl w:val="true"/>
              </w:rPr>
              <w:t>...</w:t>
              <w:tab/>
            </w:r>
            <w:r>
              <w:rPr>
                <w:rStyle w:val="IndexLink"/>
              </w:rPr>
              <w:t>225</w:t>
            </w:r>
          </w:hyperlink>
        </w:p>
        <w:p>
          <w:pPr>
            <w:pStyle w:val="Contents4"/>
            <w:tabs>
              <w:tab w:val="clear" w:pos="8176"/>
              <w:tab w:val="right" w:pos="9026" w:leader="dot"/>
            </w:tabs>
            <w:rPr/>
          </w:pPr>
          <w:hyperlink w:anchor="__RefHeading___Toc480421_73709187">
            <w:r>
              <w:rPr>
                <w:webHidden/>
                <w:rStyle w:val="IndexLink"/>
              </w:rPr>
              <w:t>2520</w:t>
            </w:r>
            <w:r>
              <w:rPr>
                <w:rStyle w:val="IndexLink"/>
                <w:rtl w:val="true"/>
              </w:rPr>
              <w:t xml:space="preserve"> - </w:t>
            </w:r>
            <w:r>
              <w:rPr>
                <w:rStyle w:val="IndexLink"/>
                <w:rtl w:val="true"/>
              </w:rPr>
              <w:t>سعيد بن عثمان بن عفّان بن أبي العاص ابن أمية بن عبد شمس بن</w:t>
            </w:r>
            <w:r>
              <w:rPr>
                <w:rStyle w:val="IndexLink"/>
                <w:rtl w:val="true"/>
              </w:rPr>
              <w:t>....</w:t>
              <w:tab/>
            </w:r>
            <w:r>
              <w:rPr>
                <w:rStyle w:val="IndexLink"/>
              </w:rPr>
              <w:t>227</w:t>
            </w:r>
          </w:hyperlink>
        </w:p>
        <w:p>
          <w:pPr>
            <w:pStyle w:val="Contents4"/>
            <w:tabs>
              <w:tab w:val="clear" w:pos="8176"/>
              <w:tab w:val="right" w:pos="9026" w:leader="dot"/>
            </w:tabs>
            <w:rPr/>
          </w:pPr>
          <w:hyperlink w:anchor="__RefHeading___Toc480423_73709187">
            <w:r>
              <w:rPr>
                <w:webHidden/>
                <w:rStyle w:val="IndexLink"/>
              </w:rPr>
              <w:t>2521</w:t>
            </w:r>
            <w:r>
              <w:rPr>
                <w:rStyle w:val="IndexLink"/>
                <w:rtl w:val="true"/>
              </w:rPr>
              <w:t xml:space="preserve"> - </w:t>
            </w:r>
            <w:r>
              <w:rPr>
                <w:rStyle w:val="IndexLink"/>
                <w:rtl w:val="true"/>
              </w:rPr>
              <w:t>سعيد بن عثمان بن عيّاش أبو عثمان البغدادي</w:t>
            </w:r>
            <w:r>
              <w:rPr>
                <w:rStyle w:val="IndexLink"/>
                <w:rtl w:val="true"/>
              </w:rPr>
              <w:tab/>
            </w:r>
            <w:r>
              <w:rPr>
                <w:rStyle w:val="IndexLink"/>
              </w:rPr>
              <w:t>235</w:t>
            </w:r>
          </w:hyperlink>
        </w:p>
        <w:p>
          <w:pPr>
            <w:pStyle w:val="Contents4"/>
            <w:tabs>
              <w:tab w:val="clear" w:pos="8176"/>
              <w:tab w:val="right" w:pos="9026" w:leader="dot"/>
            </w:tabs>
            <w:rPr/>
          </w:pPr>
          <w:hyperlink w:anchor="__RefHeading___Toc480425_73709187">
            <w:r>
              <w:rPr>
                <w:webHidden/>
                <w:rStyle w:val="IndexLink"/>
              </w:rPr>
              <w:t>2522</w:t>
            </w:r>
            <w:r>
              <w:rPr>
                <w:rStyle w:val="IndexLink"/>
                <w:rtl w:val="true"/>
              </w:rPr>
              <w:t xml:space="preserve"> - </w:t>
            </w:r>
            <w:r>
              <w:rPr>
                <w:rStyle w:val="IndexLink"/>
                <w:rtl w:val="true"/>
              </w:rPr>
              <w:t>سعيد بن عثمان و يقال</w:t>
            </w:r>
            <w:r>
              <w:rPr>
                <w:rStyle w:val="IndexLink"/>
                <w:rtl w:val="true"/>
              </w:rPr>
              <w:t xml:space="preserve">: </w:t>
            </w:r>
            <w:r>
              <w:rPr>
                <w:rStyle w:val="IndexLink"/>
                <w:rtl w:val="true"/>
              </w:rPr>
              <w:t>ابن عمر، و يقال</w:t>
            </w:r>
            <w:r>
              <w:rPr>
                <w:rStyle w:val="IndexLink"/>
                <w:rtl w:val="true"/>
              </w:rPr>
              <w:t xml:space="preserve">: </w:t>
            </w:r>
            <w:r>
              <w:rPr>
                <w:rStyle w:val="IndexLink"/>
                <w:rtl w:val="true"/>
              </w:rPr>
              <w:t>ابن محمّد بن نصر أبو عمرو الهمداني</w:t>
            </w:r>
            <w:r>
              <w:rPr>
                <w:rStyle w:val="IndexLink"/>
                <w:rtl w:val="true"/>
              </w:rPr>
              <w:tab/>
            </w:r>
            <w:r>
              <w:rPr>
                <w:rStyle w:val="IndexLink"/>
              </w:rPr>
              <w:t>237</w:t>
            </w:r>
          </w:hyperlink>
        </w:p>
        <w:p>
          <w:pPr>
            <w:pStyle w:val="Contents4"/>
            <w:tabs>
              <w:tab w:val="clear" w:pos="8176"/>
              <w:tab w:val="right" w:pos="9026" w:leader="dot"/>
            </w:tabs>
            <w:rPr/>
          </w:pPr>
          <w:hyperlink w:anchor="__RefHeading___Toc480427_73709187">
            <w:r>
              <w:rPr>
                <w:webHidden/>
                <w:rStyle w:val="IndexLink"/>
              </w:rPr>
              <w:t>2523</w:t>
            </w:r>
            <w:r>
              <w:rPr>
                <w:rStyle w:val="IndexLink"/>
                <w:rtl w:val="true"/>
              </w:rPr>
              <w:t xml:space="preserve"> - </w:t>
            </w:r>
            <w:r>
              <w:rPr>
                <w:rStyle w:val="IndexLink"/>
                <w:rtl w:val="true"/>
              </w:rPr>
              <w:t>سعيد بن عثمان التّميمي المرورّوذي</w:t>
            </w:r>
            <w:r>
              <w:rPr>
                <w:rStyle w:val="IndexLink"/>
                <w:rtl w:val="true"/>
              </w:rPr>
              <w:tab/>
            </w:r>
            <w:r>
              <w:rPr>
                <w:rStyle w:val="IndexLink"/>
              </w:rPr>
              <w:t>238</w:t>
            </w:r>
          </w:hyperlink>
        </w:p>
        <w:p>
          <w:pPr>
            <w:pStyle w:val="Contents4"/>
            <w:tabs>
              <w:tab w:val="clear" w:pos="8176"/>
              <w:tab w:val="right" w:pos="9026" w:leader="dot"/>
            </w:tabs>
            <w:rPr/>
          </w:pPr>
          <w:hyperlink w:anchor="__RefHeading___Toc480429_73709187">
            <w:r>
              <w:rPr>
                <w:webHidden/>
                <w:rStyle w:val="IndexLink"/>
              </w:rPr>
              <w:t>2524</w:t>
            </w:r>
            <w:r>
              <w:rPr>
                <w:rStyle w:val="IndexLink"/>
                <w:rtl w:val="true"/>
              </w:rPr>
              <w:t xml:space="preserve"> - </w:t>
            </w:r>
            <w:r>
              <w:rPr>
                <w:rStyle w:val="IndexLink"/>
                <w:rtl w:val="true"/>
              </w:rPr>
              <w:t>سعيد بن عثمان الأطرابلسي</w:t>
            </w:r>
            <w:r>
              <w:rPr>
                <w:rStyle w:val="IndexLink"/>
                <w:rtl w:val="true"/>
              </w:rPr>
              <w:tab/>
            </w:r>
            <w:r>
              <w:rPr>
                <w:rStyle w:val="IndexLink"/>
              </w:rPr>
              <w:t>238</w:t>
            </w:r>
          </w:hyperlink>
        </w:p>
        <w:p>
          <w:pPr>
            <w:pStyle w:val="Contents4"/>
            <w:tabs>
              <w:tab w:val="clear" w:pos="8176"/>
              <w:tab w:val="right" w:pos="9026" w:leader="dot"/>
            </w:tabs>
            <w:rPr/>
          </w:pPr>
          <w:hyperlink w:anchor="__RefHeading___Toc480431_73709187">
            <w:r>
              <w:rPr>
                <w:webHidden/>
                <w:rStyle w:val="IndexLink"/>
              </w:rPr>
              <w:t>2525</w:t>
            </w:r>
            <w:r>
              <w:rPr>
                <w:rStyle w:val="IndexLink"/>
                <w:rtl w:val="true"/>
              </w:rPr>
              <w:t xml:space="preserve"> - </w:t>
            </w:r>
            <w:r>
              <w:rPr>
                <w:rStyle w:val="IndexLink"/>
                <w:rtl w:val="true"/>
              </w:rPr>
              <w:t>سعيد بن عثمان أبو عمرو الرّازي</w:t>
            </w:r>
            <w:r>
              <w:rPr>
                <w:rStyle w:val="IndexLink"/>
                <w:rtl w:val="true"/>
              </w:rPr>
              <w:tab/>
            </w:r>
            <w:r>
              <w:rPr>
                <w:rStyle w:val="IndexLink"/>
              </w:rPr>
              <w:t>238</w:t>
            </w:r>
          </w:hyperlink>
        </w:p>
        <w:p>
          <w:pPr>
            <w:pStyle w:val="Contents4"/>
            <w:tabs>
              <w:tab w:val="clear" w:pos="8176"/>
              <w:tab w:val="right" w:pos="9026" w:leader="dot"/>
            </w:tabs>
            <w:rPr/>
          </w:pPr>
          <w:hyperlink w:anchor="__RefHeading___Toc480433_73709187">
            <w:r>
              <w:rPr>
                <w:webHidden/>
                <w:rStyle w:val="IndexLink"/>
              </w:rPr>
              <w:t>2526</w:t>
            </w:r>
            <w:r>
              <w:rPr>
                <w:rStyle w:val="IndexLink"/>
                <w:rtl w:val="true"/>
              </w:rPr>
              <w:t xml:space="preserve"> - </w:t>
            </w:r>
            <w:r>
              <w:rPr>
                <w:rStyle w:val="IndexLink"/>
                <w:rtl w:val="true"/>
              </w:rPr>
              <w:t>سعيد بن عجلان الأطرابلسي</w:t>
            </w:r>
            <w:r>
              <w:rPr>
                <w:rStyle w:val="IndexLink"/>
                <w:rtl w:val="true"/>
              </w:rPr>
              <w:tab/>
            </w:r>
            <w:r>
              <w:rPr>
                <w:rStyle w:val="IndexLink"/>
              </w:rPr>
              <w:t>239</w:t>
            </w:r>
          </w:hyperlink>
        </w:p>
        <w:p>
          <w:pPr>
            <w:pStyle w:val="Contents4"/>
            <w:tabs>
              <w:tab w:val="clear" w:pos="8176"/>
              <w:tab w:val="right" w:pos="9026" w:leader="dot"/>
            </w:tabs>
            <w:rPr/>
          </w:pPr>
          <w:hyperlink w:anchor="__RefHeading___Toc480435_73709187">
            <w:r>
              <w:rPr>
                <w:webHidden/>
                <w:rStyle w:val="IndexLink"/>
              </w:rPr>
              <w:t>2527</w:t>
            </w:r>
            <w:r>
              <w:rPr>
                <w:rStyle w:val="IndexLink"/>
                <w:rtl w:val="true"/>
              </w:rPr>
              <w:t xml:space="preserve"> - </w:t>
            </w:r>
            <w:r>
              <w:rPr>
                <w:rStyle w:val="IndexLink"/>
                <w:rtl w:val="true"/>
              </w:rPr>
              <w:t>سعيد بن عريض بن عادياء ابن أخي السّموءل بن عادياء</w:t>
            </w:r>
            <w:r>
              <w:rPr>
                <w:rStyle w:val="IndexLink"/>
                <w:rtl w:val="true"/>
              </w:rPr>
              <w:tab/>
            </w:r>
            <w:r>
              <w:rPr>
                <w:rStyle w:val="IndexLink"/>
              </w:rPr>
              <w:t>239</w:t>
            </w:r>
          </w:hyperlink>
        </w:p>
        <w:p>
          <w:pPr>
            <w:pStyle w:val="Contents4"/>
            <w:tabs>
              <w:tab w:val="clear" w:pos="8176"/>
              <w:tab w:val="right" w:pos="9026" w:leader="dot"/>
            </w:tabs>
            <w:rPr/>
          </w:pPr>
          <w:hyperlink w:anchor="__RefHeading___Toc480437_73709187">
            <w:r>
              <w:rPr>
                <w:webHidden/>
                <w:rStyle w:val="IndexLink"/>
              </w:rPr>
              <w:t>2528</w:t>
            </w:r>
            <w:r>
              <w:rPr>
                <w:rStyle w:val="IndexLink"/>
                <w:rtl w:val="true"/>
              </w:rPr>
              <w:t xml:space="preserve"> - </w:t>
            </w:r>
            <w:r>
              <w:rPr>
                <w:rStyle w:val="IndexLink"/>
                <w:rtl w:val="true"/>
              </w:rPr>
              <w:t>سعيد بن عطية و يقال سعد بن عطية بن قيس الكلابي</w:t>
            </w:r>
            <w:r>
              <w:rPr>
                <w:rStyle w:val="IndexLink"/>
                <w:rtl w:val="true"/>
              </w:rPr>
              <w:tab/>
            </w:r>
            <w:r>
              <w:rPr>
                <w:rStyle w:val="IndexLink"/>
              </w:rPr>
              <w:t>241</w:t>
            </w:r>
          </w:hyperlink>
        </w:p>
        <w:p>
          <w:pPr>
            <w:pStyle w:val="Contents4"/>
            <w:tabs>
              <w:tab w:val="clear" w:pos="8176"/>
              <w:tab w:val="right" w:pos="9026" w:leader="dot"/>
            </w:tabs>
            <w:rPr/>
          </w:pPr>
          <w:hyperlink w:anchor="__RefHeading___Toc480439_73709187">
            <w:r>
              <w:rPr>
                <w:webHidden/>
                <w:rStyle w:val="IndexLink"/>
              </w:rPr>
              <w:t>2529</w:t>
            </w:r>
            <w:r>
              <w:rPr>
                <w:rStyle w:val="IndexLink"/>
                <w:rtl w:val="true"/>
              </w:rPr>
              <w:t xml:space="preserve"> - </w:t>
            </w:r>
            <w:r>
              <w:rPr>
                <w:rStyle w:val="IndexLink"/>
                <w:rtl w:val="true"/>
              </w:rPr>
              <w:t>سعيد بن عقبة الطّبراني</w:t>
            </w:r>
            <w:r>
              <w:rPr>
                <w:rStyle w:val="IndexLink"/>
                <w:rtl w:val="true"/>
              </w:rPr>
              <w:tab/>
            </w:r>
            <w:r>
              <w:rPr>
                <w:rStyle w:val="IndexLink"/>
              </w:rPr>
              <w:t>243</w:t>
            </w:r>
          </w:hyperlink>
        </w:p>
        <w:p>
          <w:pPr>
            <w:pStyle w:val="Contents4"/>
            <w:tabs>
              <w:tab w:val="clear" w:pos="8176"/>
              <w:tab w:val="right" w:pos="9026" w:leader="dot"/>
            </w:tabs>
            <w:rPr/>
          </w:pPr>
          <w:hyperlink w:anchor="__RefHeading___Toc480441_73709187">
            <w:r>
              <w:rPr>
                <w:webHidden/>
                <w:rStyle w:val="IndexLink"/>
              </w:rPr>
              <w:t>2530</w:t>
            </w:r>
            <w:r>
              <w:rPr>
                <w:rStyle w:val="IndexLink"/>
                <w:rtl w:val="true"/>
              </w:rPr>
              <w:t xml:space="preserve"> - </w:t>
            </w:r>
            <w:r>
              <w:rPr>
                <w:rStyle w:val="IndexLink"/>
                <w:rtl w:val="true"/>
              </w:rPr>
              <w:t>سعيد بن عكرمة الخولاني الدّاراني</w:t>
            </w:r>
            <w:r>
              <w:rPr>
                <w:rStyle w:val="IndexLink"/>
                <w:rtl w:val="true"/>
              </w:rPr>
              <w:tab/>
            </w:r>
            <w:r>
              <w:rPr>
                <w:rStyle w:val="IndexLink"/>
              </w:rPr>
              <w:t>243</w:t>
            </w:r>
          </w:hyperlink>
        </w:p>
        <w:p>
          <w:pPr>
            <w:pStyle w:val="Contents4"/>
            <w:tabs>
              <w:tab w:val="clear" w:pos="8176"/>
              <w:tab w:val="right" w:pos="9026" w:leader="dot"/>
            </w:tabs>
            <w:rPr/>
          </w:pPr>
          <w:hyperlink w:anchor="__RefHeading___Toc480443_73709187">
            <w:r>
              <w:rPr>
                <w:webHidden/>
                <w:rStyle w:val="IndexLink"/>
              </w:rPr>
              <w:t>2531</w:t>
            </w:r>
            <w:r>
              <w:rPr>
                <w:rStyle w:val="IndexLink"/>
                <w:rtl w:val="true"/>
              </w:rPr>
              <w:t xml:space="preserve"> - </w:t>
            </w:r>
            <w:r>
              <w:rPr>
                <w:rStyle w:val="IndexLink"/>
                <w:rtl w:val="true"/>
              </w:rPr>
              <w:t>سعيد بن علي بن بدار أبو محمّد الغسّاني</w:t>
            </w:r>
            <w:r>
              <w:rPr>
                <w:rStyle w:val="IndexLink"/>
                <w:rtl w:val="true"/>
              </w:rPr>
              <w:tab/>
            </w:r>
            <w:r>
              <w:rPr>
                <w:rStyle w:val="IndexLink"/>
              </w:rPr>
              <w:t>245</w:t>
            </w:r>
          </w:hyperlink>
        </w:p>
        <w:p>
          <w:pPr>
            <w:pStyle w:val="Contents4"/>
            <w:tabs>
              <w:tab w:val="clear" w:pos="8176"/>
              <w:tab w:val="right" w:pos="9026" w:leader="dot"/>
            </w:tabs>
            <w:rPr/>
          </w:pPr>
          <w:hyperlink w:anchor="__RefHeading___Toc480445_73709187">
            <w:r>
              <w:rPr>
                <w:webHidden/>
                <w:rStyle w:val="IndexLink"/>
              </w:rPr>
              <w:t>2532</w:t>
            </w:r>
            <w:r>
              <w:rPr>
                <w:rStyle w:val="IndexLink"/>
                <w:rtl w:val="true"/>
              </w:rPr>
              <w:t xml:space="preserve"> - </w:t>
            </w:r>
            <w:r>
              <w:rPr>
                <w:rStyle w:val="IndexLink"/>
                <w:rtl w:val="true"/>
              </w:rPr>
              <w:t>سعيد بن علي أبو القاسم الميمذي</w:t>
            </w:r>
            <w:r>
              <w:rPr>
                <w:rStyle w:val="IndexLink"/>
                <w:rtl w:val="true"/>
              </w:rPr>
              <w:tab/>
            </w:r>
            <w:r>
              <w:rPr>
                <w:rStyle w:val="IndexLink"/>
              </w:rPr>
              <w:t>245</w:t>
            </w:r>
          </w:hyperlink>
        </w:p>
        <w:p>
          <w:pPr>
            <w:pStyle w:val="Contents4"/>
            <w:tabs>
              <w:tab w:val="clear" w:pos="8176"/>
              <w:tab w:val="right" w:pos="9026" w:leader="dot"/>
            </w:tabs>
            <w:rPr/>
          </w:pPr>
          <w:hyperlink w:anchor="__RefHeading___Toc480447_73709187">
            <w:r>
              <w:rPr>
                <w:webHidden/>
                <w:rStyle w:val="IndexLink"/>
              </w:rPr>
              <w:t>2533</w:t>
            </w:r>
            <w:r>
              <w:rPr>
                <w:rStyle w:val="IndexLink"/>
                <w:rtl w:val="true"/>
              </w:rPr>
              <w:t xml:space="preserve"> - </w:t>
            </w:r>
            <w:r>
              <w:rPr>
                <w:rStyle w:val="IndexLink"/>
                <w:rtl w:val="true"/>
              </w:rPr>
              <w:t>سعيد بن عمارة بن صفوان بن عمرو بن أبي كرب بن حي ابن دلج</w:t>
            </w:r>
            <w:r>
              <w:rPr>
                <w:rStyle w:val="IndexLink"/>
                <w:rtl w:val="true"/>
              </w:rPr>
              <w:t>...</w:t>
              <w:tab/>
            </w:r>
            <w:r>
              <w:rPr>
                <w:rStyle w:val="IndexLink"/>
              </w:rPr>
              <w:t>250</w:t>
            </w:r>
          </w:hyperlink>
        </w:p>
        <w:p>
          <w:pPr>
            <w:pStyle w:val="Contents4"/>
            <w:tabs>
              <w:tab w:val="clear" w:pos="8176"/>
              <w:tab w:val="right" w:pos="9026" w:leader="dot"/>
            </w:tabs>
            <w:rPr/>
          </w:pPr>
          <w:hyperlink w:anchor="__RefHeading___Toc480449_73709187">
            <w:r>
              <w:rPr>
                <w:webHidden/>
                <w:rStyle w:val="IndexLink"/>
              </w:rPr>
              <w:t>2534</w:t>
            </w:r>
            <w:r>
              <w:rPr>
                <w:rStyle w:val="IndexLink"/>
                <w:rtl w:val="true"/>
              </w:rPr>
              <w:t xml:space="preserve"> - </w:t>
            </w:r>
            <w:r>
              <w:rPr>
                <w:rStyle w:val="IndexLink"/>
                <w:rtl w:val="true"/>
              </w:rPr>
              <w:t>سعيد بن عمرو الأسود بن مالك بن كعب بن الحريش و اسمه معاوية بن كعب بن ربيعة بن</w:t>
            </w:r>
            <w:r>
              <w:rPr>
                <w:rStyle w:val="IndexLink"/>
                <w:rtl w:val="true"/>
              </w:rPr>
              <w:t>...</w:t>
              <w:tab/>
            </w:r>
            <w:r>
              <w:rPr>
                <w:rStyle w:val="IndexLink"/>
              </w:rPr>
              <w:t>252</w:t>
            </w:r>
          </w:hyperlink>
        </w:p>
        <w:p>
          <w:pPr>
            <w:pStyle w:val="Contents4"/>
            <w:tabs>
              <w:tab w:val="clear" w:pos="8176"/>
              <w:tab w:val="right" w:pos="9026" w:leader="dot"/>
            </w:tabs>
            <w:rPr/>
          </w:pPr>
          <w:hyperlink w:anchor="__RefHeading___Toc480451_73709187">
            <w:r>
              <w:rPr>
                <w:webHidden/>
                <w:rStyle w:val="IndexLink"/>
              </w:rPr>
              <w:t>2535</w:t>
            </w:r>
            <w:r>
              <w:rPr>
                <w:rStyle w:val="IndexLink"/>
                <w:rtl w:val="true"/>
              </w:rPr>
              <w:t xml:space="preserve"> - </w:t>
            </w:r>
            <w:r>
              <w:rPr>
                <w:rStyle w:val="IndexLink"/>
                <w:rtl w:val="true"/>
              </w:rPr>
              <w:t>سعيد بن عمرو بن جعدة بن هبيرة بن أبي وهب ابن عمرو بن عائذ بن</w:t>
            </w:r>
            <w:r>
              <w:rPr>
                <w:rStyle w:val="IndexLink"/>
                <w:rtl w:val="true"/>
              </w:rPr>
              <w:t>....</w:t>
              <w:tab/>
            </w:r>
            <w:r>
              <w:rPr>
                <w:rStyle w:val="IndexLink"/>
              </w:rPr>
              <w:t>257</w:t>
            </w:r>
          </w:hyperlink>
        </w:p>
        <w:p>
          <w:pPr>
            <w:pStyle w:val="Contents4"/>
            <w:tabs>
              <w:tab w:val="clear" w:pos="8176"/>
              <w:tab w:val="right" w:pos="9026" w:leader="dot"/>
            </w:tabs>
            <w:rPr/>
          </w:pPr>
          <w:hyperlink w:anchor="__RefHeading___Toc480453_73709187">
            <w:r>
              <w:rPr>
                <w:webHidden/>
                <w:rStyle w:val="IndexLink"/>
              </w:rPr>
              <w:t>2536</w:t>
            </w:r>
            <w:r>
              <w:rPr>
                <w:rStyle w:val="IndexLink"/>
                <w:rtl w:val="true"/>
              </w:rPr>
              <w:t xml:space="preserve"> - </w:t>
            </w:r>
            <w:r>
              <w:rPr>
                <w:rStyle w:val="IndexLink"/>
                <w:rtl w:val="true"/>
              </w:rPr>
              <w:t>سعيد بن عمرو بن الزّبير بن عمرو بن عمرو</w:t>
            </w:r>
            <w:r>
              <w:rPr>
                <w:rStyle w:val="IndexLink"/>
                <w:rtl w:val="true"/>
              </w:rPr>
              <w:t>...</w:t>
              <w:tab/>
            </w:r>
            <w:r>
              <w:rPr>
                <w:rStyle w:val="IndexLink"/>
              </w:rPr>
              <w:t>259</w:t>
            </w:r>
          </w:hyperlink>
        </w:p>
        <w:p>
          <w:pPr>
            <w:pStyle w:val="Contents4"/>
            <w:tabs>
              <w:tab w:val="clear" w:pos="8176"/>
              <w:tab w:val="right" w:pos="9026" w:leader="dot"/>
            </w:tabs>
            <w:rPr/>
          </w:pPr>
          <w:hyperlink w:anchor="__RefHeading___Toc480455_73709187">
            <w:r>
              <w:rPr>
                <w:webHidden/>
                <w:rStyle w:val="IndexLink"/>
              </w:rPr>
              <w:t>2537</w:t>
            </w:r>
            <w:r>
              <w:rPr>
                <w:rStyle w:val="IndexLink"/>
                <w:rtl w:val="true"/>
              </w:rPr>
              <w:t xml:space="preserve"> - </w:t>
            </w:r>
            <w:r>
              <w:rPr>
                <w:rStyle w:val="IndexLink"/>
                <w:rtl w:val="true"/>
              </w:rPr>
              <w:t>سعيد بن عمرو بن سعيد بن العاص بن سعيد ابن العاص بن أمية</w:t>
            </w:r>
            <w:r>
              <w:rPr>
                <w:rStyle w:val="IndexLink"/>
                <w:rtl w:val="true"/>
              </w:rPr>
              <w:t>....</w:t>
              <w:tab/>
            </w:r>
            <w:r>
              <w:rPr>
                <w:rStyle w:val="IndexLink"/>
              </w:rPr>
              <w:t>261</w:t>
            </w:r>
          </w:hyperlink>
        </w:p>
        <w:p>
          <w:pPr>
            <w:pStyle w:val="Contents4"/>
            <w:tabs>
              <w:tab w:val="clear" w:pos="8176"/>
              <w:tab w:val="right" w:pos="9026" w:leader="dot"/>
            </w:tabs>
            <w:rPr/>
          </w:pPr>
          <w:hyperlink w:anchor="__RefHeading___Toc480457_73709187">
            <w:r>
              <w:rPr>
                <w:webHidden/>
                <w:rStyle w:val="IndexLink"/>
              </w:rPr>
              <w:t>2538</w:t>
            </w:r>
            <w:r>
              <w:rPr>
                <w:rStyle w:val="IndexLink"/>
                <w:rtl w:val="true"/>
              </w:rPr>
              <w:t xml:space="preserve"> - </w:t>
            </w:r>
            <w:r>
              <w:rPr>
                <w:rStyle w:val="IndexLink"/>
                <w:rtl w:val="true"/>
              </w:rPr>
              <w:t>سعيد بن عمرو بن عمار أبو عثمان الأزدي البردعي الحافظ</w:t>
            </w:r>
            <w:r>
              <w:rPr>
                <w:rStyle w:val="IndexLink"/>
                <w:rtl w:val="true"/>
              </w:rPr>
              <w:tab/>
            </w:r>
            <w:r>
              <w:rPr>
                <w:rStyle w:val="IndexLink"/>
              </w:rPr>
              <w:t>266</w:t>
            </w:r>
          </w:hyperlink>
        </w:p>
        <w:p>
          <w:pPr>
            <w:pStyle w:val="Contents4"/>
            <w:tabs>
              <w:tab w:val="clear" w:pos="8176"/>
              <w:tab w:val="right" w:pos="9026" w:leader="dot"/>
            </w:tabs>
            <w:rPr/>
          </w:pPr>
          <w:hyperlink w:anchor="__RefHeading___Toc480459_73709187">
            <w:r>
              <w:rPr>
                <w:webHidden/>
                <w:rStyle w:val="IndexLink"/>
              </w:rPr>
              <w:t>2539</w:t>
            </w:r>
            <w:r>
              <w:rPr>
                <w:rStyle w:val="IndexLink"/>
                <w:rtl w:val="true"/>
              </w:rPr>
              <w:t xml:space="preserve"> - </w:t>
            </w:r>
            <w:r>
              <w:rPr>
                <w:rStyle w:val="IndexLink"/>
                <w:rtl w:val="true"/>
              </w:rPr>
              <w:t>سعيد بن عمرو بن مرّة الجهني</w:t>
            </w:r>
            <w:r>
              <w:rPr>
                <w:rStyle w:val="IndexLink"/>
                <w:rtl w:val="true"/>
              </w:rPr>
              <w:tab/>
            </w:r>
            <w:r>
              <w:rPr>
                <w:rStyle w:val="IndexLink"/>
              </w:rPr>
              <w:t>267</w:t>
            </w:r>
          </w:hyperlink>
        </w:p>
        <w:p>
          <w:pPr>
            <w:pStyle w:val="Contents4"/>
            <w:tabs>
              <w:tab w:val="clear" w:pos="8176"/>
              <w:tab w:val="right" w:pos="9026" w:leader="dot"/>
            </w:tabs>
            <w:rPr/>
          </w:pPr>
          <w:hyperlink w:anchor="__RefHeading___Toc480461_73709187">
            <w:r>
              <w:rPr>
                <w:webHidden/>
                <w:rStyle w:val="IndexLink"/>
              </w:rPr>
              <w:t>2540</w:t>
            </w:r>
            <w:r>
              <w:rPr>
                <w:rStyle w:val="IndexLink"/>
                <w:rtl w:val="true"/>
              </w:rPr>
              <w:t xml:space="preserve"> - </w:t>
            </w:r>
            <w:r>
              <w:rPr>
                <w:rStyle w:val="IndexLink"/>
                <w:rtl w:val="true"/>
              </w:rPr>
              <w:t>سعيد بن عمرو، و يقال معبد بن عمرو التّميمي</w:t>
            </w:r>
            <w:r>
              <w:rPr>
                <w:rStyle w:val="IndexLink"/>
                <w:rtl w:val="true"/>
              </w:rPr>
              <w:tab/>
            </w:r>
            <w:r>
              <w:rPr>
                <w:rStyle w:val="IndexLink"/>
              </w:rPr>
              <w:t>268</w:t>
            </w:r>
          </w:hyperlink>
        </w:p>
        <w:p>
          <w:pPr>
            <w:pStyle w:val="Contents4"/>
            <w:tabs>
              <w:tab w:val="clear" w:pos="8176"/>
              <w:tab w:val="right" w:pos="9026" w:leader="dot"/>
            </w:tabs>
            <w:rPr/>
          </w:pPr>
          <w:hyperlink w:anchor="__RefHeading___Toc480463_73709187">
            <w:r>
              <w:rPr>
                <w:webHidden/>
                <w:rStyle w:val="IndexLink"/>
              </w:rPr>
              <w:t>2541</w:t>
            </w:r>
            <w:r>
              <w:rPr>
                <w:rStyle w:val="IndexLink"/>
                <w:rtl w:val="true"/>
              </w:rPr>
              <w:t xml:space="preserve"> - </w:t>
            </w:r>
            <w:r>
              <w:rPr>
                <w:rStyle w:val="IndexLink"/>
                <w:rtl w:val="true"/>
              </w:rPr>
              <w:t>سعيد بن عمرو القرشي</w:t>
            </w:r>
            <w:r>
              <w:rPr>
                <w:rStyle w:val="IndexLink"/>
                <w:rtl w:val="true"/>
              </w:rPr>
              <w:tab/>
            </w:r>
            <w:r>
              <w:rPr>
                <w:rStyle w:val="IndexLink"/>
              </w:rPr>
              <w:t>269</w:t>
            </w:r>
          </w:hyperlink>
        </w:p>
        <w:p>
          <w:pPr>
            <w:pStyle w:val="Contents4"/>
            <w:tabs>
              <w:tab w:val="clear" w:pos="8176"/>
              <w:tab w:val="right" w:pos="9026" w:leader="dot"/>
            </w:tabs>
            <w:rPr/>
          </w:pPr>
          <w:hyperlink w:anchor="__RefHeading___Toc480465_73709187">
            <w:r>
              <w:rPr>
                <w:webHidden/>
                <w:rStyle w:val="IndexLink"/>
              </w:rPr>
              <w:t>2542</w:t>
            </w:r>
            <w:r>
              <w:rPr>
                <w:rStyle w:val="IndexLink"/>
                <w:rtl w:val="true"/>
              </w:rPr>
              <w:t xml:space="preserve"> - </w:t>
            </w:r>
            <w:r>
              <w:rPr>
                <w:rStyle w:val="IndexLink"/>
                <w:rtl w:val="true"/>
              </w:rPr>
              <w:t>سعيد بن عمر بن الفتح أبو الفتح البغدادي الفقيه</w:t>
            </w:r>
            <w:r>
              <w:rPr>
                <w:rStyle w:val="IndexLink"/>
                <w:rtl w:val="true"/>
              </w:rPr>
              <w:tab/>
            </w:r>
            <w:r>
              <w:rPr>
                <w:rStyle w:val="IndexLink"/>
              </w:rPr>
              <w:t>269</w:t>
            </w:r>
          </w:hyperlink>
        </w:p>
        <w:p>
          <w:pPr>
            <w:pStyle w:val="Contents4"/>
            <w:tabs>
              <w:tab w:val="clear" w:pos="8176"/>
              <w:tab w:val="right" w:pos="9026" w:leader="dot"/>
            </w:tabs>
            <w:rPr/>
          </w:pPr>
          <w:hyperlink w:anchor="__RefHeading___Toc480467_73709187">
            <w:r>
              <w:rPr>
                <w:webHidden/>
                <w:rStyle w:val="IndexLink"/>
              </w:rPr>
              <w:t>2543</w:t>
            </w:r>
            <w:r>
              <w:rPr>
                <w:rStyle w:val="IndexLink"/>
                <w:rtl w:val="true"/>
              </w:rPr>
              <w:t xml:space="preserve"> - </w:t>
            </w:r>
            <w:r>
              <w:rPr>
                <w:rStyle w:val="IndexLink"/>
                <w:rtl w:val="true"/>
              </w:rPr>
              <w:t>سعيد بن عمر بن نصر و يقال ابن عثمان بن نصر</w:t>
            </w:r>
            <w:r>
              <w:rPr>
                <w:rStyle w:val="IndexLink"/>
                <w:rtl w:val="true"/>
              </w:rPr>
              <w:tab/>
            </w:r>
            <w:r>
              <w:rPr>
                <w:rStyle w:val="IndexLink"/>
              </w:rPr>
              <w:t>270</w:t>
            </w:r>
          </w:hyperlink>
        </w:p>
        <w:p>
          <w:pPr>
            <w:pStyle w:val="Contents4"/>
            <w:tabs>
              <w:tab w:val="clear" w:pos="8176"/>
              <w:tab w:val="right" w:pos="9026" w:leader="dot"/>
            </w:tabs>
            <w:rPr/>
          </w:pPr>
          <w:hyperlink w:anchor="__RefHeading___Toc480469_73709187">
            <w:r>
              <w:rPr>
                <w:webHidden/>
                <w:rStyle w:val="IndexLink"/>
              </w:rPr>
              <w:t>2544</w:t>
            </w:r>
            <w:r>
              <w:rPr>
                <w:rStyle w:val="IndexLink"/>
                <w:rtl w:val="true"/>
              </w:rPr>
              <w:t xml:space="preserve"> - </w:t>
            </w:r>
            <w:r>
              <w:rPr>
                <w:rStyle w:val="IndexLink"/>
                <w:rtl w:val="true"/>
              </w:rPr>
              <w:t>سعيد بن علاقة أبو فاختة مولى أمّ هانئ بنت أبي طالب</w:t>
            </w:r>
            <w:r>
              <w:rPr>
                <w:rStyle w:val="IndexLink"/>
                <w:rtl w:val="true"/>
              </w:rPr>
              <w:tab/>
            </w:r>
            <w:r>
              <w:rPr>
                <w:rStyle w:val="IndexLink"/>
              </w:rPr>
              <w:t>270</w:t>
            </w:r>
          </w:hyperlink>
        </w:p>
        <w:p>
          <w:pPr>
            <w:pStyle w:val="Contents4"/>
            <w:tabs>
              <w:tab w:val="clear" w:pos="8176"/>
              <w:tab w:val="right" w:pos="9026" w:leader="dot"/>
            </w:tabs>
            <w:rPr/>
          </w:pPr>
          <w:hyperlink w:anchor="__RefHeading___Toc480471_73709187">
            <w:r>
              <w:rPr>
                <w:webHidden/>
                <w:rStyle w:val="IndexLink"/>
              </w:rPr>
              <w:t>2545</w:t>
            </w:r>
            <w:r>
              <w:rPr>
                <w:rStyle w:val="IndexLink"/>
                <w:rtl w:val="true"/>
              </w:rPr>
              <w:t xml:space="preserve"> - </w:t>
            </w:r>
            <w:r>
              <w:rPr>
                <w:rStyle w:val="IndexLink"/>
                <w:rtl w:val="true"/>
              </w:rPr>
              <w:t>سعيد بن عياذ</w:t>
            </w:r>
            <w:r>
              <w:rPr>
                <w:rStyle w:val="IndexLink"/>
                <w:rtl w:val="true"/>
              </w:rPr>
              <w:tab/>
            </w:r>
            <w:r>
              <w:rPr>
                <w:rStyle w:val="IndexLink"/>
              </w:rPr>
              <w:t>277</w:t>
            </w:r>
          </w:hyperlink>
        </w:p>
        <w:p>
          <w:pPr>
            <w:pStyle w:val="Contents4"/>
            <w:tabs>
              <w:tab w:val="clear" w:pos="8176"/>
              <w:tab w:val="right" w:pos="9026" w:leader="dot"/>
            </w:tabs>
            <w:rPr/>
          </w:pPr>
          <w:hyperlink w:anchor="__RefHeading___Toc480473_73709187">
            <w:r>
              <w:rPr>
                <w:webHidden/>
                <w:rStyle w:val="IndexLink"/>
              </w:rPr>
              <w:t>2546</w:t>
            </w:r>
            <w:r>
              <w:rPr>
                <w:rStyle w:val="IndexLink"/>
                <w:rtl w:val="true"/>
              </w:rPr>
              <w:t xml:space="preserve"> - </w:t>
            </w:r>
            <w:r>
              <w:rPr>
                <w:rStyle w:val="IndexLink"/>
                <w:rtl w:val="true"/>
              </w:rPr>
              <w:t>سعيد بن عيسى القرشي</w:t>
            </w:r>
            <w:r>
              <w:rPr>
                <w:rStyle w:val="IndexLink"/>
                <w:rtl w:val="true"/>
              </w:rPr>
              <w:tab/>
            </w:r>
            <w:r>
              <w:rPr>
                <w:rStyle w:val="IndexLink"/>
              </w:rPr>
              <w:t>279</w:t>
            </w:r>
          </w:hyperlink>
        </w:p>
        <w:p>
          <w:pPr>
            <w:pStyle w:val="Contents4"/>
            <w:tabs>
              <w:tab w:val="clear" w:pos="8176"/>
              <w:tab w:val="right" w:pos="9026" w:leader="dot"/>
            </w:tabs>
            <w:rPr/>
          </w:pPr>
          <w:hyperlink w:anchor="__RefHeading___Toc480475_73709187">
            <w:r>
              <w:rPr>
                <w:webHidden/>
                <w:rStyle w:val="IndexLink"/>
              </w:rPr>
              <w:t>2547</w:t>
            </w:r>
            <w:r>
              <w:rPr>
                <w:rStyle w:val="IndexLink"/>
                <w:rtl w:val="true"/>
              </w:rPr>
              <w:t xml:space="preserve"> - </w:t>
            </w:r>
            <w:r>
              <w:rPr>
                <w:rStyle w:val="IndexLink"/>
                <w:rtl w:val="true"/>
              </w:rPr>
              <w:t>سعيد بن غنيم أبو شيبة الكلاعي الحمصي</w:t>
            </w:r>
            <w:r>
              <w:rPr>
                <w:rStyle w:val="IndexLink"/>
                <w:rtl w:val="true"/>
              </w:rPr>
              <w:tab/>
            </w:r>
            <w:r>
              <w:rPr>
                <w:rStyle w:val="IndexLink"/>
              </w:rPr>
              <w:t>280</w:t>
            </w:r>
          </w:hyperlink>
        </w:p>
        <w:p>
          <w:pPr>
            <w:pStyle w:val="Contents4"/>
            <w:tabs>
              <w:tab w:val="clear" w:pos="8176"/>
              <w:tab w:val="right" w:pos="9026" w:leader="dot"/>
            </w:tabs>
            <w:rPr/>
          </w:pPr>
          <w:hyperlink w:anchor="__RefHeading___Toc480477_73709187">
            <w:r>
              <w:rPr>
                <w:webHidden/>
                <w:rStyle w:val="IndexLink"/>
              </w:rPr>
              <w:t>2548</w:t>
            </w:r>
            <w:r>
              <w:rPr>
                <w:rStyle w:val="IndexLink"/>
                <w:rtl w:val="true"/>
              </w:rPr>
              <w:t xml:space="preserve"> - </w:t>
            </w:r>
            <w:r>
              <w:rPr>
                <w:rStyle w:val="IndexLink"/>
                <w:rtl w:val="true"/>
              </w:rPr>
              <w:t>سعيد بن الفضل بن ثابت أبو عثمان البصري القرشي مولاهم</w:t>
            </w:r>
            <w:r>
              <w:rPr>
                <w:rStyle w:val="IndexLink"/>
                <w:rtl w:val="true"/>
              </w:rPr>
              <w:tab/>
            </w:r>
            <w:r>
              <w:rPr>
                <w:rStyle w:val="IndexLink"/>
              </w:rPr>
              <w:t>282</w:t>
            </w:r>
          </w:hyperlink>
        </w:p>
        <w:p>
          <w:pPr>
            <w:pStyle w:val="Contents4"/>
            <w:tabs>
              <w:tab w:val="clear" w:pos="8176"/>
              <w:tab w:val="right" w:pos="9026" w:leader="dot"/>
            </w:tabs>
            <w:rPr/>
          </w:pPr>
          <w:hyperlink w:anchor="__RefHeading___Toc480479_73709187">
            <w:r>
              <w:rPr>
                <w:webHidden/>
                <w:rStyle w:val="IndexLink"/>
              </w:rPr>
              <w:t>2549</w:t>
            </w:r>
            <w:r>
              <w:rPr>
                <w:rStyle w:val="IndexLink"/>
                <w:rtl w:val="true"/>
              </w:rPr>
              <w:t xml:space="preserve"> - </w:t>
            </w:r>
            <w:r>
              <w:rPr>
                <w:rStyle w:val="IndexLink"/>
                <w:rtl w:val="true"/>
              </w:rPr>
              <w:t>سعيد بن كيسان أبو سعد بن أبي سعيد المقبري</w:t>
            </w:r>
            <w:r>
              <w:rPr>
                <w:rStyle w:val="IndexLink"/>
                <w:rtl w:val="true"/>
              </w:rPr>
              <w:tab/>
            </w:r>
            <w:r>
              <w:rPr>
                <w:rStyle w:val="IndexLink"/>
              </w:rPr>
              <w:t>284</w:t>
            </w:r>
          </w:hyperlink>
        </w:p>
        <w:p>
          <w:pPr>
            <w:pStyle w:val="Contents4"/>
            <w:tabs>
              <w:tab w:val="clear" w:pos="8176"/>
              <w:tab w:val="right" w:pos="9026" w:leader="dot"/>
            </w:tabs>
            <w:rPr/>
          </w:pPr>
          <w:hyperlink w:anchor="__RefHeading___Toc480481_73709187">
            <w:r>
              <w:rPr>
                <w:webHidden/>
                <w:rStyle w:val="IndexLink"/>
              </w:rPr>
              <w:t>2550</w:t>
            </w:r>
            <w:r>
              <w:rPr>
                <w:rStyle w:val="IndexLink"/>
                <w:rtl w:val="true"/>
              </w:rPr>
              <w:t xml:space="preserve"> - </w:t>
            </w:r>
            <w:r>
              <w:rPr>
                <w:rStyle w:val="IndexLink"/>
                <w:rtl w:val="true"/>
              </w:rPr>
              <w:t>سعيد بن محمّد بن الحسن بن القاسم بن إدريس أبو القاسم المرورّوذي الإدريسي</w:t>
            </w:r>
            <w:r>
              <w:rPr>
                <w:rStyle w:val="IndexLink"/>
                <w:rtl w:val="true"/>
              </w:rPr>
              <w:tab/>
            </w:r>
            <w:r>
              <w:rPr>
                <w:rStyle w:val="IndexLink"/>
              </w:rPr>
              <w:t>294</w:t>
            </w:r>
          </w:hyperlink>
        </w:p>
        <w:p>
          <w:pPr>
            <w:pStyle w:val="Contents4"/>
            <w:tabs>
              <w:tab w:val="clear" w:pos="8176"/>
              <w:tab w:val="right" w:pos="9026" w:leader="dot"/>
            </w:tabs>
            <w:rPr/>
          </w:pPr>
          <w:hyperlink w:anchor="__RefHeading___Toc480483_73709187">
            <w:r>
              <w:rPr>
                <w:webHidden/>
                <w:rStyle w:val="IndexLink"/>
              </w:rPr>
              <w:t>2551</w:t>
            </w:r>
            <w:r>
              <w:rPr>
                <w:rStyle w:val="IndexLink"/>
                <w:rtl w:val="true"/>
              </w:rPr>
              <w:t xml:space="preserve"> - </w:t>
            </w:r>
            <w:r>
              <w:rPr>
                <w:rStyle w:val="IndexLink"/>
                <w:rtl w:val="true"/>
              </w:rPr>
              <w:t>سعيد بن أبي محمّد بن عبد اللّه بن يزيد بن معاوية ابن أبي سفيان الأموي</w:t>
            </w:r>
            <w:r>
              <w:rPr>
                <w:rStyle w:val="IndexLink"/>
                <w:rtl w:val="true"/>
              </w:rPr>
              <w:tab/>
            </w:r>
            <w:r>
              <w:rPr>
                <w:rStyle w:val="IndexLink"/>
              </w:rPr>
              <w:t>297</w:t>
            </w:r>
          </w:hyperlink>
        </w:p>
        <w:p>
          <w:pPr>
            <w:pStyle w:val="Contents4"/>
            <w:tabs>
              <w:tab w:val="clear" w:pos="8176"/>
              <w:tab w:val="right" w:pos="9026" w:leader="dot"/>
            </w:tabs>
            <w:rPr/>
          </w:pPr>
          <w:hyperlink w:anchor="__RefHeading___Toc480485_73709187">
            <w:r>
              <w:rPr>
                <w:webHidden/>
                <w:rStyle w:val="IndexLink"/>
              </w:rPr>
              <w:t>2552</w:t>
            </w:r>
            <w:r>
              <w:rPr>
                <w:rStyle w:val="IndexLink"/>
                <w:rtl w:val="true"/>
              </w:rPr>
              <w:t xml:space="preserve"> - </w:t>
            </w:r>
            <w:r>
              <w:rPr>
                <w:rStyle w:val="IndexLink"/>
                <w:rtl w:val="true"/>
              </w:rPr>
              <w:t>سعيد بن محمّد أبو الفرج ختن ابن المصري</w:t>
            </w:r>
            <w:r>
              <w:rPr>
                <w:rStyle w:val="IndexLink"/>
                <w:rtl w:val="true"/>
              </w:rPr>
              <w:tab/>
            </w:r>
            <w:r>
              <w:rPr>
                <w:rStyle w:val="IndexLink"/>
              </w:rPr>
              <w:t>297</w:t>
            </w:r>
          </w:hyperlink>
        </w:p>
        <w:p>
          <w:pPr>
            <w:pStyle w:val="Contents4"/>
            <w:tabs>
              <w:tab w:val="clear" w:pos="8176"/>
              <w:tab w:val="right" w:pos="9026" w:leader="dot"/>
            </w:tabs>
            <w:rPr/>
          </w:pPr>
          <w:hyperlink w:anchor="__RefHeading___Toc480487_73709187">
            <w:r>
              <w:rPr>
                <w:webHidden/>
                <w:rStyle w:val="IndexLink"/>
              </w:rPr>
              <w:t>2553</w:t>
            </w:r>
            <w:r>
              <w:rPr>
                <w:rStyle w:val="IndexLink"/>
                <w:rtl w:val="true"/>
              </w:rPr>
              <w:t xml:space="preserve"> - </w:t>
            </w:r>
            <w:r>
              <w:rPr>
                <w:rStyle w:val="IndexLink"/>
                <w:rtl w:val="true"/>
              </w:rPr>
              <w:t>سعيد بن مالك بن بحدل بن أنيف بن دلجة ابن قنافة بن عدي بن زهير بن جناب بن هبل الكلبي</w:t>
            </w:r>
            <w:r>
              <w:rPr>
                <w:rStyle w:val="IndexLink"/>
                <w:rtl w:val="true"/>
              </w:rPr>
              <w:tab/>
            </w:r>
            <w:r>
              <w:rPr>
                <w:rStyle w:val="IndexLink"/>
              </w:rPr>
              <w:t>298</w:t>
            </w:r>
          </w:hyperlink>
        </w:p>
        <w:p>
          <w:pPr>
            <w:pStyle w:val="Contents4"/>
            <w:tabs>
              <w:tab w:val="clear" w:pos="8176"/>
              <w:tab w:val="right" w:pos="9026" w:leader="dot"/>
            </w:tabs>
            <w:rPr/>
          </w:pPr>
          <w:hyperlink w:anchor="__RefHeading___Toc480489_73709187">
            <w:r>
              <w:rPr>
                <w:webHidden/>
                <w:rStyle w:val="IndexLink"/>
              </w:rPr>
              <w:t>2554</w:t>
            </w:r>
            <w:r>
              <w:rPr>
                <w:rStyle w:val="IndexLink"/>
                <w:rtl w:val="true"/>
              </w:rPr>
              <w:t xml:space="preserve"> - </w:t>
            </w:r>
            <w:r>
              <w:rPr>
                <w:rStyle w:val="IndexLink"/>
                <w:rtl w:val="true"/>
              </w:rPr>
              <w:t>سعيد بن مسبّح و يقال</w:t>
            </w:r>
            <w:r>
              <w:rPr>
                <w:rStyle w:val="IndexLink"/>
                <w:rtl w:val="true"/>
              </w:rPr>
              <w:t xml:space="preserve">: </w:t>
            </w:r>
            <w:r>
              <w:rPr>
                <w:rStyle w:val="IndexLink"/>
                <w:rtl w:val="true"/>
              </w:rPr>
              <w:t>مسجح أبو عثمان، و يقال</w:t>
            </w:r>
            <w:r>
              <w:rPr>
                <w:rStyle w:val="IndexLink"/>
                <w:rtl w:val="true"/>
              </w:rPr>
              <w:t xml:space="preserve">: </w:t>
            </w:r>
            <w:r>
              <w:rPr>
                <w:rStyle w:val="IndexLink"/>
                <w:rtl w:val="true"/>
              </w:rPr>
              <w:t>أبو عيسى القرشي الأسود المكّي</w:t>
            </w:r>
            <w:r>
              <w:rPr>
                <w:rStyle w:val="IndexLink"/>
                <w:rtl w:val="true"/>
              </w:rPr>
              <w:tab/>
            </w:r>
            <w:r>
              <w:rPr>
                <w:rStyle w:val="IndexLink"/>
              </w:rPr>
              <w:t>300</w:t>
            </w:r>
          </w:hyperlink>
        </w:p>
        <w:p>
          <w:pPr>
            <w:pStyle w:val="Contents4"/>
            <w:tabs>
              <w:tab w:val="clear" w:pos="8176"/>
              <w:tab w:val="right" w:pos="9026" w:leader="dot"/>
            </w:tabs>
            <w:rPr/>
          </w:pPr>
          <w:hyperlink w:anchor="__RefHeading___Toc480491_73709187">
            <w:r>
              <w:rPr>
                <w:webHidden/>
                <w:rStyle w:val="IndexLink"/>
              </w:rPr>
              <w:t>2555</w:t>
            </w:r>
            <w:r>
              <w:rPr>
                <w:rStyle w:val="IndexLink"/>
                <w:rtl w:val="true"/>
              </w:rPr>
              <w:t xml:space="preserve"> - </w:t>
            </w:r>
            <w:r>
              <w:rPr>
                <w:rStyle w:val="IndexLink"/>
                <w:rtl w:val="true"/>
              </w:rPr>
              <w:t>سعيد بن مسلمة بن أميّة بن هشام ابن عبد الملك بن مروان بن الحكم ابن</w:t>
            </w:r>
            <w:r>
              <w:rPr>
                <w:rStyle w:val="IndexLink"/>
                <w:rtl w:val="true"/>
              </w:rPr>
              <w:t>...</w:t>
              <w:tab/>
            </w:r>
            <w:r>
              <w:rPr>
                <w:rStyle w:val="IndexLink"/>
              </w:rPr>
              <w:t>302</w:t>
            </w:r>
          </w:hyperlink>
        </w:p>
        <w:p>
          <w:pPr>
            <w:pStyle w:val="Contents4"/>
            <w:tabs>
              <w:tab w:val="clear" w:pos="8176"/>
              <w:tab w:val="right" w:pos="9026" w:leader="dot"/>
            </w:tabs>
            <w:rPr/>
          </w:pPr>
          <w:hyperlink w:anchor="__RefHeading___Toc480493_73709187">
            <w:r>
              <w:rPr>
                <w:webHidden/>
                <w:rStyle w:val="IndexLink"/>
              </w:rPr>
              <w:t>2556</w:t>
            </w:r>
            <w:r>
              <w:rPr>
                <w:rStyle w:val="IndexLink"/>
                <w:rtl w:val="true"/>
              </w:rPr>
              <w:t xml:space="preserve"> - </w:t>
            </w:r>
            <w:r>
              <w:rPr>
                <w:rStyle w:val="IndexLink"/>
                <w:rtl w:val="true"/>
              </w:rPr>
              <w:t>سعيد بن مسلم بن بانك أبو مصعب المدني</w:t>
            </w:r>
            <w:r>
              <w:rPr>
                <w:rStyle w:val="IndexLink"/>
                <w:rtl w:val="true"/>
              </w:rPr>
              <w:tab/>
            </w:r>
            <w:r>
              <w:rPr>
                <w:rStyle w:val="IndexLink"/>
              </w:rPr>
              <w:t>306</w:t>
            </w:r>
          </w:hyperlink>
        </w:p>
        <w:p>
          <w:pPr>
            <w:pStyle w:val="Contents4"/>
            <w:tabs>
              <w:tab w:val="clear" w:pos="8176"/>
              <w:tab w:val="right" w:pos="9026" w:leader="dot"/>
            </w:tabs>
            <w:rPr/>
          </w:pPr>
          <w:hyperlink w:anchor="__RefHeading___Toc480495_73709187">
            <w:r>
              <w:rPr>
                <w:webHidden/>
                <w:rStyle w:val="IndexLink"/>
              </w:rPr>
              <w:t>2557</w:t>
            </w:r>
            <w:r>
              <w:rPr>
                <w:rStyle w:val="IndexLink"/>
                <w:rtl w:val="true"/>
              </w:rPr>
              <w:t xml:space="preserve"> - </w:t>
            </w:r>
            <w:r>
              <w:rPr>
                <w:rStyle w:val="IndexLink"/>
                <w:rtl w:val="true"/>
              </w:rPr>
              <w:t>سعيد بن معاوية</w:t>
            </w:r>
            <w:r>
              <w:rPr>
                <w:rStyle w:val="IndexLink"/>
                <w:rtl w:val="true"/>
              </w:rPr>
              <w:tab/>
            </w:r>
            <w:r>
              <w:rPr>
                <w:rStyle w:val="IndexLink"/>
              </w:rPr>
              <w:t>310</w:t>
            </w:r>
          </w:hyperlink>
        </w:p>
        <w:p>
          <w:pPr>
            <w:pStyle w:val="Contents4"/>
            <w:tabs>
              <w:tab w:val="clear" w:pos="8176"/>
              <w:tab w:val="right" w:pos="9026" w:leader="dot"/>
            </w:tabs>
            <w:rPr/>
          </w:pPr>
          <w:hyperlink w:anchor="__RefHeading___Toc480497_73709187">
            <w:r>
              <w:rPr>
                <w:webHidden/>
                <w:rStyle w:val="IndexLink"/>
              </w:rPr>
              <w:t>2558</w:t>
            </w:r>
            <w:r>
              <w:rPr>
                <w:rStyle w:val="IndexLink"/>
                <w:rtl w:val="true"/>
              </w:rPr>
              <w:t xml:space="preserve"> - </w:t>
            </w:r>
            <w:r>
              <w:rPr>
                <w:rStyle w:val="IndexLink"/>
                <w:rtl w:val="true"/>
              </w:rPr>
              <w:t>سعيد بن معيوف</w:t>
            </w:r>
            <w:r>
              <w:rPr>
                <w:rStyle w:val="IndexLink"/>
                <w:rtl w:val="true"/>
              </w:rPr>
              <w:tab/>
            </w:r>
            <w:r>
              <w:rPr>
                <w:rStyle w:val="IndexLink"/>
              </w:rPr>
              <w:t>310</w:t>
            </w:r>
          </w:hyperlink>
        </w:p>
        <w:p>
          <w:pPr>
            <w:pStyle w:val="Contents4"/>
            <w:tabs>
              <w:tab w:val="clear" w:pos="8176"/>
              <w:tab w:val="right" w:pos="9026" w:leader="dot"/>
            </w:tabs>
            <w:rPr/>
          </w:pPr>
          <w:hyperlink w:anchor="__RefHeading___Toc480499_73709187">
            <w:r>
              <w:rPr>
                <w:webHidden/>
                <w:rStyle w:val="IndexLink"/>
              </w:rPr>
              <w:t>2559</w:t>
            </w:r>
            <w:r>
              <w:rPr>
                <w:rStyle w:val="IndexLink"/>
                <w:rtl w:val="true"/>
              </w:rPr>
              <w:t xml:space="preserve"> - </w:t>
            </w:r>
            <w:r>
              <w:rPr>
                <w:rStyle w:val="IndexLink"/>
                <w:rtl w:val="true"/>
              </w:rPr>
              <w:t>سعيد بن المفرج الشيباني البصري</w:t>
            </w:r>
            <w:r>
              <w:rPr>
                <w:rStyle w:val="IndexLink"/>
                <w:rtl w:val="true"/>
              </w:rPr>
              <w:tab/>
            </w:r>
            <w:r>
              <w:rPr>
                <w:rStyle w:val="IndexLink"/>
              </w:rPr>
              <w:t>310</w:t>
            </w:r>
          </w:hyperlink>
        </w:p>
        <w:p>
          <w:pPr>
            <w:pStyle w:val="Contents4"/>
            <w:tabs>
              <w:tab w:val="clear" w:pos="8176"/>
              <w:tab w:val="right" w:pos="9026" w:leader="dot"/>
            </w:tabs>
            <w:rPr/>
          </w:pPr>
          <w:hyperlink w:anchor="__RefHeading___Toc480501_73709187">
            <w:r>
              <w:rPr>
                <w:webHidden/>
                <w:rStyle w:val="IndexLink"/>
              </w:rPr>
              <w:t>2560</w:t>
            </w:r>
            <w:r>
              <w:rPr>
                <w:rStyle w:val="IndexLink"/>
                <w:rtl w:val="true"/>
              </w:rPr>
              <w:t xml:space="preserve"> - </w:t>
            </w:r>
            <w:r>
              <w:rPr>
                <w:rStyle w:val="IndexLink"/>
                <w:rtl w:val="true"/>
              </w:rPr>
              <w:t>سعيد بن منصور بن شعبة أبو عثمان الخراساني</w:t>
            </w:r>
            <w:r>
              <w:rPr>
                <w:rStyle w:val="IndexLink"/>
                <w:rtl w:val="true"/>
              </w:rPr>
              <w:tab/>
            </w:r>
            <w:r>
              <w:rPr>
                <w:rStyle w:val="IndexLink"/>
              </w:rPr>
              <w:t>310</w:t>
            </w:r>
          </w:hyperlink>
        </w:p>
        <w:p>
          <w:pPr>
            <w:pStyle w:val="Contents4"/>
            <w:tabs>
              <w:tab w:val="clear" w:pos="8176"/>
              <w:tab w:val="right" w:pos="9026" w:leader="dot"/>
            </w:tabs>
            <w:rPr/>
          </w:pPr>
          <w:hyperlink w:anchor="__RefHeading___Toc480503_73709187">
            <w:r>
              <w:rPr>
                <w:webHidden/>
                <w:rStyle w:val="IndexLink"/>
              </w:rPr>
              <w:t>2561</w:t>
            </w:r>
            <w:r>
              <w:rPr>
                <w:rStyle w:val="IndexLink"/>
                <w:rtl w:val="true"/>
              </w:rPr>
              <w:t xml:space="preserve"> - </w:t>
            </w:r>
            <w:r>
              <w:rPr>
                <w:rStyle w:val="IndexLink"/>
                <w:rtl w:val="true"/>
              </w:rPr>
              <w:t>سعيد بن موسى بن سعيد أبو عثمان الصّدفي</w:t>
            </w:r>
            <w:r>
              <w:rPr>
                <w:rStyle w:val="IndexLink"/>
                <w:rtl w:val="true"/>
              </w:rPr>
              <w:tab/>
            </w:r>
            <w:r>
              <w:rPr>
                <w:rStyle w:val="IndexLink"/>
              </w:rPr>
              <w:t>316</w:t>
            </w:r>
          </w:hyperlink>
        </w:p>
        <w:p>
          <w:pPr>
            <w:pStyle w:val="Contents4"/>
            <w:tabs>
              <w:tab w:val="clear" w:pos="8176"/>
              <w:tab w:val="right" w:pos="9026" w:leader="dot"/>
            </w:tabs>
            <w:rPr/>
          </w:pPr>
          <w:hyperlink w:anchor="__RefHeading___Toc480505_73709187">
            <w:r>
              <w:rPr>
                <w:webHidden/>
                <w:rStyle w:val="IndexLink"/>
              </w:rPr>
              <w:t>2562</w:t>
            </w:r>
            <w:r>
              <w:rPr>
                <w:rStyle w:val="IndexLink"/>
                <w:rtl w:val="true"/>
              </w:rPr>
              <w:t xml:space="preserve"> - </w:t>
            </w:r>
            <w:r>
              <w:rPr>
                <w:rStyle w:val="IndexLink"/>
                <w:rtl w:val="true"/>
              </w:rPr>
              <w:t>سعيد بن مهران بن داود أبو عثمان الكردي الحنبلي</w:t>
            </w:r>
            <w:r>
              <w:rPr>
                <w:rStyle w:val="IndexLink"/>
                <w:rtl w:val="true"/>
              </w:rPr>
              <w:tab/>
            </w:r>
            <w:r>
              <w:rPr>
                <w:rStyle w:val="IndexLink"/>
              </w:rPr>
              <w:t>316</w:t>
            </w:r>
          </w:hyperlink>
        </w:p>
        <w:p>
          <w:pPr>
            <w:pStyle w:val="Contents4"/>
            <w:tabs>
              <w:tab w:val="clear" w:pos="8176"/>
              <w:tab w:val="right" w:pos="9026" w:leader="dot"/>
            </w:tabs>
            <w:rPr/>
          </w:pPr>
          <w:hyperlink w:anchor="__RefHeading___Toc480507_73709187">
            <w:r>
              <w:rPr>
                <w:webHidden/>
                <w:rStyle w:val="IndexLink"/>
              </w:rPr>
              <w:t>2563</w:t>
            </w:r>
            <w:r>
              <w:rPr>
                <w:rStyle w:val="IndexLink"/>
                <w:rtl w:val="true"/>
              </w:rPr>
              <w:t xml:space="preserve"> - </w:t>
            </w:r>
            <w:r>
              <w:rPr>
                <w:rStyle w:val="IndexLink"/>
                <w:rtl w:val="true"/>
              </w:rPr>
              <w:t>سعيد بن نصر بن عمر بن خلف أبو عثمان الأندلسي الحافظ</w:t>
            </w:r>
            <w:r>
              <w:rPr>
                <w:rStyle w:val="IndexLink"/>
                <w:rtl w:val="true"/>
              </w:rPr>
              <w:tab/>
            </w:r>
            <w:r>
              <w:rPr>
                <w:rStyle w:val="IndexLink"/>
              </w:rPr>
              <w:t>319</w:t>
            </w:r>
          </w:hyperlink>
        </w:p>
        <w:p>
          <w:pPr>
            <w:pStyle w:val="Contents4"/>
            <w:tabs>
              <w:tab w:val="clear" w:pos="8176"/>
              <w:tab w:val="right" w:pos="9026" w:leader="dot"/>
            </w:tabs>
            <w:rPr/>
          </w:pPr>
          <w:hyperlink w:anchor="__RefHeading___Toc480509_73709187">
            <w:r>
              <w:rPr>
                <w:webHidden/>
                <w:rStyle w:val="IndexLink"/>
              </w:rPr>
              <w:t>2564</w:t>
            </w:r>
            <w:r>
              <w:rPr>
                <w:rStyle w:val="IndexLink"/>
                <w:rtl w:val="true"/>
              </w:rPr>
              <w:t xml:space="preserve"> - </w:t>
            </w:r>
            <w:r>
              <w:rPr>
                <w:rStyle w:val="IndexLink"/>
                <w:rtl w:val="true"/>
              </w:rPr>
              <w:t>سعيد بن نمران بن نمر الهمداني ثم النّاعطي</w:t>
            </w:r>
            <w:r>
              <w:rPr>
                <w:rStyle w:val="IndexLink"/>
                <w:rtl w:val="true"/>
              </w:rPr>
              <w:tab/>
            </w:r>
            <w:r>
              <w:rPr>
                <w:rStyle w:val="IndexLink"/>
              </w:rPr>
              <w:t>320</w:t>
            </w:r>
          </w:hyperlink>
        </w:p>
        <w:p>
          <w:pPr>
            <w:pStyle w:val="Contents4"/>
            <w:tabs>
              <w:tab w:val="clear" w:pos="8176"/>
              <w:tab w:val="right" w:pos="9026" w:leader="dot"/>
            </w:tabs>
            <w:rPr/>
          </w:pPr>
          <w:hyperlink w:anchor="__RefHeading___Toc480511_73709187">
            <w:r>
              <w:rPr>
                <w:webHidden/>
                <w:rStyle w:val="IndexLink"/>
              </w:rPr>
              <w:t>2565</w:t>
            </w:r>
            <w:r>
              <w:rPr>
                <w:rStyle w:val="IndexLink"/>
                <w:rtl w:val="true"/>
              </w:rPr>
              <w:t xml:space="preserve"> - </w:t>
            </w:r>
            <w:r>
              <w:rPr>
                <w:rStyle w:val="IndexLink"/>
                <w:rtl w:val="true"/>
              </w:rPr>
              <w:t>سعيد بن الوليد بن يزيد بن عبد الملك ابن مروان بن الحكم</w:t>
            </w:r>
            <w:r>
              <w:rPr>
                <w:rStyle w:val="IndexLink"/>
                <w:rtl w:val="true"/>
              </w:rPr>
              <w:tab/>
            </w:r>
            <w:r>
              <w:rPr>
                <w:rStyle w:val="IndexLink"/>
              </w:rPr>
              <w:t>323</w:t>
            </w:r>
          </w:hyperlink>
        </w:p>
        <w:p>
          <w:pPr>
            <w:pStyle w:val="Contents4"/>
            <w:tabs>
              <w:tab w:val="clear" w:pos="8176"/>
              <w:tab w:val="right" w:pos="9026" w:leader="dot"/>
            </w:tabs>
            <w:rPr/>
          </w:pPr>
          <w:hyperlink w:anchor="__RefHeading___Toc480513_73709187">
            <w:r>
              <w:rPr>
                <w:webHidden/>
                <w:rStyle w:val="IndexLink"/>
              </w:rPr>
              <w:t>2566</w:t>
            </w:r>
            <w:r>
              <w:rPr>
                <w:rStyle w:val="IndexLink"/>
                <w:rtl w:val="true"/>
              </w:rPr>
              <w:t xml:space="preserve"> - </w:t>
            </w:r>
            <w:r>
              <w:rPr>
                <w:rStyle w:val="IndexLink"/>
                <w:rtl w:val="true"/>
              </w:rPr>
              <w:t>سعيد بن الوليد الكلبي</w:t>
            </w:r>
            <w:r>
              <w:rPr>
                <w:rStyle w:val="IndexLink"/>
                <w:rtl w:val="true"/>
              </w:rPr>
              <w:tab/>
            </w:r>
            <w:r>
              <w:rPr>
                <w:rStyle w:val="IndexLink"/>
              </w:rPr>
              <w:t>324</w:t>
            </w:r>
          </w:hyperlink>
        </w:p>
        <w:p>
          <w:pPr>
            <w:pStyle w:val="Contents4"/>
            <w:tabs>
              <w:tab w:val="clear" w:pos="8176"/>
              <w:tab w:val="right" w:pos="9026" w:leader="dot"/>
            </w:tabs>
            <w:rPr/>
          </w:pPr>
          <w:hyperlink w:anchor="__RefHeading___Toc480515_73709187">
            <w:r>
              <w:rPr>
                <w:webHidden/>
                <w:rStyle w:val="IndexLink"/>
              </w:rPr>
              <w:t>2567</w:t>
            </w:r>
            <w:r>
              <w:rPr>
                <w:rStyle w:val="IndexLink"/>
                <w:rtl w:val="true"/>
              </w:rPr>
              <w:t xml:space="preserve"> - </w:t>
            </w:r>
            <w:r>
              <w:rPr>
                <w:rStyle w:val="IndexLink"/>
                <w:rtl w:val="true"/>
              </w:rPr>
              <w:t>سعيد بن هاشم بن صالح أبو عثمان المخزومي مولاهم</w:t>
            </w:r>
            <w:r>
              <w:rPr>
                <w:rStyle w:val="IndexLink"/>
                <w:rtl w:val="true"/>
              </w:rPr>
              <w:tab/>
            </w:r>
            <w:r>
              <w:rPr>
                <w:rStyle w:val="IndexLink"/>
              </w:rPr>
              <w:t>324</w:t>
            </w:r>
          </w:hyperlink>
        </w:p>
        <w:p>
          <w:pPr>
            <w:pStyle w:val="Contents4"/>
            <w:tabs>
              <w:tab w:val="clear" w:pos="8176"/>
              <w:tab w:val="right" w:pos="9026" w:leader="dot"/>
            </w:tabs>
            <w:rPr/>
          </w:pPr>
          <w:hyperlink w:anchor="__RefHeading___Toc480517_73709187">
            <w:r>
              <w:rPr>
                <w:webHidden/>
                <w:rStyle w:val="IndexLink"/>
              </w:rPr>
              <w:t>2568</w:t>
            </w:r>
            <w:r>
              <w:rPr>
                <w:rStyle w:val="IndexLink"/>
                <w:rtl w:val="true"/>
              </w:rPr>
              <w:t xml:space="preserve"> - </w:t>
            </w:r>
            <w:r>
              <w:rPr>
                <w:rStyle w:val="IndexLink"/>
                <w:rtl w:val="true"/>
              </w:rPr>
              <w:t>سعيد بن هشام بن عبد الملك بن مروان ابن الحكم بن أبي العاص بن أمية بن عبد شمس</w:t>
            </w:r>
            <w:r>
              <w:rPr>
                <w:rStyle w:val="IndexLink"/>
                <w:rtl w:val="true"/>
              </w:rPr>
              <w:tab/>
            </w:r>
            <w:r>
              <w:rPr>
                <w:rStyle w:val="IndexLink"/>
              </w:rPr>
              <w:t>324</w:t>
            </w:r>
          </w:hyperlink>
        </w:p>
        <w:p>
          <w:pPr>
            <w:pStyle w:val="Contents4"/>
            <w:tabs>
              <w:tab w:val="clear" w:pos="8176"/>
              <w:tab w:val="right" w:pos="9026" w:leader="dot"/>
            </w:tabs>
            <w:rPr/>
          </w:pPr>
          <w:hyperlink w:anchor="__RefHeading___Toc480519_73709187">
            <w:r>
              <w:rPr>
                <w:webHidden/>
                <w:rStyle w:val="IndexLink"/>
              </w:rPr>
              <w:t>2569</w:t>
            </w:r>
            <w:r>
              <w:rPr>
                <w:rStyle w:val="IndexLink"/>
                <w:rtl w:val="true"/>
              </w:rPr>
              <w:t xml:space="preserve"> - </w:t>
            </w:r>
            <w:r>
              <w:rPr>
                <w:rStyle w:val="IndexLink"/>
                <w:rtl w:val="true"/>
              </w:rPr>
              <w:t>سعيد بن يحيى بن صالح أبو يحيى المعروف بسعدان</w:t>
            </w:r>
            <w:r>
              <w:rPr>
                <w:rStyle w:val="IndexLink"/>
                <w:rtl w:val="true"/>
              </w:rPr>
              <w:tab/>
            </w:r>
            <w:r>
              <w:rPr>
                <w:rStyle w:val="IndexLink"/>
              </w:rPr>
              <w:t>326</w:t>
            </w:r>
          </w:hyperlink>
        </w:p>
        <w:p>
          <w:pPr>
            <w:pStyle w:val="Contents4"/>
            <w:tabs>
              <w:tab w:val="clear" w:pos="8176"/>
              <w:tab w:val="right" w:pos="9026" w:leader="dot"/>
            </w:tabs>
            <w:rPr/>
          </w:pPr>
          <w:hyperlink w:anchor="__RefHeading___Toc480521_73709187">
            <w:r>
              <w:rPr>
                <w:webHidden/>
                <w:rStyle w:val="IndexLink"/>
              </w:rPr>
              <w:t>2570</w:t>
            </w:r>
            <w:r>
              <w:rPr>
                <w:rStyle w:val="IndexLink"/>
                <w:rtl w:val="true"/>
              </w:rPr>
              <w:t xml:space="preserve"> - </w:t>
            </w:r>
            <w:r>
              <w:rPr>
                <w:rStyle w:val="IndexLink"/>
                <w:rtl w:val="true"/>
              </w:rPr>
              <w:t>سعيد بن يربوع بن عنكثة بن عامر بن مخزوم بن يقظة بن مرّة بن كعب أبو الحكم، و يقال</w:t>
            </w:r>
            <w:r>
              <w:rPr>
                <w:rStyle w:val="IndexLink"/>
                <w:rtl w:val="true"/>
              </w:rPr>
              <w:t xml:space="preserve">: </w:t>
            </w:r>
            <w:r>
              <w:rPr>
                <w:rStyle w:val="IndexLink"/>
                <w:rtl w:val="true"/>
              </w:rPr>
              <w:t>أبو هود، و يقال</w:t>
            </w:r>
            <w:r>
              <w:rPr>
                <w:rStyle w:val="IndexLink"/>
                <w:rtl w:val="true"/>
              </w:rPr>
              <w:t xml:space="preserve">: </w:t>
            </w:r>
            <w:r>
              <w:rPr>
                <w:rStyle w:val="IndexLink"/>
                <w:rtl w:val="true"/>
              </w:rPr>
              <w:t>أبو يربوع، و يقال أبو مرّة القرشي المخزومي</w:t>
            </w:r>
            <w:r>
              <w:rPr>
                <w:rStyle w:val="IndexLink"/>
                <w:rtl w:val="true"/>
              </w:rPr>
              <w:tab/>
            </w:r>
            <w:r>
              <w:rPr>
                <w:rStyle w:val="IndexLink"/>
              </w:rPr>
              <w:t>329</w:t>
            </w:r>
          </w:hyperlink>
        </w:p>
        <w:p>
          <w:pPr>
            <w:pStyle w:val="Contents4"/>
            <w:tabs>
              <w:tab w:val="clear" w:pos="8176"/>
              <w:tab w:val="right" w:pos="9026" w:leader="dot"/>
            </w:tabs>
            <w:rPr/>
          </w:pPr>
          <w:hyperlink w:anchor="__RefHeading___Toc480523_73709187">
            <w:r>
              <w:rPr>
                <w:webHidden/>
                <w:rStyle w:val="IndexLink"/>
              </w:rPr>
              <w:t>2571</w:t>
            </w:r>
            <w:r>
              <w:rPr>
                <w:rStyle w:val="IndexLink"/>
                <w:rtl w:val="true"/>
              </w:rPr>
              <w:t xml:space="preserve"> - </w:t>
            </w:r>
            <w:r>
              <w:rPr>
                <w:rStyle w:val="IndexLink"/>
                <w:rtl w:val="true"/>
              </w:rPr>
              <w:t>سعيد بن يزيد بن معيوف الحجوري</w:t>
            </w:r>
            <w:r>
              <w:rPr>
                <w:rStyle w:val="IndexLink"/>
                <w:rtl w:val="true"/>
              </w:rPr>
              <w:tab/>
            </w:r>
            <w:r>
              <w:rPr>
                <w:rStyle w:val="IndexLink"/>
              </w:rPr>
              <w:t>336</w:t>
            </w:r>
          </w:hyperlink>
        </w:p>
        <w:p>
          <w:pPr>
            <w:pStyle w:val="Contents4"/>
            <w:tabs>
              <w:tab w:val="clear" w:pos="8176"/>
              <w:tab w:val="right" w:pos="9026" w:leader="dot"/>
            </w:tabs>
            <w:rPr/>
          </w:pPr>
          <w:hyperlink w:anchor="__RefHeading___Toc480525_73709187">
            <w:r>
              <w:rPr>
                <w:webHidden/>
                <w:rStyle w:val="IndexLink"/>
              </w:rPr>
              <w:t>2572</w:t>
            </w:r>
            <w:r>
              <w:rPr>
                <w:rStyle w:val="IndexLink"/>
                <w:rtl w:val="true"/>
              </w:rPr>
              <w:t xml:space="preserve"> - </w:t>
            </w:r>
            <w:r>
              <w:rPr>
                <w:rStyle w:val="IndexLink"/>
                <w:rtl w:val="true"/>
              </w:rPr>
              <w:t>سعيد بن يزيد القرشي</w:t>
            </w:r>
            <w:r>
              <w:rPr>
                <w:rStyle w:val="IndexLink"/>
                <w:rtl w:val="true"/>
              </w:rPr>
              <w:tab/>
            </w:r>
            <w:r>
              <w:rPr>
                <w:rStyle w:val="IndexLink"/>
              </w:rPr>
              <w:t>337</w:t>
            </w:r>
          </w:hyperlink>
        </w:p>
        <w:p>
          <w:pPr>
            <w:pStyle w:val="Contents4"/>
            <w:tabs>
              <w:tab w:val="clear" w:pos="8176"/>
              <w:tab w:val="right" w:pos="9026" w:leader="dot"/>
            </w:tabs>
            <w:rPr/>
          </w:pPr>
          <w:hyperlink w:anchor="__RefHeading___Toc480527_73709187">
            <w:r>
              <w:rPr>
                <w:webHidden/>
                <w:rStyle w:val="IndexLink"/>
              </w:rPr>
              <w:t>2573</w:t>
            </w:r>
            <w:r>
              <w:rPr>
                <w:rStyle w:val="IndexLink"/>
                <w:rtl w:val="true"/>
              </w:rPr>
              <w:t xml:space="preserve"> - </w:t>
            </w:r>
            <w:r>
              <w:rPr>
                <w:rStyle w:val="IndexLink"/>
                <w:rtl w:val="true"/>
              </w:rPr>
              <w:t>سعيد بن يوسف الرّحبي</w:t>
            </w:r>
            <w:r>
              <w:rPr>
                <w:rStyle w:val="IndexLink"/>
                <w:rtl w:val="true"/>
              </w:rPr>
              <w:tab/>
            </w:r>
            <w:r>
              <w:rPr>
                <w:rStyle w:val="IndexLink"/>
              </w:rPr>
              <w:t>339</w:t>
            </w:r>
          </w:hyperlink>
        </w:p>
        <w:p>
          <w:pPr>
            <w:pStyle w:val="Contents4"/>
            <w:tabs>
              <w:tab w:val="clear" w:pos="8176"/>
              <w:tab w:val="right" w:pos="9026" w:leader="dot"/>
            </w:tabs>
            <w:rPr/>
          </w:pPr>
          <w:hyperlink w:anchor="__RefHeading___Toc480529_73709187">
            <w:r>
              <w:rPr>
                <w:webHidden/>
                <w:rStyle w:val="IndexLink"/>
              </w:rPr>
              <w:t>2574</w:t>
            </w:r>
            <w:r>
              <w:rPr>
                <w:rStyle w:val="IndexLink"/>
                <w:rtl w:val="true"/>
              </w:rPr>
              <w:t xml:space="preserve"> - </w:t>
            </w:r>
            <w:r>
              <w:rPr>
                <w:rStyle w:val="IndexLink"/>
                <w:rtl w:val="true"/>
              </w:rPr>
              <w:t>سعيد مولى نمران</w:t>
            </w:r>
            <w:r>
              <w:rPr>
                <w:rStyle w:val="IndexLink"/>
                <w:rtl w:val="true"/>
              </w:rPr>
              <w:tab/>
            </w:r>
            <w:r>
              <w:rPr>
                <w:rStyle w:val="IndexLink"/>
              </w:rPr>
              <w:t>343</w:t>
            </w:r>
          </w:hyperlink>
        </w:p>
        <w:p>
          <w:pPr>
            <w:pStyle w:val="Contents4"/>
            <w:tabs>
              <w:tab w:val="clear" w:pos="8176"/>
              <w:tab w:val="right" w:pos="9026" w:leader="dot"/>
            </w:tabs>
            <w:rPr/>
          </w:pPr>
          <w:hyperlink w:anchor="__RefHeading___Toc480531_73709187">
            <w:r>
              <w:rPr>
                <w:webHidden/>
                <w:rStyle w:val="IndexLink"/>
              </w:rPr>
              <w:t>2575</w:t>
            </w:r>
            <w:r>
              <w:rPr>
                <w:rStyle w:val="IndexLink"/>
                <w:rtl w:val="true"/>
              </w:rPr>
              <w:t xml:space="preserve"> - </w:t>
            </w:r>
            <w:r>
              <w:rPr>
                <w:rStyle w:val="IndexLink"/>
                <w:rtl w:val="true"/>
              </w:rPr>
              <w:t>سعيد مولى الوليد بن عبد الملك</w:t>
            </w:r>
            <w:r>
              <w:rPr>
                <w:rStyle w:val="IndexLink"/>
                <w:rtl w:val="true"/>
              </w:rPr>
              <w:tab/>
            </w:r>
            <w:r>
              <w:rPr>
                <w:rStyle w:val="IndexLink"/>
              </w:rPr>
              <w:t>344</w:t>
            </w:r>
          </w:hyperlink>
        </w:p>
        <w:p>
          <w:pPr>
            <w:pStyle w:val="Contents4"/>
            <w:tabs>
              <w:tab w:val="clear" w:pos="8176"/>
              <w:tab w:val="right" w:pos="9026" w:leader="dot"/>
            </w:tabs>
            <w:rPr/>
          </w:pPr>
          <w:hyperlink w:anchor="__RefHeading___Toc480533_73709187">
            <w:r>
              <w:rPr>
                <w:webHidden/>
                <w:rStyle w:val="IndexLink"/>
              </w:rPr>
              <w:t>2576</w:t>
            </w:r>
            <w:r>
              <w:rPr>
                <w:rStyle w:val="IndexLink"/>
                <w:rtl w:val="true"/>
              </w:rPr>
              <w:t xml:space="preserve"> - </w:t>
            </w:r>
            <w:r>
              <w:rPr>
                <w:rStyle w:val="IndexLink"/>
                <w:rtl w:val="true"/>
              </w:rPr>
              <w:t>سعيد مولى سليمان بن عبد الملك</w:t>
            </w:r>
            <w:r>
              <w:rPr>
                <w:rStyle w:val="IndexLink"/>
                <w:rtl w:val="true"/>
              </w:rPr>
              <w:tab/>
            </w:r>
            <w:r>
              <w:rPr>
                <w:rStyle w:val="IndexLink"/>
              </w:rPr>
              <w:t>344</w:t>
            </w:r>
          </w:hyperlink>
        </w:p>
        <w:p>
          <w:pPr>
            <w:pStyle w:val="Contents4"/>
            <w:tabs>
              <w:tab w:val="clear" w:pos="8176"/>
              <w:tab w:val="right" w:pos="9026" w:leader="dot"/>
            </w:tabs>
            <w:rPr/>
          </w:pPr>
          <w:hyperlink w:anchor="__RefHeading___Toc480535_73709187">
            <w:r>
              <w:rPr>
                <w:webHidden/>
                <w:rStyle w:val="IndexLink"/>
              </w:rPr>
              <w:t>2577</w:t>
            </w:r>
            <w:r>
              <w:rPr>
                <w:rStyle w:val="IndexLink"/>
                <w:rtl w:val="true"/>
              </w:rPr>
              <w:t xml:space="preserve"> - </w:t>
            </w:r>
            <w:r>
              <w:rPr>
                <w:rStyle w:val="IndexLink"/>
                <w:rtl w:val="true"/>
              </w:rPr>
              <w:t>سعيد أبو عثمان السّرّاج</w:t>
            </w:r>
            <w:r>
              <w:rPr>
                <w:rStyle w:val="IndexLink"/>
                <w:rtl w:val="true"/>
              </w:rPr>
              <w:tab/>
            </w:r>
            <w:r>
              <w:rPr>
                <w:rStyle w:val="IndexLink"/>
              </w:rPr>
              <w:t>345</w:t>
            </w:r>
          </w:hyperlink>
        </w:p>
        <w:p>
          <w:pPr>
            <w:pStyle w:val="Contents4"/>
            <w:tabs>
              <w:tab w:val="clear" w:pos="8176"/>
              <w:tab w:val="right" w:pos="9026" w:leader="dot"/>
            </w:tabs>
            <w:rPr/>
          </w:pPr>
          <w:hyperlink w:anchor="__RefHeading___Toc480537_73709187">
            <w:r>
              <w:rPr>
                <w:webHidden/>
                <w:rStyle w:val="IndexLink"/>
              </w:rPr>
              <w:t>2578</w:t>
            </w:r>
            <w:r>
              <w:rPr>
                <w:rStyle w:val="IndexLink"/>
                <w:rtl w:val="true"/>
              </w:rPr>
              <w:t xml:space="preserve"> - </w:t>
            </w:r>
            <w:r>
              <w:rPr>
                <w:rStyle w:val="IndexLink"/>
                <w:rtl w:val="true"/>
              </w:rPr>
              <w:t>سعيد الحاجب</w:t>
            </w:r>
            <w:r>
              <w:rPr>
                <w:rStyle w:val="IndexLink"/>
                <w:rtl w:val="true"/>
              </w:rPr>
              <w:tab/>
            </w:r>
            <w:r>
              <w:rPr>
                <w:rStyle w:val="IndexLink"/>
              </w:rPr>
              <w:t>346</w:t>
            </w:r>
          </w:hyperlink>
        </w:p>
        <w:p>
          <w:pPr>
            <w:pStyle w:val="Contents4"/>
            <w:tabs>
              <w:tab w:val="clear" w:pos="8176"/>
              <w:tab w:val="right" w:pos="9026" w:leader="dot"/>
            </w:tabs>
            <w:rPr/>
          </w:pPr>
          <w:hyperlink w:anchor="__RefHeading___Toc480539_73709187">
            <w:r>
              <w:rPr>
                <w:webHidden/>
                <w:rStyle w:val="IndexLink"/>
              </w:rPr>
              <w:t>2579</w:t>
            </w:r>
            <w:r>
              <w:rPr>
                <w:rStyle w:val="IndexLink"/>
                <w:rtl w:val="true"/>
              </w:rPr>
              <w:t xml:space="preserve"> - </w:t>
            </w:r>
            <w:r>
              <w:rPr>
                <w:rStyle w:val="IndexLink"/>
                <w:rtl w:val="true"/>
              </w:rPr>
              <w:t>سعيد بن البري والد أبي حفص عمر بن سعيد</w:t>
            </w:r>
            <w:r>
              <w:rPr>
                <w:rStyle w:val="IndexLink"/>
                <w:rtl w:val="true"/>
              </w:rPr>
              <w:tab/>
            </w:r>
            <w:r>
              <w:rPr>
                <w:rStyle w:val="IndexLink"/>
              </w:rPr>
              <w:t>346</w:t>
            </w:r>
          </w:hyperlink>
        </w:p>
        <w:p>
          <w:pPr>
            <w:pStyle w:val="Contents3"/>
            <w:tabs>
              <w:tab w:val="clear" w:pos="8459"/>
              <w:tab w:val="right" w:pos="9026" w:leader="dot"/>
            </w:tabs>
            <w:rPr/>
          </w:pPr>
          <w:hyperlink w:anchor="__RefHeading___Toc480541_73709187">
            <w:r>
              <w:rPr>
                <w:webHidden/>
                <w:rStyle w:val="IndexLink"/>
                <w:rtl w:val="true"/>
              </w:rPr>
              <w:t>ذكر من اسمه</w:t>
            </w:r>
            <w:r>
              <w:rPr>
                <w:rStyle w:val="IndexLink"/>
                <w:rtl w:val="true"/>
              </w:rPr>
              <w:tab/>
            </w:r>
            <w:r>
              <w:rPr>
                <w:rStyle w:val="IndexLink"/>
              </w:rPr>
              <w:t>347</w:t>
            </w:r>
          </w:hyperlink>
        </w:p>
        <w:p>
          <w:pPr>
            <w:pStyle w:val="Contents4"/>
            <w:tabs>
              <w:tab w:val="clear" w:pos="8176"/>
              <w:tab w:val="right" w:pos="9026" w:leader="dot"/>
            </w:tabs>
            <w:rPr/>
          </w:pPr>
          <w:hyperlink w:anchor="__RefHeading___Toc480543_73709187">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480545_73709187">
            <w:r>
              <w:rPr>
                <w:webHidden/>
                <w:rStyle w:val="IndexLink"/>
              </w:rPr>
              <w:t>2580</w:t>
            </w:r>
            <w:r>
              <w:rPr>
                <w:rStyle w:val="IndexLink"/>
                <w:rtl w:val="true"/>
              </w:rPr>
              <w:t xml:space="preserve"> - </w:t>
            </w:r>
            <w:r>
              <w:rPr>
                <w:rStyle w:val="IndexLink"/>
                <w:rtl w:val="true"/>
              </w:rPr>
              <w:t>السّفر</w:t>
            </w:r>
            <w:r>
              <w:rPr>
                <w:rStyle w:val="IndexLink"/>
                <w:rtl w:val="true"/>
              </w:rPr>
              <w:tab/>
            </w:r>
            <w:r>
              <w:rPr>
                <w:rStyle w:val="IndexLink"/>
              </w:rPr>
              <w:t>347</w:t>
            </w:r>
          </w:hyperlink>
        </w:p>
        <w:p>
          <w:pPr>
            <w:pStyle w:val="Contents3"/>
            <w:tabs>
              <w:tab w:val="clear" w:pos="8459"/>
              <w:tab w:val="right" w:pos="9026" w:leader="dot"/>
            </w:tabs>
            <w:rPr/>
          </w:pPr>
          <w:hyperlink w:anchor="__RefHeading___Toc480547_73709187">
            <w:r>
              <w:rPr>
                <w:webHidden/>
                <w:rStyle w:val="IndexLink"/>
                <w:rtl w:val="true"/>
              </w:rPr>
              <w:t>ذكر من اسمه سفيان</w:t>
            </w:r>
            <w:r>
              <w:rPr>
                <w:rStyle w:val="IndexLink"/>
                <w:rtl w:val="true"/>
              </w:rPr>
              <w:tab/>
            </w:r>
            <w:r>
              <w:rPr>
                <w:rStyle w:val="IndexLink"/>
              </w:rPr>
              <w:t>348</w:t>
            </w:r>
          </w:hyperlink>
        </w:p>
        <w:p>
          <w:pPr>
            <w:pStyle w:val="Contents4"/>
            <w:tabs>
              <w:tab w:val="clear" w:pos="8176"/>
              <w:tab w:val="right" w:pos="9026" w:leader="dot"/>
            </w:tabs>
            <w:rPr/>
          </w:pPr>
          <w:hyperlink w:anchor="__RefHeading___Toc480549_73709187">
            <w:r>
              <w:rPr>
                <w:webHidden/>
                <w:rStyle w:val="IndexLink"/>
              </w:rPr>
              <w:t>2581</w:t>
            </w:r>
            <w:r>
              <w:rPr>
                <w:rStyle w:val="IndexLink"/>
                <w:rtl w:val="true"/>
              </w:rPr>
              <w:t xml:space="preserve"> - </w:t>
            </w:r>
            <w:r>
              <w:rPr>
                <w:rStyle w:val="IndexLink"/>
                <w:rtl w:val="true"/>
              </w:rPr>
              <w:t>سفيان بن الأبرد بن أبي أمامة بن قابوس أبو يحيى الكلبي من بني جبّار</w:t>
            </w:r>
            <w:r>
              <w:rPr>
                <w:rStyle w:val="IndexLink"/>
                <w:rtl w:val="true"/>
              </w:rPr>
              <w:tab/>
            </w:r>
            <w:r>
              <w:rPr>
                <w:rStyle w:val="IndexLink"/>
              </w:rPr>
              <w:t>348</w:t>
            </w:r>
          </w:hyperlink>
        </w:p>
        <w:p>
          <w:pPr>
            <w:pStyle w:val="Contents4"/>
            <w:tabs>
              <w:tab w:val="clear" w:pos="8176"/>
              <w:tab w:val="right" w:pos="9026" w:leader="dot"/>
            </w:tabs>
            <w:rPr/>
          </w:pPr>
          <w:hyperlink w:anchor="__RefHeading___Toc480551_73709187">
            <w:r>
              <w:rPr>
                <w:webHidden/>
                <w:rStyle w:val="IndexLink"/>
              </w:rPr>
              <w:t>2582</w:t>
            </w:r>
            <w:r>
              <w:rPr>
                <w:rStyle w:val="IndexLink"/>
                <w:rtl w:val="true"/>
              </w:rPr>
              <w:t xml:space="preserve"> - </w:t>
            </w:r>
            <w:r>
              <w:rPr>
                <w:rStyle w:val="IndexLink"/>
                <w:rtl w:val="true"/>
              </w:rPr>
              <w:t>سفيان بن الحارث النّوفلي و يقال شيبان بن الحارث الغطفاني</w:t>
            </w:r>
            <w:r>
              <w:rPr>
                <w:rStyle w:val="IndexLink"/>
                <w:rtl w:val="true"/>
              </w:rPr>
              <w:tab/>
            </w:r>
            <w:r>
              <w:rPr>
                <w:rStyle w:val="IndexLink"/>
              </w:rPr>
              <w:t>349</w:t>
            </w:r>
          </w:hyperlink>
        </w:p>
        <w:p>
          <w:pPr>
            <w:pStyle w:val="Contents4"/>
            <w:tabs>
              <w:tab w:val="clear" w:pos="8176"/>
              <w:tab w:val="right" w:pos="9026" w:leader="dot"/>
            </w:tabs>
            <w:rPr/>
          </w:pPr>
          <w:hyperlink w:anchor="__RefHeading___Toc480553_73709187">
            <w:r>
              <w:rPr>
                <w:webHidden/>
                <w:rStyle w:val="IndexLink"/>
              </w:rPr>
              <w:t>2583</w:t>
            </w:r>
            <w:r>
              <w:rPr>
                <w:rStyle w:val="IndexLink"/>
                <w:rtl w:val="true"/>
              </w:rPr>
              <w:t xml:space="preserve"> - </w:t>
            </w:r>
            <w:r>
              <w:rPr>
                <w:rStyle w:val="IndexLink"/>
                <w:rtl w:val="true"/>
              </w:rPr>
              <w:t>سفيان بن سلمون السّفياني</w:t>
            </w:r>
            <w:r>
              <w:rPr>
                <w:rStyle w:val="IndexLink"/>
                <w:rtl w:val="true"/>
              </w:rPr>
              <w:tab/>
            </w:r>
            <w:r>
              <w:rPr>
                <w:rStyle w:val="IndexLink"/>
              </w:rPr>
              <w:t>350</w:t>
            </w:r>
          </w:hyperlink>
        </w:p>
        <w:p>
          <w:pPr>
            <w:pStyle w:val="Contents4"/>
            <w:tabs>
              <w:tab w:val="clear" w:pos="8176"/>
              <w:tab w:val="right" w:pos="9026" w:leader="dot"/>
            </w:tabs>
            <w:rPr/>
          </w:pPr>
          <w:hyperlink w:anchor="__RefHeading___Toc480555_73709187">
            <w:r>
              <w:rPr>
                <w:webHidden/>
                <w:rStyle w:val="IndexLink"/>
              </w:rPr>
              <w:t>2584</w:t>
            </w:r>
            <w:r>
              <w:rPr>
                <w:rStyle w:val="IndexLink"/>
                <w:rtl w:val="true"/>
              </w:rPr>
              <w:t xml:space="preserve"> - </w:t>
            </w:r>
            <w:r>
              <w:rPr>
                <w:rStyle w:val="IndexLink"/>
                <w:rtl w:val="true"/>
              </w:rPr>
              <w:t>سفيان بن شعيب بن مسلم و يقال سفيان بن شعيب بن مسلم ابن شعيب بن عبد الرّحمن بن سويد أبو معاوية من موالي يزيد بن أبي سفيان</w:t>
            </w:r>
            <w:r>
              <w:rPr>
                <w:rStyle w:val="IndexLink"/>
                <w:rtl w:val="true"/>
              </w:rPr>
              <w:tab/>
            </w:r>
            <w:r>
              <w:rPr>
                <w:rStyle w:val="IndexLink"/>
              </w:rPr>
              <w:t>351</w:t>
            </w:r>
          </w:hyperlink>
        </w:p>
        <w:p>
          <w:pPr>
            <w:pStyle w:val="Contents4"/>
            <w:tabs>
              <w:tab w:val="clear" w:pos="8176"/>
              <w:tab w:val="right" w:pos="9026" w:leader="dot"/>
            </w:tabs>
            <w:rPr/>
          </w:pPr>
          <w:hyperlink w:anchor="__RefHeading___Toc480557_73709187">
            <w:r>
              <w:rPr>
                <w:webHidden/>
                <w:rStyle w:val="IndexLink"/>
              </w:rPr>
              <w:t>2585</w:t>
            </w:r>
            <w:r>
              <w:rPr>
                <w:rStyle w:val="IndexLink"/>
                <w:rtl w:val="true"/>
              </w:rPr>
              <w:t xml:space="preserve"> - </w:t>
            </w:r>
            <w:r>
              <w:rPr>
                <w:rStyle w:val="IndexLink"/>
                <w:rtl w:val="true"/>
              </w:rPr>
              <w:t>سفيان بن عاصم بن عبد العزيز ابن مروان بن الحكم بن أبي العاص بن أميّة ابن عبد شمس بن عبد مناف الأموي</w:t>
            </w:r>
            <w:r>
              <w:rPr>
                <w:rStyle w:val="IndexLink"/>
                <w:rtl w:val="true"/>
              </w:rPr>
              <w:tab/>
            </w:r>
            <w:r>
              <w:rPr>
                <w:rStyle w:val="IndexLink"/>
              </w:rPr>
              <w:t>352</w:t>
            </w:r>
          </w:hyperlink>
        </w:p>
        <w:p>
          <w:pPr>
            <w:pStyle w:val="Contents4"/>
            <w:tabs>
              <w:tab w:val="clear" w:pos="8176"/>
              <w:tab w:val="right" w:pos="9026" w:leader="dot"/>
            </w:tabs>
            <w:rPr/>
          </w:pPr>
          <w:hyperlink w:anchor="__RefHeading___Toc480559_73709187">
            <w:r>
              <w:rPr>
                <w:webHidden/>
                <w:rStyle w:val="IndexLink"/>
              </w:rPr>
              <w:t>2586</w:t>
            </w:r>
            <w:r>
              <w:rPr>
                <w:rStyle w:val="IndexLink"/>
                <w:rtl w:val="true"/>
              </w:rPr>
              <w:t xml:space="preserve"> - </w:t>
            </w:r>
            <w:r>
              <w:rPr>
                <w:rStyle w:val="IndexLink"/>
                <w:rtl w:val="true"/>
              </w:rPr>
              <w:t>سفيان بن عياد بن إسماعيل بن عبّاد بن زياد بن أبيه المعروف بزياد بن أبي سفيان</w:t>
            </w:r>
            <w:r>
              <w:rPr>
                <w:rStyle w:val="IndexLink"/>
                <w:rtl w:val="true"/>
              </w:rPr>
              <w:tab/>
            </w:r>
            <w:r>
              <w:rPr>
                <w:rStyle w:val="IndexLink"/>
              </w:rPr>
              <w:t>353</w:t>
            </w:r>
          </w:hyperlink>
        </w:p>
        <w:p>
          <w:pPr>
            <w:pStyle w:val="Contents4"/>
            <w:tabs>
              <w:tab w:val="clear" w:pos="8176"/>
              <w:tab w:val="right" w:pos="9026" w:leader="dot"/>
            </w:tabs>
            <w:rPr/>
          </w:pPr>
          <w:hyperlink w:anchor="__RefHeading___Toc480561_73709187">
            <w:r>
              <w:rPr>
                <w:webHidden/>
                <w:rStyle w:val="IndexLink"/>
              </w:rPr>
              <w:t>2587</w:t>
            </w:r>
            <w:r>
              <w:rPr>
                <w:rStyle w:val="IndexLink"/>
                <w:rtl w:val="true"/>
              </w:rPr>
              <w:t xml:space="preserve"> - </w:t>
            </w:r>
            <w:r>
              <w:rPr>
                <w:rStyle w:val="IndexLink"/>
                <w:rtl w:val="true"/>
              </w:rPr>
              <w:t>سفيان بن عبد شمس بن أبي وقاص و يقال سفيان بن أميّة بن أبي سفيان ابن عبد شمس الزّهري</w:t>
            </w:r>
            <w:r>
              <w:rPr>
                <w:rStyle w:val="IndexLink"/>
                <w:rtl w:val="true"/>
              </w:rPr>
              <w:tab/>
            </w:r>
            <w:r>
              <w:rPr>
                <w:rStyle w:val="IndexLink"/>
              </w:rPr>
              <w:t>353</w:t>
            </w:r>
          </w:hyperlink>
        </w:p>
        <w:p>
          <w:pPr>
            <w:pStyle w:val="Contents4"/>
            <w:tabs>
              <w:tab w:val="clear" w:pos="8176"/>
              <w:tab w:val="right" w:pos="9026" w:leader="dot"/>
            </w:tabs>
            <w:rPr/>
          </w:pPr>
          <w:hyperlink w:anchor="__RefHeading___Toc480563_73709187">
            <w:r>
              <w:rPr>
                <w:webHidden/>
                <w:rStyle w:val="IndexLink"/>
              </w:rPr>
              <w:t>2588</w:t>
            </w:r>
            <w:r>
              <w:rPr>
                <w:rStyle w:val="IndexLink"/>
                <w:rtl w:val="true"/>
              </w:rPr>
              <w:t xml:space="preserve"> - </w:t>
            </w:r>
            <w:r>
              <w:rPr>
                <w:rStyle w:val="IndexLink"/>
                <w:rtl w:val="true"/>
              </w:rPr>
              <w:t>سفيان بن عوف بن المغفّل بن عوف بن عمير بن كلب ابن ذهل بن سيّار بن والبة بن</w:t>
            </w:r>
            <w:r>
              <w:rPr>
                <w:rStyle w:val="IndexLink"/>
                <w:rtl w:val="true"/>
              </w:rPr>
              <w:t>...</w:t>
              <w:tab/>
            </w:r>
            <w:r>
              <w:rPr>
                <w:rStyle w:val="IndexLink"/>
              </w:rPr>
              <w:t>354</w:t>
            </w:r>
          </w:hyperlink>
        </w:p>
        <w:p>
          <w:pPr>
            <w:pStyle w:val="Contents4"/>
            <w:tabs>
              <w:tab w:val="clear" w:pos="8176"/>
              <w:tab w:val="right" w:pos="9026" w:leader="dot"/>
            </w:tabs>
            <w:rPr/>
          </w:pPr>
          <w:hyperlink w:anchor="__RefHeading___Toc480565_73709187">
            <w:r>
              <w:rPr>
                <w:webHidden/>
                <w:rStyle w:val="IndexLink"/>
              </w:rPr>
              <w:t>2589</w:t>
            </w:r>
            <w:r>
              <w:rPr>
                <w:rStyle w:val="IndexLink"/>
                <w:rtl w:val="true"/>
              </w:rPr>
              <w:t xml:space="preserve"> - </w:t>
            </w:r>
            <w:r>
              <w:rPr>
                <w:rStyle w:val="IndexLink"/>
                <w:rtl w:val="true"/>
              </w:rPr>
              <w:t xml:space="preserve">سفيان بن مجيب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نفير </w:t>
            </w:r>
            <w:r>
              <w:rPr>
                <w:rStyle w:val="IndexLink"/>
                <w:rtl w:val="true"/>
              </w:rPr>
              <w:t xml:space="preserve">- </w:t>
            </w:r>
            <w:r>
              <w:rPr>
                <w:rStyle w:val="IndexLink"/>
                <w:rtl w:val="true"/>
              </w:rPr>
              <w:t>بن مجيب الأزدي</w:t>
            </w:r>
            <w:r>
              <w:rPr>
                <w:rStyle w:val="IndexLink"/>
                <w:rtl w:val="true"/>
              </w:rPr>
              <w:tab/>
            </w:r>
            <w:r>
              <w:rPr>
                <w:rStyle w:val="IndexLink"/>
              </w:rPr>
              <w:t>359</w:t>
            </w:r>
          </w:hyperlink>
        </w:p>
        <w:p>
          <w:pPr>
            <w:pStyle w:val="Contents4"/>
            <w:tabs>
              <w:tab w:val="clear" w:pos="8176"/>
              <w:tab w:val="right" w:pos="9026" w:leader="dot"/>
            </w:tabs>
            <w:rPr/>
          </w:pPr>
          <w:hyperlink w:anchor="__RefHeading___Toc480567_73709187">
            <w:r>
              <w:rPr>
                <w:webHidden/>
                <w:rStyle w:val="IndexLink"/>
              </w:rPr>
              <w:t>2590</w:t>
            </w:r>
            <w:r>
              <w:rPr>
                <w:rStyle w:val="IndexLink"/>
                <w:rtl w:val="true"/>
              </w:rPr>
              <w:t xml:space="preserve"> - </w:t>
            </w:r>
            <w:r>
              <w:rPr>
                <w:rStyle w:val="IndexLink"/>
                <w:rtl w:val="true"/>
              </w:rPr>
              <w:t>سفيان بن وهب أبو أيمن الخولاني صاحب رسول اللّه صلى اللّه عليه و سلم</w:t>
            </w:r>
            <w:r>
              <w:rPr>
                <w:rStyle w:val="IndexLink"/>
                <w:rtl w:val="true"/>
              </w:rPr>
              <w:tab/>
            </w:r>
            <w:r>
              <w:rPr>
                <w:rStyle w:val="IndexLink"/>
              </w:rPr>
              <w:t>365</w:t>
            </w:r>
          </w:hyperlink>
        </w:p>
        <w:p>
          <w:pPr>
            <w:pStyle w:val="Contents4"/>
            <w:tabs>
              <w:tab w:val="clear" w:pos="8176"/>
              <w:tab w:val="right" w:pos="9026" w:leader="dot"/>
            </w:tabs>
            <w:rPr/>
          </w:pPr>
          <w:hyperlink w:anchor="__RefHeading___Toc480569_73709187">
            <w:r>
              <w:rPr>
                <w:webHidden/>
                <w:rStyle w:val="IndexLink"/>
              </w:rPr>
              <w:t>2591</w:t>
            </w:r>
            <w:r>
              <w:rPr>
                <w:rStyle w:val="IndexLink"/>
                <w:rtl w:val="true"/>
              </w:rPr>
              <w:t xml:space="preserve"> - </w:t>
            </w:r>
            <w:r>
              <w:rPr>
                <w:rStyle w:val="IndexLink"/>
                <w:rtl w:val="true"/>
              </w:rPr>
              <w:t>سفيان الهذلي، و يقال الدّيلي</w:t>
            </w:r>
            <w:r>
              <w:rPr>
                <w:rStyle w:val="IndexLink"/>
                <w:rtl w:val="true"/>
              </w:rPr>
              <w:tab/>
            </w:r>
            <w:r>
              <w:rPr>
                <w:rStyle w:val="IndexLink"/>
              </w:rPr>
              <w:t>373</w:t>
            </w:r>
          </w:hyperlink>
        </w:p>
        <w:p>
          <w:pPr>
            <w:pStyle w:val="Contents4"/>
            <w:tabs>
              <w:tab w:val="clear" w:pos="8176"/>
              <w:tab w:val="right" w:pos="9026" w:leader="dot"/>
            </w:tabs>
            <w:rPr/>
          </w:pPr>
          <w:hyperlink w:anchor="__RefHeading___Toc480571_73709187">
            <w:r>
              <w:rPr>
                <w:webHidden/>
                <w:rStyle w:val="IndexLink"/>
              </w:rPr>
              <w:t>2592</w:t>
            </w:r>
            <w:r>
              <w:rPr>
                <w:rStyle w:val="IndexLink"/>
                <w:rtl w:val="true"/>
              </w:rPr>
              <w:t xml:space="preserve"> - </w:t>
            </w:r>
            <w:r>
              <w:rPr>
                <w:rStyle w:val="IndexLink"/>
                <w:rtl w:val="true"/>
              </w:rPr>
              <w:t>سفيان الأحول</w:t>
            </w:r>
            <w:r>
              <w:rPr>
                <w:rStyle w:val="IndexLink"/>
                <w:rtl w:val="true"/>
              </w:rPr>
              <w:tab/>
            </w:r>
            <w:r>
              <w:rPr>
                <w:rStyle w:val="IndexLink"/>
              </w:rPr>
              <w:t>374</w:t>
            </w:r>
          </w:hyperlink>
        </w:p>
        <w:p>
          <w:pPr>
            <w:pStyle w:val="Contents4"/>
            <w:tabs>
              <w:tab w:val="clear" w:pos="8176"/>
              <w:tab w:val="right" w:pos="9026" w:leader="dot"/>
            </w:tabs>
            <w:rPr/>
          </w:pPr>
          <w:hyperlink w:anchor="__RefHeading___Toc480573_73709187">
            <w:r>
              <w:rPr>
                <w:webHidden/>
                <w:rStyle w:val="IndexLink"/>
              </w:rPr>
              <w:t>2593</w:t>
            </w:r>
            <w:r>
              <w:rPr>
                <w:rStyle w:val="IndexLink"/>
                <w:rtl w:val="true"/>
              </w:rPr>
              <w:t xml:space="preserve"> - </w:t>
            </w:r>
            <w:r>
              <w:rPr>
                <w:rStyle w:val="IndexLink"/>
                <w:rtl w:val="true"/>
              </w:rPr>
              <w:t>سفيان الفارسي</w:t>
            </w:r>
            <w:r>
              <w:rPr>
                <w:rStyle w:val="IndexLink"/>
                <w:rtl w:val="true"/>
              </w:rPr>
              <w:tab/>
            </w:r>
            <w:r>
              <w:rPr>
                <w:rStyle w:val="IndexLink"/>
              </w:rPr>
              <w:t>374</w:t>
            </w:r>
          </w:hyperlink>
        </w:p>
        <w:p>
          <w:pPr>
            <w:pStyle w:val="Contents3"/>
            <w:tabs>
              <w:tab w:val="clear" w:pos="8459"/>
              <w:tab w:val="right" w:pos="9026" w:leader="dot"/>
            </w:tabs>
            <w:rPr/>
          </w:pPr>
          <w:hyperlink w:anchor="__RefHeading___Toc480575_73709187">
            <w:r>
              <w:rPr>
                <w:webHidden/>
                <w:rStyle w:val="IndexLink"/>
                <w:rtl w:val="true"/>
              </w:rPr>
              <w:t>ذكر من اسمه</w:t>
            </w:r>
            <w:r>
              <w:rPr>
                <w:rStyle w:val="IndexLink"/>
                <w:rtl w:val="true"/>
              </w:rPr>
              <w:tab/>
            </w:r>
            <w:r>
              <w:rPr>
                <w:rStyle w:val="IndexLink"/>
              </w:rPr>
              <w:t>374</w:t>
            </w:r>
          </w:hyperlink>
        </w:p>
        <w:p>
          <w:pPr>
            <w:pStyle w:val="Contents4"/>
            <w:tabs>
              <w:tab w:val="clear" w:pos="8176"/>
              <w:tab w:val="right" w:pos="9026" w:leader="dot"/>
            </w:tabs>
            <w:rPr/>
          </w:pPr>
          <w:hyperlink w:anchor="__RefHeading___Toc480577_73709187">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480579_73709187">
            <w:r>
              <w:rPr>
                <w:webHidden/>
                <w:rStyle w:val="IndexLink"/>
              </w:rPr>
              <w:t>2594</w:t>
            </w:r>
            <w:r>
              <w:rPr>
                <w:rStyle w:val="IndexLink"/>
                <w:rtl w:val="true"/>
              </w:rPr>
              <w:t xml:space="preserve"> - </w:t>
            </w:r>
            <w:r>
              <w:rPr>
                <w:rStyle w:val="IndexLink"/>
                <w:rtl w:val="true"/>
              </w:rPr>
              <w:t>سقر بن رستم، و يقال سفر</w:t>
            </w:r>
            <w:r>
              <w:rPr>
                <w:rStyle w:val="IndexLink"/>
                <w:rtl w:val="true"/>
              </w:rPr>
              <w:tab/>
            </w:r>
            <w:r>
              <w:rPr>
                <w:rStyle w:val="IndexLink"/>
              </w:rPr>
              <w:t>374</w:t>
            </w:r>
          </w:hyperlink>
        </w:p>
        <w:p>
          <w:pPr>
            <w:pStyle w:val="Contents3"/>
            <w:tabs>
              <w:tab w:val="clear" w:pos="8459"/>
              <w:tab w:val="right" w:pos="9026" w:leader="dot"/>
            </w:tabs>
            <w:rPr/>
          </w:pPr>
          <w:hyperlink w:anchor="__RefHeading___Toc480581_73709187">
            <w:r>
              <w:rPr>
                <w:webHidden/>
                <w:rStyle w:val="IndexLink"/>
                <w:rtl w:val="true"/>
              </w:rPr>
              <w:t>ذكر من اسمه</w:t>
            </w:r>
            <w:r>
              <w:rPr>
                <w:rStyle w:val="IndexLink"/>
                <w:rtl w:val="true"/>
              </w:rPr>
              <w:tab/>
            </w:r>
            <w:r>
              <w:rPr>
                <w:rStyle w:val="IndexLink"/>
              </w:rPr>
              <w:t>375</w:t>
            </w:r>
          </w:hyperlink>
        </w:p>
        <w:p>
          <w:pPr>
            <w:pStyle w:val="Contents4"/>
            <w:tabs>
              <w:tab w:val="clear" w:pos="8176"/>
              <w:tab w:val="right" w:pos="9026" w:leader="dot"/>
            </w:tabs>
            <w:rPr/>
          </w:pPr>
          <w:hyperlink w:anchor="__RefHeading___Toc480583_73709187">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480585_73709187">
            <w:r>
              <w:rPr>
                <w:webHidden/>
                <w:rStyle w:val="IndexLink"/>
              </w:rPr>
              <w:t>2595</w:t>
            </w:r>
            <w:r>
              <w:rPr>
                <w:rStyle w:val="IndexLink"/>
                <w:rtl w:val="true"/>
              </w:rPr>
              <w:t xml:space="preserve"> - </w:t>
            </w:r>
            <w:r>
              <w:rPr>
                <w:rStyle w:val="IndexLink"/>
                <w:rtl w:val="true"/>
              </w:rPr>
              <w:t>سقلاب</w:t>
            </w:r>
            <w:r>
              <w:rPr>
                <w:rStyle w:val="IndexLink"/>
                <w:rtl w:val="true"/>
              </w:rPr>
              <w:tab/>
            </w:r>
            <w:r>
              <w:rPr>
                <w:rStyle w:val="IndexLink"/>
              </w:rPr>
              <w:t>375</w:t>
            </w:r>
          </w:hyperlink>
        </w:p>
        <w:p>
          <w:pPr>
            <w:pStyle w:val="Contents4"/>
            <w:tabs>
              <w:tab w:val="clear" w:pos="8176"/>
              <w:tab w:val="right" w:pos="9026" w:leader="dot"/>
            </w:tabs>
            <w:rPr/>
          </w:pPr>
          <w:hyperlink w:anchor="__RefHeading___Toc480587_73709187">
            <w:r>
              <w:rPr>
                <w:webHidden/>
                <w:rStyle w:val="IndexLink"/>
              </w:rPr>
              <w:t>2596</w:t>
            </w:r>
            <w:r>
              <w:rPr>
                <w:rStyle w:val="IndexLink"/>
                <w:rtl w:val="true"/>
              </w:rPr>
              <w:t xml:space="preserve"> - </w:t>
            </w:r>
            <w:r>
              <w:rPr>
                <w:rStyle w:val="IndexLink"/>
                <w:rtl w:val="true"/>
              </w:rPr>
              <w:t>سكن بن محمّد بن أحمد بن جميع أبو محمّد الغسّاني</w:t>
            </w:r>
            <w:r>
              <w:rPr>
                <w:rStyle w:val="IndexLink"/>
                <w:rtl w:val="true"/>
              </w:rPr>
              <w:tab/>
            </w:r>
            <w:r>
              <w:rPr>
                <w:rStyle w:val="IndexLink"/>
              </w:rPr>
              <w:t>375</w:t>
            </w:r>
          </w:hyperlink>
        </w:p>
        <w:p>
          <w:pPr>
            <w:pStyle w:val="Contents3"/>
            <w:tabs>
              <w:tab w:val="clear" w:pos="8459"/>
              <w:tab w:val="right" w:pos="9026" w:leader="dot"/>
            </w:tabs>
            <w:rPr/>
          </w:pPr>
          <w:hyperlink w:anchor="__RefHeading___Toc480589_73709187">
            <w:r>
              <w:rPr>
                <w:webHidden/>
                <w:rStyle w:val="IndexLink"/>
                <w:rtl w:val="true"/>
              </w:rPr>
              <w:t>ذكر من اسمه</w:t>
            </w:r>
            <w:r>
              <w:rPr>
                <w:rStyle w:val="IndexLink"/>
                <w:rtl w:val="true"/>
              </w:rPr>
              <w:tab/>
            </w:r>
            <w:r>
              <w:rPr>
                <w:rStyle w:val="IndexLink"/>
              </w:rPr>
              <w:t>376</w:t>
            </w:r>
          </w:hyperlink>
        </w:p>
        <w:p>
          <w:pPr>
            <w:pStyle w:val="Contents4"/>
            <w:tabs>
              <w:tab w:val="clear" w:pos="8176"/>
              <w:tab w:val="right" w:pos="9026" w:leader="dot"/>
            </w:tabs>
            <w:rPr/>
          </w:pPr>
          <w:hyperlink w:anchor="__RefHeading___Toc480591_73709187">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480593_73709187">
            <w:r>
              <w:rPr>
                <w:webHidden/>
                <w:rStyle w:val="IndexLink"/>
              </w:rPr>
              <w:t>2597</w:t>
            </w:r>
            <w:r>
              <w:rPr>
                <w:rStyle w:val="IndexLink"/>
                <w:rtl w:val="true"/>
              </w:rPr>
              <w:t xml:space="preserve"> - </w:t>
            </w:r>
            <w:r>
              <w:rPr>
                <w:rStyle w:val="IndexLink"/>
                <w:rtl w:val="true"/>
              </w:rPr>
              <w:t>سلطان بن علي بن مقلّد بن نصر بن منقذ بن محمّد ابن منقذ بن نصر بن هاشم</w:t>
            </w:r>
            <w:r>
              <w:rPr>
                <w:rStyle w:val="IndexLink"/>
                <w:rtl w:val="true"/>
              </w:rPr>
              <w:t>...</w:t>
              <w:tab/>
            </w:r>
            <w:r>
              <w:rPr>
                <w:rStyle w:val="IndexLink"/>
              </w:rPr>
              <w:t>376</w:t>
            </w:r>
          </w:hyperlink>
        </w:p>
        <w:p>
          <w:pPr>
            <w:pStyle w:val="Contents4"/>
            <w:tabs>
              <w:tab w:val="clear" w:pos="8176"/>
              <w:tab w:val="right" w:pos="9026" w:leader="dot"/>
            </w:tabs>
            <w:rPr/>
          </w:pPr>
          <w:hyperlink w:anchor="__RefHeading___Toc480595_73709187">
            <w:r>
              <w:rPr>
                <w:webHidden/>
                <w:rStyle w:val="IndexLink"/>
              </w:rPr>
              <w:t>2598</w:t>
            </w:r>
            <w:r>
              <w:rPr>
                <w:rStyle w:val="IndexLink"/>
                <w:rtl w:val="true"/>
              </w:rPr>
              <w:t xml:space="preserve"> - </w:t>
            </w:r>
            <w:r>
              <w:rPr>
                <w:rStyle w:val="IndexLink"/>
                <w:rtl w:val="true"/>
              </w:rPr>
              <w:t xml:space="preserve">سلطان بن يحيى بن علي بن عبد العزيز ابن علي بن الحسين بن محمّد </w:t>
            </w:r>
            <w:r>
              <w:rPr>
                <w:rStyle w:val="IndexLink"/>
                <w:rtl w:val="true"/>
              </w:rPr>
              <w:t xml:space="preserve">- </w:t>
            </w:r>
            <w:r>
              <w:rPr>
                <w:rStyle w:val="IndexLink"/>
                <w:rtl w:val="true"/>
              </w:rPr>
              <w:t xml:space="preserve">و يكنى محمّد بأبي الحسين </w:t>
            </w:r>
            <w:r>
              <w:rPr>
                <w:rStyle w:val="IndexLink"/>
                <w:rtl w:val="true"/>
              </w:rPr>
              <w:t xml:space="preserve">- </w:t>
            </w:r>
            <w:r>
              <w:rPr>
                <w:rStyle w:val="IndexLink"/>
                <w:rtl w:val="true"/>
              </w:rPr>
              <w:t>بن عبد الرّحمن بن الوليد بن القاسم بن الوليد أبو المكارم بن أبي الفضل بن أبي الحسن ابن أبي محمّد القرشي القاضي</w:t>
            </w:r>
            <w:r>
              <w:rPr>
                <w:rStyle w:val="IndexLink"/>
                <w:rtl w:val="true"/>
              </w:rPr>
              <w:tab/>
            </w:r>
            <w:r>
              <w:rPr>
                <w:rStyle w:val="IndexLink"/>
              </w:rPr>
              <w:t>377</w:t>
            </w:r>
          </w:hyperlink>
        </w:p>
        <w:p>
          <w:pPr>
            <w:pStyle w:val="Contents3"/>
            <w:tabs>
              <w:tab w:val="clear" w:pos="8459"/>
              <w:tab w:val="right" w:pos="9026" w:leader="dot"/>
            </w:tabs>
            <w:rPr/>
          </w:pPr>
          <w:hyperlink w:anchor="__RefHeading___Toc480597_73709187">
            <w:r>
              <w:rPr>
                <w:webHidden/>
                <w:rStyle w:val="IndexLink"/>
                <w:rtl w:val="true"/>
              </w:rPr>
              <w:t>ذكر من اسمه سلمان</w:t>
            </w:r>
            <w:r>
              <w:rPr>
                <w:rStyle w:val="IndexLink"/>
                <w:rtl w:val="true"/>
              </w:rPr>
              <w:tab/>
            </w:r>
            <w:r>
              <w:rPr>
                <w:rStyle w:val="IndexLink"/>
              </w:rPr>
              <w:t>380</w:t>
            </w:r>
          </w:hyperlink>
        </w:p>
        <w:p>
          <w:pPr>
            <w:pStyle w:val="Contents4"/>
            <w:tabs>
              <w:tab w:val="clear" w:pos="8176"/>
              <w:tab w:val="right" w:pos="9026" w:leader="dot"/>
            </w:tabs>
            <w:rPr/>
          </w:pPr>
          <w:hyperlink w:anchor="__RefHeading___Toc480599_73709187">
            <w:r>
              <w:rPr>
                <w:webHidden/>
                <w:rStyle w:val="IndexLink"/>
              </w:rPr>
              <w:t>2599</w:t>
            </w:r>
            <w:r>
              <w:rPr>
                <w:rStyle w:val="IndexLink"/>
                <w:rtl w:val="true"/>
              </w:rPr>
              <w:t xml:space="preserve"> - </w:t>
            </w:r>
            <w:r>
              <w:rPr>
                <w:rStyle w:val="IndexLink"/>
                <w:rtl w:val="true"/>
              </w:rPr>
              <w:t>سلمان بن الإسلام أبو عبد اللّه الفارسي سابق أهل فارس إلى الإسلام</w:t>
            </w:r>
            <w:r>
              <w:rPr>
                <w:rStyle w:val="IndexLink"/>
                <w:rtl w:val="true"/>
              </w:rPr>
              <w:tab/>
            </w:r>
            <w:r>
              <w:rPr>
                <w:rStyle w:val="IndexLink"/>
              </w:rPr>
              <w:t>380</w:t>
            </w:r>
          </w:hyperlink>
        </w:p>
        <w:p>
          <w:pPr>
            <w:pStyle w:val="Contents4"/>
            <w:tabs>
              <w:tab w:val="clear" w:pos="8176"/>
              <w:tab w:val="right" w:pos="9026" w:leader="dot"/>
            </w:tabs>
            <w:rPr/>
          </w:pPr>
          <w:hyperlink w:anchor="__RefHeading___Toc480601_73709187">
            <w:r>
              <w:rPr>
                <w:webHidden/>
                <w:rStyle w:val="IndexLink"/>
              </w:rPr>
              <w:t>2600</w:t>
            </w:r>
            <w:r>
              <w:rPr>
                <w:rStyle w:val="IndexLink"/>
                <w:rtl w:val="true"/>
              </w:rPr>
              <w:t xml:space="preserve"> - </w:t>
            </w:r>
            <w:r>
              <w:rPr>
                <w:rStyle w:val="IndexLink"/>
                <w:rtl w:val="true"/>
              </w:rPr>
              <w:t>سلمان بن جعفر بن فلاح أبو تميم</w:t>
            </w:r>
            <w:r>
              <w:rPr>
                <w:rStyle w:val="IndexLink"/>
                <w:rtl w:val="true"/>
              </w:rPr>
              <w:tab/>
            </w:r>
            <w:r>
              <w:rPr>
                <w:rStyle w:val="IndexLink"/>
              </w:rPr>
              <w:t>467</w:t>
            </w:r>
          </w:hyperlink>
        </w:p>
        <w:p>
          <w:pPr>
            <w:pStyle w:val="Contents4"/>
            <w:tabs>
              <w:tab w:val="clear" w:pos="8176"/>
              <w:tab w:val="right" w:pos="9026" w:leader="dot"/>
            </w:tabs>
            <w:rPr/>
          </w:pPr>
          <w:hyperlink w:anchor="__RefHeading___Toc480603_73709187">
            <w:r>
              <w:rPr>
                <w:webHidden/>
                <w:rStyle w:val="IndexLink"/>
              </w:rPr>
              <w:t>2601</w:t>
            </w:r>
            <w:r>
              <w:rPr>
                <w:rStyle w:val="IndexLink"/>
                <w:rtl w:val="true"/>
              </w:rPr>
              <w:t xml:space="preserve"> - </w:t>
            </w:r>
            <w:r>
              <w:rPr>
                <w:rStyle w:val="IndexLink"/>
                <w:rtl w:val="true"/>
              </w:rPr>
              <w:t>سلمان بن حمزة بن الخضر بن العباس أبو تميم السّلمي الحداد</w:t>
            </w:r>
            <w:r>
              <w:rPr>
                <w:rStyle w:val="IndexLink"/>
                <w:rtl w:val="true"/>
              </w:rPr>
              <w:tab/>
            </w:r>
            <w:r>
              <w:rPr>
                <w:rStyle w:val="IndexLink"/>
              </w:rPr>
              <w:t>468</w:t>
            </w:r>
          </w:hyperlink>
        </w:p>
        <w:p>
          <w:pPr>
            <w:pStyle w:val="Contents4"/>
            <w:tabs>
              <w:tab w:val="clear" w:pos="8176"/>
              <w:tab w:val="right" w:pos="9026" w:leader="dot"/>
            </w:tabs>
            <w:rPr/>
          </w:pPr>
          <w:hyperlink w:anchor="__RefHeading___Toc480605_73709187">
            <w:r>
              <w:rPr>
                <w:webHidden/>
                <w:rStyle w:val="IndexLink"/>
              </w:rPr>
              <w:t>2602</w:t>
            </w:r>
            <w:r>
              <w:rPr>
                <w:rStyle w:val="IndexLink"/>
                <w:rtl w:val="true"/>
              </w:rPr>
              <w:t xml:space="preserve"> - </w:t>
            </w:r>
            <w:r>
              <w:rPr>
                <w:rStyle w:val="IndexLink"/>
                <w:rtl w:val="true"/>
              </w:rPr>
              <w:t>سلمان بن ربيعة بن يزيد بن عمرو ابن سهم بن نضلة بن غنم بن قتيبة بن</w:t>
            </w:r>
            <w:r>
              <w:rPr>
                <w:rStyle w:val="IndexLink"/>
                <w:rtl w:val="true"/>
              </w:rPr>
              <w:t>...</w:t>
              <w:tab/>
            </w:r>
            <w:r>
              <w:rPr>
                <w:rStyle w:val="IndexLink"/>
              </w:rPr>
              <w:t>469</w:t>
            </w:r>
          </w:hyperlink>
        </w:p>
        <w:p>
          <w:pPr>
            <w:pStyle w:val="Contents4"/>
            <w:tabs>
              <w:tab w:val="clear" w:pos="8176"/>
              <w:tab w:val="right" w:pos="9026" w:leader="dot"/>
            </w:tabs>
            <w:rPr/>
          </w:pPr>
          <w:hyperlink w:anchor="__RefHeading___Toc480607_73709187">
            <w:r>
              <w:rPr>
                <w:webHidden/>
                <w:rStyle w:val="IndexLink"/>
              </w:rPr>
              <w:t>2603</w:t>
            </w:r>
            <w:r>
              <w:rPr>
                <w:rStyle w:val="IndexLink"/>
                <w:rtl w:val="true"/>
              </w:rPr>
              <w:t xml:space="preserve"> - </w:t>
            </w:r>
            <w:r>
              <w:rPr>
                <w:rStyle w:val="IndexLink"/>
                <w:rtl w:val="true"/>
              </w:rPr>
              <w:t>سلمان بن علي بن النعمان أبو الحسن</w:t>
            </w:r>
            <w:r>
              <w:rPr>
                <w:rStyle w:val="IndexLink"/>
                <w:rtl w:val="true"/>
              </w:rPr>
              <w:tab/>
            </w:r>
            <w:r>
              <w:rPr>
                <w:rStyle w:val="IndexLink"/>
              </w:rPr>
              <w:t>482</w:t>
            </w:r>
          </w:hyperlink>
        </w:p>
        <w:p>
          <w:pPr>
            <w:pStyle w:val="Contents4"/>
            <w:tabs>
              <w:tab w:val="clear" w:pos="8176"/>
              <w:tab w:val="right" w:pos="9026" w:leader="dot"/>
            </w:tabs>
            <w:rPr/>
          </w:pPr>
          <w:hyperlink w:anchor="__RefHeading___Toc480609_73709187">
            <w:r>
              <w:rPr>
                <w:webHidden/>
                <w:rStyle w:val="IndexLink"/>
              </w:rPr>
              <w:t>2604</w:t>
            </w:r>
            <w:r>
              <w:rPr>
                <w:rStyle w:val="IndexLink"/>
                <w:rtl w:val="true"/>
              </w:rPr>
              <w:t xml:space="preserve"> - </w:t>
            </w:r>
            <w:r>
              <w:rPr>
                <w:rStyle w:val="IndexLink"/>
                <w:rtl w:val="true"/>
              </w:rPr>
              <w:t>سلمان بن ناصر بن عمران بن محمّد بن إسماعيل ابن إسحاق بن يزيد بن زياد بن ميمون</w:t>
            </w:r>
            <w:r>
              <w:rPr>
                <w:rStyle w:val="IndexLink"/>
                <w:rtl w:val="true"/>
              </w:rPr>
              <w:t>...</w:t>
              <w:tab/>
            </w:r>
            <w:r>
              <w:rPr>
                <w:rStyle w:val="IndexLink"/>
              </w:rPr>
              <w:t>483</w:t>
            </w:r>
          </w:hyperlink>
        </w:p>
        <w:p>
          <w:pPr>
            <w:pStyle w:val="Contents4"/>
            <w:tabs>
              <w:tab w:val="clear" w:pos="8176"/>
              <w:tab w:val="right" w:pos="9026" w:leader="dot"/>
            </w:tabs>
            <w:rPr/>
          </w:pPr>
          <w:hyperlink w:anchor="__RefHeading___Toc480611_73709187">
            <w:r>
              <w:rPr>
                <w:webHidden/>
                <w:rStyle w:val="IndexLink"/>
              </w:rPr>
              <w:t>2605</w:t>
            </w:r>
            <w:r>
              <w:rPr>
                <w:rStyle w:val="IndexLink"/>
                <w:rtl w:val="true"/>
              </w:rPr>
              <w:t xml:space="preserve"> - </w:t>
            </w:r>
            <w:r>
              <w:rPr>
                <w:rStyle w:val="IndexLink"/>
                <w:rtl w:val="true"/>
              </w:rPr>
              <w:t>سلمان بن ندى بن طراد بن مطر أبو عبد اللّه، التغلبي القيسراني الفقيه الشافعي</w:t>
            </w:r>
            <w:r>
              <w:rPr>
                <w:rStyle w:val="IndexLink"/>
                <w:rtl w:val="true"/>
              </w:rPr>
              <w:tab/>
            </w:r>
            <w:r>
              <w:rPr>
                <w:rStyle w:val="IndexLink"/>
              </w:rPr>
              <w:t>485</w:t>
            </w:r>
          </w:hyperlink>
        </w:p>
        <w:p>
          <w:pPr>
            <w:pStyle w:val="Contents4"/>
            <w:tabs>
              <w:tab w:val="clear" w:pos="8176"/>
              <w:tab w:val="right" w:pos="9026" w:leader="dot"/>
            </w:tabs>
            <w:rPr/>
          </w:pPr>
          <w:hyperlink w:anchor="__RefHeading___Toc480613_73709187">
            <w:r>
              <w:rPr>
                <w:webHidden/>
                <w:rStyle w:val="IndexLink"/>
              </w:rPr>
              <w:t>2606</w:t>
            </w:r>
            <w:r>
              <w:rPr>
                <w:rStyle w:val="IndexLink"/>
                <w:rtl w:val="true"/>
              </w:rPr>
              <w:t xml:space="preserve"> - </w:t>
            </w:r>
            <w:r>
              <w:rPr>
                <w:rStyle w:val="IndexLink"/>
                <w:rtl w:val="true"/>
              </w:rPr>
              <w:t>سلمان، أبو رجاء، مولى أبي قلابة</w:t>
            </w:r>
            <w:r>
              <w:rPr>
                <w:rStyle w:val="IndexLink"/>
                <w:rtl w:val="true"/>
              </w:rPr>
              <w:tab/>
            </w:r>
            <w:r>
              <w:rPr>
                <w:rStyle w:val="IndexLink"/>
              </w:rPr>
              <w:t>486</w:t>
            </w:r>
          </w:hyperlink>
        </w:p>
        <w:p>
          <w:pPr>
            <w:pStyle w:val="Contents2"/>
            <w:tabs>
              <w:tab w:val="clear" w:pos="8743"/>
              <w:tab w:val="right" w:pos="9026" w:leader="dot"/>
            </w:tabs>
            <w:rPr/>
          </w:pPr>
          <w:hyperlink w:anchor="__RefHeading___Toc480615_73709187">
            <w:r>
              <w:rPr>
                <w:webHidden/>
                <w:rStyle w:val="IndexLink"/>
                <w:rtl w:val="true"/>
              </w:rPr>
              <w:t>الفهرس</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90_130978"/>
      <w:bookmarkStart w:id="1" w:name="pg11390_130978"/>
      <w:bookmarkEnd w:id="1"/>
    </w:p>
    <w:p>
      <w:pPr>
        <w:pStyle w:val="Heading2"/>
        <w:numPr>
          <w:ilvl w:val="1"/>
          <w:numId w:val="1"/>
        </w:numPr>
        <w:rPr/>
      </w:pPr>
      <w:bookmarkStart w:id="2" w:name="pg11390_130978"/>
      <w:bookmarkStart w:id="3" w:name="__RefHeading___Toc480249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0251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390_130980"/>
    </w:p>
    <w:p>
      <w:pPr>
        <w:pStyle w:val="BookText"/>
        <w:rPr/>
      </w:pPr>
      <w:bookmarkEnd w:id="7"/>
      <w:r>
        <w:rPr>
          <w:rFonts w:ascii="Amiri" w:hAnsi="Amiri" w:eastAsia="Amiri" w:cs="Amiri"/>
          <w:color w:val="111111"/>
          <w:sz w:val="28"/>
          <w:sz w:val="28"/>
          <w:szCs w:val="28"/>
          <w:rtl w:val="true"/>
          <w:lang w:bidi="ar-SA"/>
        </w:rPr>
        <w:t>الجزء الحادي و العشرون</w:t>
      </w:r>
    </w:p>
    <w:p>
      <w:pPr>
        <w:pStyle w:val="Heading2"/>
        <w:numPr>
          <w:ilvl w:val="1"/>
          <w:numId w:val="1"/>
        </w:numPr>
        <w:rPr/>
      </w:pPr>
      <w:bookmarkStart w:id="8" w:name="__RefHeading___Toc480253_73709187"/>
      <w:bookmarkStart w:id="9" w:name="_Toc3"/>
      <w:bookmarkEnd w:id="8"/>
      <w:r>
        <w:rPr>
          <w:rtl w:val="true"/>
        </w:rPr>
        <w:t>تتمة حرف السين</w:t>
      </w:r>
      <w:bookmarkEnd w:id="9"/>
    </w:p>
    <w:p>
      <w:pPr>
        <w:pStyle w:val="Heading3"/>
        <w:numPr>
          <w:ilvl w:val="2"/>
          <w:numId w:val="1"/>
        </w:numPr>
        <w:rPr/>
      </w:pPr>
      <w:bookmarkStart w:id="10" w:name="__RefHeading___Toc480255_73709187"/>
      <w:bookmarkStart w:id="11" w:name="_Toc4"/>
      <w:bookmarkEnd w:id="10"/>
      <w:r>
        <w:rPr>
          <w:rtl w:val="true"/>
        </w:rPr>
        <w:t>ذكر من اسمه سعيد</w:t>
      </w:r>
      <w:bookmarkEnd w:id="11"/>
    </w:p>
    <w:p>
      <w:pPr>
        <w:pStyle w:val="Heading4"/>
        <w:numPr>
          <w:ilvl w:val="3"/>
          <w:numId w:val="1"/>
        </w:numPr>
        <w:rPr/>
      </w:pPr>
      <w:bookmarkStart w:id="12" w:name="__RefHeading___Toc480257_73709187"/>
      <w:bookmarkStart w:id="13" w:name="_Toc5"/>
      <w:bookmarkEnd w:id="12"/>
      <w:r>
        <w:rPr/>
        <w:t>2438</w:t>
      </w:r>
      <w:r>
        <w:rPr>
          <w:rtl w:val="true"/>
        </w:rPr>
        <w:t xml:space="preserve"> - </w:t>
      </w:r>
      <w:r>
        <w:rPr>
          <w:rtl w:val="true"/>
        </w:rPr>
        <w:t>سعيد بن أحمد بن محمّد بن نعيم بن إشكاب أبو عثمان بن أبي سعيد العيّار الصوفي النّيسابوري</w:t>
      </w:r>
      <w:bookmarkEnd w:id="13"/>
    </w:p>
    <w:p>
      <w:pPr>
        <w:pStyle w:val="BookText"/>
        <w:rPr/>
      </w:pP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أحمد بن محمّد بن نعيم بن إشكاب</w:t>
      </w:r>
      <w:r>
        <w:rPr>
          <w:rStyle w:val="FootnoteAnchor"/>
          <w:rtl w:val="true"/>
        </w:rPr>
        <w:footnoteReference w:id="2"/>
      </w:r>
      <w:r>
        <w:rPr>
          <w:rFonts w:ascii="Amiri" w:hAnsi="Amiri" w:eastAsia="Amiri" w:cs="Amiri"/>
          <w:color w:val="111111"/>
          <w:sz w:val="28"/>
          <w:sz w:val="28"/>
          <w:szCs w:val="28"/>
          <w:rtl w:val="true"/>
          <w:lang w:bidi="ar-SA"/>
        </w:rPr>
        <w:t>أبو عثمان بن أبي سعيد العيّار الصوفي النّيسابوري</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أحد الطوافين لتسميع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بدمشق، و أصبهان، و خراسان، و غزنة</w:t>
      </w:r>
      <w:r>
        <w:rPr>
          <w:rStyle w:val="FootnoteAnchor"/>
          <w:rtl w:val="true"/>
        </w:rPr>
        <w:footnoteReference w:id="4"/>
      </w:r>
      <w:r>
        <w:rPr>
          <w:rFonts w:ascii="Amiri" w:hAnsi="Amiri" w:eastAsia="Amiri" w:cs="Amiri"/>
          <w:color w:val="111111"/>
          <w:sz w:val="28"/>
          <w:sz w:val="28"/>
          <w:szCs w:val="28"/>
          <w:rtl w:val="true"/>
          <w:lang w:bidi="ar-SA"/>
        </w:rPr>
        <w:t>بكتاب صحيح البخاري عن أبي علي محمّد بن عمر الشّبّوي، و حدث عن أبي بكر الجوزقي، و أبي العباس عقيل بن الحسين العلوي الرازي، و أبي بكر محمّد بن محمّد بن الحسن بن علي بن الهاني، و أبي الفضل عبيد اللّه بن محمّد الفامي، و أبي محمّد عبد اللّه بن أحمد الصيرفي، و عبد الرّحمن بن أحمد بن أبي شريح، و أبي محمّد المخلدي، و أبي طاهر بن خزيمة، و أبي الحسين الخفّاف، و أبي سعيد محمّد بن عبد اللّه بن حمدون، و أبي العباس محمّد بن أحمد بن محمّد السّليطي، و أبي حفص عمر بن أحمد بن محمّد الجوزي، و أبي الحسن علي بن الحسن بن بندار بن المثنّى الأسترآباذي، و أبي إسحاق إبراهيم بن محمّد المؤدب الجناري، و أبي محمّد عبد اللّه بن حامد الأصبهاني، و أبي بكر عبيد اللّه بن محمّد بن إبراهيم بن جبريل بن إبراهيم الجوزي و غير هم، و ادّعى السماع من زاهر بن أحمد السّرخسي</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نجاء بن أحمد العطار، و علي بن الخضر بن سعيد السّلمي، و سهل بن بشر، و سمعوا منه بدمشق نسخة سمعان بن المهدي، و أبو إسحاق إبراهيم بن علي </w:t>
      </w:r>
    </w:p>
    <w:p>
      <w:pPr>
        <w:pStyle w:val="BookText"/>
        <w:rPr/>
      </w:pPr>
      <w:r>
        <w:rPr>
          <w:rFonts w:ascii="Amiri" w:hAnsi="Amiri" w:eastAsia="Amiri" w:cs="Amiri"/>
          <w:color w:val="111111"/>
          <w:sz w:val="28"/>
          <w:sz w:val="28"/>
          <w:szCs w:val="28"/>
          <w:rtl w:val="true"/>
          <w:lang w:bidi="ar-SA"/>
        </w:rPr>
        <w:t>القماني الصوفي، و أبو إسحاق إبراهيم بن محمّد البجلي البوشنجي</w:t>
      </w:r>
      <w:r>
        <w:rPr>
          <w:rStyle w:val="FootnoteAnchor"/>
          <w:rtl w:val="true"/>
        </w:rPr>
        <w:footnoteReference w:id="5"/>
      </w:r>
      <w:r>
        <w:rPr>
          <w:rFonts w:ascii="Amiri" w:hAnsi="Amiri" w:eastAsia="Amiri" w:cs="Amiri"/>
          <w:color w:val="111111"/>
          <w:sz w:val="28"/>
          <w:sz w:val="28"/>
          <w:szCs w:val="28"/>
          <w:rtl w:val="true"/>
          <w:lang w:bidi="ar-SA"/>
        </w:rPr>
        <w:t>، و أبو العباس الفضل بن رافع بن محرز التّغلبي، و حدّثنا عنه أبو عبد اللّه الفراوي</w:t>
      </w:r>
      <w:r>
        <w:rPr>
          <w:rStyle w:val="FootnoteAnchor"/>
          <w:rtl w:val="true"/>
        </w:rPr>
        <w:footnoteReference w:id="6"/>
      </w:r>
      <w:r>
        <w:rPr>
          <w:rFonts w:ascii="IRNazanin" w:hAnsi="IRNazanin" w:eastAsia="IRNazanin"/>
          <w:color w:val="111111"/>
          <w:sz w:val="28"/>
          <w:sz w:val="28"/>
          <w:szCs w:val="28"/>
          <w:rtl w:val="true"/>
          <w:lang w:bidi="fa-IR"/>
        </w:rPr>
        <w:t>، و أبو القاسم</w:t>
      </w:r>
      <w:r>
        <w:rPr>
          <w:rStyle w:val="FootnoteAnchor"/>
          <w:rtl w:val="true"/>
        </w:rPr>
        <w:footnoteReference w:id="7"/>
      </w:r>
      <w:r>
        <w:rPr>
          <w:rFonts w:ascii="Amiri" w:hAnsi="Amiri" w:eastAsia="Amiri" w:cs="Amiri"/>
          <w:color w:val="111111"/>
          <w:sz w:val="28"/>
          <w:sz w:val="28"/>
          <w:szCs w:val="28"/>
          <w:rtl w:val="true"/>
          <w:lang w:bidi="ar-SA"/>
        </w:rPr>
        <w:t>الشحامي، و أبو الفضل</w:t>
      </w:r>
      <w:r>
        <w:rPr>
          <w:rStyle w:val="FootnoteAnchor"/>
          <w:rtl w:val="true"/>
        </w:rPr>
        <w:footnoteReference w:id="8"/>
      </w:r>
      <w:r>
        <w:rPr>
          <w:rFonts w:ascii="Amiri" w:hAnsi="Amiri" w:eastAsia="Amiri" w:cs="Amiri"/>
          <w:color w:val="111111"/>
          <w:sz w:val="28"/>
          <w:sz w:val="28"/>
          <w:szCs w:val="28"/>
          <w:rtl w:val="true"/>
          <w:lang w:bidi="ar-SA"/>
        </w:rPr>
        <w:t>، و أبو الفضل الفضيلي، و أبو عبد اللّه الخلاّل، و غانم بن أحمد بن الحسن الجلودي، و أبو منصور محمّد بن أحمد بن منصور العطار، و أبو بكر عتيق بن الحسن بن محمّد بن الحسن الرويدشتي</w:t>
      </w:r>
      <w:r>
        <w:rPr>
          <w:rStyle w:val="FootnoteAnchor"/>
          <w:rtl w:val="true"/>
        </w:rPr>
        <w:footnoteReference w:id="9"/>
      </w:r>
      <w:r>
        <w:rPr>
          <w:rFonts w:ascii="IRNazanin" w:hAnsi="IRNazanin" w:eastAsia="IRNazanin"/>
          <w:color w:val="111111"/>
          <w:sz w:val="28"/>
          <w:sz w:val="28"/>
          <w:szCs w:val="28"/>
          <w:rtl w:val="true"/>
          <w:lang w:bidi="fa-IR"/>
        </w:rPr>
        <w:t>، و أم البهاء بنت</w:t>
      </w:r>
      <w:r>
        <w:rPr>
          <w:rStyle w:val="FootnoteAnchor"/>
          <w:rtl w:val="true"/>
        </w:rPr>
        <w:footnoteReference w:id="10"/>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الفضيلي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البهاء 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أحمد، أنا أبو بكر محمّد بن محمّد بن الحسن بن علي بن هانئ البزاز الثقة، أنا أبو العباس محمّد بن إسحاق السّرّاج، نا قتيبة بن سعيد، نا الليث بن سعد،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عدي بن ثابت، عن عبد اللّه بن يزيد الخطمي أنه سمع أبا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المغرب و العشاء مع رسول اللّه صلّى اللّه عليه و سلّم في حجّة الوداع بالمزدلفة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الرّحمن بن أحمد بن علي بن صابر بن عمر، أنا سهل بن بشر، أنا أبو عثمان سعيد بن أبي سعيد بن محمّد بن إشكاب الصّعلوكي النّيسابوري بدمشق، في سنة ثمان و ثلاثين و أربعمائة، أنا أبو إسحاق إبراهيم بن محمّد المؤدب الجناري بجنارة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قرية بين أستراباذ و جرجان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نسخة سمعان بن المهدي عن أنس</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نصر بن ماكولا</w:t>
      </w:r>
      <w:r>
        <w:rPr>
          <w:rStyle w:val="FootnoteAnchor"/>
          <w:rtl w:val="true"/>
        </w:rPr>
        <w:footnoteReference w:id="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w:t>
      </w:r>
    </w:p>
    <w:p>
      <w:pPr>
        <w:pStyle w:val="BookText"/>
        <w:rPr/>
      </w:pPr>
      <w:r>
        <w:rPr>
          <w:rFonts w:ascii="Amiri" w:hAnsi="Amiri" w:eastAsia="Amiri" w:cs="Amiri"/>
          <w:color w:val="111111"/>
          <w:sz w:val="28"/>
          <w:sz w:val="28"/>
          <w:szCs w:val="28"/>
          <w:rtl w:val="true"/>
          <w:lang w:bidi="ar-SA"/>
        </w:rPr>
        <w:t>العين المهملة و تشديد الياء المعجمة باثنتين</w:t>
      </w:r>
      <w:r>
        <w:rPr>
          <w:rStyle w:val="FootnoteAnchor"/>
          <w:rtl w:val="true"/>
        </w:rPr>
        <w:footnoteReference w:id="13"/>
      </w:r>
      <w:r>
        <w:rPr>
          <w:rFonts w:ascii="Amiri" w:hAnsi="Amiri" w:eastAsia="Amiri" w:cs="Amiri"/>
          <w:color w:val="111111"/>
          <w:sz w:val="28"/>
          <w:sz w:val="28"/>
          <w:szCs w:val="28"/>
          <w:rtl w:val="true"/>
          <w:lang w:bidi="ar-SA"/>
        </w:rPr>
        <w:t xml:space="preserve">من تحتها و آخره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سعيد العيّار الصوفي، و هو ابن أحمد بن محمّد بن نعيم بن إشكاب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بشر</w:t>
      </w:r>
      <w:r>
        <w:rPr>
          <w:rStyle w:val="FootnoteAnchor"/>
          <w:rtl w:val="true"/>
        </w:rPr>
        <w:footnoteReference w:id="14"/>
      </w:r>
      <w:r>
        <w:rPr>
          <w:rFonts w:ascii="Amiri" w:hAnsi="Amiri" w:eastAsia="Amiri" w:cs="Amiri"/>
          <w:color w:val="111111"/>
          <w:sz w:val="28"/>
          <w:sz w:val="28"/>
          <w:szCs w:val="28"/>
          <w:rtl w:val="true"/>
          <w:lang w:bidi="ar-SA"/>
        </w:rPr>
        <w:t>الأسفرايني، و عبيد اللّه</w:t>
      </w:r>
      <w:r>
        <w:rPr>
          <w:rStyle w:val="FootnoteAnchor"/>
          <w:rtl w:val="true"/>
        </w:rPr>
        <w:footnoteReference w:id="15"/>
      </w:r>
      <w:r>
        <w:rPr>
          <w:rFonts w:ascii="Amiri" w:hAnsi="Amiri" w:eastAsia="Amiri" w:cs="Amiri"/>
          <w:color w:val="111111"/>
          <w:sz w:val="28"/>
          <w:sz w:val="28"/>
          <w:szCs w:val="28"/>
          <w:rtl w:val="true"/>
          <w:lang w:bidi="ar-SA"/>
        </w:rPr>
        <w:t xml:space="preserve">بن محمّد الفامي، و خلق من أصحاب السراج، و ابن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بحديثه من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أعلم العيّار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بشر بن أحمد الأسفرايني بشيء، و لا يحتمل سنه السماع منه،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المحاسن عبد الرزاق بن محمّد بن أبي نصر، أنا أبو محمّد فضل اللّه بن محمّد بن أحمد الطّبسي</w:t>
      </w:r>
      <w:r>
        <w:rPr>
          <w:rStyle w:val="FootnoteAnchor"/>
          <w:rtl w:val="true"/>
        </w:rPr>
        <w:footnoteReference w:id="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سعيد العيّار رحمه اللّه شيخا بهيا ظريفا من أبناء مائة و اثنتي</w:t>
      </w:r>
      <w:r>
        <w:rPr>
          <w:rStyle w:val="FootnoteAnchor"/>
          <w:rtl w:val="true"/>
        </w:rPr>
        <w:footnoteReference w:id="18"/>
      </w:r>
      <w:r>
        <w:rPr>
          <w:rFonts w:ascii="Amiri" w:hAnsi="Amiri" w:eastAsia="Amiri" w:cs="Amiri"/>
          <w:color w:val="111111"/>
          <w:sz w:val="28"/>
          <w:sz w:val="28"/>
          <w:szCs w:val="28"/>
          <w:rtl w:val="true"/>
          <w:lang w:bidi="ar-SA"/>
        </w:rPr>
        <w:t>عشرة سنة، و ذكر أنه كان لا يروي شيئا من أحاديث النبي صلى اللّه عليه و سلم فرأى بدمشق من بلاد الشام رؤيا حملته و حرّضته على رواية مسموعاته من أخبار رسول اللّه صلّى اللّه عليه و سلّم، ذكر أنه رأى في المنام رسول اللّه صلّى اللّه عليه و سلم كأنه</w:t>
      </w:r>
      <w:r>
        <w:rPr>
          <w:rStyle w:val="FootnoteAnchor"/>
          <w:rtl w:val="true"/>
        </w:rPr>
        <w:footnoteReference w:id="19"/>
      </w:r>
      <w:r>
        <w:rPr>
          <w:rFonts w:ascii="Amiri" w:hAnsi="Amiri" w:eastAsia="Amiri" w:cs="Amiri"/>
          <w:color w:val="111111"/>
          <w:sz w:val="28"/>
          <w:sz w:val="28"/>
          <w:szCs w:val="28"/>
          <w:rtl w:val="true"/>
          <w:lang w:bidi="ar-SA"/>
        </w:rPr>
        <w:t xml:space="preserve">قاعد و أبو بكر الصّدّيق رضي اللّه عنه و عن محبّيه ماثل بين يديه، فأراد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عليه، فتلقّاه أبو بكر الصديق برسالة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تنشر و لا تروي أخباري‌؟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كأن رسول اللّه صلّى اللّه عليه و سلم قام للطهارة، فكنت أنتظر بروزه لأسلّم عليه فانتبهت قبل ذلك، فأنا منذ رأيت تلك الرؤيا أطوف في بلاد الإسلام، و أروي مسموعاتي من أخبار النبي صلّى اللّه عليه و سلم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الفرج غيث بن علي، حدّثني أبو الفرج الأسفرايني، عن سعيد العيّار أن النّخشبي رآه بدمشق، و ذكر أن أهل خراسان شديد في الطلب له لأن سماعه وجد على صحيح البخاري، و عرفه ذلك و أنه سار إليهم، أو كما قال</w:t>
      </w:r>
      <w:r>
        <w:rPr>
          <w:rFonts w:eastAsia="Amiri" w:cs="Amiri" w:ascii="Amiri" w:hAnsi="Amiri"/>
          <w:color w:val="111111"/>
          <w:sz w:val="28"/>
          <w:szCs w:val="28"/>
          <w:rtl w:val="true"/>
          <w:lang w:bidi="ar-SA"/>
        </w:rPr>
        <w:t xml:space="preserve">. </w:t>
      </w:r>
      <w:bookmarkStart w:id="14" w:name="pg11390_130983"/>
    </w:p>
    <w:p>
      <w:pPr>
        <w:pStyle w:val="BookText"/>
        <w:rPr/>
      </w:pPr>
      <w:bookmarkEnd w:id="14"/>
      <w:r>
        <w:rPr>
          <w:rFonts w:ascii="Amiri" w:hAnsi="Amiri" w:eastAsia="Amiri" w:cs="Amiri"/>
          <w:color w:val="111111"/>
          <w:sz w:val="28"/>
          <w:sz w:val="28"/>
          <w:szCs w:val="28"/>
          <w:rtl w:val="true"/>
          <w:lang w:bidi="ar-SA"/>
        </w:rPr>
        <w:t>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العيّار؟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في ابتدائه يسلك مسالك الشّطّار</w:t>
      </w:r>
      <w:r>
        <w:rPr>
          <w:rStyle w:val="FootnoteAnchor"/>
          <w:rtl w:val="true"/>
        </w:rPr>
        <w:footnoteReference w:id="21"/>
      </w:r>
      <w:r>
        <w:rPr>
          <w:rFonts w:ascii="Amiri" w:hAnsi="Amiri" w:eastAsia="Amiri" w:cs="Amiri"/>
          <w:color w:val="111111"/>
          <w:sz w:val="28"/>
          <w:sz w:val="28"/>
          <w:szCs w:val="28"/>
          <w:rtl w:val="true"/>
          <w:lang w:bidi="ar-SA"/>
        </w:rPr>
        <w:t>، ثم رجع إلى 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الفضل محمّد بن طاهر المقدسي في كتاب صنفه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الكامل في ضعفاء المحدثين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سعيد العيّار يتكلمون فيه لروايته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نصر السّرّاج و غيره، و كان يزعم أنه سمع من زاهر بن أحمد السّرخسي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أسلم، و رواه عنه، فذكر بعض أهل العلم أنه لم يسمع من زاهر شيئا، و خرج له البيهقي عشرة أجزاء فوائد لطاف لم يخرج فيها له عن زاهر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حدّثني عمر بن عبد الكريم الدّهستاني،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عثمان سعيد بن أبي سعيد العيّار الصوفي بغزنة سنة سبع و خمسين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إبراهيم بن الفضل بن إبراهيم، أنا أبو عبد اللّه الحسين بن محمّد الكتبي بهراة،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خمسين و أربعمائة ورد الخبر بوفاة سعيد العيّار بغزنة في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بن عبد الغافر في تذييل تاريخ نيسابور</w:t>
      </w:r>
      <w:r>
        <w:rPr>
          <w:rStyle w:val="FootnoteAnchor"/>
          <w:rtl w:val="true"/>
        </w:rPr>
        <w:footnoteReference w:id="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سعيد أحمد بن محمّد بن نعيم بن إشكاب، أبو عثمان النّيسابوري الصوفي المعروف بالعيّار، شيخ</w:t>
      </w:r>
      <w:r>
        <w:rPr>
          <w:rStyle w:val="FootnoteAnchor"/>
          <w:rtl w:val="true"/>
        </w:rPr>
        <w:footnoteReference w:id="24"/>
      </w:r>
      <w:r>
        <w:rPr>
          <w:rFonts w:ascii="Amiri" w:hAnsi="Amiri" w:eastAsia="Amiri" w:cs="Amiri"/>
          <w:color w:val="111111"/>
          <w:sz w:val="28"/>
          <w:sz w:val="28"/>
          <w:szCs w:val="28"/>
          <w:rtl w:val="true"/>
          <w:lang w:bidi="ar-SA"/>
        </w:rPr>
        <w:t>من شيوخ خراسان، معروف بالحديث، صحب جماعة من مشايخ الصوفية، و طاف في البلاد دورا و زار المشاهد، و سمع صحيح البخاري من أبي علي الشبّوي بمرو، و حدث به بنيسابور، و سمع الطوائف منه، ثم خرج في آخر عمره إلى غزنة، و روى الحديث في الطريق و بغزنة سمعوا منه في عزّ و نفاق و توفي سنة سبع و خمسين و أربعمائة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 w:name="__RefHeading___Toc480259_73709187"/>
      <w:bookmarkStart w:id="16" w:name="_Toc6"/>
      <w:bookmarkEnd w:id="15"/>
      <w:r>
        <w:rPr/>
        <w:t>2439</w:t>
      </w:r>
      <w:r>
        <w:rPr>
          <w:rtl w:val="true"/>
        </w:rPr>
        <w:t xml:space="preserve"> - </w:t>
      </w:r>
      <w:r>
        <w:rPr>
          <w:rtl w:val="true"/>
        </w:rPr>
        <w:t>سعيد بن أحمد</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أحمد بن أبي الحواري</w:t>
      </w:r>
      <w:r>
        <w:rPr>
          <w:rFonts w:eastAsia="Amiri" w:cs="Amiri" w:ascii="Amiri" w:hAnsi="Amiri"/>
          <w:color w:val="111111"/>
          <w:sz w:val="28"/>
          <w:szCs w:val="28"/>
          <w:rtl w:val="true"/>
          <w:lang w:bidi="ar-SA"/>
        </w:rPr>
        <w:t xml:space="preserve">. </w:t>
      </w:r>
      <w:bookmarkStart w:id="17" w:name="pg11390_130984"/>
    </w:p>
    <w:p>
      <w:pPr>
        <w:pStyle w:val="BookText"/>
        <w:rPr/>
      </w:pPr>
      <w:bookmarkEnd w:id="17"/>
      <w:r>
        <w:rPr>
          <w:rFonts w:ascii="Amiri" w:hAnsi="Amiri" w:eastAsia="Amiri" w:cs="Amiri"/>
          <w:color w:val="111111"/>
          <w:sz w:val="28"/>
          <w:sz w:val="28"/>
          <w:szCs w:val="28"/>
          <w:rtl w:val="true"/>
          <w:lang w:bidi="ar-SA"/>
        </w:rPr>
        <w:t>حكى عنه علي بن أحمد الناهري</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أحمد بن الحسن البروجردي، أنا أبو سعد علي بن عبد اللّه بن أبي صادق الحيري، أنا أبو عبد اللّه محمّد بن عبد اللّه بن باكويه الشيرازي، نا علي بن أحمد الناهري</w:t>
      </w:r>
      <w:r>
        <w:rPr>
          <w:rStyle w:val="FootnoteAnchor"/>
          <w:rtl w:val="true"/>
        </w:rPr>
        <w:footnoteReference w:id="27"/>
      </w:r>
      <w:r>
        <w:rPr>
          <w:rFonts w:ascii="Amiri" w:hAnsi="Amiri" w:eastAsia="Amiri" w:cs="Amiri"/>
          <w:color w:val="111111"/>
          <w:sz w:val="28"/>
          <w:sz w:val="28"/>
          <w:szCs w:val="28"/>
          <w:rtl w:val="true"/>
          <w:lang w:bidi="ar-SA"/>
        </w:rPr>
        <w:t>، نا سعيد بن أحمد الدّمشقي،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عن شهوة الحلال و الحرام عند إدراكه سنة يكفى مئونته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الجماع </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480261_73709187"/>
      <w:bookmarkStart w:id="19" w:name="_Toc7"/>
      <w:bookmarkEnd w:id="18"/>
      <w:r>
        <w:rPr/>
        <w:t>2440</w:t>
      </w:r>
      <w:r>
        <w:rPr>
          <w:rtl w:val="true"/>
        </w:rPr>
        <w:t xml:space="preserve"> - </w:t>
      </w:r>
      <w:r>
        <w:rPr>
          <w:rtl w:val="true"/>
        </w:rPr>
        <w:t>سعيد بن أبان بن سعيد بن العاص القرشي الأموي والد يحيى</w:t>
      </w:r>
      <w:bookmarkEnd w:id="19"/>
    </w:p>
    <w:p>
      <w:pPr>
        <w:pStyle w:val="BookText"/>
        <w:rPr/>
      </w:pP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أبان بن سعيد بن العاص القرشي الأموي والد يحيى</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سكن الكوفة، و حدث عن معاوية بن إسحاق، و موسى و سيف ابني</w:t>
      </w:r>
      <w:r>
        <w:rPr>
          <w:rStyle w:val="FootnoteAnchor"/>
          <w:rtl w:val="true"/>
        </w:rPr>
        <w:footnoteReference w:id="29"/>
      </w:r>
      <w:r>
        <w:rPr>
          <w:rFonts w:ascii="Amiri" w:hAnsi="Amiri" w:eastAsia="Amiri" w:cs="Amiri"/>
          <w:color w:val="111111"/>
          <w:sz w:val="28"/>
          <w:sz w:val="28"/>
          <w:szCs w:val="28"/>
          <w:rtl w:val="true"/>
          <w:lang w:bidi="ar-SA"/>
        </w:rPr>
        <w:t>خليد، و عمر بن عبد العزيز، و وفد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ابناه عبد اللّه و يحيى ابنا سعيد، و عمرو بن عبد الغفار الفقيمي، و أبو أحمد محمّد بن عبد اللّه الزّبيري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كتاب أبي الفرج علي بن الحسين الكاتب</w:t>
      </w:r>
      <w:r>
        <w:rPr>
          <w:rStyle w:val="FootnoteAnchor"/>
          <w:rtl w:val="true"/>
        </w:rPr>
        <w:footnoteReference w:id="30"/>
      </w:r>
      <w:r>
        <w:rPr>
          <w:rFonts w:ascii="Amiri" w:hAnsi="Amiri" w:eastAsia="Amiri" w:cs="Amiri"/>
          <w:color w:val="111111"/>
          <w:sz w:val="28"/>
          <w:sz w:val="28"/>
          <w:szCs w:val="28"/>
          <w:rtl w:val="true"/>
          <w:lang w:bidi="ar-SA"/>
        </w:rPr>
        <w:t>، حدّثني أبو عبد اللّه</w:t>
      </w:r>
      <w:r>
        <w:rPr>
          <w:rStyle w:val="FootnoteAnchor"/>
          <w:rtl w:val="true"/>
        </w:rPr>
        <w:footnoteReference w:id="31"/>
      </w:r>
      <w:r>
        <w:rPr>
          <w:rFonts w:ascii="Amiri" w:hAnsi="Amiri" w:eastAsia="Amiri" w:cs="Amiri"/>
          <w:color w:val="111111"/>
          <w:sz w:val="28"/>
          <w:sz w:val="28"/>
          <w:szCs w:val="28"/>
          <w:rtl w:val="true"/>
          <w:lang w:bidi="ar-SA"/>
        </w:rPr>
        <w:t>محمّد بن أحمد الصيرفي، نا محمّد بن علي بن خلف، نا عمرو بن عبد الغفار، حدّثني سعيد بن أبان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 بن عبد العزيز، فدخل عليه عبد اللّه بن الحسن، و هو يومئذ شاب في إزار و رداء، فرحّب به و أدناه و حيّاه، و أجلسه إلى جنبه و ضاحكه، ثم غمز عكنة</w:t>
      </w:r>
      <w:r>
        <w:rPr>
          <w:rStyle w:val="FootnoteAnchor"/>
          <w:rtl w:val="true"/>
        </w:rPr>
        <w:footnoteReference w:id="32"/>
      </w:r>
      <w:r>
        <w:rPr>
          <w:rFonts w:ascii="Amiri" w:hAnsi="Amiri" w:eastAsia="Amiri" w:cs="Amiri"/>
          <w:color w:val="111111"/>
          <w:sz w:val="28"/>
          <w:sz w:val="28"/>
          <w:szCs w:val="28"/>
          <w:rtl w:val="true"/>
          <w:lang w:bidi="ar-SA"/>
        </w:rPr>
        <w:t>من بطنه و ليس في البيت يومئذ إلاّ أموي،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غمز بطن هذا الفتى،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أرجو بها شفاعة محمّد صلّى اللّه عليه و سلم</w:t>
      </w:r>
      <w:r>
        <w:rPr>
          <w:rFonts w:eastAsia="Amiri" w:cs="Amiri" w:ascii="Amiri" w:hAnsi="Amiri"/>
          <w:color w:val="111111"/>
          <w:sz w:val="28"/>
          <w:szCs w:val="28"/>
          <w:rtl w:val="true"/>
          <w:lang w:bidi="ar-SA"/>
        </w:rPr>
        <w:t xml:space="preserve">. </w:t>
      </w:r>
      <w:bookmarkStart w:id="20" w:name="pg11390_130985"/>
    </w:p>
    <w:p>
      <w:pPr>
        <w:pStyle w:val="BookText"/>
        <w:rPr/>
      </w:pPr>
      <w:bookmarkEnd w:id="20"/>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أبان بن سعيد بن العاص الأموي القرشي والد يحيى، و عبد اللّه، و عنبسة الكوفي، عن معاوية بن إسحاق، و موسى و سيف ابني خليد، و سمع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ابنه، و سمع أيضا منه ابنه يحيى، و قال أبو أحمد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خيار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أبان بن العاص روى عن عمر بن عبد العزيز، روى عنه ابناه عبد اللّه، و يحيى،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480263_73709187"/>
      <w:bookmarkStart w:id="22" w:name="_Toc8"/>
      <w:bookmarkEnd w:id="21"/>
      <w:r>
        <w:rPr/>
        <w:t>2441</w:t>
      </w:r>
      <w:r>
        <w:rPr>
          <w:rtl w:val="true"/>
        </w:rPr>
        <w:t xml:space="preserve"> - </w:t>
      </w:r>
      <w:r>
        <w:rPr>
          <w:rtl w:val="true"/>
        </w:rPr>
        <w:t>سعيد بن أبان بن عيينة بن حصن بن حذيفة ابن بدر بن عمرو بن جوية بن لوذان بن ثعلبة بن عدي ابن فزارة بن ذبيان بن بغيض بن ريث بن غطفان بن سعد بن قيس ابن عيلان بن مضر، و يقال</w:t>
      </w:r>
      <w:r>
        <w:rPr>
          <w:rtl w:val="true"/>
        </w:rPr>
        <w:t xml:space="preserve">: </w:t>
      </w:r>
      <w:r>
        <w:rPr>
          <w:rtl w:val="true"/>
        </w:rPr>
        <w:t>سعد بن عيينة الفزاري</w:t>
      </w:r>
      <w:bookmarkEnd w:id="22"/>
    </w:p>
    <w:p>
      <w:pPr>
        <w:pStyle w:val="BookText"/>
        <w:rPr/>
      </w:pPr>
      <w:r>
        <w:rPr>
          <w:rFonts w:ascii="Amiri" w:hAnsi="Amiri" w:eastAsia="Amiri" w:cs="Amiri"/>
          <w:color w:val="111111"/>
          <w:sz w:val="28"/>
          <w:sz w:val="28"/>
          <w:szCs w:val="28"/>
          <w:rtl w:val="true"/>
          <w:lang w:bidi="ar-SA"/>
        </w:rPr>
        <w:t>كان ناسكا، ثم قام بحرب فزارة مع كلب يوم بنات قين</w:t>
      </w:r>
      <w:r>
        <w:rPr>
          <w:rStyle w:val="FootnoteAnchor"/>
          <w:rtl w:val="true"/>
        </w:rPr>
        <w:footnoteReference w:id="35"/>
      </w:r>
      <w:r>
        <w:rPr>
          <w:rFonts w:ascii="Amiri" w:hAnsi="Amiri" w:eastAsia="Amiri" w:cs="Amiri"/>
          <w:color w:val="111111"/>
          <w:sz w:val="28"/>
          <w:sz w:val="28"/>
          <w:szCs w:val="28"/>
          <w:rtl w:val="true"/>
          <w:lang w:bidi="ar-SA"/>
        </w:rPr>
        <w:t>حين صح عنده عن كلب ما يوجب قتلهم، و شهد عنده أنهم لا يدينون بدين و أنهم يطئون الحيّض، فغزاهم، فأقدمه عبد الملك بن مروان دمشق، ثم قتله قودا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الفضل محمّد بن ناصر، أنا أبو سعيد محمّد بن عبد الملك بن عبد القاهر بن أسد الأسدي، أنا أبو الحسين محمّد بن عبد الواحد بن علي بن </w:t>
      </w:r>
    </w:p>
    <w:p>
      <w:pPr>
        <w:pStyle w:val="BookText"/>
        <w:rPr/>
      </w:pPr>
      <w:r>
        <w:rPr>
          <w:rFonts w:ascii="Amiri" w:hAnsi="Amiri" w:eastAsia="Amiri" w:cs="Amiri"/>
          <w:color w:val="111111"/>
          <w:sz w:val="28"/>
          <w:sz w:val="28"/>
          <w:szCs w:val="28"/>
          <w:rtl w:val="true"/>
          <w:lang w:bidi="ar-SA"/>
        </w:rPr>
        <w:t xml:space="preserve">إبراهيم بن رزمة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الحسن بن عبد اللّه بن المرزبان</w:t>
      </w:r>
      <w:r>
        <w:rPr>
          <w:rStyle w:val="FootnoteAnchor"/>
          <w:rtl w:val="true"/>
        </w:rPr>
        <w:footnoteReference w:id="36"/>
      </w:r>
      <w:r>
        <w:rPr>
          <w:rFonts w:ascii="Amiri" w:hAnsi="Amiri" w:eastAsia="Amiri" w:cs="Amiri"/>
          <w:color w:val="111111"/>
          <w:sz w:val="28"/>
          <w:sz w:val="28"/>
          <w:szCs w:val="28"/>
          <w:rtl w:val="true"/>
          <w:lang w:bidi="ar-SA"/>
        </w:rPr>
        <w:t>السيرافي، أنا أبو بكر أحمد بن سهل الحلواني، أنا أبو سعيد الحسن بن الحسين السكري، أنا أبو جعفر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كلبا كانت أوقعت ببني فزارة يوم العماة قبل اجتماع الناس على عبد الملك بن مروان، فبلغ ذلك عبد العزيز بن مروان فأظهر الشماتة، و كانت أمه كلبية و هي لبنى</w:t>
      </w:r>
      <w:r>
        <w:rPr>
          <w:rStyle w:val="FootnoteAnchor"/>
          <w:rtl w:val="true"/>
        </w:rPr>
        <w:footnoteReference w:id="37"/>
      </w:r>
      <w:r>
        <w:rPr>
          <w:rFonts w:ascii="Amiri" w:hAnsi="Amiri" w:eastAsia="Amiri" w:cs="Amiri"/>
          <w:color w:val="111111"/>
          <w:sz w:val="28"/>
          <w:sz w:val="28"/>
          <w:szCs w:val="28"/>
          <w:rtl w:val="true"/>
          <w:lang w:bidi="ar-SA"/>
        </w:rPr>
        <w:t>ابنة الأصبغ بن زبّان، و أم بشر قطيّة</w:t>
      </w:r>
      <w:r>
        <w:rPr>
          <w:rStyle w:val="FootnoteAnchor"/>
          <w:rtl w:val="true"/>
        </w:rPr>
        <w:footnoteReference w:id="38"/>
      </w:r>
      <w:r>
        <w:rPr>
          <w:rFonts w:ascii="Amiri" w:hAnsi="Amiri" w:eastAsia="Amiri" w:cs="Amiri"/>
          <w:color w:val="111111"/>
          <w:sz w:val="28"/>
          <w:sz w:val="28"/>
          <w:szCs w:val="28"/>
          <w:rtl w:val="true"/>
          <w:lang w:bidi="ar-SA"/>
        </w:rPr>
        <w:t>بنت بشر بن عامر بن مالك بن جعفر بن كلاب، فقال عبد العزيز لبشر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ما صنع أخوالي بأخوالك‌؟ فقال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فعلوا؟ فأخبره الخبر، فقال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أخوالك أضيق أستاها من ذلك، فجاء وفد بني فزارة إلى عبد الملك يخبرونه بما صنع بهم، و أن حميد بن حريث بن بحدل الكلبي أتاهم بعهد من عبد الملك أنه مصدّق، فسمعوا له و أطاعوا، فاغترّهم فقتل منهم نيفا و خمسين رجلا، فأعطاهم عبد الملك نصف الحمالات، و ضمن لهم النصف الباقي في العام المقبل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فخرجوا و دسّ إليهم بشر بن مروان مالا فاشتروا السلاح و الكراع، ثم غزوا</w:t>
      </w:r>
      <w:r>
        <w:rPr>
          <w:rStyle w:val="FootnoteAnchor"/>
          <w:rtl w:val="true"/>
        </w:rPr>
        <w:footnoteReference w:id="39"/>
      </w:r>
      <w:r>
        <w:rPr>
          <w:rFonts w:ascii="Amiri" w:hAnsi="Amiri" w:eastAsia="Amiri" w:cs="Amiri"/>
          <w:color w:val="111111"/>
          <w:sz w:val="28"/>
          <w:sz w:val="28"/>
          <w:szCs w:val="28"/>
          <w:rtl w:val="true"/>
          <w:lang w:bidi="ar-SA"/>
        </w:rPr>
        <w:t>كلبا بنو فزارة فلقوهم ببنات قين، فتعدوا عليهم في القتل، فخرج بشر حتى أتى عبد الملك و عنده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بلغك ما فعل أخوالي بأخوالك‌؟ فأخبره الخبر، فغضب عبد الملك لإخفارهم ذمّته و أخذهم ماله، فكتب عبد الملك إلى الحجاج يأمره إذا فرغ من أمر ابن الزبير أن يقع ببني فزارة إن امتنعوا عليه، و يأخذ من أصاب منهم، فلما فرغ من ابن الزبير نزل ببني فزارة، فأتاه حلحلة بن قيس بن أشيم، و سعيد بن أبان بن عيينة بن حصن بن حذيفة بن بدر و كانا رئيسي القوم فأخبره</w:t>
      </w:r>
      <w:r>
        <w:rPr>
          <w:rStyle w:val="FootnoteAnchor"/>
          <w:rtl w:val="true"/>
        </w:rPr>
        <w:footnoteReference w:id="40"/>
      </w:r>
      <w:r>
        <w:rPr>
          <w:rFonts w:ascii="Amiri" w:hAnsi="Amiri" w:eastAsia="Amiri" w:cs="Amiri"/>
          <w:color w:val="111111"/>
          <w:sz w:val="28"/>
          <w:sz w:val="28"/>
          <w:szCs w:val="28"/>
          <w:rtl w:val="true"/>
          <w:lang w:bidi="ar-SA"/>
        </w:rPr>
        <w:t>الحجاج أنهما صاحبا الأمر، و لا ذنب لغيرهما، فأوثقهما و بعث بهما إلى عبد الملك، فلما دخل</w:t>
      </w:r>
      <w:r>
        <w:rPr>
          <w:rStyle w:val="FootnoteAnchor"/>
          <w:rtl w:val="true"/>
        </w:rPr>
        <w:footnoteReference w:id="41"/>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أقاد منكما، قال له حلحلة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أقاد اللّه مني لقد نقضت </w:t>
      </w:r>
    </w:p>
    <w:p>
      <w:pPr>
        <w:pStyle w:val="BookText"/>
        <w:rPr/>
      </w:pPr>
      <w:r>
        <w:rPr>
          <w:rFonts w:ascii="Amiri" w:hAnsi="Amiri" w:eastAsia="Amiri" w:cs="Amiri"/>
          <w:color w:val="111111"/>
          <w:sz w:val="28"/>
          <w:sz w:val="28"/>
          <w:szCs w:val="28"/>
          <w:rtl w:val="true"/>
          <w:lang w:bidi="ar-SA"/>
        </w:rPr>
        <w:t>و تري</w:t>
      </w:r>
      <w:r>
        <w:rPr>
          <w:rStyle w:val="FootnoteAnchor"/>
          <w:rtl w:val="true"/>
        </w:rPr>
        <w:footnoteReference w:id="42"/>
      </w:r>
      <w:r>
        <w:rPr>
          <w:rFonts w:ascii="Amiri" w:hAnsi="Amiri" w:eastAsia="Amiri" w:cs="Amiri"/>
          <w:color w:val="111111"/>
          <w:sz w:val="28"/>
          <w:sz w:val="28"/>
          <w:szCs w:val="28"/>
          <w:rtl w:val="true"/>
          <w:lang w:bidi="ar-SA"/>
        </w:rPr>
        <w:t>و شفيت صدري، و برّدت و حري</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عند هذين وتر يطلبه فليقم إليهما، فقام سعيد</w:t>
      </w:r>
      <w:r>
        <w:rPr>
          <w:rStyle w:val="FootnoteAnchor"/>
          <w:rtl w:val="true"/>
        </w:rPr>
        <w:footnoteReference w:id="44"/>
      </w:r>
      <w:r>
        <w:rPr>
          <w:rFonts w:ascii="Amiri" w:hAnsi="Amiri" w:eastAsia="Amiri" w:cs="Amiri"/>
          <w:color w:val="111111"/>
          <w:sz w:val="28"/>
          <w:sz w:val="28"/>
          <w:szCs w:val="28"/>
          <w:rtl w:val="true"/>
          <w:lang w:bidi="ar-SA"/>
        </w:rPr>
        <w:t xml:space="preserve">بن سويد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فيمن قتل يوم بنات قين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حلحلة</w:t>
      </w:r>
      <w:r>
        <w:rPr>
          <w:rStyle w:val="FootnoteAnchor"/>
          <w:rtl w:val="true"/>
        </w:rPr>
        <w:footnoteReference w:id="45"/>
      </w:r>
      <w:r>
        <w:rPr>
          <w:rFonts w:ascii="Amiri" w:hAnsi="Amiri" w:eastAsia="Amiri" w:cs="Amiri"/>
          <w:color w:val="111111"/>
          <w:sz w:val="28"/>
          <w:sz w:val="28"/>
          <w:szCs w:val="28"/>
          <w:rtl w:val="true"/>
          <w:lang w:bidi="ar-SA"/>
        </w:rPr>
        <w:t>، هل أحسست لي سويدا؟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به يوم بنات قين و قد انقطع خرؤه في بطنه،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لأقتلنك،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 اللّه، ما أنت تقتلني إنما يقتلني ابن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الزرقاء إحدى أمهات مروان بن الحكم، و كان يسبّ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بشر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حلحلة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أصبر من عود بجنبيه</w:t>
      </w:r>
      <w:r>
        <w:rPr>
          <w:rStyle w:val="FootnoteAnchor"/>
          <w:rtl w:val="true"/>
        </w:rPr>
        <w:footnoteReference w:id="46"/>
      </w:r>
      <w:r>
        <w:rPr>
          <w:rFonts w:ascii="Amiri" w:hAnsi="Amiri" w:eastAsia="Amiri" w:cs="Amiri"/>
          <w:color w:val="111111"/>
          <w:sz w:val="28"/>
          <w:sz w:val="28"/>
          <w:szCs w:val="28"/>
          <w:rtl w:val="true"/>
          <w:lang w:bidi="ar-SA"/>
        </w:rPr>
        <w:t xml:space="preserve">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أثّر البطان فيه و الحقب</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فضرب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لسعيد نحو مما قيل لحلحلة، فردّ مثل جواب حلحلة، فقام إليه رجل من بني عليم ليقتله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سعيد،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أصبر من ذي ضاغط معرّك</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بواني زوره للمبرك</w:t>
      </w:r>
    </w:p>
    <w:p>
      <w:pPr>
        <w:pStyle w:val="BookText"/>
        <w:rPr/>
      </w:pPr>
      <w:r>
        <w:rPr>
          <w:rFonts w:ascii="Amiri" w:hAnsi="Amiri" w:eastAsia="Amiri" w:cs="Amiri"/>
          <w:color w:val="111111"/>
          <w:sz w:val="28"/>
          <w:sz w:val="28"/>
          <w:szCs w:val="28"/>
          <w:rtl w:val="true"/>
          <w:lang w:bidi="ar-SA"/>
        </w:rPr>
        <w:t>فقال علي بن الغدير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لحلحلة القتيل و لابن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دمشق أندية تبين</w:t>
      </w:r>
    </w:p>
    <w:p>
      <w:pPr>
        <w:pStyle w:val="BookText"/>
        <w:rPr/>
      </w:pPr>
      <w:r>
        <w:rPr>
          <w:rFonts w:ascii="Amiri" w:hAnsi="Amiri" w:eastAsia="Amiri" w:cs="Amiri"/>
          <w:color w:val="111111"/>
          <w:sz w:val="28"/>
          <w:sz w:val="28"/>
          <w:szCs w:val="28"/>
          <w:rtl w:val="true"/>
          <w:lang w:bidi="ar-SA"/>
        </w:rPr>
        <w:t xml:space="preserve">فقد لقيا حميد بن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فتى ستشعبه المنون</w:t>
      </w:r>
    </w:p>
    <w:p>
      <w:pPr>
        <w:pStyle w:val="BookText"/>
        <w:rPr/>
      </w:pPr>
      <w:r>
        <w:rPr>
          <w:rFonts w:ascii="Amiri" w:hAnsi="Amiri" w:eastAsia="Amiri" w:cs="Amiri"/>
          <w:color w:val="111111"/>
          <w:sz w:val="28"/>
          <w:sz w:val="28"/>
          <w:szCs w:val="28"/>
          <w:rtl w:val="true"/>
          <w:lang w:bidi="ar-SA"/>
        </w:rPr>
        <w:t xml:space="preserve">فبعد اليوم أيام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خمود فتنتكم فتون</w:t>
      </w:r>
    </w:p>
    <w:p>
      <w:pPr>
        <w:pStyle w:val="BookText"/>
        <w:rPr/>
      </w:pPr>
      <w:r>
        <w:rPr>
          <w:rFonts w:ascii="Amiri" w:hAnsi="Amiri" w:eastAsia="Amiri" w:cs="Amiri"/>
          <w:color w:val="111111"/>
          <w:sz w:val="28"/>
          <w:sz w:val="28"/>
          <w:szCs w:val="28"/>
          <w:rtl w:val="true"/>
          <w:lang w:bidi="ar-SA"/>
        </w:rPr>
        <w:t>خليفة أمّة نصرت</w:t>
      </w:r>
      <w:r>
        <w:rPr>
          <w:rStyle w:val="FootnoteAnchor"/>
          <w:rtl w:val="true"/>
        </w:rPr>
        <w:footnoteReference w:id="50"/>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تخمّط</w:t>
      </w:r>
      <w:r>
        <w:rPr>
          <w:rStyle w:val="FootnoteAnchor"/>
          <w:rtl w:val="true"/>
        </w:rPr>
        <w:footnoteReference w:id="51"/>
      </w:r>
      <w:r>
        <w:rPr>
          <w:rFonts w:ascii="Amiri" w:hAnsi="Amiri" w:eastAsia="Amiri" w:cs="Amiri"/>
          <w:color w:val="111111"/>
          <w:sz w:val="28"/>
          <w:sz w:val="28"/>
          <w:szCs w:val="28"/>
          <w:rtl w:val="true"/>
          <w:lang w:bidi="ar-SA"/>
        </w:rPr>
        <w:t>فاستهان بمن يدين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عجبت لحلحلة و كثرة قومه لم يعاروا به</w:t>
      </w:r>
      <w:r>
        <w:rPr>
          <w:rFonts w:eastAsia="Amiri" w:cs="Amiri" w:ascii="Amiri" w:hAnsi="Amiri"/>
          <w:color w:val="111111"/>
          <w:sz w:val="28"/>
          <w:szCs w:val="28"/>
          <w:rtl w:val="true"/>
          <w:lang w:bidi="ar-SA"/>
        </w:rPr>
        <w:t xml:space="preserve">. </w:t>
      </w:r>
      <w:bookmarkStart w:id="23" w:name="pg11390_130988"/>
    </w:p>
    <w:p>
      <w:pPr>
        <w:pStyle w:val="Heading4"/>
        <w:numPr>
          <w:ilvl w:val="3"/>
          <w:numId w:val="1"/>
        </w:numPr>
        <w:rPr/>
      </w:pPr>
      <w:bookmarkStart w:id="24" w:name="__RefHeading___Toc480265_73709187"/>
      <w:bookmarkStart w:id="25" w:name="_Toc9"/>
      <w:bookmarkEnd w:id="23"/>
      <w:bookmarkEnd w:id="24"/>
      <w:r>
        <w:rPr/>
        <w:t>2442</w:t>
      </w:r>
      <w:r>
        <w:rPr>
          <w:rtl w:val="true"/>
        </w:rPr>
        <w:t xml:space="preserve"> - </w:t>
      </w:r>
      <w:r>
        <w:rPr>
          <w:rtl w:val="true"/>
        </w:rPr>
        <w:t>سعيد بن إبراهيم بن طلحة بن عمرو بن مرّة الجهني</w:t>
      </w:r>
      <w:bookmarkEnd w:id="25"/>
    </w:p>
    <w:p>
      <w:pPr>
        <w:pStyle w:val="BookText"/>
        <w:rPr/>
      </w:pPr>
      <w:r>
        <w:rPr>
          <w:rFonts w:ascii="Amiri" w:hAnsi="Amiri" w:eastAsia="Amiri" w:cs="Amiri"/>
          <w:color w:val="111111"/>
          <w:sz w:val="28"/>
          <w:sz w:val="28"/>
          <w:szCs w:val="28"/>
          <w:rtl w:val="true"/>
          <w:lang w:bidi="ar-SA"/>
        </w:rPr>
        <w:t>من أهل دمشق، 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عمرو بن سعيد</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480267_73709187"/>
      <w:bookmarkStart w:id="27" w:name="_Toc10"/>
      <w:bookmarkEnd w:id="26"/>
      <w:r>
        <w:rPr/>
        <w:t>2443</w:t>
      </w:r>
      <w:r>
        <w:rPr>
          <w:rtl w:val="true"/>
        </w:rPr>
        <w:t xml:space="preserve"> - </w:t>
      </w:r>
      <w:r>
        <w:rPr>
          <w:rtl w:val="true"/>
        </w:rPr>
        <w:t>سعيد بن إسحاق بن أبي النّضر بن إبراهيم بن يزيد أبو محمّد القرشي</w:t>
      </w:r>
      <w:bookmarkEnd w:id="27"/>
    </w:p>
    <w:p>
      <w:pPr>
        <w:pStyle w:val="BookText"/>
        <w:rPr/>
      </w:pPr>
      <w:r>
        <w:rPr>
          <w:rFonts w:ascii="Amiri" w:hAnsi="Amiri" w:eastAsia="Amiri" w:cs="Amiri"/>
          <w:color w:val="111111"/>
          <w:sz w:val="28"/>
          <w:sz w:val="28"/>
          <w:szCs w:val="28"/>
          <w:rtl w:val="true"/>
          <w:lang w:bidi="ar-SA"/>
        </w:rPr>
        <w:t>قرأت بخط أبي محمّد بن الأكفاني، و ذكر أنه نقله من خط بعض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r>
        <w:rPr>
          <w:rStyle w:val="FootnoteAnchor"/>
          <w:rtl w:val="true"/>
        </w:rPr>
        <w:footnoteReference w:id="52"/>
      </w:r>
      <w:r>
        <w:rPr>
          <w:rFonts w:ascii="Amiri" w:hAnsi="Amiri" w:eastAsia="Amiri" w:cs="Amiri"/>
          <w:color w:val="111111"/>
          <w:sz w:val="28"/>
          <w:sz w:val="28"/>
          <w:szCs w:val="28"/>
          <w:rtl w:val="true"/>
          <w:lang w:bidi="ar-SA"/>
        </w:rPr>
        <w:t>بن إسحاق بن أبي النّضر القرشي يكنى أبا محمّد دمشقي</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480269_73709187"/>
      <w:bookmarkStart w:id="29" w:name="_Toc11"/>
      <w:bookmarkEnd w:id="28"/>
      <w:r>
        <w:rPr/>
        <w:t>2444</w:t>
      </w:r>
      <w:r>
        <w:rPr>
          <w:rtl w:val="true"/>
        </w:rPr>
        <w:t xml:space="preserve"> - </w:t>
      </w:r>
      <w:r>
        <w:rPr>
          <w:rtl w:val="true"/>
        </w:rPr>
        <w:t>سعيد بن إسحاق</w:t>
      </w:r>
      <w:bookmarkEnd w:id="29"/>
    </w:p>
    <w:p>
      <w:pPr>
        <w:pStyle w:val="BookText"/>
        <w:rPr/>
      </w:pPr>
      <w:r>
        <w:rPr>
          <w:rFonts w:ascii="Amiri" w:hAnsi="Amiri" w:eastAsia="Amiri" w:cs="Amiri"/>
          <w:color w:val="111111"/>
          <w:sz w:val="28"/>
          <w:sz w:val="28"/>
          <w:szCs w:val="28"/>
          <w:rtl w:val="true"/>
          <w:lang w:bidi="ar-SA"/>
        </w:rPr>
        <w:t>حكى عنه عبّاس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السّوسي، أنا جدي أبو محمّد، نا أبو علي الأهوازي، نا أبو القاسم حمزة بن عبد اللّه بن الحسين الأديب، نا أبو نصر محمّد بن محمّد بن عمرو النّيسابوري، حدّثني يحيى ابن علي بن هاشم، نا عبد الملك بن دليل، نا عباس الحذّاء، عن سعيد بن إسحاق الدمشقي في قول اللّه عز و جل إِذْ يُلْقُونَ أَقْلاٰمَهُمْ أَيُّهُمْ يَكْفُلُ مَرْيَمَ </w:t>
      </w:r>
      <w:r>
        <w:rPr>
          <w:rStyle w:val="FootnoteAnchor"/>
          <w:rtl w:val="true"/>
        </w:rPr>
        <w:footnoteReference w:id="53"/>
      </w:r>
      <w:r>
        <w:rPr>
          <w:rFonts w:ascii="Amiri" w:hAnsi="Amiri" w:eastAsia="Amiri" w:cs="Amiri"/>
          <w:color w:val="111111"/>
          <w:sz w:val="28"/>
          <w:sz w:val="28"/>
          <w:szCs w:val="28"/>
          <w:rtl w:val="true"/>
          <w:lang w:bidi="ar-SA"/>
        </w:rPr>
        <w:t>على نهر بحلب يقال له قويق</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480271_73709187"/>
      <w:bookmarkStart w:id="31" w:name="_Toc12"/>
      <w:bookmarkEnd w:id="30"/>
      <w:r>
        <w:rPr/>
        <w:t>2445</w:t>
      </w:r>
      <w:r>
        <w:rPr>
          <w:rtl w:val="true"/>
        </w:rPr>
        <w:t xml:space="preserve"> - </w:t>
      </w:r>
      <w:r>
        <w:rPr>
          <w:rtl w:val="true"/>
        </w:rPr>
        <w:t>سعيد بن إسماعيل بن مساحق</w:t>
      </w:r>
      <w:bookmarkEnd w:id="31"/>
    </w:p>
    <w:p>
      <w:pPr>
        <w:pStyle w:val="BookText"/>
        <w:rPr/>
      </w:pPr>
      <w:r>
        <w:rPr>
          <w:rFonts w:ascii="Amiri" w:hAnsi="Amiri" w:eastAsia="Amiri" w:cs="Amiri"/>
          <w:color w:val="111111"/>
          <w:sz w:val="28"/>
          <w:sz w:val="28"/>
          <w:szCs w:val="28"/>
          <w:rtl w:val="true"/>
          <w:lang w:bidi="ar-SA"/>
        </w:rPr>
        <w:t>روى عن حجوة بن مدرك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عبد الملك أحمد بن إبراهيم البسري</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480273_73709187"/>
      <w:bookmarkStart w:id="33" w:name="_Toc13"/>
      <w:bookmarkEnd w:id="32"/>
      <w:r>
        <w:rPr/>
        <w:t>2446</w:t>
      </w:r>
      <w:r>
        <w:rPr>
          <w:rtl w:val="true"/>
        </w:rPr>
        <w:t xml:space="preserve"> - </w:t>
      </w:r>
      <w:r>
        <w:rPr>
          <w:rtl w:val="true"/>
        </w:rPr>
        <w:t>سعيد بن إسماعيل البيروتي</w:t>
      </w:r>
      <w:bookmarkEnd w:id="33"/>
    </w:p>
    <w:p>
      <w:pPr>
        <w:pStyle w:val="BookText"/>
        <w:rPr/>
      </w:pPr>
      <w:r>
        <w:rPr>
          <w:rFonts w:ascii="Amiri" w:hAnsi="Amiri" w:eastAsia="Amiri" w:cs="Amiri"/>
          <w:color w:val="111111"/>
          <w:sz w:val="28"/>
          <w:sz w:val="28"/>
          <w:szCs w:val="28"/>
          <w:rtl w:val="true"/>
          <w:lang w:bidi="ar-SA"/>
        </w:rPr>
        <w:t>حكى عن سهل بن هاشم البيروتي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العباس بن الوليد بن مزيد البيروتي</w:t>
      </w:r>
      <w:r>
        <w:rPr>
          <w:rFonts w:eastAsia="Amiri" w:cs="Amiri" w:ascii="Amiri" w:hAnsi="Amiri"/>
          <w:color w:val="111111"/>
          <w:sz w:val="28"/>
          <w:szCs w:val="28"/>
          <w:rtl w:val="true"/>
          <w:lang w:bidi="ar-SA"/>
        </w:rPr>
        <w:t xml:space="preserve">. </w:t>
      </w:r>
      <w:bookmarkStart w:id="34" w:name="pg11390_130989"/>
    </w:p>
    <w:p>
      <w:pPr>
        <w:pStyle w:val="BookText"/>
        <w:rPr/>
      </w:pPr>
      <w:bookmarkEnd w:id="34"/>
      <w:r>
        <w:rPr>
          <w:rFonts w:ascii="Amiri" w:hAnsi="Amiri" w:eastAsia="Amiri" w:cs="Amiri"/>
          <w:color w:val="111111"/>
          <w:sz w:val="28"/>
          <w:sz w:val="28"/>
          <w:szCs w:val="28"/>
          <w:rtl w:val="true"/>
          <w:lang w:bidi="ar-SA"/>
        </w:rPr>
        <w:t>أخبرنا أبو القاسم بن السّوسي، نا جدي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الأهوازي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عمر بن داود بن سلمون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محمّد بن سليمان بن حيدرة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بن مزيد</w:t>
      </w:r>
      <w:r>
        <w:rPr>
          <w:rStyle w:val="FootnoteAnchor"/>
          <w:rtl w:val="true"/>
        </w:rPr>
        <w:footnoteReference w:id="5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هاشم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حمزة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جهنم خلقت زرقاء وَ نَحْشُرُ الْمُجْرِمِينَ يَوْمَئِذٍ زُرْقاً </w:t>
      </w:r>
      <w:r>
        <w:rPr>
          <w:rStyle w:val="FootnoteAnchor"/>
          <w:rtl w:val="true"/>
        </w:rPr>
        <w:footnoteReference w:id="56"/>
      </w:r>
      <w:r>
        <w:rPr>
          <w:rFonts w:ascii="Amiri" w:hAnsi="Amiri" w:eastAsia="Amiri" w:cs="Amiri"/>
          <w:color w:val="111111"/>
          <w:sz w:val="28"/>
          <w:sz w:val="28"/>
          <w:szCs w:val="28"/>
          <w:rtl w:val="true"/>
          <w:lang w:bidi="ar-SA"/>
        </w:rPr>
        <w:t>و كان قذار عاقر الناقة أزرق، و لا أزرق إلاّ وجدته خبيثا</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480275_73709187"/>
      <w:bookmarkStart w:id="36" w:name="_Toc14"/>
      <w:bookmarkEnd w:id="35"/>
      <w:r>
        <w:rPr/>
        <w:t>2447</w:t>
      </w:r>
      <w:r>
        <w:rPr>
          <w:rtl w:val="true"/>
        </w:rPr>
        <w:t xml:space="preserve"> - </w:t>
      </w:r>
      <w:r>
        <w:rPr>
          <w:rtl w:val="true"/>
        </w:rPr>
        <w:t>سعيد بن أسود الخولاني</w:t>
      </w:r>
      <w:bookmarkEnd w:id="36"/>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الأزهري، أنا أبو سعيد محمّد بن عبد اللّه بن حمدون، أنا أبو حامد بن الشّرقي، نا محمّد بن يحيى الذّهلي، نا أبو صالح، عن الليث، عن يونس، عن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عن الجدّ أبي الأمّ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شيئا و لا يعطى شيئا، و لا ترث الخالة و لا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الوليد بن عبد الملك ورّث عمّة سعيد بن الأسود الخولاني السدس مع ابنته و عصبته، فلما استخلف عمر بن عبد العزيز ردّ ذلك القضاء إلى ما مضت به السّنّة و لم يعطها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الكلالة من ليس له ولد و لا والد</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480277_73709187"/>
      <w:bookmarkStart w:id="38" w:name="_Toc15"/>
      <w:bookmarkEnd w:id="37"/>
      <w:r>
        <w:rPr/>
        <w:t>2448</w:t>
      </w:r>
      <w:r>
        <w:rPr>
          <w:rtl w:val="true"/>
        </w:rPr>
        <w:t xml:space="preserve"> - </w:t>
      </w:r>
      <w:r>
        <w:rPr>
          <w:rtl w:val="true"/>
        </w:rPr>
        <w:t>سعيد بن أوس الخفّاف</w:t>
      </w:r>
      <w:bookmarkEnd w:id="38"/>
    </w:p>
    <w:p>
      <w:pPr>
        <w:pStyle w:val="BookText"/>
        <w:rPr/>
      </w:pPr>
      <w:r>
        <w:rPr>
          <w:rFonts w:ascii="Amiri" w:hAnsi="Amiri" w:eastAsia="Amiri" w:cs="Amiri"/>
          <w:color w:val="111111"/>
          <w:sz w:val="28"/>
          <w:sz w:val="28"/>
          <w:szCs w:val="28"/>
          <w:rtl w:val="true"/>
          <w:lang w:bidi="ar-SA"/>
        </w:rPr>
        <w:t>حدّث عن هشام بن عمّار، و هشام بن خالد، و القاسم بن عثمان الجوعي</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سليمان الطّبراني</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ثم حدّثنا أبو مسعود الأصبهاني عنه، أنا أبو نعيم الحافظ، نا سليمان بن أحمد، نا سعيد بن أوس الدمشقي الخفّاف، نا هشام بن عمّار، نا </w:t>
      </w:r>
      <w:bookmarkStart w:id="39" w:name="pg11390_130990"/>
    </w:p>
    <w:p>
      <w:pPr>
        <w:pStyle w:val="BookText"/>
        <w:rPr/>
      </w:pPr>
      <w:bookmarkEnd w:id="39"/>
      <w:r>
        <w:rPr>
          <w:rFonts w:ascii="Amiri" w:hAnsi="Amiri" w:eastAsia="Amiri" w:cs="Amiri"/>
          <w:color w:val="111111"/>
          <w:sz w:val="28"/>
          <w:sz w:val="28"/>
          <w:szCs w:val="28"/>
          <w:rtl w:val="true"/>
          <w:lang w:bidi="ar-SA"/>
        </w:rPr>
        <w:t>الوليد بن مسلم، عن سعيد بن بشير، عن قتادة، عن سعيد بن المسيّب،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أدخل فرسا بين فرسين و هو لا يأمن أن يسبق فليس بقمار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رواه الطبراني</w:t>
      </w:r>
      <w:r>
        <w:rPr>
          <w:rStyle w:val="FootnoteAnchor"/>
          <w:rtl w:val="true"/>
        </w:rPr>
        <w:footnoteReference w:id="59"/>
      </w:r>
      <w:r>
        <w:rPr>
          <w:rFonts w:ascii="Amiri" w:hAnsi="Amiri" w:eastAsia="Amiri" w:cs="Amiri"/>
          <w:color w:val="111111"/>
          <w:sz w:val="28"/>
          <w:sz w:val="28"/>
          <w:szCs w:val="28"/>
          <w:rtl w:val="true"/>
          <w:lang w:bidi="ar-SA"/>
        </w:rPr>
        <w:t>في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المعجم الصغير على وجه آخر فخالف في نسب هشام و في متن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الحداد و غيره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محمّد بن إبراهيم، أنا سليمان بن أحمد</w:t>
      </w:r>
      <w:r>
        <w:rPr>
          <w:rStyle w:val="FootnoteAnchor"/>
          <w:rtl w:val="true"/>
        </w:rPr>
        <w:footnoteReference w:id="60"/>
      </w:r>
      <w:r>
        <w:rPr>
          <w:rFonts w:ascii="Amiri" w:hAnsi="Amiri" w:eastAsia="Amiri" w:cs="Amiri"/>
          <w:color w:val="111111"/>
          <w:sz w:val="28"/>
          <w:sz w:val="28"/>
          <w:szCs w:val="28"/>
          <w:rtl w:val="true"/>
          <w:lang w:bidi="ar-SA"/>
        </w:rPr>
        <w:t>، نا سعيد بن أوس الدمشقي الإسكاف، نا هشام بن</w:t>
      </w:r>
      <w:r>
        <w:rPr>
          <w:rStyle w:val="FootnoteAnchor"/>
          <w:rtl w:val="true"/>
        </w:rPr>
        <w:footnoteReference w:id="61"/>
      </w:r>
      <w:r>
        <w:rPr>
          <w:rFonts w:ascii="Amiri" w:hAnsi="Amiri" w:eastAsia="Amiri" w:cs="Amiri"/>
          <w:color w:val="111111"/>
          <w:sz w:val="28"/>
          <w:sz w:val="28"/>
          <w:szCs w:val="28"/>
          <w:rtl w:val="true"/>
          <w:lang w:bidi="ar-SA"/>
        </w:rPr>
        <w:t>خالد الأزرق، نا الوليد بن مسلم، عن سعيد بن بشير، عن قتادة،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أدخل فرسا بين فرسين و هو يأمن أن يسبق فهو 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الطبراني</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قتادة إلاّ سعيد، و لا عنه إلاّ الوليد، تفرّد به هشام بن</w:t>
      </w:r>
      <w:r>
        <w:rPr>
          <w:rStyle w:val="FootnoteAnchor"/>
          <w:rtl w:val="true"/>
        </w:rPr>
        <w:footnoteReference w:id="63"/>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pStyle w:val="Heading4"/>
        <w:numPr>
          <w:ilvl w:val="3"/>
          <w:numId w:val="1"/>
        </w:numPr>
        <w:rPr/>
      </w:pPr>
      <w:bookmarkStart w:id="40" w:name="__RefHeading___Toc480279_73709187"/>
      <w:bookmarkStart w:id="41" w:name="_Toc16"/>
      <w:bookmarkEnd w:id="40"/>
      <w:r>
        <w:rPr/>
        <w:t>2449</w:t>
      </w:r>
      <w:r>
        <w:rPr>
          <w:rtl w:val="true"/>
        </w:rPr>
        <w:t xml:space="preserve"> - </w:t>
      </w:r>
      <w:r>
        <w:rPr>
          <w:rtl w:val="true"/>
        </w:rPr>
        <w:t>سعيد بن بريد أبو عبد اللّٰه التّميمي النّباجي الزاهد</w:t>
      </w:r>
      <w:bookmarkEnd w:id="41"/>
    </w:p>
    <w:p>
      <w:pPr>
        <w:pStyle w:val="BookText"/>
        <w:rPr/>
      </w:pP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بريد أبو عبد اللّٰه التّميمي النّباجي الزاهد</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حكى عن الفضل بن عياض، و أبي جدية</w:t>
      </w:r>
      <w:r>
        <w:rPr>
          <w:rStyle w:val="FootnoteAnchor"/>
          <w:rtl w:val="true"/>
        </w:rPr>
        <w:footnoteReference w:id="65"/>
      </w:r>
      <w:r>
        <w:rPr>
          <w:rFonts w:ascii="IRNazanin" w:hAnsi="IRNazanin" w:eastAsia="IRNazanin"/>
          <w:color w:val="111111"/>
          <w:sz w:val="28"/>
          <w:sz w:val="28"/>
          <w:szCs w:val="28"/>
          <w:rtl w:val="true"/>
          <w:lang w:bidi="fa-IR"/>
        </w:rPr>
        <w:t>العابد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أحمد بن أبي الحواري، و الوليد بن عتبة الدمشقيان، و عمر بن محمّد بن بحير البحيري، و أبو عبد اللّٰه الأصبحي، و أبو الحسن محمّد بن أبي الورد، و أحمد بن محمّد بن بكر القرشي، و أبو عبد اللّٰه محمّد بن معاوية الصوري، و سهل بن عاصم، و عبد اللّٰه بن خبيق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عابدا سياحا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ما شافهني به أبو عبد اللّٰه الخلاّل، أنا أبو القاسم بن مندة، أنا أبو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بريد أبو عبد اللّه النّباجي الزاهد روى عن </w:t>
      </w:r>
      <w:r>
        <w:rPr>
          <w:rStyle w:val="FootnoteAnchor"/>
          <w:rtl w:val="true"/>
        </w:rPr>
        <w:footnoteReference w:id="68"/>
      </w:r>
      <w:r>
        <w:rPr>
          <w:rFonts w:ascii="Amiri" w:hAnsi="Amiri" w:eastAsia="Amiri" w:cs="Amiri"/>
          <w:color w:val="111111"/>
          <w:sz w:val="28"/>
          <w:sz w:val="28"/>
          <w:szCs w:val="28"/>
          <w:rtl w:val="true"/>
          <w:lang w:bidi="ar-SA"/>
        </w:rPr>
        <w:t>، روى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الفارسي، أنا أبو بكر بن يحيى، أنا أبو عبد الرّحمن السلمي، قال أبو عبد اللّه النّباجي من أقران ذي النون المصري، له كلام حسن في المعرفة و غيرها، و كان من أسنادي أحمد بن أبي الحواري، و اسم أبي عبد اللّه سعيد بن بريد، كذلك فذكره عمر بن محمّد بن بحير فيما حدّثنا عنه علي بن أحمد بن سعيد الجوزجاني، نا محمّد بن عمر، نا أبي، نا أبو عبد اللّه سعيد بن بريد النّباجي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 خال</w:t>
      </w:r>
      <w:r>
        <w:rPr>
          <w:rStyle w:val="FootnoteAnchor"/>
          <w:rtl w:val="true"/>
        </w:rPr>
        <w:footnoteReference w:id="69"/>
      </w:r>
      <w:r>
        <w:rPr>
          <w:rFonts w:ascii="Amiri" w:hAnsi="Amiri" w:eastAsia="Amiri" w:cs="Amiri"/>
          <w:color w:val="111111"/>
          <w:sz w:val="28"/>
          <w:sz w:val="28"/>
          <w:szCs w:val="28"/>
          <w:rtl w:val="true"/>
          <w:lang w:bidi="ar-SA"/>
        </w:rPr>
        <w:t>القاضي أبو المعالي محمّد بن يحيى، نا نصر بن إبراهيم، أنا أبو زكريا البخاري، نا عبد الغني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محمّد السّلمي، عن أبي نصر بن ماكولا، قال</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بريد بالباء و الراء سعيد بن بريد أبو عبد اللّه النّباجي، و قال ابن ماكولا في موضع آخر</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النّباجي سعيد بن بريد أحد الزهاد، يحكي عنه أحمد بن أبي الحواري حكايات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سعيد بن بريد النّباجي كان أحد عباد اللّه الصالحين، يحكى عنه حكايات أحمد بن أبي الحواري الدمشقي و غيره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عاصم بن الحسن، أنا أبو سهل محمود بن عمر، أنا علي بن الفرج بن أبي روح، نا ابن أبي الدنيا، حدّثني الحسين بن </w:t>
      </w:r>
    </w:p>
    <w:p>
      <w:pPr>
        <w:pStyle w:val="BookText"/>
        <w:rPr/>
      </w:pPr>
      <w:r>
        <w:rPr>
          <w:rFonts w:ascii="Amiri" w:hAnsi="Amiri" w:eastAsia="Amiri" w:cs="Amiri"/>
          <w:color w:val="111111"/>
          <w:sz w:val="28"/>
          <w:sz w:val="28"/>
          <w:szCs w:val="28"/>
          <w:rtl w:val="true"/>
          <w:lang w:bidi="ar-SA"/>
        </w:rPr>
        <w:t>عبد الرّحمن، عن أبي عبد اللّه النّباجي،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قائل في منامي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يحسن بالحر المريد أن يتذلل للعبيد و هو واجد عند مولاه ما يريد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نا أبو بكر الخطيب، أنا أبو القاسم عبد العزيز بن محمّد بن منصور نصر الستوري، نا جعفر بن محمّد بن نصير 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نصر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أنس بن مالك يقول سمعت الوليد بن عتبة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النباجي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أصابتني ضيقة و شدة فبتّ و أنا أتفكر في المصير إلى بعض إخواني، فسمعت قائلا يقول لي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يجمل بالحرّ المريد إذا وجد عند اللّه ما يريد أن يميل بقبله إلى العبيد، فانتبهت و أنا من أغنى</w:t>
      </w:r>
      <w:r>
        <w:rPr>
          <w:rStyle w:val="FootnoteAnchor"/>
          <w:rtl w:val="true"/>
        </w:rPr>
        <w:footnoteReference w:id="74"/>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الخطيب، حدّثني مسعود بن ناصر السّجزي، أنا أبو سعيد عثمان بن محمّد بن أحمد الصّدفي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ببست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والدي، نا أبو الحسن محمّد بن الحسين بن علي الجرجاني، نا أحمد بن محمّد بن إبراهيم الأزدي، نا عبد اللّه بن الحكم المخرمي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الأصبحي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بريد النّباجي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صافّون نقاتل العدو بأرض الروم فإذا أنا بغلام كأحسن من رأيت من الغلمان، و عليه طرّة وقفا و عليه حلّة ديباج، و هو يقاتل قتالا شديدا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في أمري 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غزو و جهاد</w:t>
      </w:r>
    </w:p>
    <w:p>
      <w:pPr>
        <w:pStyle w:val="BookText"/>
        <w:rPr/>
      </w:pPr>
      <w:r>
        <w:rPr>
          <w:rFonts w:ascii="Amiri" w:hAnsi="Amiri" w:eastAsia="Amiri" w:cs="Amiri"/>
          <w:color w:val="111111"/>
          <w:sz w:val="28"/>
          <w:sz w:val="28"/>
          <w:szCs w:val="28"/>
          <w:rtl w:val="true"/>
          <w:lang w:bidi="ar-SA"/>
        </w:rPr>
        <w:t xml:space="preserve">بدني يغزو 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الفدى</w:t>
      </w:r>
      <w:r>
        <w:rPr>
          <w:rStyle w:val="FootnoteAnchor"/>
          <w:rtl w:val="true"/>
        </w:rPr>
        <w:footnoteReference w:id="76"/>
      </w:r>
      <w:r>
        <w:rPr>
          <w:rFonts w:ascii="Amiri" w:hAnsi="Amiri" w:eastAsia="Amiri" w:cs="Amiri"/>
          <w:color w:val="111111"/>
          <w:sz w:val="28"/>
          <w:sz w:val="28"/>
          <w:szCs w:val="28"/>
          <w:rtl w:val="true"/>
          <w:lang w:bidi="ar-SA"/>
        </w:rPr>
        <w:t>يغزو فؤاد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هذا القتال، و هذه المقالة، و الطرة، و القفا، و الحلّة لا يشبه بعضها بعضا،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ربي فشغلني بحبه عن حب غيره، فتزيّنت لحور العين لعلها تخطبني إلى مولاها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عبد الغافر بن إسماعيل بن عبد الغافر، أنا أبو بكر محمّد بن يحيى بن إبراهيم بن محمّد بن يحيى،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العباس بن الخشاب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السلام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الرّوذباري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بن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الورد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النّباجي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خطرت الدنيا بباله لغير القيام بأمر اللّه حجب عن اللّه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الرّحمن، أنا أبو جعفر الرازي، نا العباس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النّباجي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أعطاك أغناك، و إن منعك أرضاك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أنا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أحمد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سعيد بن عبد العزيز الحلبي،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النّباجي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العبادة عندي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من أحكامه شيئا، و لا تسأل غيره حاجة، و لا تدّخر عنه شيئا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النّباجي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العبادة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من أحكامه شيئا، و لا تدّخر عنه شيئا، و لا يسمعك تسأل غيره حاجة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محمّد الحافظ، أنا أبو العلاء عبد الصمد بن أحمد الكرجي</w:t>
      </w:r>
      <w:r>
        <w:rPr>
          <w:rStyle w:val="FootnoteAnchor"/>
          <w:rtl w:val="true"/>
        </w:rPr>
        <w:footnoteReference w:id="80"/>
      </w:r>
      <w:r>
        <w:rPr>
          <w:rFonts w:ascii="Amiri" w:hAnsi="Amiri" w:eastAsia="Amiri" w:cs="Amiri"/>
          <w:color w:val="111111"/>
          <w:sz w:val="28"/>
          <w:sz w:val="28"/>
          <w:szCs w:val="28"/>
          <w:rtl w:val="true"/>
          <w:lang w:bidi="ar-SA"/>
        </w:rPr>
        <w:t>سنة ثمان و ستين و أربعمائة، أنا جدي أبو أحمد عبد اللّه بن عمر الكرجي</w:t>
      </w:r>
      <w:r>
        <w:rPr>
          <w:rStyle w:val="FootnoteAnchor"/>
          <w:rtl w:val="true"/>
        </w:rPr>
        <w:footnoteReference w:id="81"/>
      </w:r>
      <w:r>
        <w:rPr>
          <w:rFonts w:ascii="Amiri" w:hAnsi="Amiri" w:eastAsia="Amiri" w:cs="Amiri"/>
          <w:color w:val="111111"/>
          <w:sz w:val="28"/>
          <w:sz w:val="28"/>
          <w:szCs w:val="28"/>
          <w:rtl w:val="true"/>
          <w:lang w:bidi="ar-SA"/>
        </w:rPr>
        <w:t xml:space="preserve">، حدّثني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بن محمّد بن داود، نا أبو عبد اللّه محمّد بن سعيد بن إسحاق، أنا أبو طالب بن سوادة، نا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النّباجي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أشرف ساعاتك ساعة لا يكون لك عارض فيما بينك و بين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النّباجي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التّنعّم إلاّ في الإخلاص، و لا قرّة العين إلاّ في التقوى، و لا الراحة إلاّ في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أحمد بن محمّد بن عبد العزيز الملكي، أنا أبو عبد اللّه الحسين بن يحيى بن إبراهيم بن الحكاك المكي، أنا الحسين بن علي بن محمّد الشيرازي، أنا علي بن عبد اللّه بن جهضم، نا أبو بكر محمّد بن عيسى بن هارون، نا العباس بن حمزة،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النّباجي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عز و جل عبادا يستحيون من الصبر، يسلكون مسلك الرضا، و له عباد لو يعلمون ما ينزل من القدر لاستقبلوه استقبالا حبا لربهم و لقدره عندهم، فكيف يكرهونه بعد ما يقع</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جهضم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علي بن يعقوب الزاهد، نا أبو عمر بن خلف،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النّباجي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 أراد عبيد أهل الدنيا من مواليهم‌؟ أن يرضوا عنهم، و أراد اللّه من عبيده أن يرضوا عنه، و ما رضوا عنه حتى كان رضاه عنهم قبل رضاهم عنه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بها عالية أبو الحسن علي بن عبد الواحد بن أحمد بن العباس الدّينوري، نا الزاهد أبو الحسن علي بن عمر بن محمّد بن الحسن بن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ثلاثين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يوسف بن عمر القوّاس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جعفر العابد إملاء من حفظه، نا الحسن بن علي بن شبيب المعمري،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النّباجي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أيّ شيء أراد عبيد أهل الدنيا من مواليهم‌؟ أرادوا أن يرضوا عنهم، و تدري أيّ شيء أراد اللّه عز و جل من عبيده‌؟ أن يرضوا عنه، و ما كان رضاهم عنه إلاّ بقدر رضاه عنهم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نا نصر بن إبراهيم الزاهد، أنا أبو القاسم عمر بن أحمد بن الواسطي، أنا أبو الحسن محمّد بن أحمد الملطي، حدّثني أبو الحسن محمّد بن أبي شيخ بجامع حرّان، نا أبو عبد اللّه محمّد بن عبد اللّه بن محمّد، نا أحمد بن أبي سفيان البصري، 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داود بن محمّد أنه </w:t>
      </w:r>
    </w:p>
    <w:p>
      <w:pPr>
        <w:pStyle w:val="BookText"/>
        <w:rPr/>
      </w:pPr>
      <w:r>
        <w:rPr>
          <w:rFonts w:ascii="Amiri" w:hAnsi="Amiri" w:eastAsia="Amiri" w:cs="Amiri"/>
          <w:color w:val="111111"/>
          <w:sz w:val="28"/>
          <w:sz w:val="28"/>
          <w:szCs w:val="28"/>
          <w:rtl w:val="true"/>
          <w:lang w:bidi="ar-SA"/>
        </w:rPr>
        <w:t>سمع أبا عبد اللّه النّباجي و هو سعيد بن بريد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خمس خصال بها تمام العقل</w:t>
      </w:r>
      <w:r>
        <w:rPr>
          <w:rStyle w:val="FootnoteAnchor"/>
          <w:rtl w:val="true"/>
        </w:rPr>
        <w:footnoteReference w:id="85"/>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عز و جل، و معرفة الحقّ، و إخلاص العمل للّه عز و جل، و العمل على السّنّة، و أكل الحلال، فإن فقدت واحدة لم يرتفع العمل، و ذلك أنك إذا عرفت اللّه عز و جل و لم تعرف الحقّ لم تنتفع، و إذا عرفت اللّه و عرفت الحقّ و لم تخلص العمل لم تنتفع، و إن عرفت اللّه و عرفت الحق و أخلصت العمل و لم تكن على السّنّة لم تنتفع، و إن تمت الأربع و لم يكن الأكل من حلال لم تنتفع</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بها عالية، أبو عبد اللّه محمّد بن الفضل، أنا أبو عثمان العتابري</w:t>
      </w:r>
      <w:r>
        <w:rPr>
          <w:rStyle w:val="FootnoteAnchor"/>
          <w:rtl w:val="true"/>
        </w:rPr>
        <w:footnoteReference w:id="87"/>
      </w:r>
      <w:r>
        <w:rPr>
          <w:rFonts w:ascii="Amiri" w:hAnsi="Amiri" w:eastAsia="Amiri" w:cs="Amiri"/>
          <w:color w:val="111111"/>
          <w:sz w:val="28"/>
          <w:sz w:val="28"/>
          <w:szCs w:val="28"/>
          <w:rtl w:val="true"/>
          <w:lang w:bidi="ar-SA"/>
        </w:rPr>
        <w:t>، أنا أبو يعقوب إسحاق بن إبراهيم العدل، نا بشر بن محمّد المزني، نا محمّد بن إبراهيم، نا عبد اللّه بن محمّد بن عبيد، نا داود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عبد اللّه النّباجي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خصال فيها تمام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و معرفة الحقّ، و إخلاص العمل للّه، و العمل على السّنّة، و أكل الحلال، فإن فقدت واحدة لم يرتفع العمل و ذلك أنك إذا عرفت اللّه و لم تعرف الحق لم تنتفع، و إذا عرفت الحقّ و لم تعرف اللّه لم تنتفع، و إذا عرفت اللّه و عرفت الحق و لم تخلص العمل لم تنتفع، و إن عرفت اللّه و عرفت الحق و أخلصت العمل و لم يكن العمل على السّنّة لم تنتفع، و إن تمّت الأربع و لم يكن الأكل من الحلال لم تنتفع</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حمشاد، نا أحمد بن محمّد بن سالم، حدّثني إبراهيم بن الجنيد، حدّثني النّضر بن عيسى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النباجي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أبا عبد اللّه، الراضي يسأل‌؟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مَسَّنِيَ الضُّرُّ وَ أَنْتَ أَرْحَمُ الرّٰاحِمِينَ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سعد أحمد بن عبد الجبار بن الطّيّوري، عن عبد العزيز بن علي الأزجي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جعفر أحمد بن محمّد بن عبد العزيز، أنا الحسين بن يحيى، أنا الحسين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عبد اللّه بن جهضم، نا عبد الرّحمن بن محمّد بن مهران، نا أحمد بن محمّد بن سهل بن حسان، 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موسى بن عبد اللّه، حدّثني محمّد بن سلام، نا محمّد بن عمرو الغزّي، أن أبا عبد اللّه النّباجي، سأل اللّه عز و جل أن يجعل رزقه في الماء، فكان غداؤه في الماء سأل اللّه أن يقطع عنه شرب الماء، فأري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خلق أجوف و كان غداؤه الماء</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الطّيّوري عن الأزجي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سعيد و إنما هو سعيد بن بريد النّباجي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الحسن بن جهضم، حدّثني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أحمد بن عبيد، عن محمّد بن أبي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أبو عبد اللّه النّباجي بأهل طرسوس</w:t>
      </w:r>
      <w:r>
        <w:rPr>
          <w:rStyle w:val="FootnoteAnchor"/>
          <w:rtl w:val="true"/>
        </w:rPr>
        <w:footnoteReference w:id="90"/>
      </w:r>
      <w:r>
        <w:rPr>
          <w:rFonts w:ascii="Amiri" w:hAnsi="Amiri" w:eastAsia="Amiri" w:cs="Amiri"/>
          <w:color w:val="111111"/>
          <w:sz w:val="28"/>
          <w:sz w:val="28"/>
          <w:szCs w:val="28"/>
          <w:rtl w:val="true"/>
          <w:lang w:bidi="ar-SA"/>
        </w:rPr>
        <w:t>صلاة الغداة فوقع النّفير و صاحوا، فلم يخفّف الصلاة، فلما فرغوا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جاسوس،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النفير و أنت في الصّلاة فلم تخفّف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صلاة لأنها اتصال باللّه، و ما حسبت أن أحدا يكون في الصّلاة فيقع في سمعه غير ما يخاطب اللّه به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أبو بكر أحمد بن علي بن ثابت، أنا علي بن أحمد الرزاز، نا أبو بكر محمّد بن الحسن بن زياد النقاش، نا جعفر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يوسف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أبي حسان الأنماطي،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النّباجي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أي شيء قلت البارحة و البارحة الأولى‌؟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بعبيد ذليل مثلي يعلم عظيما مثلك ما لا يعلم أنك تعلم أني لو خيرتني بين أن تكون لي الدنيا منذ يوم خلقت أتنعّم فيها حلالا لا أسأل عنه يوم القيامة </w:t>
      </w:r>
    </w:p>
    <w:p>
      <w:pPr>
        <w:pStyle w:val="BookText"/>
        <w:rPr/>
      </w:pPr>
      <w:r>
        <w:rPr>
          <w:rFonts w:ascii="Amiri" w:hAnsi="Amiri" w:eastAsia="Amiri" w:cs="Amiri"/>
          <w:color w:val="111111"/>
          <w:sz w:val="28"/>
          <w:sz w:val="28"/>
          <w:szCs w:val="28"/>
          <w:rtl w:val="true"/>
          <w:lang w:bidi="ar-SA"/>
        </w:rPr>
        <w:t>و بين أن تخرج نفسي الساعة لاخترت نفسي الساعة،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أن نلقى من نطيع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بها أبو علي الحسن بن أحمد، أنا أبو نعيم</w:t>
      </w:r>
      <w:r>
        <w:rPr>
          <w:rStyle w:val="FootnoteAnchor"/>
          <w:rtl w:val="true"/>
        </w:rPr>
        <w:footnoteReference w:id="92"/>
      </w:r>
      <w:r>
        <w:rPr>
          <w:rFonts w:ascii="Amiri" w:hAnsi="Amiri" w:eastAsia="Amiri" w:cs="Amiri"/>
          <w:color w:val="111111"/>
          <w:sz w:val="28"/>
          <w:sz w:val="28"/>
          <w:szCs w:val="28"/>
          <w:rtl w:val="true"/>
          <w:lang w:bidi="ar-SA"/>
        </w:rPr>
        <w:t>، نا عبد اللّه بن محمّد بن جعفر، نا إسحاق بن أبي حسان،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النّباجي</w:t>
      </w:r>
      <w:r>
        <w:rPr>
          <w:rStyle w:val="FootnoteAnchor"/>
          <w:rtl w:val="true"/>
        </w:rPr>
        <w:footnoteReference w:id="9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أي شيء قلت البارحة و البارحة الأوّل‌؟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بعبيد ذليل مثلي يعلم عظيما مثلك ما لا يعلم، إنك لتعلم أنك لو خيرتني بين أن تكون لي الدنيا منذ يوم خلقت أتنعّم فيها حلالا لا أسأل عنها يوم القيامة، و بين أن تخرج نفسي الساعة لاخترت أن تخرج نفسي الساعة،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أن نلقى من نطيع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البروجردي، أنا أبو عطاء عبد الأعلى بن عبد الواحد بن أحمد بن أبي القاسم الملحي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بمتراة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إسماعيل بن إبراهيم بن محمّد بن عبد الرّحمن الفقيه المقرئ القراب، أنا أبو يعلى الحسين بن محمّد الزّبيري، أنا محمّد بن المسيّب، نا عبد اللّه بن خبيق</w:t>
      </w:r>
      <w:r>
        <w:rPr>
          <w:rStyle w:val="FootnoteAnchor"/>
          <w:rtl w:val="true"/>
        </w:rPr>
        <w:footnoteReference w:id="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النّباجي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اللّه بن داود إلى أخ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آن لك أن تستوحش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العباس أحمد بن محمّد بن القاسم الطّهراني، و أبو عمرو بن منده،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بن أحمد بن يوسف بن يوه، أنا أحمد بن محمّد بن عمر بن أبان، نا أبو بكر بن أبي الدنيا، حدّثني محمّد بن إدريس،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النّباجي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أحببتم أن تكونوا أبدالا فأحبوا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تنزل به مقادير اللّه و أحكامه بشيء إلاّ أحبّه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أنا أبو عبد اللّه الحافظ، و أبو الحسن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بن إسحاق، أنا أبو عثمان الحنّاط، نا عبد الرّحمن بن محمّد بن منصور الحارثي، حدّثني عيسى بن إسحاق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النّباجي رحمة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عاقلا من لم يكن لنفسه ناظرا؟ أم كيف يكون عاقلا من يطلب بأعمال طاعته من المخلوقين ثوابا عاجلا؟ أم كيف يكون عاقلا من كان بعيوب نفسه جاهلا و في عيوب غيره ناظرا؟ أم كيف يكون عاقلا من لم يكن لما يراه من النقص في نفسه، و أهل زمانه محزونا باكيا؟ أم كيف يكون عاقلا من كان في قلة الحياء من اللّه عزّ اسمه متماديا؟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أنا أبو نعيم الحافظ</w:t>
      </w:r>
      <w:r>
        <w:rPr>
          <w:rStyle w:val="FootnoteAnchor"/>
          <w:rtl w:val="true"/>
        </w:rPr>
        <w:footnoteReference w:id="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خالي أحمد بن محمّد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Style w:val="FootnoteAnchor"/>
          <w:rtl w:val="true"/>
        </w:rPr>
        <w:footnoteReference w:id="99"/>
      </w:r>
      <w:r>
        <w:rPr>
          <w:rFonts w:ascii="Amiri" w:hAnsi="Amiri" w:eastAsia="Amiri" w:cs="Amiri"/>
          <w:color w:val="111111"/>
          <w:sz w:val="28"/>
          <w:sz w:val="28"/>
          <w:szCs w:val="28"/>
          <w:rtl w:val="true"/>
          <w:lang w:bidi="ar-SA"/>
        </w:rPr>
        <w:t>محمّد بن يوسف</w:t>
      </w:r>
      <w:r>
        <w:rPr>
          <w:rStyle w:val="FootnoteAnchor"/>
          <w:rtl w:val="true"/>
        </w:rPr>
        <w:footnoteReference w:id="10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عبد اللّه النّباجي مجاب الدعوة، و له آيات و كرامات؛ بينما هو في بعض أسفاره إمّا حاجا و إمّا غازيا على ناقة، و كان في الرفقة رجل عائن قلّ ما نظر إلى شيء إلاّ أتلفه و أسقطه، و كانت ناقة أبي عبد اللّه ناقة فارهة،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احفظها من العائن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إلى ناقتي سبيل؛ فأخبر العائن بقوله، فتحيّن غيبة أبي عبد اللّه فجاء إلى رحله فعان ناقته، فاضطربت ناقته، و سقطت تضطرب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أبو عبد اللّه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العائن قد عان ناقتك، و هي كما تراها تضطرب،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العائن، فدلّ عليه، فوقف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حبس حابس،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حجر يابس</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 و شهاب قابس، رددت عين العائن عليه، و على أحبّ الناس إليه، في كلوبته رشيق و في ماله يليق فَارْجِعِ الْبَصَرَ هَلْ تَرىٰ مِنْ فُطُورٍ ثُمَّ ارْجِعِ الْبَصَرَ كَرَّتَيْنِ يَنْقَلِبْ إِلَيْكَ الْبَصَرُ خٰاسِئاً وَ هُوَ حَسِيرٌ </w:t>
      </w:r>
      <w:r>
        <w:rPr>
          <w:rStyle w:val="FootnoteAnchor"/>
          <w:rtl w:val="true"/>
        </w:rPr>
        <w:footnoteReference w:id="102"/>
      </w:r>
      <w:r>
        <w:rPr>
          <w:rFonts w:ascii="Amiri" w:hAnsi="Amiri" w:eastAsia="Amiri" w:cs="Amiri"/>
          <w:color w:val="111111"/>
          <w:sz w:val="28"/>
          <w:sz w:val="28"/>
          <w:szCs w:val="28"/>
          <w:rtl w:val="true"/>
          <w:lang w:bidi="ar-SA"/>
        </w:rPr>
        <w:t>فخرجت حدقتا العائن، و قامت الناقة لا بأس بها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المقرئ، أنا أبو نعيم الأصبهاني</w:t>
      </w:r>
      <w:r>
        <w:rPr>
          <w:rStyle w:val="FootnoteAnchor"/>
          <w:rtl w:val="true"/>
        </w:rPr>
        <w:footnoteReference w:id="103"/>
      </w:r>
      <w:r>
        <w:rPr>
          <w:rFonts w:ascii="IRNazanin" w:hAnsi="IRNazanin" w:eastAsia="IRNazanin"/>
          <w:color w:val="111111"/>
          <w:sz w:val="28"/>
          <w:sz w:val="28"/>
          <w:szCs w:val="28"/>
          <w:rtl w:val="true"/>
          <w:lang w:bidi="fa-IR"/>
        </w:rPr>
        <w:t xml:space="preserve">، نا عبد السلام بن محمّد </w:t>
      </w:r>
      <w:bookmarkStart w:id="42" w:name="pg11390_130999"/>
    </w:p>
    <w:p>
      <w:pPr>
        <w:pStyle w:val="BookText"/>
        <w:rPr/>
      </w:pPr>
      <w:bookmarkEnd w:id="42"/>
      <w:r>
        <w:rPr>
          <w:rFonts w:ascii="Amiri" w:hAnsi="Amiri" w:eastAsia="Amiri" w:cs="Amiri"/>
          <w:color w:val="111111"/>
          <w:sz w:val="28"/>
          <w:sz w:val="28"/>
          <w:szCs w:val="28"/>
          <w:rtl w:val="true"/>
          <w:lang w:bidi="ar-SA"/>
        </w:rPr>
        <w:t xml:space="preserve">البغدادي، حدّثني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بن أبي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أبو عبد اللّه النّباجي يوما بأهل طرسوس فصيح بالنفير</w:t>
      </w:r>
      <w:r>
        <w:rPr>
          <w:rStyle w:val="FootnoteAnchor"/>
          <w:rtl w:val="true"/>
        </w:rPr>
        <w:footnoteReference w:id="105"/>
      </w:r>
      <w:r>
        <w:rPr>
          <w:rFonts w:ascii="Amiri" w:hAnsi="Amiri" w:eastAsia="Amiri" w:cs="Amiri"/>
          <w:color w:val="111111"/>
          <w:sz w:val="28"/>
          <w:sz w:val="28"/>
          <w:szCs w:val="28"/>
          <w:rtl w:val="true"/>
          <w:lang w:bidi="ar-SA"/>
        </w:rPr>
        <w:t>، فلم يخفّف الصلاة، فلما فرغوا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جاسوس،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 بالناس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الصّلاة فلم تخفّف،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الصّلاة لأنها اتصال باللّه، و ما حسبت أن أحدا يكون في الصّلاة فيقع في سمعه غير ما يخاطبه اللّه</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480281_73709187"/>
      <w:bookmarkStart w:id="44" w:name="_Toc17"/>
      <w:bookmarkEnd w:id="43"/>
      <w:r>
        <w:rPr/>
        <w:t>2450</w:t>
      </w:r>
      <w:r>
        <w:rPr>
          <w:rtl w:val="true"/>
        </w:rPr>
        <w:t xml:space="preserve"> - </w:t>
      </w:r>
      <w:r>
        <w:rPr>
          <w:rtl w:val="true"/>
        </w:rPr>
        <w:t xml:space="preserve">سعيد بن بشير أبو عبد الرّحمن </w:t>
      </w:r>
      <w:r>
        <w:rPr>
          <w:rtl w:val="true"/>
        </w:rPr>
        <w:t xml:space="preserve">- </w:t>
      </w:r>
      <w:r>
        <w:rPr>
          <w:rtl w:val="true"/>
        </w:rPr>
        <w:t>و يقال</w:t>
      </w:r>
      <w:r>
        <w:rPr>
          <w:rtl w:val="true"/>
        </w:rPr>
        <w:t xml:space="preserve">: </w:t>
      </w:r>
      <w:r>
        <w:rPr>
          <w:rtl w:val="true"/>
        </w:rPr>
        <w:t xml:space="preserve">أبو سلمة </w:t>
      </w:r>
      <w:r>
        <w:rPr>
          <w:rtl w:val="true"/>
        </w:rPr>
        <w:t xml:space="preserve">- </w:t>
      </w:r>
      <w:r>
        <w:rPr>
          <w:rtl w:val="true"/>
        </w:rPr>
        <w:t>الأزدي و يقال إنه مولى بني نصر بن معاوية</w:t>
      </w:r>
      <w:bookmarkEnd w:id="44"/>
    </w:p>
    <w:p>
      <w:pPr>
        <w:pStyle w:val="BookText"/>
        <w:rPr/>
      </w:pP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بشير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و يقال إنه مولى بني نصر بن معاوية</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من أهل دمشق، حمله أبوه إلى البصرة، فسمع بها، ثم رجع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قتادة، و مطر الوراق، و الأعمش، و محمّد بن مسلم بن شهاب، و عمرو بن دينار المكّي، و عبد العزيز بن صهيب، و عبيد اللّه بن عمر بن حفص العمري، و أبي الزبير، و منصور بن زاذان، و عبد الملك بن أبجر، و أبي بشر جعفر بن أبي وحشية إياس، و موسى بن السائب، و يعلى بن حكيم، و عمران بن داود القطان، و شعيب بن شعيب بن محمّد بن عبد اللّه بن عمرو بن العاص، و إدريس بن يزيد الأودي، و يزيد بن عبد الرّحمن بن أبي مالك الهمداني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و هشيم بن بشير، و بكر بن مضر، و الجرّاح بن مليح، و الدوكيع، و بقية بن الوليد الحمصي، و عبد الرّزّاق، و معن بن عيسى، و محمّد بن شعيب بن شابور، و الوليد بن مسلم، و مروان بن محمّد، و أبو مسهر الغسّاني</w:t>
      </w:r>
      <w:r>
        <w:rPr>
          <w:rStyle w:val="FootnoteAnchor"/>
          <w:rtl w:val="true"/>
        </w:rPr>
        <w:footnoteReference w:id="108"/>
      </w:r>
      <w:r>
        <w:rPr>
          <w:rFonts w:ascii="Amiri" w:hAnsi="Amiri" w:eastAsia="Amiri" w:cs="Amiri"/>
          <w:color w:val="111111"/>
          <w:sz w:val="28"/>
          <w:sz w:val="28"/>
          <w:szCs w:val="28"/>
          <w:rtl w:val="true"/>
          <w:lang w:bidi="ar-SA"/>
        </w:rPr>
        <w:t xml:space="preserve">، و أبو الجماهر محمّد بن عثمان، و وكيع بن الجرّاح، و عمرو بن أبي سلمة، </w:t>
      </w:r>
    </w:p>
    <w:p>
      <w:pPr>
        <w:pStyle w:val="BookText"/>
        <w:rPr/>
      </w:pPr>
      <w:r>
        <w:rPr>
          <w:rFonts w:ascii="Amiri" w:hAnsi="Amiri" w:eastAsia="Amiri" w:cs="Amiri"/>
          <w:color w:val="111111"/>
          <w:sz w:val="28"/>
          <w:sz w:val="28"/>
          <w:szCs w:val="28"/>
          <w:rtl w:val="true"/>
          <w:lang w:bidi="ar-SA"/>
        </w:rPr>
        <w:t>و عبد الحميد بن بكّار البيروتي، و أبو سلمة إسحاق بن سعيد بن الأركون</w:t>
      </w:r>
      <w:r>
        <w:rPr>
          <w:rStyle w:val="FootnoteAnchor"/>
          <w:rtl w:val="true"/>
        </w:rPr>
        <w:footnoteReference w:id="109"/>
      </w:r>
      <w:r>
        <w:rPr>
          <w:rFonts w:ascii="Amiri" w:hAnsi="Amiri" w:eastAsia="Amiri" w:cs="Amiri"/>
          <w:color w:val="111111"/>
          <w:sz w:val="28"/>
          <w:sz w:val="28"/>
          <w:szCs w:val="28"/>
          <w:rtl w:val="true"/>
          <w:lang w:bidi="ar-SA"/>
        </w:rPr>
        <w:t>القرشي، و محمّد بن عبد اللّه بن نمران الذّماري، و روّاد بن الجرّاح، و محمّد بن خالد بن عثمة، و أبو خالد عتبة بن حمّاد، و الحسن بن موسى الأشيب، و يحيى بن بشر الجريري، و عمر بن سعيد أبو حفص الدمشقي، و محمّد بن سليمان بن أبي داود الحرّاني، و أبو المغيرة، و يحيى بن صالح، و عبد اللّه بن يوسف، و محمّد بن صبيح السّمّاك، و حميد بن عبد الرّحمن الرواسي، و أسد بن موسى السّنّة، و يعقوب بن أبي عبّاد المكي، و إسحاق بن الربيع القاضي، و الوليد بن الوليد القلانسي، و زيد بن يحيى بن عبيد، و الحكم بن بشير بن سلمان، و عبد الرّحمن بن مهدي، و محمّد بن بكّار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بن رضوان، و أبو علي الحسن بن المظفّر، و أبو غالب أحمد بن الحسن</w:t>
      </w:r>
      <w:r>
        <w:rPr>
          <w:rStyle w:val="FootnoteAnchor"/>
          <w:rtl w:val="true"/>
        </w:rPr>
        <w:footnoteReference w:id="110"/>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أنا أبو بكر بن مالك، نا أحمد بن علي الأبّار، نا إسحاق بن سعيد بن الأركون، نا سعيد بن بشير،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البزاق في المسجد خطيئة و كفارتها دفنها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محمّد بن أحمد البابسيري، أنا أبو أمية الأحوص بن المفضّل بن غسان، أنا أبي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بشير الشامي من أهل واسط، و ضعّف يحيى بن معين سعيد بن بشير، و خليد بن دعلج جميعا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بشير دمشقي شامي كيف هذه الكثرة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بشير شريكا لأبي عروبة فأقدم بشير ابنه سعيدا البصرة فبقي بالبصرة يطلب الحديث مع سعيد بن أبي عروبة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أحمد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الحسين محمّد بن الحسن، أنا أبو الحسين محمّد بن أحمد، أنا عمر بن أحمد، نا خليفة بن خياط</w:t>
      </w:r>
      <w:r>
        <w:rPr>
          <w:rStyle w:val="FootnoteAnchor"/>
          <w:rtl w:val="true"/>
        </w:rPr>
        <w:footnoteReference w:id="112"/>
      </w:r>
      <w:r>
        <w:rPr>
          <w:rFonts w:ascii="Amiri" w:hAnsi="Amiri" w:eastAsia="Amiri" w:cs="Amiri"/>
          <w:color w:val="111111"/>
          <w:sz w:val="28"/>
          <w:sz w:val="28"/>
          <w:szCs w:val="28"/>
          <w:rtl w:val="true"/>
          <w:lang w:bidi="ar-SA"/>
        </w:rPr>
        <w:t>قال في الطبقة الرابعة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بشير أبو عبد الرّحمن، 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 نزل الشام، و كان قريبا من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سعيد بن بشير</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كنيته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w:t>
      </w:r>
      <w:r>
        <w:rPr>
          <w:rStyle w:val="FootnoteAnchor"/>
          <w:rtl w:val="true"/>
        </w:rPr>
        <w:footnoteReference w:id="114"/>
      </w:r>
      <w:r>
        <w:rPr>
          <w:rFonts w:ascii="Amiri" w:hAnsi="Amiri" w:eastAsia="Amiri" w:cs="Amiri"/>
          <w:color w:val="111111"/>
          <w:sz w:val="28"/>
          <w:sz w:val="28"/>
          <w:szCs w:val="28"/>
          <w:rtl w:val="true"/>
          <w:lang w:bidi="ar-SA"/>
        </w:rPr>
        <w:t>قال في الطبقة الخامسة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بشير الأزدي، و يكنى أبا عبد الرّحمن كان من أهل البصرة فتحول إلى الشام فنزل دمشق و كان قدريا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إسماعيل بن مسعدة، أنا حمزة بن يوسف، أنا أبو أحمد بن عدي</w:t>
      </w:r>
      <w:r>
        <w:rPr>
          <w:rStyle w:val="FootnoteAnchor"/>
          <w:rtl w:val="true"/>
        </w:rPr>
        <w:footnoteReference w:id="1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الغنائم الكوفي الحافظ، ثم حدّثنا أبو الفضل البغدادي، أنا أبو الفضل الباقلاني، و أبو الحسين الصيرفي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 البخاري</w:t>
      </w:r>
      <w:r>
        <w:rPr>
          <w:rStyle w:val="FootnoteAnchor"/>
          <w:rtl w:val="true"/>
        </w:rPr>
        <w:footnoteReference w:id="1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بشير مولى بني نصر، عن قتادة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الوليد بن مسلم، و معن بن عيسى يتكلمون في حفظه، نراه</w:t>
      </w:r>
      <w:r>
        <w:rPr>
          <w:rStyle w:val="FootnoteAnchor"/>
          <w:rtl w:val="true"/>
        </w:rPr>
        <w:footnoteReference w:id="117"/>
      </w:r>
      <w:r>
        <w:rPr>
          <w:rFonts w:ascii="IRNazanin" w:hAnsi="IRNazanin" w:eastAsia="IRNazanin"/>
          <w:color w:val="111111"/>
          <w:sz w:val="28"/>
          <w:sz w:val="28"/>
          <w:szCs w:val="28"/>
          <w:rtl w:val="true"/>
          <w:lang w:bidi="fa-IR"/>
        </w:rPr>
        <w:t xml:space="preserve">أبا </w:t>
      </w:r>
    </w:p>
    <w:p>
      <w:pPr>
        <w:pStyle w:val="BookText"/>
        <w:rPr/>
      </w:pPr>
      <w:r>
        <w:rPr>
          <w:rFonts w:ascii="Amiri" w:hAnsi="Amiri" w:eastAsia="Amiri" w:cs="Amiri"/>
          <w:color w:val="111111"/>
          <w:sz w:val="28"/>
          <w:sz w:val="28"/>
          <w:szCs w:val="28"/>
          <w:rtl w:val="true"/>
          <w:lang w:bidi="ar-SA"/>
        </w:rPr>
        <w:t>عبد الرّحمن الدمشقي الذي روى عنه هشيم، عن أبي عبد الرّحمن، عن قتادة، و ليس في رواية ابن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محمّد بن عبد اللّه، أنا أبو حاتم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هشيم، يظنون أنه سعيد بن بشير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محمّد بن أحمد بن محمّد الأنباري، أنا هبة اللّه بن إبراهيم بن عمر، نا أحمد بن محمّد بن إسماعيل، نا محمّد بن أحمد بن حمّاد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سعيد بن بشير</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بن أبي علي الهمذاني</w:t>
      </w:r>
      <w:r>
        <w:rPr>
          <w:rStyle w:val="FootnoteAnchor"/>
          <w:rtl w:val="true"/>
        </w:rPr>
        <w:footnoteReference w:id="119"/>
      </w:r>
      <w:r>
        <w:rPr>
          <w:rFonts w:ascii="Amiri" w:hAnsi="Amiri" w:eastAsia="Amiri" w:cs="Amiri"/>
          <w:color w:val="111111"/>
          <w:sz w:val="28"/>
          <w:sz w:val="28"/>
          <w:szCs w:val="28"/>
          <w:rtl w:val="true"/>
          <w:lang w:bidi="ar-SA"/>
        </w:rPr>
        <w:t>، أنا أبو بكر الصفار، أنا أبو بكر أحمد بن علي بن منجويه، أنا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سعيد بن بشير الدمشقي، مولى بني نصر، بصري الأصل، نزل الشام، عن قتادة بن دعامة، و مطر بن طهمان، ليس بالقوي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 و معن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يحيى، أنا أبو نصر الوائلي، أنا الخصيب بن عبد اللّه، أخبرني عبد الكريم بن أبي عبد الرّحمن، أخبرني أبي، أنا العباس بن الوليد، نا إسحاق بن سعيد، نا سعيد بن بشير أبو سلمة،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سعيد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محمّد بن عبد العزيز</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الفتح ناصر بن عبد الرّحمن القرشي، أنا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الواحد بن أحمد بن الحسين العكبري، أنا أبو بكر محمّد بن عمر بن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سعيد بن بشير نزل دمشق، حدث عن قتادة، حدث عنه وكيع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سعد الفقيه، و أبو الحسن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بشير الدمشقي، عن قتادة، و أبي الزبير، و مطر الوراق، و اختلفت الأقاويل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ثم أخبرنا أبو مسعود عبد الرحيم بن علي بن حمد، و أبو المعالي عبد اللّه بن أحمد المروزي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سليمان بن أحمد، نا أبو زرعة الدمشقي</w:t>
      </w:r>
      <w:r>
        <w:rPr>
          <w:rStyle w:val="FootnoteAnchor"/>
          <w:rtl w:val="true"/>
        </w:rPr>
        <w:footnoteReference w:id="120"/>
      </w:r>
      <w:r>
        <w:rPr>
          <w:rFonts w:ascii="Amiri" w:hAnsi="Amiri" w:eastAsia="Amiri" w:cs="Amiri"/>
          <w:color w:val="111111"/>
          <w:sz w:val="28"/>
          <w:sz w:val="28"/>
          <w:szCs w:val="28"/>
          <w:rtl w:val="true"/>
          <w:lang w:bidi="ar-SA"/>
        </w:rPr>
        <w:t>، حدّثني حيوة بن شريح، نا بقية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شعبة عن سعيد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صدوق اللسان، قال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بذلك سعيد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هذا رحمك اللّه في جندنا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إسماعيل بن مسعدة، أنا حمزة بن يوسف، أنا أبو أحمد بن عدي</w:t>
      </w:r>
      <w:r>
        <w:rPr>
          <w:rStyle w:val="FootnoteAnchor"/>
          <w:rtl w:val="true"/>
        </w:rPr>
        <w:footnoteReference w:id="121"/>
      </w:r>
      <w:r>
        <w:rPr>
          <w:rFonts w:ascii="Amiri" w:hAnsi="Amiri" w:eastAsia="Amiri" w:cs="Amiri"/>
          <w:color w:val="111111"/>
          <w:sz w:val="28"/>
          <w:sz w:val="28"/>
          <w:szCs w:val="28"/>
          <w:rtl w:val="true"/>
          <w:lang w:bidi="ar-SA"/>
        </w:rPr>
        <w:t xml:space="preserve">، نا موسى بن العباس، نا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حيوة، و موسى بن أيوب، عن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شعبة عن سعيد بن بشير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لسعيد بن عبد العزيز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انشر</w:t>
      </w:r>
      <w:r>
        <w:rPr>
          <w:rStyle w:val="FootnoteAnchor"/>
          <w:rtl w:val="true"/>
        </w:rPr>
        <w:footnoteReference w:id="122"/>
      </w:r>
      <w:r>
        <w:rPr>
          <w:rFonts w:ascii="Amiri" w:hAnsi="Amiri" w:eastAsia="Amiri" w:cs="Amiri"/>
          <w:color w:val="111111"/>
          <w:sz w:val="28"/>
          <w:sz w:val="28"/>
          <w:szCs w:val="28"/>
          <w:rtl w:val="true"/>
          <w:lang w:bidi="ar-SA"/>
        </w:rPr>
        <w:t>هذا الكلام، فإن الناس قد تكلموا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نا أبو زرعة</w:t>
      </w:r>
      <w:r>
        <w:rPr>
          <w:rStyle w:val="FootnoteAnchor"/>
          <w:rtl w:val="true"/>
        </w:rPr>
        <w:footnoteReference w:id="123"/>
      </w:r>
      <w:r>
        <w:rPr>
          <w:rFonts w:ascii="Amiri" w:hAnsi="Amiri" w:eastAsia="Amiri" w:cs="Amiri"/>
          <w:color w:val="111111"/>
          <w:sz w:val="28"/>
          <w:sz w:val="28"/>
          <w:szCs w:val="28"/>
          <w:rtl w:val="true"/>
          <w:lang w:bidi="ar-SA"/>
        </w:rPr>
        <w:t>، حدّثني حيوة بن شريح، نا بقية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بقية اعلم أن سعيد بن بشير صدوق اللسان،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بذلك سعيد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هذا رحمك اللّه في جندنا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w:t>
      </w:r>
      <w:r>
        <w:rPr>
          <w:rStyle w:val="FootnoteAnchor"/>
          <w:rtl w:val="true"/>
        </w:rPr>
        <w:footnoteReference w:id="124"/>
      </w:r>
      <w:r>
        <w:rPr>
          <w:rFonts w:ascii="Amiri" w:hAnsi="Amiri" w:eastAsia="Amiri" w:cs="Amiri"/>
          <w:color w:val="111111"/>
          <w:sz w:val="28"/>
          <w:sz w:val="28"/>
          <w:szCs w:val="28"/>
          <w:rtl w:val="true"/>
          <w:lang w:bidi="ar-SA"/>
        </w:rPr>
        <w:t>، حدّثني الوليد بن عقبة، نا بقية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شعبة عن سعيد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صدوق اللسان،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موضعا عند أبي مسهر للحديث</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بن عبد اللّه، أخبرني عبد الكريم بن عبد اللّه، أخبرني عبد الكريم بن أبي </w:t>
      </w:r>
    </w:p>
    <w:p>
      <w:pPr>
        <w:pStyle w:val="BookText"/>
        <w:rPr/>
      </w:pPr>
      <w:r>
        <w:rPr>
          <w:rFonts w:ascii="Amiri" w:hAnsi="Amiri" w:eastAsia="Amiri" w:cs="Amiri"/>
          <w:color w:val="111111"/>
          <w:sz w:val="28"/>
          <w:sz w:val="28"/>
          <w:szCs w:val="28"/>
          <w:rtl w:val="true"/>
          <w:lang w:bidi="ar-SA"/>
        </w:rPr>
        <w:t>عبد الرّحمن، أخبرني أبي، أنا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حيوة بن شريح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بقية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سعيد بن بشير عند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 اللسان، فذكرت ذلك في مجلس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ذلك في جندنا يأجرك اللّه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القاسم، أنا أبو القاسم</w:t>
      </w:r>
      <w:r>
        <w:rPr>
          <w:rStyle w:val="FootnoteAnchor"/>
          <w:rtl w:val="true"/>
        </w:rPr>
        <w:footnoteReference w:id="126"/>
      </w:r>
      <w:r>
        <w:rPr>
          <w:rFonts w:ascii="Amiri" w:hAnsi="Amiri" w:eastAsia="Amiri" w:cs="Amiri"/>
          <w:color w:val="111111"/>
          <w:sz w:val="28"/>
          <w:sz w:val="28"/>
          <w:szCs w:val="28"/>
          <w:rtl w:val="true"/>
          <w:lang w:bidi="ar-SA"/>
        </w:rPr>
        <w:t>، أنا أبو القاسم، أنا أبو أحمد، أنا ابن سلم، نا عباس الخلال،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أحمد، نا علان، نا ابن أبي مريم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حيوة، نا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بشير صدوق اللسان في الحديث، قال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سعيد بن عبد العزيز فقال لي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هذا يرحمك اللّه في جندنا، فإن الناس عندنا كأنهم ينتقصونه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بن أبي عقيل، أنا أبو الحسن علي بن الحسن الخلعي، أنا أبو محمّد بن النحاس، نا أبو سعيد بن الأعرابي، أنا محمّد بن صالح كيلجة</w:t>
      </w:r>
      <w:r>
        <w:rPr>
          <w:rStyle w:val="FootnoteAnchor"/>
          <w:rtl w:val="true"/>
        </w:rPr>
        <w:footnoteReference w:id="127"/>
      </w:r>
      <w:r>
        <w:rPr>
          <w:rFonts w:ascii="Amiri" w:hAnsi="Amiri" w:eastAsia="Amiri" w:cs="Amiri"/>
          <w:color w:val="111111"/>
          <w:sz w:val="28"/>
          <w:sz w:val="28"/>
          <w:szCs w:val="28"/>
          <w:rtl w:val="true"/>
          <w:lang w:bidi="ar-SA"/>
        </w:rPr>
        <w:t>، نا الوليد بن عتبة الدمشقي، نا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شعبة عن سعيد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الأعرابي، نا محمّد بن الوليد الأمي</w:t>
      </w:r>
      <w:r>
        <w:rPr>
          <w:rStyle w:val="FootnoteAnchor"/>
          <w:rtl w:val="true"/>
        </w:rPr>
        <w:footnoteReference w:id="128"/>
      </w:r>
      <w:r>
        <w:rPr>
          <w:rFonts w:ascii="Amiri" w:hAnsi="Amiri" w:eastAsia="Amiri" w:cs="Amiri"/>
          <w:color w:val="111111"/>
          <w:sz w:val="28"/>
          <w:sz w:val="28"/>
          <w:szCs w:val="28"/>
          <w:rtl w:val="true"/>
          <w:lang w:bidi="ar-SA"/>
        </w:rPr>
        <w:t>، نا محمّد بن الصفار، و الوليد بن عتبة،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بشير صدوق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و أبو الحسن مكي بن أبي طالب،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أحمد بن علي بن خلف، أنا الحاكم أبو عبد اللّه الحافظ، أنا أبو عبد اللّه محمّد بن يعقوب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علي الحداد في كتابه، ثم أخبرني أبو المعالي عبد اللّه بن أحمد بن محمّد البزاز عنه، أنا أبو نعيم الحافظ، أنا أبو عبد اللّه محمّد بن يعقوب الحافظ في كتابه، نا الحسين بن الحسين بن مهاجر، نا العباس بن الوليد الخلاّل، نا مروان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على جمرة العقبة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بشير و كان حافظا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أبو القاسم السهمي، أنا أبو أحمد</w:t>
      </w:r>
      <w:r>
        <w:rPr>
          <w:rStyle w:val="FootnoteAnchor"/>
          <w:rtl w:val="true"/>
        </w:rPr>
        <w:footnoteReference w:id="129"/>
      </w:r>
      <w:r>
        <w:rPr>
          <w:rFonts w:ascii="IRNazanin" w:hAnsi="IRNazanin" w:eastAsia="IRNazanin"/>
          <w:color w:val="111111"/>
          <w:sz w:val="28"/>
          <w:sz w:val="28"/>
          <w:szCs w:val="28"/>
          <w:rtl w:val="true"/>
          <w:lang w:bidi="fa-IR"/>
        </w:rPr>
        <w:t>، نا ابن سالم</w:t>
      </w:r>
      <w:r>
        <w:rPr>
          <w:rStyle w:val="FootnoteAnchor"/>
          <w:rtl w:val="true"/>
        </w:rPr>
        <w:footnoteReference w:id="130"/>
      </w:r>
      <w:r>
        <w:rPr>
          <w:rFonts w:ascii="Amiri" w:hAnsi="Amiri" w:eastAsia="Amiri" w:cs="Amiri"/>
          <w:color w:val="111111"/>
          <w:sz w:val="28"/>
          <w:sz w:val="28"/>
          <w:szCs w:val="28"/>
          <w:rtl w:val="true"/>
          <w:lang w:bidi="ar-SA"/>
        </w:rPr>
        <w:t>، نا عباس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يقول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 على 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بشير و كان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عبد الرّحمن بن عثمان التميمي، أنا أبو الميمون البجلي، أنا أبو زرعة</w:t>
      </w:r>
      <w:r>
        <w:rPr>
          <w:rStyle w:val="FootnoteAnchor"/>
          <w:rtl w:val="true"/>
        </w:rPr>
        <w:footnoteReference w:id="1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سعيد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به، قد حدّث عنه أصحابنا وكيع، و الأشيب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w:t>
      </w:r>
      <w:r>
        <w:rPr>
          <w:rStyle w:val="FootnoteAnchor"/>
          <w:rtl w:val="true"/>
        </w:rPr>
        <w:footnoteReference w:id="1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عبد الرّحمن بن إبراهيم عن قول من أدرك في سعيد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يوثقونه، كان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المقرئ، ثم حدّثني أبو مسعود العدل عنه، أنا أبو نعيم، نا سليمان بن أحمد،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سعيد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به، قد روى عنه أصحابنا وكيع، و الأشيب، و رأيته عند أبي مسهر موضعا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 بن إبراهيم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محمّد بن راشد؟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كان يميل إلى هوى،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من سعيد بن بشير؟ فقدم سعيدا عليه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أنا أبو الحسن العتيقي، أنا يوسف بن أحمد بن يوسف، نا محمّد بن عمرو بن موسى العقيلي</w:t>
      </w:r>
      <w:r>
        <w:rPr>
          <w:rStyle w:val="FootnoteAnchor"/>
          <w:rtl w:val="true"/>
        </w:rPr>
        <w:footnoteReference w:id="133"/>
      </w:r>
      <w:r>
        <w:rPr>
          <w:rFonts w:ascii="Amiri" w:hAnsi="Amiri" w:eastAsia="Amiri" w:cs="Amiri"/>
          <w:color w:val="111111"/>
          <w:sz w:val="28"/>
          <w:sz w:val="28"/>
          <w:szCs w:val="28"/>
          <w:rtl w:val="true"/>
          <w:lang w:bidi="ar-SA"/>
        </w:rPr>
        <w:t>، نا أحمد بن علي الأبّار، نا علي بن ميمون الرّقّي، نا أبو خليد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الغالب على علم سعيد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عنه التفسير، ودع ما سوى ذلك فإنه كان حاطب 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العقيلي</w:t>
      </w:r>
      <w:r>
        <w:rPr>
          <w:rStyle w:val="FootnoteAnchor"/>
          <w:rtl w:val="true"/>
        </w:rPr>
        <w:footnoteReference w:id="134"/>
      </w:r>
      <w:r>
        <w:rPr>
          <w:rFonts w:ascii="Amiri" w:hAnsi="Amiri" w:eastAsia="Amiri" w:cs="Amiri"/>
          <w:color w:val="111111"/>
          <w:sz w:val="28"/>
          <w:sz w:val="28"/>
          <w:szCs w:val="28"/>
          <w:rtl w:val="true"/>
          <w:lang w:bidi="ar-SA"/>
        </w:rPr>
        <w:t>، نا زكريا بن يحيى، 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عبد الرّحمن حدث عن سعيد بن بشير الدّمشقي، و كان حدّث عنه ثم تركه بآخرة فيما 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العقيلي</w:t>
      </w:r>
      <w:r>
        <w:rPr>
          <w:rStyle w:val="FootnoteAnchor"/>
          <w:rtl w:val="true"/>
        </w:rPr>
        <w:footnoteReference w:id="135"/>
      </w:r>
      <w:r>
        <w:rPr>
          <w:rFonts w:ascii="Amiri" w:hAnsi="Amiri" w:eastAsia="Amiri" w:cs="Amiri"/>
          <w:color w:val="111111"/>
          <w:sz w:val="28"/>
          <w:sz w:val="28"/>
          <w:szCs w:val="28"/>
          <w:rtl w:val="true"/>
          <w:lang w:bidi="ar-SA"/>
        </w:rPr>
        <w:t>، نا الحسين بن عبد اللّه الذّراع</w:t>
      </w:r>
      <w:r>
        <w:rPr>
          <w:rStyle w:val="FootnoteAnchor"/>
          <w:rtl w:val="true"/>
        </w:rPr>
        <w:footnoteReference w:id="136"/>
      </w:r>
      <w:r>
        <w:rPr>
          <w:rFonts w:ascii="Amiri" w:hAnsi="Amiri" w:eastAsia="Amiri" w:cs="Amiri"/>
          <w:color w:val="111111"/>
          <w:sz w:val="28"/>
          <w:sz w:val="28"/>
          <w:szCs w:val="28"/>
          <w:rtl w:val="true"/>
          <w:lang w:bidi="ar-SA"/>
        </w:rPr>
        <w:t>، 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سعيد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يحدث عنه ثم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أنا أبو القاسم، أنا أبو أحمد</w:t>
      </w:r>
      <w:r>
        <w:rPr>
          <w:rStyle w:val="FootnoteAnchor"/>
          <w:rtl w:val="true"/>
        </w:rPr>
        <w:footnoteReference w:id="1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محمّد بن الحسن، نا عمرو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يحدّثنا عن سعيد بن بشير ثم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 بن الطّيّوري،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مسهر عن سعيد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جندنا أحفظ عنه</w:t>
      </w:r>
      <w:r>
        <w:rPr>
          <w:rStyle w:val="FootnoteAnchor"/>
          <w:rtl w:val="true"/>
        </w:rPr>
        <w:footnoteReference w:id="138"/>
      </w:r>
      <w:r>
        <w:rPr>
          <w:rFonts w:ascii="Amiri" w:hAnsi="Amiri" w:eastAsia="Amiri" w:cs="Amiri"/>
          <w:color w:val="111111"/>
          <w:sz w:val="28"/>
          <w:sz w:val="28"/>
          <w:szCs w:val="28"/>
          <w:rtl w:val="true"/>
          <w:lang w:bidi="ar-SA"/>
        </w:rPr>
        <w:t>، و هو ضعيف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سمعت أبي، و أبا زرعة، و ذكرا سعيد بن بشير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 عندنا، قلت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يحتج بحديثه‌؟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بحديث ابن أبي عروبة و الدستوائي، هذا شيخ يكتب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ينكر على من أدخله في كتاب الضعفاء،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و أبو الحسن مكي بن أبي طالب، قالا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محمّد بن </w:t>
      </w:r>
    </w:p>
    <w:p>
      <w:pPr>
        <w:pStyle w:val="BookText"/>
        <w:rPr/>
      </w:pPr>
      <w:r>
        <w:rPr>
          <w:rFonts w:ascii="Amiri" w:hAnsi="Amiri" w:eastAsia="Amiri" w:cs="Amiri"/>
          <w:color w:val="111111"/>
          <w:sz w:val="28"/>
          <w:sz w:val="28"/>
          <w:szCs w:val="28"/>
          <w:rtl w:val="true"/>
          <w:lang w:bidi="ar-SA"/>
        </w:rPr>
        <w:t>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بشير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سعيد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بن الحسن، عن أبي عمر بن حيّوية، أنا أبو الطّيّب محمّد بن القاسم بن جعفر،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بشير يكنى أبا عبد الرّحمن، دمشقي ليس حديثه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هبة اللّه بن عبد اللّه بن أحمد، نا أبو بكر الخطيب، أنا أبو الحسن محمّد بن أحمد بن رزقويه، أنا هبة اللّه بن محمّد بن حبش الفراء، نا أبو جعفر محمّد بن عثمان بن أبي شيبة</w:t>
      </w:r>
      <w:r>
        <w:rPr>
          <w:rStyle w:val="FootnoteAnchor"/>
          <w:rtl w:val="true"/>
        </w:rPr>
        <w:footnoteReference w:id="1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البستي يسأل يحيى بن معين عن عثمان بن عطاء و معاذ بن رفاعة، و سعيد بن بشير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أبو الفضل، أنا أبو العلاء، نا أبو بكر البابسيري، نا أبو أمية الغلاّبي، 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بشير، و خليد بن دعلج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ثابت بن بندار، أنا أبو العلاء، نا أبو بكر، نا أبو أمية،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خليد بن دعلج، و سعيد بن بشير، و عثمان بن عطاء يضعّفون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القاسم، أنا أبو بكر الخطيب، أنا أحمد بن محمّد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سمعت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دحيما يوثّق سعيد بن بشير</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أبي الفضل المكي، أنا عبيد اللّه بن </w:t>
      </w:r>
    </w:p>
    <w:p>
      <w:pPr>
        <w:pStyle w:val="BookText"/>
        <w:rPr/>
      </w:pPr>
      <w:r>
        <w:rPr>
          <w:rFonts w:ascii="Amiri" w:hAnsi="Amiri" w:eastAsia="Amiri" w:cs="Amiri"/>
          <w:color w:val="111111"/>
          <w:sz w:val="28"/>
          <w:sz w:val="28"/>
          <w:szCs w:val="28"/>
          <w:rtl w:val="true"/>
          <w:lang w:bidi="ar-SA"/>
        </w:rPr>
        <w:t>سعيد بن حاتم، أنا أبو الحسن الخصيب بن عبد اللّه أخبرني عبد الكريم بن أبي عبد الرّحمن، أخبرني أبي، أنا سليمان بن 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ثم أخبرنا أبو المعالي المروزي عنه، أنا أبو نعيم، نا سليمان بن أحمد،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سعيد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المديني عن سعيد بن بشير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ضعيفا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w:t>
      </w:r>
      <w:r>
        <w:rPr>
          <w:rStyle w:val="FootnoteAnchor"/>
          <w:rtl w:val="true"/>
        </w:rPr>
        <w:footnoteReference w:id="1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بن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بشير منكر الحديث، ليس بشيء، ليس بقوي الحديث، يروي عن قتادة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أنا أبو منصور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غالب، أنا أبو يعلى حمزة بن محمّد بن علي بن هاشم، نا محمّد بن إبراهيم الغازي، نا محمّد بن إسماعيل البخاري</w:t>
      </w:r>
      <w:r>
        <w:rPr>
          <w:rStyle w:val="FootnoteAnchor"/>
          <w:rtl w:val="true"/>
        </w:rPr>
        <w:footnoteReference w:id="1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بشير مولى بني نصر،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 و معن بن عيسى، يتكلمون في حفظه، نراه أبا عبد الرّحمن دمشقي و هو يحتمل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طاهر بن النجم، أنا سعيد بن </w:t>
      </w:r>
    </w:p>
    <w:p>
      <w:pPr>
        <w:pStyle w:val="BookText"/>
        <w:rPr/>
      </w:pPr>
      <w:r>
        <w:rPr>
          <w:rFonts w:ascii="Amiri" w:hAnsi="Amiri" w:eastAsia="Amiri" w:cs="Amiri"/>
          <w:color w:val="111111"/>
          <w:sz w:val="28"/>
          <w:sz w:val="28"/>
          <w:szCs w:val="28"/>
          <w:rtl w:val="true"/>
          <w:lang w:bidi="ar-SA"/>
        </w:rPr>
        <w:t>عمرو البردعي</w:t>
      </w:r>
      <w:r>
        <w:rPr>
          <w:rStyle w:val="FootnoteAnchor"/>
          <w:rtl w:val="true"/>
        </w:rPr>
        <w:footnoteReference w:id="147"/>
      </w:r>
      <w:r>
        <w:rPr>
          <w:rFonts w:ascii="Amiri" w:hAnsi="Amiri" w:eastAsia="Amiri" w:cs="Amiri"/>
          <w:color w:val="111111"/>
          <w:sz w:val="28"/>
          <w:sz w:val="28"/>
          <w:szCs w:val="28"/>
          <w:rtl w:val="true"/>
          <w:lang w:bidi="ar-SA"/>
        </w:rPr>
        <w:t>، فيما نسخه من كتاب أبي زرعة الرازي بخطه في أسامي الضعفاء و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بشير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البزاز،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الفرج الأسفراييني، أنا علي بن منير،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بشير يروي عن قتادة،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القاسم، أنا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 بن عدي</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بشير له عند أهل دمشق تصانيف، لأنه سكنها، و هو بصري، و رأيت له تفسيرا مصنّفا من رواية الوليد عنه، و لا أرى بما يروي عن سعيد بن بشير بأسا، و لعله</w:t>
      </w:r>
      <w:r>
        <w:rPr>
          <w:rStyle w:val="FootnoteAnchor"/>
          <w:rtl w:val="true"/>
        </w:rPr>
        <w:footnoteReference w:id="149"/>
      </w:r>
      <w:r>
        <w:rPr>
          <w:rFonts w:ascii="Amiri" w:hAnsi="Amiri" w:eastAsia="Amiri" w:cs="Amiri"/>
          <w:color w:val="111111"/>
          <w:sz w:val="28"/>
          <w:sz w:val="28"/>
          <w:szCs w:val="28"/>
          <w:rtl w:val="true"/>
          <w:lang w:bidi="ar-SA"/>
        </w:rPr>
        <w:t>يهم في الشيء بعد الشيء، و يغلط، و الغالب على حديثه الاستقامة، و الغالب عليه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الخلعي، أنا أبو محمّد بن النحاس، نا أبو سعيد بن الأعرابي، نا محمّد بن الوليد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السّري، نا شعيب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سعيد بن بشير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لي كتاب سعيد بن أبي عروبة، فأخرجه إليه فيتحفظها</w:t>
      </w:r>
      <w:r>
        <w:rPr>
          <w:rStyle w:val="FootnoteAnchor"/>
          <w:rtl w:val="true"/>
        </w:rPr>
        <w:footnoteReference w:id="150"/>
      </w:r>
      <w:r>
        <w:rPr>
          <w:rFonts w:ascii="Amiri" w:hAnsi="Amiri" w:eastAsia="Amiri" w:cs="Amiri"/>
          <w:color w:val="111111"/>
          <w:sz w:val="28"/>
          <w:sz w:val="28"/>
          <w:szCs w:val="28"/>
          <w:rtl w:val="true"/>
          <w:lang w:bidi="ar-SA"/>
        </w:rPr>
        <w:t>ثم يذهب فيحدث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عنه، أنا أبو نعيم، نا سليمان بن أحمد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الأنصاري، أنا أبو محمّد الكتاني، أنا أبو محمّد الشاهد، أنا أبو الميمون،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w:t>
      </w:r>
      <w:r>
        <w:rPr>
          <w:rStyle w:val="FootnoteAnchor"/>
          <w:rtl w:val="true"/>
        </w:rPr>
        <w:footnoteReference w:id="1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سعيد بن بشير أنا و محمّد بن شعيب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يقدر الشر و يعذب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أردت الخير فوقعت في الشر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قتادة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أَنّٰا أَرْسَلْنَا الشَّيٰاطِينَ عَلَى الْكٰافِرِينَ تَؤُزُّهُمْ أَزًّا </w:t>
      </w:r>
      <w:r>
        <w:rPr>
          <w:rStyle w:val="FootnoteAnchor"/>
          <w:rtl w:val="true"/>
        </w:rPr>
        <w:footnoteReference w:id="1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تزعجهم إلى المعاصي إزعاجا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أبو مسهر أنه اعتذر من كلمته و استغفر و حمل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أنا أبو محمّد، أنا أبو محمّد، أنا أبو الميمون، نا أبو زرعة</w:t>
      </w:r>
      <w:r>
        <w:rPr>
          <w:rStyle w:val="FootnoteAnchor"/>
          <w:rtl w:val="true"/>
        </w:rPr>
        <w:footnoteReference w:id="1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الجماهر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بشير قدريا؟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زرعة</w:t>
      </w:r>
      <w:r>
        <w:rPr>
          <w:rStyle w:val="FootnoteAnchor"/>
          <w:rtl w:val="true"/>
        </w:rPr>
        <w:footnoteReference w:id="154"/>
      </w:r>
      <w:r>
        <w:rPr>
          <w:rFonts w:ascii="Amiri" w:hAnsi="Amiri" w:eastAsia="Amiri" w:cs="Amiri"/>
          <w:color w:val="111111"/>
          <w:sz w:val="28"/>
          <w:sz w:val="28"/>
          <w:szCs w:val="28"/>
          <w:rtl w:val="true"/>
          <w:lang w:bidi="ar-SA"/>
        </w:rPr>
        <w:t>، حدّثني محمّد بن عثمان أبو الجماهر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بشير سنة ثمان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تمام بن محمّد، أخبرني أبي، نا أبو العباس محمّد بن جعفر بن محمّد بن ملاس، نا الحسن بن محمّد بن بكّار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عبد الرحمن سعيد بن بشير الأزدي في سنة ثمان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علي بن عبيد اللّه بن عمر بن سوار، أنا عبيد اللّه بن أحمد بن علي الكوفي، ثم قرأت على أبي غالب بن البنّا، عن عبيد اللّه بن أحمد الكوفي، أنا أحمد بن محمّد، نا عبد اللّه بن سليمان بن الأشعث، نا محمّد بن مصفا،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سعيد بن بشير سنة تسع و ستين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الفرج قوام</w:t>
      </w:r>
      <w:r>
        <w:rPr>
          <w:rStyle w:val="FootnoteAnchor"/>
          <w:rtl w:val="true"/>
        </w:rPr>
        <w:footnoteReference w:id="155"/>
      </w:r>
      <w:r>
        <w:rPr>
          <w:rFonts w:ascii="Amiri" w:hAnsi="Amiri" w:eastAsia="Amiri" w:cs="Amiri"/>
          <w:color w:val="111111"/>
          <w:sz w:val="28"/>
          <w:sz w:val="28"/>
          <w:szCs w:val="28"/>
          <w:rtl w:val="true"/>
          <w:lang w:bidi="ar-SA"/>
        </w:rPr>
        <w:t>بن زيد بن عيسى،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الحسن الحربي، نا أبو بكر الباغندي، 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بشير سنة تسع و ستين، و سمعت منه مجلسا فلم أكتبه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هشام بن عمّار عن موت سعيد بن </w:t>
      </w:r>
      <w:bookmarkStart w:id="45" w:name="pg11390_131011"/>
    </w:p>
    <w:p>
      <w:pPr>
        <w:pStyle w:val="BookText"/>
        <w:rPr/>
      </w:pPr>
      <w:bookmarkEnd w:id="45"/>
      <w:r>
        <w:rPr>
          <w:rFonts w:ascii="Amiri" w:hAnsi="Amiri" w:eastAsia="Amiri" w:cs="Amiri"/>
          <w:color w:val="111111"/>
          <w:sz w:val="28"/>
          <w:sz w:val="28"/>
          <w:szCs w:val="28"/>
          <w:rtl w:val="true"/>
          <w:lang w:bidi="ar-SA"/>
        </w:rPr>
        <w:t>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w:t>
      </w:r>
      <w:r>
        <w:rPr>
          <w:rStyle w:val="FootnoteAnchor"/>
          <w:rtl w:val="true"/>
        </w:rPr>
        <w:footnoteReference w:id="1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سنة سبعين و مائة، أول ما استخلف هارون أمير المؤمنين</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480283_73709187"/>
      <w:bookmarkStart w:id="47" w:name="_Toc18"/>
      <w:bookmarkEnd w:id="46"/>
      <w:r>
        <w:rPr/>
        <w:t>2451</w:t>
      </w:r>
      <w:r>
        <w:rPr>
          <w:rtl w:val="true"/>
        </w:rPr>
        <w:t xml:space="preserve"> - </w:t>
      </w:r>
      <w:r>
        <w:rPr>
          <w:rtl w:val="true"/>
        </w:rPr>
        <w:t>سعيد بن بشير بن ذكوان القرشي</w:t>
      </w:r>
      <w:bookmarkEnd w:id="47"/>
    </w:p>
    <w:p>
      <w:pPr>
        <w:pStyle w:val="BookText"/>
        <w:rPr/>
      </w:pPr>
      <w:r>
        <w:rPr>
          <w:rFonts w:ascii="Amiri" w:hAnsi="Amiri" w:eastAsia="Amiri" w:cs="Amiri"/>
          <w:color w:val="111111"/>
          <w:sz w:val="28"/>
          <w:sz w:val="28"/>
          <w:szCs w:val="28"/>
          <w:rtl w:val="true"/>
          <w:lang w:bidi="ar-SA"/>
        </w:rPr>
        <w:t xml:space="preserve">أنبأنا أبو الفرج غيث بن علي، نا الشيخ الفقيه أبو الفتح نصر بن إبراهيم بن نصر بن إبراهيم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الخضر بن علي الفارقي، أنا أحمد بن محمّد بن إبراهيم البصري، حدّثني صالح بن يوسف الكرخي، نا أحمد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عمرو عبد الرّحمن بن أحمد بن بشير بن ذكوان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سعيد بن بشير القرشي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إذا سئل عن مسئلة يظن أن صاحبها غير متعلم و أنه يريد المغالطة يدع له بهذه الآية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لَلَبَسْنٰا عَلَيْهِمْ مٰا يَلْبِسُونَ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480285_73709187"/>
      <w:bookmarkStart w:id="49" w:name="_Toc19"/>
      <w:bookmarkEnd w:id="48"/>
      <w:r>
        <w:rPr/>
        <w:t>2452</w:t>
      </w:r>
      <w:r>
        <w:rPr>
          <w:rtl w:val="true"/>
        </w:rPr>
        <w:t xml:space="preserve"> - </w:t>
      </w:r>
      <w:r>
        <w:rPr>
          <w:rtl w:val="true"/>
        </w:rPr>
        <w:t>سعيد بن بشير، ربيب القاسم بن عثمان الجوعي</w:t>
      </w:r>
      <w:bookmarkEnd w:id="49"/>
    </w:p>
    <w:p>
      <w:pPr>
        <w:pStyle w:val="BookText"/>
        <w:rPr/>
      </w:pPr>
      <w:r>
        <w:rPr>
          <w:rFonts w:ascii="Amiri" w:hAnsi="Amiri" w:eastAsia="Amiri" w:cs="Amiri"/>
          <w:color w:val="111111"/>
          <w:sz w:val="28"/>
          <w:sz w:val="28"/>
          <w:szCs w:val="28"/>
          <w:rtl w:val="true"/>
          <w:lang w:bidi="ar-SA"/>
        </w:rPr>
        <w:t>سمع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ملاس، حكاه المقدسي عن ابن منده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480287_73709187"/>
      <w:bookmarkStart w:id="51" w:name="_Toc20"/>
      <w:bookmarkEnd w:id="50"/>
      <w:r>
        <w:rPr/>
        <w:t>2453</w:t>
      </w:r>
      <w:r>
        <w:rPr>
          <w:rtl w:val="true"/>
        </w:rPr>
        <w:t xml:space="preserve"> - </w:t>
      </w:r>
      <w:r>
        <w:rPr>
          <w:rtl w:val="true"/>
        </w:rPr>
        <w:t>سعيد بن بيهس بن صهيب الجرمي</w:t>
      </w:r>
      <w:bookmarkEnd w:id="51"/>
    </w:p>
    <w:p>
      <w:pPr>
        <w:pStyle w:val="BookText"/>
        <w:rPr/>
      </w:pPr>
      <w:r>
        <w:rPr>
          <w:rFonts w:ascii="Amiri" w:hAnsi="Amiri" w:eastAsia="Amiri" w:cs="Amiri"/>
          <w:color w:val="111111"/>
          <w:sz w:val="28"/>
          <w:sz w:val="28"/>
          <w:szCs w:val="28"/>
          <w:rtl w:val="true"/>
          <w:lang w:bidi="ar-SA"/>
        </w:rPr>
        <w:t>من وجوه أهل الشام، استشاره الوليد بن يزيد بن عبد الملك في البيعة لابنيه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و عثمان ابني الوليد، فلم يستصوب ذلك لصغرهما، و أشار عليه بغير هما فصعب عليه و حبسه حتى مات في السجن،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خرج منه، و وجهه يزيد بن الوليد إلى أهل الأردن، له ذكر في التواريخ</w:t>
      </w:r>
      <w:r>
        <w:rPr>
          <w:rFonts w:eastAsia="Amiri" w:cs="Amiri" w:ascii="Amiri" w:hAnsi="Amiri"/>
          <w:color w:val="111111"/>
          <w:sz w:val="28"/>
          <w:szCs w:val="28"/>
          <w:rtl w:val="true"/>
          <w:lang w:bidi="ar-SA"/>
        </w:rPr>
        <w:t xml:space="preserve">. </w:t>
      </w:r>
      <w:bookmarkStart w:id="52" w:name="pg11390_131012"/>
    </w:p>
    <w:p>
      <w:pPr>
        <w:pStyle w:val="Heading4"/>
        <w:numPr>
          <w:ilvl w:val="3"/>
          <w:numId w:val="1"/>
        </w:numPr>
        <w:rPr/>
      </w:pPr>
      <w:bookmarkStart w:id="53" w:name="__RefHeading___Toc480289_73709187"/>
      <w:bookmarkStart w:id="54" w:name="_Toc21"/>
      <w:bookmarkEnd w:id="52"/>
      <w:bookmarkEnd w:id="53"/>
      <w:r>
        <w:rPr/>
        <w:t>2454</w:t>
      </w:r>
      <w:r>
        <w:rPr>
          <w:rtl w:val="true"/>
        </w:rPr>
        <w:t xml:space="preserve"> - </w:t>
      </w:r>
      <w:r>
        <w:rPr>
          <w:rtl w:val="true"/>
        </w:rPr>
        <w:t xml:space="preserve">سعيد بن تركان أبو جعفر </w:t>
      </w:r>
      <w:r>
        <w:rPr>
          <w:rtl w:val="true"/>
        </w:rPr>
        <w:t xml:space="preserve">- </w:t>
      </w:r>
      <w:r>
        <w:rPr>
          <w:rtl w:val="true"/>
        </w:rPr>
        <w:t>و يقال</w:t>
      </w:r>
      <w:r>
        <w:rPr>
          <w:rtl w:val="true"/>
        </w:rPr>
        <w:t xml:space="preserve">: </w:t>
      </w:r>
      <w:r>
        <w:rPr>
          <w:rtl w:val="true"/>
        </w:rPr>
        <w:t xml:space="preserve">أبو الطّيّب </w:t>
      </w:r>
      <w:r>
        <w:rPr>
          <w:rtl w:val="true"/>
        </w:rPr>
        <w:t xml:space="preserve">- </w:t>
      </w:r>
      <w:r>
        <w:rPr>
          <w:rtl w:val="true"/>
        </w:rPr>
        <w:t>البغدادي الصّوفي</w:t>
      </w:r>
      <w:bookmarkEnd w:id="54"/>
    </w:p>
    <w:p>
      <w:pPr>
        <w:pStyle w:val="BookText"/>
        <w:rPr/>
      </w:pP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تركان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الصّوفي</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حكى عنه أبو الحسن بن جهضم، و منصور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بدر بن عبد اللّه، أنا أبو بكر الخطيب</w:t>
      </w:r>
      <w:r>
        <w:rPr>
          <w:rStyle w:val="FootnoteAnchor"/>
          <w:rtl w:val="true"/>
        </w:rPr>
        <w:footnoteReference w:id="160"/>
      </w:r>
      <w:r>
        <w:rPr>
          <w:rFonts w:ascii="Amiri" w:hAnsi="Amiri" w:eastAsia="Amiri" w:cs="Amiri"/>
          <w:color w:val="111111"/>
          <w:sz w:val="28"/>
          <w:sz w:val="28"/>
          <w:szCs w:val="28"/>
          <w:rtl w:val="true"/>
          <w:lang w:bidi="ar-SA"/>
        </w:rPr>
        <w:t>، أنا أحمد بن علي المحتسب، أنا أبو عبد الرّحمن محمّد بن الحسين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سعيد بن تركان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أنا و أخي علي يعقوب بن الوليد بعد صحبة الجنيد فما عظم في قلوبنا أحد و لا تجاوز حد الجنيد لأنه كان يؤدبنا تأديب شفقة، و الآخرون كانوا يؤدبونا تأديب رياضة و إظهار أستاذية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و علي ابنا تركان كانا من مشايخ البغداديين استوطنا الرملة، و ماتا بها، و سعيد كنيته أبو جعفر، و علي كنيته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أنا أبو بكر بن يحيى المزكّي،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تركان أبو الطّيّب من مشايخ القوم من أقران أبي العباس بن عطاء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الحسن بن سعيد و أبو النجم الشّيحي قال لنا أبو بكر الخطيب</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تركان أبو جعفر الصوفي، انتقل إلى الرملة فسكنها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محمّد بن شجاع الرّبعي، ثم أخبرنا أبو القاسم نصر بن أحمد السّوسي، عن محمّد بن علي بن أحمد بن المبارك، أنا علي بن محمّد، أنا أبو الحسن علي بن عبد اللّه بن الحسن بن جهضم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بن تركان الشيخ الفاضل، و أبا محمّد بن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 حوائج أهليهم في منصرفهم من المسجد مهناة لهم و سرورا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بن تركان يقول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أجالس الفقراء ففتح عليّ بدينار، فأردت أن أدفعه إليهم،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bookmarkStart w:id="55" w:name="pg11390_131013"/>
    </w:p>
    <w:p>
      <w:pPr>
        <w:pStyle w:val="BookText"/>
        <w:rPr/>
      </w:pPr>
      <w:bookmarkEnd w:id="55"/>
      <w:r>
        <w:rPr>
          <w:rFonts w:ascii="Amiri" w:hAnsi="Amiri" w:eastAsia="Amiri" w:cs="Amiri"/>
          <w:color w:val="111111"/>
          <w:sz w:val="28"/>
          <w:sz w:val="28"/>
          <w:szCs w:val="28"/>
          <w:rtl w:val="true"/>
          <w:lang w:bidi="ar-SA"/>
        </w:rPr>
        <w:t>أحتاج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 بي وجع الضّرس، فقلعت سنا، فوجعت الأخرى حتى قلعتها، فهتف بي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تدفع إليهم الدينار لا يبقى في فمك سن واحدة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480291_73709187"/>
      <w:bookmarkStart w:id="57" w:name="_Toc22"/>
      <w:bookmarkEnd w:id="56"/>
      <w:r>
        <w:rPr/>
        <w:t>2455</w:t>
      </w:r>
      <w:r>
        <w:rPr>
          <w:rtl w:val="true"/>
        </w:rPr>
        <w:t xml:space="preserve"> - </w:t>
      </w:r>
      <w:r>
        <w:rPr>
          <w:rtl w:val="true"/>
        </w:rPr>
        <w:t>سعيد بن تكسين</w:t>
      </w:r>
      <w:bookmarkEnd w:id="57"/>
    </w:p>
    <w:p>
      <w:pPr>
        <w:pStyle w:val="BookText"/>
        <w:rPr/>
      </w:pPr>
      <w:r>
        <w:rPr>
          <w:rFonts w:ascii="Amiri" w:hAnsi="Amiri" w:eastAsia="Amiri" w:cs="Amiri"/>
          <w:color w:val="111111"/>
          <w:sz w:val="28"/>
          <w:sz w:val="28"/>
          <w:szCs w:val="28"/>
          <w:rtl w:val="true"/>
          <w:lang w:bidi="ar-SA"/>
        </w:rPr>
        <w:t>قدم دمشق، و ولي حرب الأهواز في أيام المعتمد على اللّه، و ولي شرطة الجانب الشرقي من بغداد من قبل عيسى النوشري في خلافة المعتضد، له ذكر</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480293_73709187"/>
      <w:bookmarkStart w:id="59" w:name="_Toc23"/>
      <w:bookmarkEnd w:id="58"/>
      <w:r>
        <w:rPr/>
        <w:t>2456</w:t>
      </w:r>
      <w:r>
        <w:rPr>
          <w:rtl w:val="true"/>
        </w:rPr>
        <w:t xml:space="preserve"> - </w:t>
      </w:r>
      <w:r>
        <w:rPr>
          <w:rtl w:val="true"/>
        </w:rPr>
        <w:t>سعيد بن جابر السّغائذي</w:t>
      </w:r>
      <w:bookmarkEnd w:id="59"/>
    </w:p>
    <w:p>
      <w:pPr>
        <w:pStyle w:val="BookText"/>
        <w:rPr/>
      </w:pPr>
      <w:r>
        <w:rPr>
          <w:rFonts w:ascii="Amiri" w:hAnsi="Amiri" w:eastAsia="Amiri" w:cs="Amiri"/>
          <w:color w:val="111111"/>
          <w:sz w:val="28"/>
          <w:sz w:val="28"/>
          <w:szCs w:val="28"/>
          <w:rtl w:val="true"/>
          <w:lang w:bidi="ar-SA"/>
        </w:rPr>
        <w:t>حكى عن روط بن عامر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أبي طبية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بعض الدمشقيين، نا محمّد بن هارون بن محمّد بن بكّار بن بلال، نا محمّد بن أبي طيفور الجرجاني، حدّثني نوح بن أحمد بن أبي ظبية، عن أبيه، عن سعيد بن جابر السّغائذي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بيت المقدس، فلقيت فيها شيخا معمّرا يقال</w:t>
      </w:r>
      <w:r>
        <w:rPr>
          <w:rStyle w:val="FootnoteAnchor"/>
          <w:rtl w:val="true"/>
        </w:rPr>
        <w:footnoteReference w:id="163"/>
      </w:r>
      <w:r>
        <w:rPr>
          <w:rFonts w:ascii="Amiri" w:hAnsi="Amiri" w:eastAsia="Amiri" w:cs="Amiri"/>
          <w:color w:val="111111"/>
          <w:sz w:val="28"/>
          <w:sz w:val="28"/>
          <w:szCs w:val="28"/>
          <w:rtl w:val="true"/>
          <w:lang w:bidi="ar-SA"/>
        </w:rPr>
        <w:t>له روط بن عامر الليثي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الخشونة و الجشونة، أ فتدري أين إرم ذات العماد التي لم يخلق مثلها في البلاد؟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 فارحل إليها،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مررت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جنة إلاّ و هي أحسن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ليقولون إنّ تحت الغوطة زمرّدة</w:t>
      </w:r>
      <w:r>
        <w:rPr>
          <w:rStyle w:val="FootnoteAnchor"/>
          <w:rtl w:val="true"/>
        </w:rPr>
        <w:footnoteReference w:id="164"/>
      </w:r>
      <w:r>
        <w:rPr>
          <w:rFonts w:ascii="Amiri" w:hAnsi="Amiri" w:eastAsia="Amiri" w:cs="Amiri"/>
          <w:color w:val="111111"/>
          <w:sz w:val="28"/>
          <w:sz w:val="28"/>
          <w:szCs w:val="28"/>
          <w:rtl w:val="true"/>
          <w:lang w:bidi="ar-SA"/>
        </w:rPr>
        <w:t>خضراء فيها ما خلق اللّه من الألوان فهي تري تلك الألوان من فوق أرضها</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480295_73709187"/>
      <w:bookmarkStart w:id="61" w:name="_Toc24"/>
      <w:bookmarkEnd w:id="60"/>
      <w:r>
        <w:rPr/>
        <w:t>2457</w:t>
      </w:r>
      <w:r>
        <w:rPr>
          <w:rtl w:val="true"/>
        </w:rPr>
        <w:t xml:space="preserve"> - </w:t>
      </w:r>
      <w:r>
        <w:rPr>
          <w:rtl w:val="true"/>
        </w:rPr>
        <w:t>سعيد بن جرير بن زبر</w:t>
      </w:r>
      <w:bookmarkEnd w:id="61"/>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المعلّى بن يزيد القاضي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الحسين محمّد بن عبد اللّه الرازي، نا سعيد بن جرير بن زبر، </w:t>
      </w:r>
      <w:bookmarkStart w:id="62" w:name="pg11390_131014"/>
    </w:p>
    <w:p>
      <w:pPr>
        <w:pStyle w:val="BookText"/>
        <w:rPr/>
      </w:pPr>
      <w:bookmarkEnd w:id="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جارية لنا إلى السوق، فأخذها أصحاب أبي العميطر</w:t>
      </w:r>
      <w:r>
        <w:rPr>
          <w:rStyle w:val="FootnoteAnchor"/>
          <w:rtl w:val="true"/>
        </w:rPr>
        <w:footnoteReference w:id="165"/>
      </w:r>
      <w:r>
        <w:rPr>
          <w:rFonts w:ascii="Amiri" w:hAnsi="Amiri" w:eastAsia="Amiri" w:cs="Amiri"/>
          <w:color w:val="111111"/>
          <w:sz w:val="28"/>
          <w:sz w:val="28"/>
          <w:szCs w:val="28"/>
          <w:rtl w:val="true"/>
          <w:lang w:bidi="ar-SA"/>
        </w:rPr>
        <w:t>فصاروا بها إليه فأتيت أخاه، و كان يظهر نسكا، فدخل عليه فأعلمه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ظننتها لبني زبر، و إنما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لرجل خراساني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لخراساني كيف يحل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أهل خراسان و دماؤهم لنا حلال</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480297_73709187"/>
      <w:bookmarkStart w:id="64" w:name="_Toc25"/>
      <w:bookmarkEnd w:id="63"/>
      <w:r>
        <w:rPr/>
        <w:t>2458</w:t>
      </w:r>
      <w:r>
        <w:rPr>
          <w:rtl w:val="true"/>
        </w:rPr>
        <w:t xml:space="preserve"> - </w:t>
      </w:r>
      <w:r>
        <w:rPr>
          <w:rtl w:val="true"/>
        </w:rPr>
        <w:t>سعيد بن جعفر أبو الفرج</w:t>
      </w:r>
      <w:bookmarkEnd w:id="64"/>
    </w:p>
    <w:p>
      <w:pPr>
        <w:pStyle w:val="BookText"/>
        <w:rPr/>
      </w:pPr>
      <w:r>
        <w:rPr>
          <w:rFonts w:ascii="Amiri" w:hAnsi="Amiri" w:eastAsia="Amiri" w:cs="Amiri"/>
          <w:color w:val="111111"/>
          <w:sz w:val="28"/>
          <w:sz w:val="28"/>
          <w:szCs w:val="28"/>
          <w:rtl w:val="true"/>
          <w:lang w:bidi="ar-SA"/>
        </w:rPr>
        <w:t>حدّث عن سعيد بن عبد العزيز الحلمي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القاسم بن السمرقندي، عن علي بن الحسين بن أحمد بن صصري، أنا تمام بن محمّد، و نقلت أنا من خط تمام، أخبرني أبو الفرج سعيد بن جعفر ختن ابن المصري، نا سعيد بن عبد العزيز، نا أبو نعيم الحلبي، نا ابن المبارك، عن مالك بن أنس، عن محمّد بن المنكدر،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صلّى خلف أبي بكر في ثوب واحد</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480299_73709187"/>
      <w:bookmarkStart w:id="66" w:name="_Toc26"/>
      <w:bookmarkEnd w:id="65"/>
      <w:r>
        <w:rPr/>
        <w:t>2459</w:t>
      </w:r>
      <w:r>
        <w:rPr>
          <w:rtl w:val="true"/>
        </w:rPr>
        <w:t xml:space="preserve"> - </w:t>
      </w:r>
      <w:r>
        <w:rPr>
          <w:rtl w:val="true"/>
        </w:rPr>
        <w:t>سعيد بن جندب أبي عدير بن النّعمان الأزدي</w:t>
      </w:r>
      <w:bookmarkEnd w:id="66"/>
    </w:p>
    <w:p>
      <w:pPr>
        <w:pStyle w:val="BookText"/>
        <w:rPr/>
      </w:pP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جندب أبي عدير</w:t>
      </w:r>
      <w:r>
        <w:rPr>
          <w:rStyle w:val="FootnoteAnchor"/>
          <w:rtl w:val="true"/>
        </w:rPr>
        <w:footnoteReference w:id="166"/>
      </w:r>
      <w:r>
        <w:rPr>
          <w:rFonts w:ascii="Amiri" w:hAnsi="Amiri" w:eastAsia="Amiri" w:cs="Amiri"/>
          <w:color w:val="111111"/>
          <w:sz w:val="28"/>
          <w:sz w:val="28"/>
          <w:szCs w:val="28"/>
          <w:rtl w:val="true"/>
          <w:lang w:bidi="ar-SA"/>
        </w:rPr>
        <w:t>بن النّعمان الأزدي</w:t>
      </w:r>
    </w:p>
    <w:p>
      <w:pPr>
        <w:pStyle w:val="BookText"/>
        <w:rPr/>
      </w:pPr>
      <w:r>
        <w:rPr>
          <w:rFonts w:ascii="Amiri" w:hAnsi="Amiri" w:eastAsia="Amiri" w:cs="Amiri"/>
          <w:color w:val="111111"/>
          <w:sz w:val="28"/>
          <w:sz w:val="28"/>
          <w:szCs w:val="28"/>
          <w:rtl w:val="true"/>
          <w:lang w:bidi="ar-SA"/>
        </w:rPr>
        <w:t>يقال لأبيه أبي عدير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يسكن النبيطن</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ينسب إليها عمرو بن سعيد بن جندب بن عزيز بن النعمان الأزدي النيبطني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ابنه عمر بن سعيد، تقدم حديثه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67" w:name="pg11390_131015"/>
    </w:p>
    <w:p>
      <w:pPr>
        <w:pStyle w:val="Heading4"/>
        <w:numPr>
          <w:ilvl w:val="3"/>
          <w:numId w:val="1"/>
        </w:numPr>
        <w:rPr/>
      </w:pPr>
      <w:bookmarkStart w:id="68" w:name="__RefHeading___Toc480301_73709187"/>
      <w:bookmarkStart w:id="69" w:name="_Toc27"/>
      <w:bookmarkEnd w:id="67"/>
      <w:bookmarkEnd w:id="68"/>
      <w:r>
        <w:rPr/>
        <w:t>2460</w:t>
      </w:r>
      <w:r>
        <w:rPr>
          <w:rtl w:val="true"/>
        </w:rPr>
        <w:t xml:space="preserve"> - </w:t>
      </w:r>
      <w:r>
        <w:rPr>
          <w:rtl w:val="true"/>
        </w:rPr>
        <w:t>سعيد بن الحارث بن قيس بن عدي</w:t>
      </w:r>
      <w:bookmarkEnd w:id="69"/>
    </w:p>
    <w:p>
      <w:pPr>
        <w:pStyle w:val="BookText"/>
        <w:rPr/>
      </w:pP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w:t>
      </w:r>
      <w:r>
        <w:rPr>
          <w:rStyle w:val="FootnoteAnchor"/>
          <w:rtl w:val="true"/>
        </w:rPr>
        <w:footnoteReference w:id="169"/>
      </w:r>
      <w:r>
        <w:rPr>
          <w:rFonts w:ascii="Amiri" w:hAnsi="Amiri" w:eastAsia="Amiri" w:cs="Amiri"/>
          <w:color w:val="111111"/>
          <w:sz w:val="28"/>
          <w:sz w:val="28"/>
          <w:szCs w:val="28"/>
          <w:rtl w:val="true"/>
          <w:lang w:bidi="ar-SA"/>
        </w:rPr>
        <w:t>بن الحارث بن قيس بن عدي،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w:t>
      </w:r>
      <w:r>
        <w:rPr>
          <w:rStyle w:val="FootnoteAnchor"/>
          <w:rtl w:val="true"/>
        </w:rPr>
        <w:footnoteReference w:id="170"/>
      </w:r>
      <w:r>
        <w:rPr>
          <w:rFonts w:ascii="Amiri" w:hAnsi="Amiri" w:eastAsia="Amiri" w:cs="Amiri"/>
          <w:color w:val="111111"/>
          <w:sz w:val="28"/>
          <w:sz w:val="28"/>
          <w:szCs w:val="28"/>
          <w:rtl w:val="true"/>
          <w:lang w:bidi="ar-SA"/>
        </w:rPr>
        <w:t>بن سعيد بن سعد بن سهم بن عمرو بن هصيص ابن كعب بن لؤي بن غالب القرشي السّهمي</w:t>
      </w:r>
    </w:p>
    <w:p>
      <w:pPr>
        <w:pStyle w:val="BookText"/>
        <w:rPr/>
      </w:pPr>
      <w:r>
        <w:rPr>
          <w:rFonts w:ascii="Amiri" w:hAnsi="Amiri" w:eastAsia="Amiri" w:cs="Amiri"/>
          <w:color w:val="111111"/>
          <w:sz w:val="28"/>
          <w:sz w:val="28"/>
          <w:szCs w:val="28"/>
          <w:rtl w:val="true"/>
          <w:lang w:bidi="ar-SA"/>
        </w:rPr>
        <w:t>ممّن أدرك النبي صلى اللّه عليه و سلم، و هاجر إلى أرض الحبشة، و استشهد باليرموك،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أحمد بن علي، أنا محمّد بن الحسين بن الفضل، أنا محمّد بن عبد اللّه بن عتّاب، أنا القاسم بن عبد اللّه، نا إسماعيل بن أبي أويس، نا إسماعيل بن إبراهيم، عن عمه موسى ابن عقبة قال في تسمية من هاجر إلى أرض الحبشة من بني سهم بن عمرو بن هصيص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الحارث بن قيس قتل يوم اليرموك، ثم قال في تسمية من قتل يوم أجنادين من المسلمين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الحارث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عمار بن الحسن، نا سلمة بن الفضل، عن محمّد بن إسحاق</w:t>
      </w:r>
      <w:r>
        <w:rPr>
          <w:rStyle w:val="FootnoteAnchor"/>
          <w:rtl w:val="true"/>
        </w:rPr>
        <w:footnoteReference w:id="1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 خرج إلى أرض الحبشة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الحارث بن قيس بن عدي بن سعيد بن سعد بن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نا أحمد بن عبد الجبار، نا يونس بن بكير، عن محمّد بن إسحاق، قال في تسمية من هاجر إلى أرض الحبشة من بني سهم بن عمرو بن هصيص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الحارث بن قيس</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سليمان بن </w:t>
      </w:r>
    </w:p>
    <w:p>
      <w:pPr>
        <w:pStyle w:val="BookText"/>
        <w:rPr/>
      </w:pPr>
      <w:r>
        <w:rPr>
          <w:rFonts w:ascii="Amiri" w:hAnsi="Amiri" w:eastAsia="Amiri" w:cs="Amiri"/>
          <w:color w:val="111111"/>
          <w:sz w:val="28"/>
          <w:sz w:val="28"/>
          <w:szCs w:val="28"/>
          <w:rtl w:val="true"/>
          <w:lang w:bidi="ar-SA"/>
        </w:rPr>
        <w:t>أحمد، نا محمّد بن عمرو، حدّثني أبي، نا ابن لهيعة، عن أبي الأسود، عن عروة قال في تسمية من قتل يوم أجنادين من المسلمين ثم من قريش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الحارث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أبو القاسم بن أبي العقب، أنا أحمد بن إبراهيم، نا ابن عائذ، نا الوليد بن مسلم، نا ابن لهيعة، عن أبي الأسود، عن عروة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إبراهيم بن المنذر، حدّثني محمّد بن فليح، عن موسى بن عقبة، عن ابن شهاب، و ابن لهيعة، عن أبي الأسود،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الفضل عمر بن عبيد اللّه، أنا أبو الحسين بن بشران، أنا عثمان بن أحمد، نا حنبل بن إسحاق، نا إبراهيم بن المنذر، نا محمّد بن فليح، عن موسى بن عقبة، عن ابن شهاب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اليرموك من بني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الحارث بن قيس، ثم ذكر يعقوب بهذا الإسناد بعد قليل فيمن قتل يوم أجنادين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الحارث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أشليها، و ابنه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أبو القاسم بن أبي العقب، أنا أحمد بن إبراهيم، نا ابن عائذ، نا الوليد بن مسلم، عن عبد اللّه بن لهيعة،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اليرموك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الحارث بن قيس</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بن زكريا، نا خليفة بن خياط</w:t>
      </w:r>
      <w:r>
        <w:rPr>
          <w:rStyle w:val="FootnoteAnchor"/>
          <w:rtl w:val="true"/>
        </w:rPr>
        <w:footnoteReference w:id="172"/>
      </w:r>
      <w:r>
        <w:rPr>
          <w:rFonts w:ascii="Amiri" w:hAnsi="Amiri" w:eastAsia="Amiri" w:cs="Amiri"/>
          <w:color w:val="111111"/>
          <w:sz w:val="28"/>
          <w:sz w:val="28"/>
          <w:szCs w:val="28"/>
          <w:rtl w:val="true"/>
          <w:lang w:bidi="ar-SA"/>
        </w:rPr>
        <w:t xml:space="preserve">، نا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يوم اليرموك سعيد بن الحارث بن 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حبيب بن الحسن، نا محمّد بن يحيى، نا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سعد،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اليرموك من المسلمين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أبو بكر بن يوسف، أنا السّري بن يحيى، نا شعيب بن إبراهيم، نا سيف بن عمر، عن أبي عثمان، و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أصيب في الثلاثة آلاف الذين أصيبوا يوم اليرموك سعيد بن الحارث السهمي</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الحارث بن قيس بن عدي بن سعد بن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قيس قتل يوم اليمامة شهيدا، و أمّه أم ولد حضرمية، و سعيدا قتل يوم اليرموك شهيدا و أمه ضعيفة</w:t>
      </w:r>
      <w:r>
        <w:rPr>
          <w:rStyle w:val="FootnoteAnchor"/>
          <w:rtl w:val="true"/>
        </w:rPr>
        <w:footnoteReference w:id="174"/>
      </w:r>
      <w:r>
        <w:rPr>
          <w:rFonts w:ascii="Amiri" w:hAnsi="Amiri" w:eastAsia="Amiri" w:cs="Amiri"/>
          <w:color w:val="111111"/>
          <w:sz w:val="28"/>
          <w:sz w:val="28"/>
          <w:szCs w:val="28"/>
          <w:rtl w:val="true"/>
          <w:lang w:bidi="ar-SA"/>
        </w:rPr>
        <w:t>بنت عبد عمرو بن عروة بن</w:t>
      </w:r>
      <w:r>
        <w:rPr>
          <w:rStyle w:val="FootnoteAnchor"/>
          <w:rtl w:val="true"/>
        </w:rPr>
        <w:footnoteReference w:id="175"/>
      </w:r>
      <w:r>
        <w:rPr>
          <w:rFonts w:ascii="Amiri" w:hAnsi="Amiri" w:eastAsia="Amiri" w:cs="Amiri"/>
          <w:color w:val="111111"/>
          <w:sz w:val="28"/>
          <w:sz w:val="28"/>
          <w:szCs w:val="28"/>
          <w:rtl w:val="true"/>
          <w:lang w:bidi="ar-SA"/>
        </w:rPr>
        <w:t>حذيم بن سعد بن سهم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الزبعري يرثي قوما من قومه منهم عروة بن حذيم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ناصر لي في القبور و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إذا انبعث الخطيب السلحم</w:t>
      </w:r>
    </w:p>
    <w:p>
      <w:pPr>
        <w:pStyle w:val="BookText"/>
        <w:rPr/>
      </w:pPr>
      <w:r>
        <w:rPr>
          <w:rFonts w:ascii="Amiri" w:hAnsi="Amiri" w:eastAsia="Amiri" w:cs="Amiri"/>
          <w:color w:val="111111"/>
          <w:sz w:val="28"/>
          <w:sz w:val="28"/>
          <w:szCs w:val="28"/>
          <w:rtl w:val="true"/>
          <w:lang w:bidi="ar-SA"/>
        </w:rPr>
        <w:t xml:space="preserve">قيس و عروة منهم و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ربيعة ذو الفعال و حذيم</w:t>
      </w:r>
    </w:p>
    <w:p>
      <w:pPr>
        <w:pStyle w:val="BookText"/>
        <w:rPr/>
      </w:pPr>
      <w:r>
        <w:rPr>
          <w:rFonts w:ascii="Amiri" w:hAnsi="Amiri" w:eastAsia="Amiri" w:cs="Amiri"/>
          <w:color w:val="111111"/>
          <w:sz w:val="28"/>
          <w:sz w:val="28"/>
          <w:szCs w:val="28"/>
          <w:rtl w:val="true"/>
          <w:lang w:bidi="ar-SA"/>
        </w:rPr>
        <w:t xml:space="preserve">و صبرة الوضاح يبرق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المكاسب ذو فعال خضرم</w:t>
      </w:r>
    </w:p>
    <w:p>
      <w:pPr>
        <w:pStyle w:val="BookText"/>
        <w:rPr/>
      </w:pPr>
      <w:r>
        <w:rPr>
          <w:rFonts w:ascii="Amiri" w:hAnsi="Amiri" w:eastAsia="Amiri" w:cs="Amiri"/>
          <w:color w:val="111111"/>
          <w:sz w:val="28"/>
          <w:sz w:val="28"/>
          <w:szCs w:val="28"/>
          <w:rtl w:val="true"/>
          <w:lang w:bidi="ar-SA"/>
        </w:rPr>
        <w:t xml:space="preserve">ذهبوا و أصبح في الديار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 كأنهم صداء و سلهم</w:t>
      </w:r>
    </w:p>
    <w:p>
      <w:pPr>
        <w:pStyle w:val="BookText"/>
        <w:rPr/>
      </w:pPr>
      <w:r>
        <w:rPr>
          <w:rFonts w:ascii="Amiri" w:hAnsi="Amiri" w:eastAsia="Amiri" w:cs="Amiri"/>
          <w:color w:val="111111"/>
          <w:sz w:val="28"/>
          <w:sz w:val="28"/>
          <w:szCs w:val="28"/>
          <w:rtl w:val="true"/>
          <w:lang w:bidi="ar-SA"/>
        </w:rPr>
        <w:t xml:space="preserve">كثرت كشيحة بينهم فتباغضوا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بعضهم لبعض جرهم</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أبو عمر بن حيّوية، أنا أحمد بن معروف، نا الحسين بن الفهم، نا محمّد بن سعد</w:t>
      </w:r>
      <w:r>
        <w:rPr>
          <w:rStyle w:val="FootnoteAnchor"/>
          <w:rtl w:val="true"/>
        </w:rPr>
        <w:footnoteReference w:id="177"/>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الحارث بن قيس بن عديّ بن سعد بن سهم، و أمه ابنة عروة بن سعد بن </w:t>
      </w:r>
      <w:bookmarkStart w:id="70" w:name="pg11390_131018"/>
    </w:p>
    <w:p>
      <w:pPr>
        <w:pStyle w:val="BookText"/>
        <w:rPr/>
      </w:pPr>
      <w:bookmarkEnd w:id="70"/>
      <w:r>
        <w:rPr>
          <w:rFonts w:ascii="Amiri" w:hAnsi="Amiri" w:eastAsia="Amiri" w:cs="Amiri"/>
          <w:color w:val="111111"/>
          <w:sz w:val="28"/>
          <w:sz w:val="28"/>
          <w:szCs w:val="28"/>
          <w:rtl w:val="true"/>
          <w:lang w:bidi="ar-SA"/>
        </w:rPr>
        <w:t>حذيم بن سلامان بن سعد بن جمح،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ابنة عبد عمرو بن عروة بن سعد، و كان سعيد من مهاجرة الحبشة في الهجرة الثانية، و قتل يوم اليرموك شهيدا في رجب سنة خمس عشرة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480303_73709187"/>
      <w:bookmarkStart w:id="72" w:name="_Toc28"/>
      <w:bookmarkEnd w:id="71"/>
      <w:r>
        <w:rPr/>
        <w:t>2461</w:t>
      </w:r>
      <w:r>
        <w:rPr>
          <w:rtl w:val="true"/>
        </w:rPr>
        <w:t xml:space="preserve"> - </w:t>
      </w:r>
      <w:r>
        <w:rPr>
          <w:rtl w:val="true"/>
        </w:rPr>
        <w:t>سعيد بن حريث بن أبي حريث القرشي مولاهم</w:t>
      </w:r>
      <w:bookmarkEnd w:id="72"/>
    </w:p>
    <w:p>
      <w:pPr>
        <w:pStyle w:val="BookText"/>
        <w:rPr/>
      </w:pPr>
      <w:r>
        <w:rPr>
          <w:rFonts w:ascii="Amiri" w:hAnsi="Amiri" w:eastAsia="Amiri" w:cs="Amiri"/>
          <w:color w:val="111111"/>
          <w:sz w:val="28"/>
          <w:sz w:val="28"/>
          <w:szCs w:val="28"/>
          <w:rtl w:val="true"/>
          <w:lang w:bidi="ar-SA"/>
        </w:rPr>
        <w:t>أخو عبد الحميد بن حريث من أهل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هو و أبوه، و أخوه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معاوية، و الضّحّاك بن قيس الفهري، و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خالد بن يزيد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علي بن أحمد بن عمر المقرئ، أنا علي بن أحمد بن عمر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محمّد بن محمّد بن عبد العزيز، أنا أبو الحسين بن بشران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القاضي أبو الحسن عمر بن الحسن بن علي بن مالك بن الأشناني</w:t>
      </w:r>
      <w:r>
        <w:rPr>
          <w:rStyle w:val="FootnoteAnchor"/>
          <w:rtl w:val="true"/>
        </w:rPr>
        <w:footnoteReference w:id="180"/>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الدنيا، نا سليمان بن الأشعث، نا أحمد بن أبي النجا، نا أبو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بن يزيد بن صبيح، نا سعيد بن حريث</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يزيد كان غائبا حيث مات معاوية، و أنه قدم بعد ذلك فأتى قبر أبيه فبدأ به قبل أن يدخل منزلة، فتقدم و صفّنا خلفه فصلّى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كبّر أربعا،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انكفأ فانصرف، و هذه قصة طويلة اقتصها سعيد بن حريث في وفاة معاوية أتى </w:t>
      </w:r>
      <w:bookmarkStart w:id="73" w:name="pg11390_131019"/>
    </w:p>
    <w:p>
      <w:pPr>
        <w:pStyle w:val="BookText"/>
        <w:rPr/>
      </w:pPr>
      <w:bookmarkEnd w:id="73"/>
      <w:r>
        <w:rPr>
          <w:rFonts w:ascii="Amiri" w:hAnsi="Amiri" w:eastAsia="Amiri" w:cs="Amiri"/>
          <w:color w:val="111111"/>
          <w:sz w:val="28"/>
          <w:sz w:val="28"/>
          <w:szCs w:val="28"/>
          <w:rtl w:val="true"/>
          <w:lang w:bidi="ar-SA"/>
        </w:rPr>
        <w:t>بها ابن أبي الدنيا مختصرة، و ستأتي إن شاء اللّه في ترجمة معاوية بتمامها أعلى ممّا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الكتاني، أنا أبو القاسم تمام بن محمّد، نا جعفر بن محمّد بن جعفر، نا أبو زرعة، قال في تسمية من اسمه سعيد ممن روي عنه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خالد بن يزيد بن صالح المري</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علي بن الحسن، نا عبد الوهاب بن الحسن، أنا أبو الحسن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حريث أدرك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أنا أبو محمّد بن أبي نصر، أنا أبو الميمون، نا أبو زرعة، قال في ذكر الإخوة من أهل الشام، 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بن حريث بن أبي حريث، و سعيد بن حريث بن أبي حريث</w:t>
      </w:r>
      <w:r>
        <w:rPr>
          <w:rStyle w:val="FootnoteAnchor"/>
          <w:rtl w:val="true"/>
        </w:rPr>
        <w:footnoteReference w:id="182"/>
      </w:r>
      <w:r>
        <w:rPr>
          <w:rFonts w:ascii="Amiri" w:hAnsi="Amiri" w:eastAsia="Amiri" w:cs="Amiri"/>
          <w:color w:val="111111"/>
          <w:sz w:val="28"/>
          <w:sz w:val="28"/>
          <w:szCs w:val="28"/>
          <w:rtl w:val="true"/>
          <w:lang w:bidi="ar-SA"/>
        </w:rPr>
        <w:t>، و هو الذي روى عنه خالد بن يزيد المرّي</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480305_73709187"/>
      <w:bookmarkStart w:id="75" w:name="_Toc29"/>
      <w:bookmarkEnd w:id="74"/>
      <w:r>
        <w:rPr/>
        <w:t>2462</w:t>
      </w:r>
      <w:r>
        <w:rPr>
          <w:rtl w:val="true"/>
        </w:rPr>
        <w:t xml:space="preserve"> - </w:t>
      </w:r>
      <w:r>
        <w:rPr>
          <w:rtl w:val="true"/>
        </w:rPr>
        <w:t>سعيد بن الحسين أبو الفتح البانياسي البزّاز</w:t>
      </w:r>
      <w:bookmarkEnd w:id="75"/>
    </w:p>
    <w:p>
      <w:pPr>
        <w:pStyle w:val="BookText"/>
        <w:rPr/>
      </w:pPr>
      <w:r>
        <w:rPr>
          <w:rFonts w:ascii="Amiri" w:hAnsi="Amiri" w:eastAsia="Amiri" w:cs="Amiri"/>
          <w:color w:val="111111"/>
          <w:sz w:val="28"/>
          <w:sz w:val="28"/>
          <w:szCs w:val="28"/>
          <w:rtl w:val="true"/>
          <w:lang w:bidi="ar-SA"/>
        </w:rPr>
        <w:t>سمع بدمشق القاضي أبا نصر بن الجندي</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عنه نجا بن أحمد العطار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نجاء بن أحمد، نا عمرو الشاهد، و أنبأنيه أبو محمّد بن </w:t>
      </w:r>
      <w:bookmarkStart w:id="76" w:name="pg11390_131020"/>
    </w:p>
    <w:p>
      <w:pPr>
        <w:pStyle w:val="BookText"/>
        <w:rPr/>
      </w:pPr>
      <w:bookmarkEnd w:id="76"/>
      <w:r>
        <w:rPr>
          <w:rFonts w:ascii="Amiri" w:hAnsi="Amiri" w:eastAsia="Amiri" w:cs="Amiri"/>
          <w:color w:val="111111"/>
          <w:sz w:val="28"/>
          <w:sz w:val="28"/>
          <w:szCs w:val="28"/>
          <w:rtl w:val="true"/>
          <w:lang w:bidi="ar-SA"/>
        </w:rPr>
        <w:t xml:space="preserve">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أبي الفتح سعيد بن الحسين البانياسي البزاز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القاضي أبي نصر محمّد بن أحمد بن هارون الغسّاني في الجامع، نا أبو العباس جمح بن القاسم بن عبد الوهاب الجمحي المؤذن</w:t>
      </w:r>
      <w:r>
        <w:rPr>
          <w:rStyle w:val="FootnoteAnchor"/>
          <w:rtl w:val="true"/>
        </w:rPr>
        <w:footnoteReference w:id="185"/>
      </w:r>
      <w:r>
        <w:rPr>
          <w:rFonts w:ascii="Amiri" w:hAnsi="Amiri" w:eastAsia="Amiri" w:cs="Amiri"/>
          <w:color w:val="111111"/>
          <w:sz w:val="28"/>
          <w:sz w:val="28"/>
          <w:szCs w:val="28"/>
          <w:rtl w:val="true"/>
          <w:lang w:bidi="ar-SA"/>
        </w:rPr>
        <w:t>، نا أبو بكر عبد الرّحمن بن القاسم، نا أبو مسهر عبد الأعلى بن مسهر، نا سعيد بن عبد العزيز التنوخي، عن عطية بن قيس الكلابي، حدّثني أبو العوّام مؤذن أهل بيت المقدس،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السّور الذي ذكره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بَيْنَهُمْ بِسُورٍ لَهُ بٰابٌ بٰاطِنُهُ فِيهِ الرَّحْمَةُ وَ ظٰاهِرُهُ مِنْ قِبَلِهِ الْعَذٰابُ </w:t>
      </w:r>
      <w:r>
        <w:rPr>
          <w:rStyle w:val="FootnoteAnchor"/>
          <w:rtl w:val="true"/>
        </w:rPr>
        <w:footnoteReference w:id="186"/>
      </w:r>
      <w:r>
        <w:rPr>
          <w:rFonts w:ascii="Amiri" w:hAnsi="Amiri" w:eastAsia="Amiri" w:cs="Amiri"/>
          <w:color w:val="111111"/>
          <w:sz w:val="28"/>
          <w:sz w:val="28"/>
          <w:szCs w:val="28"/>
          <w:rtl w:val="true"/>
          <w:lang w:bidi="ar-SA"/>
        </w:rPr>
        <w:t xml:space="preserve">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الشرقي، باطنه فيه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 ظاهره من قبله العذاب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جهنم</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480307_73709187"/>
      <w:bookmarkStart w:id="78" w:name="_Toc30"/>
      <w:bookmarkEnd w:id="77"/>
      <w:r>
        <w:rPr/>
        <w:t>2463</w:t>
      </w:r>
      <w:r>
        <w:rPr>
          <w:rtl w:val="true"/>
        </w:rPr>
        <w:t xml:space="preserve"> - </w:t>
      </w:r>
      <w:r>
        <w:rPr>
          <w:rtl w:val="true"/>
        </w:rPr>
        <w:t>سعيد بن الحكم بن أوس بن يحيى بن المعمّر أبو عثمان السّلمي، يعرف بالفندقي، و يقال</w:t>
      </w:r>
      <w:r>
        <w:rPr>
          <w:rtl w:val="true"/>
        </w:rPr>
        <w:t xml:space="preserve">: </w:t>
      </w:r>
      <w:r>
        <w:rPr>
          <w:rtl w:val="true"/>
        </w:rPr>
        <w:t>أبو عبد الرّحمن، و يقال</w:t>
      </w:r>
      <w:r>
        <w:rPr>
          <w:rtl w:val="true"/>
        </w:rPr>
        <w:t xml:space="preserve">: </w:t>
      </w:r>
      <w:r>
        <w:rPr>
          <w:rtl w:val="true"/>
        </w:rPr>
        <w:t>سعيد بن عبد الحكم</w:t>
      </w:r>
      <w:bookmarkEnd w:id="78"/>
    </w:p>
    <w:p>
      <w:pPr>
        <w:pStyle w:val="BookText"/>
        <w:rPr/>
      </w:pPr>
      <w:r>
        <w:rPr>
          <w:rFonts w:ascii="Amiri" w:hAnsi="Amiri" w:eastAsia="Amiri" w:cs="Amiri"/>
          <w:color w:val="111111"/>
          <w:sz w:val="28"/>
          <w:sz w:val="28"/>
          <w:szCs w:val="28"/>
          <w:rtl w:val="true"/>
          <w:lang w:bidi="ar-SA"/>
        </w:rPr>
        <w:t>و أظنه سعيد بن أوس الذي روى عنه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أحمد بن أبي الحواري، و هشام بن خالد الأزرق، و أبي قرصافة محمّد بن عبد الوهاب، و موسى بن عبيد العسقلانيين، و ذي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جعفر بن محمّد البغدادي نزيل مصر، و أبو عبد اللّه بن بيروز</w:t>
      </w:r>
      <w:r>
        <w:rPr>
          <w:rStyle w:val="FootnoteAnchor"/>
          <w:rtl w:val="true"/>
        </w:rPr>
        <w:footnoteReference w:id="187"/>
      </w:r>
      <w:r>
        <w:rPr>
          <w:rFonts w:ascii="Amiri" w:hAnsi="Amiri" w:eastAsia="Amiri" w:cs="Amiri"/>
          <w:color w:val="111111"/>
          <w:sz w:val="28"/>
          <w:sz w:val="28"/>
          <w:szCs w:val="28"/>
          <w:rtl w:val="true"/>
          <w:lang w:bidi="ar-SA"/>
        </w:rPr>
        <w:t>، و أبو الطّيّب أحمد بن إبراهيم بن عبد الوهاب بن عبادل الشّيباني</w:t>
      </w:r>
      <w:r>
        <w:rPr>
          <w:rStyle w:val="FootnoteAnchor"/>
          <w:rtl w:val="true"/>
        </w:rPr>
        <w:footnoteReference w:id="188"/>
      </w:r>
      <w:r>
        <w:rPr>
          <w:rFonts w:ascii="Amiri" w:hAnsi="Amiri" w:eastAsia="Amiri" w:cs="Amiri"/>
          <w:color w:val="111111"/>
          <w:sz w:val="28"/>
          <w:sz w:val="28"/>
          <w:szCs w:val="28"/>
          <w:rtl w:val="true"/>
          <w:lang w:bidi="ar-SA"/>
        </w:rPr>
        <w:t>، و عبد الواحد بن أحمد التّنّيسي، و أبو علي الحسن بن حبيب الحصائري، و أبو العباس أحمد بن عيسى بن الوشاء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و نقلته من خطه، أنا أبو الفتح محمّد بن الحسن بن محمّد الصوفي، نا أبو إسحاق إبراهيم بن علي بن عبد اللّه الصيرفي، نا أبو محمّد عبد اللّه بن جعفر بن محمّد بن البغدادي، نا أبو عثمان سعيد بن الحكم بن أوس بن يحيى بن المعمّر السّلمي الدمشقي، نا أحمد بن عبد اللّه بن أبي الحواري، نا </w:t>
      </w:r>
      <w:bookmarkStart w:id="79" w:name="pg11390_131021"/>
    </w:p>
    <w:p>
      <w:pPr>
        <w:pStyle w:val="BookText"/>
        <w:rPr/>
      </w:pPr>
      <w:bookmarkEnd w:id="79"/>
      <w:r>
        <w:rPr>
          <w:rFonts w:ascii="Amiri" w:hAnsi="Amiri" w:eastAsia="Amiri" w:cs="Amiri"/>
          <w:color w:val="111111"/>
          <w:sz w:val="28"/>
          <w:sz w:val="28"/>
          <w:szCs w:val="28"/>
          <w:rtl w:val="true"/>
          <w:lang w:bidi="ar-SA"/>
        </w:rPr>
        <w:t>فتح أبو صالح، نا إسحاق بن نجيح الملطي، عن إسماعيل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شاب من أهل البصرة إلى طاوس يسمع منه فوافاه مريضا فدخل عليه، فجلس عند رأسه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أبكي على قرابة بيني و بينك، و لا على دنيا جئت أطلبها منك، و لكن على العلم الذي جئت أطلبه منك يفوتني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موصيك ثلاث كلمات، إن حفظتهنّ علمت علم الأوّلين و الآخرين، و علم ما كان و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حتى لا يكون شيء عندك أخوف من اللّه، و ارج اللّه حتى لا يكون شيء عندك أرجى من اللّه عزّ و جلّ، و أحبب اللّه عزّ و جلّ حتى لا يكون شيء أحبّ إليك من اللّه، فإذا فعلت ذاك فقد علمت علم الأولين، و علم الآخرين و علم ما كان، و علم ما يكون، 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لا سألت بعدك أحدا عن شيء من العلم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جدي، أنا أبو محمّد، نا أبو علي الأهوازي، نا عبد الوهاب بن الحسن، نا أبو الطّيّب أحمد بن إبراهيم بن عبد الوهاب الشّيباني، المعروف بابن عبادل، نا أبو عبد الرّحمن سعيد بن الحكم بن أوس،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قرصافة، و موسى بن عبيد العسقلاني،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روّاد بن الجرّاح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تحبّوا الأحمق، فإن اللّه تبارك و تعالى بغضه فخلقه أحمق</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480309_73709187"/>
      <w:bookmarkStart w:id="81" w:name="_Toc31"/>
      <w:bookmarkEnd w:id="80"/>
      <w:r>
        <w:rPr/>
        <w:t>2464</w:t>
      </w:r>
      <w:r>
        <w:rPr>
          <w:rtl w:val="true"/>
        </w:rPr>
        <w:t xml:space="preserve"> - </w:t>
      </w:r>
      <w:r>
        <w:rPr>
          <w:rtl w:val="true"/>
        </w:rPr>
        <w:t>سعيد بن حمزة بن مالك الهمداني</w:t>
      </w:r>
      <w:bookmarkEnd w:id="81"/>
    </w:p>
    <w:p>
      <w:pPr>
        <w:pStyle w:val="BookText"/>
        <w:rPr/>
      </w:pP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حمزة بن مالك الهمداني</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من أهل الأردن كان غزّاء يغزو الروم، و يجتاز بدمشق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أبو محمّد عبد اللّه بن سعيد القطربلي، 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مشيخة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بن عوف الأزدي قد اتّخذ من كل جند من أجناد الشام رجالا أهل فروسية و نجدة و عفاف و سياسة للحرب، و كانوا عدة له قد عرفهم و عرفوا به فسمّى لنا منهم من جند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حمزة بن مالك الهمداني، و حبيش بن دلجة القيسي، و عبد اللّه بن قيس بن مكشوح المرادي، و ذكر غيرهم</w:t>
      </w:r>
      <w:r>
        <w:rPr>
          <w:rFonts w:eastAsia="Amiri" w:cs="Amiri" w:ascii="Amiri" w:hAnsi="Amiri"/>
          <w:color w:val="111111"/>
          <w:sz w:val="28"/>
          <w:szCs w:val="28"/>
          <w:rtl w:val="true"/>
          <w:lang w:bidi="ar-SA"/>
        </w:rPr>
        <w:t xml:space="preserve">. </w:t>
      </w:r>
      <w:bookmarkStart w:id="82" w:name="pg11390_131022"/>
    </w:p>
    <w:p>
      <w:pPr>
        <w:pStyle w:val="Heading4"/>
        <w:numPr>
          <w:ilvl w:val="3"/>
          <w:numId w:val="1"/>
        </w:numPr>
        <w:rPr/>
      </w:pPr>
      <w:bookmarkStart w:id="83" w:name="__RefHeading___Toc480311_73709187"/>
      <w:bookmarkStart w:id="84" w:name="_Toc32"/>
      <w:bookmarkEnd w:id="82"/>
      <w:bookmarkEnd w:id="83"/>
      <w:r>
        <w:rPr/>
        <w:t>2465</w:t>
      </w:r>
      <w:r>
        <w:rPr>
          <w:rtl w:val="true"/>
        </w:rPr>
        <w:t xml:space="preserve"> - </w:t>
      </w:r>
      <w:r>
        <w:rPr>
          <w:rtl w:val="true"/>
        </w:rPr>
        <w:t>سعيد بن خالد بن حميد بن صهيب بن طليب ابن نجيت بن علقمة بن الصبر الأزدي المعروف بأبي العجائز</w:t>
      </w:r>
      <w:bookmarkEnd w:id="84"/>
    </w:p>
    <w:p>
      <w:pPr>
        <w:pStyle w:val="BookText"/>
        <w:rPr/>
      </w:pP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خالد بن حميد بن صهيب بن طليب ابن نجيت</w:t>
      </w:r>
      <w:r>
        <w:rPr>
          <w:rStyle w:val="FootnoteAnchor"/>
          <w:rtl w:val="true"/>
        </w:rPr>
        <w:footnoteReference w:id="190"/>
      </w:r>
      <w:r>
        <w:rPr>
          <w:rFonts w:ascii="Amiri" w:hAnsi="Amiri" w:eastAsia="Amiri" w:cs="Amiri"/>
          <w:color w:val="111111"/>
          <w:sz w:val="28"/>
          <w:sz w:val="28"/>
          <w:szCs w:val="28"/>
          <w:rtl w:val="true"/>
          <w:lang w:bidi="ar-SA"/>
        </w:rPr>
        <w:t>بن علقمة بن الصبر الأزدي المعروف بأبي العجائز</w:t>
      </w:r>
    </w:p>
    <w:p>
      <w:pPr>
        <w:pStyle w:val="BookText"/>
        <w:rPr/>
      </w:pPr>
      <w:r>
        <w:rPr>
          <w:rFonts w:ascii="Amiri" w:hAnsi="Amiri" w:eastAsia="Amiri" w:cs="Amiri"/>
          <w:color w:val="111111"/>
          <w:sz w:val="28"/>
          <w:sz w:val="28"/>
          <w:szCs w:val="28"/>
          <w:rtl w:val="true"/>
          <w:lang w:bidi="ar-SA"/>
        </w:rPr>
        <w:t>كان كاتبا لأبي العميطر علي ابن عبد اللّه بن خالد بن يزيد بن معاوية</w:t>
      </w:r>
      <w:r>
        <w:rPr>
          <w:rStyle w:val="FootnoteAnchor"/>
          <w:rtl w:val="true"/>
        </w:rPr>
        <w:footnoteReference w:id="191"/>
      </w:r>
      <w:r>
        <w:rPr>
          <w:rFonts w:ascii="Amiri" w:hAnsi="Amiri" w:eastAsia="Amiri" w:cs="Amiri"/>
          <w:color w:val="111111"/>
          <w:sz w:val="28"/>
          <w:sz w:val="28"/>
          <w:szCs w:val="28"/>
          <w:rtl w:val="true"/>
          <w:lang w:bidi="ar-SA"/>
        </w:rPr>
        <w:t>، ذكره أبو الحسين الرازي في تسمية كتّاب أمراء دمشق</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480313_73709187"/>
      <w:bookmarkStart w:id="86" w:name="_Toc33"/>
      <w:bookmarkEnd w:id="85"/>
      <w:r>
        <w:rPr/>
        <w:t>2466</w:t>
      </w:r>
      <w:r>
        <w:rPr>
          <w:rtl w:val="true"/>
        </w:rPr>
        <w:t xml:space="preserve"> - </w:t>
      </w:r>
      <w:r>
        <w:rPr>
          <w:rtl w:val="true"/>
        </w:rPr>
        <w:t>سعيد بن خالد بن سعيد ابن العاص بن أمية بن عبد شمس بن عبد مناف الأموي</w:t>
      </w:r>
      <w:bookmarkEnd w:id="86"/>
    </w:p>
    <w:p>
      <w:pPr>
        <w:pStyle w:val="BookText"/>
        <w:rPr/>
      </w:pP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خالد بن سعيد ابن العاص بن أمية بن عبد شمس بن عبد مناف الأموي</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ولد في عهد النبي صلى اللّه عليه و سلم بأرض الحبشة إذ هاجر أبواه إليها، و خرج مع أبيه مجاهدا إلى الشام، و قتل بمرج الصّفّر</w:t>
      </w:r>
      <w:r>
        <w:rPr>
          <w:rStyle w:val="FootnoteAnchor"/>
          <w:rtl w:val="true"/>
        </w:rPr>
        <w:footnoteReference w:id="193"/>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بقي إلى اليرموك، و شهدها أميرا على كردوس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إبراهيم بن عمر البرمكي، أنا أبو عمر بن حيّوية، أنا أحمد بن معروف، نا الحسين بن الفهم، نا محمّد بن سعد</w:t>
      </w:r>
      <w:r>
        <w:rPr>
          <w:rStyle w:val="FootnoteAnchor"/>
          <w:rtl w:val="true"/>
        </w:rPr>
        <w:footnoteReference w:id="194"/>
      </w:r>
      <w:r>
        <w:rPr>
          <w:rFonts w:ascii="Amiri" w:hAnsi="Amiri" w:eastAsia="Amiri" w:cs="Amiri"/>
          <w:color w:val="111111"/>
          <w:sz w:val="28"/>
          <w:sz w:val="28"/>
          <w:szCs w:val="28"/>
          <w:rtl w:val="true"/>
          <w:lang w:bidi="ar-SA"/>
        </w:rPr>
        <w:t>، أنا محمّد بن عمر، حدّثني جعفر بن محمّد بن خالد بن الزّبير بن العوّام، عن إبراهيم بن عقبة، عن أم خالد بنت خالد بن سعيد بن العاص،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خالد بن سعيد إلى أرض الحبشة و معه امرأته همينة</w:t>
      </w:r>
      <w:r>
        <w:rPr>
          <w:rStyle w:val="FootnoteAnchor"/>
          <w:rtl w:val="true"/>
        </w:rPr>
        <w:footnoteReference w:id="195"/>
      </w:r>
      <w:r>
        <w:rPr>
          <w:rFonts w:ascii="Amiri" w:hAnsi="Amiri" w:eastAsia="Amiri" w:cs="Amiri"/>
          <w:color w:val="111111"/>
          <w:sz w:val="28"/>
          <w:sz w:val="28"/>
          <w:szCs w:val="28"/>
          <w:rtl w:val="true"/>
          <w:lang w:bidi="ar-SA"/>
        </w:rPr>
        <w:t>بنت خلف بن أسعد الخزاعية، فولدت له هناك سعيدا و أم خالد و هي أمة امرأة الزّبير بن العوّام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 أبو معشر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همينة بنت خلف، و أما في رواية موسى بن عقبة، و محمّد بن إسحاق،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أمينة بنت خلف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محمّد بن سعد</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بأرض الحبشة تزوجها الزبير بن العوّام، فولدت له عمرا، و خالدا ثم خلف عليها سعيد بن العاص، و أمهما همينة بنت خلف بن أسعد بن عامر بن بياضة بن سبيع بن جعثمة بن سعد بن مليح بن عمرو بن خزاعة، و ليس لخالد بن سعيد اليوم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بن الفضل، أنا أبو بكر محمّد بن عبد اللّه بن عتّاب العبدي، نا القاسم بن عبد اللّه بن المغيرة، نا إسماعيل بن أبي أويس، نا إسماعيل بن إبراهيم بن عقبة، عن عمه موسى بن عقبة، قال في تسمية من خرج إلى الحبشة من بني أمية بن عبد شمس خالد بن سعيد بن العاص، و امرأته أمينة ابنة خلف الخزاعية، ولدت له هناك سعيد بن خالد، و أمه ابنة خالد، و قتل بمرج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نا أحمد بن عبد الجبار، نا يونس بن بكير،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إسحاق</w:t>
      </w:r>
      <w:r>
        <w:rPr>
          <w:rStyle w:val="FootnoteAnchor"/>
          <w:rtl w:val="true"/>
        </w:rPr>
        <w:footnoteReference w:id="198"/>
      </w:r>
      <w:r>
        <w:rPr>
          <w:rFonts w:ascii="Amiri" w:hAnsi="Amiri" w:eastAsia="Amiri" w:cs="Amiri"/>
          <w:color w:val="111111"/>
          <w:sz w:val="28"/>
          <w:sz w:val="28"/>
          <w:szCs w:val="28"/>
          <w:rtl w:val="true"/>
          <w:lang w:bidi="ar-SA"/>
        </w:rPr>
        <w:t>قال في تسمية من هاجر إلى أرض الحبشة من بني أمية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معه امرأته أمينة</w:t>
      </w:r>
      <w:r>
        <w:rPr>
          <w:rStyle w:val="FootnoteAnchor"/>
          <w:rtl w:val="true"/>
        </w:rPr>
        <w:footnoteReference w:id="199"/>
      </w:r>
      <w:r>
        <w:rPr>
          <w:rFonts w:ascii="Amiri" w:hAnsi="Amiri" w:eastAsia="Amiri" w:cs="Amiri"/>
          <w:color w:val="111111"/>
          <w:sz w:val="28"/>
          <w:sz w:val="28"/>
          <w:szCs w:val="28"/>
          <w:rtl w:val="true"/>
          <w:lang w:bidi="ar-SA"/>
        </w:rPr>
        <w:t>ابنة خلف بن أسعد بن عامر بن بياضة من بني سبيع ابن خثعمة</w:t>
      </w:r>
      <w:r>
        <w:rPr>
          <w:rStyle w:val="FootnoteAnchor"/>
          <w:rtl w:val="true"/>
        </w:rPr>
        <w:footnoteReference w:id="200"/>
      </w:r>
      <w:r>
        <w:rPr>
          <w:rFonts w:ascii="Amiri" w:hAnsi="Amiri" w:eastAsia="Amiri" w:cs="Amiri"/>
          <w:color w:val="111111"/>
          <w:sz w:val="28"/>
          <w:sz w:val="28"/>
          <w:szCs w:val="28"/>
          <w:rtl w:val="true"/>
          <w:lang w:bidi="ar-SA"/>
        </w:rPr>
        <w:t>من خزاعة ولدت له بأرض الحبشة سعيد بن خالد، و أمة ابنة خالد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المخلّص، أنا أحمد بن عبد اللّه بن سعيد، نا السري بن يحيى</w:t>
      </w:r>
      <w:r>
        <w:rPr>
          <w:rStyle w:val="FootnoteAnchor"/>
          <w:rtl w:val="true"/>
        </w:rPr>
        <w:footnoteReference w:id="201"/>
      </w:r>
      <w:r>
        <w:rPr>
          <w:rFonts w:ascii="Amiri" w:hAnsi="Amiri" w:eastAsia="Amiri" w:cs="Amiri"/>
          <w:color w:val="111111"/>
          <w:sz w:val="28"/>
          <w:sz w:val="28"/>
          <w:szCs w:val="28"/>
          <w:rtl w:val="true"/>
          <w:lang w:bidi="ar-SA"/>
        </w:rPr>
        <w:t>، نا شعيب بن إبراهيم، نا سيف بن عمر، عن عمرو بن محمّد، عن إسحاق بن إبراهيم، عن ظفر بن دهر</w:t>
      </w:r>
      <w:r>
        <w:rPr>
          <w:rStyle w:val="FootnoteAnchor"/>
          <w:rtl w:val="true"/>
        </w:rPr>
        <w:footnoteReference w:id="202"/>
      </w:r>
      <w:r>
        <w:rPr>
          <w:rFonts w:ascii="Amiri" w:hAnsi="Amiri" w:eastAsia="Amiri" w:cs="Amiri"/>
          <w:color w:val="111111"/>
          <w:sz w:val="28"/>
          <w:sz w:val="28"/>
          <w:szCs w:val="28"/>
          <w:rtl w:val="true"/>
          <w:lang w:bidi="ar-SA"/>
        </w:rPr>
        <w:t xml:space="preserve">، و محمّد بن عبد اللّه، عن أبي عثمان، و طلحة، عن المغيرة و المهلّب بن عقبة،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سياه الأحمريّ، </w:t>
      </w:r>
      <w:bookmarkStart w:id="87" w:name="pg11390_131024"/>
    </w:p>
    <w:p>
      <w:pPr>
        <w:pStyle w:val="BookText"/>
        <w:rPr/>
      </w:pPr>
      <w:bookmarkEnd w:id="87"/>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قد وجّه خالد بن سعيد بن العاص إلى الشام فاستطردت له الروم، حتى أوردوه الصّفّر</w:t>
      </w:r>
      <w:r>
        <w:rPr>
          <w:rStyle w:val="FootnoteAnchor"/>
          <w:rtl w:val="true"/>
        </w:rPr>
        <w:footnoteReference w:id="204"/>
      </w:r>
      <w:r>
        <w:rPr>
          <w:rFonts w:ascii="Amiri" w:hAnsi="Amiri" w:eastAsia="Amiri" w:cs="Amiri"/>
          <w:color w:val="111111"/>
          <w:sz w:val="28"/>
          <w:sz w:val="28"/>
          <w:szCs w:val="28"/>
          <w:rtl w:val="true"/>
          <w:lang w:bidi="ar-SA"/>
        </w:rPr>
        <w:t>، ثم تعطّفوا عليه بعد ما أمن، فوافقوا ابنه سعيد بن خالد مستمطرا؛ فوافقوه فقتلوه و من معه، و أتى الخبر خالدا، فخرج هاربا حتى أتى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سيف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سعيد بن خالد على كردوس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باليرموك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2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خالد بن سعيد بن العاص ولد بأرض الحبشة في هجرة أبيه إليها و هو ممن أقام بأرض الحبشة حتى قدم بعد بدر، و أحد و هو ممن حمل في السفينتين، سمعت أبي يقوله، لا يروى عنه الحديث</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480315_73709187"/>
      <w:bookmarkStart w:id="89" w:name="_Toc34"/>
      <w:bookmarkEnd w:id="88"/>
      <w:r>
        <w:rPr/>
        <w:t>2467</w:t>
      </w:r>
      <w:r>
        <w:rPr>
          <w:rtl w:val="true"/>
        </w:rPr>
        <w:t xml:space="preserve"> - </w:t>
      </w:r>
      <w:r>
        <w:rPr>
          <w:rtl w:val="true"/>
        </w:rPr>
        <w:t>سعيد بن خالد بن أبي طويل</w:t>
      </w:r>
      <w:bookmarkEnd w:id="89"/>
    </w:p>
    <w:p>
      <w:pPr>
        <w:pStyle w:val="BookText"/>
        <w:rPr/>
      </w:pP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خالد بن أبي طويل</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من أهل صيداء</w:t>
      </w:r>
      <w:r>
        <w:rPr>
          <w:rStyle w:val="FootnoteAnchor"/>
          <w:rtl w:val="true"/>
        </w:rPr>
        <w:footnoteReference w:id="207"/>
      </w:r>
      <w:r>
        <w:rPr>
          <w:rFonts w:ascii="IRNazanin" w:hAnsi="IRNazanin" w:eastAsia="IRNazanin"/>
          <w:color w:val="111111"/>
          <w:sz w:val="28"/>
          <w:sz w:val="28"/>
          <w:szCs w:val="28"/>
          <w:rtl w:val="true"/>
          <w:lang w:bidi="fa-IR"/>
        </w:rPr>
        <w:t>ساحل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أنس بن مالك، و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شعيب، و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محمّد بن عبد اللّه بن عمر العمري، أنا أبو محمّد بن أبي شريح، أنا أبو جعفر محمّد بن أحمد بن عبد الجبار، نا حميد بن زنجويه، حدّثني أبو أيوب الدمشقي، نا محمّد بن شعيب، أخبرني سعيد بن خالد بن أبي طويل أنه سمع أنس بن مالك يحدث عن رسول اللّه صلى اللّه عليه و سلم أنه قال في صلاة الصبح</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ثم توجّه إلى مسجد يصلّي فيه الصّلاة، كان له بكلّ خطوة حسنة، و يمحا عنه سيّئة، و الحسنة بعشر، فإذا صلّى ثم انصرف عند طلوع الشمس كتب له بكلّ شعرة في جسده حسنة، و انقلب بحجة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كل حاجّ </w:t>
      </w:r>
    </w:p>
    <w:p>
      <w:pPr>
        <w:pStyle w:val="BookText"/>
        <w:rPr/>
      </w:pPr>
      <w:r>
        <w:rPr>
          <w:rFonts w:ascii="Amiri" w:hAnsi="Amiri" w:eastAsia="Amiri" w:cs="Amiri"/>
          <w:color w:val="111111"/>
          <w:sz w:val="28"/>
          <w:sz w:val="28"/>
          <w:szCs w:val="28"/>
          <w:rtl w:val="true"/>
          <w:lang w:bidi="ar-SA"/>
        </w:rPr>
        <w:t>مبرور، فإن جلس حتى يركع كتب له بكل حسنة ألفي ألف حسنة، و من صلّى صلاة الفجر فله مثل ذلك، و انقلب بعمرة مبرورة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معتمر مبرور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أبو نصر بن الجبّان، أنا جمح بن القاسم، نا محمّد بن العباس بن الوليد بن الدّرفس</w:t>
      </w:r>
      <w:r>
        <w:rPr>
          <w:rStyle w:val="FootnoteAnchor"/>
          <w:rtl w:val="true"/>
        </w:rPr>
        <w:footnoteReference w:id="208"/>
      </w:r>
      <w:r>
        <w:rPr>
          <w:rFonts w:ascii="Amiri" w:hAnsi="Amiri" w:eastAsia="Amiri" w:cs="Amiri"/>
          <w:color w:val="111111"/>
          <w:sz w:val="28"/>
          <w:sz w:val="28"/>
          <w:szCs w:val="28"/>
          <w:rtl w:val="true"/>
          <w:lang w:bidi="ar-SA"/>
        </w:rPr>
        <w:t>، نا كثير بن عبيد، نا محمّد بن شعيب، أخبرني سعيد بن خالد بن أبي طويل أنه سمع أنس بن مالك يحدث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رابط ليلة في سبيل اللّه كان أفضل من صيام رجل و قيامه شهرا في أهله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بن القشيري، أنا أبو سعد</w:t>
      </w:r>
      <w:r>
        <w:rPr>
          <w:rStyle w:val="FootnoteAnchor"/>
          <w:rtl w:val="true"/>
        </w:rPr>
        <w:footnoteReference w:id="209"/>
      </w:r>
      <w:r>
        <w:rPr>
          <w:rFonts w:ascii="IRNazanin" w:hAnsi="IRNazanin" w:eastAsia="IRNazanin"/>
          <w:color w:val="111111"/>
          <w:sz w:val="28"/>
          <w:sz w:val="28"/>
          <w:szCs w:val="28"/>
          <w:rtl w:val="true"/>
          <w:lang w:bidi="fa-IR"/>
        </w:rPr>
        <w:t xml:space="preserve">محمّد بن عبد الرّحمن،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همّام، حدّثني محمّد بن شعيب بن شابور، نا سعيد بن خالد بن أبي طويل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يحدث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حرس ليلة على ساحل البحر كان أفضل من عبادة رجل في أهله ألف سنة، السنة ثلاثمائة و ستون يوما، كل يوم ألف سنة</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نا تمام بن محمّد، نا جعفر بن محمّد بن جعفر،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خالد بن أبي طويل منزله 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شعيب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w:t>
      </w:r>
      <w:bookmarkStart w:id="90" w:name="pg11390_131026"/>
    </w:p>
    <w:p>
      <w:pPr>
        <w:pStyle w:val="BookText"/>
        <w:rPr/>
      </w:pPr>
      <w:bookmarkEnd w:id="90"/>
      <w:r>
        <w:rPr>
          <w:rFonts w:ascii="Amiri" w:hAnsi="Amiri" w:eastAsia="Amiri" w:cs="Amiri"/>
          <w:color w:val="111111"/>
          <w:sz w:val="28"/>
          <w:sz w:val="28"/>
          <w:szCs w:val="28"/>
          <w:rtl w:val="true"/>
          <w:lang w:bidi="ar-SA"/>
        </w:rPr>
        <w:t>أبي حاتم</w:t>
      </w:r>
      <w:r>
        <w:rPr>
          <w:rStyle w:val="FootnoteAnchor"/>
          <w:rtl w:val="true"/>
        </w:rPr>
        <w:footnoteReference w:id="2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غير محمّد بن شعيب بن شابور، و لا يشبه حديثه حديث أهل الصدق، منكر الحديث، و أحاديثه عن أنس لا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القاسم الميانجي</w:t>
      </w:r>
      <w:r>
        <w:rPr>
          <w:rStyle w:val="FootnoteAnchor"/>
          <w:rtl w:val="true"/>
        </w:rPr>
        <w:footnoteReference w:id="213"/>
      </w:r>
      <w:r>
        <w:rPr>
          <w:rFonts w:ascii="Amiri" w:hAnsi="Amiri" w:eastAsia="Amiri" w:cs="Amiri"/>
          <w:color w:val="111111"/>
          <w:sz w:val="28"/>
          <w:sz w:val="28"/>
          <w:szCs w:val="28"/>
          <w:rtl w:val="true"/>
          <w:lang w:bidi="ar-SA"/>
        </w:rPr>
        <w:t>، نا أحمد بن طاهر بن النجم، حدّثني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زرعة الرازي سعيد بن خالد بن أبي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حدث عن أنس بمناكير،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غير محمّد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أنا أبو الحسن العتيقي، أنا يوسف بن أحمد بن الدحيل، نا أبو جعفر العقيلي</w:t>
      </w:r>
      <w:r>
        <w:rPr>
          <w:rStyle w:val="FootnoteAnchor"/>
          <w:rtl w:val="true"/>
        </w:rPr>
        <w:footnoteReference w:id="2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خالد بن أبي طويل شامي لا يتابع على حديثه، و أورد له الحديث الذي أوردناه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 بن حبان فيما بلغني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خالد بن أبي طويل من أهل الشام، يروي عن أنس بن مالك ما لا يتابع عليه، روى عنه محمّد بن شعيب بن شابور، لا يجوز الاحتجاج به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سعيد بن ميسرة البكري، و سعيد بن رون الثعلبي، و سعيد بن خالد بن أبي طويل الشامي ثلاثتهم رووا عن أنس بن مالك بالمناكير، روى عن سعيد بن أبي طويل، عن محمّد بن شعيب بن شابور، لا شيء</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80317_73709187"/>
      <w:bookmarkStart w:id="92" w:name="_Toc35"/>
      <w:bookmarkEnd w:id="91"/>
      <w:r>
        <w:rPr/>
        <w:t>2468</w:t>
      </w:r>
      <w:r>
        <w:rPr>
          <w:rtl w:val="true"/>
        </w:rPr>
        <w:t xml:space="preserve"> - </w:t>
      </w:r>
      <w:r>
        <w:rPr>
          <w:rtl w:val="true"/>
        </w:rPr>
        <w:t>سعيد بن خالد بن عبد اللّه بن خالد ابن أسيد بن أبي العيص بن أميّة بن عبد شمس أبو خالد و يقال</w:t>
      </w:r>
      <w:r>
        <w:rPr>
          <w:rtl w:val="true"/>
        </w:rPr>
        <w:t xml:space="preserve">: </w:t>
      </w:r>
      <w:r>
        <w:rPr>
          <w:rtl w:val="true"/>
        </w:rPr>
        <w:t xml:space="preserve">أبو عثمان </w:t>
      </w:r>
      <w:r>
        <w:rPr>
          <w:rtl w:val="true"/>
        </w:rPr>
        <w:t xml:space="preserve">- </w:t>
      </w:r>
      <w:r>
        <w:rPr>
          <w:rtl w:val="true"/>
        </w:rPr>
        <w:t>الأموي العبشمي</w:t>
      </w:r>
      <w:bookmarkEnd w:id="9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دمشق و الى أبيه خالد بن عبد اللّه تنسب رحبة خالد بدمشق، كان من </w:t>
      </w:r>
    </w:p>
    <w:p>
      <w:pPr>
        <w:pStyle w:val="BookText"/>
        <w:rPr/>
      </w:pPr>
      <w:r>
        <w:rPr>
          <w:rFonts w:ascii="IRNazanin" w:hAnsi="IRNazanin" w:eastAsia="IRNazanin"/>
          <w:color w:val="111111"/>
          <w:sz w:val="28"/>
          <w:sz w:val="28"/>
          <w:szCs w:val="28"/>
          <w:rtl w:val="true"/>
          <w:lang w:bidi="fa-IR"/>
        </w:rPr>
        <w:t>أجواد</w:t>
      </w:r>
      <w:r>
        <w:rPr>
          <w:rStyle w:val="FootnoteAnchor"/>
          <w:rtl w:val="true"/>
        </w:rPr>
        <w:footnoteReference w:id="216"/>
      </w:r>
      <w:r>
        <w:rPr>
          <w:rFonts w:ascii="Amiri" w:hAnsi="Amiri" w:eastAsia="Amiri" w:cs="Amiri"/>
          <w:color w:val="111111"/>
          <w:sz w:val="28"/>
          <w:sz w:val="28"/>
          <w:szCs w:val="28"/>
          <w:rtl w:val="true"/>
          <w:lang w:bidi="ar-SA"/>
        </w:rPr>
        <w:t>قريش، و كرمائها، مدحه موسى 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اللّه بن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خالد بن عبد اللّه بن خالد بن أسيد سعيدا، و عبد الملك، و أمهما عائشة بنت عبد اللّه بن خلف بن أسعد بن عامر بن بياضة الخزاعي،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شهوات</w:t>
      </w:r>
      <w:r>
        <w:rPr>
          <w:rStyle w:val="FootnoteAnchor"/>
          <w:rtl w:val="true"/>
        </w:rPr>
        <w:footnoteReference w:id="217"/>
      </w:r>
      <w:r>
        <w:rPr>
          <w:rFonts w:ascii="Amiri" w:hAnsi="Amiri" w:eastAsia="Amiri" w:cs="Amiri"/>
          <w:color w:val="111111"/>
          <w:sz w:val="28"/>
          <w:sz w:val="28"/>
          <w:szCs w:val="28"/>
          <w:rtl w:val="true"/>
          <w:lang w:bidi="ar-SA"/>
        </w:rPr>
        <w:t>مولى بني عدي بن كعب، عشق فتنة</w:t>
      </w:r>
      <w:r>
        <w:rPr>
          <w:rStyle w:val="FootnoteAnchor"/>
          <w:rtl w:val="true"/>
        </w:rPr>
        <w:footnoteReference w:id="218"/>
      </w:r>
      <w:r>
        <w:rPr>
          <w:rFonts w:ascii="Amiri" w:hAnsi="Amiri" w:eastAsia="Amiri" w:cs="Amiri"/>
          <w:color w:val="111111"/>
          <w:sz w:val="28"/>
          <w:sz w:val="28"/>
          <w:szCs w:val="28"/>
          <w:rtl w:val="true"/>
          <w:lang w:bidi="ar-SA"/>
        </w:rPr>
        <w:t>فذاكر مولاها أمرها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أقوى على هبتها لك، و لكني أبيعها بكذا و كذا الثمن</w:t>
      </w:r>
      <w:r>
        <w:rPr>
          <w:rStyle w:val="FootnoteAnchor"/>
          <w:rtl w:val="true"/>
        </w:rPr>
        <w:footnoteReference w:id="219"/>
      </w:r>
      <w:r>
        <w:rPr>
          <w:rFonts w:ascii="Amiri" w:hAnsi="Amiri" w:eastAsia="Amiri" w:cs="Amiri"/>
          <w:color w:val="111111"/>
          <w:sz w:val="28"/>
          <w:sz w:val="28"/>
          <w:szCs w:val="28"/>
          <w:rtl w:val="true"/>
          <w:lang w:bidi="ar-SA"/>
        </w:rPr>
        <w:t>قد سماه و أرخصها به عليه إلى سنة و تضمنها و يكفيك مئونتها إلى أن تأتي بثمنها إلى ذلك الوقت فخرج شهوات يسأل في ثمنها إلى الشام فأتى سعيد بن خالد بن عمرو بن عثمان و أمه بنت سعيد بن العاص، فأخبره خبره</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كتبت إلي تستهدي الجواريلقد أنعظت من بلد بعيد فأتى سعيد بن خالد بن عبد اللّه بن خالد بن أسيد فأخبره بقصته فأمر له بستة آلاف درهم ثم ألفي درهم و كسوة و طيبا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فأعطاه ثمنها و وصله فقال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خالد أعني سعيد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العرف لا أعني ابن بنت سعيد</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 لكنما أعني ابن عائشة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أبويه خالد بن أسيد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عقيد</w:t>
      </w:r>
      <w:r>
        <w:rPr>
          <w:rStyle w:val="FootnoteAnchor"/>
          <w:rtl w:val="true"/>
        </w:rPr>
        <w:footnoteReference w:id="222"/>
      </w:r>
      <w:r>
        <w:rPr>
          <w:rFonts w:ascii="Amiri" w:hAnsi="Amiri" w:eastAsia="Amiri" w:cs="Amiri"/>
          <w:color w:val="111111"/>
          <w:sz w:val="28"/>
          <w:sz w:val="28"/>
          <w:szCs w:val="28"/>
          <w:rtl w:val="true"/>
          <w:lang w:bidi="ar-SA"/>
        </w:rPr>
        <w:t xml:space="preserve">الندى ما عاش يرضى به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لم يرض</w:t>
      </w:r>
      <w:r>
        <w:rPr>
          <w:rStyle w:val="FootnoteAnchor"/>
          <w:rtl w:val="true"/>
        </w:rPr>
        <w:footnoteReference w:id="223"/>
      </w:r>
      <w:r>
        <w:rPr>
          <w:rFonts w:ascii="Amiri" w:hAnsi="Amiri" w:eastAsia="Amiri" w:cs="Amiri"/>
          <w:color w:val="111111"/>
          <w:sz w:val="28"/>
          <w:sz w:val="28"/>
          <w:szCs w:val="28"/>
          <w:rtl w:val="true"/>
          <w:lang w:bidi="ar-SA"/>
        </w:rPr>
        <w:t xml:space="preserve">الندى بعقيد </w:t>
      </w:r>
    </w:p>
    <w:p>
      <w:pPr>
        <w:pStyle w:val="BookText"/>
        <w:rPr/>
      </w:pPr>
      <w:r>
        <w:rPr>
          <w:rFonts w:ascii="Amiri" w:hAnsi="Amiri" w:eastAsia="Amiri" w:cs="Amiri"/>
          <w:color w:val="111111"/>
          <w:sz w:val="28"/>
          <w:sz w:val="28"/>
          <w:szCs w:val="28"/>
          <w:rtl w:val="true"/>
          <w:lang w:bidi="ar-SA"/>
        </w:rPr>
        <w:t xml:space="preserve">دعوه دعوه إنّكم قد رقدتم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عن إحسانكم</w:t>
      </w:r>
      <w:r>
        <w:rPr>
          <w:rStyle w:val="FootnoteAnchor"/>
          <w:rtl w:val="true"/>
        </w:rPr>
        <w:footnoteReference w:id="224"/>
      </w:r>
      <w:r>
        <w:rPr>
          <w:rFonts w:ascii="IRNazanin" w:hAnsi="IRNazanin" w:eastAsia="IRNazanin"/>
          <w:color w:val="111111"/>
          <w:sz w:val="28"/>
          <w:sz w:val="28"/>
          <w:szCs w:val="28"/>
          <w:rtl w:val="true"/>
          <w:lang w:bidi="fa-IR"/>
        </w:rPr>
        <w:t>برقود</w:t>
      </w:r>
    </w:p>
    <w:p>
      <w:pPr>
        <w:pStyle w:val="BookText"/>
        <w:rPr/>
      </w:pPr>
      <w:r>
        <w:rPr>
          <w:rFonts w:ascii="Amiri" w:hAnsi="Amiri" w:eastAsia="Amiri" w:cs="Amiri"/>
          <w:color w:val="111111"/>
          <w:sz w:val="28"/>
          <w:sz w:val="28"/>
          <w:szCs w:val="28"/>
          <w:rtl w:val="true"/>
          <w:lang w:bidi="ar-SA"/>
        </w:rPr>
        <w:t xml:space="preserve">قتلت رجالا هكذا في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الغم لمّا يقتلوا بحديد</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فقل لبغاة العرف قد مات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الندى إلاّ فضول سعيد</w:t>
      </w:r>
    </w:p>
    <w:p>
      <w:pPr>
        <w:pStyle w:val="BookText"/>
        <w:rPr/>
      </w:pPr>
      <w:r>
        <w:rPr>
          <w:rFonts w:ascii="Amiri" w:hAnsi="Amiri" w:eastAsia="Amiri" w:cs="Amiri"/>
          <w:color w:val="111111"/>
          <w:sz w:val="28"/>
          <w:sz w:val="28"/>
          <w:szCs w:val="28"/>
          <w:rtl w:val="true"/>
          <w:lang w:bidi="ar-SA"/>
        </w:rPr>
        <w:t>فلما بلغ سعيد بن خالد بن عمرو بن عثمان بن عفان استعدى عليه سليمان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هجاني عبد بني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أهجه، و لكني قدمت من المدينة، ثم قصّ قصة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صنع ابن خالد ابن عبد اللّه ما صنع أحببت أن أمدحه، فتخوفت أن يظن ظانّ أنه العثماني، فنسبت كل واحد إلى أبيه و أمّه،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هجاك، و لو وجدت عليه متقدما لتقدمت عليه، و أمّ سعيد بن خالد بن عبد اللّه بن خالد عائشة بنت عبد اللّه بن خلف الخزاعية، قال 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شهوات مولى بني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محمّد بن الحسين الحنّائي، عن أبي الفضل محمّد بن أحمد بن عيسى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محمّد عبد الكريم بن حمزة، عن عبد الرحيم بن أحمد البخاري،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الغني بن سعيد، و نقلته أنا من خط عبد الغني، نا أبو أحمد المادرائي أن أبا عبيد اللّه المادرائي حدثه، نا عمر بن شبّة، نا الباهلي، و اسمه أحمد بن معاوية عن المدائني، عن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لسعيد بن عبد اللّه بن خالد بن أسيد قصر بحيال قصر يزيد بن عبد الملك، فكان يزيد إذا ركب إلى الجمعة ركب سعيد فوافاه بموضع لا يخطئه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 تردّ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w:t>
      </w:r>
      <w:r>
        <w:rPr>
          <w:rStyle w:val="FootnoteAnchor"/>
          <w:rtl w:val="true"/>
        </w:rPr>
        <w:footnoteReference w:id="226"/>
      </w:r>
      <w:r>
        <w:rPr>
          <w:rFonts w:ascii="Amiri" w:hAnsi="Amiri" w:eastAsia="Amiri" w:cs="Amiri"/>
          <w:color w:val="111111"/>
          <w:sz w:val="28"/>
          <w:sz w:val="28"/>
          <w:szCs w:val="28"/>
          <w:rtl w:val="true"/>
          <w:lang w:bidi="ar-SA"/>
        </w:rPr>
        <w:t>لي قصرك،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 به خمس حوائج فأرسلهما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أسأل أن تردّ عليّ 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و قضى له أربع 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w:t>
      </w:r>
      <w:r>
        <w:rPr>
          <w:rStyle w:val="FootnoteAnchor"/>
          <w:rtl w:val="true"/>
        </w:rPr>
        <w:footnoteReference w:id="227"/>
      </w:r>
      <w:r>
        <w:rPr>
          <w:rFonts w:ascii="Amiri" w:hAnsi="Amiri" w:eastAsia="Amiri" w:cs="Amiri"/>
          <w:color w:val="111111"/>
          <w:sz w:val="28"/>
          <w:sz w:val="28"/>
          <w:szCs w:val="28"/>
          <w:rtl w:val="true"/>
          <w:lang w:bidi="ar-SA"/>
        </w:rPr>
        <w:t>، نا أبو الحسين بن المهتدي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عبيد بن </w:t>
      </w:r>
      <w:bookmarkStart w:id="93" w:name="pg11390_131029"/>
    </w:p>
    <w:p>
      <w:pPr>
        <w:pStyle w:val="BookText"/>
        <w:rPr/>
      </w:pPr>
      <w:bookmarkEnd w:id="93"/>
      <w:r>
        <w:rPr>
          <w:rFonts w:ascii="Amiri" w:hAnsi="Amiri" w:eastAsia="Amiri" w:cs="Amiri"/>
          <w:color w:val="111111"/>
          <w:sz w:val="28"/>
          <w:sz w:val="28"/>
          <w:szCs w:val="28"/>
          <w:rtl w:val="true"/>
          <w:lang w:bidi="ar-SA"/>
        </w:rPr>
        <w:t>أحمد بن علي، أنا أبو عبد اللّه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القاسم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خالد بن أسيد يكنى أبا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جعفر، أنا أبو بكر،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أسيد</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480319_73709187"/>
      <w:bookmarkStart w:id="95" w:name="_Toc36"/>
      <w:bookmarkEnd w:id="94"/>
      <w:r>
        <w:rPr/>
        <w:t>2469</w:t>
      </w:r>
      <w:r>
        <w:rPr>
          <w:rtl w:val="true"/>
        </w:rPr>
        <w:t xml:space="preserve"> - </w:t>
      </w:r>
      <w:r>
        <w:rPr>
          <w:rtl w:val="true"/>
        </w:rPr>
        <w:t>سعيد بن خالد بن عبد اللّه بن يزيد بن أسد بن كرز البجلي ثم القسري</w:t>
      </w:r>
      <w:bookmarkEnd w:id="95"/>
    </w:p>
    <w:p>
      <w:pPr>
        <w:pStyle w:val="BookText"/>
        <w:rPr/>
      </w:pPr>
      <w:r>
        <w:rPr>
          <w:rFonts w:ascii="Amiri" w:hAnsi="Amiri" w:eastAsia="Amiri" w:cs="Amiri"/>
          <w:color w:val="111111"/>
          <w:sz w:val="28"/>
          <w:sz w:val="28"/>
          <w:szCs w:val="28"/>
          <w:rtl w:val="true"/>
          <w:lang w:bidi="ar-SA"/>
        </w:rPr>
        <w:t>كان بدمشق مع أبيه خالد بعد ما عزل عن العراق، و 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بكر أحمد بن علي، أنا القاضي أبو العلاء الواسطي، أنا أبو علي الحسين بن محمّد بن حبش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بالدّينور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أحمد بن مروان السامري البزاز، نا محمّد بن يعقوب الدّينوري، نا أحمد بن صالح، نا يحيى بن يحيى بن سعيد بن خالد بن عبد اللّه القسري، عن أبيه، عن جده يزيد بن أسد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صالح، حدّثنا خالد بن يحيى بدل يحيى بن يحيى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قرأته على أبي محمّد أيضا في موضع آخر، عن أبي بكر الخطيب، أنا أبو بكر عبد اللّه</w:t>
      </w:r>
      <w:r>
        <w:rPr>
          <w:rStyle w:val="FootnoteAnchor"/>
          <w:rtl w:val="true"/>
        </w:rPr>
        <w:footnoteReference w:id="230"/>
      </w:r>
      <w:r>
        <w:rPr>
          <w:rFonts w:ascii="Amiri" w:hAnsi="Amiri" w:eastAsia="Amiri" w:cs="Amiri"/>
          <w:color w:val="111111"/>
          <w:sz w:val="28"/>
          <w:sz w:val="28"/>
          <w:szCs w:val="28"/>
          <w:rtl w:val="true"/>
          <w:lang w:bidi="ar-SA"/>
        </w:rPr>
        <w:t xml:space="preserve">بن محمّد بن أحمد بن محمّد بن أحمد بن رزقويه، أنا أبو العباس أحمد بن محمّد بن الحسين الرازي، نا أحمد بن محمّد بن أحمد بن مهدي الأهوازي، نا سهل بن ديزويه، نا أحمد بن صالح، حدّثني خالد بن يحيى بن سعيد بن خالد بن </w:t>
      </w:r>
      <w:bookmarkStart w:id="96" w:name="pg11390_131030"/>
    </w:p>
    <w:p>
      <w:pPr>
        <w:pStyle w:val="BookText"/>
        <w:rPr/>
      </w:pPr>
      <w:bookmarkEnd w:id="96"/>
      <w:r>
        <w:rPr>
          <w:rFonts w:ascii="Amiri" w:hAnsi="Amiri" w:eastAsia="Amiri" w:cs="Amiri"/>
          <w:color w:val="111111"/>
          <w:sz w:val="28"/>
          <w:sz w:val="28"/>
          <w:szCs w:val="28"/>
          <w:rtl w:val="true"/>
          <w:lang w:bidi="ar-SA"/>
        </w:rPr>
        <w:t>عبد اللّه بن يزيد بن أسد القسري، عن أبيه، عن جده يزيد بن أسد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4717</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480321_73709187"/>
      <w:bookmarkStart w:id="98" w:name="_Toc37"/>
      <w:bookmarkEnd w:id="97"/>
      <w:r>
        <w:rPr/>
        <w:t>2470</w:t>
      </w:r>
      <w:r>
        <w:rPr>
          <w:rtl w:val="true"/>
        </w:rPr>
        <w:t xml:space="preserve"> - </w:t>
      </w:r>
      <w:r>
        <w:rPr>
          <w:rtl w:val="true"/>
        </w:rPr>
        <w:t xml:space="preserve">سعيد بن خالد بن عمرو بن عثمان بن عفان ابن أبي العاص بن أميّة بن عبد شمس أبو عثمان </w:t>
      </w:r>
      <w:r>
        <w:rPr>
          <w:rtl w:val="true"/>
        </w:rPr>
        <w:t xml:space="preserve">- </w:t>
      </w:r>
      <w:r>
        <w:rPr>
          <w:rtl w:val="true"/>
        </w:rPr>
        <w:t>و يقال</w:t>
      </w:r>
      <w:r>
        <w:rPr>
          <w:rtl w:val="true"/>
        </w:rPr>
        <w:t xml:space="preserve">: </w:t>
      </w:r>
      <w:r>
        <w:rPr>
          <w:rtl w:val="true"/>
        </w:rPr>
        <w:t xml:space="preserve">أبو خالد </w:t>
      </w:r>
      <w:r>
        <w:rPr>
          <w:rtl w:val="true"/>
        </w:rPr>
        <w:t xml:space="preserve">- </w:t>
      </w:r>
      <w:r>
        <w:rPr>
          <w:rtl w:val="true"/>
        </w:rPr>
        <w:t>الأموي</w:t>
      </w:r>
      <w:bookmarkEnd w:id="98"/>
    </w:p>
    <w:p>
      <w:pPr>
        <w:pStyle w:val="BookText"/>
        <w:rPr/>
      </w:pP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خالد بن عمرو بن عثمان بن عفان ابن أبي العاص بن أميّة بن عبد شمس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أصله من المدينة، و سكن دمشق و داره بناحية سوق القمح، شمالي</w:t>
      </w:r>
      <w:r>
        <w:rPr>
          <w:rStyle w:val="FootnoteAnchor"/>
          <w:rtl w:val="true"/>
        </w:rPr>
        <w:footnoteReference w:id="232"/>
      </w:r>
      <w:r>
        <w:rPr>
          <w:rFonts w:ascii="Amiri" w:hAnsi="Amiri" w:eastAsia="Amiri" w:cs="Amiri"/>
          <w:color w:val="111111"/>
          <w:sz w:val="28"/>
          <w:sz w:val="28"/>
          <w:szCs w:val="28"/>
          <w:rtl w:val="true"/>
          <w:lang w:bidi="ar-SA"/>
        </w:rPr>
        <w:t xml:space="preserve">دكة المحتسب القديمة و كانت له بدمشق دور، هذه أحدها، و هو صاحب الفدّين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أعمال 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عروة، و قبيصة بن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الزّهري، و معن بن محمّد بن معن بن نضلة، و أبوه محمّد بن معن بن نضلة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أبي أبو القاسم القشيري، أنا أبو الحسين الخفّاف، أنا أبو العبّاس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أنا أبو حامد الأزهري، أنا أبو سعيد بن حمدون، أنا أبو حامد بن الشرقي،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يحيى، نا أبو اليمان، أنا شعيب، عن الزّهري، أخبرني سعيد بن خالد بن عمرو بن عثمان بن عفان، و أنا أحدثه هذه الأحاديث أنه سأل 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الوضوء</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عما مسّت النار، فقال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توضّئوا ممّا مسّت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4718</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غالب بن البنّا، أنا أبو الغنائم بن المأمون، أنا أبو القاسم بن حبابة، نا ابن أبي داود، نا عمرو بن عثمان، نا أبي، نا شعيب بن أبي حمزة، عن الزّهري، أخبرني </w:t>
      </w:r>
    </w:p>
    <w:p>
      <w:pPr>
        <w:pStyle w:val="BookText"/>
        <w:rPr/>
      </w:pPr>
      <w:r>
        <w:rPr>
          <w:rFonts w:ascii="Amiri" w:hAnsi="Amiri" w:eastAsia="Amiri" w:cs="Amiri"/>
          <w:color w:val="111111"/>
          <w:sz w:val="28"/>
          <w:sz w:val="28"/>
          <w:szCs w:val="28"/>
          <w:rtl w:val="true"/>
          <w:lang w:bidi="ar-SA"/>
        </w:rPr>
        <w:t>سعيد بن خالد بن عمرو بن عثمان بن عفان، و أنا أحدثه هذه الأحاديث أنه سأل عروة بن الزبير عن الوضوء ممّا مسّت النار فذكر مثله سواء، تابعه عقيل، و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علي بن الفضل بن طاهر بن الفرات، أنا عبد الوهاب بن الحسن، نا أحمد بن عمير، نا أبو التّقي هشام بن عبد الملك اليزني، نا محمّد بن حرب، حدّثني الزّبيدي، حدّثني الزّهري أن سعيد بن خالد أخبره أن عروة بن الزبير أخبره أن عائشة زوج النبي صلى اللّه عليه و سلم أخبرته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توضّئوا مما مسّت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الفتح محمّد بن علي المصري، أنا أبو عبد اللّه محمّد بن أبي مسعود عبد العزيز بن محمّد الفارسي، أنا أبو محمّد عبد الرّحمن بن أحمد بن محمّد، نا يحيى بن محمّد بن صاعد، نا محمّد بن هارون، أبو نشيط، نا أبو المغيرة عبد القدوس بن الحجاج، نا عبد الرّحمن بن يزيد بن تميم الدمشقي، نا الزهري، عن سعيد بن خالد بن عمرو بن عثمان أنه سأل عروة بن الزبير عن الوضوء ممّا مسّت النار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توضّئوا مما مسّت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محمّد بن أبي الصقر</w:t>
      </w:r>
      <w:r>
        <w:rPr>
          <w:rStyle w:val="FootnoteAnchor"/>
          <w:rtl w:val="true"/>
        </w:rPr>
        <w:footnoteReference w:id="235"/>
      </w:r>
      <w:r>
        <w:rPr>
          <w:rFonts w:ascii="Amiri" w:hAnsi="Amiri" w:eastAsia="Amiri" w:cs="Amiri"/>
          <w:color w:val="111111"/>
          <w:sz w:val="28"/>
          <w:sz w:val="28"/>
          <w:szCs w:val="28"/>
          <w:rtl w:val="true"/>
          <w:lang w:bidi="ar-SA"/>
        </w:rPr>
        <w:t>، أنا أبو القاسم هبة اللّه بن إبراهيم بن عمر الصّوّاف، نا أبو بكر أحمد بن محمّد بن إسماعيل، نا أبو بشر محمّد بن أحمد بن حمّاد الدّولابي، حدّثني سعيد بن عمرو السّكوني، و محمّد بن عمرو الكلبي،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بقية بن الوليد، نا صفوان بن عمرو، عن يزيد بن أيهم</w:t>
      </w:r>
      <w:r>
        <w:rPr>
          <w:rStyle w:val="FootnoteAnchor"/>
          <w:rtl w:val="true"/>
        </w:rPr>
        <w:footnoteReference w:id="236"/>
      </w:r>
      <w:r>
        <w:rPr>
          <w:rFonts w:ascii="Amiri" w:hAnsi="Amiri" w:eastAsia="Amiri" w:cs="Amiri"/>
          <w:color w:val="111111"/>
          <w:sz w:val="28"/>
          <w:sz w:val="28"/>
          <w:szCs w:val="28"/>
          <w:rtl w:val="true"/>
          <w:lang w:bidi="ar-SA"/>
        </w:rPr>
        <w:t>أبي رواحة، عن عمرو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عمران بن بكار، نا أبو المغيرة، نا صفوان بن عمرو، نا أبو رواحة، عن عمرو بن أبي حبيب أنه قال لسعيد بن خالد بن عمرو بن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عبد و خسر من لم يجعل اللّه في قلبه رحمة للبشر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أنا محمّد بن </w:t>
      </w:r>
    </w:p>
    <w:p>
      <w:pPr>
        <w:pStyle w:val="BookText"/>
        <w:rPr/>
      </w:pPr>
      <w:r>
        <w:rPr>
          <w:rFonts w:ascii="Amiri" w:hAnsi="Amiri" w:eastAsia="Amiri" w:cs="Amiri"/>
          <w:color w:val="111111"/>
          <w:sz w:val="28"/>
          <w:sz w:val="28"/>
          <w:szCs w:val="28"/>
          <w:rtl w:val="true"/>
          <w:lang w:bidi="ar-SA"/>
        </w:rPr>
        <w:t xml:space="preserve">عوف بن أحمد المزني، أنا أبو العباس محمّد بن موسى بن الحسين الحافظ، أنا محمّد بن خريم، نا هشام بن عمّار، نا المغيرة، نا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عبد العزيز بطبق فيه تمر، و عنده سعيد بن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أ ترى الرجل يكتفي بحفنة من هذا التمر؟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واحدة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نتهور في النار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خالد بن عمرو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خالد و أم سعيد بن خالد أم عثمان بنت سعيد بن العاص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الفدّين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سعيد من أكثر الناس مالا و لسعيد بن خالد ولد كثير</w:t>
      </w:r>
      <w:r>
        <w:rPr>
          <w:rStyle w:val="FootnoteAnchor"/>
          <w:rtl w:val="true"/>
        </w:rPr>
        <w:footnoteReference w:id="237"/>
      </w:r>
      <w:r>
        <w:rPr>
          <w:rFonts w:ascii="Amiri" w:hAnsi="Amiri" w:eastAsia="Amiri" w:cs="Amiri"/>
          <w:color w:val="111111"/>
          <w:sz w:val="28"/>
          <w:sz w:val="28"/>
          <w:szCs w:val="28"/>
          <w:rtl w:val="true"/>
          <w:lang w:bidi="ar-SA"/>
        </w:rPr>
        <w:t>، و لسعيد بن خالد يقول الفرزدق</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امرئ يرضى و إن كان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نال</w:t>
      </w:r>
      <w:r>
        <w:rPr>
          <w:rStyle w:val="FootnoteAnchor"/>
          <w:rtl w:val="true"/>
        </w:rPr>
        <w:footnoteReference w:id="239"/>
      </w:r>
      <w:r>
        <w:rPr>
          <w:rFonts w:ascii="Amiri" w:hAnsi="Amiri" w:eastAsia="Amiri" w:cs="Amiri"/>
          <w:color w:val="111111"/>
          <w:sz w:val="28"/>
          <w:sz w:val="28"/>
          <w:szCs w:val="28"/>
          <w:rtl w:val="true"/>
          <w:lang w:bidi="ar-SA"/>
        </w:rPr>
        <w:t>نصفا من سعيد بن خالد</w:t>
      </w:r>
    </w:p>
    <w:p>
      <w:pPr>
        <w:pStyle w:val="BookText"/>
        <w:rPr/>
      </w:pPr>
      <w:r>
        <w:rPr>
          <w:rFonts w:ascii="Amiri" w:hAnsi="Amiri" w:eastAsia="Amiri" w:cs="Amiri"/>
          <w:color w:val="111111"/>
          <w:sz w:val="28"/>
          <w:sz w:val="28"/>
          <w:szCs w:val="28"/>
          <w:rtl w:val="true"/>
          <w:lang w:bidi="ar-SA"/>
        </w:rPr>
        <w:t>له من قريش طيّبوها و فيضها</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عضّ كفّي أمّه</w:t>
      </w:r>
      <w:r>
        <w:rPr>
          <w:rStyle w:val="FootnoteAnchor"/>
          <w:rtl w:val="true"/>
        </w:rPr>
        <w:footnoteReference w:id="241"/>
      </w:r>
      <w:r>
        <w:rPr>
          <w:rFonts w:ascii="Amiri" w:hAnsi="Amiri" w:eastAsia="Amiri" w:cs="Amiri"/>
          <w:color w:val="111111"/>
          <w:sz w:val="28"/>
          <w:sz w:val="28"/>
          <w:szCs w:val="28"/>
          <w:rtl w:val="true"/>
          <w:lang w:bidi="ar-SA"/>
        </w:rPr>
        <w:t>كل حاسد</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سليمان بن إسحاق بن إبراهيم بن الخليل، نا الحارث بن أبي أسامة، نا محمّد بن سعد</w:t>
      </w:r>
      <w:r>
        <w:rPr>
          <w:rStyle w:val="FootnoteAnchor"/>
          <w:rtl w:val="true"/>
        </w:rPr>
        <w:footnoteReference w:id="242"/>
      </w:r>
      <w:r>
        <w:rPr>
          <w:rFonts w:ascii="Amiri" w:hAnsi="Amiri" w:eastAsia="Amiri" w:cs="Amiri"/>
          <w:color w:val="111111"/>
          <w:sz w:val="28"/>
          <w:sz w:val="28"/>
          <w:szCs w:val="28"/>
          <w:rtl w:val="true"/>
          <w:lang w:bidi="ar-SA"/>
        </w:rPr>
        <w:t>قال 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خالد بن عمرو بن عثمان بن عفان بن أبي العاص بن أمية، و أمه أم عثمان بنت سعيد بن العاص بن أمية، و أمها أميمة بنت جرير بن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السّوسي، أنا الحسن بن أحمد، أنا علي بن الحسن، أنا </w:t>
      </w:r>
      <w:bookmarkStart w:id="99" w:name="pg11390_131033"/>
    </w:p>
    <w:p>
      <w:pPr>
        <w:pStyle w:val="BookText"/>
        <w:rPr/>
      </w:pPr>
      <w:bookmarkEnd w:id="99"/>
      <w:r>
        <w:rPr>
          <w:rFonts w:ascii="Amiri" w:hAnsi="Amiri" w:eastAsia="Amiri" w:cs="Amiri"/>
          <w:color w:val="111111"/>
          <w:sz w:val="28"/>
          <w:sz w:val="28"/>
          <w:szCs w:val="28"/>
          <w:rtl w:val="true"/>
          <w:lang w:bidi="ar-SA"/>
        </w:rPr>
        <w:t xml:space="preserve">عبد الوهاب الكلابي،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خالد بن عمرو بن عثمان دمشقي، سمع منه الزّهري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2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خالد بن عمرو بن عثمان أبو عثمان الأموي، سمع عروة، و قبيصة بن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جعفر، أنا أبو بكر، أنا أبو بكر،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سعيد بن خالد بن عمرو بن عثمان القرشي الأموي المدني، سمع أبا إسحاق قبيصة بن ذؤيب بن حلحلة الخزاعي، و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بن شهاب الزّهري، و محمّد بن معن بن نضلة، و ابنه معن بن محمّد بن نضلة، والد أبي يونس محمّد بن معن الذي حدث عنه الحميدي، كناه لنا محمّد</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480323_73709187"/>
      <w:bookmarkStart w:id="101" w:name="_Toc38"/>
      <w:bookmarkEnd w:id="100"/>
      <w:r>
        <w:rPr/>
        <w:t>2471</w:t>
      </w:r>
      <w:r>
        <w:rPr>
          <w:rtl w:val="true"/>
        </w:rPr>
        <w:t xml:space="preserve"> - </w:t>
      </w:r>
      <w:r>
        <w:rPr>
          <w:rtl w:val="true"/>
        </w:rPr>
        <w:t>سعيد بن خالد بن محمّد بن عبد اللّه بن عمرو ابن عثمان بن عفان بن أبي العاص بن أمية الأموي العثماني الفدّيني</w:t>
      </w:r>
      <w:bookmarkEnd w:id="101"/>
    </w:p>
    <w:p>
      <w:pPr>
        <w:pStyle w:val="BookText"/>
        <w:rPr/>
      </w:pP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خالد بن محمّد بن عبد اللّه بن عمرو ابن عثمان بن عفان بن أبي العاص بن أمية الأموي العثماني الفدّيني</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من أهل قرية الفدّين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في أيام المأمون، و ادّعى الخلافة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الحسين الرازي، حدّثني محمّد بن أحمد بن غزوان، نا أحمد بن المعلّى، نا صالح بن البختري، نا النّضر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خالد بن محمّد بن عبد اللّه بن عمرو بن عثمان بن عفان المعروف بالفدّيني</w:t>
      </w:r>
      <w:r>
        <w:rPr>
          <w:rStyle w:val="FootnoteAnchor"/>
          <w:rtl w:val="true"/>
        </w:rPr>
        <w:footnoteReference w:id="245"/>
      </w:r>
      <w:r>
        <w:rPr>
          <w:rFonts w:ascii="Amiri" w:hAnsi="Amiri" w:eastAsia="Amiri" w:cs="Amiri"/>
          <w:color w:val="111111"/>
          <w:sz w:val="28"/>
          <w:sz w:val="28"/>
          <w:szCs w:val="28"/>
          <w:rtl w:val="true"/>
          <w:lang w:bidi="ar-SA"/>
        </w:rPr>
        <w:t xml:space="preserve">العثماني، ادّعى الخلافة بعد أبي العميطر، خرج و أغار على ضياع بني شهيب السعديين و جعل يطلب </w:t>
      </w:r>
      <w:bookmarkStart w:id="102" w:name="pg11390_131034"/>
    </w:p>
    <w:p>
      <w:pPr>
        <w:pStyle w:val="BookText"/>
        <w:rPr/>
      </w:pPr>
      <w:bookmarkEnd w:id="102"/>
      <w:r>
        <w:rPr>
          <w:rFonts w:ascii="Amiri" w:hAnsi="Amiri" w:eastAsia="Amiri" w:cs="Amiri"/>
          <w:color w:val="111111"/>
          <w:sz w:val="28"/>
          <w:sz w:val="28"/>
          <w:szCs w:val="28"/>
          <w:rtl w:val="true"/>
          <w:lang w:bidi="ar-SA"/>
        </w:rPr>
        <w:t>القيسية و يقتلهم و يتعصّب لليمن، فوجّه إليه محمّد بن صالح بن بيهس، أخاه</w:t>
      </w:r>
      <w:r>
        <w:rPr>
          <w:rStyle w:val="FootnoteAnchor"/>
          <w:rtl w:val="true"/>
        </w:rPr>
        <w:footnoteReference w:id="246"/>
      </w:r>
      <w:r>
        <w:rPr>
          <w:rFonts w:ascii="Amiri" w:hAnsi="Amiri" w:eastAsia="Amiri" w:cs="Amiri"/>
          <w:color w:val="111111"/>
          <w:sz w:val="28"/>
          <w:sz w:val="28"/>
          <w:szCs w:val="28"/>
          <w:rtl w:val="true"/>
          <w:lang w:bidi="ar-SA"/>
        </w:rPr>
        <w:t>يحيى بن صالح فلما صار بالقرب من حصنه المعروف بالفدّين هرب منه العثماني، فوقف يحيى بن صالح على الحصن حتى هدمه و خرّب زيزاء</w:t>
      </w:r>
      <w:r>
        <w:rPr>
          <w:rStyle w:val="FootnoteAnchor"/>
          <w:rtl w:val="true"/>
        </w:rPr>
        <w:footnoteReference w:id="247"/>
      </w:r>
      <w:r>
        <w:rPr>
          <w:rFonts w:ascii="Amiri" w:hAnsi="Amiri" w:eastAsia="Amiri" w:cs="Amiri"/>
          <w:color w:val="111111"/>
          <w:sz w:val="28"/>
          <w:sz w:val="28"/>
          <w:szCs w:val="28"/>
          <w:rtl w:val="true"/>
          <w:lang w:bidi="ar-SA"/>
        </w:rPr>
        <w:t>و نهبها، و تحصن العثماني في عمّان في قرية يقال لها ماسوح، و صار يحيى بن الحكم إلى عمّان و استمد العثماني بريويديه</w:t>
      </w:r>
      <w:r>
        <w:rPr>
          <w:rStyle w:val="FootnoteAnchor"/>
          <w:rtl w:val="true"/>
        </w:rPr>
        <w:footnoteReference w:id="248"/>
      </w:r>
      <w:r>
        <w:rPr>
          <w:rFonts w:ascii="Amiri" w:hAnsi="Amiri" w:eastAsia="Amiri" w:cs="Amiri"/>
          <w:color w:val="111111"/>
          <w:sz w:val="28"/>
          <w:sz w:val="28"/>
          <w:szCs w:val="28"/>
          <w:rtl w:val="true"/>
          <w:lang w:bidi="ar-SA"/>
        </w:rPr>
        <w:t>الغور و باراشة و بقوم من غطفان و انضمت إليه عيّارة بني أمية و من جلا</w:t>
      </w:r>
      <w:r>
        <w:rPr>
          <w:rStyle w:val="FootnoteAnchor"/>
          <w:rtl w:val="true"/>
        </w:rPr>
        <w:footnoteReference w:id="249"/>
      </w:r>
      <w:r>
        <w:rPr>
          <w:rFonts w:ascii="Amiri" w:hAnsi="Amiri" w:eastAsia="Amiri" w:cs="Amiri"/>
          <w:color w:val="111111"/>
          <w:sz w:val="28"/>
          <w:sz w:val="28"/>
          <w:szCs w:val="28"/>
          <w:rtl w:val="true"/>
          <w:lang w:bidi="ar-SA"/>
        </w:rPr>
        <w:t>عن دمشق من أصحاب أبي العميطر و مسلمة فصار في زهاء عشرين ألفا، فلم يزل يحيى بن صالح يحاصره و يحاربه حتى أجلاه عن القريتين جميعا، فصار إلى قرية حسبان و بها حصن حصين، فأقام به و تفرق عنه أصحابه</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480325_73709187"/>
      <w:bookmarkStart w:id="104" w:name="_Toc39"/>
      <w:bookmarkEnd w:id="103"/>
      <w:r>
        <w:rPr/>
        <w:t>2472</w:t>
      </w:r>
      <w:r>
        <w:rPr>
          <w:rtl w:val="true"/>
        </w:rPr>
        <w:t xml:space="preserve"> - </w:t>
      </w:r>
      <w:r>
        <w:rPr>
          <w:rtl w:val="true"/>
        </w:rPr>
        <w:t>سعيد بن خالد بن يزيد بن معاوية بن أبي سفيان صخر بن حرب بن أميّة الأموي</w:t>
      </w:r>
      <w:bookmarkEnd w:id="104"/>
    </w:p>
    <w:p>
      <w:pPr>
        <w:pStyle w:val="BookText"/>
        <w:rPr/>
      </w:pP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خالد بن يزيد بن معاوية بن أبي سفيان صخر بن حرب بن أميّة الأموي</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بنت سعيد بن العاص، و أمها أم عمرة</w:t>
      </w:r>
      <w:r>
        <w:rPr>
          <w:rStyle w:val="FootnoteAnchor"/>
          <w:rtl w:val="true"/>
        </w:rPr>
        <w:footnoteReference w:id="252"/>
      </w:r>
      <w:r>
        <w:rPr>
          <w:rFonts w:ascii="Amiri" w:hAnsi="Amiri" w:eastAsia="Amiri" w:cs="Amiri"/>
          <w:color w:val="111111"/>
          <w:sz w:val="28"/>
          <w:sz w:val="28"/>
          <w:szCs w:val="28"/>
          <w:rtl w:val="true"/>
          <w:lang w:bidi="ar-SA"/>
        </w:rPr>
        <w:t>بنت عثمان بن عفان، و أمها رملة بنت شيبة بن ربيعة بن عبد شمس، و أمها أم عمرو بنت وقدان بن عبد ود بن نصر بن مالك بن حسل بن عامر بن لؤي، و كان سعيد يدعى المحضر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480327_73709187"/>
      <w:bookmarkStart w:id="106" w:name="_Toc40"/>
      <w:bookmarkEnd w:id="105"/>
      <w:r>
        <w:rPr/>
        <w:t>2473</w:t>
      </w:r>
      <w:r>
        <w:rPr>
          <w:rtl w:val="true"/>
        </w:rPr>
        <w:t xml:space="preserve"> - </w:t>
      </w:r>
      <w:r>
        <w:rPr>
          <w:rtl w:val="true"/>
        </w:rPr>
        <w:t>سعيد بن دينار</w:t>
      </w:r>
      <w:bookmarkEnd w:id="106"/>
    </w:p>
    <w:p>
      <w:pPr>
        <w:pStyle w:val="BookText"/>
        <w:rPr/>
      </w:pPr>
      <w:r>
        <w:rPr>
          <w:rFonts w:ascii="Amiri" w:hAnsi="Amiri" w:eastAsia="Amiri" w:cs="Amiri"/>
          <w:color w:val="111111"/>
          <w:sz w:val="28"/>
          <w:sz w:val="28"/>
          <w:szCs w:val="28"/>
          <w:rtl w:val="true"/>
          <w:lang w:bidi="ar-SA"/>
        </w:rPr>
        <w:t>هو ابن عبد اللّه بن دينار، يأتي فيما بعد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480329_73709187"/>
      <w:bookmarkStart w:id="108" w:name="_Toc41"/>
      <w:bookmarkEnd w:id="107"/>
      <w:r>
        <w:rPr/>
        <w:t>2474</w:t>
      </w:r>
      <w:r>
        <w:rPr>
          <w:rtl w:val="true"/>
        </w:rPr>
        <w:t xml:space="preserve"> - </w:t>
      </w:r>
      <w:r>
        <w:rPr>
          <w:rtl w:val="true"/>
        </w:rPr>
        <w:t>سعيد بن أبي راشد</w:t>
      </w:r>
      <w:bookmarkEnd w:id="108"/>
    </w:p>
    <w:p>
      <w:pPr>
        <w:pStyle w:val="BookText"/>
        <w:rPr/>
      </w:pP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أبي راشد</w:t>
      </w:r>
      <w:r>
        <w:rPr>
          <w:rStyle w:val="FootnoteAnchor"/>
          <w:rtl w:val="true"/>
        </w:rPr>
        <w:footnoteReference w:id="25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التنوخي النصراني رسول قيصر</w:t>
      </w:r>
      <w:r>
        <w:rPr>
          <w:rStyle w:val="FootnoteAnchor"/>
          <w:rtl w:val="true"/>
        </w:rPr>
        <w:footnoteReference w:id="255"/>
      </w:r>
      <w:r>
        <w:rPr>
          <w:rFonts w:ascii="Amiri" w:hAnsi="Amiri" w:eastAsia="Amiri" w:cs="Amiri"/>
          <w:color w:val="111111"/>
          <w:sz w:val="28"/>
          <w:sz w:val="28"/>
          <w:szCs w:val="28"/>
          <w:rtl w:val="true"/>
          <w:lang w:bidi="ar-SA"/>
        </w:rPr>
        <w:t>إلى رسول اللّه صلى اللّه عليه و سلم</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روى عنه عبد اللّه بن عثمان بن خثيم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الفضل أحمد بن الحسن، أنا عبد الملك بن محمّد، أنا محمّد بن أحمد بن الحسن، أنا محمّد بن عثمان بن أبي شيبة، نا عبد اللّه بن براد، نا عبد اللّه بن إدريس، أخبرني نوح بن أبي الفرات، عن عبد اللّه بن عثمان بن خثيم، عن سعيد بن أبي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رجلا على باب معاوية،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الجهني رسول قيصر إلى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قيصر إلى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رسول اللّه صلى اللّه عليه و سلم بتبوك، أو سار إلى تبوك</w:t>
      </w:r>
      <w:r>
        <w:rPr>
          <w:rStyle w:val="FootnoteAnchor"/>
          <w:rtl w:val="true"/>
        </w:rPr>
        <w:footnoteReference w:id="257"/>
      </w:r>
      <w:r>
        <w:rPr>
          <w:rFonts w:ascii="Amiri" w:hAnsi="Amiri" w:eastAsia="Amiri" w:cs="Amiri"/>
          <w:color w:val="111111"/>
          <w:sz w:val="28"/>
          <w:sz w:val="28"/>
          <w:szCs w:val="28"/>
          <w:rtl w:val="true"/>
          <w:lang w:bidi="ar-SA"/>
        </w:rPr>
        <w:t>دعا عريفي قيصر،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ابغ لي رجلا فصيحا يبلغ هذا الرجل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معي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عني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 عنده الصحيفة و لا الليل، و انظر الذي بظهره،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معي فأتيت رسول اللّه صلى اللّه عليه و سلم بتبوك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إليه الكتاب، فدعا رجلا يقرأ الكتاب،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فكتبت اسمه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كنت وافقت عندنا شيئا أعطيناك، قال</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يا رسول اللّه، فكساني حلّة صفرية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اسمه عندي،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فسألت عن اسمه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تدعوني إلى جنة عرضها السموات و الأرض، فأين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اللّه بالنهار فأين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فارس مزّق كتابي، و اللّه ممزّق ملكه، و إنّ صاحبكم بلغني أنه اقتنى</w:t>
      </w:r>
      <w:r>
        <w:rPr>
          <w:rStyle w:val="FootnoteAnchor"/>
          <w:rtl w:val="true"/>
        </w:rPr>
        <w:footnoteReference w:id="259"/>
      </w:r>
      <w:r>
        <w:rPr>
          <w:rFonts w:ascii="Amiri" w:hAnsi="Amiri" w:eastAsia="Amiri" w:cs="Amiri"/>
          <w:color w:val="111111"/>
          <w:sz w:val="28"/>
          <w:sz w:val="28"/>
          <w:szCs w:val="28"/>
          <w:rtl w:val="true"/>
          <w:lang w:bidi="ar-SA"/>
        </w:rPr>
        <w:t>بكتابي و أنه لن يزال للناس منه بأس شديد ما كان في العيش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تعاله، إنها قد بقيت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بثوبه فألقاه عنه فنظرت إلى التي بظهره كذا قال الجهنيّ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إسحاق بن عيسى هذا الحديث عن يحيى بن سليم الطائفي عن عبد اللّه بن </w:t>
      </w:r>
      <w:bookmarkStart w:id="109" w:name="pg11390_131036"/>
    </w:p>
    <w:p>
      <w:pPr>
        <w:pStyle w:val="BookText"/>
        <w:rPr/>
      </w:pPr>
      <w:bookmarkEnd w:id="109"/>
      <w:r>
        <w:rPr>
          <w:rFonts w:ascii="Amiri" w:hAnsi="Amiri" w:eastAsia="Amiri" w:cs="Amiri"/>
          <w:color w:val="111111"/>
          <w:sz w:val="28"/>
          <w:sz w:val="28"/>
          <w:szCs w:val="28"/>
          <w:rtl w:val="true"/>
          <w:lang w:bidi="ar-SA"/>
        </w:rPr>
        <w:t>عثمان بن خثيم، عن سعيد بن أبي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التنوخي رسول هرقل إلى رسول اللّه صلى اللّه عليه و سلم بحمص، و كان جارا لي فذكر نحوه، و قد سقته فيما تقدم من حديث حمّاد بن سلمة، و عبّاد بن عبّاد المهلّبي، عن ابن خثيم بعلو، فلا حاجة إلى إعادته</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480331_73709187"/>
      <w:bookmarkStart w:id="111" w:name="_Toc42"/>
      <w:bookmarkEnd w:id="110"/>
      <w:r>
        <w:rPr/>
        <w:t>2475</w:t>
      </w:r>
      <w:r>
        <w:rPr>
          <w:rtl w:val="true"/>
        </w:rPr>
        <w:t xml:space="preserve"> - </w:t>
      </w:r>
      <w:r>
        <w:rPr>
          <w:rtl w:val="true"/>
        </w:rPr>
        <w:t>سعيد بن زياد بن فائد بن زياد بن أبي هند</w:t>
      </w:r>
      <w:bookmarkEnd w:id="111"/>
    </w:p>
    <w:p>
      <w:pPr>
        <w:pStyle w:val="BookText"/>
        <w:rPr/>
      </w:pP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زياد</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رجح الأمير التشديد و ذكرهم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فائد بن زياد بن أبي هند،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اللّه بن يزيد بن عمّيت بن ربيعة بن درّاع بن عدي ابن الدّار بن هانئ بن حبيب بن نمارة بن لخم بن عدي ابن الحارث بن الدّار</w:t>
      </w:r>
    </w:p>
    <w:p>
      <w:pPr>
        <w:pStyle w:val="BookText"/>
        <w:rPr/>
      </w:pPr>
      <w:r>
        <w:rPr>
          <w:rFonts w:ascii="Amiri" w:hAnsi="Amiri" w:eastAsia="Amiri" w:cs="Amiri"/>
          <w:color w:val="111111"/>
          <w:sz w:val="28"/>
          <w:sz w:val="28"/>
          <w:szCs w:val="28"/>
          <w:rtl w:val="true"/>
          <w:lang w:bidi="ar-SA"/>
        </w:rPr>
        <w:t>من عمّال</w:t>
      </w:r>
      <w:r>
        <w:rPr>
          <w:rStyle w:val="FootnoteAnchor"/>
          <w:rtl w:val="true"/>
        </w:rPr>
        <w:footnoteReference w:id="261"/>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و عن طاهر بن روح ابن زنباع الجذامي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أبو عمرو سلامة بن سعيد بن زياد، و أبو الحسن بن جوصا، و يحيى بن عبد الباقي الأذني، و عبد اللّه بن محمّد بن يونس السمنلني</w:t>
      </w:r>
      <w:r>
        <w:rPr>
          <w:rStyle w:val="FootnoteAnchor"/>
          <w:rtl w:val="true"/>
        </w:rPr>
        <w:footnoteReference w:id="262"/>
      </w:r>
      <w:r>
        <w:rPr>
          <w:rFonts w:ascii="Amiri" w:hAnsi="Amiri" w:eastAsia="Amiri" w:cs="Amiri"/>
          <w:color w:val="111111"/>
          <w:sz w:val="28"/>
          <w:sz w:val="28"/>
          <w:szCs w:val="28"/>
          <w:rtl w:val="true"/>
          <w:lang w:bidi="ar-SA"/>
        </w:rPr>
        <w:t>و محمّد بن الحسن بن قتيبة، و ابنه العباس بن محمّد بن الحسن، و قدم دمشق على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263"/>
      </w:r>
      <w:r>
        <w:rPr>
          <w:rFonts w:ascii="Amiri" w:hAnsi="Amiri" w:eastAsia="Amiri" w:cs="Amiri"/>
          <w:color w:val="111111"/>
          <w:sz w:val="28"/>
          <w:sz w:val="28"/>
          <w:szCs w:val="28"/>
          <w:rtl w:val="true"/>
          <w:lang w:bidi="ar-SA"/>
        </w:rPr>
        <w:t>أبو القاسم بن أبي عبد الرّحمن، أنا أبو سعد بن أبي بكر، أنا أبو أحمد الحاكم، أنا أبو الحسن أحمد بن عمير بن يوسف الدمشقي، نا سعيد بن زياد بن فائد بن زياد بن أبي هند، حدّثني أبي زياد، عن أبيه فائد، عن جده زياد بن أبي هند، عن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راءى باللّه لغير اللّه فقد برئ من اللّه عز و 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أحمد بن محمود، أنا أبو بكر بن المقرئ، نا محمّد بن الحسن بن قتيبة، نا سعيد بن زياد بن فائد بن زياد بن أبي </w:t>
      </w:r>
    </w:p>
    <w:p>
      <w:pPr>
        <w:pStyle w:val="BookText"/>
        <w:rPr/>
      </w:pPr>
      <w:r>
        <w:rPr>
          <w:rFonts w:ascii="Amiri" w:hAnsi="Amiri" w:eastAsia="Amiri" w:cs="Amiri"/>
          <w:color w:val="111111"/>
          <w:sz w:val="28"/>
          <w:sz w:val="28"/>
          <w:szCs w:val="28"/>
          <w:rtl w:val="true"/>
          <w:lang w:bidi="ar-SA"/>
        </w:rPr>
        <w:t>هند الدّاري، حدّثني أبي زياد بن فائد، عن أبيه فائد بن زياد، عن جده زياد بن أبي هند، عن أبيه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بقضائي، و لم يصبر على بلائي، فليلتمس ربّا سواي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راءى باللّه لغير اللّه فقد برئ من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أحمد بن محمّد بن عبد العزيز المكي العباسي بالمدينة، أنا أبو علي الحسن بن عبد الرّحمن بن الحسن الشافعي بمكة، أنا أبو الحسن أحمد بن إبراهيم بن أحمد بن علي بن أحمد بن فراس، أنا أبو جعفر محمّد بن إبراهيم بن عبد اللّه بن الفضل الدّيبلي، نا سعيد بن زياد، حدّثني أبي زياد، عن أبيه فائد، عن جده زياد، عن أبيه أبي هند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لرسول اللّه صلى اللّه عليه و سلم طبق من زبيب مغطى، فكشف عنه رسول اللّه صلى اللّه عليه و سلم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 نعم الطعام الزبيب يشدّ العصب، و يذهب الوصب</w:t>
      </w:r>
      <w:r>
        <w:rPr>
          <w:rStyle w:val="FootnoteAnchor"/>
          <w:rtl w:val="true"/>
        </w:rPr>
        <w:footnoteReference w:id="264"/>
      </w:r>
      <w:r>
        <w:rPr>
          <w:rFonts w:ascii="Amiri" w:hAnsi="Amiri" w:eastAsia="Amiri" w:cs="Amiri"/>
          <w:color w:val="111111"/>
          <w:sz w:val="28"/>
          <w:sz w:val="28"/>
          <w:szCs w:val="28"/>
          <w:rtl w:val="true"/>
          <w:lang w:bidi="ar-SA"/>
        </w:rPr>
        <w:t>، و يطفئ الغضب، و يطيّب النكهة، و يذهب بالبلغم، و يصفّي اللون</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و ذكر خصالا تمام العشرة، لم يحفظها سعيد، كذا رواه لنا أبو جعفر، و إنما سمعه ابن فراس من عباس بن محمّد بن قتيبة، عن سعيد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الوفاء حفاظ بن الحسن بن الحسين، عن عبد العزيز بن أحمد، أنا عبد الوهاب الميداني، أنا أبو سليمان بن زبر، أنا عبد اللّه بن أحمد بن جعفر، أنا أبو جعفر الطبري</w:t>
      </w:r>
      <w:r>
        <w:rPr>
          <w:rStyle w:val="FootnoteAnchor"/>
          <w:rtl w:val="true"/>
        </w:rPr>
        <w:footnoteReference w:id="2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سعيد بن زياد أنه لما دخل على المأمون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الكتاب الذي كتبه رسول اللّه صلى اللّه عليه و سلم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لأشتهي أن أدري أيّ شيء هذا الغشاء على هذا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العقد حتى تدري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أشك أن النبي صلى اللّه عليه و سلم عقد هذا العقد، و ما كنت لأحل </w:t>
      </w:r>
      <w:bookmarkStart w:id="112" w:name="pg11390_131038"/>
    </w:p>
    <w:p>
      <w:pPr>
        <w:pStyle w:val="BookText"/>
        <w:rPr/>
      </w:pPr>
      <w:bookmarkEnd w:id="112"/>
      <w:r>
        <w:rPr>
          <w:rFonts w:ascii="Amiri" w:hAnsi="Amiri" w:eastAsia="Amiri" w:cs="Amiri"/>
          <w:color w:val="111111"/>
          <w:sz w:val="28"/>
          <w:sz w:val="28"/>
          <w:szCs w:val="28"/>
          <w:rtl w:val="true"/>
          <w:lang w:bidi="ar-SA"/>
        </w:rPr>
        <w:t>عقدا عقده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للواثق</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فضعه على عينيك لعل اللّه أن يشفيك، و جعل يضعه على عينيه 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زياد فهو سعيد بن زياد بن فائد، من رهط أبي هند الدّاري، يروي عن أبيه، عن جده، عن آبائه عن أبي هند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القاضي، نا نصر بن إبراهيم، أنا أبو زكريا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 واحد مشدد الياء و هو من رهط تميم الدّاري، حدث النسخة رواها ابنه سعيد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زياد بفتح الزاي و 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 بن زياد بن أبي هند،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زياد و ابن ابنه سعيد بن زياد ابن فائد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يحيى بن عبد الباقي الأذني، و 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زياد بن فائد من رهط أبي هند الدّاري، يروي نسخة عن أبيه، عن جده، عن آبائه عن أبي هند فوهم في قوله من رهط أبي هند و رهط الرجل قومه و عشيرته، و ولد الرجل لا يقال إنه من رهطه، و سعيد من ولد أبي هند لا من عشيرته، و هو سعيد بن زياد بن فائد بن زياد بن أبي هند،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نسخة عن أبيه، عن جده، عن آبائه عن أبي هند وهم، و ليس بين جده و أبي هند غير أب واحد، و هو زياد،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يقتضي جماعة و ليس بينهما إلاّ واحد</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480333_73709187"/>
      <w:bookmarkStart w:id="114" w:name="_Toc43"/>
      <w:bookmarkEnd w:id="113"/>
      <w:r>
        <w:rPr/>
        <w:t>2476</w:t>
      </w:r>
      <w:r>
        <w:rPr>
          <w:rtl w:val="true"/>
        </w:rPr>
        <w:t xml:space="preserve"> - </w:t>
      </w:r>
      <w:r>
        <w:rPr>
          <w:rtl w:val="true"/>
        </w:rPr>
        <w:t xml:space="preserve">سعيد بن زياد </w:t>
      </w:r>
      <w:r>
        <w:rPr>
          <w:rtl w:val="true"/>
        </w:rPr>
        <w:t xml:space="preserve">- </w:t>
      </w:r>
      <w:r>
        <w:rPr>
          <w:rtl w:val="true"/>
        </w:rPr>
        <w:t xml:space="preserve">أبي محمّد </w:t>
      </w:r>
      <w:r>
        <w:rPr>
          <w:rtl w:val="true"/>
        </w:rPr>
        <w:t xml:space="preserve">- </w:t>
      </w:r>
      <w:r>
        <w:rPr>
          <w:rtl w:val="true"/>
        </w:rPr>
        <w:t>بن عبد اللّه ابن يزيد بن معاوية بن أبي سفيان صخر بن حرب</w:t>
      </w:r>
      <w:bookmarkEnd w:id="11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 يأتي بعد</w:t>
      </w:r>
      <w:r>
        <w:rPr>
          <w:rFonts w:eastAsia="Amiri" w:cs="Amiri" w:ascii="Amiri" w:hAnsi="Amiri"/>
          <w:color w:val="111111"/>
          <w:sz w:val="28"/>
          <w:szCs w:val="28"/>
          <w:rtl w:val="true"/>
          <w:lang w:bidi="ar-SA"/>
        </w:rPr>
        <w:t xml:space="preserve">. </w:t>
      </w:r>
      <w:bookmarkStart w:id="115" w:name="pg11390_131039"/>
    </w:p>
    <w:p>
      <w:pPr>
        <w:pStyle w:val="Heading4"/>
        <w:numPr>
          <w:ilvl w:val="3"/>
          <w:numId w:val="1"/>
        </w:numPr>
        <w:rPr/>
      </w:pPr>
      <w:bookmarkStart w:id="116" w:name="__RefHeading___Toc480335_73709187"/>
      <w:bookmarkStart w:id="117" w:name="_Toc44"/>
      <w:bookmarkEnd w:id="115"/>
      <w:bookmarkEnd w:id="116"/>
      <w:r>
        <w:rPr/>
        <w:t>2477</w:t>
      </w:r>
      <w:r>
        <w:rPr>
          <w:rtl w:val="true"/>
        </w:rPr>
        <w:t xml:space="preserve"> - </w:t>
      </w:r>
      <w:r>
        <w:rPr>
          <w:rtl w:val="true"/>
        </w:rPr>
        <w:t>سعيد بن زيد بن عمرو بن نفيل بن عبد العزّى بن رياح ابن</w:t>
      </w:r>
      <w:r>
        <w:rPr>
          <w:rtl w:val="true"/>
        </w:rPr>
        <w:t>...</w:t>
      </w:r>
      <w:bookmarkEnd w:id="117"/>
    </w:p>
    <w:p>
      <w:pPr>
        <w:pStyle w:val="BookText"/>
        <w:rPr/>
      </w:pP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زيد بن عمرو بن نفيل بن عبد العزّى بن رياح</w:t>
      </w:r>
      <w:r>
        <w:rPr>
          <w:rStyle w:val="FootnoteAnchor"/>
          <w:rtl w:val="true"/>
        </w:rPr>
        <w:footnoteReference w:id="270"/>
      </w:r>
      <w:r>
        <w:rPr>
          <w:rFonts w:ascii="Amiri" w:hAnsi="Amiri" w:eastAsia="Amiri" w:cs="Amiri"/>
          <w:color w:val="111111"/>
          <w:sz w:val="28"/>
          <w:sz w:val="28"/>
          <w:szCs w:val="28"/>
          <w:rtl w:val="true"/>
          <w:lang w:bidi="ar-SA"/>
        </w:rPr>
        <w:t>ابن عبد اللّه بن قرط بن رزاح بن عدي بن كعب بن لؤي أبو الأعور القرشي العدوي</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أحد العشرة الذين شهد لهم النبي صلى اللّه عليه و سلم بالجنة، شهد اليرموك و حصار دمشق، و ولاه أبو عبيدة بن الجرّاح دمشق، و خرج مع عمر بن الخطاب في خرجته الثانية إلى الشام التي رجع فيها من سرغ</w:t>
      </w:r>
      <w:r>
        <w:rPr>
          <w:rStyle w:val="FootnoteAnchor"/>
          <w:rtl w:val="true"/>
        </w:rPr>
        <w:footnoteReference w:id="272"/>
      </w:r>
      <w:r>
        <w:rPr>
          <w:rFonts w:ascii="Amiri" w:hAnsi="Amiri" w:eastAsia="Amiri" w:cs="Amiri"/>
          <w:color w:val="111111"/>
          <w:sz w:val="28"/>
          <w:sz w:val="28"/>
          <w:szCs w:val="28"/>
          <w:rtl w:val="true"/>
          <w:lang w:bidi="ar-SA"/>
        </w:rPr>
        <w:t>و كان أميرا على ربع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عمر، و عمرو بن حريث، و أبو الطّفيل عامر بن واثلة الليثي، و عبد اللّه بن ظالم المازني، و زرّ بن حبيش الأسدي، و رباح بن الحارث النّخعي، و عبد الرّحمن بن الأخفش</w:t>
      </w:r>
      <w:r>
        <w:rPr>
          <w:rStyle w:val="FootnoteAnchor"/>
          <w:rtl w:val="true"/>
        </w:rPr>
        <w:footnoteReference w:id="273"/>
      </w:r>
      <w:r>
        <w:rPr>
          <w:rFonts w:ascii="Amiri" w:hAnsi="Amiri" w:eastAsia="Amiri" w:cs="Amiri"/>
          <w:color w:val="111111"/>
          <w:sz w:val="28"/>
          <w:sz w:val="28"/>
          <w:szCs w:val="28"/>
          <w:rtl w:val="true"/>
          <w:lang w:bidi="ar-SA"/>
        </w:rPr>
        <w:t>، و أبو عثمان النّهدي، و عروة بن الزبير، و محمّد بن زيد بن عبد اللّه بن عمر بن الخطاب، و أبو سلمة بن عبد الرّحمن بن عوف، و عباس بن سهل بن سعد، و عبد الرّحمن بن عمرو بن سهل الأنصاريان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الأستاذ أبي القاسم،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و أبو سهل محمّد بن إبراهيم بن سعدويه،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سبط بحرويه،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بكر محمّد بن عبد الباقي، أنا الحسن بن علي، أنا محمّد بن المظفّر الحافظ، أنا محمّد بن سليمان الباغندي،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شيبان، نا جرير بن حازم، نا عبد الملك بن عمير، نا عمرو بن حريث، عن سعيد بن زيد أن رسول اللّه صلى اللّه عليه و سلم سئل عن الكمأة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المن و ماؤها شفاء للعين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له عندنا طرق كثيرة اقتصرنا</w:t>
      </w:r>
      <w:r>
        <w:rPr>
          <w:rStyle w:val="FootnoteAnchor"/>
          <w:rtl w:val="true"/>
        </w:rPr>
        <w:footnoteReference w:id="274"/>
      </w:r>
      <w:r>
        <w:rPr>
          <w:rFonts w:ascii="Amiri" w:hAnsi="Amiri" w:eastAsia="Amiri" w:cs="Amiri"/>
          <w:color w:val="111111"/>
          <w:sz w:val="28"/>
          <w:sz w:val="28"/>
          <w:szCs w:val="28"/>
          <w:rtl w:val="true"/>
          <w:lang w:bidi="ar-SA"/>
        </w:rPr>
        <w:t>منها على هذه الطريق</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أبي جعفر بن المسلمة، أنا أبو الحسن بن الحمّامي، أنا أبو علي بن الصّوّاف، نا أبو محمّد الحسن بن علي القطان، نا إسماعيل بن عيسى العطار، نا أبو حذيفة إسحاق بن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عبيدة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حمص فمرّ بدمشق فولاّها سعيد بن زيد بن عمرو بن نفيل، ثم خرج حتى أتى الأردن فنزله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القاسم الخضر بن الحسين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أبو القاسم علي بن يعقوب بن إبراهيم، أنا أبو عبد الملك أحمد بن إبراهيم، نا محمّد بن عائذ، أخبرني الوليد بن مسلم، عن عبد اللّه بن لهيعة، عن أبي الأسود، عن عروة قال في تسمية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بن عمرو بن نفيل قدم من الشام بعد ما رجع رسول اللّه صلى اللّه عليه و سلم من بدر، فكلم رسول اللّه صلى اللّه عليه و سلم، فضرب له بسهمه،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 يا رسول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أجرك</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محمّد بن الحسين، أنا أبو بكر محمّد بن عبد اللّه بن عتّاب، أنا القاسم بن عبد اللّه بن المغيرة، نا إسماعيل بن أبي أويس، نا إسماعيل بن إبراهيم،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سعيد بن زيد من الشام بعد مقدم رسول اللّه صلى اللّه عليه و سلم من بدر، فكلم رسول اللّه صلى اللّه عليه و سلم في سهمه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4727</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هارون بن موسى الفروي المدني</w:t>
      </w:r>
      <w:r>
        <w:rPr>
          <w:rStyle w:val="FootnoteAnchor"/>
          <w:rtl w:val="true"/>
        </w:rPr>
        <w:footnoteReference w:id="277"/>
      </w:r>
      <w:r>
        <w:rPr>
          <w:rFonts w:ascii="Amiri" w:hAnsi="Amiri" w:eastAsia="Amiri" w:cs="Amiri"/>
          <w:color w:val="111111"/>
          <w:sz w:val="28"/>
          <w:sz w:val="28"/>
          <w:szCs w:val="28"/>
          <w:rtl w:val="true"/>
          <w:lang w:bidi="ar-SA"/>
        </w:rPr>
        <w:t xml:space="preserve">، نا محمّد بن فليح، </w:t>
      </w:r>
    </w:p>
    <w:p>
      <w:pPr>
        <w:pStyle w:val="BookText"/>
        <w:rPr/>
      </w:pPr>
      <w:r>
        <w:rPr>
          <w:rFonts w:ascii="Amiri" w:hAnsi="Amiri" w:eastAsia="Amiri" w:cs="Amiri"/>
          <w:color w:val="111111"/>
          <w:sz w:val="28"/>
          <w:sz w:val="28"/>
          <w:szCs w:val="28"/>
          <w:rtl w:val="true"/>
          <w:lang w:bidi="ar-SA"/>
        </w:rPr>
        <w:t>عن موسى بن عقبة، عن الزهري،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الأموي، نا أبي، نا محمّد بن إسحاق، قالا في تسمية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بن عمرو بن نفيل بن عبد العزّى بن عبد اللّه بن قرط بن رزاح بن عدي بن كعب، قدم من الشام بعد ما قدم النبي صلى اللّه عليه و سلم من بدر، فضرب له رسول اللّه صلى اللّه عليه و سلم بسهمه،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محمّد بن جعفر، نا عبيد اللّه بن سعد، نا عيسى، عن أبيه، عن ابن إسحاق</w:t>
      </w:r>
      <w:r>
        <w:rPr>
          <w:rStyle w:val="FootnoteAnchor"/>
          <w:rtl w:val="true"/>
        </w:rPr>
        <w:footnoteReference w:id="278"/>
      </w:r>
      <w:r>
        <w:rPr>
          <w:rFonts w:ascii="Amiri" w:hAnsi="Amiri" w:eastAsia="Amiri" w:cs="Amiri"/>
          <w:color w:val="111111"/>
          <w:sz w:val="28"/>
          <w:sz w:val="28"/>
          <w:szCs w:val="28"/>
          <w:rtl w:val="true"/>
          <w:lang w:bidi="ar-SA"/>
        </w:rPr>
        <w:t>قال في تسمية من شهد بدرا من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بن عمرو بن نفيل بن عبد العزّى بن عبد اللّه بن قرط بن رياح بن رزاح بن عدي بن كعب بن لؤي، قدم من الشام</w:t>
      </w:r>
      <w:r>
        <w:rPr>
          <w:rStyle w:val="FootnoteAnchor"/>
          <w:rtl w:val="true"/>
        </w:rPr>
        <w:footnoteReference w:id="279"/>
      </w:r>
      <w:r>
        <w:rPr>
          <w:rFonts w:ascii="Amiri" w:hAnsi="Amiri" w:eastAsia="Amiri" w:cs="Amiri"/>
          <w:color w:val="111111"/>
          <w:sz w:val="28"/>
          <w:sz w:val="28"/>
          <w:szCs w:val="28"/>
          <w:rtl w:val="true"/>
          <w:lang w:bidi="ar-SA"/>
        </w:rPr>
        <w:t>بعد ما قدم رسول اللّه صلى اللّه عليه و سلم المدينة، فضرب له رسول اللّه صلى اللّه عليه و سلم بسهمه،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 يا رسول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أنا أحمد بن عبد الجبار، نا يونس بن بكير، عن ابن إسحاق، قال في تسمية من شهد بدرا من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بن عمرو بن نفيل، قدم من الشام بعد قدوم رسول اللّه صلى اللّه عليه و سلم من بدر، فضرب له بسهمه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عبد الوهاب بن أبي حيّة، نا محمّد بن شجاع، أنا محمّد بن عمر</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تسمية من شهد بدرا من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بن عمرو بن نفيل، كان النبي صلى اللّه عليه و سلم بعثه هو و طلحة يتحسّسان العير فضرب له بسهمه و أجره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يعلى حمزة بن الحسن بن المفرّج، أنا أبو الفرج سهل بن بشر الأسفرايني،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عيسى، أنا منير بن أحمد بن الحسن الخلاّل، أنا جعفر بن أحمد بن إبراهيم،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زيد بن عمرو بن نفيل بن عبد العزّى بن عبد اللّه بن قرط بن رزاح بن فلان بن عدي بن كعب، و أمه حرملة ابنة </w:t>
      </w:r>
    </w:p>
    <w:p>
      <w:pPr>
        <w:pStyle w:val="BookText"/>
        <w:rPr/>
      </w:pPr>
      <w:r>
        <w:rPr>
          <w:rFonts w:ascii="Amiri" w:hAnsi="Amiri" w:eastAsia="Amiri" w:cs="Amiri"/>
          <w:color w:val="111111"/>
          <w:sz w:val="28"/>
          <w:sz w:val="28"/>
          <w:szCs w:val="28"/>
          <w:rtl w:val="true"/>
          <w:lang w:bidi="ar-SA"/>
        </w:rPr>
        <w:t>قيس بن خالد بن وهب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الحسين محمّد بن الحسن، أنا محمّد بن أحمد بن إسحاق، أنا عمر بن أحمد بن إسحاق، نا خليفة بن خياط</w:t>
      </w:r>
      <w:r>
        <w:rPr>
          <w:rStyle w:val="FootnoteAnchor"/>
          <w:rtl w:val="true"/>
        </w:rPr>
        <w:footnoteReference w:id="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عمرو بن نفيل بن عبد العزّى بن رياح بن عبد اللّه بن قرط بن رزاح بن عدي بن كعب بن لؤي، أمه فاطمة بنت بعجة</w:t>
      </w:r>
      <w:r>
        <w:rPr>
          <w:rStyle w:val="FootnoteAnchor"/>
          <w:rtl w:val="true"/>
        </w:rPr>
        <w:footnoteReference w:id="282"/>
      </w:r>
      <w:r>
        <w:rPr>
          <w:rFonts w:ascii="Amiri" w:hAnsi="Amiri" w:eastAsia="Amiri" w:cs="Amiri"/>
          <w:color w:val="111111"/>
          <w:sz w:val="28"/>
          <w:sz w:val="28"/>
          <w:szCs w:val="28"/>
          <w:rtl w:val="true"/>
          <w:lang w:bidi="ar-SA"/>
        </w:rPr>
        <w:t>بن أمية بن خويلد من بني مليح من خزاعة، يكنى أبا الأعور، مات سنة إحدى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محمّد بن علي بن يعقوب، أنا محمّد بن أحمد، أنا الأحوص بن المفضّل، 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بن</w:t>
      </w:r>
      <w:r>
        <w:rPr>
          <w:rStyle w:val="FootnoteAnchor"/>
          <w:rtl w:val="true"/>
        </w:rPr>
        <w:footnoteReference w:id="283"/>
      </w:r>
      <w:r>
        <w:rPr>
          <w:rFonts w:ascii="Amiri" w:hAnsi="Amiri" w:eastAsia="Amiri" w:cs="Amiri"/>
          <w:color w:val="111111"/>
          <w:sz w:val="28"/>
          <w:sz w:val="28"/>
          <w:szCs w:val="28"/>
          <w:rtl w:val="true"/>
          <w:lang w:bidi="ar-SA"/>
        </w:rPr>
        <w:t>عمرو بن نفيل أبو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زيد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زيد بن عمرو بن نفيل، و يكنى أبا الأعور من المهاجرين الأوّلين، و ضرب له رسول اللّه صلى اللّه عليه و سلم يوم بدر بسهمه و أجره، و كان بعثه رسول اللّه صلى اللّه عليه و سلم و طلحة بن عبيد اللّه يتحسّسان له أمر عير قريش قبل أن يخرج من المدينة إلى بدر، فلم يحضرا بدرا، و ضرب لهما رسول اللّه صلى اللّه عليه و سلم بسهمهما و أجرهما، و أم سعيد فاطمة بنت بعجة بن أمية بن خويلد بن خالد بن المعمّر من خزاعة و هو أحد العشرة الذين شهد لهم رسول اللّه صلى اللّه عليه و سلم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 في تسمية العشرة الذين روي عن النبي صلى اللّه عليه و سلم أنهم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بن عمرو بن نفيل، يكنى أبا الأعور من بني عدي بن كعب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w:t>
      </w:r>
    </w:p>
    <w:p>
      <w:pPr>
        <w:pStyle w:val="BookText"/>
        <w:rPr/>
      </w:pPr>
      <w:r>
        <w:rPr>
          <w:rFonts w:ascii="Amiri" w:hAnsi="Amiri" w:eastAsia="Amiri" w:cs="Amiri"/>
          <w:color w:val="111111"/>
          <w:sz w:val="28"/>
          <w:sz w:val="28"/>
          <w:szCs w:val="28"/>
          <w:rtl w:val="true"/>
          <w:lang w:bidi="ar-SA"/>
        </w:rPr>
        <w:t>يوسف، أنا أحمد بن محمّد بن عمر، 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عبد الباقي، أنا الحسن بن علي، أنا أبو عمر محمّد بن العباس، أنا أحمد بن معروف، نا الحسين بن الفهم،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سعد</w:t>
      </w:r>
      <w:r>
        <w:rPr>
          <w:rStyle w:val="FootnoteAnchor"/>
          <w:rtl w:val="true"/>
        </w:rPr>
        <w:footnoteReference w:id="284"/>
      </w:r>
      <w:r>
        <w:rPr>
          <w:rFonts w:ascii="Amiri" w:hAnsi="Amiri" w:eastAsia="Amiri" w:cs="Amiri"/>
          <w:color w:val="111111"/>
          <w:sz w:val="28"/>
          <w:sz w:val="28"/>
          <w:szCs w:val="28"/>
          <w:rtl w:val="true"/>
          <w:lang w:bidi="ar-SA"/>
        </w:rPr>
        <w:t>قال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بن عمرو بن نفيل بن عبد العزّى بن رياح</w:t>
      </w:r>
      <w:r>
        <w:rPr>
          <w:rStyle w:val="FootnoteAnchor"/>
          <w:rtl w:val="true"/>
        </w:rPr>
        <w:footnoteReference w:id="285"/>
      </w:r>
      <w:r>
        <w:rPr>
          <w:rFonts w:ascii="Amiri" w:hAnsi="Amiri" w:eastAsia="Amiri" w:cs="Amiri"/>
          <w:color w:val="111111"/>
          <w:sz w:val="28"/>
          <w:sz w:val="28"/>
          <w:szCs w:val="28"/>
          <w:rtl w:val="true"/>
          <w:lang w:bidi="ar-SA"/>
        </w:rPr>
        <w:t>بن عبد اللّه بن قرط بن رزاح بن عدي بن كعب، و يكنى أبا الأعور، و أمه فاطمة بنت بعجة بن أمية بن خويلد بن خالد بن المعمور</w:t>
      </w:r>
      <w:r>
        <w:rPr>
          <w:rStyle w:val="FootnoteAnchor"/>
          <w:rtl w:val="true"/>
        </w:rPr>
        <w:footnoteReference w:id="286"/>
      </w:r>
      <w:r>
        <w:rPr>
          <w:rFonts w:ascii="Amiri" w:hAnsi="Amiri" w:eastAsia="Amiri" w:cs="Amiri"/>
          <w:color w:val="111111"/>
          <w:sz w:val="28"/>
          <w:sz w:val="28"/>
          <w:szCs w:val="28"/>
          <w:rtl w:val="true"/>
          <w:lang w:bidi="ar-SA"/>
        </w:rPr>
        <w:t xml:space="preserve">بن حيّان بن غنم بن مليح من 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المعمود بدل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الآبنوسي في كتابه، ثم أخبرني أبو الفضل بن ناصر عنه، أنا أبو محمّد الجوهري، أنا أبو الحسين بن المظفّر، أنا أبو علي المدائني، أنا أحمد بن عبد اللّه بن عبد الرحيم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بن عمرو بن نفيل بن عبد العزّى بن قرط بن رياح بن رزاح بن عدي بن كعب، حدّثنا بهذا النسب ابن هشام، عن زياد،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مريم، نا محمّد بن جعفر، عن زيد بن أسلم أن سعيد بن زيد يكنى أبا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المظفّر</w:t>
      </w:r>
      <w:r>
        <w:rPr>
          <w:rStyle w:val="FootnoteAnchor"/>
          <w:rtl w:val="true"/>
        </w:rPr>
        <w:footnoteReference w:id="28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الأعور سعيد بن زيد بن عمرو بن نفيل بن عبد العزّى بن رياح</w:t>
      </w:r>
      <w:r>
        <w:rPr>
          <w:rStyle w:val="FootnoteAnchor"/>
          <w:rtl w:val="true"/>
        </w:rPr>
        <w:footnoteReference w:id="288"/>
      </w:r>
      <w:r>
        <w:rPr>
          <w:rFonts w:ascii="Amiri" w:hAnsi="Amiri" w:eastAsia="Amiri" w:cs="Amiri"/>
          <w:color w:val="111111"/>
          <w:sz w:val="28"/>
          <w:sz w:val="28"/>
          <w:szCs w:val="28"/>
          <w:rtl w:val="true"/>
          <w:lang w:bidi="ar-SA"/>
        </w:rPr>
        <w:t>بن عبد اللّه بن قرط بن رزاح بن عدي بن كعب بن لؤي بن غالب بن فهر بن مالك بن النّضر بن كنانة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أبو الحسن بن الطّيّوري، و أبو الفضل بن خيرون،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أحمد بن عبدان، أنا محمّد بن </w:t>
      </w:r>
    </w:p>
    <w:p>
      <w:pPr>
        <w:pStyle w:val="BookText"/>
        <w:rPr/>
      </w:pPr>
      <w:r>
        <w:rPr>
          <w:rFonts w:ascii="Amiri" w:hAnsi="Amiri" w:eastAsia="Amiri" w:cs="Amiri"/>
          <w:color w:val="111111"/>
          <w:sz w:val="28"/>
          <w:sz w:val="28"/>
          <w:szCs w:val="28"/>
          <w:rtl w:val="true"/>
          <w:lang w:bidi="ar-SA"/>
        </w:rPr>
        <w:t>سهل، أنا محمّد بن إسماعيل</w:t>
      </w:r>
      <w:r>
        <w:rPr>
          <w:rStyle w:val="FootnoteAnchor"/>
          <w:rtl w:val="true"/>
        </w:rPr>
        <w:footnoteReference w:id="2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بن عمرو بن نفيل أبو الأعور القرشي ثم العدوي، قدم من الشام بعد ما انصرف النبي صلى اللّه عليه و سلم من بدر، فضرب له رسول اللّه صلى اللّه عليه و سلم بسهمه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محمّد بن عبد اللّه، أنا مكي بن عبدان قال 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الأعور سعيد بن زيد بن عمرو بن نفيل القرشي 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الأعور سعيد بن زيد بن عمرو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سليم بن أيوب، أنا طاهر 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بن عمرو بن نفيل العدوي يكنى أبا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أنا أبو القاسم أحمد بن محمّد الخليلي، أنا أبو القاسم علي بن أحمد بن الحسين الخزاعي، أنا أبو سعيد الهيثم بن كليب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بن عمرو بن نفيل أبو الأعور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محمّد بن أبي علي بن محمّد الهمذاني في كتابه، أنا أبو بكر الصفار بنيسابور، أنا أبو بكر أحمد بن علي بن منجويه الأصبهاني الحافظ، أنا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بن محمّد الحاكم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الأعور سعيد بن زيد بن عمرو بن نفيل بن عبد العزى بن رياح بن عبد اللّه بن قرط بن رزاح بن عدي بن كعب بن لؤي القرشي ثم العدوي و أمه فاطمة بنت بعجة بن أمية بن خويلد من بني مليح من خزاعة، هو ابن عم عمر بن الخطاب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جده عمرو بن نفيل و الخطاب بن نفيل والد عمر بن الخطاب أخوان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من الشام بعد ما انصرف النبي صلى اللّه عليه و سلم من بدر، فضرب له بسهمه و شهد له بالجنة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عمرو بن نفيل بن عبد العزّى بن رياح بن عبد اللّه بن قرط بن رزاح بن عدي بن كعب العدوي، أبو الأعور القرشي و أمه فاطمة بنت بعجة بن أمية بن خويلد بن خالد بن المأمور بن جبار بن غنم بن مليح بن خزاعة، و كان رجلا آدم طوالا توفي بالعقيق و حمل على أعناق الرجال و دفن بالمدينة سنة إحدى و خمسين و قيل اثنتين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 توفي سعيد بن زيد بالكوفة في زمن معاوية و صلّى عليه المغيرة و هو يومئذ و اليها، و كان لسعيد يوم توفي ثلاث و 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أنا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بن عمرو بن نفيل بن عبد العزّى بن رياح بن عبد اللّه بن قرط بن رزاح بن عدي بن كعب أبو الأعور القرشي العدوي المدني قدم من الشام بعد ما انصرف النبي صلى اللّه عليه و سلم من بدر فضرب له النبي صلى اللّه عليه و سلم بسهمه و أمه فاطمة بنت بعجة بن أمية بن خويلد بن خالد بن المعمور بن حيان بن غنم بن مليح الخزاعية سمع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عمرو بن حريث، و قيس بن أبي حازم، و عروة، و عبد الرّحمن بن عمرو بن سهل في التفسير و غير موضع، مات سنة إحدى و خمسين، و هو ابن بضع و سبعين سنة، قاله عمر بن علي،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بالمدينة سنة خمسين</w:t>
      </w:r>
      <w:r>
        <w:rPr>
          <w:rStyle w:val="FootnoteAnchor"/>
          <w:rtl w:val="true"/>
        </w:rPr>
        <w:footnoteReference w:id="291"/>
      </w:r>
      <w:r>
        <w:rPr>
          <w:rFonts w:ascii="Amiri" w:hAnsi="Amiri" w:eastAsia="Amiri" w:cs="Amiri"/>
          <w:color w:val="111111"/>
          <w:sz w:val="28"/>
          <w:sz w:val="28"/>
          <w:szCs w:val="28"/>
          <w:rtl w:val="true"/>
          <w:lang w:bidi="ar-SA"/>
        </w:rPr>
        <w:t>و هو ابن بضع و سبعين سنة، هكذا قال في الطبقات، و قال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خمسين،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بالمدينة سنة إحدى و خمسين، و قال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بالكوفة في زمن معاوية، و صلّى عليه المغيرة بن شعبة، و هو يومئذ والي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محمّد بن العباس، أنا أحمد بن معروف، أنا الحسين بن الفهم، نا محمّد بن سعد</w:t>
      </w:r>
      <w:r>
        <w:rPr>
          <w:rStyle w:val="FootnoteAnchor"/>
          <w:rtl w:val="true"/>
        </w:rPr>
        <w:footnoteReference w:id="292"/>
      </w:r>
      <w:r>
        <w:rPr>
          <w:rFonts w:ascii="Amiri" w:hAnsi="Amiri" w:eastAsia="Amiri" w:cs="Amiri"/>
          <w:color w:val="111111"/>
          <w:sz w:val="28"/>
          <w:sz w:val="28"/>
          <w:szCs w:val="28"/>
          <w:rtl w:val="true"/>
          <w:lang w:bidi="ar-SA"/>
        </w:rPr>
        <w:t>، أنا محمّد بن عمر، نا محمّد بن صالح، عن يزيد بن رومان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سعيد بن زيد بن </w:t>
      </w:r>
    </w:p>
    <w:p>
      <w:pPr>
        <w:pStyle w:val="BookText"/>
        <w:rPr/>
      </w:pPr>
      <w:r>
        <w:rPr>
          <w:rFonts w:ascii="Amiri" w:hAnsi="Amiri" w:eastAsia="Amiri" w:cs="Amiri"/>
          <w:color w:val="111111"/>
          <w:sz w:val="28"/>
          <w:sz w:val="28"/>
          <w:szCs w:val="28"/>
          <w:rtl w:val="true"/>
          <w:lang w:bidi="ar-SA"/>
        </w:rPr>
        <w:t>عمرو بن نفيل قبل أن يدخل النبي صلى اللّه عليه و سلم دار الأرقم، و قبل أن يدعو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أخبرنا أبو طاهر المخلّصي</w:t>
      </w:r>
      <w:r>
        <w:rPr>
          <w:rStyle w:val="FootnoteAnchor"/>
          <w:rtl w:val="true"/>
        </w:rPr>
        <w:footnoteReference w:id="293"/>
      </w:r>
      <w:r>
        <w:rPr>
          <w:rFonts w:ascii="Amiri" w:hAnsi="Amiri" w:eastAsia="Amiri" w:cs="Amiri"/>
          <w:color w:val="111111"/>
          <w:sz w:val="28"/>
          <w:sz w:val="28"/>
          <w:szCs w:val="28"/>
          <w:rtl w:val="true"/>
          <w:lang w:bidi="ar-SA"/>
        </w:rPr>
        <w:t>، أخبرنا رضوان بن أحمد، أخبرنا أحمد بن عبد الجبار، أخبرنا يونس بن بكير، عن ابن إسحاق</w:t>
      </w:r>
      <w:r>
        <w:rPr>
          <w:rStyle w:val="FootnoteAnchor"/>
          <w:rtl w:val="true"/>
        </w:rPr>
        <w:footnoteReference w:id="294"/>
      </w:r>
      <w:r>
        <w:rPr>
          <w:rFonts w:ascii="Amiri" w:hAnsi="Amiri" w:eastAsia="Amiri" w:cs="Amiri"/>
          <w:color w:val="111111"/>
          <w:sz w:val="28"/>
          <w:sz w:val="28"/>
          <w:szCs w:val="28"/>
          <w:rtl w:val="true"/>
          <w:lang w:bidi="ar-SA"/>
        </w:rPr>
        <w:t>قال في تسمية المهاجرين المتقدمي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 ناس من قبائل العرب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بن عمرو بن نفيل أخو بني عدي بن كعب و امرأته فاطمة بنت الخطاب بن نفيل بن عبد العزّى أخت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أحمد بن محمّد بن زياد، و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علي بن عفان، نا أبو أسامة،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زيد لقد رأيتني و إني لموثقي عمر بن الخطاب على الإسلام، و ما كان أسلم بعد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الخزّاز، أنا أبو الحسن الخشاب، أنا الحسين بن الفهم، نا محمّد بن سعد</w:t>
      </w:r>
      <w:r>
        <w:rPr>
          <w:rStyle w:val="FootnoteAnchor"/>
          <w:rtl w:val="true"/>
        </w:rPr>
        <w:footnoteReference w:id="295"/>
      </w:r>
      <w:r>
        <w:rPr>
          <w:rFonts w:ascii="Amiri" w:hAnsi="Amiri" w:eastAsia="Amiri" w:cs="Amiri"/>
          <w:color w:val="111111"/>
          <w:sz w:val="28"/>
          <w:sz w:val="28"/>
          <w:szCs w:val="28"/>
          <w:rtl w:val="true"/>
          <w:lang w:bidi="ar-SA"/>
        </w:rPr>
        <w:t>، أنا محمّد بن عمر، حدّثني أبو بكر بن عبد اللّه بن أبي سبرة، عن المسور بن رفاعة، عن عبد اللّه بن مكنف، عن حارثة الأنصاري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 هذا الحديث من غير ابن أبي سبرة،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تحيّن رسول اللّه صلى اللّه عليه و سلم فصول عير قريش من الشام بعث طلحة بن عبيد اللّه، و سعيد بن زيد بن عمرو بن نفيل قبل خروجه من المدينة بعشر ليال يتحسّسان خبر العير فخرجا حتى بلغا الحوراء</w:t>
      </w:r>
      <w:r>
        <w:rPr>
          <w:rStyle w:val="FootnoteAnchor"/>
          <w:rtl w:val="true"/>
        </w:rPr>
        <w:footnoteReference w:id="296"/>
      </w:r>
      <w:r>
        <w:rPr>
          <w:rFonts w:ascii="Amiri" w:hAnsi="Amiri" w:eastAsia="Amiri" w:cs="Amiri"/>
          <w:color w:val="111111"/>
          <w:sz w:val="28"/>
          <w:sz w:val="28"/>
          <w:szCs w:val="28"/>
          <w:rtl w:val="true"/>
          <w:lang w:bidi="ar-SA"/>
        </w:rPr>
        <w:t>فلم يزالا مقيمين هناك حتى مرّت بهم</w:t>
      </w:r>
      <w:r>
        <w:rPr>
          <w:rStyle w:val="FootnoteAnchor"/>
          <w:rtl w:val="true"/>
        </w:rPr>
        <w:footnoteReference w:id="297"/>
      </w:r>
      <w:r>
        <w:rPr>
          <w:rFonts w:ascii="Amiri" w:hAnsi="Amiri" w:eastAsia="Amiri" w:cs="Amiri"/>
          <w:color w:val="111111"/>
          <w:sz w:val="28"/>
          <w:sz w:val="28"/>
          <w:szCs w:val="28"/>
          <w:rtl w:val="true"/>
          <w:lang w:bidi="ar-SA"/>
        </w:rPr>
        <w:t xml:space="preserve">العير، و بلغ رسول اللّه صلى اللّه عليه و سلم الخبر قبل رجوع طلحة و سعيد إليه فندب أصحابه، و خرج يريد العير فتساحلت العير و أسرعت، و ساروا الليل و النهار فرقا من الطلب، و خرج طلحة بن عبيد اللّه، و سعيد بن زيد يريدان المدينة ليخبرا رسول اللّه صلى اللّه عليه و سلم خبر العير، و لم يعلما بخروجه فقدما المدينة في اليوم الذي لاقى رسول اللّه صلى اللّه عليه و سلم النفير من </w:t>
      </w:r>
    </w:p>
    <w:p>
      <w:pPr>
        <w:pStyle w:val="BookText"/>
        <w:rPr/>
      </w:pPr>
      <w:r>
        <w:rPr>
          <w:rFonts w:ascii="Amiri" w:hAnsi="Amiri" w:eastAsia="Amiri" w:cs="Amiri"/>
          <w:color w:val="111111"/>
          <w:sz w:val="28"/>
          <w:sz w:val="28"/>
          <w:szCs w:val="28"/>
          <w:rtl w:val="true"/>
          <w:lang w:bidi="ar-SA"/>
        </w:rPr>
        <w:t>قريش ببدر، فخرجا من المدينة يعترضان رسول اللّه صلى اللّه عليه و سلم فلقياه بتربان</w:t>
      </w:r>
      <w:r>
        <w:rPr>
          <w:rStyle w:val="FootnoteAnchor"/>
          <w:rtl w:val="true"/>
        </w:rPr>
        <w:footnoteReference w:id="298"/>
      </w:r>
      <w:r>
        <w:rPr>
          <w:rFonts w:ascii="Amiri" w:hAnsi="Amiri" w:eastAsia="Amiri" w:cs="Amiri"/>
          <w:color w:val="111111"/>
          <w:sz w:val="28"/>
          <w:sz w:val="28"/>
          <w:szCs w:val="28"/>
          <w:rtl w:val="true"/>
          <w:lang w:bidi="ar-SA"/>
        </w:rPr>
        <w:t>فيما بين ملل و السيّالة على المحجّة منصرفا من بدر، فلم يشهد طلحة و سعيد الوقعة، و ضرب لهما رسول اللّه صلى اللّه عليه و سلم بسهمانهما و أجورهما في بدر، فكانا كمن شهدها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سعيد أحدا و الخندق و المشاهد كلها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عبد اللّه بن أحمد بن محمّد بن عبد اللّه، نا أبو بكر بن خلف، نا الأستاذ الإمام أبو طاهر محمّد بن محمّد الزّيادي، أنا أبو بكر محمّد بن الحسين القطان، نا علي بن الحسن الهلالي، أنا أبو جابر محمّد بن عبد الملك الأزدي، نا الحسن بن أبي جعفر، عن محمّد بن جحادة، عن الحرّ بن الصّيّاح، عن المغيرة بن الأخنس</w:t>
      </w:r>
      <w:r>
        <w:rPr>
          <w:rStyle w:val="FootnoteAnchor"/>
          <w:rtl w:val="true"/>
        </w:rPr>
        <w:footnoteReference w:id="2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المغيرة بن شعبة و عنده سعيد بن زيد بن عمرو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قيس بن علقمة فنال من علي فقال سعيد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أرى أصحاب رسول اللّه صلى اللّه عليه و سلم ينال منهم، و أنت ساكت، إني لعاشر المؤمنين مع رسول اللّه صلى اللّه عليه و سلم حين 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الصّدّيق في الجنّة، و عمر بن الخطاب في الجنّة، و عثمان بن عفان في الجنّة، و علي بن أبي طالب في الجنّة، و طلحة بن عبيد اللّه في الجنّة، و الزّبير بن العوّام في الجنّة، و سعيد بن أبي و قاص في الجنّة، و عبد الرّحمن بن عوف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التاسع آخر قال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المغيرة بن الأخنس، و ذلك وهم، إنما هو عبد الرّحمن بن الأخنس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أخبرناه أبو علي بن السبط، 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نا عبد اللّه بن أحمد</w:t>
      </w:r>
      <w:r>
        <w:rPr>
          <w:rStyle w:val="FootnoteAnchor"/>
          <w:rtl w:val="true"/>
        </w:rPr>
        <w:footnoteReference w:id="300"/>
      </w:r>
      <w:r>
        <w:rPr>
          <w:rFonts w:ascii="Amiri" w:hAnsi="Amiri" w:eastAsia="Amiri" w:cs="Amiri"/>
          <w:color w:val="111111"/>
          <w:sz w:val="28"/>
          <w:sz w:val="28"/>
          <w:szCs w:val="28"/>
          <w:rtl w:val="true"/>
          <w:lang w:bidi="ar-SA"/>
        </w:rPr>
        <w:t>،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جعفر، نا شعبة، و حجاج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شعبة عن الحرّ بن الصّيّاح</w:t>
      </w:r>
      <w:r>
        <w:rPr>
          <w:rStyle w:val="FootnoteAnchor"/>
          <w:rtl w:val="true"/>
        </w:rPr>
        <w:footnoteReference w:id="301"/>
      </w:r>
      <w:r>
        <w:rPr>
          <w:rFonts w:ascii="Amiri" w:hAnsi="Amiri" w:eastAsia="Amiri" w:cs="Amiri"/>
          <w:color w:val="111111"/>
          <w:sz w:val="28"/>
          <w:sz w:val="28"/>
          <w:szCs w:val="28"/>
          <w:rtl w:val="true"/>
          <w:lang w:bidi="ar-SA"/>
        </w:rPr>
        <w:t>، عن عبد الرّحمن بن الأخنس أن المغيرة بن شعبة خطب فنال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سعيد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 في الجنّة، و أبو بكر في الجنّة، و عمر في الجنّة، و عليّ في الجنّة، و عثمان في الجنّة، و عبد الرّحمن بن عوف</w:t>
      </w:r>
      <w:r>
        <w:rPr>
          <w:rStyle w:val="FootnoteAnchor"/>
          <w:rtl w:val="true"/>
        </w:rPr>
        <w:footnoteReference w:id="302"/>
      </w:r>
      <w:r>
        <w:rPr>
          <w:rFonts w:ascii="Amiri" w:hAnsi="Amiri" w:eastAsia="Amiri" w:cs="Amiri"/>
          <w:color w:val="111111"/>
          <w:sz w:val="28"/>
          <w:sz w:val="28"/>
          <w:szCs w:val="28"/>
          <w:rtl w:val="true"/>
          <w:lang w:bidi="ar-SA"/>
        </w:rPr>
        <w:t>في الجنّة، و طلحة في الجنّة، و الزّبير في الجنّة، و سعد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أخبرتكم بالعاشر، ثم ذكر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المظفّر بن القشيري،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سهل محمّد بن إبراهيم،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وكيع، نا شعبة، عن الحرّ بن صيّاح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الصيّاح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الأخنس،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المغيرة بن شعبة، فنال من علي فقام سعيد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في الجنّة، و أبو بكر في الجنّة، و عمر في الجنّة، و عثمان في الجنّة، و علي في الجنّة، و طلحة في الجنّة، و الزّبير في الجنّة، و عبد الرّحمن بن عوف في الجنّة، و سعد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شئت أن أسمي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و المبارك بن أحمد بن علي بن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أخي ميمي</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أبو حفص عمر بن إبراهيم بن أحمد بن كثير الكتّاني المقرئ</w:t>
      </w:r>
      <w:r>
        <w:rPr>
          <w:rStyle w:val="FootnoteAnchor"/>
          <w:rtl w:val="true"/>
        </w:rPr>
        <w:footnoteReference w:id="304"/>
      </w:r>
      <w:r>
        <w:rPr>
          <w:rFonts w:ascii="Amiri" w:hAnsi="Amiri" w:eastAsia="Amiri" w:cs="Amiri"/>
          <w:color w:val="111111"/>
          <w:sz w:val="28"/>
          <w:sz w:val="28"/>
          <w:szCs w:val="28"/>
          <w:rtl w:val="true"/>
          <w:lang w:bidi="ar-SA"/>
        </w:rPr>
        <w:t xml:space="preserve">، و أبو القاسم عيسى بن علي </w:t>
      </w:r>
    </w:p>
    <w:p>
      <w:pPr>
        <w:pStyle w:val="BookText"/>
        <w:rPr/>
      </w:pPr>
      <w:r>
        <w:rPr>
          <w:rFonts w:ascii="Amiri" w:hAnsi="Amiri" w:eastAsia="Amiri" w:cs="Amiri"/>
          <w:color w:val="111111"/>
          <w:sz w:val="28"/>
          <w:sz w:val="28"/>
          <w:szCs w:val="28"/>
          <w:rtl w:val="true"/>
          <w:lang w:bidi="ar-SA"/>
        </w:rPr>
        <w:t>فرقهما،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نا داود بن عمرو الضّبّي، نا أبو شهاب الحنّاط، عن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أرطأة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 بن الصيّاح، عن ابن الأخنس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عند المغيرة بن شعبة فقال له سعيد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مغيرة يشتم عندك أصحاب رسول اللّه صلى اللّه عليه و سلم و أنت ساكت لا تغير، أما أني أشهد أني سمعت رسول اللّه صلى اللّه عليه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الكتاني و ابن أخي ميمي، عن ابن الأخنس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أبو بكر في الجنة، و عمر في الجنّة، و عثمان في الجنّة، و علي في الجنّة، و طلحة في الجنّة، و الزّبير في الجنّة، و سعد و ابن عوف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الجنة، و قال ابن أخي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و لم يذكر سعدا، و لو شئت خبرتك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التاسع و رسول اللّه صلى اللّه عليه و سلم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كملنا عشرة فقال له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الكتاني، و ابن أخي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عليك من التاسع‌؟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أخي 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شئت أخبرتكم من الثامن، و لو شئت أخبرتكم من التاسع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الصمد بن محمّد بن عبد اللّه بن مندويه، أنا أبو الحسن علي بن محمّد بن أحمد الحسناباذي، أنا أبو الحسن أحمد بن محمّد بن موسى بن الصّلت، نا ابن عقدة، نا أحمد بن يوسف الجعفي، نا محمّد بن يزيد النّخعي، نا محمّد بن مروان، عن أشعث بن سوّار، عن الحرّ بن الصّيّاح، عن عبد الرّحمن بن الأخنس، عن سعيد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في الجنّة، و عمر في الجنّة، و عثمان في الجنّة، و علي في الجنّة، و طلحة في الجنّة، و الزبير في الجنّة، و عبد الرّحمن بن عوف و سعد في الجنة، و سعيد في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رياح بن الحارث عن سعيد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الحسن بن المظفّر، أنا الحسن بن علي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الحصين، أنا أبو علي الواعظ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w:t>
      </w:r>
    </w:p>
    <w:p>
      <w:pPr>
        <w:pStyle w:val="BookText"/>
        <w:rPr/>
      </w:pPr>
      <w:r>
        <w:rPr>
          <w:rFonts w:ascii="IRNazanin" w:hAnsi="IRNazanin" w:eastAsia="IRNazanin"/>
          <w:color w:val="111111"/>
          <w:sz w:val="28"/>
          <w:sz w:val="28"/>
          <w:szCs w:val="28"/>
          <w:rtl w:val="true"/>
          <w:lang w:bidi="fa-IR"/>
        </w:rPr>
        <w:t>نا عبد اللّه بن أحمد</w:t>
      </w:r>
      <w:r>
        <w:rPr>
          <w:rStyle w:val="FootnoteAnchor"/>
          <w:rtl w:val="true"/>
        </w:rPr>
        <w:footnoteReference w:id="306"/>
      </w:r>
      <w:r>
        <w:rPr>
          <w:rFonts w:ascii="Amiri" w:hAnsi="Amiri" w:eastAsia="Amiri" w:cs="Amiri"/>
          <w:color w:val="111111"/>
          <w:sz w:val="28"/>
          <w:sz w:val="28"/>
          <w:szCs w:val="28"/>
          <w:rtl w:val="true"/>
          <w:lang w:bidi="ar-SA"/>
        </w:rPr>
        <w:t>، حدّثني أبي، نا يحيى بن سعيد، عن صدقة بن المثنى، حدّثني جدي رياح بن الحارث أن</w:t>
      </w:r>
      <w:r>
        <w:rPr>
          <w:rStyle w:val="FootnoteAnchor"/>
          <w:rtl w:val="true"/>
        </w:rPr>
        <w:footnoteReference w:id="307"/>
      </w:r>
      <w:r>
        <w:rPr>
          <w:rFonts w:ascii="Amiri" w:hAnsi="Amiri" w:eastAsia="Amiri" w:cs="Amiri"/>
          <w:color w:val="111111"/>
          <w:sz w:val="28"/>
          <w:sz w:val="28"/>
          <w:szCs w:val="28"/>
          <w:rtl w:val="true"/>
          <w:lang w:bidi="ar-SA"/>
        </w:rPr>
        <w:t>المغيرة بن شعبة كان في المسجد الأكبر و عنده أهل الكوفة عن يمينه و عن يساره، فجاء رجل يدعى سعيد بن زيد فحيّاه المغيرة و أجلسه عند رجليه على السرير، فجاء رجل من أهل الكوفة فاستقبل المغيرة فسبّ و سبّ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هذا يا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بن شعب، يا مغير بن شعب ثلاثا ألا أسمع أصحاب رسول اللّه صلى اللّه عليه و سلم يسبون عندك لا تنكر و لا تغير، فأنا أشهد على رسول اللّه صلى اللّه عليه و سلم بما سمعت آذاني</w:t>
      </w:r>
      <w:r>
        <w:rPr>
          <w:rStyle w:val="FootnoteAnchor"/>
          <w:rtl w:val="true"/>
        </w:rPr>
        <w:footnoteReference w:id="308"/>
      </w:r>
      <w:r>
        <w:rPr>
          <w:rFonts w:ascii="Amiri" w:hAnsi="Amiri" w:eastAsia="Amiri" w:cs="Amiri"/>
          <w:color w:val="111111"/>
          <w:sz w:val="28"/>
          <w:sz w:val="28"/>
          <w:szCs w:val="28"/>
          <w:rtl w:val="true"/>
          <w:lang w:bidi="ar-SA"/>
        </w:rPr>
        <w:t>، و وعاه قلبي من رسول اللّه صلى اللّه عليه و سلم فإني لم أكن أروي عنه كذبا، يسألني عنه إذا لقيته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في الجنّة، و عمر في الجنّة، و علي في الجنّة، و عثمان في الجنّة، و طلحة في الجنّة، و الزّبير في الجنّة، و عبد الرّحمن في الجنّة، و سعد بن مالك في الجنّة، و تاسع المؤمنين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أسميه لسميته،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فصبّح أهل المسجد يناشدونه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صلى اللّه عليه و سلم من التاسع‌؟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ناشدتموني باللّه، و اللّه عظيم</w:t>
      </w:r>
      <w:r>
        <w:rPr>
          <w:rStyle w:val="FootnoteAnchor"/>
          <w:rtl w:val="true"/>
        </w:rPr>
        <w:footnoteReference w:id="309"/>
      </w:r>
      <w:r>
        <w:rPr>
          <w:rFonts w:ascii="Amiri" w:hAnsi="Amiri" w:eastAsia="Amiri" w:cs="Amiri"/>
          <w:color w:val="111111"/>
          <w:sz w:val="28"/>
          <w:sz w:val="28"/>
          <w:szCs w:val="28"/>
          <w:rtl w:val="true"/>
          <w:lang w:bidi="ar-SA"/>
        </w:rPr>
        <w:t>، أنا تاسع المؤمنين و رسول اللّه العاشر، ثم أتبع ذلك يمينا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لمشهد شهده رجل مع رسول</w:t>
      </w:r>
      <w:r>
        <w:rPr>
          <w:rStyle w:val="FootnoteAnchor"/>
          <w:rtl w:val="true"/>
        </w:rPr>
        <w:footnoteReference w:id="310"/>
      </w:r>
      <w:r>
        <w:rPr>
          <w:rFonts w:ascii="Amiri" w:hAnsi="Amiri" w:eastAsia="Amiri" w:cs="Amiri"/>
          <w:color w:val="111111"/>
          <w:sz w:val="28"/>
          <w:sz w:val="28"/>
          <w:szCs w:val="28"/>
          <w:rtl w:val="true"/>
          <w:lang w:bidi="ar-SA"/>
        </w:rPr>
        <w:t xml:space="preserve">اللّه صلى اللّه عليه و سلم يغبر فيه وجهه مع رسول اللّه صلى اللّه عليه و سلم أفضل من عمل أحدكم و لو عمّر عمر 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المعالي الفارسي، أنا أبو بكر البيهقي، أنا أبو الحسين علي بن محمّد بن عبد اللّه بن بشران، أنا أبو جعفر محمّد بن عمرو الرزاز</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حفص عمر بن محمّد بن الحسن الدّهستاني، أنا أبو بكر أحمد بن علي بن عبد اللّه، أنا الحاكم أبو عبد اللّه محمّد بن عبد اللّه</w:t>
      </w:r>
      <w:r>
        <w:rPr>
          <w:rStyle w:val="FootnoteAnchor"/>
          <w:rtl w:val="true"/>
        </w:rPr>
        <w:footnoteReference w:id="311"/>
      </w:r>
      <w:r>
        <w:rPr>
          <w:rFonts w:ascii="Amiri" w:hAnsi="Amiri" w:eastAsia="Amiri" w:cs="Amiri"/>
          <w:color w:val="111111"/>
          <w:sz w:val="28"/>
          <w:sz w:val="28"/>
          <w:szCs w:val="28"/>
          <w:rtl w:val="true"/>
          <w:lang w:bidi="ar-SA"/>
        </w:rPr>
        <w:t xml:space="preserve">، أنا أبو عمرو بن يزيد السماك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محمّد بن منصور، نا يحيى بن سعيد، عن </w:t>
      </w:r>
    </w:p>
    <w:p>
      <w:pPr>
        <w:pStyle w:val="BookText"/>
        <w:rPr/>
      </w:pPr>
      <w:r>
        <w:rPr>
          <w:rFonts w:ascii="Amiri" w:hAnsi="Amiri" w:eastAsia="Amiri" w:cs="Amiri"/>
          <w:color w:val="111111"/>
          <w:sz w:val="28"/>
          <w:sz w:val="28"/>
          <w:szCs w:val="28"/>
          <w:rtl w:val="true"/>
          <w:lang w:bidi="ar-SA"/>
        </w:rPr>
        <w:t xml:space="preserve">صدقة بن المثنى،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بن الحارث أن المغيرة ابن شعبة كان في المسجد الأكبر و عنده أهل الكوفة عن يمينه و عن يساره، فجاء رجل يدعى سعيد بن زيد فحيّاه المغيرة و أجلسه عند رجليه على السرير، فجاءه رجل من أهل الكوفة فاستقبله المغيرة فسبّ و سبّ،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يسبّ هذا يا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 فلان بن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 بن شعب أ لا تسمع أصحاب رسول اللّه صلى اللّه عليه و سلم يسبّون عندك فلا تنكر، و لا تغير، فأنا أشهد على رسول اللّه صلى اللّه عليه و سلم بما سمعته أذناي و وعاه قلبي من رسول اللّه صلى اللّه عليه و سلم، فإني لم أكن لأروي عنه كذبا يسألني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الدّهستاني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إذا لقيته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في الجنّة، و عمر في الجنّة، و عثمان في الجنّة، و علي في الجنّة، و طلحة في الجنّة، و الزّبير في الجنّة، و عبد الرّحمن بن عوف في الجنّة، و سعد بن مالك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تاسع المؤمنين لو شئت أن أسميه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 أهل المسجد يناشدونه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صلى اللّه عليه و سلم من التاسع‌؟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ناشدتموني باللّه، و اللّه عظيم، أنا تاسع المؤمنين، و رسول اللّه صلى اللّه عليه و سلم العاشر، ثم أتبع ذلك يمينا، و اللّه لمشهد شهده رجل مع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الدّهستاني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اغبرّ فيه وجهه مع رسول اللّه صلى اللّه عليه و سلم و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من عمل أحدكم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الدهستاني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عمر نوح، و حديثه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سيرين،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أحمد بن الحسن، أنا أبو محمّد الجوهري، أنا أبو عمر بن حيّوية، أنا إسحاق بن حمدان النيسابوري، نا حام بن نوح، نا سلم بن سالم، أنا مخلد بن يزيد العتكي، عن أيوب، عن ابن سيرين، عن سعيد بن زيد،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من قريش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في الجنة، و أبو بكر في الجنّة، و عمر في الجنّة، و عثمان في الجنّة، و علي في الجنّة، و طلحة في الجنّة، و الزّبير في الجنّة، و سعد في الجنّة، و عبد الرّحمن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العاشر؟ فبكى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يزيد بن الحارث، عن سعيد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عبد اللّه محمّد بن أحمد بن إبراهيم في كتابه، ثم أخبرنا أبو عبد اللّه </w:t>
      </w:r>
    </w:p>
    <w:p>
      <w:pPr>
        <w:pStyle w:val="BookText"/>
        <w:rPr/>
      </w:pPr>
      <w:r>
        <w:rPr>
          <w:rFonts w:ascii="Amiri" w:hAnsi="Amiri" w:eastAsia="Amiri" w:cs="Amiri"/>
          <w:color w:val="111111"/>
          <w:sz w:val="28"/>
          <w:sz w:val="28"/>
          <w:szCs w:val="28"/>
          <w:rtl w:val="true"/>
          <w:lang w:bidi="ar-SA"/>
        </w:rPr>
        <w:t>محمّد بن إبراهيم بن جعفر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الطّفّال، أنا أبو طاهر محمّد بن أحمد الذّهلي</w:t>
      </w:r>
      <w:r>
        <w:rPr>
          <w:rStyle w:val="FootnoteAnchor"/>
          <w:rtl w:val="true"/>
        </w:rPr>
        <w:footnoteReference w:id="313"/>
      </w:r>
      <w:r>
        <w:rPr>
          <w:rFonts w:ascii="Amiri" w:hAnsi="Amiri" w:eastAsia="Amiri" w:cs="Amiri"/>
          <w:color w:val="111111"/>
          <w:sz w:val="28"/>
          <w:sz w:val="28"/>
          <w:szCs w:val="28"/>
          <w:rtl w:val="true"/>
          <w:lang w:bidi="ar-SA"/>
        </w:rPr>
        <w:t xml:space="preserve">، نا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الفريابي، نا أبو أيوب سليمان بن عبد الرّحمن الدمشقي</w:t>
      </w:r>
      <w:r>
        <w:rPr>
          <w:rStyle w:val="FootnoteAnchor"/>
          <w:rtl w:val="true"/>
        </w:rPr>
        <w:footnoteReference w:id="314"/>
      </w:r>
      <w:r>
        <w:rPr>
          <w:rFonts w:ascii="Amiri" w:hAnsi="Amiri" w:eastAsia="Amiri" w:cs="Amiri"/>
          <w:color w:val="111111"/>
          <w:sz w:val="28"/>
          <w:sz w:val="28"/>
          <w:szCs w:val="28"/>
          <w:rtl w:val="true"/>
          <w:lang w:bidi="ar-SA"/>
        </w:rPr>
        <w:t>، نا سعدان بن يحيى، نا صدقة بن أبي عمران، عن أبي يعقوب، عن يزيد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المغيرة بن شعبة، و عنده شيخ من شيوخ بدر، كبير السن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زيد بن عمرو بن نفيل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أبو بكر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ليتني رأيت رجلا حيّا من أهل الجنة، فقال له رسول اللّه صلى اللّه عليه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ذا أنا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لست أشك فيك، فعدّ له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فأنا من أهل الجنّة، و أنت من أهل الجنّة، و عمر من أهل الجنّة، و عثمان من أهل الجنّة، و علي من أهل الجنّة، و طلحة من أهل الجنّة، و الزّبير من أهل الجنّة، و عبد الرّحمن بن عوف من أهل الجنّة، و سعد بن مالك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العاشر لو شئت سميته، فناشدوه باللّه من العاشر،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الدورقي</w:t>
      </w:r>
      <w:r>
        <w:rPr>
          <w:rStyle w:val="FootnoteAnchor"/>
          <w:rtl w:val="true"/>
        </w:rPr>
        <w:footnoteReference w:id="31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 هشيم، أنا حصين، عن هلال بن يساف،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ظالم المازني، عن سعيد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التسعة أنهم في الجنّة، و لو شهدت على العاشر لم آثم،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بحراء فقال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حراء فإنه ليس عليك إلاّ نبيّ أو صدّيق أو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 و أبو بكر، و عمر، و عثمان، و طلحة، و الزبير، و سعد، و ابن عوف</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 و روي عن المغيرة بن شعبة،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أنا أبو نصر عبد الرّحمن بن علي بن محمّد بن موسى المعدل، أنا أبو العباس محمّد بن أحمد بن محمّد السّليطي، أنا أبو حامد أحمد بن محمّد بن الحسن بن الشرقي، نا أحمد بن حفص، حدّثني أبي، حدّثني إبراهيم بن طهمان، عن الحجّاج بن الحجّاج، عن علي بن زيد بن جدعان، عن عدي بن ثابت، عن المغيرة بن شعبة، عن سعيد بن زيد بن عمرو بن نفيل أنه كان عاشر عشرة مع رسول اللّه صلى اللّه عليه و سلم على حراء فتحرك حراء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حراء فإنه ليس عليك إلاّ نبيّ أو صدّيق أو شهيد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سعيد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في الجنّة، و عمر في الجنّة، و عثمان في الجنّة، و عليّ في الجنّة، و طلحة في الجنّة، و الزّبير في الجنّة، و عبد الرّحمن بن عوف في الجنّة، و سعد بن مالك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 بن شعبة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من التاسع‌؟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عنك،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أذكرك اللّه من التاسع‌؟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التاسع، يقول سعيد بن زيد ذلك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يعقوب بن سفيان، عن أحمد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زرّ بن حبيش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بن القشيري، أنا أبو سعد الجنزرودي</w:t>
      </w:r>
      <w:r>
        <w:rPr>
          <w:rStyle w:val="FootnoteAnchor"/>
          <w:rtl w:val="true"/>
        </w:rPr>
        <w:footnoteReference w:id="317"/>
      </w:r>
      <w:r>
        <w:rPr>
          <w:rFonts w:ascii="IRNazanin" w:hAnsi="IRNazanin" w:eastAsia="IRNazanin"/>
          <w:color w:val="111111"/>
          <w:sz w:val="28"/>
          <w:sz w:val="28"/>
          <w:szCs w:val="28"/>
          <w:rtl w:val="true"/>
          <w:lang w:bidi="fa-IR"/>
        </w:rPr>
        <w:t>، أنا أبو عمرو بن حمدان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سهل بن سعدويه،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إبراهيم بن منصور، أنا أبو بكر بن المقرئ، أنا أبو يعلى، نا داود بن عمرو بن زهير الضّبّي، نا صالح بن موسى الطلحي، عن عاصم بن بهدلة، عن زرّ بن حبيش، عن سعيد بن زيد بن عمرو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اختبأنا مع رسول اللّه صلى اللّه عليه و سلم فوق حراء </w:t>
      </w:r>
    </w:p>
    <w:p>
      <w:pPr>
        <w:pStyle w:val="BookText"/>
        <w:rPr/>
      </w:pPr>
      <w:r>
        <w:rPr>
          <w:rFonts w:ascii="Amiri" w:hAnsi="Amiri" w:eastAsia="Amiri" w:cs="Amiri"/>
          <w:color w:val="111111"/>
          <w:sz w:val="28"/>
          <w:sz w:val="28"/>
          <w:szCs w:val="28"/>
          <w:rtl w:val="true"/>
          <w:lang w:bidi="ar-SA"/>
        </w:rPr>
        <w:t>فلما استوينا عليه رجف بنا فضربه رسول اللّه صلى اللّه عليه و سلم بكفّه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حراء فإنه ليس عليك إلاّ نبيّ أو صدّيق أو شهيد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رسول اللّه صلى اللّه عليه و سلم، و أبو بكر، و عمر، و عثمان، و علي، و طلحة، و الزبير، و سعد، و عبد الرّحمن بن عوف، و سعيد بن زيد الذي حدث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سالم بن أبي الجعد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أنا الحسن بن علي، أنا محمّد بن العباس، أنا أحمد بن معروف، نا الحسين بن الفهم، نا محمّد بن سعد</w:t>
      </w:r>
      <w:r>
        <w:rPr>
          <w:rStyle w:val="FootnoteAnchor"/>
          <w:rtl w:val="true"/>
        </w:rPr>
        <w:footnoteReference w:id="318"/>
      </w:r>
      <w:r>
        <w:rPr>
          <w:rFonts w:ascii="Amiri" w:hAnsi="Amiri" w:eastAsia="Amiri" w:cs="Amiri"/>
          <w:color w:val="111111"/>
          <w:sz w:val="28"/>
          <w:sz w:val="28"/>
          <w:szCs w:val="28"/>
          <w:rtl w:val="true"/>
          <w:lang w:bidi="ar-SA"/>
        </w:rPr>
        <w:t>، أنا يحيى بن سعيد الأموي، نا عبيدة بن معتّب، عن سالم بن أبي الجعد، عن سعيد بن زيد بن عمرو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حراء فإنه ليس عليك إلاّ نبيّ أو صدّيق أو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سلم، و أبا بكر، و عمر، و عليا، و عثمان، و طلحة، و الزبير، و عبد الرّحمن بن عوف، و سعد بن مالك،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أن أسمي العاشر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غير سعيد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و عبد الرّحمن بن عوف، و عبد اللّه بن عبّاس، و عبد اللّه بن عمر، و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رواية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فأخبرنا بها أبو عبد اللّه محمّد بن الفضل، و أبو محمّد</w:t>
      </w:r>
      <w:r>
        <w:rPr>
          <w:rStyle w:val="FootnoteAnchor"/>
          <w:rtl w:val="true"/>
        </w:rPr>
        <w:footnoteReference w:id="319"/>
      </w:r>
      <w:r>
        <w:rPr>
          <w:rFonts w:ascii="Amiri" w:hAnsi="Amiri" w:eastAsia="Amiri" w:cs="Amiri"/>
          <w:color w:val="111111"/>
          <w:sz w:val="28"/>
          <w:sz w:val="28"/>
          <w:szCs w:val="28"/>
          <w:rtl w:val="true"/>
          <w:lang w:bidi="ar-SA"/>
        </w:rPr>
        <w:t>هبة اللّه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عمرو بن حمدان، أنا محمّد بن محمّد بن سليمان الباغندي، نا أحمد بن محمّد بن عمر بن يونس، نا محمّد بن العباس الأموي، نا بشر بن عبد العزيز بن عمر بن عبد العزيز، نا أبي، نا أبي عمر بن عبد العزيز، نا أبان بن عثمان، حدّثني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على حراء فتحرك، فقال رسول اللّه صلى اللّه عليه و سلم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حراء فما عليك إلاّ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و أبو </w:t>
      </w:r>
    </w:p>
    <w:p>
      <w:pPr>
        <w:pStyle w:val="BookText"/>
        <w:rPr/>
      </w:pPr>
      <w:r>
        <w:rPr>
          <w:rFonts w:ascii="Amiri" w:hAnsi="Amiri" w:eastAsia="Amiri" w:cs="Amiri"/>
          <w:color w:val="111111"/>
          <w:sz w:val="28"/>
          <w:sz w:val="28"/>
          <w:szCs w:val="28"/>
          <w:rtl w:val="true"/>
          <w:lang w:bidi="ar-SA"/>
        </w:rPr>
        <w:t>بكر، و عمر، و عثمان، و طلحة، و الزبير، و عبد الرّحمن بن عوف، و سعد بن أبي وقاص، و سعيد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ابن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 بها أبو القاسم بن السمرقندي، و أبو البركات عبد الوهاب بن المبارك، و أبو القاسم عبيد اللّه بن أحمد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بها أبو عبد اللّه الحسين بن أحمد بن علي البيهقي، أنا القاضي أبو علي محمّد بن إسماعيل بن محمّد العراقي،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عبد اللّه بن محمّد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البغوي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عبد الحميد الحمّاني، نا عبد العزيز بن محمّد الدّراوردي، عن عبد الرّحمن بن حميد بن عبد الرّحمن بن عوف، عن أبيه، عن جده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في الجنّة، و عمر في الجنّة، و عثمان في الجنّة، و علي في الجنّة، و طلحة في الجنّة، و الزّبير في الجنّة، و عبد الرّحمن بن عوف في الجنّة، و سعد بن أبي وقاص في الجنّة، و سعيد بن زيد في الجنّة، و أبو عبيدة في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فأخبرنا بها أبو الأعز</w:t>
      </w:r>
      <w:r>
        <w:rPr>
          <w:rStyle w:val="FootnoteAnchor"/>
          <w:rtl w:val="true"/>
        </w:rPr>
        <w:footnoteReference w:id="321"/>
      </w:r>
      <w:r>
        <w:rPr>
          <w:rFonts w:ascii="Amiri" w:hAnsi="Amiri" w:eastAsia="Amiri" w:cs="Amiri"/>
          <w:color w:val="111111"/>
          <w:sz w:val="28"/>
          <w:sz w:val="28"/>
          <w:szCs w:val="28"/>
          <w:rtl w:val="true"/>
          <w:lang w:bidi="ar-SA"/>
        </w:rPr>
        <w:t>قراتكين بن الأسعد، أنا أبو محمّد الجوهري، أنا أبو حفص بن شاهين، نا عبد اللّه بن محمّد البغوي، نا أبو الربيع الزهراني، نا إسماعيل بن زكريا، عن النّضر أبي عمر الخزّاز</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بها أبو القاسم بن السمرقندي، و أبو الفرج قوام بن زيد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الحسن الحربي، نا أبو القاسم عبد اللّه بن محمّد بن عبد العزيز، نا أبو الربيع سليمان بن داود</w:t>
      </w:r>
      <w:r>
        <w:rPr>
          <w:rStyle w:val="FootnoteAnchor"/>
          <w:rtl w:val="true"/>
        </w:rPr>
        <w:footnoteReference w:id="322"/>
      </w:r>
      <w:r>
        <w:rPr>
          <w:rFonts w:ascii="Amiri" w:hAnsi="Amiri" w:eastAsia="Amiri" w:cs="Amiri"/>
          <w:color w:val="111111"/>
          <w:sz w:val="28"/>
          <w:sz w:val="28"/>
          <w:szCs w:val="28"/>
          <w:rtl w:val="true"/>
          <w:lang w:bidi="ar-SA"/>
        </w:rPr>
        <w:t xml:space="preserve">الزّهراني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إسماعيل بن </w:t>
      </w:r>
    </w:p>
    <w:p>
      <w:pPr>
        <w:pStyle w:val="BookText"/>
        <w:rPr/>
      </w:pPr>
      <w:r>
        <w:rPr>
          <w:rFonts w:ascii="Amiri" w:hAnsi="Amiri" w:eastAsia="Amiri" w:cs="Amiri"/>
          <w:color w:val="111111"/>
          <w:sz w:val="28"/>
          <w:sz w:val="28"/>
          <w:szCs w:val="28"/>
          <w:rtl w:val="true"/>
          <w:lang w:bidi="ar-SA"/>
        </w:rPr>
        <w:t>زكريا، عن النّضر الخزّاز،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على حراء فتزلزل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و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فما عليك إلاّ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رسول اللّه صلى اللّه عليه و سلم، و أبو بكر، و عمر، و عثمان، و علي، و طلحة، و الزبير، 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زيد بن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غريب تفرد به النّضر أبو عمر الخزّاز</w:t>
      </w:r>
      <w:r>
        <w:rPr>
          <w:rStyle w:val="FootnoteAnchor"/>
          <w:rtl w:val="true"/>
        </w:rPr>
        <w:footnoteReference w:id="324"/>
      </w:r>
      <w:r>
        <w:rPr>
          <w:rFonts w:ascii="Amiri" w:hAnsi="Amiri" w:eastAsia="Amiri" w:cs="Amiri"/>
          <w:color w:val="111111"/>
          <w:sz w:val="28"/>
          <w:sz w:val="28"/>
          <w:szCs w:val="28"/>
          <w:rtl w:val="true"/>
          <w:lang w:bidi="ar-SA"/>
        </w:rPr>
        <w:t>، و لا أعلم حدث به عنه إلاّ إسماعيل بن زكريا، و يعرف بالأسدي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بها أبو المظفّر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محمّد بن الصّبّاح، و أبو الربيع كلاهما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الربيع الزهراني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 إسماعيل بن زكريا، عن نضر الخزّاز،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على حراء فتزلزل الجبل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حراء فما عليك إلاّ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رسول اللّه صلى اللّه عليه و سلم، و أبو بكر، و عمر، و عثمان، و طلحة، و الزبير، و عبد الرّحمن بن عوف، و سعد بن أبي وقاص، و سعيد بن زيد بن عمرو بن نفيل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كتبته من حديث أبي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ابن عمر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 بها أبو العلاء الحسن بن أحمد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أحمد المقرئ، أنا أبو بكر محمّد بن عبد اللّه بن أحمد بن ريذة</w:t>
      </w:r>
      <w:r>
        <w:rPr>
          <w:rStyle w:val="FootnoteAnchor"/>
          <w:rtl w:val="true"/>
        </w:rPr>
        <w:footnoteReference w:id="325"/>
      </w:r>
      <w:r>
        <w:rPr>
          <w:rFonts w:ascii="Amiri" w:hAnsi="Amiri" w:eastAsia="Amiri" w:cs="Amiri"/>
          <w:color w:val="111111"/>
          <w:sz w:val="28"/>
          <w:sz w:val="28"/>
          <w:szCs w:val="28"/>
          <w:rtl w:val="true"/>
          <w:lang w:bidi="ar-SA"/>
        </w:rPr>
        <w:t xml:space="preserve">، و محمّد بن عبد اللّه بن يوسف بن شمة الأصبهانيّان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سليمان بن أحمد الطّبراني، نا أحمد بن الحسين بن عبد الملك المؤدب أبو الشمقمق بقصر ابن هبيرة، نا حامد بن يحيى البلخي، نا سفيان بن عيينة، عن سعيد بن الحسن، عن حبيب بن أبي </w:t>
      </w:r>
    </w:p>
    <w:p>
      <w:pPr>
        <w:pStyle w:val="BookText"/>
        <w:rPr/>
      </w:pPr>
      <w:r>
        <w:rPr>
          <w:rFonts w:ascii="Amiri" w:hAnsi="Amiri" w:eastAsia="Amiri" w:cs="Amiri"/>
          <w:color w:val="111111"/>
          <w:sz w:val="28"/>
          <w:sz w:val="28"/>
          <w:szCs w:val="28"/>
          <w:rtl w:val="true"/>
          <w:lang w:bidi="ar-SA"/>
        </w:rPr>
        <w:t>ثابت،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من قريش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في الجنّة، و عمر في الجنّة، و عثمان في الجنّة، و علي في الجنّة، و طلحة في الجنّة، و الزّبير في الجنّة، و سعيد بن زيد في الجنّة، و سعد في الجنّة، و عبد الرّحمن بن عوف في الجنّة، و أبو عبيدة بن الجرّاح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حبيب، عن ابن عمر إلاّ سعيد، و لا عن سعيد إلاّ سفيان، تفرّد به حامد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 بها أبو القاسم إسماعيل بن أحمد، أنا أبو الحسين بن النّقّور، أنا أبو طاهر المخلّص، نا عبد اللّه بن محمّد بن زياد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الآخر من سنة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بها أبو القاسم أيضا، و أبو غالب محمّد بن أحمد بن الحسين بن قريش،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بن الفراء، أنا أبي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نا أبو بكر عبد اللّه بن محمّد بن زياد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بها أبو يعقوب يوسف بن أيوب بن الحسين، نا أبو الحسين بن المهتدي، نا عبيد اللّه بن أحمد الصّيدلاني، نا عبد اللّه بن محمّد بن زياد النيسابوري، نا أحمد بن عبد الرّحمن بن وهب، نا عمي عبد اللّه بن وهب،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صالح، عن يحيى بن سعيد، 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صلى اللّه عليه و سلم على جبل يقال له حراء معه أبو بكر، و عمر، و عثمان، و علي، و طلحة، و الزبير، و عبد الرحمن بن عوف، و سعد، و سعيد فتحرك الجبل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حراء فليس عليك إلاّ نبيّ و صدّيق، 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فسكن الجبل، و في حديث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صدّيق أو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4740</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بها أبو العز بن كادش، أنا أبو محمّد الجوهري، أنا علي بن محمّد بن أحمد بن نصير، عن عرفة، نا أبو القاسم عثمان بن إسماعيل بن بكر السكري، نا </w:t>
      </w:r>
    </w:p>
    <w:p>
      <w:pPr>
        <w:pStyle w:val="BookText"/>
        <w:rPr/>
      </w:pPr>
      <w:r>
        <w:rPr>
          <w:rFonts w:ascii="Amiri" w:hAnsi="Amiri" w:eastAsia="Amiri" w:cs="Amiri"/>
          <w:color w:val="111111"/>
          <w:sz w:val="28"/>
          <w:sz w:val="28"/>
          <w:szCs w:val="28"/>
          <w:rtl w:val="true"/>
          <w:lang w:bidi="ar-SA"/>
        </w:rPr>
        <w:t>عبد اللّه بن شبيب، نا ابن أبي أويس، نا سليمان بن بلال، حدّثني يحيى بن سعيد، عن سهيل بن أبي صالح، عن أبيه، عن أبي هريرة أن رسول اللّه صلى اللّه عليه و سلم كان على حراء فتحرك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حراء فإنما عليك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عليه رسول اللّه صلى اللّه عليه و سلم، و أبو بكر، و عمر، و عثمان، و علي، و طلحة، و الزّبير، 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عبد اللّه بن محمّد بن زياد، حدّثني عبد اللّه بن أحمد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أبي عن الشهادة لأبي بكر و عمر أنهما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اذهب إلى حديث سعيد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النبي صلى اللّه عليه و سلم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أصحاب النبي صلى اللّه عليه و سلم التسعة، و 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 عشرون و مائة صف، ثمانون منها من أمّتي، فإذا لم يكن أصحاب رسول اللّه صلى اللّه عليه و سلم منهم فمن يكون‌؟</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الحدّاد، أنا عبد الرّحمن بن مندة، أنا أبي أبو عبد اللّه، أنا أحمد بن محمّد بن زياد، نا الحسن بن محمّد بن الصبّاح،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يعقوب المقرئ، نا محمّد بن إسحاق النيسابوري، نا محمّد بن جعفر بن الحارث،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بن عمرو بن سعيد بن العاص القرشي، نا سهل بن يوسف بن سهل بن مالك بن أخي كعب بن مالك، عن أبيه، عن جده أن رسول اللّه صلى اللّه عليه و سلم لما رجع من حجة الوداع إلى المدينة، صعد المنبر فحمد اللّه و أثنى عليه ثم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أبا بكر لم يسؤني قط فاعرفوا ذلك له، يا أيها الناس، إني راض عن عمر، و عثمان، و علي، و طلحة، و الزبير، و سعد، و عبد الرحمن بن عوف، و المهاجرين الأوّلين فاعرفوا ذلك لهم، يا أيها الناس، إن اللّه قد غفر لأهل بدر و الحديبية، أيها الناس احفظوني في أصحابي و أصهاري، و في أختاني لا يطلبنكم اللّه بمظلمة أحد منهم فإنها مما لا توهب، أيها الناس ارفعوا ألسنتكم عن المسلمين، و إذا </w:t>
      </w:r>
    </w:p>
    <w:p>
      <w:pPr>
        <w:pStyle w:val="BookText"/>
        <w:rPr/>
      </w:pPr>
      <w:r>
        <w:rPr>
          <w:rFonts w:ascii="Amiri" w:hAnsi="Amiri" w:eastAsia="Amiri" w:cs="Amiri"/>
          <w:color w:val="111111"/>
          <w:sz w:val="28"/>
          <w:sz w:val="28"/>
          <w:szCs w:val="28"/>
          <w:rtl w:val="true"/>
          <w:lang w:bidi="ar-SA"/>
        </w:rPr>
        <w:t>مات أحد من المسلمين فقولوا فيه خيرا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يعرف إلاّ من هذا الوجه، و رواه شعيب بن إبراهيم، عن سيف بن عمر، عن ابن همّام سهل بن يوسف بن سهل، عن أبيه، عن جده، و قد أسقط ابن منده بين الحسن</w:t>
      </w:r>
      <w:r>
        <w:rPr>
          <w:rStyle w:val="FootnoteAnchor"/>
          <w:rtl w:val="true"/>
        </w:rPr>
        <w:footnoteReference w:id="327"/>
      </w:r>
      <w:r>
        <w:rPr>
          <w:rFonts w:ascii="Amiri" w:hAnsi="Amiri" w:eastAsia="Amiri" w:cs="Amiri"/>
          <w:color w:val="111111"/>
          <w:sz w:val="28"/>
          <w:sz w:val="28"/>
          <w:szCs w:val="28"/>
          <w:rtl w:val="true"/>
          <w:lang w:bidi="ar-SA"/>
        </w:rPr>
        <w:t>الزّعفراني و بين خالد بن عمرو، و زكريا بن يحيى الطائي، و سليمان بن داود، و قد رواه ابن النحاس، عن ابن الأعرابي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 خالي القاضي أبو المعالي محمّد بن يحيى القرشي، أنا علي بن الحسن بن الحسين الخلعي، أنا أبو محمّد عبد الرحمن بن عمر، نا أبو سعيد أحمد بن محمّد بن زياد بن بشر 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قراءة عليه، و أنا أسمع عند باب منزله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 الحسن بن محمّد بن الصّبّاح الزّعفراني أبو علي، نا زكريا بن يحيى، نا سليمان بن داود، نا خالد بن عمرو بن محمّد الأموي، عن سهل بن يوسف بن سهل بن مالك،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صلى اللّه عليه و سلم من حجة الوداع صعد المنبر فحمد اللّه و 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أبا بكر لم يسؤني قط، فاعرفوا ذلك له، يا أيّها الناس إني راض عن عمر، و عثمان، و علي، و طلحة بن عبيد اللّه، و الزّبير بن العوّام، و سعد بن مالك، و عبد الرحمن بن عوف، و المهاجرين الأوّلين فاعرفوا ذلك لهم، يا أيها الناس، إن اللّه قد غفر لأهل بدر و الحديبيّة، يا أيها الناس احفظوني في أختاني و أصهاري و أصحابي لا يطلبنكم اللّه بمظلمة أحد منهم، فإنها ليست مما توهب، يا أيها الناس ارفعوا ألسنتكم عن المسلمين و إذا مات الرجل لا تقولوا فيه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أسقط الزعفراني منه ذكر</w:t>
      </w:r>
      <w:r>
        <w:rPr>
          <w:rStyle w:val="FootnoteAnchor"/>
          <w:rtl w:val="true"/>
        </w:rPr>
        <w:footnoteReference w:id="328"/>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لي هذا الحديث من وجه آخر أعلى من رواية الزّعفراني و فيه ذكر سعيد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أنا أقضى القضاة أبو الحسن الماوردي سنة تسع و أربعين و أربعمائة، نا أبو علي الحسن بن علي بن محمّد الجبلي المؤدب، نا محمّد بن </w:t>
      </w:r>
    </w:p>
    <w:p>
      <w:pPr>
        <w:pStyle w:val="BookText"/>
        <w:rPr/>
      </w:pPr>
      <w:r>
        <w:rPr>
          <w:rFonts w:ascii="Amiri" w:hAnsi="Amiri" w:eastAsia="Amiri" w:cs="Amiri"/>
          <w:color w:val="111111"/>
          <w:sz w:val="28"/>
          <w:sz w:val="28"/>
          <w:szCs w:val="28"/>
          <w:rtl w:val="true"/>
          <w:lang w:bidi="ar-SA"/>
        </w:rPr>
        <w:t>أحمد بن عمرو اللؤلؤي، نا علي بن عبد الحميد القزويني، نا محمّد بن معاوية النيسابوري، نا خالد بن عمرو بن محمّد بن سعيد بن العاص، نا يوسف بن سهل بن يوسف بن مالك الأنصاري</w:t>
      </w:r>
      <w:r>
        <w:rPr>
          <w:rStyle w:val="FootnoteAnchor"/>
          <w:rtl w:val="true"/>
        </w:rPr>
        <w:footnoteReference w:id="329"/>
      </w:r>
      <w:r>
        <w:rPr>
          <w:rFonts w:ascii="Amiri" w:hAnsi="Amiri" w:eastAsia="Amiri" w:cs="Amiri"/>
          <w:color w:val="111111"/>
          <w:sz w:val="28"/>
          <w:sz w:val="28"/>
          <w:szCs w:val="28"/>
          <w:rtl w:val="true"/>
          <w:lang w:bidi="ar-SA"/>
        </w:rPr>
        <w:t>، عن أبيه، عن جده</w:t>
      </w:r>
      <w:r>
        <w:rPr>
          <w:rStyle w:val="FootnoteAnchor"/>
          <w:rtl w:val="true"/>
        </w:rPr>
        <w:footnoteReference w:id="330"/>
      </w:r>
      <w:r>
        <w:rPr>
          <w:rFonts w:ascii="Amiri" w:hAnsi="Amiri" w:eastAsia="Amiri" w:cs="Amiri"/>
          <w:color w:val="111111"/>
          <w:sz w:val="28"/>
          <w:sz w:val="28"/>
          <w:szCs w:val="28"/>
          <w:rtl w:val="true"/>
          <w:lang w:bidi="ar-SA"/>
        </w:rPr>
        <w:t>أن النبي صلى اللّه عليه و سلم لما رجع من مكة إلى المدينة، قام خطيبا فحمد اللّه و 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أبا بكر الصّدّيق لم يسؤني قط، فاعرفوا ذلك له، يا أيها الناس إني راض عن أبي بكر، و عمر، و عثمان، و علي، و طلحة، و الزّبير، و عبد الرحمن، و سعد، و سعيد بن زيد، و المهاجرين الأوّلين فاعرفوا ذلك لهم، يا أيها الناس إن اللّه تعالى قد غفر لأهل بدر و الحديبيّة، يا أيها الناس لا تؤذوني في أصحابي، و لا في أصهاري، و لا يطالبنكم أحد منهم بمظلمة فإنها مظلمة لا توهب في القيامة لأحد من الناس، يا أيها الناس ارفعوا ألسنتكم عن المسلمين، و إذا مات الميت فقولوا فيه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وقع في هذه الرواية، و إنما هو سهل بن يوسف بن سهل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المكارم أحمد بن عبد الباقي بن الحسن بن منازل، أنا المبارك بن عبد الجبار بن أحمد، أنا أبو بكر عبد الباقي بن عبد الكريم بن عمر الشيرازي، أنا أبو الحسين عبد الرّحمن بن عمر بن حمّة، نا أبو بكر محمّد بن أحمد بن يعقوب بن شيبة، نا جدي يعقوب، نا محمّد بن حميد الرازي، نا جرير بن عبد الحميد، عن ثعلبة بن سهيل، عن جعفر بن أبي المغيرة الخزاعي،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مقام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و عثمان، و علي، و طلحة، و الزبير، و سعد، و عبد الرّحمن بن عوف، و سعيد بن زيد بن عمرو بن نفيل، كانوا أمام رسول اللّه صلى اللّه عليه و سلم في القتال و خلفه في الصّلاة في الصّف و ليس لأحد من المهاجرين و الأنصار يقوم مقام أحد منهم غاب أم شهد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سهل،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أنا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الربيع، نا حمّاد، عن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أروى بنت أويس ادّعت على سعيد بن زيد انه أخذ شيئا من أرضها فخاصمته إلى مروان بن الحكم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آخذ من أرضها شيئا بعد الذي سمعت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سمعت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شيئا من الأرض طوّقه إلى سبع 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 بيّنة بعد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كاذبة فاعم بصرها، و اقتلها في أرضها،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ماتت حتى ذهب بصرها و بينا هي تمشي في أرضها إذ وقعت في حفرة فماتت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مسلم عن أبي الربيع</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المظفّر، أنا أبو سعد، أنا أبو عمرو</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سهل،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أنا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أحمد بن عبيد اللّه، أنا طاهر بن عبد اللّه، أنا علي بن عمر بن محمّد الحربي، نا أحمد بن الحسن بن عبد الجبار الصّوفي، نا أحمد بن عيسى المصري سنة ثمان و عشرين و مائتين، نا ابن وهب، أخبرني عمر بن محمّد أن أباه حدثه عن سعيد بن زيد بن عمرو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أروى خاصمته في 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شبرا من الأرض بغير حقّه طوّقه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أرضين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كانت كاذبة فاعم بصرها، و اجعل قبرها في بئرها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عمياء تلتمس الجدر،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دعوة سعيد بن </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الصوفي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هي تمشي في الدار خرّت في بئر في الدّار فوقعت فيها، فكانت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 عن حرملة، عن ابن وهب</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إبراهيم بن حمزة، عن المغيرة بن عبد الرّحمن، عن عبد اللّه بن عمر بن حفص،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مروان أرسل إلى سعيد بن زيد بن عمرو بن نفيل، ناسا يكلمونه في شأن أروى بنت أويس، و خاصمته في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تروني ظلمتها و قد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شبرا من الأرض طوّقه يوم القيامة من سبع 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 كانت كاذبة فلا تمتها حتى تعمي بصرها، و تجعل قبرها في بئرها،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ماتت حتى ذهب بصرها، و خرجت تمشي في دارها و هي حذرة فوقعت في بئرها، فماتت، فكانت قبرها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حمزة، حدّثني عبد العزيز بن أبي حازم، عن العلاء بن عبد الرّحمن،</w:t>
      </w:r>
      <w:r>
        <w:rPr>
          <w:rStyle w:val="FootnoteAnchor"/>
          <w:rtl w:val="true"/>
        </w:rPr>
        <w:footnoteReference w:id="338"/>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أروى بنت أويس استعدت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والي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سعيد بن زيد في أرضه بالشجوة</w:t>
      </w:r>
      <w:r>
        <w:rPr>
          <w:rStyle w:val="FootnoteAnchor"/>
          <w:rtl w:val="true"/>
        </w:rPr>
        <w:footnoteReference w:id="339"/>
      </w:r>
      <w:r>
        <w:rPr>
          <w:rFonts w:ascii="Amiri" w:hAnsi="Amiri" w:eastAsia="Amiri" w:cs="Amiri"/>
          <w:color w:val="111111"/>
          <w:sz w:val="28"/>
          <w:sz w:val="28"/>
          <w:szCs w:val="28"/>
          <w:rtl w:val="true"/>
          <w:lang w:bidi="ar-SA"/>
        </w:rPr>
        <w:t>،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أخذ حقي و أدخل صفيرتي في أرضه بالشجرة</w:t>
      </w:r>
      <w:r>
        <w:rPr>
          <w:rStyle w:val="FootnoteAnchor"/>
          <w:rtl w:val="true"/>
        </w:rPr>
        <w:footnoteReference w:id="340"/>
      </w:r>
      <w:r>
        <w:rPr>
          <w:rFonts w:ascii="Amiri" w:hAnsi="Amiri" w:eastAsia="Amiri" w:cs="Amiri"/>
          <w:color w:val="111111"/>
          <w:sz w:val="28"/>
          <w:sz w:val="28"/>
          <w:szCs w:val="28"/>
          <w:rtl w:val="true"/>
          <w:lang w:bidi="ar-SA"/>
        </w:rPr>
        <w:t>،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أظلمها و قد 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اقتطع شبرا من الأرض ظلما طوّقه اللّه من سبع أرضين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ترك لها سعيد ما ادّعت،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كانت أروى ظلمتني فاعم بصرها، و اجعل قبرها في </w:t>
      </w:r>
    </w:p>
    <w:p>
      <w:pPr>
        <w:pStyle w:val="BookText"/>
        <w:rPr/>
      </w:pPr>
      <w:r>
        <w:rPr>
          <w:rFonts w:ascii="Amiri" w:hAnsi="Amiri" w:eastAsia="Amiri" w:cs="Amiri"/>
          <w:color w:val="111111"/>
          <w:sz w:val="28"/>
          <w:sz w:val="28"/>
          <w:szCs w:val="28"/>
          <w:rtl w:val="true"/>
          <w:lang w:bidi="ar-SA"/>
        </w:rPr>
        <w:t>بئرها، فعميت أروى و جاء سيل فأبدى عن ضفيرتها و حقها</w:t>
      </w:r>
      <w:r>
        <w:rPr>
          <w:rStyle w:val="FootnoteAnchor"/>
          <w:rtl w:val="true"/>
        </w:rPr>
        <w:footnoteReference w:id="341"/>
      </w:r>
      <w:r>
        <w:rPr>
          <w:rFonts w:ascii="Amiri" w:hAnsi="Amiri" w:eastAsia="Amiri" w:cs="Amiri"/>
          <w:color w:val="111111"/>
          <w:sz w:val="28"/>
          <w:sz w:val="28"/>
          <w:szCs w:val="28"/>
          <w:rtl w:val="true"/>
          <w:lang w:bidi="ar-SA"/>
        </w:rPr>
        <w:t>خارجا من حق سعيد فجاء سعيد إلى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لتركبنّ معي و لتنظرنّ إلى ضفيرتها و حقها، فركب مروان معه و ركب الناس معه حتى نظروا إليها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أروى خرجت في بعض حاجتها بعد ما عميت فوقعت في البئر فماتت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العزيز بن أبي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أروى سعيدا أن يدعو 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ظلمتك،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أرد على اللّه شيئا أعطانيه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المدينة يدعو بعضهم على بعض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أعماك اللّه عمى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يريدونها ثم صار أهل الجهل يقولون أعماك اللّه عمى الأروى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الأروى التي بالجبل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يظنونها شديدة العمى</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محمّد بن إسماعيل الفضيلي، أنا أبو القاسم أحمد بن محمّد الخليلي، أنا أبو القاسم علي بن أحمد بن الحسن الخزاعي، أنا أبو سعيد الهيثم بن كليب الشاشي، نا محمّد بن عبيد اللّه بن المنادي، نا يونس بن محمّد، نا ليث بن سعد، عن يزيد بن الهاد، عن أبي بكر بن محمّد بن عمرو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أروى بنت أويس</w:t>
      </w:r>
      <w:r>
        <w:rPr>
          <w:rStyle w:val="FootnoteAnchor"/>
          <w:rtl w:val="true"/>
        </w:rPr>
        <w:footnoteReference w:id="343"/>
      </w:r>
      <w:r>
        <w:rPr>
          <w:rFonts w:ascii="Amiri" w:hAnsi="Amiri" w:eastAsia="Amiri" w:cs="Amiri"/>
          <w:color w:val="111111"/>
          <w:sz w:val="28"/>
          <w:sz w:val="28"/>
          <w:szCs w:val="28"/>
          <w:rtl w:val="true"/>
          <w:lang w:bidi="ar-SA"/>
        </w:rPr>
        <w:t>إلى أبي محمّد بن عمرو بن حزم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الملك إن سعيد بن زيد قد بنى ضفيرة في حقي، فائته فكلمه أن ينزع من حقي فو اللّه إن لم يفعل لأصيحن به في مسجد رسول اللّه صلى اللّه عليه و سلم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تؤذي صاحب رسول اللّه صلى اللّه عليه و سلم، و ما كان ليظلمك، و ما كان ليأخذ لك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فجاءت عمارة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عبد اللّه بن مسلمة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سعيد بن زيد فإنه ظلمني و بنى في حقي، فو اللّه لئن لم ينزع لأصيحن به في مسجد رسول اللّه صلى اللّه عليه و سلم، فخرجا حتى أتياه في أرضه بالعقيق،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بكما؟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جاءتنا أروى بنت أويس فزعمت أنك بنيت في حقها، و حلفت باللّه لئن لم تنزع لأصيحن</w:t>
      </w:r>
      <w:r>
        <w:rPr>
          <w:rStyle w:val="FootnoteAnchor"/>
          <w:rtl w:val="true"/>
        </w:rPr>
        <w:footnoteReference w:id="345"/>
      </w:r>
      <w:r>
        <w:rPr>
          <w:rFonts w:ascii="Amiri" w:hAnsi="Amiri" w:eastAsia="Amiri" w:cs="Amiri"/>
          <w:color w:val="111111"/>
          <w:sz w:val="28"/>
          <w:sz w:val="28"/>
          <w:szCs w:val="28"/>
          <w:rtl w:val="true"/>
          <w:lang w:bidi="ar-SA"/>
        </w:rPr>
        <w:t>به في مسجد رسول اللّه صلى اللّه عليه و سلم، فأحببنا أن نأتيك و نذكّرك،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شبرا من الأرض بغير حق طوّقه يوم القيامة من سبع 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 فلتأخذن ما كان لها من حق، اللّهمّ فإن كانت كذبت عليّ فلا تمتها حتى تعمي بصرها، و تجعل منيتها فيها، ارجعوا فأخبروها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فهدمت الضفيرة و بنت بنيانا فلم يلبث إلاّ قليلا حتى عميت،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تقوم من الليل و معها جارية لها تقودها لتوقظ العمال فقامت ليلة، و تركت الجارية لم توقظها فخرجت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تمشي</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حتى سقطت في البئر فأصبحت فيه ميّتة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w:t>
      </w:r>
      <w:r>
        <w:rPr>
          <w:rStyle w:val="FootnoteAnchor"/>
          <w:rtl w:val="true"/>
        </w:rPr>
        <w:footnoteReference w:id="349"/>
      </w:r>
      <w:r>
        <w:rPr>
          <w:rFonts w:ascii="Amiri" w:hAnsi="Amiri" w:eastAsia="Amiri" w:cs="Amiri"/>
          <w:color w:val="111111"/>
          <w:sz w:val="28"/>
          <w:sz w:val="28"/>
          <w:szCs w:val="28"/>
          <w:rtl w:val="true"/>
          <w:lang w:bidi="ar-SA"/>
        </w:rPr>
        <w:t>، نا أبو عمرو بن حمدان، نا الحسن بن سفيان، نا أحمد بن عيسى، نا ابن وهب، أخبرني يونس، عن أبي بكر بن محمّد بن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أروى استعدت على سعيد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مروان بن الحكم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قد زعمت أني ظلمتها، فإن كانت كاذبة فاعم بصرها و ألقها في بئرها، و أظهر من حقي نورا بيّن للمسلمين أنّي لم أظلمها،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 على ذلك إذ سال العقيق بسيل لم يسل مثله قط، فكشف عن الحدّ</w:t>
      </w:r>
      <w:r>
        <w:rPr>
          <w:rStyle w:val="FootnoteAnchor"/>
          <w:rtl w:val="true"/>
        </w:rPr>
        <w:footnoteReference w:id="351"/>
      </w:r>
      <w:r>
        <w:rPr>
          <w:rFonts w:ascii="Amiri" w:hAnsi="Amiri" w:eastAsia="Amiri" w:cs="Amiri"/>
          <w:color w:val="111111"/>
          <w:sz w:val="28"/>
          <w:sz w:val="28"/>
          <w:szCs w:val="28"/>
          <w:rtl w:val="true"/>
          <w:lang w:bidi="ar-SA"/>
        </w:rPr>
        <w:t>الذي كانا يختلفان فيه، فإذا سعيد قد كان في ذلك صادقا، و لم نلبث إلاّ يسيرا</w:t>
      </w:r>
      <w:r>
        <w:rPr>
          <w:rStyle w:val="FootnoteAnchor"/>
          <w:rtl w:val="true"/>
        </w:rPr>
        <w:footnoteReference w:id="352"/>
      </w:r>
      <w:r>
        <w:rPr>
          <w:rFonts w:ascii="Amiri" w:hAnsi="Amiri" w:eastAsia="Amiri" w:cs="Amiri"/>
          <w:color w:val="111111"/>
          <w:sz w:val="28"/>
          <w:sz w:val="28"/>
          <w:szCs w:val="28"/>
          <w:rtl w:val="true"/>
          <w:lang w:bidi="ar-SA"/>
        </w:rPr>
        <w:t>حتى عميت، فبينا هي تطوف في أرضها تلك فسقطت في بئرها،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و نحن غلمان نسمع الإنسان يقول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أعماك اللّه كما أعمى الأروى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يظن إلاّ أنه يريد الأروى التي من الوحش، فإذا هو إنما كان ذلك لما أصاب أروى من دعوة سعيد بن زيد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يتحدث الناس به ممّا استجاب اللّه له سؤله قال</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الحسن بن سفيان، نا محمّد بن رمح بن مهاجر، نا ابن لهيعة، عن محمّد بن زيد بن مهاجر أنه سمع أبا غطفان المرّي يخبر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أروى بنت أويس أتت مروان بن الحكم مستغيثة من سعيد بن زيد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ظلمني أرضي و غلبني على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جارها بالعقيق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إليه عاصم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أظلم أروى حقها؟ فو اللّه لقد أبقيت</w:t>
      </w:r>
      <w:r>
        <w:rPr>
          <w:rStyle w:val="FootnoteAnchor"/>
          <w:rtl w:val="true"/>
        </w:rPr>
        <w:footnoteReference w:id="354"/>
      </w:r>
      <w:r>
        <w:rPr>
          <w:rFonts w:ascii="Amiri" w:hAnsi="Amiri" w:eastAsia="Amiri" w:cs="Amiri"/>
          <w:color w:val="111111"/>
          <w:sz w:val="28"/>
          <w:sz w:val="28"/>
          <w:szCs w:val="28"/>
          <w:rtl w:val="true"/>
          <w:lang w:bidi="ar-SA"/>
        </w:rPr>
        <w:t>لها ستمائة ذراع من أرضي من أجل حديث سمعته من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من حق امرئ من المسلمين شيئا بغير حق طوّقه يوم القيامة حتى سبع 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أروى فخذي الذي تزعمين أنه حقك، فقامت فتسحبت</w:t>
      </w:r>
      <w:r>
        <w:rPr>
          <w:rStyle w:val="FootnoteAnchor"/>
          <w:rtl w:val="true"/>
        </w:rPr>
        <w:footnoteReference w:id="355"/>
      </w:r>
      <w:r>
        <w:rPr>
          <w:rFonts w:ascii="Amiri" w:hAnsi="Amiri" w:eastAsia="Amiri" w:cs="Amiri"/>
          <w:color w:val="111111"/>
          <w:sz w:val="28"/>
          <w:sz w:val="28"/>
          <w:szCs w:val="28"/>
          <w:rtl w:val="true"/>
          <w:lang w:bidi="ar-SA"/>
        </w:rPr>
        <w:t>في 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ظالمة فاعم بصرها و اقتلها في بئرها، فعميت و وقعت في بئرها فماتت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محمّد بن الحسين، نا ابن أبي خيثمة، أنا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تدخل سعيد بن زيد في الشورى‌؟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وهب بن بقية</w:t>
      </w:r>
      <w:r>
        <w:rPr>
          <w:rStyle w:val="FootnoteAnchor"/>
          <w:rtl w:val="true"/>
        </w:rPr>
        <w:footnoteReference w:id="356"/>
      </w:r>
      <w:r>
        <w:rPr>
          <w:rFonts w:ascii="IRNazanin" w:hAnsi="IRNazanin" w:eastAsia="IRNazanin"/>
          <w:color w:val="111111"/>
          <w:sz w:val="28"/>
          <w:sz w:val="28"/>
          <w:szCs w:val="28"/>
          <w:rtl w:val="true"/>
          <w:lang w:bidi="fa-IR"/>
        </w:rPr>
        <w:t>، أنا خالد بن عبد اللّه، عن عطاء بن السائب، عن محارب بن دثار</w:t>
      </w:r>
      <w:r>
        <w:rPr>
          <w:rStyle w:val="FootnoteAnchor"/>
          <w:rtl w:val="true"/>
        </w:rPr>
        <w:footnoteReference w:id="357"/>
      </w:r>
      <w:r>
        <w:rPr>
          <w:rFonts w:ascii="Amiri" w:hAnsi="Amiri" w:eastAsia="Amiri" w:cs="Amiri"/>
          <w:color w:val="111111"/>
          <w:sz w:val="28"/>
          <w:sz w:val="28"/>
          <w:szCs w:val="28"/>
          <w:rtl w:val="true"/>
          <w:lang w:bidi="ar-SA"/>
        </w:rPr>
        <w:t>، عن سعيد بن زيد بن عمرو بن نفيل،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معاوية إلى مروان بالمدينة يبايع لابنه</w:t>
      </w:r>
      <w:r>
        <w:rPr>
          <w:rStyle w:val="FootnoteAnchor"/>
          <w:rtl w:val="true"/>
        </w:rPr>
        <w:footnoteReference w:id="358"/>
      </w:r>
      <w:r>
        <w:rPr>
          <w:rFonts w:ascii="Amiri" w:hAnsi="Amiri" w:eastAsia="Amiri" w:cs="Amiri"/>
          <w:color w:val="111111"/>
          <w:sz w:val="28"/>
          <w:sz w:val="28"/>
          <w:szCs w:val="28"/>
          <w:rtl w:val="true"/>
          <w:lang w:bidi="ar-SA"/>
        </w:rPr>
        <w:t>يزيد فقال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يجيء سعيد بن زيد فيبايع، فإنه سيّد أهل البلد، إذا بايع بايع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أذهب فآتيك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الشامي و أنا مع أبي في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فسأجيء فأبايع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لتنطلقن أو لأضرب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عنقي، فو اللّه إنك لتدعوني إلى قوم أنا قاتلتهم على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مروان فأخبره،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أم المؤمنين أظنها زينب، فأوصت أن يصلّي عليها سعيد بن زيد،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يحبسك أن تصلي على أم المؤمنين‌؟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انتظر الذي أردت أن تضرب عنقه، فإنها أوصت أن يصلي عليها، فقال الشامي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محمّد، حدّثني جدي، نا جرير، عن عطاء بن السّائب، عن محارب بن دثار،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توفيت أمّ سلمة أوصت أن يصلّي عليها سعيد بن زيد،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يحبسك أن تصلي على أمّ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الذي أردت أن تضرب عنقه، فإنها أوصت أن يصلّي عليها،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محمّد، حدّثني جدي، نا جرير، عن عطاء بن السّائب، عن محارب بن دثار،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توفيت أمّ سلمة أوصت أن يصلّي عليها سعيد بن زيد</w:t>
      </w:r>
      <w:r>
        <w:rPr>
          <w:rStyle w:val="FootnoteAnchor"/>
          <w:rtl w:val="true"/>
        </w:rPr>
        <w:footnoteReference w:id="360"/>
      </w:r>
      <w:r>
        <w:rPr>
          <w:rFonts w:ascii="Amiri" w:hAnsi="Amiri" w:eastAsia="Amiri" w:cs="Amiri"/>
          <w:color w:val="111111"/>
          <w:sz w:val="28"/>
          <w:sz w:val="28"/>
          <w:szCs w:val="28"/>
          <w:rtl w:val="true"/>
          <w:lang w:bidi="ar-SA"/>
        </w:rPr>
        <w:t>، و كان أمير المدينة يومئذ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السّلمي، 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عمار بن الحسن، نا جرير، عن عطاء بن السائب، عن محارب بن دثار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مروان على المدينة فأمر الناس أن يبايعوا ليزيد، و أرسل إلى سعيد بن زيد بن عمرو بن نفيل أهل الشام يدعوه إلى البيعة،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رجل أشعث أغبر رثّ الهيئة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مروان أن أبايع لقوم ضربتهم بسيفي حتى أسلموا، و اللّه ما أسلموا، و لكن استسلموا فقال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بعض أزواج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أظنها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 أن يصلّي عليها سعيد بن زيد، فلما حضرت الجنازة 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تصلي عليها أيها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أوصت أن يصلّي عليها ذلك المجنون، فانتظروا حتى جاء سعيد فصلّى عليها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لسعيد بن زيد بن عمرو بن نفيل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 أن من يكن له نشب 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 و من يفتقر يعش عيش ضرّ</w:t>
      </w:r>
    </w:p>
    <w:p>
      <w:pPr>
        <w:pStyle w:val="BookText"/>
        <w:rPr/>
      </w:pPr>
      <w:r>
        <w:rPr>
          <w:rFonts w:ascii="Amiri" w:hAnsi="Amiri" w:eastAsia="Amiri" w:cs="Amiri"/>
          <w:color w:val="111111"/>
          <w:sz w:val="28"/>
          <w:sz w:val="28"/>
          <w:szCs w:val="28"/>
          <w:rtl w:val="true"/>
          <w:lang w:bidi="ar-SA"/>
        </w:rPr>
        <w:t xml:space="preserve">و يحسب سرّ النجيّ 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أخا المال محضر كلّ شرّ</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w:t>
      </w:r>
      <w:r>
        <w:rPr>
          <w:rStyle w:val="FootnoteAnchor"/>
          <w:rtl w:val="true"/>
        </w:rPr>
        <w:footnoteReference w:id="363"/>
      </w:r>
      <w:r>
        <w:rPr>
          <w:rFonts w:ascii="Amiri" w:hAnsi="Amiri" w:eastAsia="Amiri" w:cs="Amiri"/>
          <w:color w:val="111111"/>
          <w:sz w:val="28"/>
          <w:sz w:val="28"/>
          <w:szCs w:val="28"/>
          <w:rtl w:val="true"/>
          <w:lang w:bidi="ar-SA"/>
        </w:rPr>
        <w:t>، أنا أنس بن عياض الليثي، عن يحيى بن سعيد، أخبرني نافع،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استصرخ على سعيد</w:t>
      </w:r>
      <w:r>
        <w:rPr>
          <w:rStyle w:val="FootnoteAnchor"/>
          <w:rtl w:val="true"/>
        </w:rPr>
        <w:footnoteReference w:id="364"/>
      </w:r>
      <w:r>
        <w:rPr>
          <w:rFonts w:ascii="Amiri" w:hAnsi="Amiri" w:eastAsia="Amiri" w:cs="Amiri"/>
          <w:color w:val="111111"/>
          <w:sz w:val="28"/>
          <w:sz w:val="28"/>
          <w:szCs w:val="28"/>
          <w:rtl w:val="true"/>
          <w:lang w:bidi="ar-SA"/>
        </w:rPr>
        <w:t>بن زيد بن عمرو بن نفيل يوم الجمعة بعد ما ارتفع الضحى فأتاه ابن عمر بالعقيق و ترك الجمعة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أبو إسحاق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نا محمّد بن إسحاق، نا قتيبة بن سعيد، نا الليث بن سعد، عن يحيى بن سعيد، 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367"/>
      </w:r>
      <w:r>
        <w:rPr>
          <w:rFonts w:ascii="Amiri" w:hAnsi="Amiri" w:eastAsia="Amiri" w:cs="Amiri"/>
          <w:color w:val="111111"/>
          <w:sz w:val="28"/>
          <w:sz w:val="28"/>
          <w:szCs w:val="28"/>
          <w:rtl w:val="true"/>
          <w:lang w:bidi="ar-SA"/>
        </w:rPr>
        <w:t xml:space="preserve">ابن عمر ذكر له أن سعيد بن زيد بن عمرو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في يوم جمعة، فركب إليه بعد أن تعالى النهار، و اقتربت الجمعة، و ترك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عبد اللّه القاسم بن الفضل بن محمود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الحسن هبة اللّه بن عبد الرزاق بن محمّد بن عبد اللّه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إسماعيل بن محمّد الصفّار، نا سعدان بن نصر، نا سفيان، عن ابن أبي نجيح، عن إسماعيل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دعي يوم الجمعة و هو يستجمر للجمعة إلى سعيد بن زيد بن عمرو بن نفيل و هو يموت، فأتاه و ترك الجمعة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يوسف، أنا أحمد بن محمّد بن عمر، نا أبو بكر بن أبي الدنيا، نا محمّد بن سعد</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زيد بالكوفة في زمن معاوية، و صلّى عليه المغيرة بن شعبة، و هو يومئذ والي</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و المحفوظ أنه مات بالمدينة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داود بن رشيد، نا سعيد بن مسلمة، نا إسماعيل بن أمية،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سعيد بن زيد بن عمرو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سعيد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تحنطه بالمسك‌؟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طيب أطيب من المسك‌؟ هلمي مسكا فناولته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نكن</w:t>
      </w:r>
      <w:r>
        <w:rPr>
          <w:rStyle w:val="FootnoteAnchor"/>
          <w:rtl w:val="true"/>
        </w:rPr>
        <w:footnoteReference w:id="371"/>
      </w:r>
      <w:r>
        <w:rPr>
          <w:rFonts w:ascii="Amiri" w:hAnsi="Amiri" w:eastAsia="Amiri" w:cs="Amiri"/>
          <w:color w:val="111111"/>
          <w:sz w:val="28"/>
          <w:sz w:val="28"/>
          <w:szCs w:val="28"/>
          <w:rtl w:val="true"/>
          <w:lang w:bidi="ar-SA"/>
        </w:rPr>
        <w:t>نصنع كما تصنعون كنا نتبع بحناطه مراقه و مغابنه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بن راشد، أنا أبو زرعة</w:t>
      </w:r>
      <w:r>
        <w:rPr>
          <w:rStyle w:val="FootnoteAnchor"/>
          <w:rtl w:val="true"/>
        </w:rPr>
        <w:footnoteReference w:id="373"/>
      </w:r>
      <w:r>
        <w:rPr>
          <w:rFonts w:ascii="Amiri" w:hAnsi="Amiri" w:eastAsia="Amiri" w:cs="Amiri"/>
          <w:color w:val="111111"/>
          <w:sz w:val="28"/>
          <w:sz w:val="28"/>
          <w:szCs w:val="28"/>
          <w:rtl w:val="true"/>
          <w:lang w:bidi="ar-SA"/>
        </w:rPr>
        <w:t>، نا أبو مسهر، نا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أبي وقاص، و سعيد بن زيد بن عمرو بن نفيل هلكا بالعقيق</w:t>
      </w:r>
      <w:r>
        <w:rPr>
          <w:rStyle w:val="FootnoteAnchor"/>
          <w:rtl w:val="true"/>
        </w:rPr>
        <w:footnoteReference w:id="374"/>
      </w:r>
      <w:r>
        <w:rPr>
          <w:rFonts w:ascii="Amiri" w:hAnsi="Amiri" w:eastAsia="Amiri" w:cs="Amiri"/>
          <w:color w:val="111111"/>
          <w:sz w:val="28"/>
          <w:sz w:val="28"/>
          <w:szCs w:val="28"/>
          <w:rtl w:val="true"/>
          <w:lang w:bidi="ar-SA"/>
        </w:rPr>
        <w:t>فحملا إلى المدينة، و دفنا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w:t>
      </w:r>
      <w:r>
        <w:rPr>
          <w:rStyle w:val="FootnoteAnchor"/>
          <w:rtl w:val="true"/>
        </w:rPr>
        <w:footnoteReference w:id="3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يحيى بن صالح الوحاظي، نا سليمان بن بلال، نا الجعيد بن عبد الرّحمن</w:t>
      </w:r>
      <w:r>
        <w:rPr>
          <w:rStyle w:val="FootnoteAnchor"/>
          <w:rtl w:val="true"/>
        </w:rPr>
        <w:footnoteReference w:id="376"/>
      </w:r>
      <w:r>
        <w:rPr>
          <w:rFonts w:ascii="Amiri" w:hAnsi="Amiri" w:eastAsia="Amiri" w:cs="Amiri"/>
          <w:color w:val="111111"/>
          <w:sz w:val="28"/>
          <w:sz w:val="28"/>
          <w:szCs w:val="28"/>
          <w:rtl w:val="true"/>
          <w:lang w:bidi="ar-SA"/>
        </w:rPr>
        <w:t>، عن عائشة بنت سعد</w:t>
      </w:r>
      <w:r>
        <w:rPr>
          <w:rStyle w:val="FootnoteAnchor"/>
          <w:rtl w:val="true"/>
        </w:rPr>
        <w:footnoteReference w:id="377"/>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زيد بالعقيق فغسّله سعد و كفّنه و خرج معه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w:t>
      </w:r>
      <w:r>
        <w:rPr>
          <w:rStyle w:val="FootnoteAnchor"/>
          <w:rtl w:val="true"/>
        </w:rPr>
        <w:footnoteReference w:id="378"/>
      </w:r>
      <w:r>
        <w:rPr>
          <w:rFonts w:ascii="Amiri" w:hAnsi="Amiri" w:eastAsia="Amiri" w:cs="Amiri"/>
          <w:color w:val="111111"/>
          <w:sz w:val="28"/>
          <w:sz w:val="28"/>
          <w:szCs w:val="28"/>
          <w:rtl w:val="true"/>
          <w:lang w:bidi="ar-SA"/>
        </w:rPr>
        <w:t>، أنا أبو عبد اللّه الحافظ، أخبرني أبو الحسين محمّد بن يعقوب، أنا أبو العباس محمّد بن إسحاق الثقفي، نا قتيبة بن سعيد الثقفي، نا الليث، عن يحيى، 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عمر ذكر له أن سعيد بن زيد بن عمرو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 يوم الجمعة فراح إليه بعد أن تعالى النهار </w:t>
      </w:r>
    </w:p>
    <w:p>
      <w:pPr>
        <w:pStyle w:val="BookText"/>
        <w:rPr/>
      </w:pPr>
      <w:r>
        <w:rPr>
          <w:rFonts w:ascii="Amiri" w:hAnsi="Amiri" w:eastAsia="Amiri" w:cs="Amiri"/>
          <w:color w:val="111111"/>
          <w:sz w:val="28"/>
          <w:sz w:val="28"/>
          <w:szCs w:val="28"/>
          <w:rtl w:val="true"/>
          <w:lang w:bidi="ar-SA"/>
        </w:rPr>
        <w:t>و اقترب الجمعة، و ترك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البخاري عن قتيبة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محمّد بن جعفر الرازي، نا عبيد اللّه بن سعد، نا عمي، نا عبيد اللّه بن عمر، 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سعيد بن زيد لما ثقل خرج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يوم جمعة، و كان خارجا من المدينة عند بئر عروة فغسّله و حنطه و كفّنه، و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يكنى أبا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عبيد اللّه بن سعد، نا أخي إبراهيم بن سعد، نا مطرف، عن مالك أنه سمع غير واحد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أبي وقاص، و سعيد بن زيد ماتا بالعقيق، و حملا إلى المدينة و دفنا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أنا أحمد بن محمّد بن عمر، نا أبو بكر 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سعد</w:t>
      </w:r>
      <w:r>
        <w:rPr>
          <w:rStyle w:val="FootnoteAnchor"/>
          <w:rtl w:val="true"/>
        </w:rPr>
        <w:footnoteReference w:id="380"/>
      </w:r>
      <w:r>
        <w:rPr>
          <w:rFonts w:ascii="Amiri" w:hAnsi="Amiri" w:eastAsia="Amiri" w:cs="Amiri"/>
          <w:color w:val="111111"/>
          <w:sz w:val="28"/>
          <w:sz w:val="28"/>
          <w:szCs w:val="28"/>
          <w:rtl w:val="true"/>
          <w:lang w:bidi="ar-SA"/>
        </w:rPr>
        <w:t xml:space="preserve">، أنا محمّد بن عمر، نا عبد الملك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أبي الدنيا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سعيد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سعيد بن زيد بالعقيق فحمل على رقاب الرجال فدفن بالمدينة و نزل في حفرته سعد و ابن عمر، و ذلك سنة خمسين أو إحدى و خمسين، و كان يوم مات ابن بضع و سبعين سنة، و كان رجلا طوالا، أدم، أشعر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عمر</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أثبت عندنا لا اختلاف فيه بين أهل البلد، و أهل العلم قبلنا أن سعيد بن زيد مات بالعقيق، و حمل فدفن بالمدينة، و شهد سعد بن أبي وقاص و ابن عمر و أصحاب رسول اللّه صلى اللّه عليه و سلم و قومه و أهل بيته، و ولده على ذلك يعرفونه و يروونه، و روى أهل الكوفة أنه مات عندهم بالكوفة في خلافة معاوية، و صلّى عليه المغيرة و هو يومئذ والي الكوفة لمعاوية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أنا ثابت بن بندار، أنا محمّد بن علي، أنا محمّد بن أحمد، </w:t>
      </w:r>
    </w:p>
    <w:p>
      <w:pPr>
        <w:pStyle w:val="BookText"/>
        <w:rPr/>
      </w:pPr>
      <w:r>
        <w:rPr>
          <w:rFonts w:ascii="Amiri" w:hAnsi="Amiri" w:eastAsia="Amiri" w:cs="Amiri"/>
          <w:color w:val="111111"/>
          <w:sz w:val="28"/>
          <w:sz w:val="28"/>
          <w:szCs w:val="28"/>
          <w:rtl w:val="true"/>
          <w:lang w:bidi="ar-SA"/>
        </w:rPr>
        <w:t>أنا أبو أمية الأحوص بن المفضّل، نا أبي، 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سعيد بن زيد سنة إحدى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ابن بضع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بالمدينة و نزل في قبره سعد 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بن علي، أنا عبد اللّه بن محمّد، حدّثني أحمد بن زهير، عن المدائني،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الأعور سعيد بن زيد سنة إحدى و خمسين، و هو ابن ثلاث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زيد رجلا أدم، طويل الشعر، قبر بالمدينة، و الذي يعرف ممّن نزل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هارون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زيد بالعقيق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نا محمّد بن الحسين بن شهريار، نا أبو حفص الفلاس،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سعيد بن زيد بن عمرو بن نفيل سنة إحدى و خمسين، و هو يومئذ ابن أربع و سبعين سنة، و كان يكنى أبا الأعور و كان رجلا أدم، طويلا أشعر، دفن بالمدينة، دخل قبره سعد بن أبي وقاص، 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أنا أحمد بن عمران، نا موسى بن زكريا، نا خليفة بن خياط</w:t>
      </w:r>
      <w:r>
        <w:rPr>
          <w:rStyle w:val="FootnoteAnchor"/>
          <w:rtl w:val="true"/>
        </w:rPr>
        <w:footnoteReference w:id="3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زيد بن عمرو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سليمان بن أحمد، نا أبو الزّنباع،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سعيد بن زيد و سنه بضع و سبعون سنة، سنة إحدى و خمسين، و نزل في قبره سعد و ابن عمر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علي بن حسن، نا محمّد بن عبدوس بن كامل، 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زيد سنة إحدى و خمسين بالمدينة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أنا أحمد بن محمّد بن عبد اللّه،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سعيد بن زيد بالمدينة سنة إحدى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التميمي، أنا مكي بن محمّد بن الغمر،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زيد بن عمرو بن نفيل، و يكنى أبا الأعور بالمدينة و هو ابن بضع و ستين</w:t>
      </w:r>
      <w:r>
        <w:rPr>
          <w:rStyle w:val="FootnoteAnchor"/>
          <w:rtl w:val="true"/>
        </w:rPr>
        <w:footnoteReference w:id="384"/>
      </w:r>
      <w:r>
        <w:rPr>
          <w:rFonts w:ascii="Amiri" w:hAnsi="Amiri" w:eastAsia="Amiri" w:cs="Amiri"/>
          <w:color w:val="111111"/>
          <w:sz w:val="28"/>
          <w:sz w:val="28"/>
          <w:szCs w:val="28"/>
          <w:rtl w:val="true"/>
          <w:lang w:bidi="ar-SA"/>
        </w:rPr>
        <w:t xml:space="preserve">سنة، قال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زيد بن عمرو بن نفيل، 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مات سعيد بن زيد، و ذكر أن أباه أخبره عن أحمد بن عبيد بن ناصح، عن المدائني، و الهيثم، و أن أباه حدثه عن إبراهيم بن عبد اللّه، عن محمّد بن سعد، عن الواقدي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عبيد اللّه بن عبد الرّحمن، أخبرني عبد الرّحمن بن محمّد بن المغيرة، أخبرني أبي محمّد بن المغيرة،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سعيد بن زيد بن عمرو بن نفيل بالمدينة</w:t>
      </w:r>
      <w:r>
        <w:rPr>
          <w:rStyle w:val="FootnoteAnchor"/>
          <w:rtl w:val="true"/>
        </w:rPr>
        <w:footnoteReference w:id="386"/>
      </w:r>
      <w:r>
        <w:rPr>
          <w:rFonts w:ascii="Amiri" w:hAnsi="Amiri" w:eastAsia="Amiri" w:cs="Amiri"/>
          <w:color w:val="111111"/>
          <w:sz w:val="28"/>
          <w:sz w:val="28"/>
          <w:szCs w:val="28"/>
          <w:rtl w:val="true"/>
          <w:lang w:bidi="ar-SA"/>
        </w:rPr>
        <w:t>،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الأعور سعيد بن زيد بن عمرو بن نفيل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أنا أبو الطيب المنبجي، 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bookmarkStart w:id="118" w:name="pg11390_131072"/>
    </w:p>
    <w:p>
      <w:pPr>
        <w:pStyle w:val="BookText"/>
        <w:rPr/>
      </w:pPr>
      <w:bookmarkEnd w:id="118"/>
      <w:r>
        <w:rPr>
          <w:rFonts w:ascii="Amiri" w:hAnsi="Amiri" w:eastAsia="Amiri" w:cs="Amiri"/>
          <w:color w:val="111111"/>
          <w:sz w:val="28"/>
          <w:sz w:val="28"/>
          <w:szCs w:val="28"/>
          <w:rtl w:val="true"/>
          <w:lang w:bidi="ar-SA"/>
        </w:rPr>
        <w:t>سعيد بن زيد سنة ثنتين و خمسين</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3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الجعيد، عن عائشة بنت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أوذن</w:t>
      </w:r>
      <w:r>
        <w:rPr>
          <w:rStyle w:val="FootnoteAnchor"/>
          <w:rtl w:val="true"/>
        </w:rPr>
        <w:footnoteReference w:id="390"/>
      </w:r>
      <w:r>
        <w:rPr>
          <w:rFonts w:ascii="Amiri" w:hAnsi="Amiri" w:eastAsia="Amiri" w:cs="Amiri"/>
          <w:color w:val="111111"/>
          <w:sz w:val="28"/>
          <w:sz w:val="28"/>
          <w:szCs w:val="28"/>
          <w:rtl w:val="true"/>
          <w:lang w:bidi="ar-SA"/>
        </w:rPr>
        <w:t>سعد بسعيد و هلك بالعقيق، و مات سعيد سنة ثمان و خمسين</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480337_73709187"/>
      <w:bookmarkStart w:id="120" w:name="_Toc45"/>
      <w:bookmarkEnd w:id="119"/>
      <w:r>
        <w:rPr/>
        <w:t>2478</w:t>
      </w:r>
      <w:r>
        <w:rPr>
          <w:rtl w:val="true"/>
        </w:rPr>
        <w:t xml:space="preserve"> - </w:t>
      </w:r>
      <w:r>
        <w:rPr>
          <w:rtl w:val="true"/>
        </w:rPr>
        <w:t>سعيد بن زيد الكلبي مولاهم</w:t>
      </w:r>
      <w:bookmarkEnd w:id="120"/>
    </w:p>
    <w:p>
      <w:pPr>
        <w:pStyle w:val="BookText"/>
        <w:rPr/>
      </w:pPr>
      <w:r>
        <w:rPr>
          <w:rFonts w:ascii="Amiri" w:hAnsi="Amiri" w:eastAsia="Amiri" w:cs="Amiri"/>
          <w:color w:val="111111"/>
          <w:sz w:val="28"/>
          <w:sz w:val="28"/>
          <w:szCs w:val="28"/>
          <w:rtl w:val="true"/>
          <w:lang w:bidi="ar-SA"/>
        </w:rPr>
        <w:t>كان على حرس يزيد بن معاوية،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محمّد بن علي، أنا أحمد بن إسحاق، نا أحمد بن عمران، نا موسى بن زكريا، نا خليفة</w:t>
      </w:r>
      <w:r>
        <w:rPr>
          <w:rStyle w:val="FootnoteAnchor"/>
          <w:rtl w:val="true"/>
        </w:rPr>
        <w:footnoteReference w:id="3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 بن عمرو، و على حرسه سعيد بن زيد مولى لكلب</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80339_73709187"/>
      <w:bookmarkStart w:id="122" w:name="_Toc46"/>
      <w:bookmarkEnd w:id="121"/>
      <w:r>
        <w:rPr/>
        <w:t>2479</w:t>
      </w:r>
      <w:r>
        <w:rPr>
          <w:rtl w:val="true"/>
        </w:rPr>
        <w:t xml:space="preserve"> - </w:t>
      </w:r>
      <w:r>
        <w:rPr>
          <w:rtl w:val="true"/>
        </w:rPr>
        <w:t>سعيد بن سالم</w:t>
      </w:r>
      <w:bookmarkEnd w:id="122"/>
    </w:p>
    <w:p>
      <w:pPr>
        <w:pStyle w:val="BookText"/>
        <w:rPr/>
      </w:pPr>
      <w:r>
        <w:rPr>
          <w:rFonts w:ascii="Amiri" w:hAnsi="Amiri" w:eastAsia="Amiri" w:cs="Amiri"/>
          <w:color w:val="111111"/>
          <w:sz w:val="28"/>
          <w:sz w:val="28"/>
          <w:szCs w:val="28"/>
          <w:rtl w:val="true"/>
          <w:lang w:bidi="ar-SA"/>
        </w:rPr>
        <w:t>صاحب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عمرو بن أبي سلمة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موسى بن السمسار، أنا أبو سليمان محمّد بن عبد اللّه بن زبر، نا محمّد بن يوسف الهروي، نا محمّد بن مهدي بن جعفر الرّملي، نا عمرو بن أبي سلمة، نا سعيد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مرحوم من مكة على الأوزاعي فأهدى له طوائف</w:t>
      </w:r>
      <w:r>
        <w:rPr>
          <w:rStyle w:val="FootnoteAnchor"/>
          <w:rtl w:val="true"/>
        </w:rPr>
        <w:footnoteReference w:id="392"/>
      </w:r>
      <w:r>
        <w:rPr>
          <w:rFonts w:ascii="Amiri" w:hAnsi="Amiri" w:eastAsia="Amiri" w:cs="Amiri"/>
          <w:color w:val="111111"/>
          <w:sz w:val="28"/>
          <w:sz w:val="28"/>
          <w:szCs w:val="28"/>
          <w:rtl w:val="true"/>
          <w:lang w:bidi="ar-SA"/>
        </w:rPr>
        <w:t xml:space="preserve">من طوائف مكة، فقال له </w:t>
      </w:r>
      <w:bookmarkStart w:id="123" w:name="pg11390_131073"/>
    </w:p>
    <w:p>
      <w:pPr>
        <w:pStyle w:val="BookText"/>
        <w:rPr/>
      </w:pPr>
      <w:bookmarkEnd w:id="123"/>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قبلت هديتك و لم تسمع مني حرفا، و إن شئت فاقبض هديتك و اسمع</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480341_73709187"/>
      <w:bookmarkStart w:id="125" w:name="_Toc47"/>
      <w:bookmarkEnd w:id="124"/>
      <w:r>
        <w:rPr/>
        <w:t>2480</w:t>
      </w:r>
      <w:r>
        <w:rPr>
          <w:rtl w:val="true"/>
        </w:rPr>
        <w:t xml:space="preserve"> - </w:t>
      </w:r>
      <w:r>
        <w:rPr>
          <w:rtl w:val="true"/>
        </w:rPr>
        <w:t>سعيد بن أبي سعيد أخو يزيد بن أبي سعيد النحوي</w:t>
      </w:r>
      <w:bookmarkEnd w:id="125"/>
    </w:p>
    <w:p>
      <w:pPr>
        <w:pStyle w:val="BookText"/>
        <w:rPr/>
      </w:pPr>
      <w:r>
        <w:rPr>
          <w:rFonts w:ascii="Amiri" w:hAnsi="Amiri" w:eastAsia="Amiri" w:cs="Amiri"/>
          <w:color w:val="111111"/>
          <w:sz w:val="28"/>
          <w:sz w:val="28"/>
          <w:szCs w:val="28"/>
          <w:rtl w:val="true"/>
          <w:lang w:bidi="ar-SA"/>
        </w:rPr>
        <w:t>مولى لقريش من أهل 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أزدي بطن يقال لهم بنو نحو</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بكر أحمد بن الفضل بن محمّد الباطرقاني، أنا أبو عبد اللّه بن منده، أنا أبو العباس القاسم بن عبد اللّه بن مهدي اليساري،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أحمد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سعيد هو أخو يزيد النحوي، و كان أكبر منه، و كان خيّرا فاضلا، له ذكر و صلاح، ذكر لنا أنه وفد على عمر بن عبد العزيز، و كلّمه في أمر الموالي حتى أقام لهم الانزال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سألني محمّد بن علي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النحوي يزيد بن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غير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كان له أخ يقال له سعيد، و سألني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النحوي ابن من‌؟ فلم يكن عندي شيء، و لم يبلغنا اسم أبيه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النجم بدر بن عبد اللّه، أنا أبو بكر الخطيب، أخبرني أبو الحسن محمّد بن عبد الواحد، نا عبيد اللّه بن محمّد الحوشبي</w:t>
      </w:r>
      <w:r>
        <w:rPr>
          <w:rStyle w:val="FootnoteAnchor"/>
          <w:rtl w:val="true"/>
        </w:rPr>
        <w:footnoteReference w:id="394"/>
      </w:r>
      <w:r>
        <w:rPr>
          <w:rFonts w:ascii="Amiri" w:hAnsi="Amiri" w:eastAsia="Amiri" w:cs="Amiri"/>
          <w:color w:val="111111"/>
          <w:sz w:val="28"/>
          <w:sz w:val="28"/>
          <w:szCs w:val="28"/>
          <w:rtl w:val="true"/>
          <w:lang w:bidi="ar-SA"/>
        </w:rPr>
        <w:t>، نا أبو بكر عبد اللّه بن سليمان بن الأشعث</w:t>
      </w:r>
      <w:r>
        <w:rPr>
          <w:rStyle w:val="FootnoteAnchor"/>
          <w:rtl w:val="true"/>
        </w:rPr>
        <w:footnoteReference w:id="3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النحوي هو يزيد بن أبي سعيد، و هو من بطن من الأزد يقال لهم بنو نحو</w:t>
      </w:r>
      <w:r>
        <w:rPr>
          <w:rStyle w:val="FootnoteAnchor"/>
          <w:rtl w:val="true"/>
        </w:rPr>
        <w:footnoteReference w:id="396"/>
      </w:r>
      <w:r>
        <w:rPr>
          <w:rFonts w:ascii="Amiri" w:hAnsi="Amiri" w:eastAsia="Amiri" w:cs="Amiri"/>
          <w:color w:val="111111"/>
          <w:sz w:val="28"/>
          <w:sz w:val="28"/>
          <w:szCs w:val="28"/>
          <w:rtl w:val="true"/>
          <w:lang w:bidi="ar-SA"/>
        </w:rPr>
        <w:t>ليسوا من نحو العربية، و لم يرو منهم الحديث، إلاّ رجلان أحدهما هذا؛ و سائر من يقال له النحوي، فمن</w:t>
      </w:r>
      <w:r>
        <w:rPr>
          <w:rStyle w:val="FootnoteAnchor"/>
          <w:rtl w:val="true"/>
        </w:rPr>
        <w:footnoteReference w:id="397"/>
      </w:r>
      <w:r>
        <w:rPr>
          <w:rFonts w:ascii="Amiri" w:hAnsi="Amiri" w:eastAsia="Amiri" w:cs="Amiri"/>
          <w:color w:val="111111"/>
          <w:sz w:val="28"/>
          <w:sz w:val="28"/>
          <w:szCs w:val="28"/>
          <w:rtl w:val="true"/>
          <w:lang w:bidi="ar-SA"/>
        </w:rPr>
        <w:t>نحو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بن عبد الرّحمن النحوي، و هارون بن موسى النحوي، و أبو زيد النحوي</w:t>
      </w:r>
      <w:r>
        <w:rPr>
          <w:rFonts w:eastAsia="Amiri" w:cs="Amiri" w:ascii="Amiri" w:hAnsi="Amiri"/>
          <w:color w:val="111111"/>
          <w:sz w:val="28"/>
          <w:szCs w:val="28"/>
          <w:rtl w:val="true"/>
          <w:lang w:bidi="ar-SA"/>
        </w:rPr>
        <w:t xml:space="preserve">. </w:t>
      </w:r>
      <w:bookmarkStart w:id="126" w:name="pg11390_131074"/>
    </w:p>
    <w:p>
      <w:pPr>
        <w:pStyle w:val="Heading4"/>
        <w:numPr>
          <w:ilvl w:val="3"/>
          <w:numId w:val="1"/>
        </w:numPr>
        <w:rPr/>
      </w:pPr>
      <w:bookmarkStart w:id="127" w:name="__RefHeading___Toc480343_73709187"/>
      <w:bookmarkStart w:id="128" w:name="_Toc48"/>
      <w:bookmarkEnd w:id="126"/>
      <w:bookmarkEnd w:id="127"/>
      <w:r>
        <w:rPr/>
        <w:t>2481</w:t>
      </w:r>
      <w:r>
        <w:rPr>
          <w:rtl w:val="true"/>
        </w:rPr>
        <w:t xml:space="preserve"> - </w:t>
      </w:r>
      <w:r>
        <w:rPr>
          <w:rtl w:val="true"/>
        </w:rPr>
        <w:t>سعيد بن سعدون</w:t>
      </w:r>
      <w:bookmarkEnd w:id="128"/>
    </w:p>
    <w:p>
      <w:pPr>
        <w:pStyle w:val="BookText"/>
        <w:rPr/>
      </w:pPr>
      <w:r>
        <w:rPr>
          <w:rFonts w:ascii="Amiri" w:hAnsi="Amiri" w:eastAsia="Amiri" w:cs="Amiri"/>
          <w:color w:val="111111"/>
          <w:sz w:val="28"/>
          <w:sz w:val="28"/>
          <w:szCs w:val="28"/>
          <w:rtl w:val="true"/>
          <w:lang w:bidi="ar-SA"/>
        </w:rPr>
        <w:t>ممن قدم صحبة أحمد بن طولون دمشق حين قدمها لخلع أبي أحمد الموفق سنة تسع و ستين و مائتين، كما ذكر أبو عمر محمّد بن يوسف الكندي المصري</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480345_73709187"/>
      <w:bookmarkStart w:id="130" w:name="_Toc49"/>
      <w:bookmarkEnd w:id="129"/>
      <w:r>
        <w:rPr/>
        <w:t>2482</w:t>
      </w:r>
      <w:r>
        <w:rPr>
          <w:rtl w:val="true"/>
        </w:rPr>
        <w:t xml:space="preserve"> - </w:t>
      </w:r>
      <w:r>
        <w:rPr>
          <w:rtl w:val="true"/>
        </w:rPr>
        <w:t>سعيد بن أبي سفيان بن حرب بن خالد ابن يزيد بن معاوية بن أبي سفيان الأموي</w:t>
      </w:r>
      <w:bookmarkEnd w:id="130"/>
    </w:p>
    <w:p>
      <w:pPr>
        <w:pStyle w:val="BookText"/>
        <w:rPr/>
      </w:pPr>
      <w:r>
        <w:rPr>
          <w:rFonts w:ascii="Amiri" w:hAnsi="Amiri" w:eastAsia="Amiri" w:cs="Amiri"/>
          <w:color w:val="111111"/>
          <w:sz w:val="28"/>
          <w:sz w:val="28"/>
          <w:szCs w:val="28"/>
          <w:rtl w:val="true"/>
          <w:lang w:bidi="ar-SA"/>
        </w:rPr>
        <w:t>كان يسكن الصفوانية</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محمد كردعلي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خارج باب توما، و كانت لجده خالد 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أحمد بن حميد</w:t>
      </w:r>
      <w:r>
        <w:rPr>
          <w:rStyle w:val="FootnoteAnchor"/>
          <w:rtl w:val="true"/>
        </w:rPr>
        <w:footnoteReference w:id="400"/>
      </w:r>
      <w:r>
        <w:rPr>
          <w:rFonts w:ascii="Amiri" w:hAnsi="Amiri" w:eastAsia="Amiri" w:cs="Amiri"/>
          <w:color w:val="111111"/>
          <w:sz w:val="28"/>
          <w:sz w:val="28"/>
          <w:szCs w:val="28"/>
          <w:rtl w:val="true"/>
          <w:lang w:bidi="ar-SA"/>
        </w:rPr>
        <w:t>بن أبي العجائز أيضا في تسمية من كان بدمشق من بني أمية، و ذكر امرأته عائشة ابنة سعيد بن عبد اللّه بن الوليد بن عثمان بن عفان، و ذكر ابنيه حرب بن سعيد ابن عشر سنين، و يحيى بن سعيد ابن ثلاث سنين، و ابنته كبيشة بنت سعيد عاتق</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480347_73709187"/>
      <w:bookmarkStart w:id="132" w:name="_Toc50"/>
      <w:bookmarkEnd w:id="131"/>
      <w:r>
        <w:rPr/>
        <w:t>2483</w:t>
      </w:r>
      <w:r>
        <w:rPr>
          <w:rtl w:val="true"/>
        </w:rPr>
        <w:t xml:space="preserve"> - </w:t>
      </w:r>
      <w:r>
        <w:rPr>
          <w:rtl w:val="true"/>
        </w:rPr>
        <w:t>سعيد بن سليمان بن عبد الملك بن مروان ابن الحكم بن أبي العاص بن أمية الأموي</w:t>
      </w:r>
      <w:bookmarkEnd w:id="132"/>
    </w:p>
    <w:p>
      <w:pPr>
        <w:pStyle w:val="BookText"/>
        <w:rPr/>
      </w:pPr>
      <w:r>
        <w:rPr>
          <w:rFonts w:ascii="Amiri" w:hAnsi="Amiri" w:eastAsia="Amiri" w:cs="Amiri"/>
          <w:color w:val="111111"/>
          <w:sz w:val="28"/>
          <w:sz w:val="28"/>
          <w:szCs w:val="28"/>
          <w:rtl w:val="true"/>
          <w:lang w:bidi="ar-SA"/>
        </w:rPr>
        <w:t>له عقب و ذكر</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480349_73709187"/>
      <w:bookmarkStart w:id="134" w:name="_Toc51"/>
      <w:bookmarkEnd w:id="133"/>
      <w:r>
        <w:rPr/>
        <w:t>2484</w:t>
      </w:r>
      <w:r>
        <w:rPr>
          <w:rtl w:val="true"/>
        </w:rPr>
        <w:t xml:space="preserve"> - </w:t>
      </w:r>
      <w:r>
        <w:rPr>
          <w:rtl w:val="true"/>
        </w:rPr>
        <w:t>سعيد بن سليمان بن عتاب</w:t>
      </w:r>
      <w:bookmarkEnd w:id="134"/>
    </w:p>
    <w:p>
      <w:pPr>
        <w:pStyle w:val="BookText"/>
        <w:rPr/>
      </w:pPr>
      <w:r>
        <w:rPr>
          <w:rFonts w:ascii="Amiri" w:hAnsi="Amiri" w:eastAsia="Amiri" w:cs="Amiri"/>
          <w:color w:val="111111"/>
          <w:sz w:val="28"/>
          <w:sz w:val="28"/>
          <w:szCs w:val="28"/>
          <w:rtl w:val="true"/>
          <w:lang w:bidi="ar-SA"/>
        </w:rPr>
        <w:t>حكى عنه أبو بكر أحمد بن المعلّى الأسدي حكاية في أخبار أبي العميطر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الحسين الرازي، حدّثني محمّد بن أحمد بن غزوان، نا أحمد بن المعلّى، نا سعيد بن سليمان بن عتاب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الركيبي يأخذ البيعة لأبي العميطر على الناس في الأسواق، و كان يدور على منازل أهل دمشق فمن خرج إليه أخذ عليه البيعة و من لم يخرج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سمّر بابه، و اشمت به جاره</w:t>
      </w:r>
      <w:r>
        <w:rPr>
          <w:rFonts w:eastAsia="Amiri" w:cs="Amiri" w:ascii="Amiri" w:hAnsi="Amiri"/>
          <w:color w:val="111111"/>
          <w:sz w:val="28"/>
          <w:szCs w:val="28"/>
          <w:rtl w:val="true"/>
          <w:lang w:bidi="ar-SA"/>
        </w:rPr>
        <w:t xml:space="preserve">. </w:t>
      </w:r>
      <w:bookmarkStart w:id="135" w:name="pg11390_131075"/>
    </w:p>
    <w:p>
      <w:pPr>
        <w:pStyle w:val="Heading4"/>
        <w:numPr>
          <w:ilvl w:val="3"/>
          <w:numId w:val="1"/>
        </w:numPr>
        <w:rPr/>
      </w:pPr>
      <w:bookmarkStart w:id="136" w:name="__RefHeading___Toc480351_73709187"/>
      <w:bookmarkStart w:id="137" w:name="_Toc52"/>
      <w:bookmarkEnd w:id="135"/>
      <w:bookmarkEnd w:id="136"/>
      <w:r>
        <w:rPr/>
        <w:t>2485</w:t>
      </w:r>
      <w:r>
        <w:rPr>
          <w:rtl w:val="true"/>
        </w:rPr>
        <w:t xml:space="preserve"> - </w:t>
      </w:r>
      <w:r>
        <w:rPr>
          <w:rtl w:val="true"/>
        </w:rPr>
        <w:t>سعيد بن سليمان بن هشام بن عبد الملك ابن مروان بن الحكم الأموي</w:t>
      </w:r>
      <w:bookmarkEnd w:id="137"/>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480353_73709187"/>
      <w:bookmarkStart w:id="139" w:name="_Toc53"/>
      <w:bookmarkEnd w:id="138"/>
      <w:r>
        <w:rPr/>
        <w:t>2486</w:t>
      </w:r>
      <w:r>
        <w:rPr>
          <w:rtl w:val="true"/>
        </w:rPr>
        <w:t xml:space="preserve"> - </w:t>
      </w:r>
      <w:r>
        <w:rPr>
          <w:rtl w:val="true"/>
        </w:rPr>
        <w:t>سعيد بن سليمان أبو عبد الملك</w:t>
      </w:r>
      <w:bookmarkEnd w:id="139"/>
    </w:p>
    <w:p>
      <w:pPr>
        <w:pStyle w:val="BookText"/>
        <w:rPr/>
      </w:pP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سليمان أبو عبد الملك</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حدّث عن يحيى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معلّى بن منصور الرازي، و مروان بن محمّد الطّاطري، و هو 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4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سليمان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يحيى بن الحارث، روى عنه معلّى بن منصور، و مروان بن محمّد الطّاطري، سألت عنه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مروان الطّاطري فكنى عن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الملك، عن يحيى بن الحارث، عن واثلة بهذا الحديث، فعندي أنه هو</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 الحديث و لنا شيخ آخر روى عن يحيى بن الحارث، و يروي عنه مروان فلبس اسم الذّماري سعيد بن سليمان</w:t>
      </w:r>
      <w:r>
        <w:rPr>
          <w:rStyle w:val="FootnoteAnchor"/>
          <w:rtl w:val="true"/>
        </w:rPr>
        <w:footnoteReference w:id="404"/>
      </w:r>
      <w:r>
        <w:rPr>
          <w:rFonts w:ascii="Amiri" w:hAnsi="Amiri" w:eastAsia="Amiri" w:cs="Amiri"/>
          <w:color w:val="111111"/>
          <w:sz w:val="28"/>
          <w:sz w:val="28"/>
          <w:szCs w:val="28"/>
          <w:rtl w:val="true"/>
          <w:lang w:bidi="ar-SA"/>
        </w:rPr>
        <w:t xml:space="preserve">، و إنما اسمه مروان، و يلقب مرته كذلك، ذكر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أحفظ أهل دمشق </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480355_73709187"/>
      <w:bookmarkStart w:id="141" w:name="_Toc54"/>
      <w:bookmarkEnd w:id="140"/>
      <w:r>
        <w:rPr/>
        <w:t>2487</w:t>
      </w:r>
      <w:r>
        <w:rPr>
          <w:rtl w:val="true"/>
        </w:rPr>
        <w:t xml:space="preserve"> - </w:t>
      </w:r>
      <w:r>
        <w:rPr>
          <w:rtl w:val="true"/>
        </w:rPr>
        <w:t>سعيد بن أبي السميدع</w:t>
      </w:r>
      <w:bookmarkEnd w:id="14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الراهب</w:t>
      </w:r>
      <w:r>
        <w:rPr>
          <w:rStyle w:val="FootnoteAnchor"/>
          <w:rtl w:val="true"/>
        </w:rPr>
        <w:footnoteReference w:id="405"/>
      </w:r>
      <w:r>
        <w:rPr>
          <w:rFonts w:ascii="Amiri" w:hAnsi="Amiri" w:eastAsia="Amiri" w:cs="Amiri"/>
          <w:color w:val="111111"/>
          <w:sz w:val="28"/>
          <w:sz w:val="28"/>
          <w:szCs w:val="28"/>
          <w:rtl w:val="true"/>
          <w:lang w:bidi="ar-SA"/>
        </w:rPr>
        <w:t>، له ذكر في كتاب أبي الحسن بن أبي العجائز</w:t>
      </w:r>
      <w:r>
        <w:rPr>
          <w:rFonts w:eastAsia="Amiri" w:cs="Amiri" w:ascii="Amiri" w:hAnsi="Amiri"/>
          <w:color w:val="111111"/>
          <w:sz w:val="28"/>
          <w:szCs w:val="28"/>
          <w:rtl w:val="true"/>
          <w:lang w:bidi="ar-SA"/>
        </w:rPr>
        <w:t xml:space="preserve">. </w:t>
      </w:r>
      <w:bookmarkStart w:id="142" w:name="pg11390_131076"/>
    </w:p>
    <w:p>
      <w:pPr>
        <w:pStyle w:val="Heading4"/>
        <w:numPr>
          <w:ilvl w:val="3"/>
          <w:numId w:val="1"/>
        </w:numPr>
        <w:rPr/>
      </w:pPr>
      <w:bookmarkStart w:id="143" w:name="__RefHeading___Toc480357_73709187"/>
      <w:bookmarkStart w:id="144" w:name="_Toc55"/>
      <w:bookmarkEnd w:id="142"/>
      <w:bookmarkEnd w:id="143"/>
      <w:r>
        <w:rPr/>
        <w:t>2488</w:t>
      </w:r>
      <w:r>
        <w:rPr>
          <w:rtl w:val="true"/>
        </w:rPr>
        <w:t xml:space="preserve"> - </w:t>
      </w:r>
      <w:r>
        <w:rPr>
          <w:rtl w:val="true"/>
        </w:rPr>
        <w:t>سعيد بن سويد الكلبي الحمصي</w:t>
      </w:r>
      <w:bookmarkEnd w:id="144"/>
    </w:p>
    <w:p>
      <w:pPr>
        <w:pStyle w:val="BookText"/>
        <w:rPr/>
      </w:pPr>
      <w:r>
        <w:rPr>
          <w:rFonts w:ascii="Amiri" w:hAnsi="Amiri" w:eastAsia="Amiri" w:cs="Amiri"/>
          <w:color w:val="111111"/>
          <w:sz w:val="28"/>
          <w:sz w:val="28"/>
          <w:szCs w:val="28"/>
          <w:rtl w:val="true"/>
          <w:lang w:bidi="ar-SA"/>
        </w:rPr>
        <w:t>حدّث عن العرباض بن سارية، و معاوية بن أبي سفيان، و عمير بن سعد بن عبيد القاري، و عبد الأعلى بن هلال، و عبيدة الأملوكي، و عمر بن عبد العزيز، و وفد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بن أبي مريم، و معاوية بن صالح الحمصيان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ثم حدّثني أبو مسعود عنه، أنا أبو نعيم الحافظ، نا سليمان بن أحمد، نا أحمد بن عبد الوهاب بن نجدة، نا أبو المغيرة، نا أبو بكر بن أبي مريم، حدّثني سعيد بن سويد، عن العرباض بن سارية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و اللّه، في أم الكتاب خاتم النبيين، و إن آدم لمنجدل في طينته، و سوف أنبئكم بتأويل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إبراهيم، و بشارة عيسى قومه، و رؤيا أمي التي رأت أنه خرج منها نور أضاءت له قصور الشام، و كذلك أمهات النبيّين يرين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معاوية بن صالح، عن سعيد، فزاد في إسناده عبد الأعلى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الوفاء عبد الواحد بن حمد، و أمّ المجتبى فاطمة بنت ناصر،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طاهر بن محمود، أنا أبو بكر بن المقرئ، أنا أبو العباس بن قتيبة، نا حرملة بن يحيى، أنا عبد اللّه بن وهب، حدّثني معاوية بن صالح، عن سعيد بن سويد، عن عبد الأعلى بن هلال السّلمي، عن عرباض بن 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مكتوب لخاتم النبيّين، و إن آدم لمنجدل في طينته، و سأخبركم بتأويل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إبراهيم، و بشارة عيسى بن مريم، و رؤيا أمّي التي رأت، و كذلك أمهات النبيّين</w:t>
      </w:r>
      <w:r>
        <w:rPr>
          <w:rStyle w:val="FootnoteAnchor"/>
          <w:rtl w:val="true"/>
        </w:rPr>
        <w:footnoteReference w:id="406"/>
      </w:r>
      <w:r>
        <w:rPr>
          <w:rFonts w:ascii="Amiri" w:hAnsi="Amiri" w:eastAsia="Amiri" w:cs="Amiri"/>
          <w:color w:val="111111"/>
          <w:sz w:val="28"/>
          <w:sz w:val="28"/>
          <w:szCs w:val="28"/>
          <w:rtl w:val="true"/>
          <w:lang w:bidi="ar-SA"/>
        </w:rPr>
        <w:t>يرين أنها رأت حين وضعتني أنّه خرج منها نور أضاءت لها منه</w:t>
      </w:r>
      <w:r>
        <w:rPr>
          <w:rStyle w:val="FootnoteAnchor"/>
          <w:rtl w:val="true"/>
        </w:rPr>
        <w:footnoteReference w:id="407"/>
      </w:r>
      <w:r>
        <w:rPr>
          <w:rFonts w:ascii="Amiri" w:hAnsi="Amiri" w:eastAsia="Amiri" w:cs="Amiri"/>
          <w:color w:val="111111"/>
          <w:sz w:val="28"/>
          <w:sz w:val="28"/>
          <w:szCs w:val="28"/>
          <w:rtl w:val="true"/>
          <w:lang w:bidi="ar-SA"/>
        </w:rPr>
        <w:t>قصور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رواه أبو صالح عبد اللّه بن صالح، عن معاوية بن صالح</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سعد الجنزرودي</w:t>
      </w:r>
      <w:r>
        <w:rPr>
          <w:rStyle w:val="FootnoteAnchor"/>
          <w:rtl w:val="true"/>
        </w:rPr>
        <w:footnoteReference w:id="408"/>
      </w:r>
      <w:r>
        <w:rPr>
          <w:rFonts w:ascii="Amiri" w:hAnsi="Amiri" w:eastAsia="Amiri" w:cs="Amiri"/>
          <w:color w:val="111111"/>
          <w:sz w:val="28"/>
          <w:sz w:val="28"/>
          <w:szCs w:val="28"/>
          <w:rtl w:val="true"/>
          <w:lang w:bidi="ar-SA"/>
        </w:rPr>
        <w:t xml:space="preserve">، أنا أبو سعيد محمّد بن </w:t>
      </w:r>
    </w:p>
    <w:p>
      <w:pPr>
        <w:pStyle w:val="BookText"/>
        <w:rPr/>
      </w:pPr>
      <w:r>
        <w:rPr>
          <w:rFonts w:ascii="Amiri" w:hAnsi="Amiri" w:eastAsia="Amiri" w:cs="Amiri"/>
          <w:color w:val="111111"/>
          <w:sz w:val="28"/>
          <w:sz w:val="28"/>
          <w:szCs w:val="28"/>
          <w:rtl w:val="true"/>
          <w:lang w:bidi="ar-SA"/>
        </w:rPr>
        <w:t>بشر بن العبّاس البصري، أنا أبو لبيد محمّد بن إدريس السامي</w:t>
      </w:r>
      <w:r>
        <w:rPr>
          <w:rStyle w:val="FootnoteAnchor"/>
          <w:rtl w:val="true"/>
        </w:rPr>
        <w:footnoteReference w:id="409"/>
      </w:r>
      <w:r>
        <w:rPr>
          <w:rFonts w:ascii="Amiri" w:hAnsi="Amiri" w:eastAsia="Amiri" w:cs="Amiri"/>
          <w:color w:val="111111"/>
          <w:sz w:val="28"/>
          <w:sz w:val="28"/>
          <w:szCs w:val="28"/>
          <w:rtl w:val="true"/>
          <w:lang w:bidi="ar-SA"/>
        </w:rPr>
        <w:t>السّرخسي، نا سويد، نا علي بن مسهر، عن الأعمش، عن عمرو بن مرّة، عن سعيد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معاوية بن أبي سفيان يوم الجمعة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سليمان بن إسحاق الجلاّب، نا الحارث بن أبي أسامة، نا محمّد بن سعد</w:t>
      </w:r>
      <w:r>
        <w:rPr>
          <w:rStyle w:val="FootnoteAnchor"/>
          <w:rtl w:val="true"/>
        </w:rPr>
        <w:footnoteReference w:id="410"/>
      </w:r>
      <w:r>
        <w:rPr>
          <w:rFonts w:ascii="Amiri" w:hAnsi="Amiri" w:eastAsia="Amiri" w:cs="Amiri"/>
          <w:color w:val="111111"/>
          <w:sz w:val="28"/>
          <w:sz w:val="28"/>
          <w:szCs w:val="28"/>
          <w:rtl w:val="true"/>
          <w:lang w:bidi="ar-SA"/>
        </w:rPr>
        <w:t xml:space="preserve">، أنا أحمد بن أبي إسحاق، نا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الحباب، أخبرني معاوية بن صالح، أخبرني سعيد بن سويد أن عمر بن عبد العزيز صلّى بهم الجمعة و عليه قميص مرقوع الجيب من بين يديه و من خلفه، فلما فرغ جلس و جلسنا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قد أعطاك فلو لبست و صنعت، فنكّس مليا حتى عرفنا أن ذلك قد ساءه،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القصد عند الحدّة، و أفضل العفو عند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أبو الوحش المقرئ، عن أبي الحسن رشأ بن نظيف، أنا أحمد بن محمّد بن يوسف، أنا أبو علي بن صفوان، نا أبو بكر بن أبي الدنيا، نا محمّد بن عبّاد بن موسى، نا زيد بن حباب، نا معاوية بن صالح، حدّثني سعيد بن سويد من حرس عمر بن عبد العزيز، فذكر هذه الحكاية، سمعناها، و قد أوردت هذه الحكاية في ترجمة عمر بن عبد العزيز أعلى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أبو الحسين، و أبو الفضل،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4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سويد الكلبي، قال عبد اللّه، عن معاوية، عن سعيد، عن عبيدة الأملوكي أنه كان يعظ الناس، و عن عمر بن عبد العزيز، و عبد الأعلى ابن هلال؛ يعدّ في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بكر بن أبي مريم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محمّد، أنا </w:t>
      </w:r>
      <w:bookmarkStart w:id="145" w:name="pg11390_131078"/>
    </w:p>
    <w:p>
      <w:pPr>
        <w:pStyle w:val="BookText"/>
        <w:rPr/>
      </w:pPr>
      <w:bookmarkEnd w:id="145"/>
      <w:r>
        <w:rPr>
          <w:rFonts w:ascii="Amiri" w:hAnsi="Amiri" w:eastAsia="Amiri" w:cs="Amiri"/>
          <w:color w:val="111111"/>
          <w:sz w:val="28"/>
          <w:sz w:val="28"/>
          <w:szCs w:val="28"/>
          <w:rtl w:val="true"/>
          <w:lang w:bidi="ar-SA"/>
        </w:rPr>
        <w:t>الحسين بن سلمة، أنا علي بن محمّد،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4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سويد الكلبي روى عن العرباض بن سارية، و عمر بن عبد العزيز، و عبد الأعلى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معاوية بن صالح، و أبو بكر بن أبي مريم،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عمير بن سعد صاحب النبي صلى اللّه عليه و سلم و عن عبيدة الأملوكي</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480359_73709187"/>
      <w:bookmarkStart w:id="147" w:name="_Toc56"/>
      <w:bookmarkEnd w:id="146"/>
      <w:r>
        <w:rPr/>
        <w:t>2489</w:t>
      </w:r>
      <w:r>
        <w:rPr>
          <w:rtl w:val="true"/>
        </w:rPr>
        <w:t xml:space="preserve"> - </w:t>
      </w:r>
      <w:r>
        <w:rPr>
          <w:rtl w:val="true"/>
        </w:rPr>
        <w:t>سعيد بن سهل بن سلام</w:t>
      </w:r>
      <w:bookmarkEnd w:id="147"/>
    </w:p>
    <w:p>
      <w:pPr>
        <w:pStyle w:val="BookText"/>
        <w:rPr/>
      </w:pPr>
      <w:r>
        <w:rPr>
          <w:rFonts w:ascii="Amiri" w:hAnsi="Amiri" w:eastAsia="Amiri" w:cs="Amiri"/>
          <w:color w:val="111111"/>
          <w:sz w:val="28"/>
          <w:sz w:val="28"/>
          <w:szCs w:val="28"/>
          <w:rtl w:val="true"/>
          <w:lang w:bidi="ar-SA"/>
        </w:rPr>
        <w:t>قرأت بخط أبي الفضل المقدسي، فيما أخبره به أبو عمرو بن منده، عن أبيه، 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سعيد بن سهل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لعشر من ربيع الأوّل سنة اثنتين و سبعين و مائتين</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480361_73709187"/>
      <w:bookmarkStart w:id="149" w:name="_Toc57"/>
      <w:bookmarkEnd w:id="148"/>
      <w:r>
        <w:rPr/>
        <w:t>2490</w:t>
      </w:r>
      <w:r>
        <w:rPr>
          <w:rtl w:val="true"/>
        </w:rPr>
        <w:t xml:space="preserve"> - </w:t>
      </w:r>
      <w:r>
        <w:rPr>
          <w:rtl w:val="true"/>
        </w:rPr>
        <w:t>سعيد بن سهل بن محمّد بن عبد اللّه أبو المظفّر النّيسابوري المعروف بالفلكي</w:t>
      </w:r>
      <w:bookmarkEnd w:id="149"/>
    </w:p>
    <w:p>
      <w:pPr>
        <w:pStyle w:val="BookText"/>
        <w:rPr/>
      </w:pP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سهل بن محمّد بن عبد اللّه أبو المظفّر النّيسابوري المعروف بالفلكي</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سمع بنيسابور أبا الحسن علي بن أحمد المديني المؤذن، و أبا نصر اللّه بن عثمان الخشنامي، و كان وزر</w:t>
      </w:r>
      <w:r>
        <w:rPr>
          <w:rStyle w:val="FootnoteAnchor"/>
          <w:rtl w:val="true"/>
        </w:rPr>
        <w:footnoteReference w:id="415"/>
      </w:r>
      <w:r>
        <w:rPr>
          <w:rFonts w:ascii="Amiri" w:hAnsi="Amiri" w:eastAsia="Amiri" w:cs="Amiri"/>
          <w:color w:val="111111"/>
          <w:sz w:val="28"/>
          <w:sz w:val="28"/>
          <w:szCs w:val="28"/>
          <w:rtl w:val="true"/>
          <w:lang w:bidi="ar-SA"/>
        </w:rPr>
        <w:t>لصاحب خوارزم ثم خافه فخرج عن خوارزم، و حجّ و تصدّق بالحجاز بصدقات كثيرة ثم قدم دمشق في سنة ثلاث و خمسين و خمسمائة، و استوطن دويرة</w:t>
      </w:r>
      <w:r>
        <w:rPr>
          <w:rStyle w:val="FootnoteAnchor"/>
          <w:rtl w:val="true"/>
        </w:rPr>
        <w:footnoteReference w:id="416"/>
      </w:r>
      <w:r>
        <w:rPr>
          <w:rFonts w:ascii="Amiri" w:hAnsi="Amiri" w:eastAsia="Amiri" w:cs="Amiri"/>
          <w:color w:val="111111"/>
          <w:sz w:val="28"/>
          <w:sz w:val="28"/>
          <w:szCs w:val="28"/>
          <w:rtl w:val="true"/>
          <w:lang w:bidi="ar-SA"/>
        </w:rPr>
        <w:t>أبي القاسم السميساطي، و جدّد بها الصّفة الغربية، و البركة التي تقابلها و جدّد قناتها من ماله، و لم يأخذ من مشاركيه في القناة شيئا، تصدق بذلك عليهم لما رأى من سوء مشاركتهم، و قلة إنصافهم فيما يلزمهم، و تفقد أحوال الصوفية، و نظر في أوقافهم و احتاط عليها، و أثّر فيها أثرا حسنا، و كان شيخا مسنا ثقة، حسن الاعتقاد، متواضعا، رحمه اللّه، كتبت عنه شيئا يسيرا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سعيد بن سهل بن محمّد، نا أبو الحسن علي بن أحمد بن </w:t>
      </w:r>
      <w:bookmarkStart w:id="150" w:name="pg11390_131079"/>
    </w:p>
    <w:p>
      <w:pPr>
        <w:pStyle w:val="BookText"/>
        <w:rPr/>
      </w:pPr>
      <w:bookmarkEnd w:id="150"/>
      <w:r>
        <w:rPr>
          <w:rFonts w:ascii="Amiri" w:hAnsi="Amiri" w:eastAsia="Amiri" w:cs="Amiri"/>
          <w:color w:val="111111"/>
          <w:sz w:val="28"/>
          <w:sz w:val="28"/>
          <w:szCs w:val="28"/>
          <w:rtl w:val="true"/>
          <w:lang w:bidi="ar-SA"/>
        </w:rPr>
        <w:t xml:space="preserve">محمّد بن عبد اللّه بن إسماعيل بن أبي العباس بن أبي الطّيّب الأخرم المدني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 في رجب سنة إحدى و تسعين و أربعمائة، أنا أبو القاسم عبد الرّحمن بن محمّد السّراج، نا أبو العباس الأصم، أنا محمّد بن عبد اللّه بن عبد الحكم، أنا عبد اللّه بن وهب، نا يحيى بن أيوب، عن محمّد بن عجلان، عن محمّد بن عمرو بن عطاء، عن سعيد بن المسيّب، عن معمر بن عبد اللّه،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يحتكر إلاّ خاطئ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سعيد الفلكي عصر يوم الأحد، و دفن يوم الاثنين الحادي و العشرين من شهر شوال سنة ستين و خمسمائة بعد صلاة الظهر بمقبرة الصوفية المقابلة للميدان الأخضر</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480363_73709187"/>
      <w:bookmarkStart w:id="152" w:name="_Toc58"/>
      <w:bookmarkEnd w:id="151"/>
      <w:r>
        <w:rPr/>
        <w:t>2491</w:t>
      </w:r>
      <w:r>
        <w:rPr>
          <w:rtl w:val="true"/>
        </w:rPr>
        <w:t xml:space="preserve"> - </w:t>
      </w:r>
      <w:r>
        <w:rPr>
          <w:rtl w:val="true"/>
        </w:rPr>
        <w:t>سعيد بن شداد أبو عثمان</w:t>
      </w:r>
      <w:bookmarkEnd w:id="152"/>
    </w:p>
    <w:p>
      <w:pPr>
        <w:pStyle w:val="BookText"/>
        <w:rPr/>
      </w:pPr>
      <w:r>
        <w:rPr>
          <w:rFonts w:ascii="Amiri" w:hAnsi="Amiri" w:eastAsia="Amiri" w:cs="Amiri"/>
          <w:color w:val="111111"/>
          <w:sz w:val="28"/>
          <w:sz w:val="28"/>
          <w:szCs w:val="28"/>
          <w:rtl w:val="true"/>
          <w:lang w:bidi="ar-SA"/>
        </w:rPr>
        <w:t>حدّث عن محمّد بن طرخان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هشام بن عمّار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السّلمي، و علي بن زيد المؤدب،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بن إبراهيم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بن الفضيل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الحسن بن عوف، أنا أبو علي بن منير، أنا بكر بن خريم، نا هشام بن عمّار في مشايخه الدمشقيين، نا سعيد بن شداد أبو عثمان عن محمّد بن طرخان، عن محمّد الكلبي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لَآتِيَنَّهُمْ مِنْ بَيْنِ أَيْدِيهِمْ </w:t>
      </w:r>
      <w:r>
        <w:rPr>
          <w:rStyle w:val="FootnoteAnchor"/>
          <w:rtl w:val="true"/>
        </w:rPr>
        <w:footnoteReference w:id="4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جنّة و لا نار، و لا نشور، و لا حساب، وَ مِنْ خَلْفِهِمْ </w:t>
      </w:r>
      <w:r>
        <w:rPr>
          <w:rStyle w:val="FootnoteAnchor"/>
          <w:rtl w:val="true"/>
        </w:rPr>
        <w:footnoteReference w:id="420"/>
      </w:r>
      <w:r>
        <w:rPr>
          <w:rFonts w:ascii="Amiri" w:hAnsi="Amiri" w:eastAsia="Amiri" w:cs="Amiri"/>
          <w:color w:val="111111"/>
          <w:sz w:val="28"/>
          <w:sz w:val="28"/>
          <w:szCs w:val="28"/>
          <w:rtl w:val="true"/>
          <w:lang w:bidi="ar-SA"/>
        </w:rPr>
        <w:t xml:space="preserve">من قبل الدنيا، يذكرهم الشحّ، و الضن بالأموال، و لما يتركون خلفهم من الضيعة و العيال فلا ينتفعون منه بشيء وَ عَنْ أَيْمٰانِهِمْ </w:t>
      </w:r>
      <w:r>
        <w:rPr>
          <w:rStyle w:val="FootnoteAnchor"/>
          <w:rtl w:val="true"/>
        </w:rPr>
        <w:footnoteReference w:id="4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الدّين و الحسب، </w:t>
      </w:r>
      <w:bookmarkStart w:id="153" w:name="pg11390_131080"/>
    </w:p>
    <w:p>
      <w:pPr>
        <w:pStyle w:val="BookText"/>
        <w:rPr/>
      </w:pPr>
      <w:bookmarkEnd w:id="153"/>
      <w:r>
        <w:rPr>
          <w:rFonts w:ascii="Amiri" w:hAnsi="Amiri" w:eastAsia="Amiri" w:cs="Amiri"/>
          <w:color w:val="111111"/>
          <w:sz w:val="28"/>
          <w:sz w:val="28"/>
          <w:szCs w:val="28"/>
          <w:rtl w:val="true"/>
          <w:lang w:bidi="ar-SA"/>
        </w:rPr>
        <w:t xml:space="preserve">وَ عَنْ شَمٰائِلِهِمْ </w:t>
      </w:r>
      <w:r>
        <w:rPr>
          <w:rStyle w:val="FootnoteAnchor"/>
          <w:rtl w:val="true"/>
        </w:rPr>
        <w:footnoteReference w:id="422"/>
      </w:r>
      <w:r>
        <w:rPr>
          <w:rFonts w:ascii="Amiri" w:hAnsi="Amiri" w:eastAsia="Amiri" w:cs="Amiri"/>
          <w:color w:val="111111"/>
          <w:sz w:val="28"/>
          <w:sz w:val="28"/>
          <w:szCs w:val="28"/>
          <w:rtl w:val="true"/>
          <w:lang w:bidi="ar-SA"/>
        </w:rPr>
        <w:t xml:space="preserve">من قبل الشهوات و المعاصي وَ لاٰ تَجِدُ أَكْثَرَهُمْ شٰاكِرِينَ </w:t>
      </w:r>
      <w:r>
        <w:rPr>
          <w:rStyle w:val="FootnoteAnchor"/>
          <w:rtl w:val="true"/>
        </w:rPr>
        <w:footnoteReference w:id="423"/>
      </w:r>
      <w:r>
        <w:rPr>
          <w:rFonts w:ascii="Amiri" w:hAnsi="Amiri" w:eastAsia="Amiri" w:cs="Amiri"/>
          <w:color w:val="111111"/>
          <w:sz w:val="28"/>
          <w:sz w:val="28"/>
          <w:szCs w:val="28"/>
          <w:rtl w:val="true"/>
          <w:lang w:bidi="ar-SA"/>
        </w:rPr>
        <w:t>ليس لهذا الشيخ في كتاب الدمشقيين غير هذا</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480365_73709187"/>
      <w:bookmarkStart w:id="155" w:name="_Toc59"/>
      <w:bookmarkEnd w:id="154"/>
      <w:r>
        <w:rPr/>
        <w:t>2492</w:t>
      </w:r>
      <w:r>
        <w:rPr>
          <w:rtl w:val="true"/>
        </w:rPr>
        <w:t xml:space="preserve"> - </w:t>
      </w:r>
      <w:r>
        <w:rPr>
          <w:rtl w:val="true"/>
        </w:rPr>
        <w:t>سعيد بن شريح بن عروة الكندي التجيبي مولاهم</w:t>
      </w:r>
      <w:bookmarkEnd w:id="155"/>
    </w:p>
    <w:p>
      <w:pPr>
        <w:pStyle w:val="BookText"/>
        <w:rPr/>
      </w:pP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شريح بن عروة الكندي التجيبي</w:t>
      </w:r>
      <w:r>
        <w:rPr>
          <w:rStyle w:val="FootnoteAnchor"/>
          <w:rtl w:val="true"/>
        </w:rPr>
        <w:footnoteReference w:id="424"/>
      </w:r>
      <w:r>
        <w:rPr>
          <w:rFonts w:ascii="IRNazanin" w:hAnsi="IRNazanin" w:eastAsia="IRNazanin"/>
          <w:color w:val="111111"/>
          <w:sz w:val="28"/>
          <w:sz w:val="28"/>
          <w:szCs w:val="28"/>
          <w:rtl w:val="true"/>
          <w:lang w:bidi="fa-IR"/>
        </w:rPr>
        <w:t>مولاهم</w:t>
      </w:r>
      <w:r>
        <w:rPr>
          <w:rStyle w:val="FootnoteAnchor"/>
          <w:rtl w:val="true"/>
        </w:rPr>
        <w:footnoteReference w:id="425"/>
      </w:r>
      <w:r>
        <w:rPr>
          <w:rFonts w:ascii="Amiri" w:hAnsi="Amiri" w:eastAsia="Amiri" w:cs="Amiri"/>
          <w:color w:val="111111"/>
          <w:sz w:val="28"/>
          <w:sz w:val="28"/>
          <w:szCs w:val="28"/>
          <w:rtl w:val="true"/>
          <w:lang w:bidi="ar-SA"/>
        </w:rPr>
        <w:t>له ذكر في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كليب المصري، و ابنه القاسم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 و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الفضل أحمد بن محمّد بن الحسن بن سليم، حدّثني أبو بكر محمّد بن شجاع عنه، أنا أبو بكر الباطرقاني، أنا أبو عبد اللّه بن منده، ح قال اللفتواني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عمرو بن منده، عن أبيه، نا أبو سعيد بن يونس، حدّثني أبي عن جدي، نا ابن وهب، حدّثني عبد اللّه بن كليب، عن سعيد بن شريح التجيبي أن الزّبير بن العوّام كان له فرسان يغزو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w:t>
      </w:r>
      <w:r>
        <w:rPr>
          <w:rStyle w:val="FootnoteAnchor"/>
          <w:rtl w:val="true"/>
        </w:rPr>
        <w:footnoteReference w:id="426"/>
      </w:r>
      <w:r>
        <w:rPr>
          <w:rFonts w:ascii="Amiri" w:hAnsi="Amiri" w:eastAsia="Amiri" w:cs="Amiri"/>
          <w:color w:val="111111"/>
          <w:sz w:val="28"/>
          <w:sz w:val="28"/>
          <w:szCs w:val="28"/>
          <w:rtl w:val="true"/>
          <w:lang w:bidi="ar-SA"/>
        </w:rPr>
        <w:t>و الظليل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شريح بن عذرة مولى بني فهم من 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اللّه بن كليب المرادي، و هو أبو معاوية بن سعيد، و القاسم بن سعيد، و كان شريفا بمصر في أيامه، و له وفادة على هشام بن عبد الملك، و كان منقطعا إلى زبّان</w:t>
      </w:r>
      <w:r>
        <w:rPr>
          <w:rStyle w:val="FootnoteAnchor"/>
          <w:rtl w:val="true"/>
        </w:rPr>
        <w:footnoteReference w:id="427"/>
      </w:r>
      <w:r>
        <w:rPr>
          <w:rFonts w:ascii="Amiri" w:hAnsi="Amiri" w:eastAsia="Amiri" w:cs="Amiri"/>
          <w:color w:val="111111"/>
          <w:sz w:val="28"/>
          <w:sz w:val="28"/>
          <w:szCs w:val="28"/>
          <w:rtl w:val="true"/>
          <w:lang w:bidi="ar-SA"/>
        </w:rPr>
        <w:t>بن عبد العزيز بن مروان بمرو بحلقة حضرموت في فتنة حفص بن الوليد</w:t>
      </w:r>
      <w:r>
        <w:rPr>
          <w:rStyle w:val="FootnoteAnchor"/>
          <w:rtl w:val="true"/>
        </w:rPr>
        <w:footnoteReference w:id="428"/>
      </w:r>
      <w:r>
        <w:rPr>
          <w:rFonts w:ascii="Amiri" w:hAnsi="Amiri" w:eastAsia="Amiri" w:cs="Amiri"/>
          <w:color w:val="111111"/>
          <w:sz w:val="28"/>
          <w:sz w:val="28"/>
          <w:szCs w:val="28"/>
          <w:rtl w:val="true"/>
          <w:lang w:bidi="ar-SA"/>
        </w:rPr>
        <w:t>فسلم عليهم فلم يردوا عليه فقال يهجو حفصا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باعث الخيل تردي في ضلالتها</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المقطّم في أكناف حلوان</w:t>
      </w:r>
      <w:r>
        <w:rPr>
          <w:rStyle w:val="FootnoteAnchor"/>
          <w:rtl w:val="true"/>
        </w:rPr>
        <w:footnoteReference w:id="431"/>
      </w:r>
      <w:bookmarkStart w:id="156" w:name="pg11390_131081"/>
    </w:p>
    <w:p>
      <w:pPr>
        <w:pStyle w:val="BookText"/>
        <w:rPr/>
      </w:pPr>
      <w:bookmarkEnd w:id="156"/>
      <w:r>
        <w:rPr>
          <w:rFonts w:ascii="Amiri" w:hAnsi="Amiri" w:eastAsia="Amiri" w:cs="Amiri"/>
          <w:color w:val="111111"/>
          <w:sz w:val="28"/>
          <w:sz w:val="28"/>
          <w:szCs w:val="28"/>
          <w:rtl w:val="true"/>
          <w:lang w:bidi="ar-SA"/>
        </w:rPr>
        <w:t>لا زال بغضي ينمّى</w:t>
      </w:r>
      <w:r>
        <w:rPr>
          <w:rStyle w:val="FootnoteAnchor"/>
          <w:rtl w:val="true"/>
        </w:rPr>
        <w:footnoteReference w:id="432"/>
      </w:r>
      <w:r>
        <w:rPr>
          <w:rFonts w:ascii="Amiri" w:hAnsi="Amiri" w:eastAsia="Amiri" w:cs="Amiri"/>
          <w:color w:val="111111"/>
          <w:sz w:val="28"/>
          <w:sz w:val="28"/>
          <w:szCs w:val="28"/>
          <w:rtl w:val="true"/>
          <w:lang w:bidi="ar-SA"/>
        </w:rPr>
        <w:t xml:space="preserve">في صدوركم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من حبي لزبّان</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w:t>
      </w:r>
      <w:r>
        <w:rPr>
          <w:rStyle w:val="FootnoteAnchor"/>
          <w:rtl w:val="true"/>
        </w:rPr>
        <w:footnoteReference w:id="4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شريح بشين معجمة و حاء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شريح بن عذرة مولى بني فهم من تجيب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كليب المرادي، و هو أبو معاوية و القاسم ابني سعيد، و كان شريفا بمصر في أيامه، و له وفادة على هشام بن عبد الملك، و كان شاعرا قاله ابن يونس</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480367_73709187"/>
      <w:bookmarkStart w:id="158" w:name="_Toc60"/>
      <w:bookmarkEnd w:id="157"/>
      <w:r>
        <w:rPr/>
        <w:t>2493</w:t>
      </w:r>
      <w:r>
        <w:rPr>
          <w:rtl w:val="true"/>
        </w:rPr>
        <w:t xml:space="preserve"> - </w:t>
      </w:r>
      <w:r>
        <w:rPr>
          <w:rtl w:val="true"/>
        </w:rPr>
        <w:t>سعيد بن شمر</w:t>
      </w:r>
      <w:bookmarkEnd w:id="158"/>
    </w:p>
    <w:p>
      <w:pPr>
        <w:pStyle w:val="BookText"/>
        <w:rPr/>
      </w:pPr>
      <w:r>
        <w:rPr>
          <w:rFonts w:ascii="IRNazanin" w:hAnsi="IRNazanin" w:eastAsia="IRNazanin"/>
          <w:color w:val="111111"/>
          <w:sz w:val="28"/>
          <w:sz w:val="28"/>
          <w:szCs w:val="28"/>
          <w:rtl w:val="true"/>
          <w:lang w:bidi="fa-IR"/>
        </w:rPr>
        <w:t>روى عنه محمّد بن عائد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محمّد هبة اللّه بن أحمد، و عبد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المفضّل بن أبي طاهر الأزدي، أنا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أبو محمّد بن أبي نصر، أنا أبو الميمون، و أبو بكر أحمد بن علي بن سعيد بن فطيس،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الملك أحمد بن إبراهيم بن بسر</w:t>
      </w:r>
      <w:r>
        <w:rPr>
          <w:rStyle w:val="FootnoteAnchor"/>
          <w:rtl w:val="true"/>
        </w:rPr>
        <w:footnoteReference w:id="435"/>
      </w:r>
      <w:r>
        <w:rPr>
          <w:rFonts w:ascii="Amiri" w:hAnsi="Amiri" w:eastAsia="Amiri" w:cs="Amiri"/>
          <w:color w:val="111111"/>
          <w:sz w:val="28"/>
          <w:sz w:val="28"/>
          <w:szCs w:val="28"/>
          <w:rtl w:val="true"/>
          <w:lang w:bidi="ar-SA"/>
        </w:rPr>
        <w:t>القرشي، نا محمّد بن عائذ، نا سعيد بن شمر شيخ من أهل دمشق، عن من حدثه، عن عوف الأعرابي، عن أبي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قد اصطلمت</w:t>
      </w:r>
      <w:r>
        <w:rPr>
          <w:rStyle w:val="FootnoteAnchor"/>
          <w:rtl w:val="true"/>
        </w:rPr>
        <w:footnoteReference w:id="436"/>
      </w:r>
      <w:r>
        <w:rPr>
          <w:rFonts w:ascii="IRNazanin" w:hAnsi="IRNazanin" w:eastAsia="IRNazanin"/>
          <w:color w:val="111111"/>
          <w:sz w:val="28"/>
          <w:sz w:val="28"/>
          <w:szCs w:val="28"/>
          <w:rtl w:val="true"/>
          <w:lang w:bidi="fa-IR"/>
        </w:rPr>
        <w:t>أذنه فقلت</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الذي فعل بك 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أيّام الجمل فلمّا انهزم أهل البصرة خرجت فإذا برجل يفحص برجله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أوردتنا حومة الموت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ننصرف</w:t>
      </w:r>
      <w:r>
        <w:rPr>
          <w:rStyle w:val="FootnoteAnchor"/>
          <w:rtl w:val="true"/>
        </w:rPr>
        <w:footnoteReference w:id="438"/>
      </w:r>
      <w:r>
        <w:rPr>
          <w:rFonts w:ascii="IRNazanin" w:hAnsi="IRNazanin" w:eastAsia="IRNazanin"/>
          <w:color w:val="111111"/>
          <w:sz w:val="28"/>
          <w:sz w:val="28"/>
          <w:szCs w:val="28"/>
          <w:rtl w:val="true"/>
          <w:lang w:bidi="fa-IR"/>
        </w:rPr>
        <w:t>إلاّ و نحن رواء</w:t>
      </w:r>
    </w:p>
    <w:p>
      <w:pPr>
        <w:pStyle w:val="BookText"/>
        <w:rPr/>
      </w:pPr>
      <w:r>
        <w:rPr>
          <w:rFonts w:ascii="Amiri" w:hAnsi="Amiri" w:eastAsia="Amiri" w:cs="Amiri"/>
          <w:color w:val="111111"/>
          <w:sz w:val="28"/>
          <w:sz w:val="28"/>
          <w:szCs w:val="28"/>
          <w:rtl w:val="true"/>
          <w:lang w:bidi="ar-SA"/>
        </w:rPr>
        <w:t xml:space="preserve">لقد كان عن نصر بن ضبّة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أشياعها مستبعد و مناء</w:t>
      </w:r>
      <w:r>
        <w:rPr>
          <w:rStyle w:val="FootnoteAnchor"/>
          <w:rtl w:val="true"/>
        </w:rPr>
        <w:footnoteReference w:id="43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أطعنا قريشا ضلّة من حلومنا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طاعتنا أهل الحجاز شقاء</w:t>
      </w:r>
      <w:r>
        <w:rPr>
          <w:rStyle w:val="FootnoteAnchor"/>
          <w:rtl w:val="true"/>
        </w:rPr>
        <w:footnoteReference w:id="440"/>
      </w:r>
      <w:bookmarkStart w:id="159" w:name="pg11390_131082"/>
    </w:p>
    <w:p>
      <w:pPr>
        <w:pStyle w:val="BookText"/>
        <w:rPr/>
      </w:pPr>
      <w:bookmarkEnd w:id="159"/>
      <w:r>
        <w:rPr>
          <w:rFonts w:ascii="Amiri" w:hAnsi="Amiri" w:eastAsia="Amiri" w:cs="Amiri"/>
          <w:color w:val="111111"/>
          <w:sz w:val="28"/>
          <w:sz w:val="28"/>
          <w:szCs w:val="28"/>
          <w:rtl w:val="true"/>
          <w:lang w:bidi="ar-SA"/>
        </w:rPr>
        <w:t>كفينا ببني تيم</w:t>
      </w:r>
      <w:r>
        <w:rPr>
          <w:rStyle w:val="FootnoteAnchor"/>
          <w:rtl w:val="true"/>
        </w:rPr>
        <w:footnoteReference w:id="441"/>
      </w:r>
      <w:r>
        <w:rPr>
          <w:rFonts w:ascii="Amiri" w:hAnsi="Amiri" w:eastAsia="Amiri" w:cs="Amiri"/>
          <w:color w:val="111111"/>
          <w:sz w:val="28"/>
          <w:sz w:val="28"/>
          <w:szCs w:val="28"/>
          <w:rtl w:val="true"/>
          <w:lang w:bidi="ar-SA"/>
        </w:rPr>
        <w:t xml:space="preserve">بن مرة ما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التيم إلاّ أعبد</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أطعنا بني تميم بن مرة شقوةو هل تيم إلاّ أعبد و إماء و في مروج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أطعنا بني تميم لشقوة جدناو ما تيم إلاّ أعبد و إماء</w:t>
      </w:r>
    </w:p>
    <w:p>
      <w:pPr>
        <w:pStyle w:val="BookText"/>
        <w:rPr/>
      </w:pPr>
      <w:r>
        <w:rPr>
          <w:rFonts w:ascii="IRNazanin" w:hAnsi="IRNazanin" w:eastAsia="IRNazanin"/>
          <w:color w:val="111111"/>
          <w:sz w:val="28"/>
          <w:sz w:val="28"/>
          <w:szCs w:val="28"/>
          <w:rtl w:val="true"/>
          <w:lang w:bidi="fa-IR"/>
        </w:rPr>
        <w:t>و إماء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قل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بها أمك فهي أحق بها، أ تأمرني بالجزع عند الموت‌؟ فلما ولّيت ناداني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قد قبلتها فادن مني و لقّنيها، و أسمعني فإن في أذني وقرا،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فجعلت ألقّنه إيّاها، فأزم</w:t>
      </w:r>
      <w:r>
        <w:rPr>
          <w:rStyle w:val="FootnoteAnchor"/>
          <w:rtl w:val="true"/>
        </w:rPr>
        <w:footnoteReference w:id="443"/>
      </w:r>
      <w:r>
        <w:rPr>
          <w:rFonts w:ascii="Amiri" w:hAnsi="Amiri" w:eastAsia="Amiri" w:cs="Amiri"/>
          <w:color w:val="111111"/>
          <w:sz w:val="28"/>
          <w:sz w:val="28"/>
          <w:szCs w:val="28"/>
          <w:rtl w:val="true"/>
          <w:lang w:bidi="ar-SA"/>
        </w:rPr>
        <w:t>أذني فأقطعها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أمّك أن الذي فعل هذا بك عمير بن الأهلب الضّبّي</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480369_73709187"/>
      <w:bookmarkStart w:id="161" w:name="_Toc61"/>
      <w:bookmarkEnd w:id="160"/>
      <w:r>
        <w:rPr/>
        <w:t>2494</w:t>
      </w:r>
      <w:r>
        <w:rPr>
          <w:rtl w:val="true"/>
        </w:rPr>
        <w:t xml:space="preserve"> - </w:t>
      </w:r>
      <w:r>
        <w:rPr>
          <w:rtl w:val="true"/>
        </w:rPr>
        <w:t>سعيد بن صدقة القرشي</w:t>
      </w:r>
      <w:bookmarkEnd w:id="161"/>
    </w:p>
    <w:p>
      <w:pPr>
        <w:pStyle w:val="BookText"/>
        <w:rPr/>
      </w:pPr>
      <w:r>
        <w:rPr>
          <w:rFonts w:ascii="Amiri" w:hAnsi="Amiri" w:eastAsia="Amiri" w:cs="Amiri"/>
          <w:color w:val="111111"/>
          <w:sz w:val="28"/>
          <w:sz w:val="28"/>
          <w:szCs w:val="28"/>
          <w:rtl w:val="true"/>
          <w:lang w:bidi="ar-SA"/>
        </w:rPr>
        <w:t>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في كتاب أحمد بن حميد 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480371_73709187"/>
      <w:bookmarkStart w:id="163" w:name="_Toc62"/>
      <w:bookmarkEnd w:id="162"/>
      <w:r>
        <w:rPr/>
        <w:t>2495</w:t>
      </w:r>
      <w:r>
        <w:rPr>
          <w:rtl w:val="true"/>
        </w:rPr>
        <w:t xml:space="preserve"> - </w:t>
      </w:r>
      <w:r>
        <w:rPr>
          <w:rtl w:val="true"/>
        </w:rPr>
        <w:t>سعيد بن العاص بن أمية بن عبد شمس ابن عبد مناف بن قصيّ بن</w:t>
      </w:r>
      <w:r>
        <w:rPr>
          <w:rtl w:val="true"/>
        </w:rPr>
        <w:t>...</w:t>
      </w:r>
      <w:bookmarkEnd w:id="163"/>
    </w:p>
    <w:p>
      <w:pPr>
        <w:pStyle w:val="BookText"/>
        <w:rPr/>
      </w:pP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العاص بن أمية بن عبد شمس ابن عبد مناف بن قصيّ بن كلاب بن مرّة ابن كعب بن لؤي بن غالب بن فهر أبو أحيحة القرشي الأموي</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جاهلي شاعر، و كان من وجوه قريش، قدم في تجارة له إلى الشام فحبسه عمرو بن جفنة في شأن عثمان بن الحويرث فقال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 العاص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سعيدا، و هو أبو أحيحة، و أمّ حبيب تزوجها شعبة بن عبد اللّه بن أبي قيس، فولدت له أبا ديب، و اسمه هشام، ثم تزوجها عمرو بن عبد اللّه بن أبي قيس، فولدت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ضعيفة بنت العاص تزوجها حكيم بن أمية بن حارثة بن </w:t>
      </w:r>
    </w:p>
    <w:p>
      <w:pPr>
        <w:pStyle w:val="BookText"/>
        <w:rPr/>
      </w:pPr>
      <w:r>
        <w:rPr>
          <w:rFonts w:ascii="Amiri" w:hAnsi="Amiri" w:eastAsia="Amiri" w:cs="Amiri"/>
          <w:color w:val="111111"/>
          <w:sz w:val="28"/>
          <w:sz w:val="28"/>
          <w:szCs w:val="28"/>
          <w:rtl w:val="true"/>
          <w:lang w:bidi="ar-SA"/>
        </w:rPr>
        <w:t>الأوقص، فولدت له الطفيل، و أمهم ريطة بنت البياع بن عبد ياليل بن ناشب بن عنزة</w:t>
      </w:r>
      <w:r>
        <w:rPr>
          <w:rStyle w:val="FootnoteAnchor"/>
          <w:rtl w:val="true"/>
        </w:rPr>
        <w:footnoteReference w:id="446"/>
      </w:r>
      <w:r>
        <w:rPr>
          <w:rFonts w:ascii="Amiri" w:hAnsi="Amiri" w:eastAsia="Amiri" w:cs="Amiri"/>
          <w:color w:val="111111"/>
          <w:sz w:val="28"/>
          <w:sz w:val="28"/>
          <w:szCs w:val="28"/>
          <w:rtl w:val="true"/>
          <w:lang w:bidi="ar-SA"/>
        </w:rPr>
        <w:t>بن سعد، و أخواهم لأمهم عبد عمرو بن عروة بن حذيم بن سعد، و موهبة بنت المطعم بن عدي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نا أحمد، نا الزّبير، حدّثني محمّد بن الضحّاك بن عثمان الحزامي، عن أبيه في حديث عثمان بن الحويرث الذي يأتي في ترجمته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قيصر لعثمان بن الحويرث إلى عمرو بن جفنة أن يحبس له من أراد حبسه من تجار قريش، فقدم على ابن جفنة فوجد بالشام أبا أحيحة سعيد بن العاص، و ابن أخته أبا ذئب فحبسهما، فمات أبو ذئب في الحبس و أجمع رهط من بني عبد شمس أن يفتدوا</w:t>
      </w:r>
      <w:r>
        <w:rPr>
          <w:rStyle w:val="FootnoteAnchor"/>
          <w:rtl w:val="true"/>
        </w:rPr>
        <w:footnoteReference w:id="447"/>
      </w:r>
      <w:r>
        <w:rPr>
          <w:rFonts w:ascii="Amiri" w:hAnsi="Amiri" w:eastAsia="Amiri" w:cs="Amiri"/>
          <w:color w:val="111111"/>
          <w:sz w:val="28"/>
          <w:sz w:val="28"/>
          <w:szCs w:val="28"/>
          <w:rtl w:val="true"/>
          <w:lang w:bidi="ar-SA"/>
        </w:rPr>
        <w:t>سعيد بن العاص بمال يجمعونه فقال لهم مسافر ابن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تفتدوا</w:t>
      </w:r>
      <w:r>
        <w:rPr>
          <w:rStyle w:val="FootnoteAnchor"/>
          <w:rtl w:val="true"/>
        </w:rPr>
        <w:footnoteReference w:id="448"/>
      </w:r>
      <w:r>
        <w:rPr>
          <w:rFonts w:ascii="Amiri" w:hAnsi="Amiri" w:eastAsia="Amiri" w:cs="Amiri"/>
          <w:color w:val="111111"/>
          <w:sz w:val="28"/>
          <w:sz w:val="28"/>
          <w:szCs w:val="28"/>
          <w:rtl w:val="true"/>
          <w:lang w:bidi="ar-SA"/>
        </w:rPr>
        <w:t>رجلا فانيا واحدا بهذا المال، و زوجوا به فتيانكم يولد لبعضهم مثله، فعصوه و افتدوه، ففي ذلك يقول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أ ما 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 قومي بريدا</w:t>
      </w:r>
    </w:p>
    <w:p>
      <w:pPr>
        <w:pStyle w:val="BookText"/>
        <w:rPr/>
      </w:pPr>
      <w:r>
        <w:rPr>
          <w:rFonts w:ascii="Amiri" w:hAnsi="Amiri" w:eastAsia="Amiri" w:cs="Amiri"/>
          <w:color w:val="111111"/>
          <w:sz w:val="28"/>
          <w:sz w:val="28"/>
          <w:szCs w:val="28"/>
          <w:rtl w:val="true"/>
          <w:lang w:bidi="ar-SA"/>
        </w:rPr>
        <w:t xml:space="preserve">فلأمدحنّ الوافدين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بمدحة تأتي شرودا</w:t>
      </w:r>
    </w:p>
    <w:p>
      <w:pPr>
        <w:pStyle w:val="BookText"/>
        <w:rPr/>
      </w:pPr>
      <w:r>
        <w:rPr>
          <w:rFonts w:ascii="Amiri" w:hAnsi="Amiri" w:eastAsia="Amiri" w:cs="Amiri"/>
          <w:color w:val="111111"/>
          <w:sz w:val="28"/>
          <w:sz w:val="28"/>
          <w:szCs w:val="28"/>
          <w:rtl w:val="true"/>
          <w:lang w:bidi="ar-SA"/>
        </w:rPr>
        <w:t xml:space="preserve">حسنا دوائرها أحبرها فنحسبها برودا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أو عفان أو أبلغ مغلغلة أسيدا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سعيد و بين مسافر في ذلك من الشعر ما أكره ذكره، قال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الضحّاك عن أبيه في سياق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سعيد بن العاص أغزى بني عامر ببني أسد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اطلبوهم بدم أبي ذئب، و رهبهم ابنه إيانا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عمي مصعب بن عبد اللّه، و أنشدني أبيات سعيد بن العاص هذه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العاص و هو محبوس قبل موت أبي ذئب و اسم أبي ذئب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قومي و قومك يا هشام قد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 و تركك آخر الاعصار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مسافر بن أبي عمرو بن أمية بن عبد شمس قد خذل عن سعيد بن </w:t>
      </w:r>
      <w:bookmarkStart w:id="164" w:name="pg11390_131084"/>
    </w:p>
    <w:p>
      <w:pPr>
        <w:pStyle w:val="BookText"/>
        <w:rPr/>
      </w:pPr>
      <w:bookmarkEnd w:id="164"/>
      <w:r>
        <w:rPr>
          <w:rFonts w:ascii="Amiri" w:hAnsi="Amiri" w:eastAsia="Amiri" w:cs="Amiri"/>
          <w:color w:val="111111"/>
          <w:sz w:val="28"/>
          <w:sz w:val="28"/>
          <w:szCs w:val="28"/>
          <w:rtl w:val="true"/>
          <w:lang w:bidi="ar-SA"/>
        </w:rPr>
        <w:t>العاص، و قال للذين خرجوا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 ما ينفقون في صداق عدة من فتيات بني أمية أوشكتم أن تروا فيكم مثل سعيد رجالا كثيرا، فأمسك بعضهم عن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أحمد،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بن أبي عمرو بن أمية هو الذي يقول لأبي أحيحة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إلى الأقصى شديك</w:t>
      </w:r>
      <w:r>
        <w:rPr>
          <w:rStyle w:val="FootnoteAnchor"/>
          <w:rtl w:val="true"/>
        </w:rPr>
        <w:footnoteReference w:id="449"/>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عن الأدنى صروم محرّد</w:t>
      </w:r>
    </w:p>
    <w:p>
      <w:pPr>
        <w:pStyle w:val="BookText"/>
        <w:rPr/>
      </w:pPr>
      <w:r>
        <w:rPr>
          <w:rFonts w:ascii="Amiri" w:hAnsi="Amiri" w:eastAsia="Amiri" w:cs="Amiri"/>
          <w:color w:val="111111"/>
          <w:sz w:val="28"/>
          <w:sz w:val="28"/>
          <w:szCs w:val="28"/>
          <w:rtl w:val="true"/>
          <w:lang w:bidi="ar-SA"/>
        </w:rPr>
        <w:t xml:space="preserve">فإنك لو أصلحت ما أنت 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توددك الأقصى الذي تتودد</w:t>
      </w:r>
    </w:p>
    <w:p>
      <w:pPr>
        <w:pStyle w:val="BookText"/>
        <w:rPr/>
      </w:pPr>
      <w:r>
        <w:rPr>
          <w:rFonts w:ascii="Amiri" w:hAnsi="Amiri" w:eastAsia="Amiri" w:cs="Amiri"/>
          <w:color w:val="111111"/>
          <w:sz w:val="28"/>
          <w:sz w:val="28"/>
          <w:szCs w:val="28"/>
          <w:rtl w:val="true"/>
          <w:lang w:bidi="ar-SA"/>
        </w:rPr>
        <w:t xml:space="preserve">أخوك الذي إن تجن يوما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 ساهرا و المستذيقون رقّد</w:t>
      </w:r>
    </w:p>
    <w:p>
      <w:pPr>
        <w:pStyle w:val="BookText"/>
        <w:rPr/>
      </w:pPr>
      <w:r>
        <w:rPr>
          <w:rFonts w:ascii="Amiri" w:hAnsi="Amiri" w:eastAsia="Amiri" w:cs="Amiri"/>
          <w:color w:val="111111"/>
          <w:sz w:val="28"/>
          <w:sz w:val="28"/>
          <w:szCs w:val="28"/>
          <w:rtl w:val="true"/>
          <w:lang w:bidi="ar-SA"/>
        </w:rPr>
        <w:t xml:space="preserve">و كان ابن عم المرء يحمي ذماره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يمنعه حين</w:t>
      </w:r>
      <w:r>
        <w:rPr>
          <w:rStyle w:val="FootnoteAnchor"/>
          <w:rtl w:val="true"/>
        </w:rPr>
        <w:footnoteReference w:id="450"/>
      </w:r>
      <w:r>
        <w:rPr>
          <w:rFonts w:ascii="IRNazanin" w:hAnsi="IRNazanin" w:eastAsia="IRNazanin"/>
          <w:color w:val="111111"/>
          <w:sz w:val="28"/>
          <w:sz w:val="28"/>
          <w:szCs w:val="28"/>
          <w:rtl w:val="true"/>
          <w:lang w:bidi="fa-IR"/>
        </w:rPr>
        <w:t>الفرائص ترعد</w:t>
      </w:r>
    </w:p>
    <w:p>
      <w:pPr>
        <w:pStyle w:val="Heading4"/>
        <w:numPr>
          <w:ilvl w:val="3"/>
          <w:numId w:val="1"/>
        </w:numPr>
        <w:rPr/>
      </w:pPr>
      <w:bookmarkStart w:id="165" w:name="__RefHeading___Toc480373_73709187"/>
      <w:bookmarkStart w:id="166" w:name="_Toc63"/>
      <w:bookmarkEnd w:id="165"/>
      <w:r>
        <w:rPr/>
        <w:t>2496</w:t>
      </w:r>
      <w:r>
        <w:rPr>
          <w:rtl w:val="true"/>
        </w:rPr>
        <w:t xml:space="preserve"> - </w:t>
      </w:r>
      <w:r>
        <w:rPr>
          <w:rtl w:val="true"/>
        </w:rPr>
        <w:t>سعيد بن العاص ابن أبي أحيحة سعيد بن العاص بن أمية بن عبد</w:t>
      </w:r>
      <w:r>
        <w:rPr>
          <w:rtl w:val="true"/>
        </w:rPr>
        <w:t>...</w:t>
      </w:r>
      <w:bookmarkEnd w:id="166"/>
    </w:p>
    <w:p>
      <w:pPr>
        <w:pStyle w:val="BookText"/>
        <w:rPr/>
      </w:pP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العاص ابن أبي أحيحة سعيد بن العاص بن أمية بن عبد شمس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أدرك النبي صلى اللّه عليه و سلم، و له عنه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عمر، و عثمان، و عائشة، و هو ابن المذكور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ابناه يحيى، و عمرو ابنا سعيد، و سالم بن عبد اللّه بن عمر، و عروة بن الزّبير، و عمار مولى الحارث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أبوه العاص بن سعيد يوم بدر كافرا، و كان سعيد عامل عثمان على الكوفة، و استعمله معاوية على المدينة غير مرة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على معاوية بعد استقرار الأمر له، و لم يدخل معه في شيء من حروبه، و كانت له بدمشق دار كانت تعرف بعده بدار نعيم، و حمّام نعيم بنواحي الديماس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رجع سعيد إلى المدينة، و مات بها، و كان كريما جوادا ممدحا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w:t>
      </w:r>
      <w:r>
        <w:rPr>
          <w:rStyle w:val="FootnoteAnchor"/>
          <w:rtl w:val="true"/>
        </w:rPr>
        <w:footnoteReference w:id="452"/>
      </w:r>
      <w:r>
        <w:rPr>
          <w:rFonts w:ascii="Amiri" w:hAnsi="Amiri" w:eastAsia="Amiri" w:cs="Amiri"/>
          <w:color w:val="111111"/>
          <w:sz w:val="28"/>
          <w:sz w:val="28"/>
          <w:szCs w:val="28"/>
          <w:rtl w:val="true"/>
          <w:lang w:bidi="ar-SA"/>
        </w:rPr>
        <w:t>، نا أبو سعيد الجعفي</w:t>
      </w:r>
      <w:r>
        <w:rPr>
          <w:rStyle w:val="FootnoteAnchor"/>
          <w:rtl w:val="true"/>
        </w:rPr>
        <w:footnoteReference w:id="453"/>
      </w:r>
      <w:r>
        <w:rPr>
          <w:rFonts w:ascii="Amiri" w:hAnsi="Amiri" w:eastAsia="Amiri" w:cs="Amiri"/>
          <w:color w:val="111111"/>
          <w:sz w:val="28"/>
          <w:sz w:val="28"/>
          <w:szCs w:val="28"/>
          <w:rtl w:val="true"/>
          <w:lang w:bidi="ar-SA"/>
        </w:rPr>
        <w:t>، نا عبد اللّه بن الأجلح، نا هشام بن عروة، عن أبيه أن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كم في الإسلام خياركم في الجاهلية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 بن أمية بن عبد شمس هذا وهم، سعيد بن العاص بن أمية لم يدركه الإسلام، و إنما هو ابن سعيد بن العاص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أنا أبو القاسم أحمد بن محمّد بن محمّد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أحمد بن محمّد بن الحسن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الهيثم بن كليب الشاشي، حدّثني ببخارا، نا أبو قلابة عبد الملك الرقاشي، نا يحيى بن أبي بكر بن بشر العبدي، نا عبد اللّه بن عمر القرشي، حدّثني سعيد بن عمرو بن سعيد أنه سمع أباه يوم المرج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سمعت من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سيعزّ هذا الدين بنصارى من ربيعة على شاطئ الفرات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عربيا إلاّ قتلته أو يسلم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محمّد بن عبد الرّحمن، نا أحمد بن سليمان، نا الزّبير بن بكّار، حدّثني رجل عن عبد العزيز بن أبان، حدّثني خالد بن سعيد،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رسول اللّه صلى اللّه عليه و سلم ببرد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نويت أن أعطي هذا الثوب أكرم العرب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أعطيه هذا الغلام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سعيد بن العاص و هو 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سميت الثياب السّعيديّة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محمّد بن علي، أنبا أبو بكر محمّد بن علي الخياط، أنا أحمد بن عبد اللّه بن الخضر، أنا أبو جعفر أحمد بن أبي طالب، حدّثني أبي أبو طالب علي بن محمّد، حدّثني أبو عمرو محمّد بن مروان بن عمر القرشي، أخبرني عبد اللّه بن يحيى السعيدي من كتب عتيقة لجده عبد اللّه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أنه لما استقرت بمعاوية الدار و سبالة الأمر وفد إليه سعيد بن العاص فدخل عليه، فلما أبصره غمز عمرو بن العاص و فهم ذلك سعيد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العاص حيّاك اللّه بالسّلام، و أسعدك بسلامة المقدم، نعم الزائر لما سكن الأمر فالاقبل</w:t>
      </w:r>
      <w:r>
        <w:rPr>
          <w:rStyle w:val="FootnoteAnchor"/>
          <w:rtl w:val="true"/>
        </w:rPr>
        <w:footnoteReference w:id="455"/>
      </w:r>
      <w:r>
        <w:rPr>
          <w:rFonts w:ascii="Amiri" w:hAnsi="Amiri" w:eastAsia="Amiri" w:cs="Amiri"/>
          <w:color w:val="111111"/>
          <w:sz w:val="28"/>
          <w:sz w:val="28"/>
          <w:szCs w:val="28"/>
          <w:rtl w:val="true"/>
          <w:lang w:bidi="ar-SA"/>
        </w:rPr>
        <w:t>و قد شفى بنا الأمر على تلف المهج، و نحن كأفراخ الحجل و قد انتقض رقانها</w:t>
      </w:r>
      <w:r>
        <w:rPr>
          <w:rStyle w:val="FootnoteAnchor"/>
          <w:rtl w:val="true"/>
        </w:rPr>
        <w:footnoteReference w:id="456"/>
      </w:r>
      <w:r>
        <w:rPr>
          <w:rFonts w:ascii="Amiri" w:hAnsi="Amiri" w:eastAsia="Amiri" w:cs="Amiri"/>
          <w:color w:val="111111"/>
          <w:sz w:val="28"/>
          <w:sz w:val="28"/>
          <w:szCs w:val="28"/>
          <w:rtl w:val="true"/>
          <w:lang w:bidi="ar-SA"/>
        </w:rPr>
        <w:t>فهي تبحث الغوغاء للقط الحبّ و نحن لدى المعركة يصرعنا الخوف</w:t>
      </w:r>
      <w:r>
        <w:rPr>
          <w:rStyle w:val="FootnoteAnchor"/>
          <w:rtl w:val="true"/>
        </w:rPr>
        <w:footnoteReference w:id="457"/>
      </w:r>
      <w:r>
        <w:rPr>
          <w:rFonts w:ascii="Amiri" w:hAnsi="Amiri" w:eastAsia="Amiri" w:cs="Amiri"/>
          <w:color w:val="111111"/>
          <w:sz w:val="28"/>
          <w:sz w:val="28"/>
          <w:szCs w:val="28"/>
          <w:rtl w:val="true"/>
          <w:lang w:bidi="ar-SA"/>
        </w:rPr>
        <w:t>و يحيينا الأجل، و قد كثرت عن روق الأسنة، و الخيل تجنح بالكماة، و نار الحرب تستعر و قد علت الغماغم، و ترامت الحدق و جفر كل أمر مهمة و جرض الجبان برتقه و اشتكت الاسماع من قرع الحجف حتى إذا راحت و خمد هريرها أسدلت أيمنك و تهادلت على الرسل، و لكنك كما قال الفقعسي في سليم بن قحف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أسلمني لما رأى الخيل أقفلت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يهدي القوم نصر بن مالك</w:t>
      </w:r>
    </w:p>
    <w:p>
      <w:pPr>
        <w:pStyle w:val="BookText"/>
        <w:rPr/>
      </w:pPr>
      <w:r>
        <w:rPr>
          <w:rFonts w:ascii="Amiri" w:hAnsi="Amiri" w:eastAsia="Amiri" w:cs="Amiri"/>
          <w:color w:val="111111"/>
          <w:sz w:val="28"/>
          <w:sz w:val="28"/>
          <w:szCs w:val="28"/>
          <w:rtl w:val="true"/>
          <w:lang w:bidi="ar-SA"/>
        </w:rPr>
        <w:t xml:space="preserve">و قام ينعي ناديا ثم عابني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بنهبي جازاني ببيض السنابك</w:t>
      </w:r>
    </w:p>
    <w:p>
      <w:pPr>
        <w:pStyle w:val="BookText"/>
        <w:rPr/>
      </w:pPr>
      <w:r>
        <w:rPr>
          <w:rFonts w:ascii="IRNazanin" w:hAnsi="IRNazanin" w:eastAsia="IRNazanin"/>
          <w:color w:val="111111"/>
          <w:sz w:val="28"/>
          <w:sz w:val="28"/>
          <w:szCs w:val="28"/>
          <w:rtl w:val="true"/>
          <w:lang w:bidi="fa-IR"/>
        </w:rPr>
        <w:t>فلما قتلت المرء و اشتقت حشه</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فهناني سليم بذلك</w:t>
      </w:r>
    </w:p>
    <w:p>
      <w:pPr>
        <w:pStyle w:val="BookText"/>
        <w:rPr/>
      </w:pPr>
      <w:r>
        <w:rPr>
          <w:rFonts w:ascii="IRNazanin" w:hAnsi="IRNazanin" w:eastAsia="IRNazanin"/>
          <w:color w:val="111111"/>
          <w:sz w:val="28"/>
          <w:sz w:val="28"/>
          <w:szCs w:val="28"/>
          <w:rtl w:val="true"/>
          <w:lang w:bidi="fa-IR"/>
        </w:rPr>
        <w:t>و أعرضت عما</w:t>
      </w:r>
      <w:r>
        <w:rPr>
          <w:rStyle w:val="FootnoteAnchor"/>
          <w:rtl w:val="true"/>
        </w:rPr>
        <w:footnoteReference w:id="459"/>
      </w:r>
      <w:r>
        <w:rPr>
          <w:rFonts w:ascii="Amiri" w:hAnsi="Amiri" w:eastAsia="Amiri" w:cs="Amiri"/>
          <w:color w:val="111111"/>
          <w:sz w:val="28"/>
          <w:sz w:val="28"/>
          <w:szCs w:val="28"/>
          <w:rtl w:val="true"/>
          <w:lang w:bidi="ar-SA"/>
        </w:rPr>
        <w:t xml:space="preserve">كان من قبح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قاسمته نهبي كفعل المشارك</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بئست التحية من ابن العم على بعد اللقاء، أفصحت بالسب، و أبدأت الحي و إني لأحسب مآثر القوم قد خرجت جنبيك، و إنك لمثقف القناة لطعن الثّغرة، </w:t>
      </w:r>
    </w:p>
    <w:p>
      <w:pPr>
        <w:pStyle w:val="BookText"/>
        <w:rPr/>
      </w:pPr>
      <w:r>
        <w:rPr>
          <w:rFonts w:ascii="Amiri" w:hAnsi="Amiri" w:eastAsia="Amiri" w:cs="Amiri"/>
          <w:color w:val="111111"/>
          <w:sz w:val="28"/>
          <w:sz w:val="28"/>
          <w:szCs w:val="28"/>
          <w:rtl w:val="true"/>
          <w:lang w:bidi="ar-SA"/>
        </w:rPr>
        <w:t>عضب اللسان فصيح المنطق، و لقد كشفت القناع بها ذميمة يا أمير المؤمنين، أ تهمس بي و تغمز غمزا، و تبدهني بالجفاء، و لقد أغراك بي رجال أوغروا صدرك، و هزّوا حلمك، و السّيف لا يقطع إن لم يسر</w:t>
      </w:r>
      <w:r>
        <w:rPr>
          <w:rStyle w:val="FootnoteAnchor"/>
          <w:rtl w:val="true"/>
        </w:rPr>
        <w:footnoteReference w:id="460"/>
      </w:r>
      <w:r>
        <w:rPr>
          <w:rFonts w:ascii="Amiri" w:hAnsi="Amiri" w:eastAsia="Amiri" w:cs="Amiri"/>
          <w:color w:val="111111"/>
          <w:sz w:val="28"/>
          <w:sz w:val="28"/>
          <w:szCs w:val="28"/>
          <w:rtl w:val="true"/>
          <w:lang w:bidi="ar-SA"/>
        </w:rPr>
        <w:t>و إني لأعلم أن صدرك صفحة ما يطويه لسانك، فلعمري ما أنا بالمرء المجهول، و لا النزق العجول، و لعمري لقد سبرت القرح حتى اندمل، فأصبت بالرمية غير المعنى، و أمّا تخلفي عن قتال الجمل فإنك أغريت بها أسدا و تيما فاعتورا الأمر كدلو في زمزم، فأقسم باللّه لو لا أن اخترمهم الأجل، و عجّل بهم القدر لكنا كقولك بين الشعاب لا نتعارف، و لطرح بك كمدر الفلفل إن لم تقتل؛ و أمّا صفّين فإنك شببت الحربة بنفسك و دبرتها بعقلك، و أحكمتها بفهمك، فوليت الجزم، و كفيت الحزم، و غناك عني باعدني منك، و خلفني عنك، و لو دعوت لأجبت و لو انثلمت لرفعت، و قد تخلفت</w:t>
      </w:r>
      <w:r>
        <w:rPr>
          <w:rStyle w:val="FootnoteAnchor"/>
          <w:rtl w:val="true"/>
        </w:rPr>
        <w:footnoteReference w:id="461"/>
      </w:r>
      <w:r>
        <w:rPr>
          <w:rFonts w:ascii="Amiri" w:hAnsi="Amiri" w:eastAsia="Amiri" w:cs="Amiri"/>
          <w:color w:val="111111"/>
          <w:sz w:val="28"/>
          <w:sz w:val="28"/>
          <w:szCs w:val="28"/>
          <w:rtl w:val="true"/>
          <w:lang w:bidi="ar-SA"/>
        </w:rPr>
        <w:t>لأكون لك مردا، و عنك مدافعا، و لقد أقعد قعودي عنك رجالا ذوي عزائم ضربوني مثلا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العاص قعد عن ابن صخر فما نحن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تحسبن يوم واقعت إذ بغت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عامر و الحرب باد شرارها</w:t>
      </w:r>
    </w:p>
    <w:p>
      <w:pPr>
        <w:pStyle w:val="BookText"/>
        <w:rPr/>
      </w:pPr>
      <w:r>
        <w:rPr>
          <w:rFonts w:ascii="Amiri" w:hAnsi="Amiri" w:eastAsia="Amiri" w:cs="Amiri"/>
          <w:color w:val="111111"/>
          <w:sz w:val="28"/>
          <w:sz w:val="28"/>
          <w:szCs w:val="28"/>
          <w:rtl w:val="true"/>
          <w:lang w:bidi="ar-SA"/>
        </w:rPr>
        <w:t xml:space="preserve">و دافعت عنا فارس العدل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الحرب يلقاها و قد شبّ نارها</w:t>
      </w:r>
    </w:p>
    <w:p>
      <w:pPr>
        <w:pStyle w:val="BookText"/>
        <w:rPr/>
      </w:pPr>
      <w:r>
        <w:rPr>
          <w:rFonts w:ascii="Amiri" w:hAnsi="Amiri" w:eastAsia="Amiri" w:cs="Amiri"/>
          <w:color w:val="111111"/>
          <w:sz w:val="28"/>
          <w:sz w:val="28"/>
          <w:szCs w:val="28"/>
          <w:rtl w:val="true"/>
          <w:lang w:bidi="ar-SA"/>
        </w:rPr>
        <w:t xml:space="preserve">جهلت الذي أوليت مما 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لولاك يوم الغول فقع عارها</w:t>
      </w:r>
    </w:p>
    <w:p>
      <w:pPr>
        <w:pStyle w:val="BookText"/>
        <w:rPr/>
      </w:pPr>
      <w:r>
        <w:rPr>
          <w:rFonts w:ascii="Amiri" w:hAnsi="Amiri" w:eastAsia="Amiri" w:cs="Amiri"/>
          <w:color w:val="111111"/>
          <w:sz w:val="28"/>
          <w:sz w:val="28"/>
          <w:szCs w:val="28"/>
          <w:rtl w:val="true"/>
          <w:lang w:bidi="ar-SA"/>
        </w:rPr>
        <w:t xml:space="preserve">و لكنني أخفيت نفسي لوقعة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شيء طار عني غمارها</w:t>
      </w:r>
    </w:p>
    <w:p>
      <w:pPr>
        <w:pStyle w:val="BookText"/>
        <w:rPr/>
      </w:pPr>
      <w:r>
        <w:rPr>
          <w:rFonts w:ascii="Amiri" w:hAnsi="Amiri" w:eastAsia="Amiri" w:cs="Amiri"/>
          <w:color w:val="111111"/>
          <w:sz w:val="28"/>
          <w:sz w:val="28"/>
          <w:szCs w:val="28"/>
          <w:rtl w:val="true"/>
          <w:lang w:bidi="ar-SA"/>
        </w:rPr>
        <w:t>فأمّا ما ضربتني له مثلا من قول الفقعسي في سليم بن قحف فما كنت أحسب الدهر أخلدني لمثل هذا القول، و اللّه لوددت أن الأرض أخذتني و لم أسمعه منك، و لقد دعوت به فلما أنيسا</w:t>
      </w:r>
      <w:r>
        <w:rPr>
          <w:rStyle w:val="FootnoteAnchor"/>
          <w:rtl w:val="true"/>
        </w:rPr>
        <w:footnoteReference w:id="462"/>
      </w:r>
      <w:r>
        <w:rPr>
          <w:rFonts w:ascii="Amiri" w:hAnsi="Amiri" w:eastAsia="Amiri" w:cs="Amiri"/>
          <w:color w:val="111111"/>
          <w:sz w:val="28"/>
          <w:sz w:val="28"/>
          <w:szCs w:val="28"/>
          <w:rtl w:val="true"/>
          <w:lang w:bidi="ar-SA"/>
        </w:rPr>
        <w:t>، و لكني كما قال عمرو بن جدي النهشلي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شاهدت حربا تغيبت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نهشل عنها لما غاب نصرها</w:t>
      </w:r>
    </w:p>
    <w:p>
      <w:pPr>
        <w:pStyle w:val="BookText"/>
        <w:rPr/>
      </w:pPr>
      <w:r>
        <w:rPr>
          <w:rFonts w:ascii="Amiri" w:hAnsi="Amiri" w:eastAsia="Amiri" w:cs="Amiri"/>
          <w:color w:val="111111"/>
          <w:sz w:val="28"/>
          <w:sz w:val="28"/>
          <w:szCs w:val="28"/>
          <w:rtl w:val="true"/>
          <w:lang w:bidi="ar-SA"/>
        </w:rPr>
        <w:t xml:space="preserve">و لو كنت إذ واقعت ناديت نهشلا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سراعا تنقل الأرض بدرها</w:t>
      </w:r>
    </w:p>
    <w:p>
      <w:pPr>
        <w:pStyle w:val="BookText"/>
        <w:rPr/>
      </w:pPr>
      <w:r>
        <w:rPr>
          <w:rFonts w:ascii="Amiri" w:hAnsi="Amiri" w:eastAsia="Amiri" w:cs="Amiri"/>
          <w:color w:val="111111"/>
          <w:sz w:val="28"/>
          <w:sz w:val="28"/>
          <w:szCs w:val="28"/>
          <w:rtl w:val="true"/>
          <w:lang w:bidi="ar-SA"/>
        </w:rPr>
        <w:t xml:space="preserve">مصاليت ضرابون للهام 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غدت الأيام فالدهر دهرها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فاسرعوا فادعوا و لا تك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ضمرة العالي على الناس فخرها </w:t>
      </w:r>
    </w:p>
    <w:p>
      <w:pPr>
        <w:pStyle w:val="BookText"/>
        <w:rPr/>
      </w:pPr>
      <w:r>
        <w:rPr>
          <w:rFonts w:ascii="Amiri" w:hAnsi="Amiri" w:eastAsia="Amiri" w:cs="Amiri"/>
          <w:color w:val="111111"/>
          <w:sz w:val="28"/>
          <w:sz w:val="28"/>
          <w:szCs w:val="28"/>
          <w:rtl w:val="true"/>
          <w:lang w:bidi="ar-SA"/>
        </w:rPr>
        <w:t>و اللّه يا أمير المؤمنين إني لأقول هذا، و ما أبالي كيف كنت من أمركم، و لبعدي منه أحب إليّ من قربي إليه، فاعترض عمرو بن العاص لما كان عرض به في صدر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أ تفخر على ابن حرب و أمير المؤمنين و تراشقه الكلام‌؟ و بهم عزكم في الكفر و الاسلام فعد عذيه</w:t>
      </w:r>
      <w:r>
        <w:rPr>
          <w:rStyle w:val="FootnoteAnchor"/>
          <w:rtl w:val="true"/>
        </w:rPr>
        <w:footnoteReference w:id="463"/>
      </w:r>
      <w:r>
        <w:rPr>
          <w:rFonts w:ascii="Amiri" w:hAnsi="Amiri" w:eastAsia="Amiri" w:cs="Amiri"/>
          <w:color w:val="111111"/>
          <w:sz w:val="28"/>
          <w:sz w:val="28"/>
          <w:szCs w:val="28"/>
          <w:rtl w:val="true"/>
          <w:lang w:bidi="ar-SA"/>
        </w:rPr>
        <w:t>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شحم العير نهق، ما لبني سهم و عبد شمس و لكنك كالذباب على كل شيء تقع، أنا و اللّه أحب إلى ابن حرب و أعزّ عليه منك، و إنه لبك لعالم و لقد لبسك و خرجك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الفراسة في سعيد بادية صدق، سعيد يميني و مروان شمالي،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إنّا لنعلم 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أجملت</w:t>
      </w:r>
      <w:r>
        <w:rPr>
          <w:rStyle w:val="FootnoteAnchor"/>
          <w:rtl w:val="true"/>
        </w:rPr>
        <w:footnoteReference w:id="46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أبا عبد اللّه كالكف في الذراع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قالا قبل و اللّه لقد شهدتك و غاب عنك، و نصرتك و خذلك، و كان عليك و كنت معك، حتى إذا دسع الوطاب بزبدته و قدتها إليك مرمومة الخيشوم أقبل سعيد يتشدق، و يتبالغ علي ثم أقبل عمرو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أتتك الخلافة في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تقوا العيونا</w:t>
      </w:r>
    </w:p>
    <w:p>
      <w:pPr>
        <w:pStyle w:val="BookText"/>
        <w:rPr/>
      </w:pPr>
      <w:r>
        <w:rPr>
          <w:rFonts w:ascii="Amiri" w:hAnsi="Amiri" w:eastAsia="Amiri" w:cs="Amiri"/>
          <w:color w:val="111111"/>
          <w:sz w:val="28"/>
          <w:sz w:val="28"/>
          <w:szCs w:val="28"/>
          <w:rtl w:val="true"/>
          <w:lang w:bidi="ar-SA"/>
        </w:rPr>
        <w:t>تزف إليك زفاف</w:t>
      </w:r>
      <w:r>
        <w:rPr>
          <w:rStyle w:val="FootnoteAnchor"/>
          <w:rtl w:val="true"/>
        </w:rPr>
        <w:footnoteReference w:id="465"/>
      </w:r>
      <w:r>
        <w:rPr>
          <w:rFonts w:ascii="Amiri" w:hAnsi="Amiri" w:eastAsia="Amiri" w:cs="Amiri"/>
          <w:color w:val="111111"/>
          <w:sz w:val="28"/>
          <w:sz w:val="28"/>
          <w:szCs w:val="28"/>
          <w:rtl w:val="true"/>
          <w:lang w:bidi="ar-SA"/>
        </w:rPr>
        <w:t xml:space="preserve">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بأهون من طعنك الدار عينا</w:t>
      </w:r>
    </w:p>
    <w:p>
      <w:pPr>
        <w:pStyle w:val="BookText"/>
        <w:rPr/>
      </w:pPr>
      <w:r>
        <w:rPr>
          <w:rFonts w:ascii="Amiri" w:hAnsi="Amiri" w:eastAsia="Amiri" w:cs="Amiri"/>
          <w:color w:val="111111"/>
          <w:sz w:val="28"/>
          <w:sz w:val="28"/>
          <w:szCs w:val="28"/>
          <w:rtl w:val="true"/>
          <w:lang w:bidi="ar-SA"/>
        </w:rPr>
        <w:t xml:space="preserve">فما الأشعري يرث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خامل الذكر في الأشعرينا</w:t>
      </w:r>
    </w:p>
    <w:p>
      <w:pPr>
        <w:pStyle w:val="BookText"/>
        <w:rPr/>
      </w:pPr>
      <w:r>
        <w:rPr>
          <w:rFonts w:ascii="Amiri" w:hAnsi="Amiri" w:eastAsia="Amiri" w:cs="Amiri"/>
          <w:color w:val="111111"/>
          <w:sz w:val="28"/>
          <w:sz w:val="28"/>
          <w:szCs w:val="28"/>
          <w:rtl w:val="true"/>
          <w:lang w:bidi="ar-SA"/>
        </w:rPr>
        <w:t xml:space="preserve">و لكن أتيحت له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الشماع لها مستكينا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و كنت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أجهجه بالخصم حتى يلينا</w:t>
      </w:r>
    </w:p>
    <w:p>
      <w:pPr>
        <w:pStyle w:val="BookText"/>
        <w:rPr/>
      </w:pPr>
      <w:r>
        <w:rPr>
          <w:rFonts w:ascii="Amiri" w:hAnsi="Amiri" w:eastAsia="Amiri" w:cs="Amiri"/>
          <w:color w:val="111111"/>
          <w:sz w:val="28"/>
          <w:sz w:val="28"/>
          <w:szCs w:val="28"/>
          <w:rtl w:val="true"/>
          <w:lang w:bidi="ar-SA"/>
        </w:rPr>
        <w:t xml:space="preserve">فخذها ابن هند على يأسه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دفع اللّه ما تحذرونا</w:t>
      </w:r>
    </w:p>
    <w:p>
      <w:pPr>
        <w:pStyle w:val="BookText"/>
        <w:rPr/>
      </w:pPr>
      <w:r>
        <w:rPr>
          <w:rFonts w:ascii="Amiri" w:hAnsi="Amiri" w:eastAsia="Amiri" w:cs="Amiri"/>
          <w:color w:val="111111"/>
          <w:sz w:val="28"/>
          <w:sz w:val="28"/>
          <w:szCs w:val="28"/>
          <w:rtl w:val="true"/>
          <w:lang w:bidi="ar-SA"/>
        </w:rPr>
        <w:t xml:space="preserve">و قد دفع اللّه عن شامكم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شتيتا و حربا زبونا</w:t>
      </w:r>
    </w:p>
    <w:p>
      <w:pPr>
        <w:pStyle w:val="BookText"/>
        <w:rPr/>
      </w:pPr>
      <w:r>
        <w:rPr>
          <w:rFonts w:ascii="Amiri" w:hAnsi="Amiri" w:eastAsia="Amiri" w:cs="Amiri"/>
          <w:color w:val="111111"/>
          <w:sz w:val="28"/>
          <w:sz w:val="28"/>
          <w:szCs w:val="28"/>
          <w:rtl w:val="true"/>
          <w:lang w:bidi="ar-SA"/>
        </w:rPr>
        <w:t xml:space="preserve">و لم يستعن كأخي إربة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يسرى اليدين تعين اليمينا</w:t>
      </w:r>
    </w:p>
    <w:p>
      <w:pPr>
        <w:pStyle w:val="BookText"/>
        <w:rPr/>
      </w:pPr>
      <w:r>
        <w:rPr>
          <w:rFonts w:ascii="Amiri" w:hAnsi="Amiri" w:eastAsia="Amiri" w:cs="Amiri"/>
          <w:color w:val="111111"/>
          <w:sz w:val="28"/>
          <w:sz w:val="28"/>
          <w:szCs w:val="28"/>
          <w:rtl w:val="true"/>
          <w:lang w:bidi="ar-SA"/>
        </w:rPr>
        <w:t>و أصلح معاوية بينهما، و أمر لسعيد بجائزة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أبو طالب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روي أن سعيد بن العاص حضر من حرب معاوية من حارب في أيامه كلها فباطل، لأن سعيدا لم يقع عينه على معاوية منذ </w:t>
      </w:r>
    </w:p>
    <w:p>
      <w:pPr>
        <w:pStyle w:val="BookText"/>
        <w:rPr/>
      </w:pPr>
      <w:r>
        <w:rPr>
          <w:rFonts w:ascii="Amiri" w:hAnsi="Amiri" w:eastAsia="Amiri" w:cs="Amiri"/>
          <w:color w:val="111111"/>
          <w:sz w:val="28"/>
          <w:sz w:val="28"/>
          <w:szCs w:val="28"/>
          <w:rtl w:val="true"/>
          <w:lang w:bidi="ar-SA"/>
        </w:rPr>
        <w:t>قتل عثمان بن عفان إلى سنة الجماعة، و هي سنة أربعين حين أجمع على معاوية بعد وفاة علي فإنه وفد إليه فبايعه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ذلك أخبار صحيحة و معاتبته إياه في تخلفه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بن محمّد بن أحمد بن محمّد، أنا محمّد بن عبد الرّحمن، أنا أحمد بن سليمان، نا الزبير بن بكار</w:t>
      </w:r>
      <w:r>
        <w:rPr>
          <w:rStyle w:val="FootnoteAnchor"/>
          <w:rtl w:val="true"/>
        </w:rPr>
        <w:footnoteReference w:id="4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العاص بن سعيد بن العاص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سعيدا ليس له ولد غيره، و أمّه أم كلثوم بنت عمرو بن عبد اللّه بن أبي قيس بن عبد ود بن نصر بن مالك بن حسل بن عامر بن لؤي، استعمله عثمان بن عفان على الكوفة، و غزا بالناس طبرستان و استعمله معاوية على المدينة و كان يعقب بينه و بين مروان بن الحكم في عمل المدينة و له يقول الفرزدق</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ترى الغر</w:t>
      </w:r>
      <w:r>
        <w:rPr>
          <w:rStyle w:val="FootnoteAnchor"/>
          <w:rtl w:val="true"/>
        </w:rPr>
        <w:footnoteReference w:id="468"/>
      </w:r>
      <w:r>
        <w:rPr>
          <w:rFonts w:ascii="Amiri" w:hAnsi="Amiri" w:eastAsia="Amiri" w:cs="Amiri"/>
          <w:color w:val="111111"/>
          <w:sz w:val="28"/>
          <w:sz w:val="28"/>
          <w:szCs w:val="28"/>
          <w:rtl w:val="true"/>
          <w:lang w:bidi="ar-SA"/>
        </w:rPr>
        <w:t xml:space="preserve">الجحاجح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الأمر في الحدثان غالا</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قياما ينظرون إلى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يرون به هلالا</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محمّد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4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 الأموي القرشي سمع عمر بن الخطاب، و عثمان، و عائشة، سمع منه سالم و ابنه يحيى، و قال سعيد بن يحيى كنية سعيد أبو عثمان بن العاص بن سعيد أبي</w:t>
      </w:r>
      <w:r>
        <w:rPr>
          <w:rStyle w:val="FootnoteAnchor"/>
          <w:rtl w:val="true"/>
        </w:rPr>
        <w:footnoteReference w:id="471"/>
      </w:r>
      <w:r>
        <w:rPr>
          <w:rFonts w:ascii="Amiri" w:hAnsi="Amiri" w:eastAsia="Amiri" w:cs="Amiri"/>
          <w:color w:val="111111"/>
          <w:sz w:val="28"/>
          <w:sz w:val="28"/>
          <w:szCs w:val="28"/>
          <w:rtl w:val="true"/>
          <w:lang w:bidi="ar-SA"/>
        </w:rPr>
        <w:t>أحيحة بن العاص بن أمية بن عبد شمس بن عبد مناف بن قصيّ،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سعيد أبو عبد الرّحمن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أبو عثمان سعيد بن العاص الأموي عن عثمان و عائشة فرق بينهما 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الملك بن محمّد، أنا محمّد بن أحمد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 أبو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أنا أبو القاسم عبد الرّحمن بن محمّد،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4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العاص الأموي و هو سعيد بن العاص بن أبي أحيحة، و أبو أحيحة اسمه سعيد بن العاص القرشي، له صحبة، روى عن عمر بن الخطاب، روى عنه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 سالم بن عبد اللّه بن عمر،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الهمذاني</w:t>
      </w:r>
      <w:r>
        <w:rPr>
          <w:rStyle w:val="FootnoteAnchor"/>
          <w:rtl w:val="true"/>
        </w:rPr>
        <w:footnoteReference w:id="475"/>
      </w:r>
      <w:r>
        <w:rPr>
          <w:rFonts w:ascii="Amiri" w:hAnsi="Amiri" w:eastAsia="Amiri" w:cs="Amiri"/>
          <w:color w:val="111111"/>
          <w:sz w:val="28"/>
          <w:sz w:val="28"/>
          <w:szCs w:val="28"/>
          <w:rtl w:val="true"/>
          <w:lang w:bidi="ar-SA"/>
        </w:rPr>
        <w:t>،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 بن سعيد بن العاص بن أمية بن عبد شمس بن عبد مناف بن قصيّ الأموي القرشي، سمع عثمان بن عفان، و عائشة، روى عنه سالم بن عبد اللّه بن عمر، و ابنه يحيى، حدّثنا محمّد،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 القرشي الأموي، سمع عمر، قال لي سعيد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سعيد أبو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أنا عبد الرّحمن بن منده،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 بن سعيد بن العاص بن أمية بن عبد 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ابنه، و عمار مولى الحارث</w:t>
      </w:r>
      <w:r>
        <w:rPr>
          <w:rStyle w:val="FootnoteAnchor"/>
          <w:rtl w:val="true"/>
        </w:rPr>
        <w:footnoteReference w:id="476"/>
      </w:r>
      <w:r>
        <w:rPr>
          <w:rFonts w:ascii="Amiri" w:hAnsi="Amiri" w:eastAsia="Amiri" w:cs="Amiri"/>
          <w:color w:val="111111"/>
          <w:sz w:val="28"/>
          <w:sz w:val="28"/>
          <w:szCs w:val="28"/>
          <w:rtl w:val="true"/>
          <w:lang w:bidi="ar-SA"/>
        </w:rPr>
        <w:t>بن نوفل، و هذا هو الأصغر، وجده سعيد بن العاص أبو أحيحة هو الأكبر، له ذكر في فتح خيبر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p>
    <w:p>
      <w:pPr>
        <w:pStyle w:val="BookText"/>
        <w:rPr/>
      </w:pPr>
      <w:r>
        <w:rPr>
          <w:rFonts w:ascii="Amiri" w:hAnsi="Amiri" w:eastAsia="Amiri" w:cs="Amiri"/>
          <w:color w:val="111111"/>
          <w:sz w:val="28"/>
          <w:sz w:val="28"/>
          <w:szCs w:val="28"/>
          <w:rtl w:val="true"/>
          <w:lang w:bidi="ar-SA"/>
        </w:rPr>
        <w:t>أنا الحسين بن الفهم، نا محمّد بن سعد</w:t>
      </w:r>
      <w:r>
        <w:rPr>
          <w:rStyle w:val="FootnoteAnchor"/>
          <w:rtl w:val="true"/>
        </w:rPr>
        <w:footnoteReference w:id="477"/>
      </w:r>
      <w:r>
        <w:rPr>
          <w:rFonts w:ascii="Amiri" w:hAnsi="Amiri" w:eastAsia="Amiri" w:cs="Amiri"/>
          <w:color w:val="111111"/>
          <w:sz w:val="28"/>
          <w:sz w:val="28"/>
          <w:szCs w:val="28"/>
          <w:rtl w:val="true"/>
          <w:lang w:bidi="ar-SA"/>
        </w:rPr>
        <w:t>قال في الطبقة الأولى من أهل المدينة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العاص بن سعيد بن أحيحة بن العاص بن أمية بن عبد شمس بن عبد مناف بن قصي، و أمّه أم كلثوم بنت عمرو بن عبد اللّه بن أبي قيس بن عبد ودّ بن نصر بن مالك بن حسل بن عامر بن لؤي، و أمها أم حبيب ابنة العاص بن أمية بن عبد 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 سلم و سعيد بن العاص ابن تسع سنين أو نحوها، و ذلك أن أباه العاص بن سعيد بن العاص بن أمية قتل يوم بدر كافرا، و قال عمر بن الخطاب لسعيد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معرضا كأنك ترى أني قتلت أباك‌؟ ما أنا قتلته، و لكن قتله علي بن أبي طالب و لو قتلته ما اعتذرت من قتل مشرك، و لكني قتلت خالي بيدي العاص بن هشام بن المغيرة بن عبد اللّه بن عمر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قتلته كنت على حق، و كان على باطل، فسر ذلك عمر منه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سعيد بن العاص في ناحية عثمان بن عفان للقرابة، فلما عزل عثمان الوليد بن عقبة بن أبي معيط عن الكوفة دعا سعيد بن العاص فاستعمله عليها، فلما قدم الكوفة قدمها شابا مترفا ليست له سابقة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أصعد المنبر حتى يطهّر، فأمر به فغسل، ثم صعد المنبر فخطب أهل الكوفة و تكلم بكلام قصّر بهم فيه، و نسبهم إلى الشقاق و الخلاف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السواد بستان لأغيلمة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فشكوه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رأى أحدكم من أمير جفوة أرادنا أن نعزله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سعيد بن العاص المدينة وافدا على عثمان فبعث إلى وجوه المهاجرين و الأنصار بصلات و كسا و بعث إلى علي بن أبي طالب أيضا، فقبل ما بعث به إليه، 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ليفوقوني تراث محمّد تفويقا</w:t>
      </w:r>
      <w:r>
        <w:rPr>
          <w:rStyle w:val="FootnoteAnchor"/>
          <w:rtl w:val="true"/>
        </w:rPr>
        <w:footnoteReference w:id="482"/>
      </w:r>
      <w:r>
        <w:rPr>
          <w:rFonts w:ascii="Amiri" w:hAnsi="Amiri" w:eastAsia="Amiri" w:cs="Amiri"/>
          <w:color w:val="111111"/>
          <w:sz w:val="28"/>
          <w:sz w:val="28"/>
          <w:szCs w:val="28"/>
          <w:rtl w:val="true"/>
          <w:lang w:bidi="ar-SA"/>
        </w:rPr>
        <w:t>، و اللّه لئن بقيت لهم لأنفضنهم من ذلك نفض القصّاب التّراب الوذمة، ثم انصرف سعيد بن العاص إلى الكوفة فأضر بأهلها إضرارا شديدا و عمل عليها خمس سنين إلاّ أشهرا</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الهلال منكم‌؟ و ذلك في فطر رمضان، </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رأيناه، فقال هاشم بن عتبة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فقال له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بعينك هذه العوراء رأيته من بين القوم‌؟ فقال هاشم تعيرني بعيني و إنما فقئت في سبيل اللّه، و كانت عينه أصيبت يوم اليرموك، ثم أصبح هاشم في داره مفطرا، و غدّا الناس عنده فبلغ ذلك سعيد بن العاص فأرسل إليه فضربه و حرّق داره، فخرجت أمّ الحكم بنت عتبة بن أبي وقاص و كانت من المهاجرات و نافع بن عتبة بن أبي وقاص من الكوفة حتى قدما المدينة فذكرا لسعد</w:t>
      </w:r>
      <w:r>
        <w:rPr>
          <w:rStyle w:val="FootnoteAnchor"/>
          <w:rtl w:val="true"/>
        </w:rPr>
        <w:footnoteReference w:id="484"/>
      </w:r>
      <w:r>
        <w:rPr>
          <w:rFonts w:ascii="Amiri" w:hAnsi="Amiri" w:eastAsia="Amiri" w:cs="Amiri"/>
          <w:color w:val="111111"/>
          <w:sz w:val="28"/>
          <w:sz w:val="28"/>
          <w:szCs w:val="28"/>
          <w:rtl w:val="true"/>
          <w:lang w:bidi="ar-SA"/>
        </w:rPr>
        <w:t>بن أبي وقاص ما صنع سعيد بهاشم فأتى سعد عثمان فذكر له ذلك،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لكم بهاشم اضربوه بضربه، و دار سعيد لكم بدار هاشم فأحرقوها كما حرق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بن سعد بن أبي وقاص و هو يومئذ غلام يسعى حتى أشعل النار في دار سعيد بالمدينة فبلغ الخبر عائشة فأرسلت إلى سعد بن أبي وقاص تطلب إليه و تسأله</w:t>
      </w:r>
      <w:r>
        <w:rPr>
          <w:rStyle w:val="FootnoteAnchor"/>
          <w:rtl w:val="true"/>
        </w:rPr>
        <w:footnoteReference w:id="485"/>
      </w:r>
      <w:r>
        <w:rPr>
          <w:rFonts w:ascii="Amiri" w:hAnsi="Amiri" w:eastAsia="Amiri" w:cs="Amiri"/>
          <w:color w:val="111111"/>
          <w:sz w:val="28"/>
          <w:sz w:val="28"/>
          <w:szCs w:val="28"/>
          <w:rtl w:val="true"/>
          <w:lang w:bidi="ar-SA"/>
        </w:rPr>
        <w:t>أن يكفّ، ففعل و رحل من الكوفة إلى عثمان الأشتر مالك بن الحارث و يزيد بن مكنف</w:t>
      </w:r>
      <w:r>
        <w:rPr>
          <w:rStyle w:val="FootnoteAnchor"/>
          <w:rtl w:val="true"/>
        </w:rPr>
        <w:footnoteReference w:id="486"/>
      </w:r>
      <w:r>
        <w:rPr>
          <w:rFonts w:ascii="Amiri" w:hAnsi="Amiri" w:eastAsia="Amiri" w:cs="Amiri"/>
          <w:color w:val="111111"/>
          <w:sz w:val="28"/>
          <w:sz w:val="28"/>
          <w:szCs w:val="28"/>
          <w:rtl w:val="true"/>
          <w:lang w:bidi="ar-SA"/>
        </w:rPr>
        <w:t>، و ثابت بن قيس، و كميل بن زياد النّخعي، و زيد، و صعصعة ابنا صوحان العبديان، و الحارث بن عبد اللّه الأعور، و جندب بن زهير، و أبو زينب الأزديان، و أصفر</w:t>
      </w:r>
      <w:r>
        <w:rPr>
          <w:rStyle w:val="FootnoteAnchor"/>
          <w:rtl w:val="true"/>
        </w:rPr>
        <w:footnoteReference w:id="487"/>
      </w:r>
      <w:r>
        <w:rPr>
          <w:rFonts w:ascii="Amiri" w:hAnsi="Amiri" w:eastAsia="Amiri" w:cs="Amiri"/>
          <w:color w:val="111111"/>
          <w:sz w:val="28"/>
          <w:sz w:val="28"/>
          <w:szCs w:val="28"/>
          <w:rtl w:val="true"/>
          <w:lang w:bidi="ar-SA"/>
        </w:rPr>
        <w:t>بن قيس الحارثي يسألونه عزل سعيد بن العاص عنهم، و رحل سعيد وافدا على عثمان فوافقهم عنده، فأبى عثمان أن يعزله عنهم و أمره أن يرجع إلى عمله</w:t>
      </w:r>
      <w:r>
        <w:rPr>
          <w:rStyle w:val="FootnoteAnchor"/>
          <w:rtl w:val="true"/>
        </w:rPr>
        <w:footnoteReference w:id="488"/>
      </w:r>
      <w:r>
        <w:rPr>
          <w:rFonts w:ascii="Amiri" w:hAnsi="Amiri" w:eastAsia="Amiri" w:cs="Amiri"/>
          <w:color w:val="111111"/>
          <w:sz w:val="28"/>
          <w:sz w:val="28"/>
          <w:szCs w:val="28"/>
          <w:rtl w:val="true"/>
          <w:lang w:bidi="ar-SA"/>
        </w:rPr>
        <w:t>، فخرج الأشتر من ليلته في نفر من أصحابه فسار عشر ليال إلى الكوفة، و استولى عليها و صعد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سعيد بن العاص قد أتاكم يزعم أن هذا السواد بستان لأغيلمة من قريش، و السواد مساقط رءوسكم، و مراكز رماحكم، و فيئكم و فيء آبائكم فمن كان يرى للّه عليه حقا فلينهض إلى الجرعة، فخرج الناس فعسكروا بالجرعة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 ضبطه العبدري بسكون الراء، بين النجفة و 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بين الكوفة و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سعيد بن العاص حتى نزل العذيب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فدعا الأشتر يزيد بن قيس الأرحبي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اللّه بن كنانة العبدي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كانا محربين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لكل واحد منهما على خمسمائة فارس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 إلى سعيد بن العاص فأزعجاه و ألحقاه بصاحبه، فإن أبى فاضربا عنقه، و أتياني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إلى صاحبك،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 أنضاء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أعلفها أياما و نقدم المصر فنشتري حوائجنا و نتزود ثم أرتحل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ساعة لترتحلن أو لنضربن عنقك، فلما رأى الجد منهما ارتحل لا حقا بعثمان و أتيا الأشتر فأخبراه؛ و انصرف الأشتر من معسكره إلى الكوفة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أهل الكوفة ما غضبت إلاّ للّه و لكم و قد ألحقنا هذا الرجل بصاحبه و قد وليت أبا موسى الأشعري صلاتكم و ثغركم و حذيفة ابن اليمان على فيئكم ثم 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اصعد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و لكن هلموا فبايعوا لأمير المؤمنين عثمان و جددوا له البيعة في أعناقكم فأجابه الناس إلى ذلك فقبل ولايتهم و جدّد البيعة لعثمان في رقابهم و كتب إلى عثمان بما صنع فأعجب ذلك عثمان، و سرّه فقال عتبة بن الوغل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شاعر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تصدق علينا يا ابن عفان و احتسب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علينا الأشعري لياليا</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شهورا و سنين إن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صنع أهل الكوفة بسعيد بن</w:t>
      </w:r>
      <w:r>
        <w:rPr>
          <w:rStyle w:val="FootnoteAnchor"/>
          <w:rtl w:val="true"/>
        </w:rPr>
        <w:footnoteReference w:id="490"/>
      </w:r>
      <w:r>
        <w:rPr>
          <w:rFonts w:ascii="Amiri" w:hAnsi="Amiri" w:eastAsia="Amiri" w:cs="Amiri"/>
          <w:color w:val="111111"/>
          <w:sz w:val="28"/>
          <w:sz w:val="28"/>
          <w:szCs w:val="28"/>
          <w:rtl w:val="true"/>
          <w:lang w:bidi="ar-SA"/>
        </w:rPr>
        <w:t>العاص أول وهن دخل على عثمان حين اجترئ عليه، و لم يزل أبو موسى واليا لعثمان على الكوفة حتى قتل عثمان، و لم يزل سعيد بن العاص حين رجع عن الكوفة بالمدينة حتى وثب الناس بعثمان فحصروه، فلم يزل سعيد في الدار معه يلزمه فيمن يلزمه، لم يفارقه و يقاتل دونه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طلحة، و الزبير، و عائشة من مكة يريدون البصرة خرج معهم سعيد بن العاص، و مروان بن الحكم، و عبد الرّحمن بن عتّاب بن أسيد، و المغيرة بن شعبة، فلما نزلوا مرّ الظّهران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عرق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سعيد بن العاص فحمد اللّه </w:t>
      </w:r>
    </w:p>
    <w:p>
      <w:pPr>
        <w:pStyle w:val="BookText"/>
        <w:rPr/>
      </w:pPr>
      <w:r>
        <w:rPr>
          <w:rFonts w:ascii="Amiri" w:hAnsi="Amiri" w:eastAsia="Amiri" w:cs="Amiri"/>
          <w:color w:val="111111"/>
          <w:sz w:val="28"/>
          <w:sz w:val="28"/>
          <w:szCs w:val="28"/>
          <w:rtl w:val="true"/>
          <w:lang w:bidi="ar-SA"/>
        </w:rPr>
        <w:t>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عثمان عاش في الدنيا حميدا و خرج منها فقيدا، و توفي سعيدا شهيدا فضاعف اللّه حسناته و حط سيئاته و رفع درجاته مع الذين أنعم عليهم من النبيين و الصدّيقين و الشهداء و الصالحين و حسن أولئك رفيقا، و قد زعمتم أيّها الناس أنكم إنما تخرجون تطلبون بدم عثمان، فإن كنتم ذلك تريدون فإن قتلة عثمان على صدور هذه المطيّ و أعجازها فميلوا عليهم بأسيافكم و إلا فانصرفوا إلى منازلكم، و لا تقتلوا في رضى المخلوقين أنفسكم، و لا يغني الناس عنكم يوم القيامة شيئا، فقال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نضرب بعضهم ببعض، فمن قتل كان الظفر فيه و يبقى الباقي فنطلبه و هو واهن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المغيرة بن شعبة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الرأي ما رأى سعيد بن العاص من كان من هوازن فأحب أن يتبعني فليفعل، فتبعه منهم أناس و خرج حتى نزل الطائف فلم يزل بها حتى مضى الجمل و صفين، و رجع سعيد بن العاص بمن اتّبعه حتى نزل مكة فلم يزل بها حتى مضى الجمل و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طلحة و الزبير و عائشة و معهم عبد الرّحمن بن عتّاب بن أسيد، و مروان بن الحكم و من اتّبعهم من قريش و غيرهم إلى البصرة، فشهدوا وقعة الجمل، فلما ولي معاوية الخلافة ولّى مروان بن الحكم المدينة، ثم عزله و ولاّها سعيد بن العاص، ثم عزله و ولاّها مروان بن الحكم ثم عزله، و ولاّها سعيد بن العاص فمات الحسن بن علي بن أبي طالب في ولايته تلك سنة خمسين بالمدينة، فصلّى عليه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و أبي عبد اللّه ابني البنّا، عن أبي الحسن محمّد بن محمّد بن مخلد، أنا علي بن محمّد بن خزفة</w:t>
      </w:r>
      <w:r>
        <w:rPr>
          <w:rStyle w:val="FootnoteAnchor"/>
          <w:rtl w:val="true"/>
        </w:rPr>
        <w:footnoteReference w:id="494"/>
      </w:r>
      <w:r>
        <w:rPr>
          <w:rFonts w:ascii="Amiri" w:hAnsi="Amiri" w:eastAsia="Amiri" w:cs="Amiri"/>
          <w:color w:val="111111"/>
          <w:sz w:val="28"/>
          <w:sz w:val="28"/>
          <w:szCs w:val="28"/>
          <w:rtl w:val="true"/>
          <w:lang w:bidi="ar-SA"/>
        </w:rPr>
        <w:t>الصّيدلاني، أنا محمّد بن الحسين الزّعفراني، نا ابن أبي خيثمة، نا سليمان بن أبي شيخ، نا يحيى بن سعيد الأموي،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محمّد بن عقيل بن أبي طالب على أبيه و هو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يا بني‌؟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لأن قريشا تفاخرني فأردت أن أعلم أشرف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ابن أمي، ثم حسبك</w:t>
      </w:r>
      <w:r>
        <w:rPr>
          <w:rStyle w:val="FootnoteAnchor"/>
          <w:rtl w:val="true"/>
        </w:rPr>
        <w:footnoteReference w:id="495"/>
      </w:r>
      <w:r>
        <w:rPr>
          <w:rFonts w:ascii="Amiri" w:hAnsi="Amiri" w:eastAsia="Amiri" w:cs="Amiri"/>
          <w:color w:val="111111"/>
          <w:sz w:val="28"/>
          <w:sz w:val="28"/>
          <w:szCs w:val="28"/>
          <w:rtl w:val="true"/>
          <w:lang w:bidi="ar-SA"/>
        </w:rPr>
        <w:t>بسعيد بن العاص</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w:t>
      </w:r>
    </w:p>
    <w:p>
      <w:pPr>
        <w:pStyle w:val="BookText"/>
        <w:rPr/>
      </w:pPr>
      <w:r>
        <w:rPr>
          <w:rFonts w:ascii="Amiri" w:hAnsi="Amiri" w:eastAsia="Amiri" w:cs="Amiri"/>
          <w:color w:val="111111"/>
          <w:sz w:val="28"/>
          <w:sz w:val="28"/>
          <w:szCs w:val="28"/>
          <w:rtl w:val="true"/>
          <w:lang w:bidi="ar-SA"/>
        </w:rPr>
        <w:t>أنا أبو الميمون، نا أبو زرعة</w:t>
      </w:r>
      <w:r>
        <w:rPr>
          <w:rStyle w:val="FootnoteAnchor"/>
          <w:rtl w:val="true"/>
        </w:rPr>
        <w:footnoteReference w:id="496"/>
      </w:r>
      <w:r>
        <w:rPr>
          <w:rFonts w:ascii="Amiri" w:hAnsi="Amiri" w:eastAsia="Amiri" w:cs="Amiri"/>
          <w:color w:val="111111"/>
          <w:sz w:val="28"/>
          <w:sz w:val="28"/>
          <w:szCs w:val="28"/>
          <w:rtl w:val="true"/>
          <w:lang w:bidi="ar-SA"/>
        </w:rPr>
        <w:t xml:space="preserve">، حدّثني أحمد بن شبّويه، نا سليمان بن صالح، حدّثني عبد اللّه بن المبارك، عن جرير بن حازم، عن عبد الملك بن عمير، عن قبيصة بن جابر، عن معاوية لما سأله من ترى لهذا الأمر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كريمة</w:t>
      </w:r>
      <w:r>
        <w:rPr>
          <w:rStyle w:val="FootnoteAnchor"/>
          <w:rtl w:val="true"/>
        </w:rPr>
        <w:footnoteReference w:id="497"/>
      </w:r>
      <w:r>
        <w:rPr>
          <w:rFonts w:ascii="Amiri" w:hAnsi="Amiri" w:eastAsia="Amiri" w:cs="Amiri"/>
          <w:color w:val="111111"/>
          <w:sz w:val="28"/>
          <w:sz w:val="28"/>
          <w:szCs w:val="28"/>
          <w:rtl w:val="true"/>
          <w:lang w:bidi="ar-SA"/>
        </w:rPr>
        <w:t>قريش فسعيد</w:t>
      </w:r>
      <w:r>
        <w:rPr>
          <w:rStyle w:val="FootnoteAnchor"/>
          <w:rtl w:val="true"/>
        </w:rPr>
        <w:footnoteReference w:id="498"/>
      </w:r>
      <w:r>
        <w:rPr>
          <w:rFonts w:ascii="IRNazanin" w:hAnsi="IRNazanin" w:eastAsia="IRNazanin"/>
          <w:color w:val="111111"/>
          <w:sz w:val="28"/>
          <w:sz w:val="28"/>
          <w:szCs w:val="28"/>
          <w:rtl w:val="true"/>
          <w:lang w:bidi="fa-IR"/>
        </w:rPr>
        <w:t>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نا أبي، نا محمّد بن الحسن الأسدي، نا جرير بن حازم، عن عبد الملك بن عمير، عن قبيصة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زياد إلى معاوية في حوائج فلما فرغت منها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كلما جئت له فقد فرغت منه، و بقيت لي حاجة أصدرها في مصادرها،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فقد قلت من لهذه الأمة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من ذاك‌؟ و لم يا أمير المؤمنين فو اللّه إني لقريب القرابة عظيم الشرف، ناصح الجيب، وادّ الصدر، فسكت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أربعة من بني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كريمة قريش سعيد بن العاص، و 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حياء و دهاء و سخاء عبد اللّه بن عامر، و أمّا الحسن</w:t>
      </w:r>
      <w:r>
        <w:rPr>
          <w:rStyle w:val="FootnoteAnchor"/>
          <w:rtl w:val="true"/>
        </w:rPr>
        <w:footnoteReference w:id="500"/>
      </w:r>
      <w:r>
        <w:rPr>
          <w:rFonts w:ascii="Amiri" w:hAnsi="Amiri" w:eastAsia="Amiri" w:cs="Amiri"/>
          <w:color w:val="111111"/>
          <w:sz w:val="28"/>
          <w:sz w:val="28"/>
          <w:szCs w:val="28"/>
          <w:rtl w:val="true"/>
          <w:lang w:bidi="ar-SA"/>
        </w:rPr>
        <w:t>بن علي فرجل سيّد كريم، و أمّا القارئ لكتاب اللّه الفقيه في دين اللّه، الشديد في حدود اللّه فمروان بن الحكم، و أما رجل نفسه فعبد اللّه بن عمر، و أمّا رجل يرد الشريعة مع دواهي السباع، و يروغ روغان الثعلب فعبد اللّه بن الزبير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أحمد بن نصر بن بحير، نا علي بن عثمان بن نفيل، نا أبو مسهر، 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قوم كريم، و كريمنا سعيد بن العاص</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الحسين المقرئ، أنا أبو جعفر بن المسلمة، أنا أبو عمرو عثمان بن محمّد بن القاسم الآدمي، أنا أبو بكر بن أبي داود، نا أحمد بن سنان،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عبد الرّحمن، عن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عفان جمع اثني عشر رجلا من قريش و الأنصار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و زيد بن ثابت، و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لكتابة المصحف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أبي داود، نا العباس بن الوليد بن مزيد</w:t>
      </w:r>
      <w:r>
        <w:rPr>
          <w:rStyle w:val="FootnoteAnchor"/>
          <w:rtl w:val="true"/>
        </w:rPr>
        <w:footnoteReference w:id="503"/>
      </w:r>
      <w:r>
        <w:rPr>
          <w:rFonts w:ascii="Amiri" w:hAnsi="Amiri" w:eastAsia="Amiri" w:cs="Amiri"/>
          <w:color w:val="111111"/>
          <w:sz w:val="28"/>
          <w:sz w:val="28"/>
          <w:szCs w:val="28"/>
          <w:rtl w:val="true"/>
          <w:lang w:bidi="ar-SA"/>
        </w:rPr>
        <w:t>، أخبرني أبي، أنا سعيد بن عبد العزيز أنّ عربيّة القرآن أقيمت على لسان سعيد بن العاص بن سعيد بن العاص بن أمية لأنه كان أشبههم لهجة برسول اللّه صلى اللّه عليه و سلم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العاص مشركا يوم بدر، و مات سعيد بن العاص قبل بدر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w:t>
      </w:r>
      <w:r>
        <w:rPr>
          <w:rStyle w:val="FootnoteAnchor"/>
          <w:rtl w:val="true"/>
        </w:rPr>
        <w:footnoteReference w:id="505"/>
      </w:r>
      <w:r>
        <w:rPr>
          <w:rFonts w:ascii="Amiri" w:hAnsi="Amiri" w:eastAsia="Amiri" w:cs="Amiri"/>
          <w:color w:val="111111"/>
          <w:sz w:val="28"/>
          <w:sz w:val="28"/>
          <w:szCs w:val="28"/>
          <w:rtl w:val="true"/>
          <w:lang w:bidi="ar-SA"/>
        </w:rPr>
        <w:t>، أنا الوليد بن عطاء بن الأغرّ، و أحمد بن محمّد بن الوليد الأزرقي،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يحيى بن سعيد الأموي، عن جده أن سعيد بن العاص أتى عمر يستزيده في داره التي بالبلاط، و خطط أعمامه مع رسول اللّه صلى اللّه عليه و سلم فقال عمر صلّ الغداة معي و غبّش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Style w:val="FootnoteAnchor"/>
          <w:rtl w:val="true"/>
        </w:rPr>
        <w:footnoteReference w:id="507"/>
      </w:r>
      <w:r>
        <w:rPr>
          <w:rFonts w:ascii="Amiri" w:hAnsi="Amiri" w:eastAsia="Amiri" w:cs="Amiri"/>
          <w:color w:val="111111"/>
          <w:sz w:val="28"/>
          <w:sz w:val="28"/>
          <w:szCs w:val="28"/>
          <w:rtl w:val="true"/>
          <w:lang w:bidi="ar-SA"/>
        </w:rPr>
        <w:t>اذكرني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حتى إذا هو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حاجتي التي أمرتني أن أذكرها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معي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نحو داره حتى انتهيت إليها فزادني و خطّ لي برجله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زدني فإنه نبتت لي نابتة من ولد و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و أختبئ عندك أن سيلي هذا الأمر بعدي من يصل رحمك و يقضي حاجتك،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فمكثت خلافة عمر بن الخطاب حتى استخلف عثمان و أخذها عن شورى و رضا، فوصلني و أحسن و قضى حاجتي و أشركني في أمانته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ابن سعد</w:t>
      </w:r>
      <w:r>
        <w:rPr>
          <w:rStyle w:val="FootnoteAnchor"/>
          <w:rtl w:val="true"/>
        </w:rPr>
        <w:footnoteReference w:id="508"/>
      </w:r>
      <w:r>
        <w:rPr>
          <w:rFonts w:ascii="Amiri" w:hAnsi="Amiri" w:eastAsia="Amiri" w:cs="Amiri"/>
          <w:color w:val="111111"/>
          <w:sz w:val="28"/>
          <w:sz w:val="28"/>
          <w:szCs w:val="28"/>
          <w:rtl w:val="true"/>
          <w:lang w:bidi="ar-SA"/>
        </w:rPr>
        <w:t>، أنا محمّد بن عمر، حدّثني عبد اللّه بن يزيد الهذلي، عن عبد اللّه بن ساعدة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سعيد بن العاص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إلى متى تمسك بأيدينا؟ قد أكلنا أكلا هؤلاء القوم، منهم من قد رمى بالنبل، و منهم من قد رمى بالحجارة، و منهم شاهر سيفه، فمرنا بأمرك،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أريد قتالهم، و لو أردت قتالهم لرجوت أن امتنع منهم، و لكني أكلهم إلى اللّه و أكل من ألّبهم عليّ إلى اللّه، فإنا سنجتمع</w:t>
      </w:r>
      <w:r>
        <w:rPr>
          <w:rStyle w:val="FootnoteAnchor"/>
          <w:rtl w:val="true"/>
        </w:rPr>
        <w:footnoteReference w:id="509"/>
      </w:r>
      <w:r>
        <w:rPr>
          <w:rFonts w:ascii="Amiri" w:hAnsi="Amiri" w:eastAsia="Amiri" w:cs="Amiri"/>
          <w:color w:val="111111"/>
          <w:sz w:val="28"/>
          <w:sz w:val="28"/>
          <w:szCs w:val="28"/>
          <w:rtl w:val="true"/>
          <w:lang w:bidi="ar-SA"/>
        </w:rPr>
        <w:t>عند ربّنا، فأمّا قتال فو اللّه ما آمرك بقتال،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أسأل عنك أحدا أبدا، فخرج فقاتل حتى 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أنا ابن سعد</w:t>
      </w:r>
      <w:r>
        <w:rPr>
          <w:rStyle w:val="FootnoteAnchor"/>
          <w:rtl w:val="true"/>
        </w:rPr>
        <w:footnoteReference w:id="510"/>
      </w:r>
      <w:r>
        <w:rPr>
          <w:rFonts w:ascii="Amiri" w:hAnsi="Amiri" w:eastAsia="Amiri" w:cs="Amiri"/>
          <w:color w:val="111111"/>
          <w:sz w:val="28"/>
          <w:sz w:val="28"/>
          <w:szCs w:val="28"/>
          <w:rtl w:val="true"/>
          <w:lang w:bidi="ar-SA"/>
        </w:rPr>
        <w:t>، أنا محمّد بن عمر، حدّثني الحكم بن القاسم، عن مصعب بن محمّد بن عبد اللّه بن أبي أمية، حدّثني من رأى سعيد بن العاص يومئذ يقاتل فضربه رجل يومئذ ضربة مأمومة فلقد رأيته و إنه ليسمع الرعد فيغشى عليه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أنا أبو طاهر المخلّص، أنا أبو بكر بن سيف، نا السّري بن يحيى</w:t>
      </w:r>
      <w:r>
        <w:rPr>
          <w:rStyle w:val="FootnoteAnchor"/>
          <w:rtl w:val="true"/>
        </w:rPr>
        <w:footnoteReference w:id="511"/>
      </w:r>
      <w:r>
        <w:rPr>
          <w:rFonts w:ascii="Amiri" w:hAnsi="Amiri" w:eastAsia="Amiri" w:cs="Amiri"/>
          <w:color w:val="111111"/>
          <w:sz w:val="28"/>
          <w:sz w:val="28"/>
          <w:szCs w:val="28"/>
          <w:rtl w:val="true"/>
          <w:lang w:bidi="ar-SA"/>
        </w:rPr>
        <w:t>، أنا شعيب بن إبراهيم، أنا سيف بن عمر، عن محمّد، و طلحة بإسنادهما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سعيد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12"/>
      </w:r>
      <w:r>
        <w:rPr>
          <w:rFonts w:ascii="Amiri" w:hAnsi="Amiri" w:eastAsia="Amiri" w:cs="Amiri"/>
          <w:color w:val="111111"/>
          <w:sz w:val="28"/>
          <w:sz w:val="28"/>
          <w:szCs w:val="28"/>
          <w:rtl w:val="true"/>
          <w:lang w:bidi="ar-SA"/>
        </w:rPr>
        <w:t>سبع من إمارة عثمان، و كان سعيد بن العاص بقية العاص بن أمية، و كان أهله كثيرا تتابعوا</w:t>
      </w:r>
      <w:r>
        <w:rPr>
          <w:rStyle w:val="FootnoteAnchor"/>
          <w:rtl w:val="true"/>
        </w:rPr>
        <w:footnoteReference w:id="513"/>
      </w:r>
      <w:r>
        <w:rPr>
          <w:rFonts w:ascii="IRNazanin" w:hAnsi="IRNazanin" w:eastAsia="IRNazanin"/>
          <w:color w:val="111111"/>
          <w:sz w:val="28"/>
          <w:sz w:val="28"/>
          <w:szCs w:val="28"/>
          <w:rtl w:val="true"/>
          <w:lang w:bidi="fa-IR"/>
        </w:rPr>
        <w:t>فلما فتح اللّه الشام شهدها</w:t>
      </w:r>
      <w:r>
        <w:rPr>
          <w:rStyle w:val="FootnoteAnchor"/>
          <w:rtl w:val="true"/>
        </w:rPr>
        <w:footnoteReference w:id="514"/>
      </w:r>
      <w:r>
        <w:rPr>
          <w:rFonts w:ascii="Amiri" w:hAnsi="Amiri" w:eastAsia="Amiri" w:cs="Amiri"/>
          <w:color w:val="111111"/>
          <w:sz w:val="28"/>
          <w:sz w:val="28"/>
          <w:szCs w:val="28"/>
          <w:rtl w:val="true"/>
          <w:lang w:bidi="ar-SA"/>
        </w:rPr>
        <w:t>و أقام مع معاوية، و كان يتيما و كان نشأ في حجر عثمان، فتذكر عمر قريشا فسأل عنه فيما يتفقد من أمور الناس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هو بدمشق عهده العاهد و هو مأموم بالموت، فأرسل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إليّ سعيدا في منقل، فبعث به و هو دنف فما بلغ المدينة حتى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قد بلغني عنك بلاء و صلاح فازدد يزدك اللّه خيرا،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ما منعك من هذا الغلام أن تكون زوّجته‌؟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عرضت ذلك عليه فأبى، </w:t>
      </w:r>
    </w:p>
    <w:p>
      <w:pPr>
        <w:pStyle w:val="BookText"/>
        <w:rPr/>
      </w:pPr>
      <w:r>
        <w:rPr>
          <w:rFonts w:ascii="Amiri" w:hAnsi="Amiri" w:eastAsia="Amiri" w:cs="Amiri"/>
          <w:color w:val="111111"/>
          <w:sz w:val="28"/>
          <w:sz w:val="28"/>
          <w:szCs w:val="28"/>
          <w:rtl w:val="true"/>
          <w:lang w:bidi="ar-SA"/>
        </w:rPr>
        <w:t>فخرج يسير في البر فانتهى إلى ماء فلقيه عليه أربع نسوة فقمن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لكنّ و من</w:t>
      </w:r>
      <w:r>
        <w:rPr>
          <w:rStyle w:val="FootnoteAnchor"/>
          <w:rtl w:val="true"/>
        </w:rPr>
        <w:footnoteReference w:id="515"/>
      </w:r>
      <w:r>
        <w:rPr>
          <w:rFonts w:ascii="Amiri" w:hAnsi="Amiri" w:eastAsia="Amiri" w:cs="Amiri"/>
          <w:color w:val="111111"/>
          <w:sz w:val="28"/>
          <w:sz w:val="28"/>
          <w:szCs w:val="28"/>
          <w:rtl w:val="true"/>
          <w:lang w:bidi="ar-SA"/>
        </w:rPr>
        <w:t>أنتن‌؟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سفيان بن عويف و معهن أمهن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رجالنا، و إذا هلك الرجال ضاع نساؤهم، فضعهن في أكفائهن، فزوّج سعيد إحداهن، و عبد الرّحمن بن عوف إحداهن، و الوليد بن عقبة إحداهن، و أتينه</w:t>
      </w:r>
      <w:r>
        <w:rPr>
          <w:rStyle w:val="FootnoteAnchor"/>
          <w:rtl w:val="true"/>
        </w:rPr>
        <w:footnoteReference w:id="516"/>
      </w:r>
      <w:r>
        <w:rPr>
          <w:rFonts w:ascii="Amiri" w:hAnsi="Amiri" w:eastAsia="Amiri" w:cs="Amiri"/>
          <w:color w:val="111111"/>
          <w:sz w:val="28"/>
          <w:sz w:val="28"/>
          <w:szCs w:val="28"/>
          <w:rtl w:val="true"/>
          <w:lang w:bidi="ar-SA"/>
        </w:rPr>
        <w:t>بنات نعيم بن مسعود</w:t>
      </w:r>
      <w:r>
        <w:rPr>
          <w:rStyle w:val="FootnoteAnchor"/>
          <w:rtl w:val="true"/>
        </w:rPr>
        <w:footnoteReference w:id="517"/>
      </w:r>
      <w:r>
        <w:rPr>
          <w:rFonts w:ascii="Amiri" w:hAnsi="Amiri" w:eastAsia="Amiri" w:cs="Amiri"/>
          <w:color w:val="111111"/>
          <w:sz w:val="28"/>
          <w:sz w:val="28"/>
          <w:szCs w:val="28"/>
          <w:rtl w:val="true"/>
          <w:lang w:bidi="ar-SA"/>
        </w:rPr>
        <w:t>النّهشلي 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 رجالنا و بقي الصبيان فضعنا في أكفائنا، فزوّج سعيد إحداهن، و جبيرا بن مطعم إحداهن فشارك سعيد هؤلاء و هؤلاء، و قد كان عمومته ذوي بلاء في الإسلام و سالفة حسنة و قدمة مع النبي صلى اللّه عليه و سلم، فلم يمت عمر حتى كان سعيد من رجال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سعيد الكوفة في إمارة عثمان أميرا، و خرج معه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و أبو حثمة</w:t>
      </w:r>
      <w:r>
        <w:rPr>
          <w:rStyle w:val="FootnoteAnchor"/>
          <w:rtl w:val="true"/>
        </w:rPr>
        <w:footnoteReference w:id="518"/>
      </w:r>
      <w:r>
        <w:rPr>
          <w:rFonts w:ascii="Amiri" w:hAnsi="Amiri" w:eastAsia="Amiri" w:cs="Amiri"/>
          <w:color w:val="111111"/>
          <w:sz w:val="28"/>
          <w:sz w:val="28"/>
          <w:szCs w:val="28"/>
          <w:rtl w:val="true"/>
          <w:lang w:bidi="ar-SA"/>
        </w:rPr>
        <w:t>الغفاري، و جندب بن عبد اللّه، و أبو صعب بن جثامة</w:t>
      </w:r>
      <w:r>
        <w:rPr>
          <w:rStyle w:val="FootnoteAnchor"/>
          <w:rtl w:val="true"/>
        </w:rPr>
        <w:footnoteReference w:id="519"/>
      </w:r>
      <w:r>
        <w:rPr>
          <w:rFonts w:ascii="Amiri" w:hAnsi="Amiri" w:eastAsia="Amiri" w:cs="Amiri"/>
          <w:color w:val="111111"/>
          <w:sz w:val="28"/>
          <w:sz w:val="28"/>
          <w:szCs w:val="28"/>
          <w:rtl w:val="true"/>
          <w:lang w:bidi="ar-SA"/>
        </w:rPr>
        <w:t>، و كانوا فيمن شخص مع الوليد يعتبون عليه فرجعوا مع هذا، فصعد سعيد المنبر فحمد اللّه و 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بعثت إليكم و إنّي لكاره، و لكن لم أجد بدا إذ أمرت أن اتمر، إلاّ أن الفتنة قد أطلعت خطمها و عيبيها</w:t>
      </w:r>
      <w:r>
        <w:rPr>
          <w:rStyle w:val="FootnoteAnchor"/>
          <w:rtl w:val="true"/>
        </w:rPr>
        <w:footnoteReference w:id="520"/>
      </w:r>
      <w:r>
        <w:rPr>
          <w:rFonts w:ascii="Amiri" w:hAnsi="Amiri" w:eastAsia="Amiri" w:cs="Amiri"/>
          <w:color w:val="111111"/>
          <w:sz w:val="28"/>
          <w:sz w:val="28"/>
          <w:szCs w:val="28"/>
          <w:rtl w:val="true"/>
          <w:lang w:bidi="ar-SA"/>
        </w:rPr>
        <w:t>، و و اللّه لأضربن وجهها حتى أقمعها أو تعييني اللّه، و إني لرائد نفسي اليوم، و نزل، فسأل عن أهل الكوفة، فأقيم على حال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عثمان بالذي انتهى إليه أن أهل الكوفة قد اضطرب أمرهم، و غلب أهل الشرف فيهم و البيوتات و السابقة و القدمة، و الغالب على تلك البلاد روادف ردفت، و أعراب لحقت فلو و أحق طاعتنا حتى ما ننظر إلى ذي شرف فلا بلاء من نازلتها و لا نابتتها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ففضل أهل السابقة و القدمة ممّن فتح اللّه عليه تلك البلاد، و ليكن من نزلها بسببهم تبعا لهم، إلاّ أن يكونوا تثاقلوا عن الحق و تركوا القيام </w:t>
      </w:r>
    </w:p>
    <w:p>
      <w:pPr>
        <w:pStyle w:val="BookText"/>
        <w:rPr/>
      </w:pPr>
      <w:r>
        <w:rPr>
          <w:rFonts w:ascii="Amiri" w:hAnsi="Amiri" w:eastAsia="Amiri" w:cs="Amiri"/>
          <w:color w:val="111111"/>
          <w:sz w:val="28"/>
          <w:sz w:val="28"/>
          <w:szCs w:val="28"/>
          <w:rtl w:val="true"/>
          <w:lang w:bidi="ar-SA"/>
        </w:rPr>
        <w:t xml:space="preserve">به، و قام به هؤلاء و احفظ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منزلته و أعطهم جميعا بقسطهم من الحق، فإن المعرفة بالناس بها يصاب العدل، فأرسل سعيد إلى وجوه الناس من أهل الأيام و القادسية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وجوه من وراءكم و الوجه ينبئ عن الجسد، فأبلغونا حاجة ذي الحاجة و خلّة ذي الخلّة، و أدخل معه من يحتمل ذلك من اللواحق و الروادف، و خلص بالقراء و المتشمتين في سمره، فكأنما كانت الكوفة بيتا</w:t>
      </w:r>
      <w:r>
        <w:rPr>
          <w:rStyle w:val="FootnoteAnchor"/>
          <w:rtl w:val="true"/>
        </w:rPr>
        <w:footnoteReference w:id="522"/>
      </w:r>
      <w:r>
        <w:rPr>
          <w:rFonts w:ascii="Amiri" w:hAnsi="Amiri" w:eastAsia="Amiri" w:cs="Amiri"/>
          <w:color w:val="111111"/>
          <w:sz w:val="28"/>
          <w:sz w:val="28"/>
          <w:szCs w:val="28"/>
          <w:rtl w:val="true"/>
          <w:lang w:bidi="ar-SA"/>
        </w:rPr>
        <w:t>شملته نار فانقطع إلى أولئك الضرب ضربهم و فشت القالة و 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سعيد إلى عثمان بذلك، فنادي منادي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فاجتمعوا، فأخبرهم بالذي كتب إليه سعيد، و بالذي كتب به إليه فيهم، و بالذي جاءهم به من القالة و الإذاعة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فلا تعفهم من ذلك و لا تطعهم فيما ليسوا له بأهل، فإنه إذا نهض في الأمور من ليس لها بأهل لم يحتملها و أفسدها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استعدوا و استمسكوا فقد دنت إليكم الفتن و نزل، فأوى إلى منزله و تمثّل مثله، و مثل هذا الضرب الذين أسرعوا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بني عبيد قد أتى أشياعكم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مقالتكم و شعر الشاعر</w:t>
      </w:r>
    </w:p>
    <w:p>
      <w:pPr>
        <w:pStyle w:val="BookText"/>
        <w:rPr/>
      </w:pPr>
      <w:r>
        <w:rPr>
          <w:rFonts w:ascii="Amiri" w:hAnsi="Amiri" w:eastAsia="Amiri" w:cs="Amiri"/>
          <w:color w:val="111111"/>
          <w:sz w:val="28"/>
          <w:sz w:val="28"/>
          <w:szCs w:val="28"/>
          <w:rtl w:val="true"/>
          <w:lang w:bidi="ar-SA"/>
        </w:rPr>
        <w:t xml:space="preserve">فإذا أتتكم هذه فتلبّسوا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الرماح بصيرة بالحاسر</w:t>
      </w:r>
    </w:p>
    <w:p>
      <w:pPr>
        <w:pStyle w:val="BookText"/>
        <w:rPr/>
      </w:pPr>
      <w:r>
        <w:rPr>
          <w:rFonts w:ascii="Amiri" w:hAnsi="Amiri" w:eastAsia="Amiri" w:cs="Amiri"/>
          <w:color w:val="111111"/>
          <w:sz w:val="28"/>
          <w:sz w:val="28"/>
          <w:szCs w:val="28"/>
          <w:rtl w:val="true"/>
          <w:lang w:bidi="ar-SA"/>
        </w:rPr>
        <w:t>أخبرنا أبو بكر اللفتواني، أنا أبو صادق الأصبهاني، أنا أحمد بن محمّد بن زنجويه، أنا الحسن بن عبد اللّه بن سعيد، أنا محمّد بن يحيى، نا علي بن الصّبّاح الشيرازي، نا أبو محلم، حدّثني من سمع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المنكدر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أهدى سعيد بن العاص هدايا لأهل المدينة، و 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تعذرني إلاّ عند علي بن أبي طالب،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فضلت عليك أحدا في الهدية إلاّ أمير المؤمنين عثمان، فقال علي لما قال له الرسول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نفست عليّ أمية و ضايقتني، و اللّه لئن و ليتها لأنفضها</w:t>
      </w:r>
      <w:r>
        <w:rPr>
          <w:rStyle w:val="FootnoteAnchor"/>
          <w:rtl w:val="true"/>
        </w:rPr>
        <w:footnoteReference w:id="523"/>
      </w:r>
      <w:r>
        <w:rPr>
          <w:rFonts w:ascii="Amiri" w:hAnsi="Amiri" w:eastAsia="Amiri" w:cs="Amiri"/>
          <w:color w:val="111111"/>
          <w:sz w:val="28"/>
          <w:sz w:val="28"/>
          <w:szCs w:val="28"/>
          <w:rtl w:val="true"/>
          <w:lang w:bidi="ar-SA"/>
        </w:rPr>
        <w:t>نفض القصّاب الثراب الوذمة،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يريد اللحوم التي تعفرت بسقوطها في التراب، و الوذمة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المنقطعة الأوذام، و هي السيور التي يشد بها عرى الدول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w:t>
      </w:r>
    </w:p>
    <w:p>
      <w:pPr>
        <w:pStyle w:val="BookText"/>
        <w:rPr/>
      </w:pP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إلاّ الثراب بالثاء، فتحاكما إلى أبي عمرو فحكم كما قال شعبة، قال أبو محلم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ما قال شعبة، و حكم به أبو عمرو، قال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به عبد العزيز بن يحيى الجلودي، عن أبي ذكوان، عن الثوري، عن الأصمعي بمثله، و 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الأصمعي و أصاب شعبة و الثّراب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هذه كروش ثربة، و الوذمة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زوائد شبهت بوذام الدلو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صدرت منزعة و ذامها</w:t>
      </w:r>
    </w:p>
    <w:p>
      <w:pPr>
        <w:pStyle w:val="BookText"/>
        <w:rPr/>
      </w:pPr>
      <w:r>
        <w:rPr>
          <w:rFonts w:ascii="Amiri" w:hAnsi="Amiri" w:eastAsia="Amiri" w:cs="Amiri"/>
          <w:color w:val="111111"/>
          <w:sz w:val="28"/>
          <w:sz w:val="28"/>
          <w:szCs w:val="28"/>
          <w:rtl w:val="true"/>
          <w:lang w:bidi="ar-SA"/>
        </w:rPr>
        <w:t>هذا مذهب أبي عبيد فيه، و قال أبو سعيد 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رد علي أبي عبيد و تحاك حكاية عنه و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الثراب الوذمة هي الحزّة</w:t>
      </w:r>
      <w:r>
        <w:rPr>
          <w:rStyle w:val="FootnoteAnchor"/>
          <w:rtl w:val="true"/>
        </w:rPr>
        <w:footnoteReference w:id="525"/>
      </w:r>
      <w:r>
        <w:rPr>
          <w:rFonts w:ascii="Amiri" w:hAnsi="Amiri" w:eastAsia="Amiri" w:cs="Amiri"/>
          <w:color w:val="111111"/>
          <w:sz w:val="28"/>
          <w:sz w:val="28"/>
          <w:szCs w:val="28"/>
          <w:rtl w:val="true"/>
          <w:lang w:bidi="ar-SA"/>
        </w:rPr>
        <w:t>من الكرش أو الكبد، و التربة التي قد سقطت في التراب فتربت ثم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عندنا غير ما ذكروا، إنما سميت الكروش التربة</w:t>
      </w:r>
      <w:r>
        <w:rPr>
          <w:rStyle w:val="FootnoteAnchor"/>
          <w:rtl w:val="true"/>
        </w:rPr>
        <w:footnoteReference w:id="526"/>
      </w:r>
      <w:r>
        <w:rPr>
          <w:rFonts w:ascii="Amiri" w:hAnsi="Amiri" w:eastAsia="Amiri" w:cs="Amiri"/>
          <w:color w:val="111111"/>
          <w:sz w:val="28"/>
          <w:sz w:val="28"/>
          <w:szCs w:val="28"/>
          <w:rtl w:val="true"/>
          <w:lang w:bidi="ar-SA"/>
        </w:rPr>
        <w:t>لأنها تحمل فيها التراب من المرتع، و الوذمة التي قد أخمل</w:t>
      </w:r>
      <w:r>
        <w:rPr>
          <w:rStyle w:val="FootnoteAnchor"/>
          <w:rtl w:val="true"/>
        </w:rPr>
        <w:footnoteReference w:id="527"/>
      </w:r>
      <w:r>
        <w:rPr>
          <w:rFonts w:ascii="Amiri" w:hAnsi="Amiri" w:eastAsia="Amiri" w:cs="Amiri"/>
          <w:color w:val="111111"/>
          <w:sz w:val="28"/>
          <w:sz w:val="28"/>
          <w:szCs w:val="28"/>
          <w:rtl w:val="true"/>
          <w:lang w:bidi="ar-SA"/>
        </w:rPr>
        <w:t>باطنها نحمله و هي زبيرها، و كل كرش و ذمة لأنها مخملة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وليتهم لأطهرنّهم مما هم فيه من الدنس، و لأطيبنّهم بعد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بن دريد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هذا كله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 الثراب الوذمة خطأ، و أن أصحاب الحديث قلبوه و إنما هو الوذام التربة</w:t>
      </w:r>
      <w:r>
        <w:rPr>
          <w:rStyle w:val="FootnoteAnchor"/>
          <w:rtl w:val="true"/>
        </w:rPr>
        <w:footnoteReference w:id="5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أن كل سير قددته مستطيلا فهو وذم، و كذلك اللحم و الكرش و ما أشبهه و هذا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عن أبي عمر بن حيّوية، أنا محمّد بن القاسم بن جعفر، نا أبو بكر بن أبي خيثمة، أنا سليمان بن أبي شيخ، نا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سعيد بن يحيى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الزبير الكوفة في خلافة عثمان و على الكوفة سعيد بن العاص فبعث إليه بسبعمائة ألف</w:t>
      </w:r>
      <w:r>
        <w:rPr>
          <w:rStyle w:val="FootnoteAnchor"/>
          <w:rtl w:val="true"/>
        </w:rPr>
        <w:footnoteReference w:id="52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بيت المال أكثر منها لبعثت بها إليك، فقبلها، قال </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مصعب الزبيري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الذي بعث به عندنا إلاّ الوليد بن عقبة، و كنا نشكرها لهم، و هشيم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حدّثني أبو مسعود عبد الرحيم بن علي بن حمد عنه، أنا أبو نعيم الحافظ، نا أبي، نا أحمد بن محمّد بن عمر، نا عبد اللّه بن محمّد بن عبيد، حدّثني إبراهيم بن سعيد، نا أبو نعيم، عن قيس، عن أبي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عفان أجاز الزّبير بن العوام بستمائة ألف، فمرّ على أخواله بني كاهل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المال أجود؟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من مال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كاهل أخوال خويلد بن أسد جد الزّبير بن العوّام فأمه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عمرو بن جبير بن رويبة بن هلال من بني كاهل بن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بن زكريا، نا خليفة</w:t>
      </w:r>
      <w:r>
        <w:rPr>
          <w:rStyle w:val="FootnoteAnchor"/>
          <w:rtl w:val="true"/>
        </w:rPr>
        <w:footnoteReference w:id="5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عثمان بن عفان الوليد بن عقبة عن الكوفة و ولّى سعيد بن العاص، فغزا سعيد بن العاص أرمينية سنة تسع و عشرين، و فيها غزا سعيد بن العاص جرجان، و يقال سنة ثلاثين فافتتحها، فحدّثني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هشام القحذمي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سعيد بجرجان رجلا على حبل عاتقه فأخرج السيف من مرفقه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عبيدة انتقضت أذربيجان أيضا فغزاهم سعيد بن العاص فافتتحها، و فيها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سعيد بن العاص طبرستان فحاصرهم فسألوه الأمان على أن لا يقتل منهم رجلا واحدا، فقتلهم كلهم إلاّ رجلا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كانت 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أميرها سعيد بن العاص،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w:t>
      </w:r>
      <w:r>
        <w:rPr>
          <w:rStyle w:val="FootnoteAnchor"/>
          <w:rtl w:val="true"/>
        </w:rPr>
        <w:footnoteReference w:id="532"/>
      </w:r>
      <w:r>
        <w:rPr>
          <w:rFonts w:ascii="Amiri" w:hAnsi="Amiri" w:eastAsia="Amiri" w:cs="Amiri"/>
          <w:color w:val="111111"/>
          <w:sz w:val="28"/>
          <w:sz w:val="28"/>
          <w:szCs w:val="28"/>
          <w:rtl w:val="true"/>
          <w:lang w:bidi="ar-SA"/>
        </w:rPr>
        <w:t>أهل الكوفة سعيد بن العاص، و ولّوا أبا موسى الأشعري، و كتبوا إلى عثمان يسألونه أن يولّي أبا موسى فولاه، و فيها يوم الجرعة، و كان عثمان ردّ سعيد بن العاص على الكوفة، فخرج أهل الكوفة فمنعوه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بن سفيان، نا الحجاج بن أبي منيع، نا جدي،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اللّه عمر، و استخلف عثمان فنزع المغيرة بن شعبة عن الكوفة و أمّر عليها سعد بن أبي وقاص، ثم نزع سعد بن أبي وقاص عنها و أمّر عليها الوليد بن عقبة، ثم نزع الوليد بن عقبة و أمّر عليها سعيد بن العاص، فلم يزل سعيد بن العاص أميرها حتى استعلت الفتنة في الناس ففصل سعيد بن العاص من عند عثمان إلى إمارته على الكوفة، فلقيه خيل أهل الكوفة بالعذيب و هو قريب من الكوفة فردّوه فرجع إلى عثمان بالمدينة، ثم لم يزل شأن الفتنة يستعر</w:t>
      </w:r>
      <w:r>
        <w:rPr>
          <w:rStyle w:val="FootnoteAnchor"/>
          <w:rtl w:val="true"/>
        </w:rPr>
        <w:footnoteReference w:id="533"/>
      </w:r>
      <w:r>
        <w:rPr>
          <w:rFonts w:ascii="IRNazanin" w:hAnsi="IRNazanin" w:eastAsia="IRNazanin"/>
          <w:color w:val="111111"/>
          <w:sz w:val="28"/>
          <w:sz w:val="28"/>
          <w:szCs w:val="28"/>
          <w:rtl w:val="true"/>
          <w:lang w:bidi="fa-IR"/>
        </w:rPr>
        <w:t>حتى قتل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استعمل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مروان من المدينة، و أمّر سعيد بن العاص، و في سنة تسع و أربعين حج بالناس سعيد بن العاص، و حج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قد قتل سعيد بن العاص، و حج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معاوية، و حج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سعيد بن العاص، و حج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سعيد بن العاص،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سعيد بن العاص عن المدينة، و أمّر مروان بن الحكم</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نصر بن أحمد بن نصر الخطيب، أنا محمّد بن أحمد بن عبد اللّه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عبد الوهاب بن المبارك، أنا أبو الحسين بن الطّيّوري، و أبو 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بن عبيد اللّه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بن مروان، أنا أبو جعفر محمّد بن محمّد الشّيباني، نا هارون بن حاتم،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حج بالناس سعيد بن العاص سنة تسع </w:t>
      </w:r>
    </w:p>
    <w:p>
      <w:pPr>
        <w:pStyle w:val="BookText"/>
        <w:rPr/>
      </w:pPr>
      <w:r>
        <w:rPr>
          <w:rFonts w:ascii="Amiri" w:hAnsi="Amiri" w:eastAsia="Amiri" w:cs="Amiri"/>
          <w:color w:val="111111"/>
          <w:sz w:val="28"/>
          <w:sz w:val="28"/>
          <w:szCs w:val="28"/>
          <w:rtl w:val="true"/>
          <w:lang w:bidi="ar-SA"/>
        </w:rPr>
        <w:t>و أربعين، ثم حج بالناس معاوية بن أبي سفيان، سنة خمسين، ثم حج بالناس يزيد بن معاوية سنة إحدى و خمسين و سنة اثنتين و خمسين و سنة ثلاث و خمسين، ثم حج بالناس مروان سنة أربع و خمسين، و سنة خمس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محمود الثقفي، أنا محمّد بن إبراهيم بن المقرئ، أنا محمّد بن جعفر المنبجي، نا عبيد اللّه بن سعد بن إبراهيم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مروان عن المدينة و أمّر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بالناس سنة ست و أربعين، ثم حج سعيد بن العاص سنة إحدى و خمسين، ثم حج سعيد بن العاص سنة ثنتين و خمسين، ثم حج سعيد بن العاص سنة ثلاث و خمسين، و نزع سعيد بن العاص عن المدينة، و أمّر مروان، و حج بالناس سعيد بن العاص سنة أربع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الحسين السيرافي، أنا أحمد بن إسحاق، أنا أحمد بن عمران، نا موسى بن زكريا، نا خليفة بن خياط</w:t>
      </w:r>
      <w:r>
        <w:rPr>
          <w:rStyle w:val="FootnoteAnchor"/>
          <w:rtl w:val="true"/>
        </w:rPr>
        <w:footnoteReference w:id="5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معاوية بن أبي سفيان مروان بن الحكم عن المدينة و ولاّها سعيد بن العاص، 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العاص، 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العاص، 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العاص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معاوية سعيد بن العاص عن المدينة، و ولاّها مروان بن الحكم و جمعهما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مكة و المدينة لسعيد بن العاص فولاّها سعيد ابنه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عبد الوهاب بن محمّد بن منده، أنا الحسن بن محمّد المديني، أنا أحمد بن محمّد بن عمر العبدي، نا عبد اللّه بن محمّد القرشي، حدّثني سليمان بن أبي شيخ، نا سليمان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سعيد بن العاص و بين قوم من بني أمية منازعة، فجاءت سعيدا ولاية المدينة من قبل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أنتصر و أنا وال فترك منازعة القوم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محمّد بن كرتيلا، أنا محمّد بن علي الخياط المقرئ، </w:t>
      </w:r>
    </w:p>
    <w:p>
      <w:pPr>
        <w:pStyle w:val="BookText"/>
        <w:rPr/>
      </w:pPr>
      <w:r>
        <w:rPr>
          <w:rFonts w:ascii="Amiri" w:hAnsi="Amiri" w:eastAsia="Amiri" w:cs="Amiri"/>
          <w:color w:val="111111"/>
          <w:sz w:val="28"/>
          <w:sz w:val="28"/>
          <w:szCs w:val="28"/>
          <w:rtl w:val="true"/>
          <w:lang w:bidi="ar-SA"/>
        </w:rPr>
        <w:t>أنا أحمد بن عبد اللّه بن الخضر بن السّوسنجردي</w:t>
      </w:r>
      <w:r>
        <w:rPr>
          <w:rStyle w:val="FootnoteAnchor"/>
          <w:rtl w:val="true"/>
        </w:rPr>
        <w:footnoteReference w:id="536"/>
      </w:r>
      <w:r>
        <w:rPr>
          <w:rFonts w:ascii="Amiri" w:hAnsi="Amiri" w:eastAsia="Amiri" w:cs="Amiri"/>
          <w:color w:val="111111"/>
          <w:sz w:val="28"/>
          <w:sz w:val="28"/>
          <w:szCs w:val="28"/>
          <w:rtl w:val="true"/>
          <w:lang w:bidi="ar-SA"/>
        </w:rPr>
        <w:t>، أنا أبو جعفر أحمد بن أبي طالب، أنا أبي، أنا محمّد بن مروان بن عمر السّعيدي، أخبرني محمّد بن عمر السعيدي عن بعض العثمانيين نسبة بإسناد ذكره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يولي المدينة مروان بن الحكم سنة و سعيد بن العاص سنة، فلما كان في ولاية سعيد 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مروان ابتنى دارا و أنه خرج في الطريق فإذا أتاك كتابي هذا فاهدم داره،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خذي هذا الكتاب فضعيه في الصندوق، فلم يزل يكتب إليه في ولايته تيك، و يأمر باحتفاظ الكتب، لا ينفذ أمره فيما كتب به، ثم ولي مروان فكتب إليه بنظير الكتب التي كتب بها إلى سعيد في مروان، فمضى إلى دار سعيد بالفعلة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سعيد قد صلّى الغداة في المسجد مستقبلا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خادم له بخبر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سعيد فأخذ بيد مروان، فأدخله الدار، و أخبره مروان بالذي جاء له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هاتي الكتب، فجاءت بكتب معاوية، فرمى بها إلى مروان فلما قرأها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دواة و قرطاسا فكتب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إليّ تأمرني بعق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قبلي كتبت إلى سعيد</w:t>
      </w:r>
    </w:p>
    <w:p>
      <w:pPr>
        <w:pStyle w:val="BookText"/>
        <w:rPr/>
      </w:pPr>
      <w:r>
        <w:rPr>
          <w:rFonts w:ascii="Amiri" w:hAnsi="Amiri" w:eastAsia="Amiri" w:cs="Amiri"/>
          <w:color w:val="111111"/>
          <w:sz w:val="28"/>
          <w:sz w:val="28"/>
          <w:szCs w:val="28"/>
          <w:rtl w:val="true"/>
          <w:lang w:bidi="ar-SA"/>
        </w:rPr>
        <w:t xml:space="preserve">فلما أن عصاك أردت حملي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ملساء تزلق بالشديد</w:t>
      </w:r>
    </w:p>
    <w:p>
      <w:pPr>
        <w:pStyle w:val="BookText"/>
        <w:rPr/>
      </w:pPr>
      <w:r>
        <w:rPr>
          <w:rFonts w:ascii="Amiri" w:hAnsi="Amiri" w:eastAsia="Amiri" w:cs="Amiri"/>
          <w:color w:val="111111"/>
          <w:sz w:val="28"/>
          <w:sz w:val="28"/>
          <w:szCs w:val="28"/>
          <w:rtl w:val="true"/>
          <w:lang w:bidi="ar-SA"/>
        </w:rPr>
        <w:t xml:space="preserve">لأقطع واصلا و أخا 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فرأيك ليس بالرأي الرشيد</w:t>
      </w:r>
      <w:r>
        <w:rPr>
          <w:rStyle w:val="FootnoteAnchor"/>
          <w:rtl w:val="true"/>
        </w:rPr>
        <w:footnoteReference w:id="53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أنا محمّد بن عمر، نا موسى بن محمّد بن إبراهيم بن الحارث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علي بعث مروان بن الحكم إلى معاوية يخبره أنه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سعيد بن العاص رسولا آخر يخبره بذلك، و كتب مروان يخبره بما أوصى به حسن من دفنه مع رسول اللّه صلى اللّه عليه و سلم و أن ذلك لا يكون و أنا حيّ، و لم يذكر ذلك سعيد، فلما دفن حسن بن علي بالبقيع أرسل مروان بريدا آخر يخبره بما كان من ذلك و من قيامه ببني أمية و مواليهم و إني يا أمير المؤمنين عقدت لوائي و تلبسنا السّلاح و أحضرت معي من اتّبعني ألفي رجل، فلم يزل اللّه بمنّه و فضله يدرا ذلك أن يكون مع أبي بكر و عمر ثالثا أبدا، حيث لم يكن أمير </w:t>
      </w:r>
    </w:p>
    <w:p>
      <w:pPr>
        <w:pStyle w:val="BookText"/>
        <w:rPr/>
      </w:pPr>
      <w:r>
        <w:rPr>
          <w:rFonts w:ascii="Amiri" w:hAnsi="Amiri" w:eastAsia="Amiri" w:cs="Amiri"/>
          <w:color w:val="111111"/>
          <w:sz w:val="28"/>
          <w:sz w:val="28"/>
          <w:szCs w:val="28"/>
          <w:rtl w:val="true"/>
          <w:lang w:bidi="ar-SA"/>
        </w:rPr>
        <w:t>المؤمنين عثمان المظلوم رحمه اللّه، و كانوا هم الذين فعلوا بعثمان ما فعلوا، فكتب معاوية إلى مروان يشكر له ما صنع، و استعمله على المدينة و نزع سعيد بن العاص، و كتب إلى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كتابي هذا فلا تدع لسعيد بن العاص قليلا و لا كثيرا إلاّ قبضته، فلما جاء الكتاب إلى مروان بعث به مع ابنه عبد الملك إلى سعيد يخبره بكتاب أمير المؤمنين فلما قرأه سعيد بن العاص صاح بجارية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كتابي أمير المؤمنين فطلعت عليه بكتابين، فقال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اقرأهما، فإذا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معاوية إلى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عزل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بقبض أموال مروان التي بذي المروة</w:t>
      </w:r>
      <w:r>
        <w:rPr>
          <w:rStyle w:val="FootnoteAnchor"/>
          <w:rtl w:val="true"/>
        </w:rPr>
        <w:footnoteReference w:id="538"/>
      </w:r>
      <w:r>
        <w:rPr>
          <w:rFonts w:ascii="Amiri" w:hAnsi="Amiri" w:eastAsia="Amiri" w:cs="Amiri"/>
          <w:color w:val="111111"/>
          <w:sz w:val="28"/>
          <w:sz w:val="28"/>
          <w:szCs w:val="28"/>
          <w:rtl w:val="true"/>
          <w:lang w:bidi="ar-SA"/>
        </w:rPr>
        <w:t>و التي بالسّويداء</w:t>
      </w:r>
      <w:r>
        <w:rPr>
          <w:rStyle w:val="FootnoteAnchor"/>
          <w:rtl w:val="true"/>
        </w:rPr>
        <w:footnoteReference w:id="539"/>
      </w:r>
      <w:r>
        <w:rPr>
          <w:rFonts w:ascii="Amiri" w:hAnsi="Amiri" w:eastAsia="Amiri" w:cs="Amiri"/>
          <w:color w:val="111111"/>
          <w:sz w:val="28"/>
          <w:sz w:val="28"/>
          <w:szCs w:val="28"/>
          <w:rtl w:val="true"/>
          <w:lang w:bidi="ar-SA"/>
        </w:rPr>
        <w:t>و التي بذي خشب</w:t>
      </w:r>
      <w:r>
        <w:rPr>
          <w:rStyle w:val="FootnoteAnchor"/>
          <w:rtl w:val="true"/>
        </w:rPr>
        <w:footnoteReference w:id="540"/>
      </w:r>
      <w:r>
        <w:rPr>
          <w:rFonts w:ascii="Amiri" w:hAnsi="Amiri" w:eastAsia="Amiri" w:cs="Amiri"/>
          <w:color w:val="111111"/>
          <w:sz w:val="28"/>
          <w:sz w:val="28"/>
          <w:szCs w:val="28"/>
          <w:rtl w:val="true"/>
          <w:lang w:bidi="ar-SA"/>
        </w:rPr>
        <w:t>، و لا يدع له عذقا</w:t>
      </w:r>
      <w:r>
        <w:rPr>
          <w:rStyle w:val="FootnoteAnchor"/>
          <w:rtl w:val="true"/>
        </w:rPr>
        <w:footnoteReference w:id="541"/>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فجزاه عبد الملك خيرا،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أنك جئتني بهذا الكتاب ما ذكرت ما ترى حرفا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عبد الملك بالخبر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كان أوصل لنا 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عبد الرّحمن 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معاوية بن أبي سفيان سنة خمسين و سعيد بن العاص على المدينة و قد وليها قبل ذلك في آخر سنة تسع و أربعين و هي السنة التي مات فيها الحسن، فلم يزل معاوية يهم بعزله، و يكتب إليه مروان يعلمه ما ألقى في شأن حسن بن علي، و أن سعيد بن العاص قد لابا بني هاشم و مالأهم على أن يدفن الحسن مع رسول اللّه صلى اللّه عليه و سلم و أبي بكر و عمر، فوعده معاوية أن يعزله عن المدينة و يوليه، فأقام عليها سعيد و معاوية يستحي من سرعة عزله إياه، و سعيد يعلم بكتب مروان إلى معاوية، فكان سعيد يلقى مروان ممازحا له فيقول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جاءك فيما قبلنا بعد شيء؟ فيقول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تقول لي هذا؟ أ تظن أني أطلب عملك‌؟ فلما أكثر مروان من هذا سكت سعيد بن العاص، و استحيى، و بلغ مروان أنه كتب إلى سعيد من الشام يعلم بكتبك أمير المؤمنين لمحل سعيد، و تزعم أن سعيدا في ناحية بني هاشم، ثم جاءه سعيد بعد العمل و قد حج سعيد سنة ثلاث و خمسين، و دخل في الرابعة فجاءه ولاية مروان بن الحكم فكان سعيد إذا لقيه بعد يقول له ممازحا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وعدك حيث توفي الحسن بن علي أن يوليك و يعزلني، فأقمت كما ترى سنين، و اللّه يعلم لو لا </w:t>
      </w:r>
    </w:p>
    <w:p>
      <w:pPr>
        <w:pStyle w:val="BookText"/>
        <w:rPr/>
      </w:pPr>
      <w:r>
        <w:rPr>
          <w:rFonts w:ascii="Amiri" w:hAnsi="Amiri" w:eastAsia="Amiri" w:cs="Amiri"/>
          <w:color w:val="111111"/>
          <w:sz w:val="28"/>
          <w:sz w:val="28"/>
          <w:szCs w:val="28"/>
          <w:rtl w:val="true"/>
          <w:lang w:bidi="ar-SA"/>
        </w:rPr>
        <w:t>كراهة أن يعدّ ذلك مني خفة لاعتزلت و لحقت بأمير المؤمنين فيقول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فإنا رأينا منك يوم مات الحسن بن علي أمورا ظننا أن صفوك مع القوم،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للقوم أشد لي تهمة، و أسوأ فيّ رأيا منهم فيك، فأمّا الذي صنعت من كفي عن حسين بن علي فو اللّه ما كنت لأعرض دون ذلك بحرف واحد، و قد كفيت أنت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أبي الزناد، و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يزالا متكاشرين فيما بينهما فيما يعيب أحدهما عن صاحبه ليس بحسن و هما بعد يتلاقيان و يقضي أحدهما الحق لصاحبه إذا لزمه و إذا التقيا سلم أحدهما على صاحبه سلاما لا يعرف أن فيه شيئا ممّا يكره فكان هذا من 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أبو بكر بن عبد اللّه بن أبي سبرة،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العاص رجلا حليما وقورا، و لقد كانت المأمومة</w:t>
      </w:r>
      <w:r>
        <w:rPr>
          <w:rStyle w:val="FootnoteAnchor"/>
          <w:rtl w:val="true"/>
        </w:rPr>
        <w:footnoteReference w:id="542"/>
      </w:r>
      <w:r>
        <w:rPr>
          <w:rFonts w:ascii="Amiri" w:hAnsi="Amiri" w:eastAsia="Amiri" w:cs="Amiri"/>
          <w:color w:val="111111"/>
          <w:sz w:val="28"/>
          <w:sz w:val="28"/>
          <w:szCs w:val="28"/>
          <w:rtl w:val="true"/>
          <w:lang w:bidi="ar-SA"/>
        </w:rPr>
        <w:t>التي أصابت رأسه يوم الدار قد كاد أن يخف منها بعض الخفة، و هو على ذلك من أوقر الرجال و أحلمه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مروان رجلا حديدا، حديد اللسان، سريع الجواب، ذلق اللسان، كل ما صبر أن يكون في صدره شيء من حبّ أحد أو بغضه إلاّ ذكره، و كان في سعيد خلاف ذلك، كان من أحبّ صبر عن</w:t>
      </w:r>
      <w:r>
        <w:rPr>
          <w:rStyle w:val="FootnoteAnchor"/>
          <w:rtl w:val="true"/>
        </w:rPr>
        <w:footnoteReference w:id="543"/>
      </w:r>
      <w:r>
        <w:rPr>
          <w:rFonts w:ascii="Amiri" w:hAnsi="Amiri" w:eastAsia="Amiri" w:cs="Amiri"/>
          <w:color w:val="111111"/>
          <w:sz w:val="28"/>
          <w:sz w:val="28"/>
          <w:szCs w:val="28"/>
          <w:rtl w:val="true"/>
          <w:lang w:bidi="ar-SA"/>
        </w:rPr>
        <w:t>ذلك، و من أبغض فمثل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تغيّر و القلوب تغيّر، فلا ينبغي للمرء أن يكون مادحا اليوم عائبا</w:t>
      </w:r>
      <w:r>
        <w:rPr>
          <w:rStyle w:val="FootnoteAnchor"/>
          <w:rtl w:val="true"/>
        </w:rPr>
        <w:footnoteReference w:id="544"/>
      </w:r>
      <w:r>
        <w:rPr>
          <w:rFonts w:ascii="IRNazanin" w:hAnsi="IRNazanin" w:eastAsia="IRNazanin"/>
          <w:color w:val="111111"/>
          <w:sz w:val="28"/>
          <w:sz w:val="28"/>
          <w:szCs w:val="28"/>
          <w:rtl w:val="true"/>
          <w:lang w:bidi="fa-IR"/>
        </w:rPr>
        <w:t>غدا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 أنا عبد اللّه بن جعفر، نا يعقوب بن عبيد اللّه بن معاذ، نا أبي، نا ابن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مروان بن الحكم أميرا علينا بالمدينة سنة ستين</w:t>
      </w:r>
      <w:r>
        <w:rPr>
          <w:rStyle w:val="FootnoteAnchor"/>
          <w:rtl w:val="true"/>
        </w:rPr>
        <w:footnoteReference w:id="546"/>
      </w:r>
      <w:r>
        <w:rPr>
          <w:rFonts w:ascii="Amiri" w:hAnsi="Amiri" w:eastAsia="Amiri" w:cs="Amiri"/>
          <w:color w:val="111111"/>
          <w:sz w:val="28"/>
          <w:sz w:val="28"/>
          <w:szCs w:val="28"/>
          <w:rtl w:val="true"/>
          <w:lang w:bidi="ar-SA"/>
        </w:rPr>
        <w:t>، فكان يسب عليا في الجمع كذلك، ثم عزل فاستعمل علينا سعيد بن العاص، فكان لا يسبّ عليا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أبي </w:t>
      </w:r>
    </w:p>
    <w:p>
      <w:pPr>
        <w:pStyle w:val="BookText"/>
        <w:rPr/>
      </w:pPr>
      <w:r>
        <w:rPr>
          <w:rFonts w:ascii="Amiri" w:hAnsi="Amiri" w:eastAsia="Amiri" w:cs="Amiri"/>
          <w:color w:val="111111"/>
          <w:sz w:val="28"/>
          <w:sz w:val="28"/>
          <w:szCs w:val="28"/>
          <w:rtl w:val="true"/>
          <w:lang w:bidi="ar-SA"/>
        </w:rPr>
        <w:t>الحسن رشأ بن نظيف، أخبرني أبو الفتح إبراهيم بن علي بن الحسن البغدادي، نا أبو بكر محمّد بن يحيى الصّولي، حدّثني عبد اللّه بن إسحاق، حدّثني أحمد بن الأشعث، عن أبيه، عن أمية بن داب عن بعض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زياد بن أبي سفيان إلى سعيد بن العاص يخطب إليه ابنته</w:t>
      </w:r>
      <w:r>
        <w:rPr>
          <w:rStyle w:val="FootnoteAnchor"/>
          <w:rtl w:val="true"/>
        </w:rPr>
        <w:footnoteReference w:id="548"/>
      </w:r>
      <w:r>
        <w:rPr>
          <w:rFonts w:ascii="Amiri" w:hAnsi="Amiri" w:eastAsia="Amiri" w:cs="Amiri"/>
          <w:color w:val="111111"/>
          <w:sz w:val="28"/>
          <w:sz w:val="28"/>
          <w:szCs w:val="28"/>
          <w:rtl w:val="true"/>
          <w:lang w:bidi="ar-SA"/>
        </w:rPr>
        <w:t>أم عثمان بنت سعيد، و أمّها أمية بنت جرير بن عبد اللّه البجلي، و بعث إليه بمال كثير، و هدايا كثيرة من هدايا العراق فصادفه الرسول و عنده جلساؤه و هم عشرة، و فيهم عبد الرّحمن بن حسان بن ثابت، فلما قرأ الكتاب دعا كعبا مولاه و حاجبه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هذا المال و هذه الهدايا بينهم، فقال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المتاع أكثر من ذلك،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منهم اقسمها بينهم بالسوية، ثم كتب إلى زياد كتابا صغيرا و دفعه إلى الرسول، فلما قدم على زياد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أقبل الهدايا؟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 جلساؤه فوزعها بينهم، فدفع إليه الكتاب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لَيَطْغىٰ أَنْ رَآهُ اسْتَغْنىٰ </w:t>
      </w:r>
      <w:r>
        <w:rPr>
          <w:rStyle w:val="FootnoteAnchor"/>
          <w:rtl w:val="true"/>
        </w:rPr>
        <w:footnoteReference w:id="549"/>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الأنصاري، أنا أبو محمّد الشيرازي، أنا أبو عمر الخزّاز، أنا أبو الحسن الخشّاب، أنا الحسين بن الفهم، نا محمّد بن سعد، أنا علي بن محمّد المدائني، عن يزيد بن عياض بن جعدبة، عن عبد اللّه بن أبي بكر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سعيد بن العاص أمّ كلثوم بنت علي بعد عمر، و بعث إليها بمائة ألف فدخل عليها الحسين فشاورته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تزوّجيه، فأرسلت إلى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أزوّجه فاتّعدوا لذلك، و حضر الحسن و أتاهم سعيد و من معه،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عبد اللّه‌؟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 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أبو عبد اللّه كره هذا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و أكفيك،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أدخل في شيء يكرهه، و رجع و لم يعرض في المال، و لم يأخذ منه شيئا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الغنائم حمزة بن علي بن محمّد بن عثمان البندار المعروف بابن النسوان</w:t>
      </w:r>
      <w:r>
        <w:rPr>
          <w:rStyle w:val="FootnoteAnchor"/>
          <w:rtl w:val="true"/>
        </w:rPr>
        <w:footnoteReference w:id="551"/>
      </w:r>
      <w:r>
        <w:rPr>
          <w:rFonts w:ascii="IRNazanin" w:hAnsi="IRNazanin" w:eastAsia="IRNazanin"/>
          <w:color w:val="111111"/>
          <w:sz w:val="28"/>
          <w:sz w:val="28"/>
          <w:szCs w:val="28"/>
          <w:rtl w:val="true"/>
          <w:lang w:bidi="fa-IR"/>
        </w:rPr>
        <w:t xml:space="preserve">، أنا أبو منصور محمّد بن محمّد بن أحمد بن </w:t>
      </w:r>
    </w:p>
    <w:p>
      <w:pPr>
        <w:pStyle w:val="BookText"/>
        <w:rPr/>
      </w:pPr>
      <w:r>
        <w:rPr>
          <w:rFonts w:ascii="Amiri" w:hAnsi="Amiri" w:eastAsia="Amiri" w:cs="Amiri"/>
          <w:color w:val="111111"/>
          <w:sz w:val="28"/>
          <w:sz w:val="28"/>
          <w:szCs w:val="28"/>
          <w:rtl w:val="true"/>
          <w:lang w:bidi="ar-SA"/>
        </w:rPr>
        <w:t>الحسين، أنا أبو الفرج أحمد بن عمر بن عثمان، أنا أبو محمّد جعفر بن نصير، نا أبو العباس أحمد بن مسروق، حدّثني علي بن محمّد بن يحيى بن علي بن عبد الحميد الكتاني، حدّثني أبي، عن جده غسان بن عبد الحميد بن عبيد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سعيد بن العاص بعث إلى أم كلثوم بنت علي بن أبي طالب التي كانت تحت عمر بن الخطاب يخطبها، فأنعمت</w:t>
      </w:r>
      <w:r>
        <w:rPr>
          <w:rStyle w:val="FootnoteAnchor"/>
          <w:rtl w:val="true"/>
        </w:rPr>
        <w:footnoteReference w:id="552"/>
      </w:r>
      <w:r>
        <w:rPr>
          <w:rFonts w:ascii="Amiri" w:hAnsi="Amiri" w:eastAsia="Amiri" w:cs="Amiri"/>
          <w:color w:val="111111"/>
          <w:sz w:val="28"/>
          <w:sz w:val="28"/>
          <w:szCs w:val="28"/>
          <w:rtl w:val="true"/>
          <w:lang w:bidi="ar-SA"/>
        </w:rPr>
        <w:t xml:space="preserve">له فبلغ ذلك أخواتها فكرهوه و ثقل عليهم و كلموها كلاما شديدا، و قد كانت وعدت سعيدا موعدا فدعت ابنها زيد 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غلام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بسطت دارها و وضعت فيها سريرا،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سعيد بن العاص فزوّجنيه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سعيد وعد ناسا و أرسل إليهم ليحضروا تزويجه، فحضروه في المسجد، فلما اجتمعوا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دعوتكم لأمر بدا لي غيره إني كنت خطبت أم كلثوم بنت علي، فأنعمت، و اللّه ما كنت لأدخل على ابني فاطمة بأمر يكرهانه ثم التفت إلى كعب مولاه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المائتي ألف الدرهم التي هيأت لابنة علي، اذهب بها إليها،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عمك إنّا كنا هيأنا لك هذه فاقبضيها صلة منا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العباس بن مسروق، حدّثني محمّد بن إسحاق المسمى</w:t>
      </w:r>
      <w:r>
        <w:rPr>
          <w:rStyle w:val="FootnoteAnchor"/>
          <w:rtl w:val="true"/>
        </w:rPr>
        <w:footnoteReference w:id="553"/>
      </w:r>
      <w:r>
        <w:rPr>
          <w:rFonts w:ascii="Amiri" w:hAnsi="Amiri" w:eastAsia="Amiri" w:cs="Amiri"/>
          <w:color w:val="111111"/>
          <w:sz w:val="28"/>
          <w:sz w:val="28"/>
          <w:szCs w:val="28"/>
          <w:rtl w:val="true"/>
          <w:lang w:bidi="ar-SA"/>
        </w:rPr>
        <w:t>،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دار كثير بن الصّلت بالمصلّى مجلسا لأشراف قريش، فكان لسعيد بن العاص فيه مجلس، فأتاه رجل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عندك 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رأيتك يوما جالسا في مجلسك من فناء دار كثير بن الصّلت، و ليس معك أحد فأتيت فجلست إليك فوصلت جناحك حتى أتاك جلساؤك،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أوّل من أتاك فلان، فلم يجد معك أحدا غيري فسأل سعيد الرجل عن ذلك فصرفه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و اللّه يا كعب ادفع إليه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بن نظيف المقرئ، أنا الحسن بن إسماعيل المصري، أنا أحمد بن مروان، نا ابن أبي خيثمة، نا أبي، عن ابن عيينة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سعيد بن العاص إذا سأله سائل فلم يكن عنده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عليّ بمسألتك سجلا إلى يوم ميسرتي</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أنبأنا أبو القاسم تمام بن عبد اللّه بن المظفّر، أنا عبد اللّه بن الحسن بن حمزة البعلبكّي،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سليمان بن زبر، أنا أبي، نا حفص بن عمر السّيّاري</w:t>
      </w:r>
      <w:r>
        <w:rPr>
          <w:rStyle w:val="FootnoteAnchor"/>
          <w:rtl w:val="true"/>
        </w:rPr>
        <w:footnoteReference w:id="555"/>
      </w:r>
      <w:r>
        <w:rPr>
          <w:rFonts w:ascii="Amiri" w:hAnsi="Amiri" w:eastAsia="Amiri" w:cs="Amiri"/>
          <w:color w:val="111111"/>
          <w:sz w:val="28"/>
          <w:sz w:val="28"/>
          <w:szCs w:val="28"/>
          <w:rtl w:val="true"/>
          <w:lang w:bidi="ar-SA"/>
        </w:rPr>
        <w:t>، نا الأصمعي،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العاص يدعو إخوانه و جيرانه في كل جمعة يوما، فيصنع لهم الطعام و يخلع عليهم الثياب الفاخرة، و يأمر لهم بالجوائز الواسعة، و يبعث إلى عيالاتهم بالبر الكثير، و كان يوجه مولى له في كل ليلة جمعة فيدخل المسجد و معه صرر فيها دنانير فيضعها بين يدي المصلّين، فكان قد كثر المصلون في كل ليلة جمعة في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الوفاء إسماعيل بن عبد العزيز العكّي اليماني، أنا أبو القاسم عبد اللّه بن أبي بكر بن أبي يزيد الكشمردي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الخليل بن أبي يعلى منصور بن محمّد بن حمد القرشي، أنا أبو القاسم بن محمّد الفقيه، أنا أبو بكر أحمد بن محمّد بن إبراهيم، نا إسحاق بن إبراهيم، نا العباس بن عبد العظيم، نا عبد الأعلى بن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استسقى سعيد بن العاص من دار بالمدينة فسقوه ثم حضر صاحب الدار في الوقت مع جماعة فعرض الدار على البيع</w:t>
      </w:r>
      <w:r>
        <w:rPr>
          <w:rStyle w:val="FootnoteAnchor"/>
          <w:rtl w:val="true"/>
        </w:rPr>
        <w:footnoteReference w:id="557"/>
      </w:r>
      <w:r>
        <w:rPr>
          <w:rFonts w:ascii="Amiri" w:hAnsi="Amiri" w:eastAsia="Amiri" w:cs="Amiri"/>
          <w:color w:val="111111"/>
          <w:sz w:val="28"/>
          <w:sz w:val="28"/>
          <w:szCs w:val="28"/>
          <w:rtl w:val="true"/>
          <w:lang w:bidi="ar-SA"/>
        </w:rPr>
        <w:t>، و كان عليه أربعة آلاف دينار، فبلغه أن صاحب الدار يريد بيع داره، فقال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يبيع هذا الرجل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أربعة آلاف دينار دين قال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لحرمة و ذماما علينا، لسقيه إيّانا، فأمر الغلام بالفرس في الوقت، و ركب إليه فخافضه،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قال لغريمه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ترضى بضمانها؟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و هي لك عليّ، و قال لصاحب الدار استمتع بدارك</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الأعلى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أتى بسعيد بن العاص فسأله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اعطه خمس مائة فذهب و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درهم أم خمس مائة دينار </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أردت إلاّ الدراهم، فإذا توهمت الدنانير فاعطه الدنانير،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فقبضها الأعرابي ثم جلس يبكي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 ليس قد قضى اللّه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أبكي على الأرض تأكل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أعرابي سعيد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خمس مائة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مائة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فجعل الأعرابي يقلب الدنانير بيده و يبكي،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و اللّه أن تكون الأرض تبلي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علي إسناده، أنا محمّد بن الحسين، أنا المعافى بن زكريا، نا عبيد اللّه بن محمّد بن جعفر الأزدي، نا أبو بكر بن أبي الدنيا، حدّثني سليمان بن منصور الخزاعي، نا أبو سفيان الحميري، عن عبد الحميد بن جعفر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أعرابي المدينة يطلب في أربع ديات حملها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بالحسن بن علي، عليك بعبد اللّه بن جعفر، عليك بسعيد بن العاص، عليك بعبيد اللّه بن العباس فدخل المسجد، فرأى رجلا يخرج و معه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أصحابي الذين ذكروا لي، فمشى معه فأخبره بالذي قدم له، و من ذكر له و أنه أحدهم و هو ساكت لا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باب منزله قال لخازنه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لهذا الأعرابي فليأت بمن يحمل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بمن يحمل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عافى اللّه سعيدا إنما سألناه ورقا لم نسأله تمرا،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بمن يحمل لك، فأخرج إليه أربعين ألفا، فاحتملها الأعرابي فمضى إلى البادية و لم يلق غيره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محمّد بن علي، أنا أبو بكر محمّد بن علي بن محمّد، أنا أحمد بن عبد اللّه بن الخضر، أنا أحمد بن علي بن محمّد، حدّثني أبي، حدّثني محمّد بن مروان بن عمرو، حدّثني محمّد بن الحسن</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نا أبو مروان المرواني، نا يحيى بن سعيد الأموي، حدّثني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سعيد بن العاص واليا لمعاوية على المدينة فأصاب الناس سنة فأقحموا</w:t>
      </w:r>
      <w:r>
        <w:rPr>
          <w:rStyle w:val="FootnoteAnchor"/>
          <w:rtl w:val="true"/>
        </w:rPr>
        <w:footnoteReference w:id="561"/>
      </w:r>
      <w:r>
        <w:rPr>
          <w:rFonts w:ascii="Amiri" w:hAnsi="Amiri" w:eastAsia="Amiri" w:cs="Amiri"/>
          <w:color w:val="111111"/>
          <w:sz w:val="28"/>
          <w:sz w:val="28"/>
          <w:szCs w:val="28"/>
          <w:rtl w:val="true"/>
          <w:lang w:bidi="ar-SA"/>
        </w:rPr>
        <w:t>فأطعمهم سعيد حتى أنفق ما في بيت المال، و ادّان فكتب إلى معاوية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أن أنفق مالنا حتى ادّان فعزله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احتضر دعا ابنه عمرا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رضيت غيبتك و شهادتك فانظر ديني فاقضه و اكسر فيه أموالي و لا يعطه عني معاوية، و انظر بناتي فلتكن قبورهن بيوتهن إلاّ من الأكفان، و انظر إخواني لا يفقدوني، احفظ منهم ما كنت أحفظ، فلما بلغ معاوية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عثمان مات من هو أكبر مني و من هو أصغر مني</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سار من دون امرئ و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أوحش من إخوانه فهو سائر</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أبو الفوارس طراد بن محمّد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أحمد بن وصيف، أنا محمّد بن عبد اللّه بن إبراهيم، نا محمّد بن يونس بن موسى القرشي، نا الأصمعي، نا شبيب،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سعيد بن العاص الوفاة 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يقبل وصيتي‌؟ قال ابنه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قضاء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دينك يا أبه‌؟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 أخذتها يا أبه‌؟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في كريم سددت منه خلة، و في رجل أتاني في حاجة و دمه ينزو في وجهه من الحياء، فبدأته بها قبل أن يسألني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الغساني، أنا أبو الحسن أحمد بن عبد الواحد بن أبي الحديد، أنا جدي أبو بكر، أنا أبو محمّد بن زبر، نا مجد بن يونس، نا الأصمعي، نا شبيب بن شيبة الخطيب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حضرت سعيد بن العاص الوفاة 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يقبل وصيتي‌؟ فقال ابنه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قضاء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دينك يا أبه‌؟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 فيم أخذتها؟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في كريم سددت منه خلة، و في رجل </w:t>
      </w:r>
    </w:p>
    <w:p>
      <w:pPr>
        <w:pStyle w:val="BookText"/>
        <w:rPr/>
      </w:pPr>
      <w:r>
        <w:rPr>
          <w:rFonts w:ascii="Amiri" w:hAnsi="Amiri" w:eastAsia="Amiri" w:cs="Amiri"/>
          <w:color w:val="111111"/>
          <w:sz w:val="28"/>
          <w:sz w:val="28"/>
          <w:szCs w:val="28"/>
          <w:rtl w:val="true"/>
          <w:lang w:bidi="ar-SA"/>
        </w:rPr>
        <w:t>جاءني في حاجة و دمه ينزو في وجهه من الحياء، فبدأته بحاجته قبل أن يسألنيها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بن محمّد، أنا أبو سهل محمود بن عمر بن جعفر بن إسحاق العكبري، أنا أبو الحسن علي بن الفرج بن علي بن أبي روح العكبري، نا أبو بكر بن أبي الدنيا، حدّثني الحسن بن عثمان البصري، أنا شعيب بن صفوان، عن عبد الملك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العاص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أخزى اللّه المعروف إذا لم يكن ابتداء عن غير مسألة، فأما إذا أتاك تكاد ترى دمه في وجهه، و مخاطرا لا يدري أ تعطيه أم تمنعه، فو اللّه لو خرجت له من جميع مالك ما كافأته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 ثم حدّثنا أبو الفضل بن ناصر، أنا أحمد بن الحسن بن أحمد، و أبو الحسن محمّد بن إسحاق بن إبراهيم بن مخلد، و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طاهر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نا أبو العباس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إسحاق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وصلت من ألجأته إلى أن ينتح كما ينتح الحميت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يرشح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النحي المربوب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يعقوب يوسف بن أيوب، أنا عبد الكريم بن الحسن، أنا أبو الحسين بن بشران، أنا أحمد بن محمّد بن جعفر الجوزي</w:t>
      </w:r>
      <w:r>
        <w:rPr>
          <w:rStyle w:val="FootnoteAnchor"/>
          <w:rtl w:val="true"/>
        </w:rPr>
        <w:footnoteReference w:id="565"/>
      </w:r>
      <w:r>
        <w:rPr>
          <w:rFonts w:ascii="Amiri" w:hAnsi="Amiri" w:eastAsia="Amiri" w:cs="Amiri"/>
          <w:color w:val="111111"/>
          <w:sz w:val="28"/>
          <w:sz w:val="28"/>
          <w:szCs w:val="28"/>
          <w:rtl w:val="true"/>
          <w:lang w:bidi="ar-SA"/>
        </w:rPr>
        <w:t>، نا ابن أبي الدنيا، حدّثني العباس 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شاتمت رجلا منذ كنت رجلا، و لا زاحمت ركبتي ركبته، و إذا أنا لم أصل زائري حتى يرشح جبينه كما يرشح السّقّاء فو اللّه ما وصلته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عبيد اللّه بن </w:t>
      </w:r>
    </w:p>
    <w:p>
      <w:pPr>
        <w:pStyle w:val="BookText"/>
        <w:rPr/>
      </w:pPr>
      <w:r>
        <w:rPr>
          <w:rFonts w:ascii="Amiri" w:hAnsi="Amiri" w:eastAsia="Amiri" w:cs="Amiri"/>
          <w:color w:val="111111"/>
          <w:sz w:val="28"/>
          <w:sz w:val="28"/>
          <w:szCs w:val="28"/>
          <w:rtl w:val="true"/>
          <w:lang w:bidi="ar-SA"/>
        </w:rPr>
        <w:t>عبد الرّحمن بن محمّد بن عيسى، نا زكريا بن يحيى، أنا الأصمعي، نا المبارك بن سعيد، حدّثني غير عبد الملك بن عمير أن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كيف أكافئ رجلا بات يقسم ظنه، فلا يقع إلاّ عليّ، أصبح يتخطّى الناس و يتخطّى المجالس، و الأحياء حتى يكرمني بنفسه، و يؤنسني بحديثه، غدا التجار إلى تجاراتهم، و غدا إليّ في حاجته، فإن كان فإن كان</w:t>
      </w:r>
      <w:r>
        <w:rPr>
          <w:rStyle w:val="FootnoteAnchor"/>
          <w:rtl w:val="true"/>
        </w:rPr>
        <w:footnoteReference w:id="566"/>
      </w:r>
      <w:r>
        <w:rPr>
          <w:rFonts w:ascii="Amiri" w:hAnsi="Amiri" w:eastAsia="Amiri" w:cs="Amiri"/>
          <w:color w:val="111111"/>
          <w:sz w:val="28"/>
          <w:sz w:val="28"/>
          <w:szCs w:val="28"/>
          <w:rtl w:val="true"/>
          <w:lang w:bidi="ar-SA"/>
        </w:rPr>
        <w:t>أخسّهم فأخسّ اللّه حظي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نا المبارك بن سعيد،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ليرعى من المعرفة ما يرعى الواصل من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أبي، أنا عمر بن الحسن بن علي بن مالك</w:t>
      </w:r>
      <w:r>
        <w:rPr>
          <w:rStyle w:val="FootnoteAnchor"/>
          <w:rtl w:val="true"/>
        </w:rPr>
        <w:footnoteReference w:id="567"/>
      </w:r>
      <w:r>
        <w:rPr>
          <w:rFonts w:ascii="Amiri" w:hAnsi="Amiri" w:eastAsia="Amiri" w:cs="Amiri"/>
          <w:color w:val="111111"/>
          <w:sz w:val="28"/>
          <w:sz w:val="28"/>
          <w:szCs w:val="28"/>
          <w:rtl w:val="true"/>
          <w:lang w:bidi="ar-SA"/>
        </w:rPr>
        <w:t>، نا أبو العيناء</w:t>
      </w:r>
      <w:r>
        <w:rPr>
          <w:rStyle w:val="FootnoteAnchor"/>
          <w:rtl w:val="true"/>
        </w:rPr>
        <w:footnoteReference w:id="568"/>
      </w:r>
      <w:r>
        <w:rPr>
          <w:rFonts w:ascii="Amiri" w:hAnsi="Amiri" w:eastAsia="Amiri" w:cs="Amiri"/>
          <w:color w:val="111111"/>
          <w:sz w:val="28"/>
          <w:sz w:val="28"/>
          <w:szCs w:val="28"/>
          <w:rtl w:val="true"/>
          <w:lang w:bidi="ar-SA"/>
        </w:rPr>
        <w:t>محمّد بن القاسم، نا الأصمعي، عن مبارك بن سعيد،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الكريم ليرعى من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يرعى الواصل من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نا أبو سعد الزاهد، نا عبد اللّه بن محمّد الأشعري، نا محمّد بن الطيب بن العباس، نا إبراهيم بن إسحاق الغسيلي</w:t>
      </w:r>
      <w:r>
        <w:rPr>
          <w:rStyle w:val="FootnoteAnchor"/>
          <w:rtl w:val="true"/>
        </w:rPr>
        <w:footnoteReference w:id="569"/>
      </w:r>
      <w:r>
        <w:rPr>
          <w:rFonts w:ascii="Amiri" w:hAnsi="Amiri" w:eastAsia="Amiri" w:cs="Amiri"/>
          <w:color w:val="111111"/>
          <w:sz w:val="28"/>
          <w:sz w:val="28"/>
          <w:szCs w:val="28"/>
          <w:rtl w:val="true"/>
          <w:lang w:bidi="ar-SA"/>
        </w:rPr>
        <w:t>، حدّثني أبو جعفر مولى بني هاشم، حدّثني أبو بكر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المكارم لو كانت سهلة يسيرة لسابقكم إليها اللئام، و لكنها كريهة مرّة لا يصبر عليها إلاّ من عرف فضلها و رجا ثوابها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محمود بن أحمد بن الحسن التّبريزي، أنا أبو الفتح أحمد بن عبد اللّه بن أحمد بن علي، نا أبو سعيد محمّد بن علي بن عمرو بن مهدي الحافظ</w:t>
      </w:r>
      <w:r>
        <w:rPr>
          <w:rStyle w:val="FootnoteAnchor"/>
          <w:rtl w:val="true"/>
        </w:rPr>
        <w:footnoteReference w:id="570"/>
      </w:r>
      <w:r>
        <w:rPr>
          <w:rFonts w:ascii="Amiri" w:hAnsi="Amiri" w:eastAsia="Amiri" w:cs="Amiri"/>
          <w:color w:val="111111"/>
          <w:sz w:val="28"/>
          <w:sz w:val="28"/>
          <w:szCs w:val="28"/>
          <w:rtl w:val="true"/>
          <w:lang w:bidi="ar-SA"/>
        </w:rPr>
        <w:t>، أنا عبد اللّه بن حامد الفقيه، نا محمّد بن الطّيّب البوشنجي</w:t>
      </w:r>
      <w:r>
        <w:rPr>
          <w:rStyle w:val="FootnoteAnchor"/>
          <w:rtl w:val="true"/>
        </w:rPr>
        <w:footnoteReference w:id="571"/>
      </w:r>
      <w:r>
        <w:rPr>
          <w:rFonts w:ascii="Amiri" w:hAnsi="Amiri" w:eastAsia="Amiri" w:cs="Amiri"/>
          <w:color w:val="111111"/>
          <w:sz w:val="28"/>
          <w:sz w:val="28"/>
          <w:szCs w:val="28"/>
          <w:rtl w:val="true"/>
          <w:lang w:bidi="ar-SA"/>
        </w:rPr>
        <w:t>، نا إبراهيم بن إسحاق الغسيلي، حدّثني أبو جعفر مولى بني هاشم، حدّثني أبو بكر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بن </w:t>
      </w:r>
    </w:p>
    <w:p>
      <w:pPr>
        <w:pStyle w:val="BookText"/>
        <w:rPr/>
      </w:pPr>
      <w:r>
        <w:rPr>
          <w:rFonts w:ascii="Amiri" w:hAnsi="Amiri" w:eastAsia="Amiri" w:cs="Amiri"/>
          <w:color w:val="111111"/>
          <w:sz w:val="28"/>
          <w:sz w:val="28"/>
          <w:szCs w:val="28"/>
          <w:rtl w:val="true"/>
          <w:lang w:bidi="ar-SA"/>
        </w:rPr>
        <w:t>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المكارم لو كانت سهلة يسيرة لسابقكم إليها اللئام، و لكنها كريهة مرّة لا يصبر عليها إلاّ من عرف فضلها و رجا ثوابها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الأمور تزول عنك و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الثناء فإنه لك باق</w:t>
      </w:r>
    </w:p>
    <w:p>
      <w:pPr>
        <w:pStyle w:val="BookText"/>
        <w:rPr/>
      </w:pPr>
      <w:r>
        <w:rPr>
          <w:rFonts w:ascii="Amiri" w:hAnsi="Amiri" w:eastAsia="Amiri" w:cs="Amiri"/>
          <w:color w:val="111111"/>
          <w:sz w:val="28"/>
          <w:sz w:val="28"/>
          <w:szCs w:val="28"/>
          <w:rtl w:val="true"/>
          <w:lang w:bidi="ar-SA"/>
        </w:rPr>
        <w:t xml:space="preserve">و لو أنني خيّرت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اخترت غير مكارم الأخلاق</w:t>
      </w:r>
    </w:p>
    <w:p>
      <w:pPr>
        <w:pStyle w:val="BookText"/>
        <w:rPr/>
      </w:pPr>
      <w:r>
        <w:rPr>
          <w:rFonts w:ascii="Amiri" w:hAnsi="Amiri" w:eastAsia="Amiri" w:cs="Amiri"/>
          <w:color w:val="111111"/>
          <w:sz w:val="28"/>
          <w:sz w:val="28"/>
          <w:szCs w:val="28"/>
          <w:rtl w:val="true"/>
          <w:lang w:bidi="ar-SA"/>
        </w:rPr>
        <w:t>أخبرنا أبو الحسن علي بن أحمد،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أنا أبو بكر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يزيد المبرّد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العاص لجليسي عليّ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وسعت له، و إذا جلس أقبلت عليه، و إذا حدّث سمعت منه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السكري، نا زكريا بن يحيى المنقري، أنا الأصمعي، نا المبارك بن سعيد، عن سعيد،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لجليسي عليّ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دنا رحبت به، و إذا جلس أوسعت له، و إذا حدّث أقبلت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ابن أبي الدنيا، نا محمّد بن سلام،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العاص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تمازح الشريف فيحقد عليك، و لا الدّنيء فتهون عليه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أنا أبو القاسم الحسن بن الحسن بن علي بن المنذر القاضي، نا أبو علي بن صفوان البردعي، نا أبو بكر بن أبي الدّنيا، حدّثني أبو صالح المروزي، نا عبد العزيز بن أبي رزمة، عن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العاص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تمازح الشريف فيحقد عليك، و لا تمازح الدنيء فيحتوي عليك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القرشي، أنا عبد المحسن بن عثمان بن غانم، أنا أحمد بن عبيد الله بن محمّد، نا أبو مسلم محمّد بن أحمد الكاتب، </w:t>
      </w:r>
    </w:p>
    <w:p>
      <w:pPr>
        <w:pStyle w:val="BookText"/>
        <w:rPr/>
      </w:pPr>
      <w:r>
        <w:rPr>
          <w:rFonts w:ascii="Amiri" w:hAnsi="Amiri" w:eastAsia="Amiri" w:cs="Amiri"/>
          <w:color w:val="111111"/>
          <w:sz w:val="28"/>
          <w:sz w:val="28"/>
          <w:szCs w:val="28"/>
          <w:rtl w:val="true"/>
          <w:lang w:bidi="ar-SA"/>
        </w:rPr>
        <w:t>أنا أبو بكر محمّد بن الحسن بن دريد، نا أبو حاتم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 الذكران فيهم أكثر،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يَهَبُ لِمَنْ يَشٰاءُ الذُّكُورَ </w:t>
      </w:r>
      <w:r>
        <w:rPr>
          <w:rStyle w:val="FootnoteAnchor"/>
          <w:rtl w:val="true"/>
        </w:rPr>
        <w:footnoteReference w:id="574"/>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الملك من يشاء و ينزع الملك ممن يشاء</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المعافى بن زكريا، نا المظفّر بن يحيى بن أحمد المعروف بابن الشرابي، نا أبو العباس المروزي، نا أبو إسحاق الطّلحي، أخبرني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العاص لمعاوية و هو معه على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لكأن عمتك حمزة هند عند بعض أزواجها فيما يوصف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معاوية بشيء، و دخل سليمان بن صرد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هاهنا فأجلسه بينه و بين سعيد على السرير، فساءله طويلا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بر هذا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سعيد عند سليمان بن صرد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بحمزة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أبو الحسن المقرئ، أنا أبو محمّد المصري، أنا أحمد بن مروان، نا أحمد بن علي المقرئ،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سعيد بن العاص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رزقه اللّه رزقا حسنا فليكن أسعد الناس به، إنما يتركه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مصلح فلا يقلّ عليه شيء، و إمّا مفسد فلا يبقى له شيء،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أبو عثمان طرف الكلام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نا محمّد بن عبد العزيز، 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أعتذر من العيّ في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خاطبت سفيها، أو طلبت حاجة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نا محمّد بن يونس، نا الأصمعي، عن حكيم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موطنان لا أستحي من العي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مخاطبتي جاهلا، و عند مسألتي حاجة لنفسي</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مخاطبتي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محمّد بن بالويه، و أبو الحسن بن السّقّا،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الأموي عن معروف بن خرّبوذ</w:t>
      </w:r>
      <w:r>
        <w:rPr>
          <w:rStyle w:val="FootnoteAnchor"/>
          <w:rtl w:val="true"/>
        </w:rPr>
        <w:footnoteReference w:id="5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سعيد بن العاص شعرا قط إلاّ بيتا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غضبت قريش كلها لحليفها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امرؤ بكر هم ولدوني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فبطني عبد عرضي ليس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اشتهى الطعام بعبد بطني</w:t>
      </w:r>
    </w:p>
    <w:p>
      <w:pPr>
        <w:pStyle w:val="BookText"/>
        <w:rPr/>
      </w:pPr>
      <w:r>
        <w:rPr>
          <w:rFonts w:ascii="Amiri" w:hAnsi="Amiri" w:eastAsia="Amiri" w:cs="Amiri"/>
          <w:color w:val="111111"/>
          <w:sz w:val="28"/>
          <w:sz w:val="28"/>
          <w:szCs w:val="28"/>
          <w:rtl w:val="true"/>
          <w:lang w:bidi="ar-SA"/>
        </w:rPr>
        <w:t>أخبرنا أبو القاسم بن السمرقندي، أنا أبو الغنائم حمزة بن علي بن محمّد بن عثمان، و أبو منصور محمّد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أحمد بن عمر بن عثمان القصاري، نا جعفر بن محمّد بن نصير، نا أبو العباس أحمد بن محمّد بن مسروق، حدّثني عبد اللّه بن الحارث المروزي، أخبرني محمّد بن موسى المقرئ بمكة،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سعيد بن العاص الكوفة أتته هند بنت النعمان مترهبة معها جوار قد ترهّبن و لبسن المسوح، فاستأذنت، فأذن لها، فدخلت فأجلسها على فرشه، و كلمته في حاجات لها، فقضاها، فلما قامت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 لا أحييك بكلمات كانت الملوك تحيى بهن قبلك‌؟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 اللّه لك إلى لئيم حاجة، و لا زالت المنّة لك في أعناق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أزال عن كريمة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فجعلك اللّه سببا</w:t>
      </w:r>
      <w:r>
        <w:rPr>
          <w:rStyle w:val="FootnoteAnchor"/>
          <w:rtl w:val="true"/>
        </w:rPr>
        <w:footnoteReference w:id="579"/>
      </w:r>
      <w:r>
        <w:rPr>
          <w:rFonts w:ascii="Amiri" w:hAnsi="Amiri" w:eastAsia="Amiri" w:cs="Amiri"/>
          <w:color w:val="111111"/>
          <w:sz w:val="28"/>
          <w:sz w:val="28"/>
          <w:szCs w:val="28"/>
          <w:rtl w:val="true"/>
          <w:lang w:bidi="ar-SA"/>
        </w:rPr>
        <w:t>في ردّها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w:t>
      </w:r>
      <w:r>
        <w:rPr>
          <w:rStyle w:val="FootnoteAnchor"/>
          <w:rtl w:val="true"/>
        </w:rPr>
        <w:footnoteReference w:id="580"/>
      </w:r>
      <w:r>
        <w:rPr>
          <w:rFonts w:ascii="Amiri" w:hAnsi="Amiri" w:eastAsia="Amiri" w:cs="Amiri"/>
          <w:color w:val="111111"/>
          <w:sz w:val="28"/>
          <w:sz w:val="28"/>
          <w:szCs w:val="28"/>
          <w:rtl w:val="true"/>
          <w:lang w:bidi="ar-SA"/>
        </w:rPr>
        <w:t>جعفر بن المسلمة، أنا أبو طاهر المخلّص، نا أحمد بن سليمان، نا الزبير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محمّد بن هلال، حدّثني عبد اللّه بن مصعب، عن عمر بن مصعب بن الزبير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لسعيد بن العاص عكة العسل و كان غير طويل، قال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محمّد بن سلام للحطيئة في سعيد بن العاص</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فلا تغررك خفة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تخدّد</w:t>
      </w:r>
      <w:r>
        <w:rPr>
          <w:rStyle w:val="FootnoteAnchor"/>
          <w:rtl w:val="true"/>
        </w:rPr>
        <w:footnoteReference w:id="582"/>
      </w:r>
      <w:r>
        <w:rPr>
          <w:rFonts w:ascii="Amiri" w:hAnsi="Amiri" w:eastAsia="Amiri" w:cs="Amiri"/>
          <w:color w:val="111111"/>
          <w:sz w:val="28"/>
          <w:sz w:val="28"/>
          <w:szCs w:val="28"/>
          <w:rtl w:val="true"/>
          <w:lang w:bidi="ar-SA"/>
        </w:rPr>
        <w:t>عنه اللحم و هو صقيع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حسن، عن نوفل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دين سعيد بن العاص ثلاثة آلاف ألف درهم</w:t>
      </w:r>
      <w:r>
        <w:rPr>
          <w:rStyle w:val="FootnoteAnchor"/>
          <w:rtl w:val="true"/>
        </w:rPr>
        <w:footnoteReference w:id="583"/>
      </w:r>
      <w:r>
        <w:rPr>
          <w:rFonts w:ascii="Amiri" w:hAnsi="Amiri" w:eastAsia="Amiri" w:cs="Amiri"/>
          <w:color w:val="111111"/>
          <w:sz w:val="28"/>
          <w:sz w:val="28"/>
          <w:szCs w:val="28"/>
          <w:rtl w:val="true"/>
          <w:lang w:bidi="ar-SA"/>
        </w:rPr>
        <w:t>، فاشترى معاوية من عمرو بن سعيد بن العاص القصر بألف ألف، و المزارع بألف ألف، و النخل بألف ألف درهم، فولد سعيد بن العاص محمّدا و عثمان الأكبر</w:t>
      </w:r>
      <w:r>
        <w:rPr>
          <w:rStyle w:val="FootnoteAnchor"/>
          <w:rtl w:val="true"/>
        </w:rPr>
        <w:footnoteReference w:id="584"/>
      </w:r>
      <w:r>
        <w:rPr>
          <w:rFonts w:ascii="Amiri" w:hAnsi="Amiri" w:eastAsia="Amiri" w:cs="Amiri"/>
          <w:color w:val="111111"/>
          <w:sz w:val="28"/>
          <w:sz w:val="28"/>
          <w:szCs w:val="28"/>
          <w:rtl w:val="true"/>
          <w:lang w:bidi="ar-SA"/>
        </w:rPr>
        <w:t xml:space="preserve">، و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الأشدق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رجالا درجوا و أمهم أم البنين بنت الحكم بن أبي العاص أخت مروان بن الحكم لأبيه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سعيد بن العاص بن سعيد بن العاص بن أمية في قصره بالعرصة</w:t>
      </w:r>
      <w:r>
        <w:rPr>
          <w:rStyle w:val="FootnoteAnchor"/>
          <w:rtl w:val="true"/>
        </w:rPr>
        <w:footnoteReference w:id="585"/>
      </w:r>
      <w:r>
        <w:rPr>
          <w:rFonts w:ascii="Amiri" w:hAnsi="Amiri" w:eastAsia="Amiri" w:cs="Amiri"/>
          <w:color w:val="111111"/>
          <w:sz w:val="28"/>
          <w:sz w:val="28"/>
          <w:szCs w:val="28"/>
          <w:rtl w:val="true"/>
          <w:lang w:bidi="ar-SA"/>
        </w:rPr>
        <w:t>على ثلاثة أميال من المدينة، و دفن بالبقيع، و أوصى إلى ابنه عمرو الأشدق و أمره أن يدفنه بالبقيع،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قليلا لي عند قومي في برّي بهم أن يحملوني على رقابهم من العرصة إلى البقيع، ففعلوا و أمر ابنه عمرا إذا دفنه أن يركب إلى معاوية فينعاه يبيعه منزله بالعرصة و كان منزلا قد اتّخذه سعيد و غرس فيه النخل و زرع فيه و بنى فيه قصرا معجبا و لذلك القصر يقول أبي قطيفة عمرو بن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القصر ذو النخل فالجمّاء فوقهما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أشهى إلى النفس من أبواب جيرون</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القصر فالنخل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أشهى إلى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الجماء جبيل من المدينة على ثلاثة أميال من ناحية العقيق إلى الجرف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الأعلام </w:t>
      </w: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الأغاني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قريش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عمر بن الوليد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أخباره و نسبه في الأغاني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الوليد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الجمار فوقهما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لابنه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منزلي هذا ليس من العقد</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ففي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يعتقده الإنسان من العقار فهو عقدة له، و اعتقد ضيعة و مالا أي اقتناهما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إنما هو منزل نزهة فبعه من معاوية و اقض عني ديني و مواعيدي، و لا تقبل من معاوية قضاء ديني فتزودنيه إلى ربي، فلما دفنه عمرو بن سعيد وقف للناس بالبقيع فعزّوه ثم ركب رواحله إلى معاوية، فقدم على معاوية، فنعى له أول الناس، فاسترجع معاوية ثم ترحّم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و توجّع لموته،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من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أبى ذلك و أمرني أن أقضي عنه من أمواله، أبيع ما استباع منها،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فعرّضني</w:t>
      </w:r>
      <w:r>
        <w:rPr>
          <w:rStyle w:val="FootnoteAnchor"/>
          <w:rtl w:val="true"/>
        </w:rPr>
        <w:footnoteReference w:id="588"/>
      </w:r>
      <w:r>
        <w:rPr>
          <w:rFonts w:ascii="Amiri" w:hAnsi="Amiri" w:eastAsia="Amiri" w:cs="Amiri"/>
          <w:color w:val="111111"/>
          <w:sz w:val="28"/>
          <w:sz w:val="28"/>
          <w:szCs w:val="28"/>
          <w:rtl w:val="true"/>
          <w:lang w:bidi="ar-SA"/>
        </w:rPr>
        <w:t>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أنفسها و أحبها إلينا و إليه في حياته منزله بالعرصة،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تبيعون هذا المنزل انظر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نصنع، نحب تعجيل قضاء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 بثلاث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اجعلها بالوافية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دراهم فارس، الدرهم زنة المثقال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احملها إلى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فحملها له، فقدم عمرو بن سعيد فجعل يفرقها في ديونه و يحاسبهم بما بين الدراهم الوافية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Style w:val="FootnoteAnchor"/>
          <w:rtl w:val="true"/>
        </w:rPr>
        <w:footnoteReference w:id="591"/>
      </w:r>
      <w:r>
        <w:rPr>
          <w:rFonts w:ascii="Amiri" w:hAnsi="Amiri" w:eastAsia="Amiri" w:cs="Amiri"/>
          <w:color w:val="111111"/>
          <w:sz w:val="28"/>
          <w:sz w:val="28"/>
          <w:szCs w:val="28"/>
          <w:rtl w:val="true"/>
          <w:lang w:bidi="ar-SA"/>
        </w:rPr>
        <w:t>البغلية و بين الدراهم الجواز و هي تنقص في العشرة ثلاثة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سبعة بالبغلية عشرة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أتاه فتى من قريش، يذكر حقا له في كراع أديم بعشرين ألف درهم على سعيد بن العاص، بخط مولى لسعيد كان يقوم لسعيد على بعض نفقاته، و بشهادة سعيد على نفسه بخط سعيد، فعرف خط المولى و خط أبيه، و أنكر أن يكون للفتى و هو صعلوك من قريش هذا المال، فأرسل إلى مولى أبيه فدفع إليه الصك، فلمّا قرأه المولى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 هذا الصك و هو حقّ دعاني مولاي فقال لي و هذا الفتى عنده على بابه معه هذه القطعة الأديم اكتب فكتبت بإملائه هذا الحق فقال عمرو للفتى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سبب ما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 هو معزول، يمشي وحده، فقمت فمشيت معه حتى بلغ باب داره ثم 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أني رأيتك تمشي وحدك فأحببت أن أصل جناحك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يا ابن أخي،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ابغني قطعة أديم فأتيت خرازا عند باب داره فأخذت منه هذه القطعة فدعا مولاه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فكتب و أملا عليه هذا الكتاب، و كتب فيه شهادته على نفسه، ثم دفعه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ليس عندنا اليوم شيء، فخذ هذا الكتاب فإذا أتانا شيء فائتنا به إن شاء اللّه، فمات رحمه اللّه قبل أن يأتيه شيء،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لا يأخذها إلاّ وافية، فدفعها إليه كل</w:t>
      </w:r>
      <w:r>
        <w:rPr>
          <w:rStyle w:val="FootnoteAnchor"/>
          <w:rtl w:val="true"/>
        </w:rPr>
        <w:footnoteReference w:id="592"/>
      </w:r>
      <w:r>
        <w:rPr>
          <w:rFonts w:ascii="Amiri" w:hAnsi="Amiri" w:eastAsia="Amiri" w:cs="Amiri"/>
          <w:color w:val="111111"/>
          <w:sz w:val="28"/>
          <w:sz w:val="28"/>
          <w:szCs w:val="28"/>
          <w:rtl w:val="true"/>
          <w:lang w:bidi="ar-SA"/>
        </w:rPr>
        <w:t>سبعة باثنتي عشرة جوازا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عمي مصعب بن عبد اللّه، عن مصعب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حسن، عن عيسى بن موسى بن معبد، عن فضالة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اشترى معاوية عرصة سعيد من ابنه عمرو بن سعيد بألف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أبو الفرج سهل بن بشر، أنا أبو القاسم علي بن محمّد بن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اللّه بن محمّد بن عبد اللّه بن الناصح بن شجاع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الحسين بن سليمان النحوي، نا سليمان بن أبي شيخ، نا محمّد بن الحكم،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سعيد بن العاص قيل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سعيد بن العاص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رجل ترك عمرا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خلفا ابن عامر، و كان سعيد و ابن عامر ماتا في عام واحد في سنة ثمان و خمسين، كانت بينهما جمعة، و مات سعيد قبل 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الحافظ،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أبو الحسن بن سهل، نا محمّد بن إسماعيل</w:t>
      </w:r>
      <w:r>
        <w:rPr>
          <w:rStyle w:val="FootnoteAnchor"/>
          <w:rtl w:val="true"/>
        </w:rPr>
        <w:footnoteReference w:id="5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العاص، و أبو هريرة، و عائشة، و عبد اللّه بن عامر</w:t>
      </w:r>
      <w:r>
        <w:rPr>
          <w:rStyle w:val="FootnoteAnchor"/>
          <w:rtl w:val="true"/>
        </w:rPr>
        <w:footnoteReference w:id="595"/>
      </w:r>
      <w:r>
        <w:rPr>
          <w:rFonts w:ascii="Amiri" w:hAnsi="Amiri" w:eastAsia="Amiri" w:cs="Amiri"/>
          <w:color w:val="111111"/>
          <w:sz w:val="28"/>
          <w:sz w:val="28"/>
          <w:szCs w:val="28"/>
          <w:rtl w:val="true"/>
          <w:lang w:bidi="ar-SA"/>
        </w:rPr>
        <w:t xml:space="preserve">سنة </w:t>
      </w:r>
      <w:bookmarkStart w:id="167" w:name="pg11390_131120"/>
    </w:p>
    <w:p>
      <w:pPr>
        <w:pStyle w:val="BookText"/>
        <w:rPr/>
      </w:pPr>
      <w:bookmarkEnd w:id="167"/>
      <w:r>
        <w:rPr>
          <w:rFonts w:ascii="Amiri" w:hAnsi="Amiri" w:eastAsia="Amiri" w:cs="Amiri"/>
          <w:color w:val="111111"/>
          <w:sz w:val="28"/>
          <w:sz w:val="28"/>
          <w:szCs w:val="28"/>
          <w:rtl w:val="true"/>
          <w:lang w:bidi="ar-SA"/>
        </w:rPr>
        <w:t>سبع أو ثمان و خمسين، و قال غيره</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كنية سعيد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سعيد أبو عبد الرّحمن القرشي مات سنة تسع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أبو الحسن المؤدب،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العاص، و عبد اللّه بن عامر و ذكر أن أباه أخبره عن أحمد بن عبيد، عن الهيثم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محمّد بن علي، أنا أحمد بن إسحاق، نا أحمد بن عمران، نا موسى بن زكريا، نا خليفة بن خياط</w:t>
      </w:r>
      <w:r>
        <w:rPr>
          <w:rStyle w:val="FootnoteAnchor"/>
          <w:rtl w:val="true"/>
        </w:rPr>
        <w:footnoteReference w:id="5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العاص</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480375_73709187"/>
      <w:bookmarkStart w:id="169" w:name="_Toc64"/>
      <w:bookmarkEnd w:id="168"/>
      <w:r>
        <w:rPr/>
        <w:t>2497</w:t>
      </w:r>
      <w:r>
        <w:rPr>
          <w:rtl w:val="true"/>
        </w:rPr>
        <w:t xml:space="preserve"> - </w:t>
      </w:r>
      <w:r>
        <w:rPr>
          <w:rtl w:val="true"/>
        </w:rPr>
        <w:t>سعيد بن عامر بن حذيم بن سلامان بن ربيعة ابن سعد بن جمح الجمحي</w:t>
      </w:r>
      <w:bookmarkEnd w:id="169"/>
    </w:p>
    <w:p>
      <w:pPr>
        <w:pStyle w:val="BookText"/>
        <w:rPr/>
      </w:pP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عامر بن حذيم بن سلامان بن ربيعة ابن سعد بن جمح الجمحي</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له صحبة، 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الرّحمن بن سابط الجمحي، و شهر بن حوشب الأشعري، و حسّان بن عطية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حدّثني عمي، نا أبو غسان، نا مسعود بن سعد، عن يزيد بن أبي </w:t>
      </w:r>
    </w:p>
    <w:p>
      <w:pPr>
        <w:pStyle w:val="BookText"/>
        <w:rPr/>
      </w:pPr>
      <w:r>
        <w:rPr>
          <w:rFonts w:ascii="Amiri" w:hAnsi="Amiri" w:eastAsia="Amiri" w:cs="Amiri"/>
          <w:color w:val="111111"/>
          <w:sz w:val="28"/>
          <w:sz w:val="28"/>
          <w:szCs w:val="28"/>
          <w:rtl w:val="true"/>
          <w:lang w:bidi="ar-SA"/>
        </w:rPr>
        <w:t>زياد، 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عامر بن حذيم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فقراء المسلمين يرفون</w:t>
      </w:r>
      <w:r>
        <w:rPr>
          <w:rStyle w:val="FootnoteAnchor"/>
          <w:rtl w:val="true"/>
        </w:rPr>
        <w:footnoteReference w:id="599"/>
      </w:r>
      <w:r>
        <w:rPr>
          <w:rFonts w:ascii="Amiri" w:hAnsi="Amiri" w:eastAsia="Amiri" w:cs="Amiri"/>
          <w:color w:val="111111"/>
          <w:sz w:val="28"/>
          <w:sz w:val="28"/>
          <w:szCs w:val="28"/>
          <w:rtl w:val="true"/>
          <w:lang w:bidi="ar-SA"/>
        </w:rPr>
        <w:t>كما يرفّ الحمام،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للحساب،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أعطيتمونا شيئا تحاسبونا به،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عبادي فيدخلون الجنة قبل الناس بسبعين عاما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عاليا أم المجتبى فاطمة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الحسن بن يزيد، نا محمّد بن فضيل، نا يزيد بن أبي زياد، عن عبد الرّحمن بن سابط، عن سعيد بن عامر اللّخمي</w:t>
      </w:r>
      <w:r>
        <w:rPr>
          <w:rStyle w:val="FootnoteAnchor"/>
          <w:rtl w:val="true"/>
        </w:rPr>
        <w:footnoteReference w:id="60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فقراء المسلمين يوم القيامة يرفّون كما يرفّ الحمام،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للحساب،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تركنا شيئا فتحاسبونا عليه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عبادي، ادخلوهم الجنة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قال اللخمي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الجمحي، و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الحسين الصّدّائي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حمّاد بن الحسن بن عنبسة الورّاق، نا سيار بن حاتم، نا جعفر بن سليمان، و الحارث بن نبهان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الفضل محمّد بن عمر بن يوسف، و أبو الحسن أحمد بن عبد اللّه بن علي، و أبو الفضل عبد الملك بن علي بن عبد الملك بن محمّد بن يوسف، و أبو عمرو عثمان بن محمّد بن الحسين بن نصير، و أبو القاسم سعد اللّه بن أحمد بن علي بن الحسين بن شداد، و إسماعيل بن محمّد بن الفضل الحافظ، و فاطمة بنت أبي البركات بن عدنان،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 أنا محمّد بن عمر بن علي بن خلف، نا عبد اللّه بن أبي داود، نا حمّاد بن الحسن، نا سيار، نا جعفر، عن مالك بن دينار، عن شهر بن حوشب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محمّد بن الحسن بن أبي بكر، أنا الفضيل بن يحيى، أنا أبو محمّد بن أبي شريح، أنا محمّد بن عقيل بن الأزهر، نا أبو عبيد اللّه الورّاق حمّاد بن الحسن بن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سيار، نا جعفر بن سليمان، و الحارث بن نبهان، عن مالك بن دينار، عن شهر بن حوشب، عن سعيد بن عامر بن حذيم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امرأة من نساء أهل الجنة أشرفت إلى أهل الأرض لملأت الأرض ريح المسك و لأذهبت ضوء الشمس و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حديث ابن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و اللّه ما كنت لأختارك عليهن و دفع يده في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لحديث الحسن بن أبي بكر، و لم يذكر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عاليا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محمّد بن إبراهيم، أنا أحمد بن علي بن المثنى، نا شريح بن يونس، نا محمّد بن حازم، عن موسى بن قيس، عن عبد الرّحمن بن سابط، عن سعيد بن حذيم،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امرأة من الحور العين أخرجت يدها لوجد ريحها كل ذي روح، فأنا أدعهن لكن بالحري أن أدعكن لهن منهن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مختصر من قصة حديث</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بها أبو بكر محمّد بن عبد الباقي، أنا أبو محمّد الحسن بن علي، أنا أبو عمر بن حيّوية، أنا أحمد بن معروف، نا الحسين بن الفهم، نا محمّد بن سعد</w:t>
      </w:r>
      <w:r>
        <w:rPr>
          <w:rStyle w:val="FootnoteAnchor"/>
          <w:rtl w:val="true"/>
        </w:rPr>
        <w:footnoteReference w:id="602"/>
      </w:r>
      <w:r>
        <w:rPr>
          <w:rFonts w:ascii="Amiri" w:hAnsi="Amiri" w:eastAsia="Amiri" w:cs="Amiri"/>
          <w:color w:val="111111"/>
          <w:sz w:val="28"/>
          <w:sz w:val="28"/>
          <w:szCs w:val="28"/>
          <w:rtl w:val="true"/>
          <w:lang w:bidi="ar-SA"/>
        </w:rPr>
        <w:t>، أنا ابن إسماعيل أبو غسان النهدي، نا مسعود بن سعد الجعفي، نا يزيد بن أبي زياد، 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عمر بن الخطاب إلى سعيد بن عامر الحجبي</w:t>
      </w:r>
      <w:r>
        <w:rPr>
          <w:rStyle w:val="FootnoteAnchor"/>
          <w:rtl w:val="true"/>
        </w:rPr>
        <w:footnoteReference w:id="60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مستعملوك على هؤلاء، تسير بهم إلى أرض العدو، فتجاهد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لا تفتنّي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أدعكم جعلتموها في عنقي ثم تخلّيتم مني، أنا أبعثك على قوم لست بأفضلهم، و لست أبعثك لتضرب أبشارهم، و لا تنتهك أعراضهم، و لكن تجاهد بهم عدوّهم، و تقسم بينهم فيأهم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عمر، أحبّ لأهل الإسلام ما </w:t>
      </w:r>
    </w:p>
    <w:p>
      <w:pPr>
        <w:pStyle w:val="BookText"/>
        <w:rPr/>
      </w:pPr>
      <w:r>
        <w:rPr>
          <w:rFonts w:ascii="Amiri" w:hAnsi="Amiri" w:eastAsia="Amiri" w:cs="Amiri"/>
          <w:color w:val="111111"/>
          <w:sz w:val="28"/>
          <w:sz w:val="28"/>
          <w:szCs w:val="28"/>
          <w:rtl w:val="true"/>
          <w:lang w:bidi="ar-SA"/>
        </w:rPr>
        <w:t>تحب لنفسك، و أقم وجهك و قضاءك لمن استرعاك اللّه من قريب المسلمين و بعيدهم، و لا تقض في أمر واحد بقضاءين فيختلف عليك أمرك، و تنزع عن الحق، و الزم الأمر ذا الحجة يعنك اللّه على ما ولاك، و خض الغمرات إلى الحق حيث علمته، و لا تخش في اللّه لومة لائم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سعيد بن من يطيق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w:t>
      </w:r>
      <w:r>
        <w:rPr>
          <w:rStyle w:val="FootnoteAnchor"/>
          <w:rtl w:val="true"/>
        </w:rPr>
        <w:footnoteReference w:id="605"/>
      </w:r>
      <w:r>
        <w:rPr>
          <w:rFonts w:ascii="Amiri" w:hAnsi="Amiri" w:eastAsia="Amiri" w:cs="Amiri"/>
          <w:color w:val="111111"/>
          <w:sz w:val="28"/>
          <w:sz w:val="28"/>
          <w:szCs w:val="28"/>
          <w:rtl w:val="true"/>
          <w:lang w:bidi="ar-SA"/>
        </w:rPr>
        <w:t>اللّه في عنقه مثل الذي وضع في عنقك إنما عليك أن تأمر فيطاع أمرك و تترك فيكون لك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سنجعل لك رزقا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 ما يكفيني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عطاءه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بمزداد من مال المسلمين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خرج عطاؤه نظر إلى قوت أهله من طعامهم و كسوتهم و ما يصلح فيعز له و ينظر إلى بقيته فيتصدق به، فيقول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بقية المال‌؟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نفر من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لأهلك عليك حقا، و إن لقومك عليك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أستأثر عليهم، إن يدي لمع أيديهم، و ما أنا بطالب أو ملتمس رضاء أحد من الناس بطلبي الحور العين، لو اطّلعت منهم واحدة لأشرقت لها الأرض كما تشرق الشمس، و ما أنا بمتخلف عن العنق</w:t>
      </w:r>
      <w:r>
        <w:rPr>
          <w:rStyle w:val="FootnoteAnchor"/>
          <w:rtl w:val="true"/>
        </w:rPr>
        <w:footnoteReference w:id="606"/>
      </w:r>
      <w:r>
        <w:rPr>
          <w:rFonts w:ascii="Amiri" w:hAnsi="Amiri" w:eastAsia="Amiri" w:cs="Amiri"/>
          <w:color w:val="111111"/>
          <w:sz w:val="28"/>
          <w:sz w:val="28"/>
          <w:szCs w:val="28"/>
          <w:rtl w:val="true"/>
          <w:lang w:bidi="ar-SA"/>
        </w:rPr>
        <w:t>الأول بعد إذ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فقراء المسلمين يدفّون</w:t>
      </w:r>
      <w:r>
        <w:rPr>
          <w:rStyle w:val="FootnoteAnchor"/>
          <w:rtl w:val="true"/>
        </w:rPr>
        <w:footnoteReference w:id="607"/>
      </w:r>
      <w:r>
        <w:rPr>
          <w:rFonts w:ascii="Amiri" w:hAnsi="Amiri" w:eastAsia="Amiri" w:cs="Amiri"/>
          <w:color w:val="111111"/>
          <w:sz w:val="28"/>
          <w:sz w:val="28"/>
          <w:szCs w:val="28"/>
          <w:rtl w:val="true"/>
          <w:lang w:bidi="ar-SA"/>
        </w:rPr>
        <w:t>كما يدفّ الحمام،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للحساب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تركنا شيئا نحاسب به،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عبادي، فيدخلون الجنة قبل الناس بسبعين عاما</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الشعبي بعض القصّة و لم يسند منها شيئا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سعد الجنزرودي</w:t>
      </w:r>
      <w:r>
        <w:rPr>
          <w:rStyle w:val="FootnoteAnchor"/>
          <w:rtl w:val="true"/>
        </w:rPr>
        <w:footnoteReference w:id="609"/>
      </w:r>
      <w:r>
        <w:rPr>
          <w:rFonts w:ascii="Amiri" w:hAnsi="Amiri" w:eastAsia="Amiri" w:cs="Amiri"/>
          <w:color w:val="111111"/>
          <w:sz w:val="28"/>
          <w:sz w:val="28"/>
          <w:szCs w:val="28"/>
          <w:rtl w:val="true"/>
          <w:lang w:bidi="ar-SA"/>
        </w:rPr>
        <w:t xml:space="preserve">، أنا الحاكم أبو أحمد، أنا أبو جعفر محمّد بن الحسين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محمّد بن عبد السلام، نا أبو معاوية، عن موسى الصغير، عن عبد الرّحمن بن سابط، عن سعيد بن حذيم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بلغ عمر أنه لا يدخر في بيته من الحاجة فبعث إليه بعشرة آلاف فجعل يفرقها صررا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أبقى منها إلاّ شيئا يسيرا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 بهذه‌؟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بها بربح لنا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نفذ الذي كان عندهم 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بعض أولئك الذين أعطيتهم فخذ من أرباحهم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جعل يماطلها</w:t>
      </w:r>
      <w:r>
        <w:rPr>
          <w:rStyle w:val="FootnoteAnchor"/>
          <w:rtl w:val="true"/>
        </w:rPr>
        <w:footnoteReference w:id="610"/>
      </w:r>
      <w:r>
        <w:rPr>
          <w:rFonts w:ascii="Amiri" w:hAnsi="Amiri" w:eastAsia="Amiri" w:cs="Amiri"/>
          <w:color w:val="111111"/>
          <w:sz w:val="28"/>
          <w:sz w:val="28"/>
          <w:szCs w:val="28"/>
          <w:rtl w:val="true"/>
          <w:lang w:bidi="ar-SA"/>
        </w:rPr>
        <w:t>فلما طال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حوراء اطّلعت إصبعا من أصابعها لوجد ريحها كل ذي روح، فأنا أدعها لكن لا و اللّه لأنتن أحرى أن أدعكن لهن منكن لهن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أنا أبو نعيم الحافظ</w:t>
      </w:r>
      <w:r>
        <w:rPr>
          <w:rStyle w:val="FootnoteAnchor"/>
          <w:rtl w:val="true"/>
        </w:rPr>
        <w:footnoteReference w:id="611"/>
      </w:r>
      <w:r>
        <w:rPr>
          <w:rFonts w:ascii="Amiri" w:hAnsi="Amiri" w:eastAsia="Amiri" w:cs="Amiri"/>
          <w:color w:val="111111"/>
          <w:sz w:val="28"/>
          <w:sz w:val="28"/>
          <w:szCs w:val="28"/>
          <w:rtl w:val="true"/>
          <w:lang w:bidi="ar-SA"/>
        </w:rPr>
        <w:t>، نا سليمان بن أحمد، نا علي بن عبد العزيز، نا أبو غسان مالك بن إسماعيل، نا مسعود بن سعد،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عمرو بن حمدان، نا الحسن بن سفيان، نا إسحاق بن إبراهيم، نا جرير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أبي زياد،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أحمد بن الحسن، نا محمّد بن عثمان بن أبي شيبة، نا عبد الحميد بن صالح، نا أبو معاوية، عن موسى الصغير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سابط الجمحي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عمر بن الخطاب رجلا من بني جمح يقال له سعيد بن عامر بن حذيم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مستعملك على أرض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أدعك، قلدتموها في عنقي و تتركوني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نفرض لك رزقا؟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في عطائي ما يكفيني دونه، أو فضلا على ما أريد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خرج عطاؤه ابتاع لأهله قوتهم، و تصدّق ببقيته فتقول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فضل عطائك‌؟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أقرضته، فأتاه 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لأهلك عليك حقا، و إن لأصهارك عليك حقا،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بمستأثر عليهم و لا بمستلمس</w:t>
      </w:r>
      <w:r>
        <w:rPr>
          <w:rStyle w:val="FootnoteAnchor"/>
          <w:rtl w:val="true"/>
        </w:rPr>
        <w:footnoteReference w:id="613"/>
      </w:r>
      <w:r>
        <w:rPr>
          <w:rFonts w:ascii="Amiri" w:hAnsi="Amiri" w:eastAsia="Amiri" w:cs="Amiri"/>
          <w:color w:val="111111"/>
          <w:sz w:val="28"/>
          <w:sz w:val="28"/>
          <w:szCs w:val="28"/>
          <w:rtl w:val="true"/>
          <w:lang w:bidi="ar-SA"/>
        </w:rPr>
        <w:t xml:space="preserve">رضا أحد من الناس اطلب الحور العين لو اطلعت خيرة من خيرات الجنة لأشرقت لها الأرض كما تشرق الشمس، و ما أنا بمتخلف عن العنق الأوّل </w:t>
      </w:r>
    </w:p>
    <w:p>
      <w:pPr>
        <w:pStyle w:val="BookText"/>
        <w:rPr/>
      </w:pPr>
      <w:r>
        <w:rPr>
          <w:rFonts w:ascii="Amiri" w:hAnsi="Amiri" w:eastAsia="Amiri" w:cs="Amiri"/>
          <w:color w:val="111111"/>
          <w:sz w:val="28"/>
          <w:sz w:val="28"/>
          <w:szCs w:val="28"/>
          <w:rtl w:val="true"/>
          <w:lang w:bidi="ar-SA"/>
        </w:rPr>
        <w:t>بعد أن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اللّه الناس للحساب، فيجيء فقراء المؤمنين يرفّون كما يرفّ الحمام</w:t>
      </w:r>
      <w:r>
        <w:rPr>
          <w:rStyle w:val="FootnoteAnchor"/>
          <w:rtl w:val="true"/>
        </w:rPr>
        <w:footnoteReference w:id="614"/>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للحساب،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ما حساب، و لا آتيتمونا شيئا، فيقول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عبادي فيفتح لهم باب الجنة فيدخلونها قبل الناس بسبعين عاما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حديث جرير، و قال موسى الصغير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عمر أنه تمرّ به كذا و كذا لا يدّخر</w:t>
      </w:r>
      <w:r>
        <w:rPr>
          <w:rStyle w:val="FootnoteAnchor"/>
          <w:rtl w:val="true"/>
        </w:rPr>
        <w:footnoteReference w:id="615"/>
      </w:r>
      <w:r>
        <w:rPr>
          <w:rFonts w:ascii="Amiri" w:hAnsi="Amiri" w:eastAsia="Amiri" w:cs="Amiri"/>
          <w:color w:val="111111"/>
          <w:sz w:val="28"/>
          <w:sz w:val="28"/>
          <w:szCs w:val="28"/>
          <w:rtl w:val="true"/>
          <w:lang w:bidi="ar-SA"/>
        </w:rPr>
        <w:t>في بيته، فأرسل إليه عمر مالا</w:t>
      </w:r>
      <w:r>
        <w:rPr>
          <w:rStyle w:val="FootnoteAnchor"/>
          <w:rtl w:val="true"/>
        </w:rPr>
        <w:footnoteReference w:id="616"/>
      </w:r>
      <w:r>
        <w:rPr>
          <w:rFonts w:ascii="Amiri" w:hAnsi="Amiri" w:eastAsia="Amiri" w:cs="Amiri"/>
          <w:color w:val="111111"/>
          <w:sz w:val="28"/>
          <w:sz w:val="28"/>
          <w:szCs w:val="28"/>
          <w:rtl w:val="true"/>
          <w:lang w:bidi="ar-SA"/>
        </w:rPr>
        <w:t>فأخذه و صرّه صررا فتصدّق به يمينا و شمالا،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حوراء اطلعت أصابعها لوجد ريحها كل ذي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أدعهن لكنّ، و اللّه لأنتن أحرى أن أدعكن لهن منهن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الكتاني، أنا أبو محمّد بن أبي نصر، أنا أبو علي الحسن بن حبيب، نا أبو يعقوب إسحاق بن إبراهيم البغدادي، نا محمّد بن يحيى، نا عبد اللّه بن نوح، نا مالك بن دينار، عن شهر بن حوشب قال</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قدم عمر حمص أمرهم أن يكتبوا له فقراءهم، فرجع</w:t>
      </w:r>
      <w:r>
        <w:rPr>
          <w:rStyle w:val="FootnoteAnchor"/>
          <w:rtl w:val="true"/>
        </w:rPr>
        <w:footnoteReference w:id="618"/>
      </w:r>
      <w:r>
        <w:rPr>
          <w:rFonts w:ascii="Amiri" w:hAnsi="Amiri" w:eastAsia="Amiri" w:cs="Amiri"/>
          <w:color w:val="111111"/>
          <w:sz w:val="28"/>
          <w:sz w:val="28"/>
          <w:szCs w:val="28"/>
          <w:rtl w:val="true"/>
          <w:lang w:bidi="ar-SA"/>
        </w:rPr>
        <w:t>الكتاب، فإذا فيه سعيد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سعيد بن عامر؟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أميركم فقير؟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أميركم فقيرا أين عطاؤه أين رزقه‌؟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لا يمسك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حتى عمد إلى ألف دينار فصرّها و بعث بها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أقرءوه مني السلام و قولوا</w:t>
      </w:r>
      <w:r>
        <w:rPr>
          <w:rStyle w:val="FootnoteAnchor"/>
          <w:rtl w:val="true"/>
        </w:rPr>
        <w:footnoteReference w:id="619"/>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بها إليك أمير المؤمنين، فاستعن بها على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بها إليه الرسول فنظر إليها فإذا هي دنانير فجعل يسترجع،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أصيب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فظهرت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من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أعظم من ذلك،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أتتني الفتنة أتتني، حتى حلت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فيها ما شئت،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عون‌؟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أتته بخمارها فصرّ الدنانير</w:t>
      </w:r>
      <w:r>
        <w:rPr>
          <w:rStyle w:val="FootnoteAnchor"/>
          <w:rtl w:val="true"/>
        </w:rPr>
        <w:footnoteReference w:id="620"/>
      </w:r>
      <w:r>
        <w:rPr>
          <w:rFonts w:ascii="Amiri" w:hAnsi="Amiri" w:eastAsia="Amiri" w:cs="Amiri"/>
          <w:color w:val="111111"/>
          <w:sz w:val="28"/>
          <w:sz w:val="28"/>
          <w:szCs w:val="28"/>
          <w:rtl w:val="true"/>
          <w:lang w:bidi="ar-SA"/>
        </w:rPr>
        <w:t>فيها صررا ثم جعلها في مخلاة ثم بات يصلي حتى إذا أصبح، ثم اعترض بها جيشا من جنود المسلمين فأمضاها كلها،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حبست منها شيئا تستعين به،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اطّلعت امرأة من نساء الجنة إلى الأرض لملأت الأرض من ريح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و اللّه ما أختار عليهن، فسكتت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حسان بن عطية، عن سعيد فرفعه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إبراهيم بن محمّد بن الفتح الحلي، أنا أبو يوسف محمّد بن سفيان بن موسى المصّيصي، نا أبو عثمان سعيد بن رحمة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الأوزاعي حدّثني حسان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خيرة من خيرات الحسان اطّلعت من السماء لأضاءت لها الأرض، و لقهر ضوء وجهها الشمس و القمر، و لنصيف</w:t>
      </w:r>
      <w:r>
        <w:rPr>
          <w:rStyle w:val="FootnoteAnchor"/>
          <w:rtl w:val="true"/>
        </w:rPr>
        <w:footnoteReference w:id="622"/>
      </w:r>
      <w:r>
        <w:rPr>
          <w:rFonts w:ascii="Amiri" w:hAnsi="Amiri" w:eastAsia="Amiri" w:cs="Amiri"/>
          <w:color w:val="111111"/>
          <w:sz w:val="28"/>
          <w:sz w:val="28"/>
          <w:szCs w:val="28"/>
          <w:rtl w:val="true"/>
          <w:lang w:bidi="ar-SA"/>
        </w:rPr>
        <w:t>نكساه خير من الدنيا و ما فيها، و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لأنت أحق أن أدعك لهن، من أن أدعهن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يحيى البابلتّي</w:t>
      </w:r>
      <w:r>
        <w:rPr>
          <w:rStyle w:val="FootnoteAnchor"/>
          <w:rtl w:val="true"/>
        </w:rPr>
        <w:footnoteReference w:id="623"/>
      </w:r>
      <w:r>
        <w:rPr>
          <w:rFonts w:ascii="Amiri" w:hAnsi="Amiri" w:eastAsia="Amiri" w:cs="Amiri"/>
          <w:color w:val="111111"/>
          <w:sz w:val="28"/>
          <w:sz w:val="28"/>
          <w:szCs w:val="28"/>
          <w:rtl w:val="true"/>
          <w:lang w:bidi="ar-SA"/>
        </w:rPr>
        <w:t>، عن الأوزاعي في قصة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بها أبو علي الحسن بن أحمد، أنا أحمد بن عبد اللّه</w:t>
      </w:r>
      <w:r>
        <w:rPr>
          <w:rStyle w:val="FootnoteAnchor"/>
          <w:rtl w:val="true"/>
        </w:rPr>
        <w:footnoteReference w:id="624"/>
      </w:r>
      <w:r>
        <w:rPr>
          <w:rFonts w:ascii="Amiri" w:hAnsi="Amiri" w:eastAsia="Amiri" w:cs="Amiri"/>
          <w:color w:val="111111"/>
          <w:sz w:val="28"/>
          <w:sz w:val="28"/>
          <w:szCs w:val="28"/>
          <w:rtl w:val="true"/>
          <w:lang w:bidi="ar-SA"/>
        </w:rPr>
        <w:t>، نا محمّد بن معمر، حدّثني أبو شعيب الحرّاني، نا يحيى بن عبد اللّه الحرّاني، نا الأوزاعي، حدّثني حسان بن عطية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عزل عمر بن الخطاب معاوية بن أبي سفيان عن الشام بعث سعيد بن عامر بن </w:t>
      </w:r>
    </w:p>
    <w:p>
      <w:pPr>
        <w:pStyle w:val="BookText"/>
        <w:rPr/>
      </w:pPr>
      <w:r>
        <w:rPr>
          <w:rFonts w:ascii="Amiri" w:hAnsi="Amiri" w:eastAsia="Amiri" w:cs="Amiri"/>
          <w:color w:val="111111"/>
          <w:sz w:val="28"/>
          <w:sz w:val="28"/>
          <w:szCs w:val="28"/>
          <w:rtl w:val="true"/>
          <w:lang w:bidi="ar-SA"/>
        </w:rPr>
        <w:t>حذيم</w:t>
      </w:r>
      <w:r>
        <w:rPr>
          <w:rStyle w:val="FootnoteAnchor"/>
          <w:rtl w:val="true"/>
        </w:rPr>
        <w:footnoteReference w:id="625"/>
      </w:r>
      <w:r>
        <w:rPr>
          <w:rFonts w:ascii="Amiri" w:hAnsi="Amiri" w:eastAsia="Amiri" w:cs="Amiri"/>
          <w:color w:val="111111"/>
          <w:sz w:val="28"/>
          <w:sz w:val="28"/>
          <w:szCs w:val="28"/>
          <w:rtl w:val="true"/>
          <w:lang w:bidi="ar-SA"/>
        </w:rPr>
        <w:t>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معه بجارية من قريش نضيرة الوجه، فما لبث إلاّ يسيرا حتى أصابته حاجة شديدة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عمر فبعث إليه بألف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بها على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بعث إلينا بما ترين،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اشتريت لنا أدما و طعاما و ادّخرت</w:t>
      </w:r>
      <w:r>
        <w:rPr>
          <w:rStyle w:val="FootnoteAnchor"/>
          <w:rtl w:val="true"/>
        </w:rPr>
        <w:footnoteReference w:id="626"/>
      </w:r>
      <w:r>
        <w:rPr>
          <w:rFonts w:ascii="Amiri" w:hAnsi="Amiri" w:eastAsia="Amiri" w:cs="Amiri"/>
          <w:color w:val="111111"/>
          <w:sz w:val="28"/>
          <w:sz w:val="28"/>
          <w:szCs w:val="28"/>
          <w:rtl w:val="true"/>
          <w:lang w:bidi="ar-SA"/>
        </w:rPr>
        <w:t>سائرها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أدلك على أفضل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 هذا المال من يتجر لنا فيه، فنأكل من ربحها، و ضمانها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فاشترى أدما و طعاما و اشترى بعيرين و غلامين يمتاران</w:t>
      </w:r>
      <w:r>
        <w:rPr>
          <w:rStyle w:val="FootnoteAnchor"/>
          <w:rtl w:val="true"/>
        </w:rPr>
        <w:footnoteReference w:id="627"/>
      </w:r>
      <w:r>
        <w:rPr>
          <w:rFonts w:ascii="Amiri" w:hAnsi="Amiri" w:eastAsia="Amiri" w:cs="Amiri"/>
          <w:color w:val="111111"/>
          <w:sz w:val="28"/>
          <w:sz w:val="28"/>
          <w:szCs w:val="28"/>
          <w:rtl w:val="true"/>
          <w:lang w:bidi="ar-SA"/>
        </w:rPr>
        <w:t>عليهما حوائجهم و فرقها في المساكين و أهل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إلاّ يسيرا حتى 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w:t>
      </w:r>
      <w:r>
        <w:rPr>
          <w:rStyle w:val="FootnoteAnchor"/>
          <w:rtl w:val="true"/>
        </w:rPr>
        <w:footnoteReference w:id="628"/>
      </w:r>
      <w:r>
        <w:rPr>
          <w:rFonts w:ascii="Amiri" w:hAnsi="Amiri" w:eastAsia="Amiri" w:cs="Amiri"/>
          <w:color w:val="111111"/>
          <w:sz w:val="28"/>
          <w:sz w:val="28"/>
          <w:szCs w:val="28"/>
          <w:rtl w:val="true"/>
          <w:lang w:bidi="ar-SA"/>
        </w:rPr>
        <w:t>بعد كذا و كذا، فلو أتيت ذلك الرجل فأخذت لنا من الربح فاشتريت لنا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عنها، ثم عاودته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عنها، ثم عاودته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عنها حتى آذته و لم يكن يدخل بيته إلاّ من ليل إلى 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 من أهل بيته ممّن يدخل بدخوله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تصنعين إنك قد آذيتيه، و أنه قد تصدّق بذلك المال فبكت أسفا على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دخل عليها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إنه كان لي أصحاب فارقوني منذ قريب، ما أحبّ أني صددت عنهم، و إن لي الدنيا و ما فيها و لو أن خيرة من خيرات الحسان اطّلعت من السماء إلى الأرض، لأضاءت لأهل الأرض و لقهر ضوء وجهها الشمس و القمر، و لنصيف بكساء</w:t>
      </w:r>
      <w:r>
        <w:rPr>
          <w:rStyle w:val="FootnoteAnchor"/>
          <w:rtl w:val="true"/>
        </w:rPr>
        <w:footnoteReference w:id="629"/>
      </w:r>
      <w:r>
        <w:rPr>
          <w:rFonts w:ascii="Amiri" w:hAnsi="Amiri" w:eastAsia="Amiri" w:cs="Amiri"/>
          <w:color w:val="111111"/>
          <w:sz w:val="28"/>
          <w:sz w:val="28"/>
          <w:szCs w:val="28"/>
          <w:rtl w:val="true"/>
          <w:lang w:bidi="ar-SA"/>
        </w:rPr>
        <w:t>خير من الدنيا و ما فيها، فلأنت في نفسي أحرى أن أدعك لهن من أن أدعهن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فسمحت</w:t>
      </w:r>
      <w:r>
        <w:rPr>
          <w:rStyle w:val="FootnoteAnchor"/>
          <w:rtl w:val="true"/>
        </w:rPr>
        <w:footnoteReference w:id="630"/>
      </w:r>
      <w:r>
        <w:rPr>
          <w:rFonts w:ascii="Amiri" w:hAnsi="Amiri" w:eastAsia="Amiri" w:cs="Amiri"/>
          <w:color w:val="111111"/>
          <w:sz w:val="28"/>
          <w:sz w:val="28"/>
          <w:szCs w:val="28"/>
          <w:rtl w:val="true"/>
          <w:lang w:bidi="ar-SA"/>
        </w:rPr>
        <w:t>و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سعيد بن عامر بن حذيم بن سلامان بن ربيعة بن سعد بن جمح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ولد ربيعة بن سعد بن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سلامان، و أمّه ابنة حذافة بن جمح، فولد سلامان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حذيما، و أمّه من خزاعة، فولد حذيم بن سلامان عامر بن حذيم، و أمّه كريمة بنت معمر بن حبيب بن وهب بن حذافة بن جمح، فولد عامر بن حذيم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عامر، ولاّه عمر بن الخطاب بعض أجناد الشام، فبلغ عمر أنه يصيبه لمم، فأمره بالقدوم عليه، فقدم عليه، و كان زاهدا فلم ير معه عمر إلاّ مزودا و عكّازه، و قدحا،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إلاّ ما أرى‌؟ 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عكّاز أحمل به زادي، و قدح آكل</w:t>
      </w:r>
      <w:r>
        <w:rPr>
          <w:rStyle w:val="FootnoteAnchor"/>
          <w:rtl w:val="true"/>
        </w:rPr>
        <w:footnoteReference w:id="632"/>
      </w:r>
      <w:r>
        <w:rPr>
          <w:rFonts w:ascii="Amiri" w:hAnsi="Amiri" w:eastAsia="Amiri" w:cs="Amiri"/>
          <w:color w:val="111111"/>
          <w:sz w:val="28"/>
          <w:sz w:val="28"/>
          <w:szCs w:val="28"/>
          <w:rtl w:val="true"/>
          <w:lang w:bidi="ar-SA"/>
        </w:rPr>
        <w:t>فيه،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بك لمم‌؟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غشية بلغني أنها تصيبك‌؟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خبيب بن عدي حين صلب، فدعا على قريش، و أنا فيهم، فربما ذكرت ذلك، فأجد</w:t>
      </w:r>
      <w:r>
        <w:rPr>
          <w:rStyle w:val="FootnoteAnchor"/>
          <w:rtl w:val="true"/>
        </w:rPr>
        <w:footnoteReference w:id="633"/>
      </w:r>
      <w:r>
        <w:rPr>
          <w:rFonts w:ascii="Amiri" w:hAnsi="Amiri" w:eastAsia="Amiri" w:cs="Amiri"/>
          <w:color w:val="111111"/>
          <w:sz w:val="28"/>
          <w:sz w:val="28"/>
          <w:szCs w:val="28"/>
          <w:rtl w:val="true"/>
          <w:lang w:bidi="ar-SA"/>
        </w:rPr>
        <w:t>فترة حتى يغشا عليّ،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عملك، فأبى، و ناشده إلاّ أعفاه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يخطئون في نسبه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سلامان بن عريج</w:t>
      </w:r>
      <w:r>
        <w:rPr>
          <w:rStyle w:val="FootnoteAnchor"/>
          <w:rtl w:val="true"/>
        </w:rPr>
        <w:footnoteReference w:id="634"/>
      </w:r>
      <w:r>
        <w:rPr>
          <w:rFonts w:ascii="Amiri" w:hAnsi="Amiri" w:eastAsia="Amiri" w:cs="Amiri"/>
          <w:color w:val="111111"/>
          <w:sz w:val="28"/>
          <w:sz w:val="28"/>
          <w:szCs w:val="28"/>
          <w:rtl w:val="true"/>
          <w:lang w:bidi="ar-SA"/>
        </w:rPr>
        <w:t>بن ربيعة، و ذلك خطأ عريج و ربيعة و لوذان بنو سعد بن جمح، فأمّا عريج فلم يكن له ولد إلاّ بنات، إحداهن سعدى</w:t>
      </w:r>
      <w:r>
        <w:rPr>
          <w:rStyle w:val="FootnoteAnchor"/>
          <w:rtl w:val="true"/>
        </w:rPr>
        <w:footnoteReference w:id="635"/>
      </w:r>
      <w:r>
        <w:rPr>
          <w:rFonts w:ascii="IRNazanin" w:hAnsi="IRNazanin" w:eastAsia="IRNazanin"/>
          <w:color w:val="111111"/>
          <w:sz w:val="28"/>
          <w:sz w:val="28"/>
          <w:szCs w:val="28"/>
          <w:rtl w:val="true"/>
          <w:lang w:bidi="fa-IR"/>
        </w:rPr>
        <w:t>أم عبد اللّه بن جدعان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الحسين محمّد بن الحسين، أنا أبو الحسين محمّد بن أحمد بن إسحاق، نا عمر بن أحمد بن إسحاق، نا خليفة بن خياط</w:t>
      </w:r>
      <w:r>
        <w:rPr>
          <w:rStyle w:val="FootnoteAnchor"/>
          <w:rtl w:val="true"/>
        </w:rPr>
        <w:footnoteReference w:id="6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عامر بن حذيم بن سلمان بن ربيعة بن عريج</w:t>
      </w:r>
      <w:r>
        <w:rPr>
          <w:rStyle w:val="FootnoteAnchor"/>
          <w:rtl w:val="true"/>
        </w:rPr>
        <w:footnoteReference w:id="637"/>
      </w:r>
      <w:r>
        <w:rPr>
          <w:rFonts w:ascii="IRNazanin" w:hAnsi="IRNazanin" w:eastAsia="IRNazanin"/>
          <w:color w:val="111111"/>
          <w:sz w:val="28"/>
          <w:sz w:val="28"/>
          <w:szCs w:val="28"/>
          <w:rtl w:val="true"/>
          <w:lang w:bidi="fa-IR"/>
        </w:rPr>
        <w:t>بن سعد بن جمح بن عمرو، و مات بالشام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بن يوسف، أنا أحمد بن محمّد بن عمر، أنا أبو بكر بن أبي الدنيا، نا محمّد بن سعد</w:t>
      </w:r>
      <w:r>
        <w:rPr>
          <w:rStyle w:val="FootnoteAnchor"/>
          <w:rtl w:val="true"/>
        </w:rPr>
        <w:footnoteReference w:id="638"/>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عامر بن حذيم الجمحي شهد خيبر و هاجر و لا نعلم له بالمدينة دارا، هو والي عمر على بعض الشام، مات سنة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فهم، نا محمّد بن سعد</w:t>
      </w:r>
      <w:r>
        <w:rPr>
          <w:rStyle w:val="FootnoteAnchor"/>
          <w:rtl w:val="true"/>
        </w:rPr>
        <w:footnoteReference w:id="639"/>
      </w: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بني جمح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عامر بن حذيم بن سلامان بن ربيعة بن سعد بن جمح بن عمرو بن هصيص بن كعب، أمّه أروى بنت أبي معيط بن أبي عمرو بن أمية بن عبد شمس بن عبد مناف، و لم يكن لسعيد ولد و لا عقب، و أسلم سعيد بن عامر قبل خيبر، و هاجر إلى المدينة، و شهد مع النبي صلى اللّه عليه و سلم خيبر و ما بعد ذلك من المشاهد، و لا نعلم له بالمدينة دارا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عمر</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سعيد بن عامر سنة عشرين، في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أنا أبو محمّد الجوهري، أنا أبو الحسين بن المظفّر، نا أبو علي المدائني، 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عامر بن حذيم يقول من ينسبه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عامر بن حذيم بن سلمان بن ربيعة بن عويج، و اسم عريج</w:t>
      </w:r>
      <w:r>
        <w:rPr>
          <w:rStyle w:val="FootnoteAnchor"/>
          <w:rtl w:val="true"/>
        </w:rPr>
        <w:footnoteReference w:id="641"/>
      </w:r>
      <w:r>
        <w:rPr>
          <w:rFonts w:ascii="Amiri" w:hAnsi="Amiri" w:eastAsia="Amiri" w:cs="Amiri"/>
          <w:color w:val="111111"/>
          <w:sz w:val="28"/>
          <w:sz w:val="28"/>
          <w:szCs w:val="28"/>
          <w:rtl w:val="true"/>
          <w:lang w:bidi="ar-SA"/>
        </w:rPr>
        <w:t>دعموص بن سعد بن جمح، كان واليا لعمر بن الخطاب على الشام،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 بن عامر توفي سنة إحدى و عشرين، و أمّ سعيد أروى بنت أبي معيط، له حديثان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الحافظ، ثم حدّثنا أبو الفضل الحافظ،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6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عامر بن حذيم الجمحي أدرك النبي صلى اللّه عليه و سلم، قال عبد اللّه بن محمّد، عن عبد الرزاق، عن معمر،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زمن عمر، نسبه </w:t>
      </w:r>
    </w:p>
    <w:p>
      <w:pPr>
        <w:pStyle w:val="BookText"/>
        <w:rPr/>
      </w:pPr>
      <w:r>
        <w:rPr>
          <w:rFonts w:ascii="Amiri" w:hAnsi="Amiri" w:eastAsia="Amiri" w:cs="Amiri"/>
          <w:color w:val="111111"/>
          <w:sz w:val="28"/>
          <w:sz w:val="28"/>
          <w:szCs w:val="28"/>
          <w:rtl w:val="true"/>
          <w:lang w:bidi="ar-SA"/>
        </w:rPr>
        <w:t>يزيد بن أبي زياد، عن عبد الرّحمن بن سابط، هو عامل عمر، حديثه مرسل</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جعفر بن محمّد،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عامر أحد أمراء حمص من قريش كما حدّثنا علي بن عياش، عن حريز</w:t>
      </w:r>
      <w:r>
        <w:rPr>
          <w:rStyle w:val="FootnoteAnchor"/>
          <w:rtl w:val="true"/>
        </w:rPr>
        <w:footnoteReference w:id="644"/>
      </w:r>
      <w:r>
        <w:rPr>
          <w:rFonts w:ascii="Amiri" w:hAnsi="Amiri" w:eastAsia="Amiri" w:cs="Amiri"/>
          <w:color w:val="111111"/>
          <w:sz w:val="28"/>
          <w:sz w:val="28"/>
          <w:szCs w:val="28"/>
          <w:rtl w:val="true"/>
          <w:lang w:bidi="ar-SA"/>
        </w:rPr>
        <w:t>بن عثمان أنه 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 و هو عامل عمر بالشام على الخراج، و حدّثنا به أبو مسهر، و يحيى بن صالح، عن سعيد بن عبد العزيز، نسبه في بني 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أحمد بن محمّد بن الآبنوسي، أنا عبد اللّه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أنا الحسن بن أحمد، أنا علي بن الحسن، أنا عبد الوهاب بن الحسن، أنا أبو الحسن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تسمية من شهد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عامر بن حذيم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بن علي، أنا أبو القاسم علي بن المحسّن التنوخي، أنا محمّد بن المظفّر، أنا بكر بن أحمد بن حفص، نا أحمد بن محمّد بن عيسى البغدادي قال في تسمية من نزل حمص من أصحاب رسول اللّه صلى اللّه عليه و سلم من قريش و عمل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عليها عمر بن الخطاب بعد عياض سعيد بن عامر بن حذيم من بني جمح، فبلغنا أنه مات 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نا أبو المعمّر المسدّد بن أبي طالب علي بن عبد اللّه بن أبي السجيس، أنا أبي، نا عبد الصمد بن سعيد القاضي قال في تسمية من نزل حمص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عامر بن حذيم، ولي حمص في خلافة عمر، جمحي، ولي حمص نصف سنة في آخر المحرم سنة عشرين، و توفي فيها في جمادى سنة عشرين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أنا أبو الحسن </w:t>
      </w:r>
    </w:p>
    <w:p>
      <w:pPr>
        <w:pStyle w:val="BookText"/>
        <w:rPr/>
      </w:pPr>
      <w:r>
        <w:rPr>
          <w:rFonts w:ascii="Amiri" w:hAnsi="Amiri" w:eastAsia="Amiri" w:cs="Amiri"/>
          <w:color w:val="111111"/>
          <w:sz w:val="28"/>
          <w:sz w:val="28"/>
          <w:szCs w:val="28"/>
          <w:rtl w:val="true"/>
          <w:lang w:bidi="ar-SA"/>
        </w:rPr>
        <w:t>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قرأت على أبي محمّد السّلمي، عن أبي نصر بن ماكولا</w:t>
      </w:r>
      <w:r>
        <w:rPr>
          <w:rStyle w:val="FootnoteAnchor"/>
          <w:rtl w:val="true"/>
        </w:rPr>
        <w:footnoteReference w:id="6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عريج بضم العين و 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عامر بن حذيم بن سلمان بن ربيعة بن عريج بن سعد بن جمح، له صحبة و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الدارقطني عن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أنا عبد الرّحمن بن منده، أنا أبي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عامر بن حذيم بن سلامان بن ربيعة بن عريج بن سعد بن جمح، مات بالرقة سنة ثمان عشرة و قبره بها، و أمّه أروى بنت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الرّحمن بن سابط، و غيره، 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عامر و هو أمير قيسارية</w:t>
      </w:r>
      <w:r>
        <w:rPr>
          <w:rStyle w:val="FootnoteAnchor"/>
          <w:rtl w:val="true"/>
        </w:rPr>
        <w:footnoteReference w:id="647"/>
      </w:r>
      <w:r>
        <w:rPr>
          <w:rFonts w:ascii="Amiri" w:hAnsi="Amiri" w:eastAsia="Amiri" w:cs="Amiri"/>
          <w:color w:val="111111"/>
          <w:sz w:val="28"/>
          <w:sz w:val="28"/>
          <w:szCs w:val="28"/>
          <w:rtl w:val="true"/>
          <w:lang w:bidi="ar-SA"/>
        </w:rPr>
        <w:t>سنة تسع عشرة،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عامر و كان على حمص، استعمله عمر بعد عياض بن حمار، كذا قال ابن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عامر بن حذيم بن سلامان بن ربيعة، أمّه أروى بنت أبي معيط بن أبي عمرو بن أمية بن عبد شمس توفي بالرّقّة، و بها قبره، 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بقيسارية و هو أميرها سنة تسع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بعد عياض بن غنم، و كان واليا بحمص استعمله عليها عمر بن الخطاب سنة ثمان عشرة، أحد الزهاد من الصحابة، حضر قتل خبيب بن عدي بالتّنعيم</w:t>
      </w:r>
      <w:r>
        <w:rPr>
          <w:rStyle w:val="FootnoteAnchor"/>
          <w:rtl w:val="true"/>
        </w:rPr>
        <w:footnoteReference w:id="648"/>
      </w:r>
      <w:r>
        <w:rPr>
          <w:rFonts w:ascii="Amiri" w:hAnsi="Amiri" w:eastAsia="Amiri" w:cs="Amiri"/>
          <w:color w:val="111111"/>
          <w:sz w:val="28"/>
          <w:sz w:val="28"/>
          <w:szCs w:val="28"/>
          <w:rtl w:val="true"/>
          <w:lang w:bidi="ar-SA"/>
        </w:rPr>
        <w:t>، و كان تصيبه من ذكره غشية، حدث عنه عبد الرّحمن بن سابط الجمحي، و شهر بن حوشب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علي محمّد بن محمّد بن المسلمة، أنا أبو الحسن علي بن أحمد بن الحمّامي، أنا أبو علي محمّد بن أحمد بن الصّوّاف، أنا الحسن بن علي القطان، نا إسماعيل بن عيسى العطّار، أنا أبو حذيفة إسحاق بن بشر، عن 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سعيد بن عامر بن حذيم أن أبا بكر يريد أن يبعثه و أنه قد كتب </w:t>
      </w:r>
    </w:p>
    <w:p>
      <w:pPr>
        <w:pStyle w:val="BookText"/>
        <w:rPr/>
      </w:pPr>
      <w:r>
        <w:rPr>
          <w:rFonts w:ascii="Amiri" w:hAnsi="Amiri" w:eastAsia="Amiri" w:cs="Amiri"/>
          <w:color w:val="111111"/>
          <w:sz w:val="28"/>
          <w:sz w:val="28"/>
          <w:szCs w:val="28"/>
          <w:rtl w:val="true"/>
          <w:lang w:bidi="ar-SA"/>
        </w:rPr>
        <w:t>بذلك إلى يزيد بن أبي سفيان، فلما أبطأ عليه ذلك، و مكث أيّاما لا يذكر ذلك له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و اللّه لقد بلغني أنك أردت أن تبعثني في هذا الوجه ثم رأيتك قد سكتّ فما أدري ما بدا لك فإن كنت تريد أن تبعث غيري فابعثني معه فما أرضاني بذلك، و إن كنت لا تريد أن تبعث أحدا فما أرغبني في الجهاد، ائذن لي رحمك اللّه حتى ألحق بالمسلمين، فقد ذكر لي أنه قد جمعت لهم جموع عظيمة،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ارحم الراحمين يا سعيد، فإنك ما عملت من المتواضعين، المتواصلين، المخبتين، المتهجدين بالأسحار، الذاكرين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نعم اللّه عليّ أفضل، له الطول و المنّ،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علمتك يا خليفة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صدوقا بالحق، قواما بالقسط، رحيما بالمؤمنين، شديدا</w:t>
      </w:r>
      <w:r>
        <w:rPr>
          <w:rStyle w:val="FootnoteAnchor"/>
          <w:rtl w:val="true"/>
        </w:rPr>
        <w:footnoteReference w:id="649"/>
      </w:r>
      <w:r>
        <w:rPr>
          <w:rFonts w:ascii="Amiri" w:hAnsi="Amiri" w:eastAsia="Amiri" w:cs="Amiri"/>
          <w:color w:val="111111"/>
          <w:sz w:val="28"/>
          <w:sz w:val="28"/>
          <w:szCs w:val="28"/>
          <w:rtl w:val="true"/>
          <w:lang w:bidi="ar-SA"/>
        </w:rPr>
        <w:t>على الكافرين، تحكم بالعدل و لا تستأثر بالقسم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سعيد اخرج رحمك اللّه، فتجهز، فإني باعث إلى المؤمنين جيشا ممدّا لهم و موردك عليهم، و أمر بلالا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انتدبوا أيها الناس مع سعيد بن عامر إلى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معه جيش من المسلمين في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سعيد بن عامر و معه راحلته حتى وقف على باب أبي بكر و المسلمين جلوس فقال لهم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w:t>
      </w:r>
      <w:r>
        <w:rPr>
          <w:rStyle w:val="FootnoteAnchor"/>
          <w:rtl w:val="true"/>
        </w:rPr>
        <w:footnoteReference w:id="650"/>
      </w:r>
      <w:r>
        <w:rPr>
          <w:rFonts w:ascii="Amiri" w:hAnsi="Amiri" w:eastAsia="Amiri" w:cs="Amiri"/>
          <w:color w:val="111111"/>
          <w:sz w:val="28"/>
          <w:sz w:val="28"/>
          <w:szCs w:val="28"/>
          <w:rtl w:val="true"/>
          <w:lang w:bidi="ar-SA"/>
        </w:rPr>
        <w:t xml:space="preserve">هذا الوجه وجه رحمة و بركة، اللّهم فإن قضيت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طاعتك، و إن قضيت علينا الفرقة فإلى رحمتك، و استودعكم اللّه، و اقرأ عليكم السّلام، ثم ولّى سائرا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أبو بكر أن يسير حتى يلحق بيزيد بن أبي سفيان،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ادعوا اللّه أن يصحب صاحبكم و إخوانكم معه، و يسلمهم، فارفعوا أيديكم رحمكم اللّه أجمعين، فرفع القوم أيديهم، و هم أكثر من خمسين،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عدة من المسلمين أيديهم إلى ربهم يسألونه شيئا إلاّ استجاب لهم، ما لم يكن معصية أو قطيعة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حسين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أربعون رجلا أيديهم إلى اللّه يسألونه شيئا إلاّ أعطاهم إيّاه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سعيدا بعد ما وقع إلى الشام و لقي العدو،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إخواني، ليتهم ما لم يكونوا دعوا لي، قد كنت خرجت، و إني على الشهادة لحريص، فما هو إلاّ أن </w:t>
      </w:r>
    </w:p>
    <w:p>
      <w:pPr>
        <w:pStyle w:val="BookText"/>
        <w:rPr/>
      </w:pPr>
      <w:r>
        <w:rPr>
          <w:rFonts w:ascii="Amiri" w:hAnsi="Amiri" w:eastAsia="Amiri" w:cs="Amiri"/>
          <w:color w:val="111111"/>
          <w:sz w:val="28"/>
          <w:sz w:val="28"/>
          <w:szCs w:val="28"/>
          <w:rtl w:val="true"/>
          <w:lang w:bidi="ar-SA"/>
        </w:rPr>
        <w:t>لقيت العدو، فعصمني اللّه من الهزيمة و الفرار، و ذهب من نفسي ما كنت أعرف من حبي الشهادة، فلما أن أخبرت أن إخواني دعوا لي بالسلامة علمت أنه قد استجيب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يزيد بن أبي سفيان كما أوصاه أبو بكر، فشدّ اللّه به و بمن كان معه أعضاد المسلمين، و فتّ بهم أعضاد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محمّد بن أحمد، أنا أحمد بن إسحاق، نا أحمد بن عمران، نا موسى التّستري، نا خليفة العصفري</w:t>
      </w:r>
      <w:r>
        <w:rPr>
          <w:rStyle w:val="FootnoteAnchor"/>
          <w:rtl w:val="true"/>
        </w:rPr>
        <w:footnoteReference w:id="6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قيسارية أميرها معاوية بن أبي سفيان، و سعيد بن عامر بن حذيم كلّ أمير على جنده، فهزم اللّه المشركين و قتل منهم مقتلة عظيمة، 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سنة تسع عشرة، 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خليفة</w:t>
      </w:r>
      <w:r>
        <w:rPr>
          <w:rStyle w:val="FootnoteAnchor"/>
          <w:rtl w:val="true"/>
        </w:rPr>
        <w:footnoteReference w:id="652"/>
      </w:r>
      <w:r>
        <w:rPr>
          <w:rFonts w:ascii="Amiri" w:hAnsi="Amiri" w:eastAsia="Amiri" w:cs="Amiri"/>
          <w:color w:val="111111"/>
          <w:sz w:val="28"/>
          <w:sz w:val="28"/>
          <w:szCs w:val="28"/>
          <w:rtl w:val="true"/>
          <w:lang w:bidi="ar-SA"/>
        </w:rPr>
        <w:t>في تسمية عمال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سعيد بن عامر بن حذيم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w:t>
      </w:r>
      <w:r>
        <w:rPr>
          <w:rStyle w:val="FootnoteAnchor"/>
          <w:rtl w:val="true"/>
        </w:rPr>
        <w:footnoteReference w:id="653"/>
      </w:r>
      <w:r>
        <w:rPr>
          <w:rFonts w:ascii="Amiri" w:hAnsi="Amiri" w:eastAsia="Amiri" w:cs="Amiri"/>
          <w:color w:val="111111"/>
          <w:sz w:val="28"/>
          <w:sz w:val="28"/>
          <w:szCs w:val="28"/>
          <w:rtl w:val="true"/>
          <w:lang w:bidi="ar-SA"/>
        </w:rPr>
        <w:t>، أنا محمّد بن عمر، نا سعيد بن عبد الرّحمن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عياض بن غنم، و ولّى عمر بن الخطاب سعيد بن عامر بن حذيم عمله، و كان على حمص و ما يليها من الشام، و كتب إليه كتابا يوصيه فيه بتقوى اللّه، و الجدّ في أمر اللّه و القيام بالحق الذي يجب عليه، و يأمره بوضع الخراج و الرفق بالرعيّة، فأجابه سعيد بن عامر على نحو من كتابه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أبو القاسم بن أبي العقب، أنا أبو عبد الملك القرشي، نا محمّد بن عائذ</w:t>
      </w:r>
      <w:r>
        <w:rPr>
          <w:rStyle w:val="FootnoteAnchor"/>
          <w:rtl w:val="true"/>
        </w:rPr>
        <w:footnoteReference w:id="654"/>
      </w:r>
      <w:r>
        <w:rPr>
          <w:rFonts w:ascii="Amiri" w:hAnsi="Amiri" w:eastAsia="Amiri" w:cs="Amiri"/>
          <w:color w:val="111111"/>
          <w:sz w:val="28"/>
          <w:sz w:val="28"/>
          <w:szCs w:val="28"/>
          <w:rtl w:val="true"/>
          <w:lang w:bidi="ar-SA"/>
        </w:rPr>
        <w:t>، نا الوليد بن مسلم، نا ابن لهيعة،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عبيدة بن الجرّاح فاستخلف ابن عمه و خاله عياض بن غنم، فأقره عمر، ثم توفي عياض بن غنم فأمّر مكانه سعيد بن عامر بن حذيم الجمحي، ثم توفي سعيد بن عامر فأمّر مكانه عمير بن سعد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محمّد بن العباس، أنا عبد الوهاب بن أبي حيّة، أنا محمّد بن شجاع البلخي، أنا محمّد بن عمر الواقدي</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عن عثمان بن محمّد الأخنسي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عمر بن الخطاب سعيد بن عامر بن حذيم الجمحي على حمص، و كان يصيبه غشية و هو بين ظهري أصحابه؛ فذكر ذلك لعمر بن الخطاب، فسأله في قدمة قدم عليه من حمص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ما الذي يصيبك أ بك 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و لكني كنت فيمن حضر خبيبا حين قتل، و سمعت دعوته؛ فو اللّه ما خطرت على قلبي و أنا في مجلس إلاّ غشي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فزادته عند عمر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ابن الأموي، حدّثني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استعمل سعيد بن عامر بن حذيم الجمحي على بعض الشام، فكانت تصيبه غشية و هو بين ظهراني القوم فذكر ذلك لعمر، و قيل بالرجل طيف، فسأله عمر في قدمة قدمها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يصيبك‌؟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بي من بأس و لكني كنت فيمن حضر خبيب بن عدي حين قتل، و سمعت دعوته؛ فو اللّه ما خطرت على قلبي و أنا في مجلس إلاّ غشي عليّ، فزاده عند عمر خيرا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بن صاعد، نا الحسين بن الحسن، أنا عبد اللّه بن المبارك، عن محمّد بن إسحاق</w:t>
      </w:r>
      <w:r>
        <w:rPr>
          <w:rStyle w:val="FootnoteAnchor"/>
          <w:rtl w:val="true"/>
        </w:rPr>
        <w:footnoteReference w:id="656"/>
      </w:r>
      <w:r>
        <w:rPr>
          <w:rFonts w:ascii="Amiri" w:hAnsi="Amiri" w:eastAsia="Amiri" w:cs="Amiri"/>
          <w:color w:val="111111"/>
          <w:sz w:val="28"/>
          <w:sz w:val="28"/>
          <w:szCs w:val="28"/>
          <w:rtl w:val="true"/>
          <w:lang w:bidi="ar-SA"/>
        </w:rPr>
        <w:t>، 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استعمل سعيد بن عامر بن حذيم على بعض الشام، فكانت تصيبه غشية و هو بين ظهراني</w:t>
      </w:r>
      <w:r>
        <w:rPr>
          <w:rStyle w:val="FootnoteAnchor"/>
          <w:rtl w:val="true"/>
        </w:rPr>
        <w:footnoteReference w:id="657"/>
      </w:r>
      <w:r>
        <w:rPr>
          <w:rFonts w:ascii="Amiri" w:hAnsi="Amiri" w:eastAsia="Amiri" w:cs="Amiri"/>
          <w:color w:val="111111"/>
          <w:sz w:val="28"/>
          <w:sz w:val="28"/>
          <w:szCs w:val="28"/>
          <w:rtl w:val="true"/>
          <w:lang w:bidi="ar-SA"/>
        </w:rPr>
        <w:t>القوم، فذكر ذلك لعمر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مصاب، فسأله عمر في قدمة قدمها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ما هذا الذي يصيبك‌؟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بي من بأس، و لكني كنت فيمن حضر خبيب بن عدي حين قتل، و سمعت دعوته، فو اللّه ما خطرت على قلبي و أنا في مجلس قط إلاّ غشي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فزادته تلك عند عمر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أنا أحمد بن عبد اللّه بن يونس، نا زهير بن معاوية، نا إسماعيل بن أبي خالد،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عمر سعيد بن عامر على جيش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w:t>
      </w:r>
      <w:r>
        <w:rPr>
          <w:rStyle w:val="FootnoteAnchor"/>
          <w:rtl w:val="true"/>
        </w:rPr>
        <w:footnoteReference w:id="658"/>
      </w:r>
      <w:r>
        <w:rPr>
          <w:rFonts w:ascii="Amiri" w:hAnsi="Amiri" w:eastAsia="Amiri" w:cs="Amiri"/>
          <w:color w:val="111111"/>
          <w:sz w:val="28"/>
          <w:sz w:val="28"/>
          <w:szCs w:val="28"/>
          <w:rtl w:val="true"/>
          <w:lang w:bidi="ar-SA"/>
        </w:rPr>
        <w:t>لم أسلط سعيد بن عامر على أشعارهم و لا على أبشارهم و لكن أمّرته أن يجاهد بهم عدوهم، و يعدل فيهم، و يقسم فيأهم بينهم، فقال سعيد بن عامر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اخش اللّه في الناس و لا تخشى الناس في اللّه، و أحب للمسلمين ما تحب لنفسك و أهل بيتك، و اكره لهم ما تكره لنفسك و أهل بيتك، و الزم الأمر ذا الحجة يعنك اللّه على أمرك و يكفك ما أهمّك، و أقم وجهك و قضاءك لمن استرعاك اللّه أمره تقريب المسلمين و بعيدهم و لا تقض في الأمصار قضاءين فيختلف عليك رأيك و تنزع عن الحق، و خض الغمرات إلى الحق حيث علمته، و لا تخف في اللّه لومة لائم، فإنّ خير القول ما تبعه الفعل،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يطيق هذا يا سعيد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اللّه في عنقه ما وضع في عنقك من أمر المسلمين، إنما عليك أن تقول فيتبع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بن المزرفي</w:t>
      </w:r>
      <w:r>
        <w:rPr>
          <w:rStyle w:val="FootnoteAnchor"/>
          <w:rtl w:val="true"/>
        </w:rPr>
        <w:footnoteReference w:id="659"/>
      </w:r>
      <w:r>
        <w:rPr>
          <w:rFonts w:ascii="Amiri" w:hAnsi="Amiri" w:eastAsia="Amiri" w:cs="Amiri"/>
          <w:color w:val="111111"/>
          <w:sz w:val="28"/>
          <w:sz w:val="28"/>
          <w:szCs w:val="28"/>
          <w:rtl w:val="true"/>
          <w:lang w:bidi="ar-SA"/>
        </w:rPr>
        <w:t>،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أنا عبد اللّه بن محمّد البغوي، نا عبد الأعلى بن حمّاد، نا أبو داود بن عبد الرّحمن العطار، عن يحيى بن سعيد، نا ابن أبي حسين، عن مكحول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سعيد بن عامر بن حذيم قال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أوصيك أن تخش اللّه في الناس و لا تخشى الناس في اللّه</w:t>
      </w:r>
      <w:r>
        <w:rPr>
          <w:rStyle w:val="FootnoteAnchor"/>
          <w:rtl w:val="true"/>
        </w:rPr>
        <w:footnoteReference w:id="660"/>
      </w:r>
      <w:r>
        <w:rPr>
          <w:rFonts w:ascii="Amiri" w:hAnsi="Amiri" w:eastAsia="Amiri" w:cs="Amiri"/>
          <w:color w:val="111111"/>
          <w:sz w:val="28"/>
          <w:sz w:val="28"/>
          <w:szCs w:val="28"/>
          <w:rtl w:val="true"/>
          <w:lang w:bidi="ar-SA"/>
        </w:rPr>
        <w:t>و لا يختلف فعلك و قولك، فإن خير القول ما صدّقه الفعل، و لا تقض في أمر بقضاءين فيختلف عليك أمرك و تزيغ عن الحق، خذ بالأمر ذي الحجة تأخذ الفلج أو الفلج</w:t>
      </w:r>
      <w:r>
        <w:rPr>
          <w:rStyle w:val="FootnoteAnchor"/>
          <w:rtl w:val="true"/>
        </w:rPr>
        <w:footnoteReference w:id="661"/>
      </w:r>
      <w:r>
        <w:rPr>
          <w:rFonts w:ascii="Amiri" w:hAnsi="Amiri" w:eastAsia="Amiri" w:cs="Amiri"/>
          <w:color w:val="111111"/>
          <w:sz w:val="28"/>
          <w:sz w:val="28"/>
          <w:szCs w:val="28"/>
          <w:rtl w:val="true"/>
          <w:lang w:bidi="ar-SA"/>
        </w:rPr>
        <w:t xml:space="preserve">، و يعينك اللّه على أمرك، و أقم وجهك لقريب </w:t>
      </w:r>
    </w:p>
    <w:p>
      <w:pPr>
        <w:pStyle w:val="BookText"/>
        <w:rPr/>
      </w:pPr>
      <w:r>
        <w:rPr>
          <w:rFonts w:ascii="Amiri" w:hAnsi="Amiri" w:eastAsia="Amiri" w:cs="Amiri"/>
          <w:color w:val="111111"/>
          <w:sz w:val="28"/>
          <w:sz w:val="28"/>
          <w:szCs w:val="28"/>
          <w:rtl w:val="true"/>
          <w:lang w:bidi="ar-SA"/>
        </w:rPr>
        <w:t>الناس و بعيدهم، و أحب لهم ما تحب لنفسك و لأهل بيتك، و اكره لهم ما تكره لنفسك و لأهل بيتك، و خض الغمرات في الحق، و لا تخف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الحسن بن علي، أنا أبو عمر بن حيّوية، أنا أحمد بن معروف، نا الحسين بن الفهم، نا محمّد بن سعد، أنا أبو بكر بن عبد اللّه بن أبي أويس المدني، نا سليمان بن بلال، عن يحيى بن سعيد، حدّثني أبو طوالة عبد اللّه بن عبد الرّحمن بن معمر بن حزم أن مكحولا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سعيد بن عامر بن حذيم الحجبي</w:t>
      </w:r>
      <w:r>
        <w:rPr>
          <w:rStyle w:val="FootnoteAnchor"/>
          <w:rtl w:val="true"/>
        </w:rPr>
        <w:footnoteReference w:id="662"/>
      </w:r>
      <w:r>
        <w:rPr>
          <w:rFonts w:ascii="Amiri" w:hAnsi="Amiri" w:eastAsia="Amiri" w:cs="Amiri"/>
          <w:color w:val="111111"/>
          <w:sz w:val="28"/>
          <w:sz w:val="28"/>
          <w:szCs w:val="28"/>
          <w:rtl w:val="true"/>
          <w:lang w:bidi="ar-SA"/>
        </w:rPr>
        <w:t>من أصحاب النبي صلى اللّه عليه و سلم قال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أوصيك يا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تخشى اللّه في الناس، و لا تخشى الناس في اللّه، و لا يختلف قولك و فعلك، فإن خير القول ما صدقه الفعل، و لا تقض في أمر واحد بقضاءين فيختلف عليك أمرك و تزيغ عن الحق، و خذ بالأمر ذي الحجة تأخذ بالفلج و يعنك اللّه و يصلح رعيتك على يديك، و أقم وجهك و قضاءك لمن ولاّك اللّه أمرك من بعيد المسلمين و قريبهم، و أحبّ لهم ما تحب لنفسك و أهل بيتك، و اكره لهم ما تكره لنفسك و أهل بيتك، و خض الغمرات إلى الحق، و لا تخف في اللّه لومة لائم،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يستطيع ذلك‌؟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من ولاه اللّه أمر أمّة محمّد صلى اللّه عليه و سلم ثم لم يحل بينه و بينه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 أنا محمّد بن الحسين بن الطّفّال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إبراهيم المقرئ، أنا أبو الفرج الأسفرايني، أنا علي بن منير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الطاهر محمّد بن أحمد بن عبد اللّه الذّهلي القاضي، نا موسى بن هارون أبو غسان، نا وكيع، عن إسماعيل بن أبي خالد،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أجاز سعيد بن عامر بألف دينار</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الحاسب، أنا أبو محمّد الشيرازي، أنا أبو عمر الخزّاز، أنا أبو الحسن الخشّاب، نا الحسين بن الفهم، نا محمّد بن سعد، أنا معن بن عيسى، نا موسى بن علي بن رباح،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أجاز رجلا بألف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p>
    <w:p>
      <w:pPr>
        <w:pStyle w:val="BookText"/>
        <w:rPr/>
      </w:pPr>
      <w:r>
        <w:rPr>
          <w:rFonts w:ascii="Amiri" w:hAnsi="Amiri" w:eastAsia="Amiri" w:cs="Amiri"/>
          <w:color w:val="111111"/>
          <w:sz w:val="28"/>
          <w:sz w:val="28"/>
          <w:szCs w:val="28"/>
          <w:rtl w:val="true"/>
          <w:lang w:bidi="ar-SA"/>
        </w:rPr>
        <w:t xml:space="preserve">حذيم الحجبي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فاضلا، قال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موسى بن علي من فضل ابن حذيم و صدقته ما هو أهل أن يجاز بألف دينار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محمّد بن حسن، حدّثني يزيد بن هارون، عن رجل قد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عمر بن الخطاب الفقراء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سعيد بن عامر لمنهم، فأرسل إليه بألف دينار فأخذها و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نضعها موضعا إذا احتجنا إليها وجدناها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فصرّوها صررا، و كتب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هنيئا فجعل يأتي أهل البيت الذي يرى أنهم فقراء فيلقيها إليهم حتى أنفذها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احتاجوا، 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جئتنا من تلك الدنانير فأنفقناها فجعل يسوقها،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و اللّه 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لقد فعلت، و قد بلغني أن فقراء المهاجرين يدعون قبل أغنيائهم بخمس مائة عام، و ما أحبّ أن لي الدنيا و ما عليها و أي من الزمرة الآخرة و لقد بلغني أن المرأة من الحور العين لو أشرقت على أهل الدنيا لملأت الدنيا ريح المسك، و لأن أدعكن لهن أحبّ إليّ من أن أدعهن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أنا أحمد بن محمّد، أنا علي بن أحمد بن محمّد، أنا الهيثم بن كليب الشاشي، نا محمّد بن عبيد اللّه بن المنادي، نا أبو بدر، نا عبد الرّحمن بن زياد، نا عبد اللّه بن يزيد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الخطاب سأل عاملا له على حمص يقال له سعيد بن عامر،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من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سلاحي، و فرسي، و أبغل أغزو عليها، و غلام يقوم عليّ، و خادم لا مرأتي، و سهم يعدّ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هذا، هذا كثير،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يحبّك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أواسيهم بنفسي، و أعدل عليهم في حكمي،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الألف دينار فتقوّ</w:t>
      </w:r>
      <w:r>
        <w:rPr>
          <w:rStyle w:val="FootnoteAnchor"/>
          <w:rtl w:val="true"/>
        </w:rPr>
        <w:footnoteReference w:id="665"/>
      </w:r>
      <w:r>
        <w:rPr>
          <w:rFonts w:ascii="Amiri" w:hAnsi="Amiri" w:eastAsia="Amiri" w:cs="Amiri"/>
          <w:color w:val="111111"/>
          <w:sz w:val="28"/>
          <w:sz w:val="28"/>
          <w:szCs w:val="28"/>
          <w:rtl w:val="true"/>
          <w:lang w:bidi="ar-SA"/>
        </w:rPr>
        <w:t>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فيها أعط من هو أحوج إليها مني،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حتى أحدثك</w:t>
      </w:r>
      <w:r>
        <w:rPr>
          <w:rStyle w:val="FootnoteAnchor"/>
          <w:rtl w:val="true"/>
        </w:rPr>
        <w:footnoteReference w:id="666"/>
      </w:r>
      <w:r>
        <w:rPr>
          <w:rFonts w:ascii="Amiri" w:hAnsi="Amiri" w:eastAsia="Amiri" w:cs="Amiri"/>
          <w:color w:val="111111"/>
          <w:sz w:val="28"/>
          <w:sz w:val="28"/>
          <w:szCs w:val="28"/>
          <w:rtl w:val="true"/>
          <w:lang w:bidi="ar-SA"/>
        </w:rPr>
        <w:t>ما قال رسول اللّه صلى اللّه عليه و سلم، ثم إن شئت فاقبل، و إن شئت فدع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عرض عليّ شيئا، </w:t>
      </w:r>
    </w:p>
    <w:p>
      <w:pPr>
        <w:pStyle w:val="BookText"/>
        <w:rPr/>
      </w:pPr>
      <w:r>
        <w:rPr>
          <w:rFonts w:ascii="Amiri" w:hAnsi="Amiri" w:eastAsia="Amiri" w:cs="Amiri"/>
          <w:color w:val="111111"/>
          <w:sz w:val="28"/>
          <w:sz w:val="28"/>
          <w:szCs w:val="28"/>
          <w:rtl w:val="true"/>
          <w:lang w:bidi="ar-SA"/>
        </w:rPr>
        <w:t>فقلت مثل الذي قلت،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أعطي شيئا من غير سؤال و لا استشراف</w:t>
      </w:r>
      <w:r>
        <w:rPr>
          <w:rStyle w:val="FootnoteAnchor"/>
          <w:rtl w:val="true"/>
        </w:rPr>
        <w:footnoteReference w:id="667"/>
      </w:r>
      <w:r>
        <w:rPr>
          <w:rFonts w:ascii="Amiri" w:hAnsi="Amiri" w:eastAsia="Amiri" w:cs="Amiri"/>
          <w:color w:val="111111"/>
          <w:sz w:val="28"/>
          <w:sz w:val="28"/>
          <w:szCs w:val="28"/>
          <w:rtl w:val="true"/>
          <w:lang w:bidi="ar-SA"/>
        </w:rPr>
        <w:t>نفس فإنه رزق من اللّه، فليقبله و لا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فقبله الرجل ثم أتى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أعطانا هذه الألف دينار، فإن شئت أن نعطيه من يتّجر لنا به، و نأكل الربح، و يبقى لنا رأس مالنا، و إن شئت أن نأكله الأوّل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أعطه من يتّجر لنا، فنأكل الربح، و يبقى لنا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ففرّقيه صررا، ففعلت، فجعل كل ليلة يخرج صرة، فيضعها في المساكين ذوي الحاجة، فلم يلبث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إلاّ يسيرا حتى توفي، فأرسل عمر يسأل عن الألف، فأخبرته امرأته بالذي كان يصنع، فالتمسوا ذلك، فوجدوا الرجل قدمها لنفسه، ففرح بذلك عمر و 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 إن كان ذاك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أنا أبو نعيم</w:t>
      </w:r>
      <w:r>
        <w:rPr>
          <w:rStyle w:val="FootnoteAnchor"/>
          <w:rtl w:val="true"/>
        </w:rPr>
        <w:footnoteReference w:id="669"/>
      </w:r>
      <w:r>
        <w:rPr>
          <w:rFonts w:ascii="Amiri" w:hAnsi="Amiri" w:eastAsia="Amiri" w:cs="Amiri"/>
          <w:color w:val="111111"/>
          <w:sz w:val="28"/>
          <w:sz w:val="28"/>
          <w:szCs w:val="28"/>
          <w:rtl w:val="true"/>
          <w:lang w:bidi="ar-SA"/>
        </w:rPr>
        <w:t>، نا محمّد بن عبد اللّه، نا الحسن بن علي بن نصير</w:t>
      </w:r>
      <w:r>
        <w:rPr>
          <w:rStyle w:val="FootnoteAnchor"/>
          <w:rtl w:val="true"/>
        </w:rPr>
        <w:footnoteReference w:id="670"/>
      </w:r>
      <w:r>
        <w:rPr>
          <w:rFonts w:ascii="Amiri" w:hAnsi="Amiri" w:eastAsia="Amiri" w:cs="Amiri"/>
          <w:color w:val="111111"/>
          <w:sz w:val="28"/>
          <w:sz w:val="28"/>
          <w:szCs w:val="28"/>
          <w:rtl w:val="true"/>
          <w:lang w:bidi="ar-SA"/>
        </w:rPr>
        <w:t>الطوسي، نا محمّد بن عبد الكريم العبدي، نا الهيثم بن عدي، نا ثور بن يزيد، نا خالد بن معدان،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علينا عمر بن الخطاب بحمص سعيد بن عامر بن حذيم</w:t>
      </w:r>
      <w:r>
        <w:rPr>
          <w:rStyle w:val="FootnoteAnchor"/>
          <w:rtl w:val="true"/>
        </w:rPr>
        <w:footnoteReference w:id="671"/>
      </w:r>
      <w:r>
        <w:rPr>
          <w:rFonts w:ascii="Amiri" w:hAnsi="Amiri" w:eastAsia="Amiri" w:cs="Amiri"/>
          <w:color w:val="111111"/>
          <w:sz w:val="28"/>
          <w:sz w:val="28"/>
          <w:szCs w:val="28"/>
          <w:rtl w:val="true"/>
          <w:lang w:bidi="ar-SA"/>
        </w:rPr>
        <w:t>الجمحي فلما قدم عمر بن الخطاب 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حمص، كيف وجدتم عاملكم‌؟ فشكوه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الكويفة</w:t>
      </w:r>
      <w:r>
        <w:rPr>
          <w:rStyle w:val="FootnoteAnchor"/>
          <w:rtl w:val="true"/>
        </w:rPr>
        <w:footnoteReference w:id="672"/>
      </w:r>
      <w:r>
        <w:rPr>
          <w:rFonts w:ascii="Amiri" w:hAnsi="Amiri" w:eastAsia="Amiri" w:cs="Amiri"/>
          <w:color w:val="111111"/>
          <w:sz w:val="28"/>
          <w:sz w:val="28"/>
          <w:szCs w:val="28"/>
          <w:rtl w:val="true"/>
          <w:lang w:bidi="ar-SA"/>
        </w:rPr>
        <w:t xml:space="preserve">الصغرى لشكايتهم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نشكو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إلينا حتى يتعالى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يجيب أحدا بليل،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يوم في الشهر لا يخرج فيه إلينا،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عظيمة، و ما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يغبط الغبطة</w:t>
      </w:r>
      <w:r>
        <w:rPr>
          <w:rStyle w:val="FootnoteAnchor"/>
          <w:rtl w:val="true"/>
        </w:rPr>
        <w:footnoteReference w:id="673"/>
      </w:r>
      <w:r>
        <w:rPr>
          <w:rFonts w:ascii="Amiri" w:hAnsi="Amiri" w:eastAsia="Amiri" w:cs="Amiri"/>
          <w:color w:val="111111"/>
          <w:sz w:val="28"/>
          <w:sz w:val="28"/>
          <w:szCs w:val="28"/>
          <w:rtl w:val="true"/>
          <w:lang w:bidi="ar-SA"/>
        </w:rPr>
        <w:t xml:space="preserve">بين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تأخذه موتة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عمر بينهم و بينه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تفيّل رأيي فيه اليوم، ما تشكون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إلينا حتى يتعالى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كنت لأكره ذكره، ليس لأهلي خادم فأعجن عجيني، ثم أجلس حتى يختمر، فأخبز خبزي، ثم أتوضأ ثم أخرج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تشكون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يجيب أحدا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Style w:val="FootnoteAnchor"/>
          <w:rtl w:val="true"/>
        </w:rPr>
        <w:footnoteReference w:id="6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لأكره ذكره، إني جعلت النهار لهم، و جعلت الليل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تشكون منه‌؟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 يوما في الشهر لا يخرج إلينا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Style w:val="FootnoteAnchor"/>
          <w:rtl w:val="true"/>
        </w:rPr>
        <w:footnoteReference w:id="6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خادم يغسل ثيابي، و لا لي ثياب أبدلها، فأجلس حتى تجف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أدلكها، ثم أخرج إليهم من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تشكون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يغبط الغبطة</w:t>
      </w:r>
      <w:r>
        <w:rPr>
          <w:rStyle w:val="FootnoteAnchor"/>
          <w:rtl w:val="true"/>
        </w:rPr>
        <w:footnoteReference w:id="677"/>
      </w:r>
      <w:r>
        <w:rPr>
          <w:rFonts w:ascii="Amiri" w:hAnsi="Amiri" w:eastAsia="Amiri" w:cs="Amiri"/>
          <w:color w:val="111111"/>
          <w:sz w:val="28"/>
          <w:sz w:val="28"/>
          <w:szCs w:val="28"/>
          <w:rtl w:val="true"/>
          <w:lang w:bidi="ar-SA"/>
        </w:rPr>
        <w:t xml:space="preserve">بين الأيام،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Style w:val="FootnoteAnchor"/>
          <w:rtl w:val="true"/>
        </w:rPr>
        <w:footnoteReference w:id="6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مصرع خبيب الأنصاري بمكة، و قد بضعت قريش لحمه، ثم حملوه على 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محمّدا مكانك‌؟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أحب أني في أهلي و أن محمّدا يشك بشوكة،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فما ذكرت ذلك اليوم و تركي نصرته في تلك الحال، و أنا مشرك لا أؤمن باللّه العظيم، إلاّ ظننت أن اللّه تعالى لا يغفر لي بذلك الذنب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فتصيبني تلك الغبطة</w:t>
      </w:r>
      <w:r>
        <w:rPr>
          <w:rStyle w:val="FootnoteAnchor"/>
          <w:rtl w:val="true"/>
        </w:rPr>
        <w:footnoteReference w:id="679"/>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يفيّل فراستي، فبعث إليه بألف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بها على أمرك،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أغنانا عن 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 خير من ذاك‌؟ نرفعها إلى من يأتينا بها أحوج ما نكون إليها،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رجلا من أهله يثق به، فصررها صررا،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بهذه إلى أرملة آل فلان</w:t>
      </w:r>
      <w:r>
        <w:rPr>
          <w:rStyle w:val="FootnoteAnchor"/>
          <w:rtl w:val="true"/>
        </w:rPr>
        <w:footnoteReference w:id="680"/>
      </w:r>
      <w:r>
        <w:rPr>
          <w:rFonts w:ascii="Amiri" w:hAnsi="Amiri" w:eastAsia="Amiri" w:cs="Amiri"/>
          <w:color w:val="111111"/>
          <w:sz w:val="28"/>
          <w:sz w:val="28"/>
          <w:szCs w:val="28"/>
          <w:rtl w:val="true"/>
          <w:lang w:bidi="ar-SA"/>
        </w:rPr>
        <w:t>، و إلى يتيم آل فلان</w:t>
      </w:r>
      <w:r>
        <w:rPr>
          <w:rStyle w:val="FootnoteAnchor"/>
          <w:rtl w:val="true"/>
        </w:rPr>
        <w:footnoteReference w:id="681"/>
      </w:r>
      <w:r>
        <w:rPr>
          <w:rFonts w:ascii="Amiri" w:hAnsi="Amiri" w:eastAsia="Amiri" w:cs="Amiri"/>
          <w:color w:val="111111"/>
          <w:sz w:val="28"/>
          <w:sz w:val="28"/>
          <w:szCs w:val="28"/>
          <w:rtl w:val="true"/>
          <w:lang w:bidi="ar-SA"/>
        </w:rPr>
        <w:t>، و إلى مسكين آل فلان</w:t>
      </w:r>
      <w:r>
        <w:rPr>
          <w:rStyle w:val="FootnoteAnchor"/>
          <w:rtl w:val="true"/>
        </w:rPr>
        <w:footnoteReference w:id="682"/>
      </w:r>
      <w:r>
        <w:rPr>
          <w:rFonts w:ascii="IRNazanin" w:hAnsi="IRNazanin" w:eastAsia="IRNazanin"/>
          <w:color w:val="111111"/>
          <w:sz w:val="28"/>
          <w:sz w:val="28"/>
          <w:szCs w:val="28"/>
          <w:rtl w:val="true"/>
          <w:lang w:bidi="fa-IR"/>
        </w:rPr>
        <w:t>، و إلى مبتلى آل فلان</w:t>
      </w:r>
      <w:r>
        <w:rPr>
          <w:rStyle w:val="FootnoteAnchor"/>
          <w:rtl w:val="true"/>
        </w:rPr>
        <w:footnoteReference w:id="683"/>
      </w:r>
      <w:r>
        <w:rPr>
          <w:rFonts w:ascii="Amiri" w:hAnsi="Amiri" w:eastAsia="Amiri" w:cs="Amiri"/>
          <w:color w:val="111111"/>
          <w:sz w:val="28"/>
          <w:sz w:val="28"/>
          <w:szCs w:val="28"/>
          <w:rtl w:val="true"/>
          <w:lang w:bidi="ar-SA"/>
        </w:rPr>
        <w:t>، فبقيت منها ذهبية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أنفقي هذه ثم عاد إلى عمله،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تشتري لنا خادما؟ ما فعل ذلك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سيأتيك أحوج ما تكونين إليه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عبد الرحيم بن علي عنه، أنا أبو نعيم الحافظ، نا سعد بن محمّد بن إبراهيم الناقد، نا محمّد بن عثمان بن أبي شيبة، نا </w:t>
      </w:r>
    </w:p>
    <w:p>
      <w:pPr>
        <w:pStyle w:val="BookText"/>
        <w:rPr/>
      </w:pPr>
      <w:r>
        <w:rPr>
          <w:rFonts w:ascii="Amiri" w:hAnsi="Amiri" w:eastAsia="Amiri" w:cs="Amiri"/>
          <w:color w:val="111111"/>
          <w:sz w:val="28"/>
          <w:sz w:val="28"/>
          <w:szCs w:val="28"/>
          <w:rtl w:val="true"/>
          <w:lang w:bidi="ar-SA"/>
        </w:rPr>
        <w:t>علي بن حكيم، نا شريك، عن جامع بن أبي راشد، عن زيد بن أسلم،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لسعيد بن عامر بن حذيم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الشام يحبونك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أغازيهم و أواسيهم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العشرة ألف</w:t>
      </w:r>
      <w:r>
        <w:rPr>
          <w:rStyle w:val="FootnoteAnchor"/>
          <w:rtl w:val="true"/>
        </w:rPr>
        <w:footnoteReference w:id="684"/>
      </w:r>
      <w:r>
        <w:rPr>
          <w:rFonts w:ascii="Amiri" w:hAnsi="Amiri" w:eastAsia="Amiri" w:cs="Amiri"/>
          <w:color w:val="111111"/>
          <w:sz w:val="28"/>
          <w:sz w:val="28"/>
          <w:szCs w:val="28"/>
          <w:rtl w:val="true"/>
          <w:lang w:bidi="ar-SA"/>
        </w:rPr>
        <w:t>فتوسع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اعطها من هو أحوج إليها مني،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أعطاني، فقلت مثل الذي قلت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 اللّه ما لا تطلبه و لم تشره إليه نفسك فخذه، فإنما هو رزق أتاك اللّه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عبد الكريم بن حمزة، عن عبد العزيز بن أحمد، أنا محمّد بن أحمد بن هارون، و عبد الرّحمن بن الحسين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يعقوب، أنا أبو عبد الملك، نا ابن عائذ</w:t>
      </w:r>
      <w:r>
        <w:rPr>
          <w:rStyle w:val="FootnoteAnchor"/>
          <w:rtl w:val="true"/>
        </w:rPr>
        <w:footnoteReference w:id="6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العزيز، حدّثني عطية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استعمل سعيد بن عامر بن حذيم على جند حمص فقدم عليه فعلاه بالدّرّة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سيلك مطرك إن تستعتب نعتب، و إن تعاقب نصبر، و إن تعف</w:t>
      </w:r>
      <w:r>
        <w:rPr>
          <w:rStyle w:val="FootnoteAnchor"/>
          <w:rtl w:val="true"/>
        </w:rPr>
        <w:footnoteReference w:id="686"/>
      </w:r>
      <w:r>
        <w:rPr>
          <w:rFonts w:ascii="Amiri" w:hAnsi="Amiri" w:eastAsia="Amiri" w:cs="Amiri"/>
          <w:color w:val="111111"/>
          <w:sz w:val="28"/>
          <w:sz w:val="28"/>
          <w:szCs w:val="28"/>
          <w:rtl w:val="true"/>
          <w:lang w:bidi="ar-SA"/>
        </w:rPr>
        <w:t>نشكر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عمر و ألقى الدّرّة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المؤمن ان</w:t>
      </w:r>
      <w:r>
        <w:rPr>
          <w:rStyle w:val="FootnoteAnchor"/>
          <w:rtl w:val="true"/>
        </w:rPr>
        <w:footnoteReference w:id="687"/>
      </w:r>
      <w:r>
        <w:rPr>
          <w:rFonts w:ascii="Amiri" w:hAnsi="Amiri" w:eastAsia="Amiri" w:cs="Amiri"/>
          <w:color w:val="111111"/>
          <w:sz w:val="28"/>
          <w:sz w:val="28"/>
          <w:szCs w:val="28"/>
          <w:rtl w:val="true"/>
          <w:lang w:bidi="ar-SA"/>
        </w:rPr>
        <w:t>المسلم أكثر من هذا، إنك تبطئ بالخراج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أمرتنا أن لا نزيد الفلاح على أربعة دنانير، فنحن لا نزيد و لا ننقص إلاّ أنّا</w:t>
      </w:r>
      <w:r>
        <w:rPr>
          <w:rStyle w:val="FootnoteAnchor"/>
          <w:rtl w:val="true"/>
        </w:rPr>
        <w:footnoteReference w:id="688"/>
      </w:r>
      <w:r>
        <w:rPr>
          <w:rFonts w:ascii="Amiri" w:hAnsi="Amiri" w:eastAsia="Amiri" w:cs="Amiri"/>
          <w:color w:val="111111"/>
          <w:sz w:val="28"/>
          <w:sz w:val="28"/>
          <w:szCs w:val="28"/>
          <w:rtl w:val="true"/>
          <w:lang w:bidi="ar-SA"/>
        </w:rPr>
        <w:t>نؤخرهم إلى غلاتهم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أعزلك ما كنت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مسهر عن سعيد فلم يذكر عطية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أنبأناه أبو علي محمّد بن سعيد بن إبراهيم، ثم أخبرنا أبو البركات الأنماطي، أنا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 بن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البركات الأنماطي، أنا طراد بن محمّد، أنا أحمد بن علي بن الحسين، أنا حامد بن محمّد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نا أبو عبيد، نا أبو مسهر، 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سعيد بن عامر بن حذيم على عمر بن الخطاب، فلما أتاه علاه بالدرّة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سيلك مطرك، إن تعاقب نصبر، و إن تعف نشكر، و إن تستعتب نعتب،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المسلم إلاّ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تبطئ بالخراج‌؟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أن لا نزيد الفلاحين على أربع الدنانير</w:t>
      </w:r>
      <w:r>
        <w:rPr>
          <w:rStyle w:val="FootnoteAnchor"/>
          <w:rtl w:val="true"/>
        </w:rPr>
        <w:footnoteReference w:id="689"/>
      </w:r>
      <w:r>
        <w:rPr>
          <w:rFonts w:ascii="Amiri" w:hAnsi="Amiri" w:eastAsia="Amiri" w:cs="Amiri"/>
          <w:color w:val="111111"/>
          <w:sz w:val="28"/>
          <w:sz w:val="28"/>
          <w:szCs w:val="28"/>
          <w:rtl w:val="true"/>
          <w:lang w:bidi="ar-SA"/>
        </w:rPr>
        <w:t>فلسنا نزيدهم على ذلك، و لكنا نؤخرهم إلى غلاّتهم،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عزلتك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لأهل الشام بحديث في الخراج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بن أبي الحديد، عن جده أبي عبيد اللّه الحسن بن أحمد، أنا علي بن الحسن بن علي، نا أبو العباس أحمد بن عتبة بن مكين، نا سليمان بن محمّد الخزاعي، و أحمد بن عمير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العباس محمّد بن جعفر بن ملاس، نا أبو عامر المزني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نا أبو عمرو عن امرأة سعيد بن عامر بن حذيم الجمحي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نائمة و هو متوسد ساعدي،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فيمن قد علمت و مع من عرفت من رسول اللّه صلى اللّه عليه و سلم و أصحابه إذ بقيت بعدهم في قوم لا يرون لأحد فضلا إلاّ الذي يسار و ثروة، و ما يسرني أني اختلفت عن</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الأول من محمّد و حزبه، و دخول الجنة معهم، و أنّ لي حمر النعم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بن البنّا، أنا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Style w:val="FootnoteAnchor"/>
          <w:rtl w:val="true"/>
        </w:rPr>
        <w:footnoteReference w:id="692"/>
      </w:r>
      <w:r>
        <w:rPr>
          <w:rFonts w:ascii="Amiri" w:hAnsi="Amiri" w:eastAsia="Amiri" w:cs="Amiri"/>
          <w:color w:val="111111"/>
          <w:sz w:val="28"/>
          <w:sz w:val="28"/>
          <w:szCs w:val="28"/>
          <w:rtl w:val="true"/>
          <w:lang w:bidi="ar-SA"/>
        </w:rPr>
        <w:t>بن علي، أنا أبو عمر بن حيّوية، نا يحيى بن محمّد بن صاعد، نا الحسين بن الحسن، أنا عبد اللّه بن المبارك، أنا إسماعيل بن عياش، أخبرني أبو سلمة الحمصي، عن العلاء بن سفيان، عن أبي مريم الغسّاني</w:t>
      </w:r>
      <w:r>
        <w:rPr>
          <w:rFonts w:eastAsia="Amiri" w:cs="Amiri" w:ascii="Amiri" w:hAnsi="Amiri"/>
          <w:color w:val="111111"/>
          <w:sz w:val="28"/>
          <w:szCs w:val="28"/>
          <w:rtl w:val="true"/>
          <w:lang w:bidi="ar-SA"/>
        </w:rPr>
        <w:t xml:space="preserve">: </w:t>
      </w:r>
      <w:bookmarkStart w:id="170" w:name="pg11390_131142"/>
    </w:p>
    <w:p>
      <w:pPr>
        <w:pStyle w:val="BookText"/>
        <w:rPr/>
      </w:pPr>
      <w:bookmarkEnd w:id="170"/>
      <w:r>
        <w:rPr>
          <w:rFonts w:ascii="Amiri" w:hAnsi="Amiri" w:eastAsia="Amiri" w:cs="Amiri"/>
          <w:color w:val="111111"/>
          <w:sz w:val="28"/>
          <w:sz w:val="28"/>
          <w:szCs w:val="28"/>
          <w:rtl w:val="true"/>
          <w:lang w:bidi="ar-SA"/>
        </w:rPr>
        <w:t>أن رجالا من الجند خرجوا ينتضلون فيهم سعيد بن عامر، فبينما هم كذلك إذ أصابهم الحرّ، فوضع سعيد قلنسوته عن رأسه و كان رجلا أصلع، فلما رمى سعيد صاح به الواصف في شيء ذكره من رميته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لغنيا أن تلعنك الملائكة،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 تلعنه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امرأ بغير اسمه لعنته</w:t>
      </w:r>
      <w:r>
        <w:rPr>
          <w:rStyle w:val="FootnoteAnchor"/>
          <w:rtl w:val="true"/>
        </w:rPr>
        <w:footnoteReference w:id="693"/>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عشرة فيها توفي سعيد</w:t>
      </w:r>
      <w:r>
        <w:rPr>
          <w:rStyle w:val="FootnoteAnchor"/>
          <w:rtl w:val="true"/>
        </w:rPr>
        <w:footnoteReference w:id="694"/>
      </w:r>
      <w:r>
        <w:rPr>
          <w:rFonts w:ascii="Amiri" w:hAnsi="Amiri" w:eastAsia="Amiri" w:cs="Amiri"/>
          <w:color w:val="111111"/>
          <w:sz w:val="28"/>
          <w:sz w:val="28"/>
          <w:szCs w:val="28"/>
          <w:rtl w:val="true"/>
          <w:lang w:bidi="ar-SA"/>
        </w:rPr>
        <w:t>بن عامر بن حذيم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بن محمّد، 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عشرين فيها توفي سعيد بن عامر بن حذيم</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480377_73709187"/>
      <w:bookmarkStart w:id="172" w:name="_Toc65"/>
      <w:bookmarkEnd w:id="171"/>
      <w:r>
        <w:rPr/>
        <w:t>2498</w:t>
      </w:r>
      <w:r>
        <w:rPr>
          <w:rtl w:val="true"/>
        </w:rPr>
        <w:t xml:space="preserve"> - </w:t>
      </w:r>
      <w:r>
        <w:rPr>
          <w:rtl w:val="true"/>
        </w:rPr>
        <w:t xml:space="preserve">سعيد بن عامر </w:t>
      </w:r>
      <w:r>
        <w:rPr>
          <w:rtl w:val="true"/>
        </w:rPr>
        <w:t xml:space="preserve">- </w:t>
      </w:r>
      <w:r>
        <w:rPr>
          <w:rtl w:val="true"/>
        </w:rPr>
        <w:t xml:space="preserve">أبي بردة </w:t>
      </w:r>
      <w:r>
        <w:rPr>
          <w:rtl w:val="true"/>
        </w:rPr>
        <w:t xml:space="preserve">- </w:t>
      </w:r>
      <w:r>
        <w:rPr>
          <w:rtl w:val="true"/>
        </w:rPr>
        <w:t xml:space="preserve">بن عبد اللّه </w:t>
      </w:r>
      <w:r>
        <w:rPr>
          <w:rtl w:val="true"/>
        </w:rPr>
        <w:t xml:space="preserve">- </w:t>
      </w:r>
      <w:r>
        <w:rPr>
          <w:rtl w:val="true"/>
        </w:rPr>
        <w:t xml:space="preserve">أبي موسى </w:t>
      </w:r>
      <w:r>
        <w:rPr>
          <w:rtl w:val="true"/>
        </w:rPr>
        <w:t xml:space="preserve">- </w:t>
      </w:r>
      <w:r>
        <w:rPr>
          <w:rtl w:val="true"/>
        </w:rPr>
        <w:t>بن قيس بن سليم الأشعري الكوفي</w:t>
      </w:r>
      <w:bookmarkEnd w:id="172"/>
    </w:p>
    <w:p>
      <w:pPr>
        <w:pStyle w:val="BookText"/>
        <w:rPr/>
      </w:pP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 بن سليم الأشعري الكوفي</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وفد مع أبيه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 و أنس بن مالك</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قتادة، و شعبة، و أبو إسحاق الشيباني، و أبو مسلم عمرو بن المهاجر الكوفي، و زيد بن أبي أنيسة، و مجمع بن يحيى الأنصاري، و مسعر بن كدام الهلالي، و زكريا بن أبي زائدة، و أبو عميس عتبة بن عبد اللّه المسعودي، و خالد بن نافع الأشعري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أنا أبي أبو القاسم، أنا أبو نعيم الأسفرايني، أنا </w:t>
      </w:r>
    </w:p>
    <w:p>
      <w:pPr>
        <w:pStyle w:val="BookText"/>
        <w:rPr/>
      </w:pPr>
      <w:r>
        <w:rPr>
          <w:rFonts w:ascii="Amiri" w:hAnsi="Amiri" w:eastAsia="Amiri" w:cs="Amiri"/>
          <w:color w:val="111111"/>
          <w:sz w:val="28"/>
          <w:sz w:val="28"/>
          <w:szCs w:val="28"/>
          <w:rtl w:val="true"/>
          <w:lang w:bidi="ar-SA"/>
        </w:rPr>
        <w:t>أبو عوانة يعقوب بن إسحاق، نا علاّن بن المغيرة، نا عفّان، نا همّام، نا قتادة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Style w:val="FootnoteAnchor"/>
          <w:rtl w:val="true"/>
        </w:rPr>
        <w:footnoteReference w:id="699"/>
      </w:r>
      <w:r>
        <w:rPr>
          <w:rFonts w:ascii="Amiri" w:hAnsi="Amiri" w:eastAsia="Amiri" w:cs="Amiri"/>
          <w:color w:val="111111"/>
          <w:sz w:val="28"/>
          <w:sz w:val="28"/>
          <w:szCs w:val="28"/>
          <w:rtl w:val="true"/>
          <w:lang w:bidi="ar-SA"/>
        </w:rPr>
        <w:t xml:space="preserve">و أخبرنا أبو عبد اللّه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الحسين، أنا أبو عبد اللّه محمّد بن الفضل بن نظيف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محمّد بن أبي الموت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عبد العزيز، نا عفان بن مسلم الصفّار، نا همّام، نا قتادة، أن عونا و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أنهما سمعا أبا بردة يحدث عمر بن عبد العزيز عن أبيه،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رجل مسلم إلاّ أدخل اللّه مكانه النار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فاستحلفه عمر بن عبد العزيز باللّه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حدّثه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يحدّثني سعيد أنه استحلفه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ينكر على عون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حديث ابن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700"/>
      </w:r>
      <w:r>
        <w:rPr>
          <w:rFonts w:ascii="Amiri" w:hAnsi="Amiri" w:eastAsia="Amiri" w:cs="Amiri"/>
          <w:color w:val="111111"/>
          <w:sz w:val="28"/>
          <w:sz w:val="28"/>
          <w:szCs w:val="28"/>
          <w:rtl w:val="true"/>
          <w:lang w:bidi="ar-SA"/>
        </w:rPr>
        <w:t>أخبرنا أبو المظفّر، أنا أبي، أنا أبو نعيم، أنا أبو عوانة، نا يعقوب بن سفيان الفارسي، نا عمرو بن عاصم، نا همّام، نا قتادة، عن سعيد بن أبي بردة، و عون بن عبد اللّه انهما شهدا أبا بردة بن أبي موسى يحدث عمر بن عبد العزيز، عن أبيه 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رجل مسلم إلاّ أخّر اللّه مكانه النار يهوديا أو نصرانيا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فاستحلفته باللّه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حدّثه عن رسول اللّه صلى اللّه عليه و سلم‌؟ فحلف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ينكر سعيد على عون أنه استحلفه، و لم يقل سعيد استحلفه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غالب بن البنّا، أنا أبو محمّد الجوهري، أنا عبيد اللّه بن عبد الرّحمن الزهري، نا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عبد اللّه الحسين بن عبد الملك، أنا إبراهيم بن منصور، أنا أبو بكر بن المقرئ، أنا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هدبة، نا همّام، نا قتادة، عن سعيد بن أبي بردة، عن أبيه، عن أبي موسى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يموت إلاّ جعل اللّه مكانه رجلا من اليهود و النصارى في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4757</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وقع لي عاليا من حديثه ما أخبرنا أبو القاسم بن السّمرقندي، و أبو الحسن </w:t>
      </w:r>
    </w:p>
    <w:p>
      <w:pPr>
        <w:pStyle w:val="BookText"/>
        <w:rPr/>
      </w:pPr>
      <w:r>
        <w:rPr>
          <w:rFonts w:ascii="Amiri" w:hAnsi="Amiri" w:eastAsia="Amiri" w:cs="Amiri"/>
          <w:color w:val="111111"/>
          <w:sz w:val="28"/>
          <w:sz w:val="28"/>
          <w:szCs w:val="28"/>
          <w:rtl w:val="true"/>
          <w:lang w:bidi="ar-SA"/>
        </w:rPr>
        <w:t>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Style w:val="FootnoteAnchor"/>
          <w:rtl w:val="true"/>
        </w:rPr>
        <w:footnoteReference w:id="701"/>
      </w:r>
      <w:r>
        <w:rPr>
          <w:rFonts w:ascii="Amiri" w:hAnsi="Amiri" w:eastAsia="Amiri" w:cs="Amiri"/>
          <w:color w:val="111111"/>
          <w:sz w:val="28"/>
          <w:sz w:val="28"/>
          <w:szCs w:val="28"/>
          <w:rtl w:val="true"/>
          <w:lang w:bidi="ar-SA"/>
        </w:rPr>
        <w:t>، أنا أبو القاسم بن حبابة</w:t>
      </w:r>
      <w:r>
        <w:rPr>
          <w:rStyle w:val="FootnoteAnchor"/>
          <w:rtl w:val="true"/>
        </w:rPr>
        <w:footnoteReference w:id="702"/>
      </w:r>
      <w:r>
        <w:rPr>
          <w:rFonts w:ascii="Amiri" w:hAnsi="Amiri" w:eastAsia="Amiri" w:cs="Amiri"/>
          <w:color w:val="111111"/>
          <w:sz w:val="28"/>
          <w:sz w:val="28"/>
          <w:szCs w:val="28"/>
          <w:rtl w:val="true"/>
          <w:lang w:bidi="ar-SA"/>
        </w:rPr>
        <w:t>، نا عبد اللّه بن محمّد، نا علي بن الجعد، أنا شعبة، عن سعيد بن أبي بردة، عن أبيه، عن أبي موسى،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مسلم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لم يجد؟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 بيده فينفع نفسه و يتصدّق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w:t>
      </w:r>
      <w:r>
        <w:rPr>
          <w:rStyle w:val="FootnoteAnchor"/>
          <w:rtl w:val="true"/>
        </w:rPr>
        <w:footnoteReference w:id="703"/>
      </w:r>
      <w:r>
        <w:rPr>
          <w:rFonts w:ascii="Amiri" w:hAnsi="Amiri" w:eastAsia="Amiri" w:cs="Amiri"/>
          <w:color w:val="111111"/>
          <w:sz w:val="28"/>
          <w:sz w:val="28"/>
          <w:szCs w:val="28"/>
          <w:rtl w:val="true"/>
          <w:lang w:bidi="ar-SA"/>
        </w:rPr>
        <w:t xml:space="preserve">إن لم يستطع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يعين ذا الحاجة، و الملهوف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لم يفعل،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لم يفعل،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يمسك عن الشر، فإنها له صدقة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w:t>
      </w:r>
      <w:r>
        <w:rPr>
          <w:rStyle w:val="FootnoteAnchor"/>
          <w:rtl w:val="true"/>
        </w:rPr>
        <w:footnoteReference w:id="704"/>
      </w:r>
      <w:r>
        <w:rPr>
          <w:rFonts w:ascii="Amiri" w:hAnsi="Amiri" w:eastAsia="Amiri" w:cs="Amiri"/>
          <w:color w:val="111111"/>
          <w:sz w:val="28"/>
          <w:sz w:val="28"/>
          <w:szCs w:val="28"/>
          <w:rtl w:val="true"/>
          <w:lang w:bidi="ar-SA"/>
        </w:rPr>
        <w:t>، و أبو بكر محمّد بن عبد الباقي،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كادش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محمّد بن أحمد بن كيسان النحوي، نا يوسف بن يعقوب القاضي، نا عمرو بن مرزوق، نا شعبة، عن سعيد بن أبي بردة، عن أبيه، عن جده،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مسلم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إن لم يجد،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فيعمل بيديه و يأكل و يتصدّق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إن لم يستطع،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 ذا الحاجة الملهوف</w:t>
      </w:r>
      <w:r>
        <w:rPr>
          <w:rFonts w:eastAsia="Amiri" w:cs="Amiri" w:ascii="Amiri" w:hAnsi="Amiri"/>
          <w:color w:val="111111"/>
          <w:sz w:val="28"/>
          <w:szCs w:val="28"/>
          <w:rtl w:val="true"/>
          <w:lang w:bidi="ar-SA"/>
        </w:rPr>
        <w:t>»</w:t>
      </w:r>
      <w:r>
        <w:rPr>
          <w:rStyle w:val="FootnoteAnchor"/>
          <w:rtl w:val="true"/>
        </w:rPr>
        <w:footnoteReference w:id="706"/>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رأيت إن لم يستطع،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لم يفعل،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يحبس نفسه عن الشر، فإنها له صدقة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أحمد بن الحسن، أنا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الكوفة سعيد بن أبي بردة بن أبي موسى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w:t>
      </w:r>
    </w:p>
    <w:p>
      <w:pPr>
        <w:pStyle w:val="BookText"/>
        <w:rPr/>
      </w:pPr>
      <w:r>
        <w:rPr>
          <w:rFonts w:ascii="Amiri" w:hAnsi="Amiri" w:eastAsia="Amiri" w:cs="Amiri"/>
          <w:color w:val="111111"/>
          <w:sz w:val="28"/>
          <w:sz w:val="28"/>
          <w:szCs w:val="28"/>
          <w:rtl w:val="true"/>
          <w:lang w:bidi="ar-SA"/>
        </w:rPr>
        <w:t>يوسف، أنا أحمد بن محمّد بن عمر، نا أبو بكر بن أبي الدنيا، نا محمّد بن سعد</w:t>
      </w:r>
      <w:r>
        <w:rPr>
          <w:rStyle w:val="FootnoteAnchor"/>
          <w:rtl w:val="true"/>
        </w:rPr>
        <w:footnoteReference w:id="707"/>
      </w:r>
      <w:r>
        <w:rPr>
          <w:rFonts w:ascii="Amiri" w:hAnsi="Amiri" w:eastAsia="Amiri" w:cs="Amiri"/>
          <w:color w:val="111111"/>
          <w:sz w:val="28"/>
          <w:sz w:val="28"/>
          <w:szCs w:val="28"/>
          <w:rtl w:val="true"/>
          <w:lang w:bidi="ar-SA"/>
        </w:rPr>
        <w:t>، قال في الطبقة الرابعة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محمّد الجوهري، أنا أبو عمر بن حيّوية، أنا أحمد بن معروف، نا الحسين بن الفهم، نا محمّد بن سعد</w:t>
      </w:r>
      <w:r>
        <w:rPr>
          <w:rStyle w:val="FootnoteAnchor"/>
          <w:rtl w:val="true"/>
        </w:rPr>
        <w:footnoteReference w:id="708"/>
      </w:r>
      <w:r>
        <w:rPr>
          <w:rFonts w:ascii="Amiri" w:hAnsi="Amiri" w:eastAsia="Amiri" w:cs="Amiri"/>
          <w:color w:val="111111"/>
          <w:sz w:val="28"/>
          <w:sz w:val="28"/>
          <w:szCs w:val="28"/>
          <w:rtl w:val="true"/>
          <w:lang w:bidi="ar-SA"/>
        </w:rPr>
        <w:t>قال في الطبقة الثالثة</w:t>
      </w:r>
      <w:r>
        <w:rPr>
          <w:rStyle w:val="FootnoteAnchor"/>
          <w:rtl w:val="true"/>
        </w:rPr>
        <w:footnoteReference w:id="709"/>
      </w:r>
      <w:r>
        <w:rPr>
          <w:rFonts w:ascii="Amiri" w:hAnsi="Amiri" w:eastAsia="Amiri" w:cs="Amiri"/>
          <w:color w:val="111111"/>
          <w:sz w:val="28"/>
          <w:sz w:val="28"/>
          <w:szCs w:val="28"/>
          <w:rtl w:val="true"/>
          <w:lang w:bidi="ar-SA"/>
        </w:rPr>
        <w:t>منهم سعيد بن أبي بردة بن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البغدادي، أنا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بن أحمد،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بكر أحمد بن عبدان بن محمّد، أنا أبو الحسن محمّد بن سهل، أنا محمّد بن إسماعيل</w:t>
      </w:r>
      <w:r>
        <w:rPr>
          <w:rStyle w:val="FootnoteAnchor"/>
          <w:rtl w:val="true"/>
        </w:rPr>
        <w:footnoteReference w:id="7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بردة بن أبي موسى الأشعري، روى عنه قتادة، و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أحمد بن محمّد بن الحسين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بردة و اسمه عامر بن عبد اللّه بن قيس الأشعري، حدّث عن أبيه أبي بردة بن أبي موسى، روى عنه أبو إسحاق الشيباني، و شعبة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 المغازي، و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أبو الحسين بن الطّيّوري، أنا الحسين بن جعفر، و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صالح بن أحمد، حدّثني أبي</w:t>
      </w:r>
      <w:r>
        <w:rPr>
          <w:rStyle w:val="FootnoteAnchor"/>
          <w:rtl w:val="true"/>
        </w:rPr>
        <w:footnoteReference w:id="7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بردة بن أبي موسى الأشعري، كوفي،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w:t>
      </w:r>
    </w:p>
    <w:p>
      <w:pPr>
        <w:pStyle w:val="BookText"/>
        <w:rPr/>
      </w:pPr>
      <w:r>
        <w:rPr>
          <w:rFonts w:ascii="IRNazanin" w:hAnsi="IRNazanin" w:eastAsia="IRNazanin"/>
          <w:color w:val="111111"/>
          <w:sz w:val="28"/>
          <w:sz w:val="28"/>
          <w:szCs w:val="28"/>
          <w:rtl w:val="true"/>
          <w:lang w:bidi="fa-IR"/>
        </w:rPr>
        <w:t>حاتم</w:t>
      </w:r>
      <w:r>
        <w:rPr>
          <w:rStyle w:val="FootnoteAnchor"/>
          <w:rtl w:val="true"/>
        </w:rPr>
        <w:footnoteReference w:id="7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عن إسحاق بن منصور، عن يحيى بن معين أنه</w:t>
      </w:r>
      <w:r>
        <w:rPr>
          <w:rStyle w:val="FootnoteAnchor"/>
          <w:rtl w:val="true"/>
        </w:rPr>
        <w:footnoteReference w:id="7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أبي بردة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عبد اللّه بن بشر الطالقاني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ثبت 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بردة صدوق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Style w:val="FootnoteAnchor"/>
          <w:rtl w:val="true"/>
        </w:rPr>
        <w:footnoteReference w:id="714"/>
      </w:r>
      <w:r>
        <w:rPr>
          <w:rFonts w:ascii="Amiri" w:hAnsi="Amiri" w:eastAsia="Amiri" w:cs="Amiri"/>
          <w:color w:val="111111"/>
          <w:sz w:val="28"/>
          <w:sz w:val="28"/>
          <w:szCs w:val="28"/>
          <w:rtl w:val="true"/>
          <w:lang w:bidi="ar-SA"/>
        </w:rPr>
        <w:t>، أنا أبو القاسم بن حبابة، نا أبو القاسم البغوي، حدّثني أبو سعيد الأشج، نا ابن إدريس، عن موسى بن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الشعبي يجيء إلى دارنا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قمر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سعيد بن أبي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أمه بنت عبد الرّحمن بن سعيد بن قيس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البغوي، نا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سفيان من سعيد بن أبي بردة،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بردة عامر بن عبد اللّه بن قيس، قال ذلك محمود بن غيلان، و حدّثني أيضا صالح بن أحمد،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w:t>
      </w:r>
      <w:r>
        <w:rPr>
          <w:rStyle w:val="FootnoteAnchor"/>
          <w:rtl w:val="true"/>
        </w:rPr>
        <w:footnoteReference w:id="715"/>
      </w:r>
      <w:r>
        <w:rPr>
          <w:rFonts w:ascii="Amiri" w:hAnsi="Amiri" w:eastAsia="Amiri" w:cs="Amiri"/>
          <w:color w:val="111111"/>
          <w:sz w:val="28"/>
          <w:sz w:val="28"/>
          <w:szCs w:val="28"/>
          <w:rtl w:val="true"/>
          <w:lang w:bidi="ar-SA"/>
        </w:rPr>
        <w:t>، نا أبو بكر، نا سفيان، نا إدريس بن يزيد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إلينا سعيد بن أبي بردة رسالة عمر بن الخطّاب إلى أبي موسى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رسالة عمر إلى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سعيد بن أبي بردة وصيّ أبيه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المعالي محمّد بن إسماعيل بن محمّد، أنا أبو بكر البيهقي، أنا أبو الحسين بن بشران، نا أبو عمرو بن السّمّاك، نا حنبل بن إسحاق، نا محمّد بن الأصبهاني، نا وكيع، عن المسعودي، عن سعيد بن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 المؤمن يأخذها من حيث وجدها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bookmarkStart w:id="173" w:name="pg11390_131147"/>
    </w:p>
    <w:p>
      <w:pPr>
        <w:pStyle w:val="Heading4"/>
        <w:numPr>
          <w:ilvl w:val="3"/>
          <w:numId w:val="1"/>
        </w:numPr>
        <w:rPr/>
      </w:pPr>
      <w:bookmarkStart w:id="174" w:name="__RefHeading___Toc480379_73709187"/>
      <w:bookmarkStart w:id="175" w:name="_Toc66"/>
      <w:bookmarkEnd w:id="173"/>
      <w:bookmarkEnd w:id="174"/>
      <w:r>
        <w:rPr/>
        <w:t>2499</w:t>
      </w:r>
      <w:r>
        <w:rPr>
          <w:rtl w:val="true"/>
        </w:rPr>
        <w:t xml:space="preserve"> - </w:t>
      </w:r>
      <w:r>
        <w:rPr>
          <w:rtl w:val="true"/>
        </w:rPr>
        <w:t>سعيد بن عبد اللّه بن دينار أبو روح البصري التّمّار</w:t>
      </w:r>
      <w:bookmarkEnd w:id="175"/>
    </w:p>
    <w:p>
      <w:p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الربيع بن صبيح، و عبد الواحد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عبّاس التّرقفي، و سلمة بن شبيب، و نسبه إلى جده، و عبد العزيز بن المبارك الدّينوري، و أحمد بن محمّد العمّي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بن أبي عقيل، أنا أبو الحسن علي بن الحسن الفقيه، أنا أبو محمّد بن النحاس، أنا أبو سعيد بن الأعرابي، نا التّرقفي، نا سعيد بن دينار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أبي القاسم بن المنتاب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يحيى بن عبد الحميد، نا إسماعيل بن محمّد، نا عباس بن عبد اللّه، نا سعيد بن عبد اللّه بن دينار الدمشقي، و زعم أن أصله بصري، نا الربيع بن صبيح، عن الحسن، عن أنس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استقر أهل الجنة في الجنة اشتاق الإخوان إلى الإخوان، فيسير سرير ذا إلى ذا، فيلتقيان فيتحدثان ما كان بينهما في دار الجنة</w:t>
      </w:r>
      <w:r>
        <w:rPr>
          <w:rStyle w:val="FootnoteAnchor"/>
          <w:rtl w:val="true"/>
        </w:rPr>
        <w:footnoteReference w:id="717"/>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تذكر يوم كنا في دار الدنيا في مجلس كذا، فدعونا اللّه عز و جل فغفر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تابعه عبد العزيز بن المبارك الدّينوري، عن سعيد، و نسبه إلى 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4760</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بن صبيح، عن الحسن، عن أنس بن مالك، عن النبي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أهل الجنة يشتاق بعضهم إلى بعض، فيسير سرير ذا إلى سرير ذا، و سرير ذا إلى سرير ذا حتى يلتقيا، فيتكئ ذا و يتكئ ذا، فيقول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w:t>
      </w:r>
    </w:p>
    <w:p>
      <w:pPr>
        <w:pStyle w:val="BookText"/>
        <w:rPr/>
      </w:pPr>
      <w:r>
        <w:rPr>
          <w:rFonts w:ascii="Amiri" w:hAnsi="Amiri" w:eastAsia="Amiri" w:cs="Amiri"/>
          <w:color w:val="111111"/>
          <w:sz w:val="28"/>
          <w:sz w:val="28"/>
          <w:szCs w:val="28"/>
          <w:rtl w:val="true"/>
          <w:lang w:bidi="ar-SA"/>
        </w:rPr>
        <w:t>متى غفر لنا؟ فيقول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يوم كنا في موضع كذا، فدعونا اللّه فغفر 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سلمة بن شبيب، عن سعيد فأرسله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منصور عبد الخالق، و أبو سعيد طاهر ابنا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عبيد اللّه بن عبد اللّه بن محمّد بن حسنويه، و أبو عثمان إسماعيل بن عثمان بن عبد</w:t>
      </w:r>
      <w:r>
        <w:rPr>
          <w:rStyle w:val="FootnoteAnchor"/>
          <w:rtl w:val="true"/>
        </w:rPr>
        <w:footnoteReference w:id="718"/>
      </w:r>
      <w:r>
        <w:rPr>
          <w:rFonts w:ascii="Amiri" w:hAnsi="Amiri" w:eastAsia="Amiri" w:cs="Amiri"/>
          <w:color w:val="111111"/>
          <w:sz w:val="28"/>
          <w:sz w:val="28"/>
          <w:szCs w:val="28"/>
          <w:rtl w:val="true"/>
          <w:lang w:bidi="ar-SA"/>
        </w:rPr>
        <w:t xml:space="preserve">الابريسي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العباس الفضل بن عبد الواحد بن عبد الصمد التاجر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سعيد محمّد بن موسى بن الفضل الصّيرفي، أنا أبو عبد اللّه محمّد بن عبد اللّه بن أحمد الصفار، نا أبو بكر بن أبي الدنيا، حدّثني سلمة بن شبيب، نا سعيد بن دينار الدمشقي، عن الربيع بن صبيح، عن الحسن،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أهل الجنة الجنة فيشتاق الإخوان بعضهم إلى بعض، فيسير سرير ذا إلى سرير ذا، و سرير ذا إلى سرير ذا حتى يلتقيا، فيتكئ ذا و يتكئ ذا، فيقول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متى غفر اللّه لنا؟ يقول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يوم كنا في موضع كذا فدعونا اللّه فغفر 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w:t>
      </w:r>
      <w:r>
        <w:rPr>
          <w:rStyle w:val="FootnoteAnchor"/>
          <w:rtl w:val="true"/>
        </w:rPr>
        <w:footnoteReference w:id="719"/>
      </w:r>
      <w:r>
        <w:rPr>
          <w:rFonts w:ascii="Amiri" w:hAnsi="Amiri" w:eastAsia="Amiri" w:cs="Amiri"/>
          <w:color w:val="111111"/>
          <w:sz w:val="28"/>
          <w:sz w:val="28"/>
          <w:szCs w:val="28"/>
          <w:rtl w:val="true"/>
          <w:lang w:bidi="ar-SA"/>
        </w:rPr>
        <w:t xml:space="preserve">، نا أبو الحسين بن المهتدي، نا أبو بكر محمّد بن يوسف بن محمّد بن دوست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حفص عمر بن يوسف الزّعفراني، نا العباس بن عبد اللّه بن أبي عيسى، نا سعيد بن عبد اللّه بن دينار، نا الربيع بن صبيح، عن الحسن، عن أنس بن مالك، عن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النداء فأجب و عليك السكينة، فإن أصبت فرجة و إلاّ فلا تضيّق على أخيك، و اقرأ ما تسمع أذناك</w:t>
      </w:r>
      <w:r>
        <w:rPr>
          <w:rStyle w:val="FootnoteAnchor"/>
          <w:rtl w:val="true"/>
        </w:rPr>
        <w:footnoteReference w:id="720"/>
      </w:r>
      <w:r>
        <w:rPr>
          <w:rFonts w:ascii="IRNazanin" w:hAnsi="IRNazanin" w:eastAsia="IRNazanin"/>
          <w:color w:val="111111"/>
          <w:sz w:val="28"/>
          <w:sz w:val="28"/>
          <w:szCs w:val="28"/>
          <w:rtl w:val="true"/>
          <w:lang w:bidi="fa-IR"/>
        </w:rPr>
        <w:t>، و لا تؤذ</w:t>
      </w:r>
      <w:r>
        <w:rPr>
          <w:rStyle w:val="FootnoteAnchor"/>
          <w:rtl w:val="true"/>
        </w:rPr>
        <w:footnoteReference w:id="721"/>
      </w:r>
      <w:r>
        <w:rPr>
          <w:rFonts w:ascii="Amiri" w:hAnsi="Amiri" w:eastAsia="Amiri" w:cs="Amiri"/>
          <w:color w:val="111111"/>
          <w:sz w:val="28"/>
          <w:sz w:val="28"/>
          <w:szCs w:val="28"/>
          <w:rtl w:val="true"/>
          <w:lang w:bidi="ar-SA"/>
        </w:rPr>
        <w:t>جارك، و صلّ صلاة مودّع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4763</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أنا أبو بكر الخرائطي، نا العبّاس بن عبد اللّه التّرقفي، نا سعيد بن عبد اللّه، نا الربيع بن صبيح، عن الحسن، عن أنس بن مالك،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أكرمه أخوه المسلم فليقبل كرامته، فإنما هي كرامة اللّه، فلا </w:t>
      </w:r>
      <w:bookmarkStart w:id="176" w:name="pg11390_131149"/>
    </w:p>
    <w:p>
      <w:pPr>
        <w:pStyle w:val="BookText"/>
        <w:rPr/>
      </w:pPr>
      <w:bookmarkEnd w:id="176"/>
      <w:r>
        <w:rPr>
          <w:rFonts w:ascii="Amiri" w:hAnsi="Amiri" w:eastAsia="Amiri" w:cs="Amiri"/>
          <w:color w:val="111111"/>
          <w:sz w:val="28"/>
          <w:sz w:val="28"/>
          <w:szCs w:val="28"/>
          <w:rtl w:val="true"/>
          <w:lang w:bidi="ar-SA"/>
        </w:rPr>
        <w:t>تردّوا على اللّه كرامته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نا أبو نعيم الحافظ، نا أبي، نا محمّد بن علاّن، نا أحمد بن محمّد القرشي، نا أحمد بن محمّد العمي، نا أبو روح سعيد بن دينار، نا الربيع، 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الجهاد أن يضرب بسيفه في سبيل اللّه، إنما الجهاد من عال والديه، و عال ولده، فهو في جهاد، و من عال نفسه فكفّها عن الناس فهو في جهاد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72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روى عن الربيع بن صبيح، روى عنه سلمة بن شبيب، سمعت أبي يقول ذلك، و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480381_73709187"/>
      <w:bookmarkStart w:id="178" w:name="_Toc67"/>
      <w:bookmarkEnd w:id="177"/>
      <w:r>
        <w:rPr/>
        <w:t>2500</w:t>
      </w:r>
      <w:r>
        <w:rPr>
          <w:rtl w:val="true"/>
        </w:rPr>
        <w:t xml:space="preserve"> - </w:t>
      </w:r>
      <w:r>
        <w:rPr>
          <w:rtl w:val="true"/>
        </w:rPr>
        <w:t>سعيد بن عبد اللّه بن عثمان بن الوليد ابن عبد اللّه بن الوليد بن عثمان بن عفّان القرشي الأموي</w:t>
      </w:r>
      <w:bookmarkEnd w:id="178"/>
    </w:p>
    <w:p>
      <w:pPr>
        <w:pStyle w:val="BookText"/>
        <w:rPr/>
      </w:pPr>
      <w:r>
        <w:rPr>
          <w:rFonts w:ascii="Amiri" w:hAnsi="Amiri" w:eastAsia="Amiri" w:cs="Amiri"/>
          <w:color w:val="111111"/>
          <w:sz w:val="28"/>
          <w:sz w:val="28"/>
          <w:szCs w:val="28"/>
          <w:rtl w:val="true"/>
          <w:lang w:bidi="ar-SA"/>
        </w:rPr>
        <w:t>كان يسكنى دمشق بباب 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أحمد بن حميد في تسمية من كان بدمشق من بني أميّة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480383_73709187"/>
      <w:bookmarkStart w:id="180" w:name="_Toc68"/>
      <w:bookmarkEnd w:id="179"/>
      <w:r>
        <w:rPr/>
        <w:t>2501</w:t>
      </w:r>
      <w:r>
        <w:rPr>
          <w:rtl w:val="true"/>
        </w:rPr>
        <w:t xml:space="preserve"> - </w:t>
      </w:r>
      <w:r>
        <w:rPr>
          <w:rtl w:val="true"/>
        </w:rPr>
        <w:t>سعيد بن عبد اللّه بن محمّد بن عجب أبي رجاء أبو عثمان الأنباري</w:t>
      </w:r>
      <w:bookmarkEnd w:id="180"/>
    </w:p>
    <w:p>
      <w:pPr>
        <w:pStyle w:val="BookText"/>
        <w:rPr/>
      </w:pP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عبد اللّه بن محمّد بن عجب أبي رجاء أبو عثمان الأنباري</w:t>
      </w:r>
      <w:r>
        <w:rPr>
          <w:rStyle w:val="FootnoteAnchor"/>
          <w:rtl w:val="true"/>
        </w:rPr>
        <w:footnoteReference w:id="72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هشام بن عمّار، و هارون بن محمّد بن بكّار بن بلال، و دحيم بن اليتيم،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عبد الرّحمن بن عمرو بن الحارث، و سعيد بن عمرو السّكوني، و إبراهيم بن مرزوق البصري بمصر، و أبا عمر حفص بن عمر الدوري المقرئ، و إسحاق بن بهلول التّنوخي الأنباري، و عمرو بن النّضر الكوفي، </w:t>
      </w:r>
    </w:p>
    <w:p>
      <w:pPr>
        <w:pStyle w:val="BookText"/>
        <w:rPr/>
      </w:pPr>
      <w:r>
        <w:rPr>
          <w:rFonts w:ascii="Amiri" w:hAnsi="Amiri" w:eastAsia="Amiri" w:cs="Amiri"/>
          <w:color w:val="111111"/>
          <w:sz w:val="28"/>
          <w:sz w:val="28"/>
          <w:szCs w:val="28"/>
          <w:rtl w:val="true"/>
          <w:lang w:bidi="ar-SA"/>
        </w:rPr>
        <w:t>و موسى بن خاقان البغدادي، و محمّد بن إسماعيل الحشّاني الواسطي، و عبد اللّه بن أبي رومان بالإسكندريّة، و علي بن معبد، و أبا جعفر بن التركي، و سفيان بن وكيع، و محمّد بن خلف العسقلاني، و أبا عمير عيسى بن محمّد النحاس، و محمّد بن عبيد اللّه السّرّاج، و أحمد بن عبد الرّحمن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مخلد الدوري، و أبا بكر بن كامل القاضي، و محمّد بن إبراهيم الشافعي، و الإسماعيلي الجرجاني، و محمّد بن علي الحسن البغدادي الشرابي، و مخلد بن جعفر الباقرحي</w:t>
      </w:r>
      <w:r>
        <w:rPr>
          <w:rStyle w:val="FootnoteAnchor"/>
          <w:rtl w:val="true"/>
        </w:rPr>
        <w:footnoteReference w:id="726"/>
      </w:r>
      <w:r>
        <w:rPr>
          <w:rFonts w:ascii="Amiri" w:hAnsi="Amiri" w:eastAsia="Amiri" w:cs="Amiri"/>
          <w:color w:val="111111"/>
          <w:sz w:val="28"/>
          <w:sz w:val="28"/>
          <w:szCs w:val="28"/>
          <w:rtl w:val="true"/>
          <w:lang w:bidi="ar-SA"/>
        </w:rPr>
        <w:t>، و محمّد بن أحمد بن محمّد بن يعقوب المفيد الجرجرائي، و أبو الحسن أحمد بن جعفر الصّيدلاني البغدادي، و أبو منصور محمّد بن سعد الباوردي، و علي بن جعفر بن محمّد الفريابي، و أبو إسحاق إبراهيم بن أحمد بن فراس المالكي، و أبو العبّاس أحمد بن إبراهيم بن علي الكندي البغدادي، و أبو بكر محمّد بن القاسم المعروف بابن أخي شونير المؤدب، و محمّد بن يحيى بن أحمد الفقيه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أنا أبو الحسن محمّد بن أبي المعروف الفقيه، أنا مخلد بن جعفر بن مخلد الدقاق، نا سعيد بن عجب أبو عثمان الأنباري، نا هشام بن عمّار، نا عبد الحميد بن أبي العشرين، حدّثني الأوزاعي، نا يحيى بن أبي كثير، حدّثني أبو سلمة، نا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أسوأ الناس سرقة الذي يسرق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يسرق 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 ركوعها و لا سجودها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أنا تمام بن محمّد، نا أبو بكر محمّد بن علي بن الحسن البغدادي، نا أبو عثمان سعيد بن عبد اللّه بن محمّد بن عجب الأنباري، نا صالح بن عبد الرّحمن بن عمرو بن الحارث، بحديث ذكره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سعيد،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اللّه بن أبي رجاء أبو عثمان الأنباري، يعرف بابن عجب، </w:t>
      </w:r>
    </w:p>
    <w:p>
      <w:pPr>
        <w:pStyle w:val="BookText"/>
        <w:rPr/>
      </w:pPr>
      <w:r>
        <w:rPr>
          <w:rFonts w:ascii="Amiri" w:hAnsi="Amiri" w:eastAsia="Amiri" w:cs="Amiri"/>
          <w:color w:val="111111"/>
          <w:sz w:val="28"/>
          <w:sz w:val="28"/>
          <w:szCs w:val="28"/>
          <w:rtl w:val="true"/>
          <w:lang w:bidi="ar-SA"/>
        </w:rPr>
        <w:t>حدث عن هشام بن عمّار الدمشقي، و أبي عمر الدوري المقرئ، و سعيد بن عمرو السّكوني الحمصي، و إسحاق بن بهلول التنوخي، و عمرو بن النّضر الكوفي، و موسى بن خاقان البغدادي، و محمّد بن خاقان البغدادي</w:t>
      </w:r>
      <w:r>
        <w:rPr>
          <w:rStyle w:val="FootnoteAnchor"/>
          <w:rtl w:val="true"/>
        </w:rPr>
        <w:footnoteReference w:id="728"/>
      </w:r>
      <w:r>
        <w:rPr>
          <w:rFonts w:ascii="Amiri" w:hAnsi="Amiri" w:eastAsia="Amiri" w:cs="Amiri"/>
          <w:color w:val="111111"/>
          <w:sz w:val="28"/>
          <w:sz w:val="28"/>
          <w:szCs w:val="28"/>
          <w:rtl w:val="true"/>
          <w:lang w:bidi="ar-SA"/>
        </w:rPr>
        <w:t>، و محمّد</w:t>
      </w:r>
      <w:r>
        <w:rPr>
          <w:rStyle w:val="FootnoteAnchor"/>
          <w:rtl w:val="true"/>
        </w:rPr>
        <w:footnoteReference w:id="729"/>
      </w:r>
      <w:r>
        <w:rPr>
          <w:rFonts w:ascii="Amiri" w:hAnsi="Amiri" w:eastAsia="Amiri" w:cs="Amiri"/>
          <w:color w:val="111111"/>
          <w:sz w:val="28"/>
          <w:sz w:val="28"/>
          <w:szCs w:val="28"/>
          <w:rtl w:val="true"/>
          <w:lang w:bidi="ar-SA"/>
        </w:rPr>
        <w:t>بن إسماعيل الحسابي</w:t>
      </w:r>
      <w:r>
        <w:rPr>
          <w:rStyle w:val="FootnoteAnchor"/>
          <w:rtl w:val="true"/>
        </w:rPr>
        <w:footnoteReference w:id="730"/>
      </w:r>
      <w:r>
        <w:rPr>
          <w:rFonts w:ascii="Amiri" w:hAnsi="Amiri" w:eastAsia="Amiri" w:cs="Amiri"/>
          <w:color w:val="111111"/>
          <w:sz w:val="28"/>
          <w:sz w:val="28"/>
          <w:szCs w:val="28"/>
          <w:rtl w:val="true"/>
          <w:lang w:bidi="ar-SA"/>
        </w:rPr>
        <w:t xml:space="preserve">، و إبراهيم بن مرزوق البصري و غيرهم،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ابن مخلد، و أحمد بن كامل القاضي، و أبو بكر الشافعي، و مخلد بن جعفر، و أبو بكر الإسماعيلي الجرجاني، و محمّد بن أحمد المفيد الجرجرائي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محمّد السّلمي، عن أبي نصر بن ماكولا</w:t>
      </w:r>
      <w:r>
        <w:rPr>
          <w:rStyle w:val="FootnoteAnchor"/>
          <w:rtl w:val="true"/>
        </w:rPr>
        <w:footnoteReference w:id="7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عجب بفتح الجيم، فهو سعيد بن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اللّه بن عجب الأنباري لا بأس به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بن سعيد، نا و أبو النجم، أنا أبو بكر الخطيب</w:t>
      </w:r>
      <w:r>
        <w:rPr>
          <w:rStyle w:val="FootnoteAnchor"/>
          <w:rtl w:val="true"/>
        </w:rPr>
        <w:footnoteReference w:id="733"/>
      </w:r>
      <w:r>
        <w:rPr>
          <w:rFonts w:ascii="Amiri" w:hAnsi="Amiri" w:eastAsia="Amiri" w:cs="Amiri"/>
          <w:color w:val="111111"/>
          <w:sz w:val="28"/>
          <w:sz w:val="28"/>
          <w:szCs w:val="28"/>
          <w:rtl w:val="true"/>
          <w:lang w:bidi="ar-SA"/>
        </w:rPr>
        <w:t>، أنا أحمد بن علي بن الحسين المحتسب،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أحمد بن الفرج بن الحجاج الورّاق، عن أبي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عثمان سعيد بن عبد اللّه بن أبي رجاء الأنباري يوم السبت لعشر بقين من جمادى الآخرة سنة ثمان و سبعين</w:t>
      </w:r>
      <w:r>
        <w:rPr>
          <w:rStyle w:val="FootnoteAnchor"/>
          <w:rtl w:val="true"/>
        </w:rPr>
        <w:footnoteReference w:id="734"/>
      </w:r>
      <w:r>
        <w:rPr>
          <w:rFonts w:ascii="Amiri" w:hAnsi="Amiri" w:eastAsia="Amiri" w:cs="Amiri"/>
          <w:color w:val="111111"/>
          <w:sz w:val="28"/>
          <w:sz w:val="28"/>
          <w:szCs w:val="28"/>
          <w:rtl w:val="true"/>
          <w:lang w:bidi="ar-SA"/>
        </w:rPr>
        <w:t>و مائتين بالأنبار، و رأيته يخضب بأخرة</w:t>
      </w:r>
      <w:r>
        <w:rPr>
          <w:rFonts w:eastAsia="Amiri" w:cs="Amiri" w:ascii="Amiri" w:hAnsi="Amiri"/>
          <w:color w:val="111111"/>
          <w:sz w:val="28"/>
          <w:szCs w:val="28"/>
          <w:rtl w:val="true"/>
          <w:lang w:bidi="ar-SA"/>
        </w:rPr>
        <w:t xml:space="preserve">. </w:t>
      </w:r>
      <w:bookmarkStart w:id="181" w:name="pg11390_131152"/>
    </w:p>
    <w:p>
      <w:pPr>
        <w:pStyle w:val="Heading4"/>
        <w:numPr>
          <w:ilvl w:val="3"/>
          <w:numId w:val="1"/>
        </w:numPr>
        <w:rPr/>
      </w:pPr>
      <w:bookmarkStart w:id="182" w:name="__RefHeading___Toc480385_73709187"/>
      <w:bookmarkStart w:id="183" w:name="_Toc69"/>
      <w:bookmarkEnd w:id="181"/>
      <w:bookmarkEnd w:id="182"/>
      <w:r>
        <w:rPr/>
        <w:t>2502</w:t>
      </w:r>
      <w:r>
        <w:rPr>
          <w:rtl w:val="true"/>
        </w:rPr>
        <w:t xml:space="preserve"> - </w:t>
      </w:r>
      <w:r>
        <w:rPr>
          <w:rtl w:val="true"/>
        </w:rPr>
        <w:t>سعيد بن عبد اللّه بن أبي سفيان بن عبد اللّه بن أبي سفيان ابن عبد اللّه بن يزيد بن معاوية بن أبي سفيان بن عبد اللّه ابن يزيد بن معاوية بن أبي سفيان صخر بن حرب بن أمية القرشي الأموي</w:t>
      </w:r>
      <w:bookmarkEnd w:id="183"/>
    </w:p>
    <w:p>
      <w:pPr>
        <w:pStyle w:val="BookText"/>
        <w:rPr/>
      </w:pPr>
      <w:r>
        <w:rPr>
          <w:rFonts w:ascii="Amiri" w:hAnsi="Amiri" w:eastAsia="Amiri" w:cs="Amiri"/>
          <w:color w:val="111111"/>
          <w:sz w:val="28"/>
          <w:sz w:val="28"/>
          <w:szCs w:val="28"/>
          <w:rtl w:val="true"/>
          <w:lang w:bidi="ar-SA"/>
        </w:rPr>
        <w:t>ذكره أبو الحسن بن أبي العجائز في تسمية من كان بدمشق و غوطتها من بني أمية</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480387_73709187"/>
      <w:bookmarkStart w:id="185" w:name="_Toc70"/>
      <w:bookmarkEnd w:id="184"/>
      <w:r>
        <w:rPr/>
        <w:t>2503</w:t>
      </w:r>
      <w:r>
        <w:rPr>
          <w:rtl w:val="true"/>
        </w:rPr>
        <w:t xml:space="preserve"> - </w:t>
      </w:r>
      <w:r>
        <w:rPr>
          <w:rtl w:val="true"/>
        </w:rPr>
        <w:t>سعيد بن عبد اللّه القشيري</w:t>
      </w:r>
      <w:bookmarkEnd w:id="185"/>
    </w:p>
    <w:p>
      <w:pPr>
        <w:pStyle w:val="BookText"/>
        <w:rPr/>
      </w:pPr>
      <w:r>
        <w:rPr>
          <w:rFonts w:ascii="Amiri" w:hAnsi="Amiri" w:eastAsia="Amiri" w:cs="Amiri"/>
          <w:color w:val="111111"/>
          <w:sz w:val="28"/>
          <w:sz w:val="28"/>
          <w:szCs w:val="28"/>
          <w:rtl w:val="true"/>
          <w:lang w:bidi="ar-SA"/>
        </w:rPr>
        <w:t>خطيب بليغ، كان ممن خلع الوليد بن يزيد، و قام في جامع دمشق يذكر عيوب الوليد ليلة ظهر يزيد بن الوليد</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480389_73709187"/>
      <w:bookmarkStart w:id="187" w:name="_Toc71"/>
      <w:bookmarkEnd w:id="186"/>
      <w:r>
        <w:rPr/>
        <w:t>2504</w:t>
      </w:r>
      <w:r>
        <w:rPr>
          <w:rtl w:val="true"/>
        </w:rPr>
        <w:t xml:space="preserve"> - </w:t>
      </w:r>
      <w:r>
        <w:rPr>
          <w:rtl w:val="true"/>
        </w:rPr>
        <w:t>سعيد بن عبد اللّه أبو الحسين النّوائي</w:t>
      </w:r>
      <w:bookmarkEnd w:id="187"/>
    </w:p>
    <w:p>
      <w:pPr>
        <w:pStyle w:val="BookText"/>
        <w:rPr/>
      </w:pP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عبد اللّه أبو الحسين النّوائي</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من أهل قرية نوى</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العبّاس أحمد بن البردعي</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الخير نعمة بن هبة اللّه بن محمّد الجاسمي الفقيه</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480391_73709187"/>
      <w:bookmarkStart w:id="189" w:name="_Toc72"/>
      <w:bookmarkEnd w:id="188"/>
      <w:r>
        <w:rPr/>
        <w:t>2505</w:t>
      </w:r>
      <w:r>
        <w:rPr>
          <w:rtl w:val="true"/>
        </w:rPr>
        <w:t xml:space="preserve"> - </w:t>
      </w:r>
      <w:r>
        <w:rPr>
          <w:rtl w:val="true"/>
        </w:rPr>
        <w:t xml:space="preserve">سعيد بن عبيد اللّه بن أحمد بن محمّد بن سعيد ابن عبيد اللّه بن أحمد بن محمّد بن سعيد بن أبي مريم أبو عثمان </w:t>
      </w:r>
      <w:r>
        <w:rPr>
          <w:rtl w:val="true"/>
        </w:rPr>
        <w:t xml:space="preserve">- </w:t>
      </w:r>
      <w:r>
        <w:rPr>
          <w:rtl w:val="true"/>
        </w:rPr>
        <w:t>و يقال</w:t>
      </w:r>
      <w:r>
        <w:rPr>
          <w:rtl w:val="true"/>
        </w:rPr>
        <w:t xml:space="preserve">: </w:t>
      </w:r>
      <w:r>
        <w:rPr>
          <w:rtl w:val="true"/>
        </w:rPr>
        <w:t xml:space="preserve">أبو القاسم </w:t>
      </w:r>
      <w:r>
        <w:rPr>
          <w:rtl w:val="true"/>
        </w:rPr>
        <w:t xml:space="preserve">- </w:t>
      </w:r>
      <w:r>
        <w:rPr>
          <w:rtl w:val="true"/>
        </w:rPr>
        <w:t>القرشي المعروف بابن فطيس الورّاق</w:t>
      </w:r>
      <w:bookmarkEnd w:id="189"/>
    </w:p>
    <w:p>
      <w:pPr>
        <w:pStyle w:val="BookText"/>
        <w:rPr/>
      </w:pPr>
      <w:r>
        <w:rPr>
          <w:rFonts w:ascii="Amiri" w:hAnsi="Amiri" w:eastAsia="Amiri" w:cs="Amiri"/>
          <w:color w:val="111111"/>
          <w:sz w:val="28"/>
          <w:sz w:val="28"/>
          <w:szCs w:val="28"/>
          <w:rtl w:val="true"/>
          <w:lang w:bidi="ar-SA"/>
        </w:rPr>
        <w:t>من موالي جويريّة بنت أبي سفيان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أبيه، و عن الميانجي</w:t>
      </w:r>
      <w:r>
        <w:rPr>
          <w:rStyle w:val="FootnoteAnchor"/>
          <w:rtl w:val="true"/>
        </w:rPr>
        <w:footnoteReference w:id="738"/>
      </w:r>
      <w:r>
        <w:rPr>
          <w:rFonts w:ascii="Amiri" w:hAnsi="Amiri" w:eastAsia="Amiri" w:cs="Amiri"/>
          <w:color w:val="111111"/>
          <w:sz w:val="28"/>
          <w:sz w:val="28"/>
          <w:szCs w:val="28"/>
          <w:rtl w:val="true"/>
          <w:lang w:bidi="ar-SA"/>
        </w:rPr>
        <w:t xml:space="preserve">، و أبي القاسم بن طعان، و عبد الرّحمن بن </w:t>
      </w:r>
      <w:bookmarkStart w:id="190" w:name="pg11390_131153"/>
    </w:p>
    <w:p>
      <w:pPr>
        <w:pStyle w:val="BookText"/>
        <w:rPr/>
      </w:pPr>
      <w:bookmarkEnd w:id="190"/>
      <w:r>
        <w:rPr>
          <w:rFonts w:ascii="Amiri" w:hAnsi="Amiri" w:eastAsia="Amiri" w:cs="Amiri"/>
          <w:color w:val="111111"/>
          <w:sz w:val="28"/>
          <w:sz w:val="28"/>
          <w:szCs w:val="28"/>
          <w:rtl w:val="true"/>
          <w:lang w:bidi="ar-SA"/>
        </w:rPr>
        <w:t>أحمد بن عمران الدّينوري الواعظ، و أبي عمر بن فضالة، و أبي عمر محمّد بن العبّاس بن كودك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الكتّاني، و علي بن محمّد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كنّاه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 بن محمّد بن صالح المطرّز، و علي بن محمّد بن شجاع بن أبي الهول</w:t>
      </w:r>
      <w:r>
        <w:rPr>
          <w:rStyle w:val="FootnoteAnchor"/>
          <w:rtl w:val="true"/>
        </w:rPr>
        <w:footnoteReference w:id="739"/>
      </w:r>
      <w:r>
        <w:rPr>
          <w:rFonts w:ascii="Amiri" w:hAnsi="Amiri" w:eastAsia="Amiri" w:cs="Amiri"/>
          <w:color w:val="111111"/>
          <w:sz w:val="28"/>
          <w:sz w:val="28"/>
          <w:szCs w:val="28"/>
          <w:rtl w:val="true"/>
          <w:lang w:bidi="ar-SA"/>
        </w:rPr>
        <w:t>، و أبو بكر محمّد بن علي بن محمّد السّلمي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عثمان سعيد بن عبيد اللّه بن أحمد بن فطيس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يوسف بن القاسم الميانجي، نا الحسن بن الطيب البلخي، نا أبو كريب محمّد بن العلاء البكيلي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الرحيم بن سليمان الرازي، نا إسرائيل، عن عبد الأعلى، عن سعيد بن جبير، عن ابن عباس أن رجلا وقع في قرابة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فلطمه العبّاس، فجاء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لنلطمنه كما لطمه،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مني و أنا منه، لا تسبّوا أمواتنا فتؤذوا أحياء 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نا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عثمان سعيد بن عبيد اللّه بن فطيس الورّاق لعشر خلون من جمادى الآخرة سنة اثنتين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عمر محمّد بن موسى بن فضالة، و أبي عمر بن محمّد بن كودك، و يوسف بن القاسم الميانجي، و غيره، سمعه والده، لم يكن الحديث من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علي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في جمادى الأولى العاشر منه، فاللّه أعلم</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480393_73709187"/>
      <w:bookmarkStart w:id="192" w:name="_Toc73"/>
      <w:bookmarkEnd w:id="191"/>
      <w:r>
        <w:rPr/>
        <w:t>2506</w:t>
      </w:r>
      <w:r>
        <w:rPr>
          <w:rtl w:val="true"/>
        </w:rPr>
        <w:t xml:space="preserve"> - </w:t>
      </w:r>
      <w:r>
        <w:rPr>
          <w:rtl w:val="true"/>
        </w:rPr>
        <w:t>سعيد بن عبد الحكم أبو عثمان المعروف بابن الفندقي</w:t>
      </w:r>
      <w:bookmarkEnd w:id="192"/>
    </w:p>
    <w:p>
      <w:pPr>
        <w:pStyle w:val="BookText"/>
        <w:rPr/>
      </w:pPr>
      <w:r>
        <w:rPr>
          <w:rFonts w:ascii="Amiri" w:hAnsi="Amiri" w:eastAsia="Amiri" w:cs="Amiri"/>
          <w:color w:val="111111"/>
          <w:sz w:val="28"/>
          <w:sz w:val="28"/>
          <w:szCs w:val="28"/>
          <w:rtl w:val="true"/>
          <w:lang w:bidi="ar-SA"/>
        </w:rPr>
        <w:t>حدّث عن مؤمّل بن إهاب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عبد اللّه محمّد بن إبراهيم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سعيد بن عثمان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أحسب</w:t>
      </w:r>
      <w:r>
        <w:rPr>
          <w:rFonts w:eastAsia="Amiri" w:cs="Amiri" w:ascii="Amiri" w:hAnsi="Amiri"/>
          <w:color w:val="111111"/>
          <w:sz w:val="28"/>
          <w:szCs w:val="28"/>
          <w:rtl w:val="true"/>
          <w:lang w:bidi="ar-SA"/>
        </w:rPr>
        <w:t xml:space="preserve">. </w:t>
      </w:r>
      <w:bookmarkStart w:id="193" w:name="pg11390_131154"/>
    </w:p>
    <w:p>
      <w:pPr>
        <w:pStyle w:val="Heading4"/>
        <w:numPr>
          <w:ilvl w:val="3"/>
          <w:numId w:val="1"/>
        </w:numPr>
        <w:rPr/>
      </w:pPr>
      <w:bookmarkStart w:id="194" w:name="__RefHeading___Toc480395_73709187"/>
      <w:bookmarkStart w:id="195" w:name="_Toc74"/>
      <w:bookmarkEnd w:id="193"/>
      <w:bookmarkEnd w:id="194"/>
      <w:r>
        <w:rPr/>
        <w:t>2507</w:t>
      </w:r>
      <w:r>
        <w:rPr>
          <w:rtl w:val="true"/>
        </w:rPr>
        <w:t xml:space="preserve"> - </w:t>
      </w:r>
      <w:r>
        <w:rPr>
          <w:rtl w:val="true"/>
        </w:rPr>
        <w:t>سعيد بن عبد الرّحمن بن حسان بن ثابت أبو عبد الرّحمن الأنصاري</w:t>
      </w:r>
      <w:bookmarkEnd w:id="195"/>
    </w:p>
    <w:p>
      <w:pPr>
        <w:pStyle w:val="BookText"/>
        <w:rPr/>
      </w:pP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عبد الرّحمن بن حسان بن ثابت أبو عبد الرّحمن الأنصاري</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شاعر ابن شاعر ابن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عبد اللّه بن عمر، و جابر بن عبد اللّه، و عكرمة مولى ابن عباس، و أبيه عبد الرّحمن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إسحاق، و معاذ بن النجارين</w:t>
      </w:r>
      <w:r>
        <w:rPr>
          <w:rStyle w:val="FootnoteAnchor"/>
          <w:rtl w:val="true"/>
        </w:rPr>
        <w:footnoteReference w:id="741"/>
      </w:r>
      <w:r>
        <w:rPr>
          <w:rFonts w:ascii="Amiri" w:hAnsi="Amiri" w:eastAsia="Amiri" w:cs="Amiri"/>
          <w:color w:val="111111"/>
          <w:sz w:val="28"/>
          <w:sz w:val="28"/>
          <w:szCs w:val="28"/>
          <w:rtl w:val="true"/>
          <w:lang w:bidi="ar-SA"/>
        </w:rPr>
        <w:t>، و أبو عبد الرّحمن العجلاني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يزيد بن عبد الملك، و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عبد اللّه بن إسحاق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الحجّاج المهري، نا يحيى بن سليمان الجعفي، نا يونس بن بكير، عن محمّد بن إسحاق، عن سعيد بن عبد الرّحمن بن حسان بن ثابت،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حسان بن ثابت برسول اللّه صلى اللّه عليه و سلم و معه الحارث المرّي، فلمّا عرف</w:t>
      </w:r>
      <w:r>
        <w:rPr>
          <w:rStyle w:val="FootnoteAnchor"/>
          <w:rtl w:val="true"/>
        </w:rPr>
        <w:footnoteReference w:id="742"/>
      </w:r>
      <w:r>
        <w:rPr>
          <w:rFonts w:ascii="Amiri" w:hAnsi="Amiri" w:eastAsia="Amiri" w:cs="Amiri"/>
          <w:color w:val="111111"/>
          <w:sz w:val="28"/>
          <w:sz w:val="28"/>
          <w:szCs w:val="28"/>
          <w:rtl w:val="true"/>
          <w:lang w:bidi="ar-SA"/>
        </w:rPr>
        <w:t>حسّان قال</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حار</w:t>
      </w:r>
      <w:r>
        <w:rPr>
          <w:rStyle w:val="FootnoteAnchor"/>
          <w:rtl w:val="true"/>
        </w:rPr>
        <w:footnoteReference w:id="744"/>
      </w:r>
      <w:r>
        <w:rPr>
          <w:rFonts w:ascii="Amiri" w:hAnsi="Amiri" w:eastAsia="Amiri" w:cs="Amiri"/>
          <w:color w:val="111111"/>
          <w:sz w:val="28"/>
          <w:sz w:val="28"/>
          <w:szCs w:val="28"/>
          <w:rtl w:val="true"/>
          <w:lang w:bidi="ar-SA"/>
        </w:rPr>
        <w:t xml:space="preserve">من يغدر بذمّة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فإنّ محمّدا لا يغدر</w:t>
      </w:r>
    </w:p>
    <w:p>
      <w:pPr>
        <w:pStyle w:val="BookText"/>
        <w:rPr/>
      </w:pPr>
      <w:r>
        <w:rPr>
          <w:rFonts w:ascii="Amiri" w:hAnsi="Amiri" w:eastAsia="Amiri" w:cs="Amiri"/>
          <w:color w:val="111111"/>
          <w:sz w:val="28"/>
          <w:sz w:val="28"/>
          <w:szCs w:val="28"/>
          <w:rtl w:val="true"/>
          <w:lang w:bidi="ar-SA"/>
        </w:rPr>
        <w:t>و أمانة المرّيّ</w:t>
      </w:r>
      <w:r>
        <w:rPr>
          <w:rStyle w:val="FootnoteAnchor"/>
          <w:rtl w:val="true"/>
        </w:rPr>
        <w:footnoteReference w:id="745"/>
      </w:r>
      <w:r>
        <w:rPr>
          <w:rFonts w:ascii="Amiri" w:hAnsi="Amiri" w:eastAsia="Amiri" w:cs="Amiri"/>
          <w:color w:val="111111"/>
          <w:sz w:val="28"/>
          <w:sz w:val="28"/>
          <w:szCs w:val="28"/>
          <w:rtl w:val="true"/>
          <w:lang w:bidi="ar-SA"/>
        </w:rPr>
        <w:t xml:space="preserve">حيث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الزجاجة صدعها لا يجبر</w:t>
      </w:r>
    </w:p>
    <w:p>
      <w:pPr>
        <w:pStyle w:val="BookText"/>
        <w:rPr/>
      </w:pPr>
      <w:r>
        <w:rPr>
          <w:rFonts w:ascii="Amiri" w:hAnsi="Amiri" w:eastAsia="Amiri" w:cs="Amiri"/>
          <w:color w:val="111111"/>
          <w:sz w:val="28"/>
          <w:sz w:val="28"/>
          <w:szCs w:val="28"/>
          <w:rtl w:val="true"/>
          <w:lang w:bidi="ar-SA"/>
        </w:rPr>
        <w:t>إن تغدروا فإن الغدر منكم عادة</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الغدر ينبت في أصول السّخبر</w:t>
      </w:r>
      <w:r>
        <w:rPr>
          <w:rStyle w:val="FootnoteAnchor"/>
          <w:rtl w:val="true"/>
        </w:rPr>
        <w:footnoteReference w:id="74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الحارث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باللّه و بك من هذا، لو أن شعر هذا مزج بماء البحر لمزجه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بن زكريا، نا خليفة بن خياط، نا بكر بن سليمان، عن ابن إسحاق، عن سعيد بن عبد الرّحمن بن حسّان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سلم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نصر بن قتادة، أنا أبو الحسن بن إسماعيل السّرّاج، نا عبد اللّه بن غنام بن حفص بن عتّاب، نا علي بن حكيم الأودي، أنا شريك، عن محمّد بن إسحاق، عن سعيد بن عبد الرّحمن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ابن عمر عليّ أوضاح</w:t>
      </w:r>
      <w:r>
        <w:rPr>
          <w:rStyle w:val="FootnoteAnchor"/>
          <w:rtl w:val="true"/>
        </w:rPr>
        <w:footnoteReference w:id="748"/>
      </w:r>
      <w:r>
        <w:rPr>
          <w:rFonts w:ascii="Amiri" w:hAnsi="Amiri" w:eastAsia="Amiri" w:cs="Amiri"/>
          <w:color w:val="111111"/>
          <w:sz w:val="28"/>
          <w:sz w:val="28"/>
          <w:szCs w:val="28"/>
          <w:rtl w:val="true"/>
          <w:lang w:bidi="ar-SA"/>
        </w:rPr>
        <w:t>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أو كبرت، فألقها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الفرج علي بن الحسين بن محمّد الكاتب</w:t>
      </w:r>
      <w:r>
        <w:rPr>
          <w:rStyle w:val="FootnoteAnchor"/>
          <w:rtl w:val="true"/>
        </w:rPr>
        <w:footnoteReference w:id="7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من كتاب عمرو بن أبي عمرو الشيباني يأثره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سعيد بن عبد الرّحمن بن حسّان إذا وفد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xml:space="preserve">الشام نزل على الوليد بن يزيد، فأحسن 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أعطاه</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و كساه، و شفع له، فلما حج يزيد</w:t>
      </w:r>
      <w:r>
        <w:rPr>
          <w:rStyle w:val="FootnoteAnchor"/>
          <w:rtl w:val="true"/>
        </w:rPr>
        <w:footnoteReference w:id="752"/>
      </w:r>
      <w:r>
        <w:rPr>
          <w:rFonts w:ascii="Amiri" w:hAnsi="Amiri" w:eastAsia="Amiri" w:cs="Amiri"/>
          <w:color w:val="111111"/>
          <w:sz w:val="28"/>
          <w:sz w:val="28"/>
          <w:szCs w:val="28"/>
          <w:rtl w:val="true"/>
          <w:lang w:bidi="ar-SA"/>
        </w:rPr>
        <w:t xml:space="preserve">لقيه سعيد بن عبد الرّحمن في أوّل من لقيه، فسلّم عليه،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xml:space="preserve">عليه السّلام، و حيّاه، و قرّبه، و أمر بإنزاله معه، فأنشده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شعره فيه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لقومي للهجر بعد التصافي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تنائي الجميع بعد ائتلاف</w:t>
      </w:r>
    </w:p>
    <w:p>
      <w:pPr>
        <w:pStyle w:val="BookText"/>
        <w:rPr/>
      </w:pPr>
      <w:r>
        <w:rPr>
          <w:rFonts w:ascii="Amiri" w:hAnsi="Amiri" w:eastAsia="Amiri" w:cs="Amiri"/>
          <w:color w:val="111111"/>
          <w:sz w:val="28"/>
          <w:sz w:val="28"/>
          <w:szCs w:val="28"/>
          <w:rtl w:val="true"/>
          <w:lang w:bidi="ar-SA"/>
        </w:rPr>
        <w:t xml:space="preserve">ما شجا القلب بعد طول اندمال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هاب</w:t>
      </w:r>
      <w:r>
        <w:rPr>
          <w:rStyle w:val="FootnoteAnchor"/>
          <w:rtl w:val="true"/>
        </w:rPr>
        <w:footnoteReference w:id="756"/>
      </w:r>
      <w:r>
        <w:rPr>
          <w:rFonts w:ascii="Amiri" w:hAnsi="Amiri" w:eastAsia="Amiri" w:cs="Amiri"/>
          <w:color w:val="111111"/>
          <w:sz w:val="28"/>
          <w:sz w:val="28"/>
          <w:szCs w:val="28"/>
          <w:rtl w:val="true"/>
          <w:lang w:bidi="ar-SA"/>
        </w:rPr>
        <w:t>كالفرخ بين الأثافي</w:t>
      </w:r>
    </w:p>
    <w:p>
      <w:pPr>
        <w:pStyle w:val="BookText"/>
        <w:rPr/>
      </w:pPr>
      <w:r>
        <w:rPr>
          <w:rFonts w:ascii="Amiri" w:hAnsi="Amiri" w:eastAsia="Amiri" w:cs="Amiri"/>
          <w:color w:val="111111"/>
          <w:sz w:val="28"/>
          <w:sz w:val="28"/>
          <w:szCs w:val="28"/>
          <w:rtl w:val="true"/>
          <w:lang w:bidi="ar-SA"/>
        </w:rPr>
        <w:t xml:space="preserve">و نعيب الغراب في عرصة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نؤي يسفي عليه السوافي</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محمّد بن الحسن، أنا محمّد بن أحمد، أنا عمر بن أحمد، نا خليفة بن خياط</w:t>
      </w:r>
      <w:r>
        <w:rPr>
          <w:rStyle w:val="FootnoteAnchor"/>
          <w:rtl w:val="true"/>
        </w:rPr>
        <w:footnoteReference w:id="757"/>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 بن حسّان بن ثابت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أحمد بن الحسن بن أحمد، أنا يوسف بن رباح بن علي، أنا أحمد بن محمّد بن إسماعيل، نا أبو بشر محمّد بن أحمد بن معاوية</w:t>
      </w:r>
      <w:r>
        <w:rPr>
          <w:rStyle w:val="FootnoteAnchor"/>
          <w:rtl w:val="true"/>
        </w:rPr>
        <w:footnoteReference w:id="758"/>
      </w:r>
      <w:r>
        <w:rPr>
          <w:rFonts w:ascii="Amiri" w:hAnsi="Amiri" w:eastAsia="Amiri" w:cs="Amiri"/>
          <w:color w:val="111111"/>
          <w:sz w:val="28"/>
          <w:sz w:val="28"/>
          <w:szCs w:val="28"/>
          <w:rtl w:val="true"/>
          <w:lang w:bidi="ar-SA"/>
        </w:rPr>
        <w:t>،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عن أبي عمر بن حيّوية، نا سليمان بن إسحاق، نا الحارث بن أبي أسامة،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عبد الرّحمن بن حسّان سعيد بن عبد الرّحمن، و كان شاعرا، و قد روى عنه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أنا أحمد بن محمّد، نا أبو بكر بن أبي الدنيا، نا محمّد بن سعد</w:t>
      </w:r>
      <w:r>
        <w:rPr>
          <w:rStyle w:val="FootnoteAnchor"/>
          <w:rtl w:val="true"/>
        </w:rPr>
        <w:footnoteReference w:id="759"/>
      </w:r>
      <w:r>
        <w:rPr>
          <w:rFonts w:ascii="Amiri" w:hAnsi="Amiri" w:eastAsia="Amiri" w:cs="Amiri"/>
          <w:color w:val="111111"/>
          <w:sz w:val="28"/>
          <w:sz w:val="28"/>
          <w:szCs w:val="28"/>
          <w:rtl w:val="true"/>
          <w:lang w:bidi="ar-SA"/>
        </w:rPr>
        <w:t>قال 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Style w:val="FootnoteAnchor"/>
          <w:rtl w:val="true"/>
        </w:rPr>
        <w:footnoteReference w:id="760"/>
      </w:r>
      <w:r>
        <w:rPr>
          <w:rFonts w:ascii="Amiri" w:hAnsi="Amiri" w:eastAsia="Amiri" w:cs="Amiri"/>
          <w:color w:val="111111"/>
          <w:sz w:val="28"/>
          <w:sz w:val="28"/>
          <w:szCs w:val="28"/>
          <w:rtl w:val="true"/>
          <w:lang w:bidi="ar-SA"/>
        </w:rPr>
        <w:t>بن عبد الرّحمن بن حسّان بن ثابت الأنصاري، و يكنى أبا عبد الرّحمن، و كان شاعرا، كذا قال سعد، و الصواب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سليمان بن إسحاق، نا الحارث بن أبي أسامة،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 بن حسّان بن ثابت بن المنذر بن حرام بن عمرو بن زيد مناة بن عدي بن عمرو بن مالك بن النّجّار، و أمّه أم ولد، و قد انقرض من ولد حسان، فلم يبق منهم أحد، و كان سعيد قليل الحديث، شاعرا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الأديب، أنا عبد الرّحمن بن محمّد بن إسحاق،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7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 بن حسان بن ثابت، روى عن جابر بن عبد اللّه، و عن أبيه</w:t>
      </w:r>
      <w:r>
        <w:rPr>
          <w:rStyle w:val="FootnoteAnchor"/>
          <w:rtl w:val="true"/>
        </w:rPr>
        <w:footnoteReference w:id="763"/>
      </w:r>
      <w:r>
        <w:rPr>
          <w:rFonts w:ascii="Amiri" w:hAnsi="Amiri" w:eastAsia="Amiri" w:cs="Amiri"/>
          <w:color w:val="111111"/>
          <w:sz w:val="28"/>
          <w:sz w:val="28"/>
          <w:szCs w:val="28"/>
          <w:rtl w:val="true"/>
          <w:lang w:bidi="ar-SA"/>
        </w:rPr>
        <w:t>، روى عنه محمّد بن إسحاق،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جعفر الهمذاني</w:t>
      </w:r>
      <w:r>
        <w:rPr>
          <w:rStyle w:val="FootnoteAnchor"/>
          <w:rtl w:val="true"/>
        </w:rPr>
        <w:footnoteReference w:id="764"/>
      </w:r>
      <w:r>
        <w:rPr>
          <w:rFonts w:ascii="Amiri" w:hAnsi="Amiri" w:eastAsia="Amiri" w:cs="Amiri"/>
          <w:color w:val="111111"/>
          <w:sz w:val="28"/>
          <w:sz w:val="28"/>
          <w:szCs w:val="28"/>
          <w:rtl w:val="true"/>
          <w:lang w:bidi="ar-SA"/>
        </w:rPr>
        <w:t>، أنا أبو بكر الصّفار، أنا أبو بكر بن منجويه، أنا الحاكم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سعيد بن عبد الرّحمن بن حسّان بن ثابت الأنصاري المدني، كان شاعرا، عن أبيه عبد الرّحمن، روى عنه محمّد بن إسحاق بن يسار، و كنّاه، و سمّاه و نسبه لنا محمّد بن عيسى، نا موسى، نا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أبو إسحاق المزكّي، نا أبو إبراهيم إسماعيل بن إبراهيم القطان، نا محمّد بن يحيى، نا محمّد بن عبد العزيز الرّملي، نا عبد اللّه بن كليب المرادي، نا موسى بن علي بن رياح، حدّثني شيخ جار لي بأفريقية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حسّان بن ثابت في جوف الليل و هو ينوّه بأسمائه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حسّان بن ثابت، أنا ابن الفريعة، أنا الحسام، فلما أصبحت غدوت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البارحة تنوّه بأسمائك، فما الذي أعجبك‌؟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عالجت شيئا من الشعر، فلما أحكمته نوّهت بأسمائي،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امرأ يمسي و يصبح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ما جنى لسعيد</w:t>
      </w:r>
      <w:r>
        <w:rPr>
          <w:rStyle w:val="FootnoteAnchor"/>
          <w:rtl w:val="true"/>
        </w:rPr>
        <w:footnoteReference w:id="76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زادني فيه أبو الحسين بن أبي سعيد بن الخالدي،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حسّان بن ثابت قال عبد الرّحمن بن حسّان بعد موت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نارا حتى اجتمع إليه الحي،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حسّان و قد قلت بيتا فخفت أن يسقط بحدث يحدث علي فجمعتكم لتسمعوه</w:t>
      </w:r>
      <w:r>
        <w:rPr>
          <w:rStyle w:val="FootnoteAnchor"/>
          <w:rtl w:val="true"/>
        </w:rPr>
        <w:footnoteReference w:id="766"/>
      </w:r>
      <w:r>
        <w:rPr>
          <w:rFonts w:ascii="IRNazanin" w:hAnsi="IRNazanin" w:eastAsia="IRNazanin"/>
          <w:color w:val="111111"/>
          <w:sz w:val="28"/>
          <w:sz w:val="28"/>
          <w:szCs w:val="28"/>
          <w:rtl w:val="true"/>
          <w:lang w:bidi="fa-IR"/>
        </w:rPr>
        <w:t>فأنشدهم</w:t>
      </w:r>
      <w:r>
        <w:rPr>
          <w:rFonts w:eastAsia="IRNazanin" w:cs="IRNazanin"/>
          <w:color w:val="111111"/>
          <w:sz w:val="28"/>
          <w:szCs w:val="28"/>
          <w:rtl w:val="true"/>
          <w:lang w:bidi="fa-IR"/>
        </w:rPr>
        <w:t xml:space="preserve">: </w:t>
      </w:r>
      <w:bookmarkStart w:id="196" w:name="pg11390_131158"/>
    </w:p>
    <w:p>
      <w:pPr>
        <w:pStyle w:val="BookText"/>
        <w:rPr/>
      </w:pPr>
      <w:bookmarkEnd w:id="196"/>
      <w:r>
        <w:rPr>
          <w:rFonts w:ascii="Amiri" w:hAnsi="Amiri" w:eastAsia="Amiri" w:cs="Amiri"/>
          <w:color w:val="111111"/>
          <w:sz w:val="28"/>
          <w:sz w:val="28"/>
          <w:szCs w:val="28"/>
          <w:rtl w:val="true"/>
          <w:lang w:bidi="ar-SA"/>
        </w:rPr>
        <w:t xml:space="preserve">و إنّ امرأ نال الغنى ثم لم ينل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و لا ذا حاجة لزهيد</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فلمّا مات عبد الرّحمن فعل سعيد بن عبد الرّحمن مثل ذلك، و أنشدهم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امرأ لاحى الرجال على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يسأل اللّه الغنى لحسود</w:t>
      </w:r>
      <w:r>
        <w:rPr>
          <w:rStyle w:val="FootnoteAnchor"/>
          <w:rtl w:val="true"/>
        </w:rPr>
        <w:footnoteReference w:id="768"/>
      </w:r>
    </w:p>
    <w:p>
      <w:pPr>
        <w:pStyle w:val="Heading4"/>
        <w:numPr>
          <w:ilvl w:val="3"/>
          <w:numId w:val="1"/>
        </w:numPr>
        <w:rPr/>
      </w:pPr>
      <w:bookmarkStart w:id="197" w:name="__RefHeading___Toc480397_73709187"/>
      <w:bookmarkStart w:id="198" w:name="_Toc75"/>
      <w:bookmarkEnd w:id="197"/>
      <w:r>
        <w:rPr/>
        <w:t>2508</w:t>
      </w:r>
      <w:r>
        <w:rPr>
          <w:rtl w:val="true"/>
        </w:rPr>
        <w:t xml:space="preserve"> - </w:t>
      </w:r>
      <w:r>
        <w:rPr>
          <w:rtl w:val="true"/>
        </w:rPr>
        <w:t>سعيد بن عبد الرّحمن بن عتاب بن أسيد ابن أبي العيص بن أمية بن</w:t>
      </w:r>
      <w:r>
        <w:rPr>
          <w:rtl w:val="true"/>
        </w:rPr>
        <w:t>...</w:t>
      </w:r>
      <w:bookmarkEnd w:id="198"/>
    </w:p>
    <w:p>
      <w:pPr>
        <w:pStyle w:val="BookText"/>
        <w:rPr/>
      </w:pP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عبد الرّحمن بن عتاب بن أسيد ابن أبي العيص بن أمية بن عبد شمس بن عبد مناف أبو عثمان القرشي الأموي</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من أهل البصرة، كان جوادا ممدحا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عبد الرّحمن بن عتاب بن أسيد يجود، فدخل يوما على سليمان بن عبد الملك فلمّا رآه من بعيد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سمعت مع الصباح 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يعين على الفتى المعوان</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يا أبا عثمان، فأخرج سعيد من كمّه طومارا فقذفه إليه، فتصفحه سليمان من غير أن يقرأه ثم دفعه إلى خادم كان على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 إلى الديوان،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انفذوه له، و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أكثرت من السّواد في البياض، فنظر في الديوان فإذا هو زهاء خمسة آلاف ألف</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الرّحمن 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 و محمّد بن عبد الرّحمن، و أمهما بنت أبي أهاب بن عزيز من بني عبد اللّه بن دارم</w:t>
      </w:r>
      <w:r>
        <w:rPr>
          <w:rStyle w:val="FootnoteAnchor"/>
          <w:rtl w:val="true"/>
        </w:rPr>
        <w:footnoteReference w:id="771"/>
      </w:r>
      <w:r>
        <w:rPr>
          <w:rFonts w:ascii="Amiri" w:hAnsi="Amiri" w:eastAsia="Amiri" w:cs="Amiri"/>
          <w:color w:val="111111"/>
          <w:sz w:val="28"/>
          <w:sz w:val="28"/>
          <w:szCs w:val="28"/>
          <w:rtl w:val="true"/>
          <w:lang w:bidi="ar-SA"/>
        </w:rPr>
        <w:t xml:space="preserve">، و أمّها أم حجير بنت أبي ربيعة بن المغيرة بن عبد اللّه بن عمر بن مخزوم، و أمّها أسماء </w:t>
      </w:r>
    </w:p>
    <w:p>
      <w:pPr>
        <w:pStyle w:val="BookText"/>
        <w:rPr/>
      </w:pPr>
      <w:r>
        <w:rPr>
          <w:rFonts w:ascii="Amiri" w:hAnsi="Amiri" w:eastAsia="Amiri" w:cs="Amiri"/>
          <w:color w:val="111111"/>
          <w:sz w:val="28"/>
          <w:sz w:val="28"/>
          <w:szCs w:val="28"/>
          <w:rtl w:val="true"/>
          <w:lang w:bidi="ar-SA"/>
        </w:rPr>
        <w:t>بنت مخربة، و لسعيد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الراعي النميري</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ترجّي من سعيد بني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الأعياص أنواء غزارا</w:t>
      </w:r>
    </w:p>
    <w:p>
      <w:pPr>
        <w:pStyle w:val="BookText"/>
        <w:rPr/>
      </w:pPr>
      <w:r>
        <w:rPr>
          <w:rFonts w:ascii="Amiri" w:hAnsi="Amiri" w:eastAsia="Amiri" w:cs="Amiri"/>
          <w:color w:val="111111"/>
          <w:sz w:val="28"/>
          <w:sz w:val="28"/>
          <w:szCs w:val="28"/>
          <w:rtl w:val="true"/>
          <w:lang w:bidi="ar-SA"/>
        </w:rPr>
        <w:t xml:space="preserve">تلقّى نوءهنّ سرار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النّوء ما لقي السرارا</w:t>
      </w:r>
    </w:p>
    <w:p>
      <w:pPr>
        <w:pStyle w:val="BookText"/>
        <w:rPr/>
      </w:pPr>
      <w:r>
        <w:rPr>
          <w:rFonts w:ascii="Amiri" w:hAnsi="Amiri" w:eastAsia="Amiri" w:cs="Amiri"/>
          <w:color w:val="111111"/>
          <w:sz w:val="28"/>
          <w:sz w:val="28"/>
          <w:szCs w:val="28"/>
          <w:rtl w:val="true"/>
          <w:lang w:bidi="ar-SA"/>
        </w:rPr>
        <w:t xml:space="preserve">كريم يعزب العلاّت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حان يوما أن يزارا</w:t>
      </w:r>
    </w:p>
    <w:p>
      <w:pPr>
        <w:pStyle w:val="BookText"/>
        <w:rPr/>
      </w:pPr>
      <w:r>
        <w:rPr>
          <w:rFonts w:ascii="Amiri" w:hAnsi="Amiri" w:eastAsia="Amiri" w:cs="Amiri"/>
          <w:color w:val="111111"/>
          <w:sz w:val="28"/>
          <w:sz w:val="28"/>
          <w:szCs w:val="28"/>
          <w:rtl w:val="true"/>
          <w:lang w:bidi="ar-SA"/>
        </w:rPr>
        <w:t>متى ما تأته في عام جدب</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متى ما يجد نائله علينا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تخاف و لا اعتذارا</w:t>
      </w:r>
    </w:p>
    <w:p>
      <w:pPr>
        <w:pStyle w:val="BookText"/>
        <w:rPr/>
      </w:pPr>
      <w:r>
        <w:rPr>
          <w:rFonts w:ascii="Amiri" w:hAnsi="Amiri" w:eastAsia="Amiri" w:cs="Amiri"/>
          <w:color w:val="111111"/>
          <w:sz w:val="28"/>
          <w:sz w:val="28"/>
          <w:szCs w:val="28"/>
          <w:rtl w:val="true"/>
          <w:lang w:bidi="ar-SA"/>
        </w:rPr>
        <w:t xml:space="preserve">هو الرجل الذي نسبت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المجد منها حيث صارا</w:t>
      </w:r>
    </w:p>
    <w:p>
      <w:pPr>
        <w:pStyle w:val="BookText"/>
        <w:rPr/>
      </w:pPr>
      <w:r>
        <w:rPr>
          <w:rFonts w:ascii="Amiri" w:hAnsi="Amiri" w:eastAsia="Amiri" w:cs="Amiri"/>
          <w:color w:val="111111"/>
          <w:sz w:val="28"/>
          <w:sz w:val="28"/>
          <w:szCs w:val="28"/>
          <w:rtl w:val="true"/>
          <w:lang w:bidi="ar-SA"/>
        </w:rPr>
        <w:t xml:space="preserve">و أنضاء أنخن على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طروقا ثم عجّلن ابتكارا</w:t>
      </w:r>
    </w:p>
    <w:p>
      <w:pPr>
        <w:pStyle w:val="BookText"/>
        <w:rPr/>
      </w:pPr>
      <w:r>
        <w:rPr>
          <w:rFonts w:ascii="Amiri" w:hAnsi="Amiri" w:eastAsia="Amiri" w:cs="Amiri"/>
          <w:color w:val="111111"/>
          <w:sz w:val="28"/>
          <w:sz w:val="28"/>
          <w:szCs w:val="28"/>
          <w:rtl w:val="true"/>
          <w:lang w:bidi="ar-SA"/>
        </w:rPr>
        <w:t xml:space="preserve">على أكوارهن بنو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نومهم إلاّ غرارا</w:t>
      </w:r>
    </w:p>
    <w:p>
      <w:pPr>
        <w:pStyle w:val="BookText"/>
        <w:rPr/>
      </w:pPr>
      <w:r>
        <w:rPr>
          <w:rFonts w:ascii="Amiri" w:hAnsi="Amiri" w:eastAsia="Amiri" w:cs="Amiri"/>
          <w:color w:val="111111"/>
          <w:sz w:val="28"/>
          <w:sz w:val="28"/>
          <w:szCs w:val="28"/>
          <w:rtl w:val="true"/>
          <w:lang w:bidi="ar-SA"/>
        </w:rPr>
        <w:t xml:space="preserve">حمدن مزاره و لقين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لم يكن عدة ضمارا</w:t>
      </w:r>
    </w:p>
    <w:p>
      <w:pPr>
        <w:pStyle w:val="BookText"/>
        <w:rPr/>
      </w:pPr>
      <w:r>
        <w:rPr>
          <w:rFonts w:ascii="Amiri" w:hAnsi="Amiri" w:eastAsia="Amiri" w:cs="Amiri"/>
          <w:color w:val="111111"/>
          <w:sz w:val="28"/>
          <w:sz w:val="28"/>
          <w:szCs w:val="28"/>
          <w:rtl w:val="true"/>
          <w:lang w:bidi="ar-SA"/>
        </w:rPr>
        <w:t>و قال أيضا يمدحه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حلفت يمينا غير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حبا دونها ثهلان فالنسر</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 ثهلان جبل بالعالية بنجد، و النير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النون جبل بأعلى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سعيد أرجى أن ألاقيه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ضمّني في سواد البصرة الدور</w:t>
      </w:r>
    </w:p>
    <w:p>
      <w:pPr>
        <w:pStyle w:val="BookText"/>
        <w:rPr/>
      </w:pPr>
      <w:r>
        <w:rPr>
          <w:rFonts w:ascii="Amiri" w:hAnsi="Amiri" w:eastAsia="Amiri" w:cs="Amiri"/>
          <w:color w:val="111111"/>
          <w:sz w:val="28"/>
          <w:sz w:val="28"/>
          <w:szCs w:val="28"/>
          <w:rtl w:val="true"/>
          <w:lang w:bidi="ar-SA"/>
        </w:rPr>
        <w:t xml:space="preserve">الواهب البخت خضعا في أزمتها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 فوق تراقيها الدنانير</w:t>
      </w:r>
    </w:p>
    <w:p>
      <w:pPr>
        <w:pStyle w:val="BookText"/>
        <w:rPr/>
      </w:pPr>
      <w:r>
        <w:rPr>
          <w:rFonts w:ascii="Amiri" w:hAnsi="Amiri" w:eastAsia="Amiri" w:cs="Amiri"/>
          <w:color w:val="111111"/>
          <w:sz w:val="28"/>
          <w:sz w:val="28"/>
          <w:szCs w:val="28"/>
          <w:rtl w:val="true"/>
          <w:lang w:bidi="ar-SA"/>
        </w:rPr>
        <w:t>سجعاء معلمة</w:t>
      </w:r>
      <w:r>
        <w:rPr>
          <w:rStyle w:val="FootnoteAnchor"/>
          <w:rtl w:val="true"/>
        </w:rPr>
        <w:footnoteReference w:id="776"/>
      </w:r>
      <w:r>
        <w:rPr>
          <w:rFonts w:ascii="Amiri" w:hAnsi="Amiri" w:eastAsia="Amiri" w:cs="Amiri"/>
          <w:color w:val="111111"/>
          <w:sz w:val="28"/>
          <w:sz w:val="28"/>
          <w:szCs w:val="28"/>
          <w:rtl w:val="true"/>
          <w:lang w:bidi="ar-SA"/>
        </w:rPr>
        <w:t xml:space="preserve">تدمى مناسمها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حرج بالقدّ مأسور</w:t>
      </w:r>
    </w:p>
    <w:p>
      <w:pPr>
        <w:pStyle w:val="BookText"/>
        <w:rPr/>
      </w:pPr>
      <w:r>
        <w:rPr>
          <w:rFonts w:ascii="Amiri" w:hAnsi="Amiri" w:eastAsia="Amiri" w:cs="Amiri"/>
          <w:color w:val="111111"/>
          <w:sz w:val="28"/>
          <w:sz w:val="28"/>
          <w:szCs w:val="28"/>
          <w:rtl w:val="true"/>
          <w:lang w:bidi="ar-SA"/>
        </w:rPr>
        <w:t xml:space="preserve">ما عرّست ليلة إلاّ على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تلوح من الصبح التباشير</w:t>
      </w:r>
    </w:p>
    <w:p>
      <w:pPr>
        <w:pStyle w:val="BookText"/>
        <w:rPr/>
      </w:pPr>
      <w:r>
        <w:rPr>
          <w:rFonts w:ascii="Amiri" w:hAnsi="Amiri" w:eastAsia="Amiri" w:cs="Amiri"/>
          <w:color w:val="111111"/>
          <w:sz w:val="28"/>
          <w:sz w:val="28"/>
          <w:szCs w:val="28"/>
          <w:rtl w:val="true"/>
          <w:lang w:bidi="ar-SA"/>
        </w:rPr>
        <w:t xml:space="preserve">حتى أنيخت على ما كان من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حيث تلاقي المجد و الخير</w:t>
      </w:r>
      <w:r>
        <w:rPr>
          <w:rStyle w:val="FootnoteAnchor"/>
          <w:rtl w:val="true"/>
        </w:rPr>
        <w:footnoteReference w:id="77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الأكارم أحسابا و مأثرة</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 الأكارم و يبري ظهرها الكور </w:t>
      </w:r>
    </w:p>
    <w:p>
      <w:pPr>
        <w:pStyle w:val="BookText"/>
        <w:rPr/>
      </w:pPr>
      <w:r>
        <w:rPr>
          <w:rFonts w:ascii="Amiri" w:hAnsi="Amiri" w:eastAsia="Amiri" w:cs="Amiri"/>
          <w:color w:val="111111"/>
          <w:sz w:val="28"/>
          <w:sz w:val="28"/>
          <w:szCs w:val="28"/>
          <w:rtl w:val="true"/>
          <w:lang w:bidi="ar-SA"/>
        </w:rPr>
        <w:t xml:space="preserve">كائن تخطت إليكم من ذوي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أبصارهم نحوي مسامير</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ما يدرأ اللّه عني من عداوتهم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شرهم في الصدر محذور</w:t>
      </w:r>
    </w:p>
    <w:p>
      <w:pPr>
        <w:pStyle w:val="BookText"/>
        <w:rPr/>
      </w:pPr>
      <w:r>
        <w:rPr>
          <w:rFonts w:ascii="Amiri" w:hAnsi="Amiri" w:eastAsia="Amiri" w:cs="Amiri"/>
          <w:color w:val="111111"/>
          <w:sz w:val="28"/>
          <w:sz w:val="28"/>
          <w:szCs w:val="28"/>
          <w:rtl w:val="true"/>
          <w:lang w:bidi="ar-SA"/>
        </w:rPr>
        <w:t>إن يعرفوني فمعروف لذي كرم</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ينسبوني فعالي الذكر مشهور</w:t>
      </w:r>
    </w:p>
    <w:p>
      <w:pPr>
        <w:pStyle w:val="BookText"/>
        <w:rPr/>
      </w:pPr>
      <w:r>
        <w:rPr>
          <w:rFonts w:ascii="Amiri" w:hAnsi="Amiri" w:eastAsia="Amiri" w:cs="Amiri"/>
          <w:color w:val="111111"/>
          <w:sz w:val="28"/>
          <w:sz w:val="28"/>
          <w:szCs w:val="28"/>
          <w:rtl w:val="true"/>
          <w:lang w:bidi="ar-SA"/>
        </w:rPr>
        <w:t>يا خير مأتى أخي همّ و ناقته</w:t>
      </w:r>
      <w:r>
        <w:rPr>
          <w:rStyle w:val="FootnoteAnchor"/>
          <w:rtl w:val="true"/>
        </w:rPr>
        <w:footnoteReference w:id="7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واحدهم و قاننه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صدره أثبتناه عن الديوان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حقب منها و تصدير</w:t>
      </w:r>
    </w:p>
    <w:p>
      <w:pPr>
        <w:pStyle w:val="BookText"/>
        <w:rPr/>
      </w:pPr>
      <w:r>
        <w:rPr>
          <w:rFonts w:ascii="Amiri" w:hAnsi="Amiri" w:eastAsia="Amiri" w:cs="Amiri"/>
          <w:color w:val="111111"/>
          <w:sz w:val="28"/>
          <w:sz w:val="28"/>
          <w:szCs w:val="28"/>
          <w:rtl w:val="true"/>
          <w:lang w:bidi="ar-SA"/>
        </w:rPr>
        <w:t xml:space="preserve">زور مغب و مسئول أخو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من ثناء الصدر منشور</w:t>
      </w:r>
    </w:p>
    <w:p>
      <w:pPr>
        <w:pStyle w:val="BookText"/>
        <w:rPr/>
      </w:pPr>
      <w:r>
        <w:rPr>
          <w:rFonts w:ascii="Amiri" w:hAnsi="Amiri" w:eastAsia="Amiri" w:cs="Amiri"/>
          <w:color w:val="111111"/>
          <w:sz w:val="28"/>
          <w:sz w:val="28"/>
          <w:szCs w:val="28"/>
          <w:rtl w:val="true"/>
          <w:lang w:bidi="ar-SA"/>
        </w:rPr>
        <w:t>و قال أيضا له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سعيد إنك من قريش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w:t>
      </w:r>
      <w:r>
        <w:rPr>
          <w:rStyle w:val="FootnoteAnchor"/>
          <w:rtl w:val="true"/>
        </w:rPr>
        <w:footnoteReference w:id="783"/>
      </w:r>
      <w:r>
        <w:rPr>
          <w:rFonts w:ascii="IRNazanin" w:hAnsi="IRNazanin" w:eastAsia="IRNazanin"/>
          <w:color w:val="111111"/>
          <w:sz w:val="28"/>
          <w:sz w:val="28"/>
          <w:szCs w:val="28"/>
          <w:rtl w:val="true"/>
          <w:lang w:bidi="fa-IR"/>
        </w:rPr>
        <w:t>السنام و موضع القلب</w:t>
      </w:r>
    </w:p>
    <w:p>
      <w:pPr>
        <w:pStyle w:val="BookText"/>
        <w:rPr/>
      </w:pPr>
      <w:r>
        <w:rPr>
          <w:rFonts w:ascii="Amiri" w:hAnsi="Amiri" w:eastAsia="Amiri" w:cs="Amiri"/>
          <w:color w:val="111111"/>
          <w:sz w:val="28"/>
          <w:sz w:val="28"/>
          <w:szCs w:val="28"/>
          <w:rtl w:val="true"/>
          <w:lang w:bidi="ar-SA"/>
        </w:rPr>
        <w:t xml:space="preserve">متحلب الكفين غير عصيه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محلته و لا جدب</w:t>
      </w:r>
    </w:p>
    <w:p>
      <w:pPr>
        <w:pStyle w:val="BookText"/>
        <w:rPr/>
      </w:pPr>
      <w:r>
        <w:rPr>
          <w:rFonts w:ascii="Amiri" w:hAnsi="Amiri" w:eastAsia="Amiri" w:cs="Amiri"/>
          <w:color w:val="111111"/>
          <w:sz w:val="28"/>
          <w:sz w:val="28"/>
          <w:szCs w:val="28"/>
          <w:rtl w:val="true"/>
          <w:lang w:bidi="ar-SA"/>
        </w:rPr>
        <w:t xml:space="preserve">و إذا تغولت البلاد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منيته و فعاله صحبي</w:t>
      </w:r>
    </w:p>
    <w:p>
      <w:pPr>
        <w:pStyle w:val="BookText"/>
        <w:rPr/>
      </w:pPr>
      <w:r>
        <w:rPr>
          <w:rFonts w:ascii="Amiri" w:hAnsi="Amiri" w:eastAsia="Amiri" w:cs="Amiri"/>
          <w:color w:val="111111"/>
          <w:sz w:val="28"/>
          <w:sz w:val="28"/>
          <w:szCs w:val="28"/>
          <w:rtl w:val="true"/>
          <w:lang w:bidi="ar-SA"/>
        </w:rPr>
        <w:t xml:space="preserve">متواترات بالإكام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جلف العزاز جوالب النكب</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متواترات بالاكارم إذحلف الغرار حوالب النكب و المثبت رواية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أنخن إلى ابن أكرمهم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 و هنّ كمنجز النحب</w:t>
      </w:r>
    </w:p>
    <w:p>
      <w:pPr>
        <w:pStyle w:val="BookText"/>
        <w:rPr/>
      </w:pPr>
      <w:r>
        <w:rPr>
          <w:rFonts w:ascii="Amiri" w:hAnsi="Amiri" w:eastAsia="Amiri" w:cs="Amiri"/>
          <w:color w:val="111111"/>
          <w:sz w:val="28"/>
          <w:sz w:val="28"/>
          <w:szCs w:val="28"/>
          <w:rtl w:val="true"/>
          <w:lang w:bidi="ar-SA"/>
        </w:rPr>
        <w:t>و قال أيضا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أبلغ سعيد بن عتاب مغلغلة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تغلك بأرض دونه الغول</w:t>
      </w:r>
    </w:p>
    <w:p>
      <w:pPr>
        <w:pStyle w:val="BookText"/>
        <w:rPr/>
      </w:pPr>
      <w:r>
        <w:rPr>
          <w:rFonts w:ascii="Amiri" w:hAnsi="Amiri" w:eastAsia="Amiri" w:cs="Amiri"/>
          <w:color w:val="111111"/>
          <w:sz w:val="28"/>
          <w:sz w:val="28"/>
          <w:szCs w:val="28"/>
          <w:rtl w:val="true"/>
          <w:lang w:bidi="ar-SA"/>
        </w:rPr>
        <w:t xml:space="preserve">أنت ابن فرعي قريش لو تقايسهم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 لصار إليك العرض و الطول</w:t>
      </w:r>
    </w:p>
    <w:p>
      <w:pPr>
        <w:pStyle w:val="BookText"/>
        <w:rPr/>
      </w:pPr>
      <w:r>
        <w:rPr>
          <w:rFonts w:ascii="Amiri" w:hAnsi="Amiri" w:eastAsia="Amiri" w:cs="Amiri"/>
          <w:color w:val="111111"/>
          <w:sz w:val="28"/>
          <w:sz w:val="28"/>
          <w:szCs w:val="28"/>
          <w:rtl w:val="true"/>
          <w:lang w:bidi="ar-SA"/>
        </w:rPr>
        <w:t xml:space="preserve">إذا ذكرتك لم أهجع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أقول لأصحابي بها حولوا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أخبرني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أعطاه ثلاثة آلاف دينار</w:t>
      </w:r>
      <w:r>
        <w:rPr>
          <w:rFonts w:eastAsia="Amiri" w:cs="Amiri" w:ascii="Amiri" w:hAnsi="Amiri"/>
          <w:color w:val="111111"/>
          <w:sz w:val="28"/>
          <w:szCs w:val="28"/>
          <w:rtl w:val="true"/>
          <w:lang w:bidi="ar-SA"/>
        </w:rPr>
        <w:t xml:space="preserve">. </w:t>
      </w:r>
      <w:bookmarkStart w:id="199" w:name="pg11390_131161"/>
    </w:p>
    <w:p>
      <w:pPr>
        <w:pStyle w:val="Heading4"/>
        <w:numPr>
          <w:ilvl w:val="3"/>
          <w:numId w:val="1"/>
        </w:numPr>
        <w:rPr/>
      </w:pPr>
      <w:bookmarkStart w:id="200" w:name="__RefHeading___Toc480399_73709187"/>
      <w:bookmarkStart w:id="201" w:name="_Toc76"/>
      <w:bookmarkEnd w:id="199"/>
      <w:bookmarkEnd w:id="200"/>
      <w:r>
        <w:rPr/>
        <w:t>2509</w:t>
      </w:r>
      <w:r>
        <w:rPr>
          <w:rtl w:val="true"/>
        </w:rPr>
        <w:t xml:space="preserve"> - </w:t>
      </w:r>
      <w:r>
        <w:rPr>
          <w:rtl w:val="true"/>
        </w:rPr>
        <w:t>سعيد بن عبد الرّحمن بن يزيد بن معاوية بن أبي سفيان صخر بن حرب بن أمية بن عبد شمس القرشي الأموي</w:t>
      </w:r>
      <w:bookmarkEnd w:id="201"/>
    </w:p>
    <w:p>
      <w:pPr>
        <w:pStyle w:val="BookText"/>
        <w:rPr/>
      </w:pPr>
      <w:r>
        <w:rPr>
          <w:rFonts w:ascii="Amiri" w:hAnsi="Amiri" w:eastAsia="Amiri" w:cs="Amiri"/>
          <w:color w:val="111111"/>
          <w:sz w:val="28"/>
          <w:sz w:val="28"/>
          <w:szCs w:val="28"/>
          <w:rtl w:val="true"/>
          <w:lang w:bidi="ar-SA"/>
        </w:rPr>
        <w:t>أمه مريم بنت سعيد بن العاص بن سعيد بن العاص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ذكره أبو المظفر محمّد بن أحمد بن محمّد الأبيوردي الأموي النسابة</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480401_73709187"/>
      <w:bookmarkStart w:id="203" w:name="_Toc77"/>
      <w:bookmarkEnd w:id="202"/>
      <w:r>
        <w:rPr/>
        <w:t>2510</w:t>
      </w:r>
      <w:r>
        <w:rPr>
          <w:rtl w:val="true"/>
        </w:rPr>
        <w:t xml:space="preserve"> - </w:t>
      </w:r>
      <w:r>
        <w:rPr>
          <w:rtl w:val="true"/>
        </w:rPr>
        <w:t>سعيد بن عبد الرّحمن البصري</w:t>
      </w:r>
      <w:bookmarkEnd w:id="203"/>
    </w:p>
    <w:p>
      <w:pPr>
        <w:pStyle w:val="BookText"/>
        <w:rPr/>
      </w:pPr>
      <w:r>
        <w:rPr>
          <w:rFonts w:ascii="Amiri" w:hAnsi="Amiri" w:eastAsia="Amiri" w:cs="Amiri"/>
          <w:color w:val="111111"/>
          <w:sz w:val="28"/>
          <w:sz w:val="28"/>
          <w:szCs w:val="28"/>
          <w:rtl w:val="true"/>
          <w:lang w:bidi="ar-SA"/>
        </w:rPr>
        <w:t>أخو أبي حرّة واصل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مكحول، و محمّد بن سيرين، و يحيى بن أبي إسحاق، و أبي حمزة</w:t>
      </w:r>
      <w:r>
        <w:rPr>
          <w:rStyle w:val="FootnoteAnchor"/>
          <w:rtl w:val="true"/>
        </w:rPr>
        <w:footnoteReference w:id="786"/>
      </w:r>
      <w:r>
        <w:rPr>
          <w:rFonts w:ascii="Amiri" w:hAnsi="Amiri" w:eastAsia="Amiri" w:cs="Amiri"/>
          <w:color w:val="111111"/>
          <w:sz w:val="28"/>
          <w:sz w:val="28"/>
          <w:szCs w:val="28"/>
          <w:rtl w:val="true"/>
          <w:lang w:bidi="ar-SA"/>
        </w:rPr>
        <w:t>نصر بن عمران 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الرّحمن بن مهدي، و أبو داود الطيالسي، و أبو نعيم الفضل بن دكين، و عبد اللّه بن داود الخريبي، و عبيد اللّه بن موسى، و أبو عقيل يحيى بن المتوكل، و حجوة بن مدرك الغسّاني، و مسلم بن إبراهيم الأزدي، و قدم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المظفّر عبد المنعم بن عبد الكريم بن هوازن،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الأستاذ أبو القاسم القشيري، أنا أبو الحسين الخفّاف، أنا أبو العباس السّرّاج، نا عبيد اللّه بن سعيد، نا عبد الرّحمن، نا سعيد بن عبد الرّحمن،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سلم إحدى صلاتي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أو العصر، فصلى ركعتين، ثم سلّم، ثم قام فوضع إحدى يديه على الأخرى على خشبة في المسجد، و خرج سرعان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الصّلاة، و في القوم أبو بكر و عمر، فهاباه أن يكلماه، فقام رجل طويل اليدين كان رسول اللّه صلى اللّه عليه و سلم يسمّيه ذا اليدين،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أقصرت الصّلاة أم نسيت‌؟ فقال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تقصر و لم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نسيت يا رسول اللّه،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ذو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ركعتين ثم سلّم ثم كبّر و سجد سجدتين أو أطول، ثم رفع رأسه فكبّر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بن المزرفي</w:t>
      </w:r>
      <w:r>
        <w:rPr>
          <w:rStyle w:val="FootnoteAnchor"/>
          <w:rtl w:val="true"/>
        </w:rPr>
        <w:footnoteReference w:id="787"/>
      </w:r>
      <w:r>
        <w:rPr>
          <w:rFonts w:ascii="Amiri" w:hAnsi="Amiri" w:eastAsia="Amiri" w:cs="Amiri"/>
          <w:color w:val="111111"/>
          <w:sz w:val="28"/>
          <w:sz w:val="28"/>
          <w:szCs w:val="28"/>
          <w:rtl w:val="true"/>
          <w:lang w:bidi="ar-SA"/>
        </w:rPr>
        <w:t xml:space="preserve">، أنا أبو الغنائم بن المأمون، أنا أبو الحسن الدارقطني، نا أحمد بن محمّد بن سعدان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شعيب بن أيوب، نا عبيد اللّه بن موسى، نا سعيد بن عبد الرّحمن أخو أبي حرّة، عن أبي جمرة</w:t>
      </w:r>
      <w:r>
        <w:rPr>
          <w:rStyle w:val="FootnoteAnchor"/>
          <w:rtl w:val="true"/>
        </w:rPr>
        <w:footnoteReference w:id="788"/>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عبد القيس على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بيننا و بينك كفار مضر، و لا نصل إليك إلاّ في أشهر الحرم، فمرنا بأمر ننتهي إليه و ندعوا إليه من وراءنا،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 أن محمّدا عبده و رسوله، و إقام الصّلاة و إيتاء الزكاة، و صوم شهر رمضان، و خمس ما غنتم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نهاهم عن الدّبّاء</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 الدباء و الحنتم و المزفت و النقير، أوعية كانوا ينبذون فيها و قد مضى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الحنتم و المزفّت و النّقير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أعلى ما وقع لي من حديثه، ما 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إسحاق بن عبد الرّحمن بن أحمد الصابري، أنا أبو سعيد عبد اللّه بن محمّد بن عبد الوهاب الرازي، أنا أبو عبد اللّه محمّد بن أيوب بن يحيى بن ضريس البجلي الرازي، أنا مسلم بن إبراهيم، نا سعيد بن عبد الرّحمن، نا محمّد بن سيرين،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يسافر بين مكة و المدينة يصلّي ركعتين لا يخاف إلاّ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المزرفي</w:t>
      </w:r>
      <w:r>
        <w:rPr>
          <w:rStyle w:val="FootnoteAnchor"/>
          <w:rtl w:val="true"/>
        </w:rPr>
        <w:footnoteReference w:id="790"/>
      </w:r>
      <w:r>
        <w:rPr>
          <w:rFonts w:ascii="Amiri" w:hAnsi="Amiri" w:eastAsia="Amiri" w:cs="Amiri"/>
          <w:color w:val="111111"/>
          <w:sz w:val="28"/>
          <w:sz w:val="28"/>
          <w:szCs w:val="28"/>
          <w:rtl w:val="true"/>
          <w:lang w:bidi="ar-SA"/>
        </w:rPr>
        <w:t>، أنا أبو جعفر بن المسلمة، أنا أبو عمرو عثمان بن محمّد بن القاسم البزاز المعروف بابن الأدمي، نا عبد اللّه بن سليمان بن الأشعث، نا يونس بن حبيب، نا أبو داود، نا سعيد أخو أبي 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مكحول عليّ بالشام، و أنا أبيع مصحفا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أجرأكم على بيع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صاحبنا الحسن لا يرى بذلك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أهل العراق أو حسن البصرة‌؟ لا تكذبوا على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كذبت عليه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الحسن بن </w:t>
      </w:r>
    </w:p>
    <w:p>
      <w:pPr>
        <w:pStyle w:val="BookText"/>
        <w:rPr/>
      </w:pPr>
      <w:r>
        <w:rPr>
          <w:rFonts w:ascii="Amiri" w:hAnsi="Amiri" w:eastAsia="Amiri" w:cs="Amiri"/>
          <w:color w:val="111111"/>
          <w:sz w:val="28"/>
          <w:sz w:val="28"/>
          <w:szCs w:val="28"/>
          <w:rtl w:val="true"/>
          <w:lang w:bidi="ar-SA"/>
        </w:rPr>
        <w:t>الحمّامي، أنا إبراهيم بن أحمد القرميسيني</w:t>
      </w:r>
      <w:r>
        <w:rPr>
          <w:rStyle w:val="FootnoteAnchor"/>
          <w:rtl w:val="true"/>
        </w:rPr>
        <w:footnoteReference w:id="791"/>
      </w:r>
      <w:r>
        <w:rPr>
          <w:rFonts w:ascii="Amiri" w:hAnsi="Amiri" w:eastAsia="Amiri" w:cs="Amiri"/>
          <w:color w:val="111111"/>
          <w:sz w:val="28"/>
          <w:sz w:val="28"/>
          <w:szCs w:val="28"/>
          <w:rtl w:val="true"/>
          <w:lang w:bidi="ar-SA"/>
        </w:rPr>
        <w:t>،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البزار هو سعيد</w:t>
      </w:r>
      <w:r>
        <w:rPr>
          <w:rStyle w:val="FootnoteAnchor"/>
          <w:rtl w:val="true"/>
        </w:rPr>
        <w:footnoteReference w:id="792"/>
      </w:r>
      <w:r>
        <w:rPr>
          <w:rFonts w:ascii="Amiri" w:hAnsi="Amiri" w:eastAsia="Amiri" w:cs="Amiri"/>
          <w:color w:val="111111"/>
          <w:sz w:val="28"/>
          <w:sz w:val="28"/>
          <w:szCs w:val="28"/>
          <w:rtl w:val="true"/>
          <w:lang w:bidi="ar-SA"/>
        </w:rPr>
        <w:t xml:space="preserve">بن أبي حرّة، و أبو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بن عبد الرّحمن، و سعيد بن عبد الرّحمن الذي يروي عن ابن سيرين هو أخو أبي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أبو الطّيّب محمّد بن القاسم بن جعفر الكوكبي، نا أبو بكر بن أبي خيثمة، أنا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برة بن عبد الرّحمن مولى لهم، و أخوه أبو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واصل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أبي حرّة كلهم يروى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w:t>
      </w:r>
      <w:r>
        <w:rPr>
          <w:rStyle w:val="FootnoteAnchor"/>
          <w:rtl w:val="true"/>
        </w:rPr>
        <w:footnoteReference w:id="793"/>
      </w:r>
      <w:r>
        <w:rPr>
          <w:rFonts w:ascii="Amiri" w:hAnsi="Amiri" w:eastAsia="Amiri" w:cs="Amiri"/>
          <w:color w:val="111111"/>
          <w:sz w:val="28"/>
          <w:sz w:val="28"/>
          <w:szCs w:val="28"/>
          <w:rtl w:val="true"/>
          <w:lang w:bidi="ar-SA"/>
        </w:rPr>
        <w:t>، قال في الطبقة الخامسة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حرّة و اسمه واصل بن عبد الرّحمن، و كان فيه ضعف، و أخوه سعيد بن عبد الرّحمن، و قد روي عنه أيضا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7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 البصري أخو أبي حرّة، سمع ابن سيرين، روى عنه ابن مهدي، و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أنا أبو القاسم، أنا أبو علي إجازة، ح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أبو طاهر، أنا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محمّد</w:t>
      </w:r>
      <w:r>
        <w:rPr>
          <w:rStyle w:val="FootnoteAnchor"/>
          <w:rtl w:val="true"/>
        </w:rPr>
        <w:footnoteReference w:id="7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 أخو أبي حرّة 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محمّد بن سيرين، و يحيى بن أبي إسحاق، روى عنه عبد الرّحمن بن مهدي، و أبو نعيم سمعت أبي يقول ذلك،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أخو أبي حرّة أتقن من أبي حرّة و من الربيع بن برة، و هم ثلاثة إخوة و سعيد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و ما بحديثه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الكرماني، و أبو الحسن مكي بن أبي طالب الهمذاني</w:t>
      </w:r>
      <w:r>
        <w:rPr>
          <w:rStyle w:val="FootnoteAnchor"/>
          <w:rtl w:val="true"/>
        </w:rPr>
        <w:footnoteReference w:id="797"/>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خلف، أنا أبو عبد اللّه</w:t>
      </w:r>
      <w:r>
        <w:rPr>
          <w:rStyle w:val="FootnoteAnchor"/>
          <w:rtl w:val="true"/>
        </w:rPr>
        <w:footnoteReference w:id="798"/>
      </w:r>
      <w:r>
        <w:rPr>
          <w:rFonts w:ascii="IRNazanin" w:hAnsi="IRNazanin" w:eastAsia="IRNazanin"/>
          <w:color w:val="111111"/>
          <w:sz w:val="28"/>
          <w:sz w:val="28"/>
          <w:szCs w:val="28"/>
          <w:rtl w:val="true"/>
          <w:lang w:bidi="fa-IR"/>
        </w:rPr>
        <w:t>الحافظ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عبد الرحمن الرقاشي، و أخوه واصل أبو حرّة لم يثبت سماع واحد منهما من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799"/>
      </w:r>
      <w:r>
        <w:rPr>
          <w:rFonts w:ascii="Amiri" w:hAnsi="Amiri" w:eastAsia="Amiri" w:cs="Amiri"/>
          <w:color w:val="111111"/>
          <w:sz w:val="28"/>
          <w:sz w:val="28"/>
          <w:szCs w:val="28"/>
          <w:rtl w:val="true"/>
          <w:lang w:bidi="ar-SA"/>
        </w:rPr>
        <w:t>، نا أحمد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الرحمن أخو أبي حرّة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عبد الواحد بن محمّد، أنا الحسن بن محمّد، نا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يوثق سعيد بن عبد الرحمن، و هو أخو أبي حرّة، و أبو حرّة اسمه واصل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أنا محمّد بن أحمد أنا</w:t>
      </w:r>
      <w:r>
        <w:rPr>
          <w:rStyle w:val="FootnoteAnchor"/>
          <w:rtl w:val="true"/>
        </w:rPr>
        <w:footnoteReference w:id="800"/>
      </w:r>
      <w:r>
        <w:rPr>
          <w:rFonts w:ascii="Amiri" w:hAnsi="Amiri" w:eastAsia="Amiri" w:cs="Amiri"/>
          <w:color w:val="111111"/>
          <w:sz w:val="28"/>
          <w:sz w:val="28"/>
          <w:szCs w:val="28"/>
          <w:rtl w:val="true"/>
          <w:lang w:bidi="ar-SA"/>
        </w:rPr>
        <w:t>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الرحمن يوثق سعيد أخا أبي حرّة و يضعّفه يحيى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القاسم الأصبهاني، و أبو الفضل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أنا أبو إسحاق البرمكي، أنا أبو بكر الدّقّاق، أنا أبو حفص الجوهري، نا أحمد بن محمّد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محمّد بن حنبل يسأل عن سعيد بن </w:t>
      </w:r>
    </w:p>
    <w:p>
      <w:pPr>
        <w:pStyle w:val="BookText"/>
        <w:rPr/>
      </w:pPr>
      <w:r>
        <w:rPr>
          <w:rFonts w:ascii="Amiri" w:hAnsi="Amiri" w:eastAsia="Amiri" w:cs="Amiri"/>
          <w:color w:val="111111"/>
          <w:sz w:val="28"/>
          <w:sz w:val="28"/>
          <w:szCs w:val="28"/>
          <w:rtl w:val="true"/>
          <w:lang w:bidi="ar-SA"/>
        </w:rPr>
        <w:t>عبد الرحمن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أبي حرّة‌؟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فقال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801"/>
      </w:r>
      <w:r>
        <w:rPr>
          <w:rFonts w:ascii="Amiri" w:hAnsi="Amiri" w:eastAsia="Amiri" w:cs="Amiri"/>
          <w:color w:val="111111"/>
          <w:sz w:val="28"/>
          <w:sz w:val="28"/>
          <w:szCs w:val="28"/>
          <w:rtl w:val="true"/>
          <w:lang w:bidi="ar-SA"/>
        </w:rPr>
        <w:t>، 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عبد الرحمن أخو أبي حرّة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 أخو أبي حرّة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بن محمّد،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أخو أبي حرّة أوثق من أبي حرّة، و لم يذكر أبا حرّة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r>
        <w:rPr>
          <w:rStyle w:val="FootnoteAnchor"/>
          <w:rtl w:val="true"/>
        </w:rPr>
        <w:footnoteReference w:id="802"/>
      </w:r>
      <w:r>
        <w:rPr>
          <w:rFonts w:ascii="Amiri" w:hAnsi="Amiri" w:eastAsia="Amiri" w:cs="Amiri"/>
          <w:color w:val="111111"/>
          <w:sz w:val="28"/>
          <w:sz w:val="28"/>
          <w:szCs w:val="28"/>
          <w:rtl w:val="true"/>
          <w:lang w:bidi="ar-SA"/>
        </w:rPr>
        <w:t>حرّة ضعيف، و سعيد أخو أبي حرّة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البقّال، أنا أبو العلاء محمّد بن علي بن يعقوب، أنا أبو بكر محمّد بن أحمد بن محمّد البابسيري، أنا أبو أمية الأحوص بن المفضّل بن غسان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حرة ضعيف، و سعيد أخو أبي حرّة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 و أبو نصر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العباس الوليد بن بكر، أنا أبو الحسن علي بن أحمد بن زكريا، أنا صالح بن أحمد بن صالح، حدّثني أبي أحمد</w:t>
      </w:r>
      <w:r>
        <w:rPr>
          <w:rStyle w:val="FootnoteAnchor"/>
          <w:rtl w:val="true"/>
        </w:rPr>
        <w:footnoteReference w:id="8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 أخو أبي حرّة بصري ثقة، و هو أرفع من أبي حرّة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البركات الأنماطي، عن أبي القاسم عبد الواحد بن علي بن محمّد، عن أبي الفتح محمّد بن أحمد بن أبي الفوارس، أنا أبو الحسن محمّد بن يوسف بن موسى </w:t>
      </w:r>
    </w:p>
    <w:p>
      <w:pPr>
        <w:pStyle w:val="BookText"/>
        <w:rPr/>
      </w:pPr>
      <w:r>
        <w:rPr>
          <w:rFonts w:ascii="Amiri" w:hAnsi="Amiri" w:eastAsia="Amiri" w:cs="Amiri"/>
          <w:color w:val="111111"/>
          <w:sz w:val="28"/>
          <w:sz w:val="28"/>
          <w:szCs w:val="28"/>
          <w:rtl w:val="true"/>
          <w:lang w:bidi="ar-SA"/>
        </w:rPr>
        <w:t>الصباغ، أنا أبو عبد اللّه محمّد بن عبد الله الأنسي، أنا علي بن الحسين بن الجنيد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واصل عبد الرحمن أخو سعيد بن عبد الرحمن بصري، هو ضعيف، و أخوه سعيد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أنا أحمد بن محمّد بن أحمد، أنا يوسف بن أحمد بن يوسف، نا محمّد بن عمرو بن موسى، نا محمّد بن عيسى، نا صالح بن أحمد،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له في سعيد بن عبد الرحمن أخو أبي حرّة أن عبد الرحمن كان يقول أثبت شيخ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أقول لك، كأنه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8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w:t>
      </w:r>
      <w:r>
        <w:rPr>
          <w:rStyle w:val="FootnoteAnchor"/>
          <w:rtl w:val="true"/>
        </w:rPr>
        <w:footnoteReference w:id="805"/>
      </w:r>
      <w:r>
        <w:rPr>
          <w:rFonts w:ascii="Amiri" w:hAnsi="Amiri" w:eastAsia="Amiri" w:cs="Amiri"/>
          <w:color w:val="111111"/>
          <w:sz w:val="28"/>
          <w:sz w:val="28"/>
          <w:szCs w:val="28"/>
          <w:rtl w:val="true"/>
          <w:lang w:bidi="ar-SA"/>
        </w:rPr>
        <w:t>قول يحيى على إنكار قول عبد الرحمن بن مهدي، إنه أثبت شيخ بالبصرة لا إنه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سنان، نا عبد الرحمن بن مهدي، نا سعيد بن عبد الرحمن أخو أبي حرّة، و كان أثبت من أبي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w:t>
      </w:r>
      <w:r>
        <w:rPr>
          <w:rStyle w:val="FootnoteAnchor"/>
          <w:rtl w:val="true"/>
        </w:rPr>
        <w:footnoteReference w:id="806"/>
      </w:r>
      <w:r>
        <w:rPr>
          <w:rFonts w:ascii="Amiri" w:hAnsi="Amiri" w:eastAsia="Amiri" w:cs="Amiri"/>
          <w:color w:val="111111"/>
          <w:sz w:val="28"/>
          <w:sz w:val="28"/>
          <w:szCs w:val="28"/>
          <w:rtl w:val="true"/>
          <w:lang w:bidi="ar-SA"/>
        </w:rPr>
        <w:t xml:space="preserve">، نا ابن حمّاد، نا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و قيل له في سعيد بن عبد الرحمن أخو أبي حرّة أن عبد الرّحمن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شيخ بالبصرة</w:t>
      </w:r>
      <w:r>
        <w:rPr>
          <w:rStyle w:val="FootnoteAnchor"/>
          <w:rtl w:val="true"/>
        </w:rPr>
        <w:footnoteReference w:id="807"/>
      </w:r>
      <w:r>
        <w:rPr>
          <w:rFonts w:ascii="Amiri" w:hAnsi="Amiri" w:eastAsia="Amiri" w:cs="Amiri"/>
          <w:color w:val="111111"/>
          <w:sz w:val="28"/>
          <w:sz w:val="28"/>
          <w:szCs w:val="28"/>
          <w:rtl w:val="true"/>
          <w:lang w:bidi="ar-SA"/>
        </w:rPr>
        <w:t>،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أقول لك، كأنه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 أخو أبي حرّة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بما يروي سعيد بن عبد الرحمن و مقدار ما يرويه بأسا، و هو عزيز الحديث و أخوه أبو حرّة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الحبوبي، قالا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سهل بن بشر، أنا علي بن منير بن أحمد، أنا الحسن بن رشيق، نا أبو عبد الرحمن </w:t>
      </w:r>
      <w:bookmarkStart w:id="204" w:name="pg11390_131167"/>
    </w:p>
    <w:p>
      <w:pPr>
        <w:pStyle w:val="BookText"/>
        <w:rPr/>
      </w:pPr>
      <w:bookmarkEnd w:id="204"/>
      <w:r>
        <w:rPr>
          <w:rFonts w:ascii="Amiri" w:hAnsi="Amiri" w:eastAsia="Amiri" w:cs="Amiri"/>
          <w:color w:val="111111"/>
          <w:sz w:val="28"/>
          <w:sz w:val="28"/>
          <w:szCs w:val="28"/>
          <w:rtl w:val="true"/>
          <w:lang w:bidi="ar-SA"/>
        </w:rPr>
        <w:t>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 أخو أبي حيرة</w:t>
      </w:r>
      <w:r>
        <w:rPr>
          <w:rStyle w:val="FootnoteAnchor"/>
          <w:rtl w:val="true"/>
        </w:rPr>
        <w:footnoteReference w:id="808"/>
      </w:r>
      <w:r>
        <w:rPr>
          <w:rFonts w:ascii="Amiri" w:hAnsi="Amiri" w:eastAsia="Amiri" w:cs="Amiri"/>
          <w:color w:val="111111"/>
          <w:sz w:val="28"/>
          <w:sz w:val="28"/>
          <w:szCs w:val="28"/>
          <w:rtl w:val="true"/>
          <w:lang w:bidi="ar-SA"/>
        </w:rPr>
        <w:t>ليس بالقوي كذا قال، و الصواب أخو أبي حرّة</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480403_73709187"/>
      <w:bookmarkStart w:id="206" w:name="_Toc78"/>
      <w:bookmarkEnd w:id="205"/>
      <w:r>
        <w:rPr/>
        <w:t>2511</w:t>
      </w:r>
      <w:r>
        <w:rPr>
          <w:rtl w:val="true"/>
        </w:rPr>
        <w:t xml:space="preserve"> - </w:t>
      </w:r>
      <w:r>
        <w:rPr>
          <w:rtl w:val="true"/>
        </w:rPr>
        <w:t>سعيد بن عبد الرحمن</w:t>
      </w:r>
      <w:bookmarkEnd w:id="206"/>
    </w:p>
    <w:p>
      <w:pPr>
        <w:pStyle w:val="BookText"/>
        <w:rPr/>
      </w:pPr>
      <w:r>
        <w:rPr>
          <w:rFonts w:ascii="Amiri" w:hAnsi="Amiri" w:eastAsia="Amiri" w:cs="Amiri"/>
          <w:color w:val="111111"/>
          <w:sz w:val="28"/>
          <w:sz w:val="28"/>
          <w:szCs w:val="28"/>
          <w:rtl w:val="true"/>
          <w:lang w:bidi="ar-SA"/>
        </w:rPr>
        <w:t>جار أبي سليمان الدّاراني، حكى عن أبي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الحسين</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و البرجلاني بضم الباء و الجيم و سكون الراء، نسبة إلى برجلان من قرى واسط، ذكره السمعاني و ترجم له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البرجلاني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أبو بكر بن أبي الدنيا، نا محمّد بن الحسين، نا سعيد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جارا لأبي سليمان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سليمان يبكي عامّة دهره، و كان كثيرا يردّد هذا الكلام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بكوا الذنوب قبل بكائها، و فرغوا القلوب إلاّ من شغل حسابها، فبالحري إن كنتم كذلك أن تدركوا فوت ما قد فات بسوم التفريط بالإنابة و المراجعة و الإخلاص لعرب الكريم و كان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أكرم مولى لشر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أحسب سعيد هذا دمشقيا و قد كان أبو سليمان سكن العراق مدّة فلعل هذا من جيرانه العراقيين و اللّه أعلم</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480405_73709187"/>
      <w:bookmarkStart w:id="208" w:name="_Toc79"/>
      <w:bookmarkEnd w:id="207"/>
      <w:r>
        <w:rPr/>
        <w:t>2512</w:t>
      </w:r>
      <w:r>
        <w:rPr>
          <w:rtl w:val="true"/>
        </w:rPr>
        <w:t xml:space="preserve"> - </w:t>
      </w:r>
      <w:r>
        <w:rPr>
          <w:rtl w:val="true"/>
        </w:rPr>
        <w:t>سعيد بن عبد العزيز بن سعيد ابن هشام بن عبد الملك بن مروان بن الحكم الأموي</w:t>
      </w:r>
      <w:bookmarkEnd w:id="20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أحمد بن حميد بن أبي العجائز، و ذكر امرأته أم هشام ابنة عثمان بن سعيد بن هشام، و أنه كان يسكن بربض</w:t>
      </w:r>
      <w:r>
        <w:rPr>
          <w:rStyle w:val="FootnoteAnchor"/>
          <w:rtl w:val="true"/>
        </w:rPr>
        <w:footnoteReference w:id="810"/>
      </w:r>
      <w:r>
        <w:rPr>
          <w:rFonts w:ascii="Amiri" w:hAnsi="Amiri" w:eastAsia="Amiri" w:cs="Amiri"/>
          <w:color w:val="111111"/>
          <w:sz w:val="28"/>
          <w:sz w:val="28"/>
          <w:szCs w:val="28"/>
          <w:rtl w:val="true"/>
          <w:lang w:bidi="ar-SA"/>
        </w:rPr>
        <w:t>باب الجابية</w:t>
      </w:r>
      <w:r>
        <w:rPr>
          <w:rFonts w:eastAsia="Amiri" w:cs="Amiri" w:ascii="Amiri" w:hAnsi="Amiri"/>
          <w:color w:val="111111"/>
          <w:sz w:val="28"/>
          <w:szCs w:val="28"/>
          <w:rtl w:val="true"/>
          <w:lang w:bidi="ar-SA"/>
        </w:rPr>
        <w:t xml:space="preserve">. </w:t>
      </w:r>
      <w:bookmarkStart w:id="209" w:name="pg11390_131168"/>
    </w:p>
    <w:p>
      <w:pPr>
        <w:pStyle w:val="Heading4"/>
        <w:numPr>
          <w:ilvl w:val="3"/>
          <w:numId w:val="1"/>
        </w:numPr>
        <w:rPr/>
      </w:pPr>
      <w:bookmarkStart w:id="210" w:name="__RefHeading___Toc480407_73709187"/>
      <w:bookmarkStart w:id="211" w:name="_Toc80"/>
      <w:bookmarkEnd w:id="209"/>
      <w:bookmarkEnd w:id="210"/>
      <w:r>
        <w:rPr/>
        <w:t>2513</w:t>
      </w:r>
      <w:r>
        <w:rPr>
          <w:rtl w:val="true"/>
        </w:rPr>
        <w:t xml:space="preserve"> - </w:t>
      </w:r>
      <w:r>
        <w:rPr>
          <w:rtl w:val="true"/>
        </w:rPr>
        <w:t>سعيد بن عبد العزيز بن مروان أبو عثمان الحلبي الزاهد</w:t>
      </w:r>
      <w:bookmarkEnd w:id="211"/>
    </w:p>
    <w:p>
      <w:pPr>
        <w:pStyle w:val="BookText"/>
        <w:rPr/>
      </w:pP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عبد العزيز بن مروان أبو عثمان الحلبي الزاهد</w:t>
      </w:r>
      <w:r>
        <w:rPr>
          <w:rStyle w:val="FootnoteAnchor"/>
          <w:rtl w:val="true"/>
        </w:rPr>
        <w:footnoteReference w:id="811"/>
      </w:r>
      <w:r>
        <w:rPr>
          <w:rFonts w:ascii="Amiri" w:hAnsi="Amiri" w:eastAsia="Amiri" w:cs="Amiri"/>
          <w:color w:val="111111"/>
          <w:sz w:val="28"/>
          <w:sz w:val="28"/>
          <w:szCs w:val="28"/>
          <w:rtl w:val="true"/>
          <w:lang w:bidi="ar-SA"/>
        </w:rPr>
        <w:t>نزيل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عبد الرحمن بن عبيد اللّه بن أخي الإمام الحلبي</w:t>
      </w:r>
      <w:r>
        <w:rPr>
          <w:rStyle w:val="FootnoteAnchor"/>
          <w:rtl w:val="true"/>
        </w:rPr>
        <w:footnoteReference w:id="812"/>
      </w:r>
      <w:r>
        <w:rPr>
          <w:rFonts w:ascii="Amiri" w:hAnsi="Amiri" w:eastAsia="Amiri" w:cs="Amiri"/>
          <w:color w:val="111111"/>
          <w:sz w:val="28"/>
          <w:sz w:val="28"/>
          <w:szCs w:val="28"/>
          <w:rtl w:val="true"/>
          <w:lang w:bidi="ar-SA"/>
        </w:rPr>
        <w:t>، و محمّد بن إبراهيم بن أبي سكينة الحلبي، و أحمد بن أبي الحواري، و أبي نعيم عبيد بن هشام الحلبي، و أحمد بن شيبان الرّملي، و قاسم بن عثمان الجوعي، و أبي عتبة أحمد بن الفرج، و عبد الله بن هانئ بن عبد الرحمن بن أبي عبلة، و بركة بن محمّد الحلبي، و المؤمل بن إهاب، و محمّد بن المصفّا، و عبد السّلام بن إسماعيل الحداد، و أبي عبيد محمّد بن حسان البسري الزاهد، و العباس بن الوليد بن مزيد</w:t>
      </w:r>
      <w:r>
        <w:rPr>
          <w:rStyle w:val="FootnoteAnchor"/>
          <w:rtl w:val="true"/>
        </w:rPr>
        <w:footnoteReference w:id="813"/>
      </w:r>
      <w:r>
        <w:rPr>
          <w:rFonts w:ascii="Amiri" w:hAnsi="Amiri" w:eastAsia="Amiri" w:cs="Amiri"/>
          <w:color w:val="111111"/>
          <w:sz w:val="28"/>
          <w:sz w:val="28"/>
          <w:szCs w:val="28"/>
          <w:rtl w:val="true"/>
          <w:lang w:bidi="ar-SA"/>
        </w:rPr>
        <w:t>، و عبيد الله بن محمّد العربلي</w:t>
      </w:r>
      <w:r>
        <w:rPr>
          <w:rStyle w:val="FootnoteAnchor"/>
          <w:rtl w:val="true"/>
        </w:rPr>
        <w:footnoteReference w:id="814"/>
      </w:r>
      <w:r>
        <w:rPr>
          <w:rFonts w:ascii="Amiri" w:hAnsi="Amiri" w:eastAsia="Amiri" w:cs="Amiri"/>
          <w:color w:val="111111"/>
          <w:sz w:val="28"/>
          <w:sz w:val="28"/>
          <w:szCs w:val="28"/>
          <w:rtl w:val="true"/>
          <w:lang w:bidi="ar-SA"/>
        </w:rPr>
        <w:t>، و الحسن بن إسماعيل المجالدي المصّيصي، و السّري بن المغلّس السّقطي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محمّد بن عبد الله الرازي، والد تمام، و أبو بكر محمّد بن سليمان بن يوسف الرّبعي، و أحمد بن هارون</w:t>
      </w:r>
      <w:r>
        <w:rPr>
          <w:rStyle w:val="FootnoteAnchor"/>
          <w:rtl w:val="true"/>
        </w:rPr>
        <w:footnoteReference w:id="815"/>
      </w:r>
      <w:r>
        <w:rPr>
          <w:rFonts w:ascii="Amiri" w:hAnsi="Amiri" w:eastAsia="Amiri" w:cs="Amiri"/>
          <w:color w:val="111111"/>
          <w:sz w:val="28"/>
          <w:sz w:val="28"/>
          <w:szCs w:val="28"/>
          <w:rtl w:val="true"/>
          <w:lang w:bidi="ar-SA"/>
        </w:rPr>
        <w:t>، و عبد الوهاب الكلابي، و أبو هشام السّلمي المؤدب، و أبو بكر بن المقرئ، و أبو علي الحسين بن هارون بن أبي موسى محمّد بن عيسى، و أبو علي الحسن بن عبد اللّه بن سعيد الكندي البعلبكّي، و أبو العباس عمرو بن العباس بن مروان المقرائي الفزاري، و أبو علي بن شعيب الأنصاري، و أبو الوليد بكر بن شعيب بن بكر بن محمّد القرشي، و أبو زرعة، و أبو بكر ابنا عبد الله بن أبي دجانة، و أبو سليمان بن زبر، و أبو بكر أحمد بن عبد الوهاب بن الحسين اللّهبي، و محمّد بن أحمد بن أبي الميمون، و أبو الفرج سعيد بن جعفر، و الحاكم أبو أحمد الحافظ، و أبو</w:t>
      </w:r>
      <w:r>
        <w:rPr>
          <w:rStyle w:val="FootnoteAnchor"/>
          <w:rtl w:val="true"/>
        </w:rPr>
        <w:footnoteReference w:id="816"/>
      </w:r>
      <w:r>
        <w:rPr>
          <w:rFonts w:ascii="Amiri" w:hAnsi="Amiri" w:eastAsia="Amiri" w:cs="Amiri"/>
          <w:color w:val="111111"/>
          <w:sz w:val="28"/>
          <w:sz w:val="28"/>
          <w:szCs w:val="28"/>
          <w:rtl w:val="true"/>
          <w:lang w:bidi="ar-SA"/>
        </w:rPr>
        <w:t>بكر أحمد بن محمّد بن إسحاق بن السّنّي</w:t>
      </w:r>
      <w:r>
        <w:rPr>
          <w:rStyle w:val="FootnoteAnchor"/>
          <w:rtl w:val="true"/>
        </w:rPr>
        <w:footnoteReference w:id="817"/>
      </w:r>
      <w:r>
        <w:rPr>
          <w:rFonts w:ascii="IRNazanin" w:hAnsi="IRNazanin" w:eastAsia="IRNazanin"/>
          <w:color w:val="111111"/>
          <w:sz w:val="28"/>
          <w:sz w:val="28"/>
          <w:szCs w:val="28"/>
          <w:rtl w:val="true"/>
          <w:lang w:bidi="fa-IR"/>
        </w:rPr>
        <w:t xml:space="preserve">، و محمّد بن عبد الله </w:t>
      </w:r>
    </w:p>
    <w:p>
      <w:pPr>
        <w:pStyle w:val="BookText"/>
        <w:rPr/>
      </w:pPr>
      <w:r>
        <w:rPr>
          <w:rFonts w:ascii="Amiri" w:hAnsi="Amiri" w:eastAsia="Amiri" w:cs="Amiri"/>
          <w:color w:val="111111"/>
          <w:sz w:val="28"/>
          <w:sz w:val="28"/>
          <w:szCs w:val="28"/>
          <w:rtl w:val="true"/>
          <w:lang w:bidi="ar-SA"/>
        </w:rPr>
        <w:t>الأبهري، و محمّد بن داود الدّينوري الدّقّي</w:t>
      </w:r>
      <w:r>
        <w:rPr>
          <w:rStyle w:val="FootnoteAnchor"/>
          <w:rtl w:val="true"/>
        </w:rPr>
        <w:footnoteReference w:id="818"/>
      </w:r>
      <w:r>
        <w:rPr>
          <w:rFonts w:ascii="Amiri" w:hAnsi="Amiri" w:eastAsia="Amiri" w:cs="Amiri"/>
          <w:color w:val="111111"/>
          <w:sz w:val="28"/>
          <w:sz w:val="28"/>
          <w:szCs w:val="28"/>
          <w:rtl w:val="true"/>
          <w:lang w:bidi="ar-SA"/>
        </w:rPr>
        <w:t>، و أحمد بن عتبة الأطروش، و علي بن الحسين بن بندار الأذني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الثقفي، أنا أبو بكر محمّد بن إبراهيم، نا سعيد بن عبد العزيز بن مروان الدّمشقي، نا أبو نعيم عبيد بن هشام، نا سفيان بن عيينة، و معتمر بن سليمان جميعا عن سهيل،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مصلّيا بعد الجمعة فليصلّ أربعا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بن محمّد،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سعيد بن عبد العزيز بن مروان الحلبي، سكن دمشق، سمع أحمد بن أبي الحواري، و أبا نعيم عبيد بن هشام، و كان من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عبد الغافر بن إسماعيل، أنا أبو بكر محمّد بن يحيى بن إبراهيم المزكّي، أنا أبو عبد الرحمن السّلمي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من أهل حلب، صحب سري السّقطي و هو من جلّة مشايخ الشام و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w:t>
      </w:r>
      <w:r>
        <w:rPr>
          <w:rStyle w:val="FootnoteAnchor"/>
          <w:rtl w:val="true"/>
        </w:rPr>
        <w:footnoteReference w:id="8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سعيد بن عبد العزيز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دمشق، صحب سريا السّقطي أحد الأوتاد من علماء العباد، تخرج به عدة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المولد و طبقته، ملازم للشرع متبع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الأسعد هبة الرحمن بن عبد الواحد بن القشيري الصوفي و غيره،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صالح أحمد بن عبد الملك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سعيد بن عبد العزيز بن مروان الحلبي، أبو عثمان، سكن دمشق، أحد العباد، و صحب سري السّقطي، تخرج به جماعة من الأعلام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المولد و غيره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نجا بن أحمد فيما ذكر أنه وجده بخط أبي الحسين الرازي في تسمية من كتب عنه بدمشق في الكرة الأولى أبو عثمان سعيد بن عبد العزيز بن مروان </w:t>
      </w:r>
      <w:bookmarkStart w:id="212" w:name="pg11390_131170"/>
    </w:p>
    <w:p>
      <w:pPr>
        <w:pStyle w:val="BookText"/>
        <w:rPr/>
      </w:pPr>
      <w:bookmarkEnd w:id="212"/>
      <w:r>
        <w:rPr>
          <w:rFonts w:ascii="Amiri" w:hAnsi="Amiri" w:eastAsia="Amiri" w:cs="Amiri"/>
          <w:color w:val="111111"/>
          <w:sz w:val="28"/>
          <w:sz w:val="28"/>
          <w:szCs w:val="28"/>
          <w:rtl w:val="true"/>
          <w:lang w:bidi="ar-SA"/>
        </w:rPr>
        <w:t>الحلبي الزاهد، سكن دمشق، و مات بدمشق، و أنا بها في سنة سبع عشرة و ثلاثمائة</w:t>
      </w:r>
      <w:r>
        <w:rPr>
          <w:rStyle w:val="FootnoteAnchor"/>
          <w:rtl w:val="true"/>
        </w:rPr>
        <w:footnoteReference w:id="821"/>
      </w:r>
      <w:r>
        <w:rPr>
          <w:rFonts w:ascii="Amiri" w:hAnsi="Amiri" w:eastAsia="Amiri" w:cs="Amiri"/>
          <w:color w:val="111111"/>
          <w:sz w:val="28"/>
          <w:sz w:val="28"/>
          <w:szCs w:val="28"/>
          <w:rtl w:val="true"/>
          <w:lang w:bidi="ar-SA"/>
        </w:rPr>
        <w:t>،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محمّد السّلمي عن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عشرة و ثلاثمائة أبو عثمان سعيد بن عبد العزيز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بها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480409_73709187"/>
      <w:bookmarkStart w:id="214" w:name="_Toc81"/>
      <w:bookmarkEnd w:id="213"/>
      <w:r>
        <w:rPr/>
        <w:t>2514</w:t>
      </w:r>
      <w:r>
        <w:rPr>
          <w:rtl w:val="true"/>
        </w:rPr>
        <w:t xml:space="preserve"> - </w:t>
      </w:r>
      <w:r>
        <w:rPr>
          <w:rtl w:val="true"/>
        </w:rPr>
        <w:t xml:space="preserve">سعيد بن عبد العزيز بن أبي يحيى أبو محمّد </w:t>
      </w:r>
      <w:r>
        <w:rPr>
          <w:rtl w:val="true"/>
        </w:rPr>
        <w:t xml:space="preserve">- </w:t>
      </w:r>
      <w:r>
        <w:rPr>
          <w:rtl w:val="true"/>
        </w:rPr>
        <w:t>و يقال</w:t>
      </w:r>
      <w:r>
        <w:rPr>
          <w:rtl w:val="true"/>
        </w:rPr>
        <w:t xml:space="preserve">: </w:t>
      </w:r>
      <w:r>
        <w:rPr>
          <w:rtl w:val="true"/>
        </w:rPr>
        <w:t xml:space="preserve">أبو عبد العزيز </w:t>
      </w:r>
      <w:r>
        <w:rPr>
          <w:rtl w:val="true"/>
        </w:rPr>
        <w:t xml:space="preserve">- </w:t>
      </w:r>
      <w:r>
        <w:rPr>
          <w:rtl w:val="true"/>
        </w:rPr>
        <w:t>التّنوخي</w:t>
      </w:r>
      <w:bookmarkEnd w:id="214"/>
    </w:p>
    <w:p>
      <w:pPr>
        <w:pStyle w:val="BookText"/>
        <w:rPr/>
      </w:pP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العزيز بن أبي يحيى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التّنوخي</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فقيه أهل دمشق، و مفتيهم بعد الأوزاعي، قرأ القرآن على عبد الله بن عامر، و يزيد بن عبد الرحمن بن أبي مالك، أقرأ عنه الوليد بن مسلم، و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الزّهري، و نافع مولى بن عمر، و يزيد بن أسلم، و عمير بن هانئ، و عبد العزيز بن صهيب، و إسماعيل بن عبيد الله بن أبي المهاجر، و عبد الله بن أبي زكريا، و عطية بن قيس، و ربيعة بن يزيد، و يونس بن ميسرة بن حلبس، و سليمان بن موسى، و أبي الزبير المكي، و يحيى بن الحارث الذّماري، و يزيد بن عبد الرحمن بن أبي مالك، و مكحول، و جناح مولى الوليد، و بلال بن سعد، و عبد الرحمن بن سلمة الجمحي المدني، و أبي يوسف حاجب معاوية، و زياد بن أبي سودة، و عبد العزيز بن عمر بن عبد العزيز، و عبد الرحمن بن يزيد بن جابر، و الوليد بن سليمان بن أبي السائب، و أبي قنان طلحة بن أبي قنان، و عاصم الجذامي، و عمرو بن قيس السّكوني، و عبد الكريم بن أمية، و يزيد بن أبي مجيب</w:t>
      </w:r>
      <w:r>
        <w:rPr>
          <w:rStyle w:val="FootnoteAnchor"/>
          <w:rtl w:val="true"/>
        </w:rPr>
        <w:footnoteReference w:id="824"/>
      </w:r>
      <w:r>
        <w:rPr>
          <w:rFonts w:ascii="Amiri" w:hAnsi="Amiri" w:eastAsia="Amiri" w:cs="Amiri"/>
          <w:color w:val="111111"/>
          <w:sz w:val="28"/>
          <w:sz w:val="28"/>
          <w:szCs w:val="28"/>
          <w:rtl w:val="true"/>
          <w:lang w:bidi="ar-SA"/>
        </w:rPr>
        <w:t>، و محمّد بن عجلان، و أبي الأزهر المغيرة بن فروة، و محمّد بن يزيد الرّجي</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سفيان الثوري، و شعبة بن الحجاج، و وكيع بن الجرّاح، و سليم بن </w:t>
      </w:r>
    </w:p>
    <w:p>
      <w:pPr>
        <w:pStyle w:val="BookText"/>
        <w:rPr/>
      </w:pPr>
      <w:r>
        <w:rPr>
          <w:rFonts w:ascii="Amiri" w:hAnsi="Amiri" w:eastAsia="Amiri" w:cs="Amiri"/>
          <w:color w:val="111111"/>
          <w:sz w:val="28"/>
          <w:sz w:val="28"/>
          <w:szCs w:val="28"/>
          <w:rtl w:val="true"/>
          <w:lang w:bidi="ar-SA"/>
        </w:rPr>
        <w:t xml:space="preserve">أخضر البصري، و الوليد بن مزيد، و زيد بن يحيى بن عبيد، و عبد الله بن المبارك، و عبد الرحمن بن مهدي، و أبو مسهر، و الوليد بن مسلم، و عبد الله بن كثير القارئ الطويل، و أبو خليد عتبة بن حمّاد، و عبد الملك بن محمّد الصّنعاني، و عقبة بن علقمة البيروتي، و محمّد بن شعيب،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بن بكار، و إبراهيم بن هشام بن يحيى بن يحيى، و أبو عبد الله محمّد بن هاشم الأزفر، و يحيى بن بشر الجريري</w:t>
      </w:r>
      <w:r>
        <w:rPr>
          <w:rStyle w:val="FootnoteAnchor"/>
          <w:rtl w:val="true"/>
        </w:rPr>
        <w:footnoteReference w:id="827"/>
      </w:r>
      <w:r>
        <w:rPr>
          <w:rFonts w:ascii="Amiri" w:hAnsi="Amiri" w:eastAsia="Amiri" w:cs="Amiri"/>
          <w:color w:val="111111"/>
          <w:sz w:val="28"/>
          <w:sz w:val="28"/>
          <w:szCs w:val="28"/>
          <w:rtl w:val="true"/>
          <w:lang w:bidi="ar-SA"/>
        </w:rPr>
        <w:t>، و أبو إسحاق الفزاري، و يحيى بن حمزة، و بقية بن الوليد، و عمرو بن أبي سلمة، و مروان بن محمّد، و عمر بن عبد الواحد، و الحسن بن يحيى الخشني، و مسكين بن بكير، و إسحاق بن سعيد بن الأركون، و سالم بن سالم البلخي، و سعيد بن مسلمة بن هشام، و أبو حمزة شريح بن يزيد، و أبو المغيرة الخولاني، و عبد الله بن عمرو الواقعي</w:t>
      </w:r>
      <w:r>
        <w:rPr>
          <w:rStyle w:val="FootnoteAnchor"/>
          <w:rtl w:val="true"/>
        </w:rPr>
        <w:footnoteReference w:id="828"/>
      </w:r>
      <w:r>
        <w:rPr>
          <w:rFonts w:ascii="Amiri" w:hAnsi="Amiri" w:eastAsia="Amiri" w:cs="Amiri"/>
          <w:color w:val="111111"/>
          <w:sz w:val="28"/>
          <w:sz w:val="28"/>
          <w:szCs w:val="28"/>
          <w:rtl w:val="true"/>
          <w:lang w:bidi="ar-SA"/>
        </w:rPr>
        <w:t>، و عبد الرزاق بن همّام، و عثمان بن عبد الرحمن الطرائفي، و بشر بن بكر، و أبو عاصم النبيل، و صدقة بن خالد، و أبو عامر العقدي، و ضمرة بن ربيعة، و عمار بن مطر العنبري، و أبو حفص عمر بن سعيد الدمشقي، و أبو نصر التّمار، و يحيى بن صالح، و محمّد بن معاذ، و يحيى بن سلام، و عبد الله بن يوسف، و أبو اليمان البهراني، و محمّد بن المبارك الصّوري، و أبو الجماهر محمّد بن عثمان، و أبو النّضر إسحاق بن إبراهيم القرشي، و حجاج بن محمّد الأعور، و عثمان بن حصن بن عبيدة بن علاق، و محمّد بن سليمان بن أبي داود البومة، و عبد الله بن صالح كاتب الليث، و محمّد بن ربيعة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أنا أبو عبد الله محمّد بن علي بن سلوان، أنا الفضل بن جعفر، أنا عبد الرحمن بن القاسم، نا أبو مسهر، نا سعيد بن عبد العزيز، عن زياد بن أبي سودة،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 عبادة بن الصامت و هو على سور بيت المقدس الشرقي و 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أخبرنا رسول اللّه صلى اللّه عليه و سلم، أنه رأى جهنم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عبد الله الخلاّل، أنا أبو طاهر أحمد بن محمود، أنا أبو بكر بن </w:t>
      </w:r>
    </w:p>
    <w:p>
      <w:pPr>
        <w:pStyle w:val="BookText"/>
        <w:rPr/>
      </w:pPr>
      <w:r>
        <w:rPr>
          <w:rFonts w:ascii="Amiri" w:hAnsi="Amiri" w:eastAsia="Amiri" w:cs="Amiri"/>
          <w:color w:val="111111"/>
          <w:sz w:val="28"/>
          <w:sz w:val="28"/>
          <w:szCs w:val="28"/>
          <w:rtl w:val="true"/>
          <w:lang w:bidi="ar-SA"/>
        </w:rPr>
        <w:t>المقرئ، نا الصوفي، و أبو يعلى، و ابن منيع،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نصر التّمّار، نا سعيد بن عبد العزيز، عن زياد بن أبي 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عبادة بن الصامت قعد على سور بيت المقدس الشرقي يبكي،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 أبا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أخبرنا رسول اللّه صلى اللّه عليه و سلم، أنه رأى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بن المزرفي، أنا أبو الغنائم بن المأمون، أنا أبو القاسم بن حبابة، أنا أبو القاسم البغوي، نا أبو نصر التّمّار، نا سعيد بن عبد العزيز التّنوخي، عن زياد بن أبي 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عبادة بن الصامت قام على سور بيت المقدس الشرقي فبكا،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أخبرنا النبي صلى اللّه عليه و سلم أنه رأى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نا عبد العزيز بن أحمد، أنا أبو محمّد عبد الرحمن بن عثمان، نا أبو الميمون البجلي، نا أبو زرعة</w:t>
      </w:r>
      <w:r>
        <w:rPr>
          <w:rStyle w:val="FootnoteAnchor"/>
          <w:rtl w:val="true"/>
        </w:rPr>
        <w:footnoteReference w:id="8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لعبيد الله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أبا مسهر عن سعيد بن عبد العزيز فسأله فأخبرني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كان وصيفا في أيام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إبراهيم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سن سعيد بن قريبا من سن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 حدّثني العباس بن الوليد بن مزيد</w:t>
      </w:r>
      <w:r>
        <w:rPr>
          <w:rStyle w:val="FootnoteAnchor"/>
          <w:rtl w:val="true"/>
        </w:rPr>
        <w:footnoteReference w:id="8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مسهر عن سن الأوزاعي و سعيد و 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أسنّ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الأوزاعي قبل أن يجتمع أبواي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بن يعقوب، أنا محمّد بن أحمد بن محمّد، أنا الأحوص بن المفضّل بن غسان، نا أبي،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الأوزاعي في سنة ثمان و ثمانين، و سعيد بن عبد العزيز سنة تسعين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أنا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سعيد بن عبد العزيز ولد سنة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رياح، أنا أحمد بن محمّد بن إسماعيل، نا محمّد بن أحمد بن حمّاد، نا معاوية بن صالح، قال سعيد بن عبد العزيز التّنوخي،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إمارة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الشامي، أنا أبو الفضل بن خيرون، و أبو الحسين بن الطّيّوري،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8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أبو محمّد التّنوخي الدمشقي، سمع مكحول و الزّهري، روى عنه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w:t>
      </w:r>
      <w:r>
        <w:rPr>
          <w:rStyle w:val="FootnoteAnchor"/>
          <w:rtl w:val="true"/>
        </w:rPr>
        <w:footnoteReference w:id="832"/>
      </w:r>
      <w:r>
        <w:rPr>
          <w:rFonts w:ascii="Amiri" w:hAnsi="Amiri" w:eastAsia="Amiri" w:cs="Amiri"/>
          <w:color w:val="111111"/>
          <w:sz w:val="28"/>
          <w:sz w:val="28"/>
          <w:szCs w:val="28"/>
          <w:rtl w:val="true"/>
          <w:lang w:bidi="ar-SA"/>
        </w:rPr>
        <w:t>، أنا أبو بكر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سعيد بن عبد العزيز التّنوخي، سمع مكحولا و الزهري، روى عنه الثوري، و أبو مسهر، و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سعيد بن عبد العزيز الدمشقي، و قيل أبو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سعيد بن عبد العزيز التّنوخي الدمشقي، سمع الزهري، و أبا عبد الله مكحول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سفيان الثوري،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سعيد بن عبد العزيز من عطاء بن أبي رباح إلاّ هذا الحديث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مكة فدهشنا عن الهرولة، فسألت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عطاء غير هذا، قال أبو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سعيد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الأوزاعي عشر سنين</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نا أبو زرعة</w:t>
      </w:r>
      <w:r>
        <w:rPr>
          <w:rStyle w:val="FootnoteAnchor"/>
          <w:rtl w:val="true"/>
        </w:rPr>
        <w:footnoteReference w:id="835"/>
      </w:r>
      <w:r>
        <w:rPr>
          <w:rFonts w:ascii="Amiri" w:hAnsi="Amiri" w:eastAsia="Amiri" w:cs="Amiri"/>
          <w:color w:val="111111"/>
          <w:sz w:val="28"/>
          <w:sz w:val="28"/>
          <w:szCs w:val="28"/>
          <w:rtl w:val="true"/>
          <w:lang w:bidi="ar-SA"/>
        </w:rPr>
        <w:t>، 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دهشنا عن الهرولة، فسألنا عطاء بن أبي رباح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سعيد من عطاء غير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w:t>
      </w:r>
      <w:r>
        <w:rPr>
          <w:rStyle w:val="FootnoteAnchor"/>
          <w:rtl w:val="true"/>
        </w:rPr>
        <w:footnoteReference w:id="836"/>
      </w:r>
      <w:r>
        <w:rPr>
          <w:rFonts w:ascii="Amiri" w:hAnsi="Amiri" w:eastAsia="Amiri" w:cs="Amiri"/>
          <w:color w:val="111111"/>
          <w:sz w:val="28"/>
          <w:sz w:val="28"/>
          <w:szCs w:val="28"/>
          <w:rtl w:val="true"/>
          <w:lang w:bidi="ar-SA"/>
        </w:rPr>
        <w:t>، 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الزّهري و هو نازل بالراهب</w:t>
      </w:r>
      <w:r>
        <w:rPr>
          <w:rStyle w:val="FootnoteAnchor"/>
          <w:rtl w:val="true"/>
        </w:rPr>
        <w:footnoteReference w:id="837"/>
      </w:r>
      <w:r>
        <w:rPr>
          <w:rFonts w:ascii="Amiri" w:hAnsi="Amiri" w:eastAsia="Amiri" w:cs="Amiri"/>
          <w:color w:val="111111"/>
          <w:sz w:val="28"/>
          <w:sz w:val="28"/>
          <w:szCs w:val="28"/>
          <w:rtl w:val="true"/>
          <w:lang w:bidi="ar-SA"/>
        </w:rPr>
        <w:t>على بساط حبري</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w:t>
      </w:r>
      <w:r>
        <w:rPr>
          <w:rStyle w:val="FootnoteAnchor"/>
          <w:rtl w:val="true"/>
        </w:rPr>
        <w:footnoteReference w:id="839"/>
      </w:r>
      <w:r>
        <w:rPr>
          <w:rFonts w:ascii="Amiri" w:hAnsi="Amiri" w:eastAsia="Amiri" w:cs="Amiri"/>
          <w:color w:val="111111"/>
          <w:sz w:val="28"/>
          <w:sz w:val="28"/>
          <w:szCs w:val="28"/>
          <w:rtl w:val="true"/>
          <w:lang w:bidi="ar-SA"/>
        </w:rPr>
        <w:t>، حدّثني أحمد بن أبي الحواري، عن أبي مسهر، 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الزّهري فصحبته إلى الجامع فانتظمتها 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الله، أنا علي بن محمّد 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سعيد بن عبد العزيز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محمّد بن علي بن يعقوب، أنا محمّد بن أحمد البابسيري، أنا الأحوص بن المفضّل، نا أبي 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سعيد بن عبد العزيز من الزهري بعد موت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ثابت بن بندار، أنا محمّد بن علي، أنا محمّد بن أحمد، أنا الأحوص</w:t>
      </w:r>
      <w:r>
        <w:rPr>
          <w:rStyle w:val="FootnoteAnchor"/>
          <w:rtl w:val="true"/>
        </w:rPr>
        <w:footnoteReference w:id="840"/>
      </w:r>
      <w:r>
        <w:rPr>
          <w:rFonts w:ascii="Amiri" w:hAnsi="Amiri" w:eastAsia="Amiri" w:cs="Amiri"/>
          <w:color w:val="111111"/>
          <w:sz w:val="28"/>
          <w:sz w:val="28"/>
          <w:szCs w:val="28"/>
          <w:rtl w:val="true"/>
          <w:lang w:bidi="ar-SA"/>
        </w:rPr>
        <w:t>،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سعيد القاسم بن مخيمرة، و لم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نا أبو زرعة</w:t>
      </w:r>
      <w:r>
        <w:rPr>
          <w:rStyle w:val="FootnoteAnchor"/>
          <w:rtl w:val="true"/>
        </w:rPr>
        <w:footnoteReference w:id="841"/>
      </w:r>
      <w:r>
        <w:rPr>
          <w:rFonts w:ascii="Amiri" w:hAnsi="Amiri" w:eastAsia="Amiri" w:cs="Amiri"/>
          <w:color w:val="111111"/>
          <w:sz w:val="28"/>
          <w:sz w:val="28"/>
          <w:szCs w:val="28"/>
          <w:rtl w:val="true"/>
          <w:lang w:bidi="ar-SA"/>
        </w:rPr>
        <w:t>، حدّثني إبراهيم بن عبد الله بن العلاء بن زبر،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نجلس إلى مكحول، و سعيد بن عبد العزيز معنا، و كان أخوه يزيد بن عبد العزيز أسن منه، قال عبد الله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سعيد في مجلس مكحول يسقي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w:t>
      </w:r>
      <w:r>
        <w:rPr>
          <w:rStyle w:val="FootnoteAnchor"/>
          <w:rtl w:val="true"/>
        </w:rPr>
        <w:footnoteReference w:id="8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عن أبي مسهر عن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مكحول كبعض ولده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طاهر الهمداني،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843"/>
      </w:r>
      <w:r>
        <w:rPr>
          <w:rFonts w:ascii="Amiri" w:hAnsi="Amiri" w:eastAsia="Amiri" w:cs="Amiri"/>
          <w:color w:val="111111"/>
          <w:sz w:val="28"/>
          <w:sz w:val="28"/>
          <w:szCs w:val="28"/>
          <w:rtl w:val="true"/>
          <w:lang w:bidi="ar-SA"/>
        </w:rPr>
        <w:t>، حدّثني أبي، نا دحيم، 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أجالس بالغداة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ابن أبي مالك، و بعد الظهر إسماعيل بن عبيد الله، و بعد العصر مكحولا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أنا عبد الله بن أحمد بن حموية، أنا عيسى بن عمر بن العباس، أنا عبد الله بن عبد الرحمن الدارمي، أنا مروان بن محمّد،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حديثا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أنا أبو محمّد الشاهد، أنا أبو الميمون البجلي، نا أبو زرعة،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الطّيّوري، أنا أبو الحسن بن الفضل، أنا عبد اللّه بن جعفر، نا يعقوب بن سفيان، حدّثني الوليد بن عتبة الدّمشقي،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حديثا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نا أبو محمّد، نا أبو محمّد، نا أبو الميمون، نا أبو زرعة</w:t>
      </w:r>
      <w:r>
        <w:rPr>
          <w:rStyle w:val="FootnoteAnchor"/>
          <w:rtl w:val="true"/>
        </w:rPr>
        <w:footnoteReference w:id="8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ينسب سعيدا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بن أبي يحيى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w:t>
      </w:r>
      <w:r>
        <w:rPr>
          <w:rStyle w:val="FootnoteAnchor"/>
          <w:rtl w:val="true"/>
        </w:rPr>
        <w:footnoteReference w:id="846"/>
      </w:r>
      <w:r>
        <w:rPr>
          <w:rFonts w:ascii="Amiri" w:hAnsi="Amiri" w:eastAsia="Amiri" w:cs="Amiri"/>
          <w:color w:val="111111"/>
          <w:sz w:val="28"/>
          <w:sz w:val="28"/>
          <w:szCs w:val="28"/>
          <w:rtl w:val="true"/>
          <w:lang w:bidi="ar-SA"/>
        </w:rPr>
        <w:t>، حدّثني عبد اللّه بن أحمد بن ذكوان، عن مروان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علم سعيد بن عبد العزيز في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w:t>
      </w:r>
      <w:r>
        <w:rPr>
          <w:rStyle w:val="FootnoteAnchor"/>
          <w:rtl w:val="true"/>
        </w:rPr>
        <w:footnoteReference w:id="847"/>
      </w:r>
      <w:r>
        <w:rPr>
          <w:rFonts w:ascii="Amiri" w:hAnsi="Amiri" w:eastAsia="Amiri" w:cs="Amiri"/>
          <w:color w:val="111111"/>
          <w:sz w:val="28"/>
          <w:sz w:val="28"/>
          <w:szCs w:val="28"/>
          <w:rtl w:val="true"/>
          <w:lang w:bidi="ar-SA"/>
        </w:rPr>
        <w:t>، 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الحديث إلاّ من صحفي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لهشام، فأخبرني عن الوليد بن مسلم،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سليمان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العلم إلاّ من صحفي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أبي حاتم</w:t>
      </w:r>
      <w:r>
        <w:rPr>
          <w:rStyle w:val="FootnoteAnchor"/>
          <w:rtl w:val="true"/>
        </w:rPr>
        <w:footnoteReference w:id="848"/>
      </w:r>
      <w:r>
        <w:rPr>
          <w:rFonts w:ascii="Amiri" w:hAnsi="Amiri" w:eastAsia="Amiri" w:cs="Amiri"/>
          <w:color w:val="111111"/>
          <w:sz w:val="28"/>
          <w:sz w:val="28"/>
          <w:szCs w:val="28"/>
          <w:rtl w:val="true"/>
          <w:lang w:bidi="ar-SA"/>
        </w:rPr>
        <w:t>، أنا العباس بن الوليد بن مزيد</w:t>
      </w:r>
      <w:r>
        <w:rPr>
          <w:rStyle w:val="FootnoteAnchor"/>
          <w:rtl w:val="true"/>
        </w:rPr>
        <w:footnoteReference w:id="849"/>
      </w:r>
      <w:r>
        <w:rPr>
          <w:rFonts w:ascii="Amiri" w:hAnsi="Amiri" w:eastAsia="Amiri" w:cs="Amiri"/>
          <w:color w:val="111111"/>
          <w:sz w:val="28"/>
          <w:sz w:val="28"/>
          <w:szCs w:val="28"/>
          <w:rtl w:val="true"/>
          <w:lang w:bidi="ar-SA"/>
        </w:rPr>
        <w:t>البيروتي،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الأوزاعي إذا سئل عن مسئلة و سعيد بن عبد العزيز 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أبا محمّد،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إنما كان يفعل ذلك لسنّ سعيد بن عبد العزيز حتى سألت أبا مسهر عن سنّهما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الأوزاعي قبل أن يجتمع أبواي، فسمعت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فعله تعظيما له،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مسهر يقدم سعيد</w:t>
      </w:r>
      <w:r>
        <w:rPr>
          <w:rStyle w:val="FootnoteAnchor"/>
          <w:rtl w:val="true"/>
        </w:rPr>
        <w:footnoteReference w:id="850"/>
      </w:r>
      <w:r>
        <w:rPr>
          <w:rFonts w:ascii="Amiri" w:hAnsi="Amiri" w:eastAsia="Amiri" w:cs="Amiri"/>
          <w:color w:val="111111"/>
          <w:sz w:val="28"/>
          <w:sz w:val="28"/>
          <w:szCs w:val="28"/>
          <w:rtl w:val="true"/>
          <w:lang w:bidi="ar-SA"/>
        </w:rPr>
        <w:t>بن عبد العزيز على</w:t>
      </w:r>
      <w:r>
        <w:rPr>
          <w:rStyle w:val="FootnoteAnchor"/>
          <w:rtl w:val="true"/>
        </w:rPr>
        <w:footnoteReference w:id="851"/>
      </w: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أنا أبو محمّد الصّوفي، أنا أبو محمّد الشاهد،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لدحيم بن عبد الرّحمن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مكحول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عبد العزيز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فسعيد أكثر مجالسة لمكحول من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بيّن في حديثه، كان الأوزاعي ربما غاب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قلت</w:t>
      </w:r>
      <w:r>
        <w:rPr>
          <w:rStyle w:val="FootnoteAnchor"/>
          <w:rtl w:val="true"/>
        </w:rPr>
        <w:footnoteReference w:id="852"/>
      </w:r>
      <w:r>
        <w:rPr>
          <w:rFonts w:ascii="Amiri" w:hAnsi="Amiri" w:eastAsia="Amiri" w:cs="Amiri"/>
          <w:color w:val="111111"/>
          <w:sz w:val="28"/>
          <w:sz w:val="28"/>
          <w:szCs w:val="28"/>
          <w:rtl w:val="true"/>
          <w:lang w:bidi="ar-SA"/>
        </w:rPr>
        <w:t>ليحيى بن معين و ذكرت له الحجة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إنما الحجة عبيد اللّه بن عمر، و مالك، و الأوزاعي، و سعيد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سمعت</w:t>
      </w:r>
      <w:r>
        <w:rPr>
          <w:rStyle w:val="FootnoteAnchor"/>
          <w:rtl w:val="true"/>
        </w:rPr>
        <w:footnoteReference w:id="853"/>
      </w:r>
      <w:r>
        <w:rPr>
          <w:rFonts w:ascii="Amiri" w:hAnsi="Amiri" w:eastAsia="Amiri" w:cs="Amiri"/>
          <w:color w:val="111111"/>
          <w:sz w:val="28"/>
          <w:sz w:val="28"/>
          <w:szCs w:val="28"/>
          <w:rtl w:val="true"/>
          <w:lang w:bidi="ar-SA"/>
        </w:rPr>
        <w:t>رجلا منهم يقول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بالشام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 به الأوزاعي، و سعيد بن عبد العزيز، و موسى بن علي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أبو القاسم السهمي، أنا أبو أحمد بن عدي</w:t>
      </w:r>
      <w:r>
        <w:rPr>
          <w:rStyle w:val="FootnoteAnchor"/>
          <w:rtl w:val="true"/>
        </w:rPr>
        <w:footnoteReference w:id="8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يعقوب بن إبراهيم بن يزيد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زرعة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محمّد بن إسحاق هو 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صدوق، و لكن الحجة عبيد اللّه بن عمر، و الأوزاعي، و سعيد بن عبد العزيز</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w:t>
      </w:r>
    </w:p>
    <w:p>
      <w:pPr>
        <w:pStyle w:val="BookText"/>
        <w:rPr/>
      </w:pP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بكر الشيرازي، أنا أبو الحسين المقرئ، نا محمّد بن إسماعيل</w:t>
      </w:r>
      <w:r>
        <w:rPr>
          <w:rStyle w:val="FootnoteAnchor"/>
          <w:rtl w:val="true"/>
        </w:rPr>
        <w:footnoteReference w:id="8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أحدثكم عن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عمرو، و ابن</w:t>
      </w:r>
      <w:r>
        <w:rPr>
          <w:rStyle w:val="FootnoteAnchor"/>
          <w:rtl w:val="true"/>
        </w:rPr>
        <w:footnoteReference w:id="856"/>
      </w:r>
      <w:r>
        <w:rPr>
          <w:rFonts w:ascii="Amiri" w:hAnsi="Amiri" w:eastAsia="Amiri" w:cs="Amiri"/>
          <w:color w:val="111111"/>
          <w:sz w:val="28"/>
          <w:sz w:val="28"/>
          <w:szCs w:val="28"/>
          <w:rtl w:val="true"/>
          <w:lang w:bidi="ar-SA"/>
        </w:rPr>
        <w:t>جابر، 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عبد الرّحمن بن عبد اللّه بن أبي الحديد، أنا جدي أبو عبد اللّه الحسن بن أحمد، أنا علي بن الحسن بن علي الرّبعي، نا أحمد بن عتبة، نا الهروي، نا إسحاق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أصحاب مكحول أصح حديثا من سليمان بن موسى، و سعيد بن عبد العزيز، و العلاء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ابن المذهب، أنا أحمد بن جعفر، نا عبد اللّه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بالشام رجل أصح حديثا من سعيد بن عبد العزيز، 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و الأوزاعي عندي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8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أبي عن 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أقدم بالشام بعد الأوزاعي على سعيد بن عبد العزيز أحدا و الأوزاعي أكبر</w:t>
      </w:r>
      <w:r>
        <w:rPr>
          <w:rStyle w:val="FootnoteAnchor"/>
          <w:rtl w:val="true"/>
        </w:rPr>
        <w:footnoteReference w:id="858"/>
      </w:r>
      <w:r>
        <w:rPr>
          <w:rFonts w:ascii="Amiri" w:hAnsi="Amiri" w:eastAsia="Amiri" w:cs="Amiri"/>
          <w:color w:val="111111"/>
          <w:sz w:val="28"/>
          <w:sz w:val="28"/>
          <w:szCs w:val="28"/>
          <w:rtl w:val="true"/>
          <w:lang w:bidi="ar-SA"/>
        </w:rPr>
        <w:t>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أبي عن سعيد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عبد اللّه الحسين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السّلماسيان</w:t>
      </w:r>
      <w:r>
        <w:rPr>
          <w:rStyle w:val="FootnoteAnchor"/>
          <w:rtl w:val="true"/>
        </w:rPr>
        <w:footnoteReference w:id="859"/>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بكر، أنا علي بن أحمد بن زكريا، أنا صالح بن أحمد، حدّثني أبي</w:t>
      </w:r>
      <w:r>
        <w:rPr>
          <w:rStyle w:val="FootnoteAnchor"/>
          <w:rtl w:val="true"/>
        </w:rPr>
        <w:footnoteReference w:id="8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التّنوخي شامي ثقة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أنا أبو بكر البرقاني، أنا </w:t>
      </w:r>
    </w:p>
    <w:p>
      <w:pPr>
        <w:pStyle w:val="BookText"/>
        <w:rPr/>
      </w:pPr>
      <w:r>
        <w:rPr>
          <w:rFonts w:ascii="Amiri" w:hAnsi="Amiri" w:eastAsia="Amiri" w:cs="Amiri"/>
          <w:color w:val="111111"/>
          <w:sz w:val="28"/>
          <w:sz w:val="28"/>
          <w:szCs w:val="28"/>
          <w:rtl w:val="true"/>
          <w:lang w:bidi="ar-SA"/>
        </w:rPr>
        <w:t>محمّد بن عبد اللّه بن خميرويه</w:t>
      </w:r>
      <w:r>
        <w:rPr>
          <w:rStyle w:val="FootnoteAnchor"/>
          <w:rtl w:val="true"/>
        </w:rPr>
        <w:footnoteReference w:id="861"/>
      </w:r>
      <w:r>
        <w:rPr>
          <w:rFonts w:ascii="Amiri" w:hAnsi="Amiri" w:eastAsia="Amiri" w:cs="Amiri"/>
          <w:color w:val="111111"/>
          <w:sz w:val="28"/>
          <w:sz w:val="28"/>
          <w:szCs w:val="28"/>
          <w:rtl w:val="true"/>
          <w:lang w:bidi="ar-SA"/>
        </w:rPr>
        <w:t>، نا الحسين بن إدريس، أنا محمّد بن عبد 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عبد العزيز دمشقيا، و كان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أروني حلقته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يجلس في الحلقة قبل الأوزاعي، و كان أقدم من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المسلّم الفرضي،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أنا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فقهاء أهل الشام عبد الرّحمن بن عمرو الأوزاعي، و سعيد بن عبد العزيز، و ذكر أبو عبد اللّه محمّد بن إبراهيم الكتاني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سعيد بن عبد العزيز التنوخي‌؟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ثقات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عبد الواحد بن إبراهيم بن قرّة، عن أبي الفضل عبد الواحد بن إبراهيم بن قرّة، عن أبي الحسين المبارك بن عبد الجبار، أنا أبو مسلم عمر بن علي بن أحمد بن الليث الليثي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أبي بكر الحافظ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مسعود بن علي السّجزي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الحاكم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لأهل الشام كمالك بن أنس لأهل المدينة في التقدم و الفضل و الفقه و الأمانة</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نا عبد العزيز بن أحمد، أنا تمام بن محمّد، و أبو محمّد بن أبي نصر، و أبو بكر القطان، و أبو نصر بن الجندي، و أبو القاسم عبد الرّحمن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أحمد بن منصور، أنا أبي أبو العباس،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يعقوب بن أبي العقب، نا أبو زرعة، حدّثني أبو النضر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أسمع وقع دموع سعيد بن عبد العزيز على الحصير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أبو محمّد عبد العزيز الصوفي، أنا </w:t>
      </w:r>
    </w:p>
    <w:p>
      <w:pPr>
        <w:pStyle w:val="BookText"/>
        <w:rPr/>
      </w:pPr>
      <w:r>
        <w:rPr>
          <w:rFonts w:ascii="Amiri" w:hAnsi="Amiri" w:eastAsia="Amiri" w:cs="Amiri"/>
          <w:color w:val="111111"/>
          <w:sz w:val="28"/>
          <w:sz w:val="28"/>
          <w:szCs w:val="28"/>
          <w:rtl w:val="true"/>
          <w:lang w:bidi="ar-SA"/>
        </w:rPr>
        <w:t>أبو محمّد بن أبي نصر، نا أبو الميمون بن راشد، نا أبو زرعة</w:t>
      </w:r>
      <w:r>
        <w:rPr>
          <w:rStyle w:val="FootnoteAnchor"/>
          <w:rtl w:val="true"/>
        </w:rPr>
        <w:footnoteReference w:id="864"/>
      </w:r>
      <w:r>
        <w:rPr>
          <w:rFonts w:ascii="Amiri" w:hAnsi="Amiri" w:eastAsia="Amiri" w:cs="Amiri"/>
          <w:color w:val="111111"/>
          <w:sz w:val="28"/>
          <w:sz w:val="28"/>
          <w:szCs w:val="28"/>
          <w:rtl w:val="true"/>
          <w:lang w:bidi="ar-SA"/>
        </w:rPr>
        <w:t>، نا أبو النضر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سعيد بن عبد العزيز مستقبل القبلة يصلّي،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أسمع لدموعه وقعا على الحصير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الثقفي، أنا أبو بكر بن المقرئ، حدّثني أبو بكر محمّد بن عبد اللّه بن معمر، نا أحمد بن إبراهيم بن برد الخطيب، نا نوح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سعيد بن عبد العزيز قط قام إلى صلاة مفروضة إلاّ و دموعه تسيل على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أنا أبو نعيم الحافظ، نا محمّد بن علي بن حسن، نا عبد اللّه بن محمّد البغوي، نا العباس بن حمزة، نا أحمد بن أبي الحواري، حدّثني أبو عبد الرّحمن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هذا البكاء الذي يعرض لك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 ما سؤالك عن ذلك‌؟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اللّه أن ينفعني به،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قمت إلى صلاة إلاّ مثلت لي جهنم</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الأسدي هو مروان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تمام بن محمّد الرازي، نا أحمد بن سليمان، نا أبو بكر الصّوري، نا ابن مصفّى،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سعيد بن عبد العزيز شيخا كبيرا إذا فاتته الصلاة في جماعة أخذ بلحيته و قعد يبكي</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المعالي عبد الخالق بن عبد الصمد بن علي الغزال، أنا أبو الحسين بن الطّيّوري، أنا أبو طاهر محمّد بن علي بن محمّد بن يوسف الواعظ، أنا أبي أبو الحسن علي بن محمّد، أنا أبو علي محمّد بن أحمد بن الحسن بن الصّوّاف، أنا أبو يعقوب إسحاق بن إبراهيم بن أبي حسان الأنماطي، نا أحمد بن أبي الحواري، عن مروان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قاض كان مع محمّد بن إبراهيم من باب الساعات فتكلم، </w:t>
      </w:r>
    </w:p>
    <w:p>
      <w:pPr>
        <w:pStyle w:val="BookText"/>
        <w:rPr/>
      </w:pPr>
      <w:r>
        <w:rPr>
          <w:rFonts w:ascii="Amiri" w:hAnsi="Amiri" w:eastAsia="Amiri" w:cs="Amiri"/>
          <w:color w:val="111111"/>
          <w:sz w:val="28"/>
          <w:sz w:val="28"/>
          <w:szCs w:val="28"/>
          <w:rtl w:val="true"/>
          <w:lang w:bidi="ar-SA"/>
        </w:rPr>
        <w:t>فلما فرغ من كلامه قال لي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و كان سعيد رقيقا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سال من عين سعيد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فيمن لقيت أحدا</w:t>
      </w:r>
      <w:r>
        <w:rPr>
          <w:rStyle w:val="FootnoteAnchor"/>
          <w:rtl w:val="true"/>
        </w:rPr>
        <w:footnoteReference w:id="868"/>
      </w:r>
      <w:r>
        <w:rPr>
          <w:rFonts w:ascii="Amiri" w:hAnsi="Amiri" w:eastAsia="Amiri" w:cs="Amiri"/>
          <w:color w:val="111111"/>
          <w:sz w:val="28"/>
          <w:sz w:val="28"/>
          <w:szCs w:val="28"/>
          <w:rtl w:val="true"/>
          <w:lang w:bidi="ar-SA"/>
        </w:rPr>
        <w:t>أخوف من سعيد، و ما رأيته صلّى صلاة قط إلاّ و دموعه تقطر على الحصير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الميمون عبد الرّحمن بن عبد اللّه بن عمر بن راشد، نا أبو زرعة عبد الرّحمن بن عمرو، حدّثني إبراهيم بن عبد اللّه بن صفوان عمي، عن عبد الواحد بن بسر النّصري من ولد عبد اللّه عامل المدينة و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آخر الليل أريد المسجد فوجدت باب البريد مغلقا، فدنوت من الباب فإذا هو لم يفتح فاعتزلت ناحية فأقبل شيخ يهلل و يكبّر حتى صار إلى باب المسجد فدفعه فانفتح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فلحقت به فإذا الباب مغلق فجلست ناحية أنتظر الفتح، فأذن</w:t>
      </w:r>
      <w:r>
        <w:rPr>
          <w:rStyle w:val="FootnoteAnchor"/>
          <w:rtl w:val="true"/>
        </w:rPr>
        <w:footnoteReference w:id="869"/>
      </w:r>
      <w:r>
        <w:rPr>
          <w:rFonts w:ascii="Amiri" w:hAnsi="Amiri" w:eastAsia="Amiri" w:cs="Amiri"/>
          <w:color w:val="111111"/>
          <w:sz w:val="28"/>
          <w:sz w:val="28"/>
          <w:szCs w:val="28"/>
          <w:rtl w:val="true"/>
          <w:lang w:bidi="ar-SA"/>
        </w:rPr>
        <w:t>المؤذن للفجر و فتح الباب فدخلت فلم يكن لي همّ إلاّ أن أعرف من الشيخ، فإذ هو سعيد بن عبد العزيز يحيى الليل، فإذا طلع الفجر جدّد و ضوأه و خرج إلى المسجد</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هبة اللّه بن أحمد، و عبد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أحمد بن عمرو بن جابر الرّملي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عبد الصمد،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سعيد بن عبد العزيز ضحك قط و لا تبسّم، و لا رأيته شكا شيئا قط، و لا رأيته سأل إنسانا شيئا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عاب شيئا قط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أن يقتصر على علم بلده و على علم عالمه، فلقد رأيتني أقتصر على سعيد بن عبد العزيز فما أفتقر معه إلى أحد</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أخبرني عبد اللّه بن أحمد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علينا ليث بن سعد جالس سعيد بن عبد العزيز، فنشط سعيد للحديث فكنّا بما يحدّثنا سعيد أسرّ منا بما يحدّثنا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عبد العزيز لا يكاد يحلف، و كان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أبو الميمون، نا أبو زرعة</w:t>
      </w:r>
      <w:r>
        <w:rPr>
          <w:rStyle w:val="FootnoteAnchor"/>
          <w:rtl w:val="true"/>
        </w:rPr>
        <w:footnoteReference w:id="8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مسهر كان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w:t>
      </w:r>
      <w:r>
        <w:rPr>
          <w:rStyle w:val="FootnoteAnchor"/>
          <w:rtl w:val="true"/>
        </w:rPr>
        <w:footnoteReference w:id="875"/>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w:t>
      </w:r>
      <w:r>
        <w:rPr>
          <w:rStyle w:val="FootnoteAnchor"/>
          <w:rtl w:val="true"/>
        </w:rPr>
        <w:footnoteReference w:id="876"/>
      </w:r>
      <w:r>
        <w:rPr>
          <w:rFonts w:ascii="Amiri" w:hAnsi="Amiri" w:eastAsia="Amiri" w:cs="Amiri"/>
          <w:color w:val="111111"/>
          <w:sz w:val="28"/>
          <w:sz w:val="28"/>
          <w:szCs w:val="28"/>
          <w:rtl w:val="true"/>
          <w:lang w:bidi="ar-SA"/>
        </w:rPr>
        <w:t>،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يعاتب أصحاب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تجتمعون، ما لكم لا تتذاكرون‌؟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w:t>
      </w:r>
      <w:r>
        <w:rPr>
          <w:rStyle w:val="FootnoteAnchor"/>
          <w:rtl w:val="true"/>
        </w:rPr>
        <w:footnoteReference w:id="877"/>
      </w:r>
      <w:r>
        <w:rPr>
          <w:rFonts w:ascii="Amiri" w:hAnsi="Amiri" w:eastAsia="Amiri" w:cs="Amiri"/>
          <w:color w:val="111111"/>
          <w:sz w:val="28"/>
          <w:sz w:val="28"/>
          <w:szCs w:val="28"/>
          <w:rtl w:val="true"/>
          <w:lang w:bidi="ar-SA"/>
        </w:rPr>
        <w:t>، أخبرني يحيى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عبد العزيز عن حديث فامتنع عليّ، و كان 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w:t>
      </w:r>
      <w:r>
        <w:rPr>
          <w:rStyle w:val="FootnoteAnchor"/>
          <w:rtl w:val="true"/>
        </w:rPr>
        <w:footnoteReference w:id="878"/>
      </w:r>
      <w:r>
        <w:rPr>
          <w:rFonts w:ascii="Amiri" w:hAnsi="Amiri" w:eastAsia="Amiri" w:cs="Amiri"/>
          <w:color w:val="111111"/>
          <w:sz w:val="28"/>
          <w:sz w:val="28"/>
          <w:szCs w:val="28"/>
          <w:rtl w:val="true"/>
          <w:lang w:bidi="ar-SA"/>
        </w:rPr>
        <w:t>،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 في الذين يضعون الأحاديث عند غير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العلم عند الحمقى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أبو الحسن بن السّقّا، 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عبد العزيز قد اختلط قبل موته، و كان يعرض عليه قبل موته أن يموت،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نا أبو محمّد، أنا أبو محمّد، أنا أبو الميمون، نا أبو زرعة</w:t>
      </w:r>
      <w:r>
        <w:rPr>
          <w:rStyle w:val="FootnoteAnchor"/>
          <w:rtl w:val="true"/>
        </w:rPr>
        <w:footnoteReference w:id="879"/>
      </w:r>
      <w:r>
        <w:rPr>
          <w:rFonts w:ascii="Amiri" w:hAnsi="Amiri" w:eastAsia="Amiri" w:cs="Amiri"/>
          <w:color w:val="111111"/>
          <w:sz w:val="28"/>
          <w:sz w:val="28"/>
          <w:szCs w:val="28"/>
          <w:rtl w:val="true"/>
          <w:lang w:bidi="ar-SA"/>
        </w:rPr>
        <w:t>،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أصحابنا و صدقة بن خالد يعرضون على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w:t>
      </w:r>
      <w:r>
        <w:rPr>
          <w:rStyle w:val="FootnoteAnchor"/>
          <w:rtl w:val="true"/>
        </w:rPr>
        <w:footnoteReference w:id="8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أصحابنا يعرضون على سعيد بن عبد العزيز حديث المعراج عن يزيد بن أبي مالك،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ليس حدثتنا عن يزيد بن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أصحابنا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يقرون</w:t>
      </w:r>
      <w:r>
        <w:rPr>
          <w:rStyle w:val="FootnoteAnchor"/>
          <w:rtl w:val="true"/>
        </w:rPr>
        <w:footnoteReference w:id="881"/>
      </w:r>
      <w:r>
        <w:rPr>
          <w:rFonts w:ascii="IRNazanin" w:hAnsi="IRNazanin" w:eastAsia="IRNazanin"/>
          <w:color w:val="111111"/>
          <w:sz w:val="28"/>
          <w:sz w:val="28"/>
          <w:szCs w:val="28"/>
          <w:rtl w:val="true"/>
          <w:lang w:bidi="fa-IR"/>
        </w:rPr>
        <w:t>على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الخلاّل، أنا أحمد بن محمود، أنا أبو بكر بن المقرئ، نا مكحول البيروتي، نا يزيد بن عبد الصمد،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شفاء يبرئ من الداء، و ذكر الناس داء لا يقبل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حامل داء، و من الناس حامل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 بن المسلّم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الوهاب بن جعفر الميداني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أحمد بن محمّد المعروف بابن الزقي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بكار البتلهي</w:t>
      </w:r>
      <w:r>
        <w:rPr>
          <w:rStyle w:val="FootnoteAnchor"/>
          <w:rtl w:val="true"/>
        </w:rPr>
        <w:footnoteReference w:id="88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محمّد بن عبد الصمد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الحياة إلاّ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صموت واع، و ناطق عارف</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أحمد بن محمّد البغدادي، أنا إبراهيم بن محمّد بن إبراهيم، أنا إبراهيم بن عبد اللّه بن خرشيد قوله، أنا أبو بكر النّيسابوري، أنا العباس بن الوليد، أخبرني عقبة بن علقمة، نا سعيد بن عبد العزيز</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 أنا أبو عبد اللّه الحافظ، و محمّد بن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أخبرني أبو الحسين محمّد بن محمّد بن محمّد البسطامي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علي بن أحمد بن الحسين، أنا أبو بكر أحمد بن الحسن الحيري،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الأصم، أنا العباس بن الوليد بن مزيد البيروتي، أنا عقبة بن علقمة البيروتي، حدّثني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فليرج الثواب، و من أساء فلا يستنكر الجزاء، و من أخذ عزّا بغير حق أورثه اللّه ذلا بحق، و من جمع مالا بظلم أورثه اللّه فقرا بغير ظلم</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أحمد بن محمود، أنا أبو بكر بن المقرئ، نا عبد الرّحمن بن محمّد المعدّل، نا أحمد بن عيسى، نا عبد اللّه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يهتم بأمور المسلمين فليس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بن طاوس، أنا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r>
        <w:rPr>
          <w:rStyle w:val="FootnoteAnchor"/>
          <w:rtl w:val="true"/>
        </w:rPr>
        <w:footnoteReference w:id="885"/>
      </w:r>
      <w:r>
        <w:rPr>
          <w:rFonts w:ascii="Amiri" w:hAnsi="Amiri" w:eastAsia="Amiri" w:cs="Amiri"/>
          <w:color w:val="111111"/>
          <w:sz w:val="28"/>
          <w:sz w:val="28"/>
          <w:szCs w:val="28"/>
          <w:rtl w:val="true"/>
          <w:lang w:bidi="ar-SA"/>
        </w:rPr>
        <w:t>ابن أبي العلاء، أنا أبو القاسم عبد الرّحمن بن عبيد اللّه بن محمّد الحرمي، أنا أبو الحسين عبد الصمد بن علي بن محمّد بن مكرم، نا أبو بكر بن أبي الدنيا، نا إبراهيم بن سعيد الجوهري، نا موسى بن أيوب، نا عقبة،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غنيمة الآخرة</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أبو العباس الأصم، أنا العباس بن الوليد،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سعيد بن عبد العزيز عن الكفاف من الرزق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 يوم و جوع يوم</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العلوي، و أبو الحسن علي بن أحمد بن منصور، و أبو تراب حيدرة بن أحمد بن الحسين</w:t>
      </w:r>
      <w:r>
        <w:rPr>
          <w:rStyle w:val="FootnoteAnchor"/>
          <w:rtl w:val="true"/>
        </w:rPr>
        <w:footnoteReference w:id="888"/>
      </w:r>
      <w:r>
        <w:rPr>
          <w:rFonts w:ascii="Amiri" w:hAnsi="Amiri" w:eastAsia="Amiri" w:cs="Amiri"/>
          <w:color w:val="111111"/>
          <w:sz w:val="28"/>
          <w:sz w:val="28"/>
          <w:szCs w:val="28"/>
          <w:rtl w:val="true"/>
          <w:lang w:bidi="ar-SA"/>
        </w:rPr>
        <w:t>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أبو منصور محمّد بن عبد الملك، أنا أبو بكر أحمد بن علي، أنا أحمد بن محمّد العتيقي، نا عبيد اللّه بن أحمد بن يعقوب المقرئ، نا محمّد بن شريك الأسفرايني قدم للحج، نا محمّد بن الجنيد النّيسابوري أن أبا مسهر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استخار و استشار فقد قضى ما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العز أحمد بن عبيد اللّه، أنا أبو محمّد الجوهري، أنا أبو عبيد اللّه محمّد بن عمران بن موسى المرزباني، أنا أبو بكر عبد اللّه بن محمّد بن أبي سعيد البزار، نا أبو الفضل أحمد بن أبي طاهر، حدّثني حبيب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تذوكر الكلام في مجلس سعيد بن عبد العزيز التّنوخي و حسنه</w:t>
      </w:r>
      <w:r>
        <w:rPr>
          <w:rStyle w:val="FootnoteAnchor"/>
          <w:rtl w:val="true"/>
        </w:rPr>
        <w:footnoteReference w:id="889"/>
      </w:r>
      <w:r>
        <w:rPr>
          <w:rFonts w:ascii="Amiri" w:hAnsi="Amiri" w:eastAsia="Amiri" w:cs="Amiri"/>
          <w:color w:val="111111"/>
          <w:sz w:val="28"/>
          <w:sz w:val="28"/>
          <w:szCs w:val="28"/>
          <w:rtl w:val="true"/>
          <w:lang w:bidi="ar-SA"/>
        </w:rPr>
        <w:t>و الصمت و نبله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النجم كالقمر، إنك إنما تمدح السكوت بالكلام، و لن تمدح الكلام بالسكوت، و ما نبأ عن شيء فهو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عبد الرّحمن بن عبد اللّه، نا أبو زرعة</w:t>
      </w:r>
      <w:r>
        <w:rPr>
          <w:rStyle w:val="FootnoteAnchor"/>
          <w:rtl w:val="true"/>
        </w:rPr>
        <w:footnoteReference w:id="890"/>
      </w:r>
      <w:r>
        <w:rPr>
          <w:rFonts w:ascii="Amiri" w:hAnsi="Amiri" w:eastAsia="Amiri" w:cs="Amiri"/>
          <w:color w:val="111111"/>
          <w:sz w:val="28"/>
          <w:sz w:val="28"/>
          <w:szCs w:val="28"/>
          <w:rtl w:val="true"/>
          <w:lang w:bidi="ar-SA"/>
        </w:rPr>
        <w:t>،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قدريا قط</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نا أبو نعيم الحافظ، نا سليمان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مسعود عبد الجليل بن محمّد بن عبد الواحد الأصبهاني، أنا أحمد بن محمّد بن مردويه، أنا عبد السلام بن عبد الوهاب، و أحمد بن عبد اللّه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سليمان،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نا عبد العزيز بن أحمد، أنا أبو محمّد بن أبي نصر، نا أبو الميمون بن راشد،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قال لسعيد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بقاءك،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عجّل اللّه بي إلى رحمته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كتاب علي بن الحسن بن أبي زروان، أنا محمّد بن علي بن أحمد بن أبي فروة، نا عبيد اللّه بن الحسين بن عبد الرّحمن الصّابري، نا أحمد بن عبد الرحيم، نا عمرو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عبيد بن وردان يذكر قال؛ رأى إنسان في المنام أبلغ </w:t>
      </w:r>
    </w:p>
    <w:p>
      <w:pPr>
        <w:pStyle w:val="BookText"/>
        <w:rPr/>
      </w:pPr>
      <w:r>
        <w:rPr>
          <w:rFonts w:ascii="Amiri" w:hAnsi="Amiri" w:eastAsia="Amiri" w:cs="Amiri"/>
          <w:color w:val="111111"/>
          <w:sz w:val="28"/>
          <w:sz w:val="28"/>
          <w:szCs w:val="28"/>
          <w:rtl w:val="true"/>
          <w:lang w:bidi="ar-SA"/>
        </w:rPr>
        <w:t>سعيد بن عبد العزيز أن حور العين يتنافسنه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بكر يحدث عن ابن لسعيد بن عبد العزيز الأصغر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من قبل أن يموت أبي بأربع أني دخلت من باب الخضر</w:t>
      </w:r>
      <w:r>
        <w:rPr>
          <w:rStyle w:val="FootnoteAnchor"/>
          <w:rtl w:val="true"/>
        </w:rPr>
        <w:footnoteReference w:id="893"/>
      </w:r>
      <w:r>
        <w:rPr>
          <w:rFonts w:ascii="Amiri" w:hAnsi="Amiri" w:eastAsia="Amiri" w:cs="Amiri"/>
          <w:color w:val="111111"/>
          <w:sz w:val="28"/>
          <w:sz w:val="28"/>
          <w:szCs w:val="28"/>
          <w:rtl w:val="true"/>
          <w:lang w:bidi="ar-SA"/>
        </w:rPr>
        <w:t>فإذا أنا بالنبي صلى اللّه عليه و سلم جالس في مجلس ابن جابر، و إذا رأس أبي في حجر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النبي صلى اللّه عليه و سلم ارفق بهذا الشيخ، فكأنه قد فارقك،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بعد ذلك إلاّ أربعا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محمّد بن الحسين، أنا عبد اللّه بن جعفر، نا يعقوب، نا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عبد العزيز سنة تسع و خمسين و مائة، و مولده سنة سبع و ستين، هذا القول في ذكر مولده و وفاته وهم و قد تقدم ذكر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السكري،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ستين و مائة فيها مات سعيد بن عبد العزيز التّنوخي، و هذا وهم، و الصواب أنه توفي سنة سبع و ستين</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إسماعيل بن أبي صالح، و أبو الحسن مكي بن أبي طالب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أحمد بن علي بن خلف، أنا أبو عبد اللّه الحافظ، أنا أبو سعيد أحمد بن محمّد بن عمرو الأحمسي بالكوفة حدثني الحسن بن حميد بن الربيع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سعيد بن عبد العزيز الدمشقي سنة أربع و ستين و مائة، و هذا وهم أيضا</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السمرقندي أنا محمّد بن أحمد بن محمّد بن أبي الصقر، أنا أبو الفتح منصور بن علي بن عبد اللّه الطوسي، أنا الحسن بن رشيق، نا أحمد بن محمّد بن سلام البغدادي أبو بكر، نا داود بن رشيد أبو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هلك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خمسين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فسعيد بن عبد </w:t>
      </w:r>
    </w:p>
    <w:p>
      <w:pPr>
        <w:pStyle w:val="BookText"/>
        <w:rPr/>
      </w:pPr>
      <w:r>
        <w:rPr>
          <w:rFonts w:ascii="Amiri" w:hAnsi="Amiri" w:eastAsia="Amiri" w:cs="Amiri"/>
          <w:color w:val="111111"/>
          <w:sz w:val="28"/>
          <w:sz w:val="28"/>
          <w:szCs w:val="28"/>
          <w:rtl w:val="true"/>
          <w:lang w:bidi="ar-SA"/>
        </w:rPr>
        <w:t>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بعد الأوزاعي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نا أحمد بن علي بن عبيد اللّه بن سوار، أنا أبو الفضل عبيد اللّه بن أحمد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الفضل الكوفي، أنا أحمد بن محمّد بن عبدان، نا أبو بكر بن أبي داود، نا محمّد بن مصفى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عبد العزيز سنة تسع و ستين و مائة، كذا قال، و كذا حكى عن أحمد بن حنبل و الصواب سنة سبع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أبو طاهر أحمد بن الحسن، أنا يوسف بن رباح، أنا أحمد بن محمّد بن إسماعيل، نا محمّد بن أحمد بن حمّاد، نا معاوية بن صالح، نا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مات سنة سبع و ستين، حكاه عن أبي مسهر</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اللاّلكاني، أنا أبو الحسين بن الفضل، أنا عبد اللّه بن جعفر، نا يعقوب، حدثني صفوان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و غيره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عبد العزيز التّنوخي سنة سبع و ستين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أبو الغنائم، ثم حدثنا أبو الفضل</w:t>
      </w:r>
      <w:r>
        <w:rPr>
          <w:rStyle w:val="FootnoteAnchor"/>
          <w:rtl w:val="true"/>
        </w:rPr>
        <w:footnoteReference w:id="897"/>
      </w:r>
      <w:r>
        <w:rPr>
          <w:rFonts w:ascii="Amiri" w:hAnsi="Amiri" w:eastAsia="Amiri" w:cs="Amiri"/>
          <w:color w:val="111111"/>
          <w:sz w:val="28"/>
          <w:sz w:val="28"/>
          <w:szCs w:val="28"/>
          <w:rtl w:val="true"/>
          <w:lang w:bidi="ar-SA"/>
        </w:rPr>
        <w:t xml:space="preserve">،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8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محمّد بن يوسف عن أبي مسهر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ستين و مائة، و 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هو ابن بضع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أبو عبد اللّه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نا أبو عبد اللّه محمّد بن صالح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عبد العزيز سنة سبع و ستين و مائة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العزيز، أنا أبو محمّد بن أبي نصر، أنا أبو الميمون، نا أبو زرعة</w:t>
      </w:r>
      <w:r>
        <w:rPr>
          <w:rStyle w:val="FootnoteAnchor"/>
          <w:rtl w:val="true"/>
        </w:rPr>
        <w:footnoteReference w:id="89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عبد العزيز سنة سبع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عبد الرّحمن بن أبي الحسن، أنا سهل بن بشر، أنا أبو بكر الخليل بن هبة اللّه بن الخليل، أنا عبد الوهاب الكلابي، نا أبو الجهم أحمد بن الحسين بن طلاّب، نا هشام بن خالد،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عبد العزيز سنة سبع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عبد الرحيم بن علي بن حمد عنه، أنا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أبو مسعود عبد الجليل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أحمد بن مردويه، أنا عبد السلام بن عبد الوهاب، و أحمد بن عبد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أحمد، نا أحمد بن أنس بن مالك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هشام بن يحيى بن يحيى الغسّاني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عبد العزيز سنة سبع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 أنا عبد اللّه بن جعفر، نا يعقوب، نا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عبد العزيز سنة سبع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بن أحمد، نا أبو بكر محمّد بن عبيد اللّه بن أبي عمرو، نا أبو عبد اللّه بن مروان، أنا أبو عبد الملك أحمد بن إبراهيم بن محمّد القرشي، نا سليمان بن عبد الرّحمن التميمي، 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يكنى أبا محمّد، مات سنة سبع و ستين و مائة، و هو ابن بضع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أنا حنبل بن إسحاق، 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سعيدا مات سنة سبع و ستين و مائة</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w:t>
      </w:r>
    </w:p>
    <w:p>
      <w:pPr>
        <w:pStyle w:val="BookText"/>
        <w:rPr/>
      </w:pPr>
      <w:r>
        <w:rPr>
          <w:rFonts w:ascii="Amiri" w:hAnsi="Amiri" w:eastAsia="Amiri" w:cs="Amiri"/>
          <w:color w:val="111111"/>
          <w:sz w:val="28"/>
          <w:sz w:val="28"/>
          <w:szCs w:val="28"/>
          <w:rtl w:val="true"/>
          <w:lang w:bidi="ar-SA"/>
        </w:rPr>
        <w:t>أحمد بن عمران، نا موسى بن زكريا، نا خليفة بن خياط</w:t>
      </w:r>
      <w:r>
        <w:rPr>
          <w:rStyle w:val="FootnoteAnchor"/>
          <w:rtl w:val="true"/>
        </w:rPr>
        <w:footnoteReference w:id="9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سعيد بن عبد العزيز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سنة سبع و ستين و 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أحمد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الحسين محمّد بن الحسن، أنا محمّد بن أحمد بن إسحاق، أنا عمر بن أحمد بن إسحاق، نا خليفة بن خياط</w:t>
      </w:r>
      <w:r>
        <w:rPr>
          <w:rStyle w:val="FootnoteAnchor"/>
          <w:rtl w:val="true"/>
        </w:rPr>
        <w:footnoteReference w:id="902"/>
      </w:r>
      <w:r>
        <w:rPr>
          <w:rFonts w:ascii="Amiri" w:hAnsi="Amiri" w:eastAsia="Amiri" w:cs="Amiri"/>
          <w:color w:val="111111"/>
          <w:sz w:val="28"/>
          <w:sz w:val="28"/>
          <w:szCs w:val="28"/>
          <w:rtl w:val="true"/>
          <w:lang w:bidi="ar-SA"/>
        </w:rPr>
        <w:t>قال في الطبقة الرابعة من أهل الشامات سعيد بن عبد العزيز التنوخي يكنى أبا محمّد، مات سنة سبع و ستين و مائة،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بن عمر، نا أبو بكر بن أبي الدنيا، نا محمّد بن سعد</w:t>
      </w:r>
      <w:r>
        <w:rPr>
          <w:rStyle w:val="FootnoteAnchor"/>
          <w:rtl w:val="true"/>
        </w:rPr>
        <w:footnoteReference w:id="903"/>
      </w:r>
      <w:r>
        <w:rPr>
          <w:rFonts w:ascii="Amiri" w:hAnsi="Amiri" w:eastAsia="Amiri" w:cs="Amiri"/>
          <w:color w:val="111111"/>
          <w:sz w:val="28"/>
          <w:sz w:val="28"/>
          <w:szCs w:val="28"/>
          <w:rtl w:val="true"/>
          <w:lang w:bidi="ar-SA"/>
        </w:rPr>
        <w:t>قال في الطبقة الرابعة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عبد العزيز التّنوخي، و يكنى أبا محمّد، مات سنة سبع و ستين و مائة، و هو ابن بضع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w:t>
      </w:r>
      <w:r>
        <w:rPr>
          <w:rStyle w:val="FootnoteAnchor"/>
          <w:rtl w:val="true"/>
        </w:rPr>
        <w:footnoteReference w:id="904"/>
      </w:r>
      <w:r>
        <w:rPr>
          <w:rFonts w:ascii="Amiri" w:hAnsi="Amiri" w:eastAsia="Amiri" w:cs="Amiri"/>
          <w:color w:val="111111"/>
          <w:sz w:val="28"/>
          <w:sz w:val="28"/>
          <w:szCs w:val="28"/>
          <w:rtl w:val="true"/>
          <w:lang w:bidi="ar-SA"/>
        </w:rPr>
        <w:t>قال في الطبقة الخامسة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التّنوخي، و كان ثقة إن شاء اللّه، أنا عمر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عبد العزيز يكنى أبا محمّد، و مات بدمشق سنة سبع و ستين و مائة في خلافة المهدي، و كان ابن بضع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تمام بن محمّد، أخبرني أبي، نا أبو العباس محمّد بن جعفر بن ملاس، نا الحسن بن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أبو محمّد سعيد بن عبد العزيز التّنوخي في سنة ثلاث و ثمانين و توفي في سنة سبع و ستين و مائة، فكانت وفاته و هو ابن أربع و ثمانين سنة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سليمان بن سلمة </w:t>
      </w:r>
      <w:bookmarkStart w:id="215" w:name="pg11390_131190"/>
    </w:p>
    <w:p>
      <w:pPr>
        <w:pStyle w:val="BookText"/>
        <w:rPr/>
      </w:pPr>
      <w:bookmarkEnd w:id="215"/>
      <w:r>
        <w:rPr>
          <w:rFonts w:ascii="Amiri" w:hAnsi="Amiri" w:eastAsia="Amiri" w:cs="Amiri"/>
          <w:color w:val="111111"/>
          <w:sz w:val="28"/>
          <w:sz w:val="28"/>
          <w:szCs w:val="28"/>
          <w:rtl w:val="true"/>
          <w:lang w:bidi="ar-SA"/>
        </w:rPr>
        <w:t>الخبائري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جرير سنة ثمان و ستين و مائة، و فيها مات سعيد بن عبد العزيز</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أنا ثابت، أنا أبو العلاء، أنا أبو بكر، أنا أبو أمية، نا أبي، 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بلغني أن التّنوخي سعيد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سنة تسع و ستين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أظنه أراد 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أنا تمام بن محمّد، أنا أبو عبد اللّه محمّد بن إبراهيم بن مروان، أخبرني أبي، نا أحمد بن إبراهيم بن ملاس، حدّثني محمّد بن العلاء بن زهير مولى أبي عبيدة بن الجرّاح، نا مروان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حلبس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صرت‌؟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رفع ذلك إلى علّيين</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480411_73709187"/>
      <w:bookmarkStart w:id="217" w:name="_Toc82"/>
      <w:bookmarkEnd w:id="216"/>
      <w:r>
        <w:rPr/>
        <w:t>2515</w:t>
      </w:r>
      <w:r>
        <w:rPr>
          <w:rtl w:val="true"/>
        </w:rPr>
        <w:t xml:space="preserve"> - </w:t>
      </w:r>
      <w:r>
        <w:rPr>
          <w:rtl w:val="true"/>
        </w:rPr>
        <w:t>سعيد بن عبد العزيز البيروتي</w:t>
      </w:r>
      <w:bookmarkEnd w:id="217"/>
    </w:p>
    <w:p>
      <w:pPr>
        <w:pStyle w:val="BookText"/>
        <w:rPr/>
      </w:pPr>
      <w:r>
        <w:rPr>
          <w:rFonts w:ascii="Amiri" w:hAnsi="Amiri" w:eastAsia="Amiri" w:cs="Amiri"/>
          <w:color w:val="111111"/>
          <w:sz w:val="28"/>
          <w:sz w:val="28"/>
          <w:szCs w:val="28"/>
          <w:rtl w:val="true"/>
          <w:lang w:bidi="ar-SA"/>
        </w:rPr>
        <w:t>حكى عنه سعد بن محمّد قاضي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إسحاق السمرقندي 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محمّد البيروتي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البيروتي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قاض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احلقوا لحاكم، فإنها نبتت على الضلالة حتى تنبت على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الناس كلهم على حلق اللحا، فكنت لا تلقى أحدا إلاّ محلوق اللحية</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480413_73709187"/>
      <w:bookmarkStart w:id="219" w:name="_Toc83"/>
      <w:bookmarkEnd w:id="218"/>
      <w:r>
        <w:rPr/>
        <w:t>2516</w:t>
      </w:r>
      <w:r>
        <w:rPr>
          <w:rtl w:val="true"/>
        </w:rPr>
        <w:t xml:space="preserve"> - </w:t>
      </w:r>
      <w:r>
        <w:rPr>
          <w:rtl w:val="true"/>
        </w:rPr>
        <w:t>سعيد بن عبد الملك بن مروان بن الحكم ابن أبي العاص بن أمية</w:t>
      </w:r>
      <w:r>
        <w:rPr>
          <w:rtl w:val="true"/>
        </w:rPr>
        <w:t>....</w:t>
      </w:r>
      <w:bookmarkEnd w:id="219"/>
    </w:p>
    <w:p>
      <w:pPr>
        <w:pStyle w:val="BookText"/>
        <w:rPr/>
      </w:pP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الملك بن مروان بن الحكم ابن أبي العاص بن أمية بن عبد شمس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 يعرف بسعيد الخير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أبيه عبد الملك، و قبيصة بن ذؤيب، و عمر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كانت له دار بدمشق من نواحي باب البريد عند دار الرقي</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مسلمة الجهني، و أبو عبيد مولى سليمان بن عبد الملك، و يحيى بن سعيد بن الأنصاري، و أبو الأجثم عبد الحميد بن عبد اللّه العمري</w:t>
      </w:r>
      <w:r>
        <w:rPr>
          <w:rStyle w:val="FootnoteAnchor"/>
          <w:rtl w:val="true"/>
        </w:rPr>
        <w:footnoteReference w:id="908"/>
      </w:r>
      <w:r>
        <w:rPr>
          <w:rFonts w:ascii="Amiri" w:hAnsi="Amiri" w:eastAsia="Amiri" w:cs="Amiri"/>
          <w:color w:val="111111"/>
          <w:sz w:val="28"/>
          <w:sz w:val="28"/>
          <w:szCs w:val="28"/>
          <w:rtl w:val="true"/>
          <w:lang w:bidi="ar-SA"/>
        </w:rPr>
        <w:t>، و رجاء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سعيد متألها، و ولي الغزو في خلافة أخيه هشام بن عبد الملك، و ولي فلسطين للوليد بن يزيد، و كان حسن السيرة، و كانت له بدمشق أملاك منها محلة الراهب قبلي المصلى</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w:t>
      </w:r>
      <w:r>
        <w:rPr>
          <w:rStyle w:val="FootnoteAnchor"/>
          <w:rtl w:val="true"/>
        </w:rPr>
        <w:footnoteReference w:id="910"/>
      </w:r>
      <w:r>
        <w:rPr>
          <w:rFonts w:ascii="Amiri" w:hAnsi="Amiri" w:eastAsia="Amiri" w:cs="Amiri"/>
          <w:color w:val="111111"/>
          <w:sz w:val="28"/>
          <w:sz w:val="28"/>
          <w:szCs w:val="28"/>
          <w:rtl w:val="true"/>
          <w:lang w:bidi="ar-SA"/>
        </w:rPr>
        <w:t>، حدّثني سعيد بن أسد، نا ضمرة، عن عبد الحميد بن عبد اللّه أبي</w:t>
      </w:r>
      <w:r>
        <w:rPr>
          <w:rStyle w:val="FootnoteAnchor"/>
          <w:rtl w:val="true"/>
        </w:rPr>
        <w:footnoteReference w:id="911"/>
      </w:r>
      <w:r>
        <w:rPr>
          <w:rFonts w:ascii="Amiri" w:hAnsi="Amiri" w:eastAsia="Amiri" w:cs="Amiri"/>
          <w:color w:val="111111"/>
          <w:sz w:val="28"/>
          <w:sz w:val="28"/>
          <w:szCs w:val="28"/>
          <w:rtl w:val="true"/>
          <w:lang w:bidi="ar-SA"/>
        </w:rPr>
        <w:t>الأجثم، عن سعيد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عند أختي فاطمة امرأة عمر بن عبد العزيز، فلما أمسينا دخل البيت، و في البيت تابوت له، ففتحه فأخرج ثوبي شعر و وضع ثيابه ثم لبسهما ثم قام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ولد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الخير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نهر</w:t>
      </w:r>
      <w:r>
        <w:rPr>
          <w:rStyle w:val="FootnoteAnchor"/>
          <w:rtl w:val="true"/>
        </w:rPr>
        <w:footnoteReference w:id="912"/>
      </w:r>
      <w:r>
        <w:rPr>
          <w:rFonts w:ascii="Amiri" w:hAnsi="Amiri" w:eastAsia="Amiri" w:cs="Amiri"/>
          <w:color w:val="111111"/>
          <w:sz w:val="28"/>
          <w:sz w:val="28"/>
          <w:szCs w:val="28"/>
          <w:rtl w:val="true"/>
          <w:lang w:bidi="ar-SA"/>
        </w:rPr>
        <w:t>سعيد الذي عمله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الضّحّاك الحزامي،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سعيد بن عبد الملك و معه حاتم بن الأسيد بن الأحنف القليعي</w:t>
      </w:r>
      <w:r>
        <w:rPr>
          <w:rStyle w:val="FootnoteAnchor"/>
          <w:rtl w:val="true"/>
        </w:rPr>
        <w:footnoteReference w:id="913"/>
      </w:r>
      <w:r>
        <w:rPr>
          <w:rFonts w:ascii="Amiri" w:hAnsi="Amiri" w:eastAsia="Amiri" w:cs="Amiri"/>
          <w:color w:val="111111"/>
          <w:sz w:val="28"/>
          <w:sz w:val="28"/>
          <w:szCs w:val="28"/>
          <w:rtl w:val="true"/>
          <w:lang w:bidi="ar-SA"/>
        </w:rPr>
        <w:t>من بني أسد بن خزيمة من الناعورة</w:t>
      </w:r>
      <w:r>
        <w:rPr>
          <w:rStyle w:val="FootnoteAnchor"/>
          <w:rtl w:val="true"/>
        </w:rPr>
        <w:footnoteReference w:id="914"/>
      </w:r>
      <w:r>
        <w:rPr>
          <w:rFonts w:ascii="Amiri" w:hAnsi="Amiri" w:eastAsia="Amiri" w:cs="Amiri"/>
          <w:color w:val="111111"/>
          <w:sz w:val="28"/>
          <w:sz w:val="28"/>
          <w:szCs w:val="28"/>
          <w:rtl w:val="true"/>
          <w:lang w:bidi="ar-SA"/>
        </w:rPr>
        <w:t>فاستبقا على فرسيهما فسبقه حاتم فكتب إليه هشام بن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أخيل قليعي سبقنك ليتنا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جلبنا إليك الخيل من كل مجلبة</w:t>
      </w:r>
    </w:p>
    <w:p>
      <w:pPr>
        <w:pStyle w:val="BookText"/>
        <w:rPr/>
      </w:pPr>
      <w:r>
        <w:rPr>
          <w:rFonts w:ascii="Amiri" w:hAnsi="Amiri" w:eastAsia="Amiri" w:cs="Amiri"/>
          <w:color w:val="111111"/>
          <w:sz w:val="28"/>
          <w:sz w:val="28"/>
          <w:szCs w:val="28"/>
          <w:rtl w:val="true"/>
          <w:lang w:bidi="ar-SA"/>
        </w:rPr>
        <w:t>فكتب إليه حاتم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ألتّ سعيدا أن سبقنا جياده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ضيعت ما ضيّعت في أرض دابق</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السّلامي،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 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بكر الشيرازي، أنا أبو الحسن المقرئ، نا محمّد بن إسماعيل</w:t>
      </w:r>
      <w:r>
        <w:rPr>
          <w:rStyle w:val="FootnoteAnchor"/>
          <w:rtl w:val="true"/>
        </w:rPr>
        <w:footnoteReference w:id="9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الملك بن مروان بن الحكم أخو سليمان، و يزيد، و الوليد، و هشام</w:t>
      </w:r>
      <w:r>
        <w:rPr>
          <w:rStyle w:val="FootnoteAnchor"/>
          <w:rtl w:val="true"/>
        </w:rPr>
        <w:footnoteReference w:id="917"/>
      </w:r>
      <w:r>
        <w:rPr>
          <w:rFonts w:ascii="Amiri" w:hAnsi="Amiri" w:eastAsia="Amiri" w:cs="Amiri"/>
          <w:color w:val="111111"/>
          <w:sz w:val="28"/>
          <w:sz w:val="28"/>
          <w:szCs w:val="28"/>
          <w:rtl w:val="true"/>
          <w:lang w:bidi="ar-SA"/>
        </w:rPr>
        <w:t>، صلّى خلف عبد الملك، و قبيصة بن ذؤيب قاله عبد الكريم أبو أمية مع مسلمة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ضمرة، عن رجاء بن أبي سلمة، عن أبي عبيدة</w:t>
      </w:r>
      <w:r>
        <w:rPr>
          <w:rStyle w:val="FootnoteAnchor"/>
          <w:rtl w:val="true"/>
        </w:rPr>
        <w:footnoteReference w:id="918"/>
      </w:r>
      <w:r>
        <w:rPr>
          <w:rFonts w:ascii="Amiri" w:hAnsi="Amiri" w:eastAsia="Amiri" w:cs="Amiri"/>
          <w:color w:val="111111"/>
          <w:sz w:val="28"/>
          <w:sz w:val="28"/>
          <w:szCs w:val="28"/>
          <w:rtl w:val="true"/>
          <w:lang w:bidi="ar-SA"/>
        </w:rPr>
        <w:t>مولى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سعيد بن عبد الملك الصخرة، و يقال له سعيد الخير أبو محمّد و له ابن يقال له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أبو عبيدة، و إنما هو أبو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عبد اللّه بن أبي الحديد، أنا أبو الحسن الرّبعي، أنا أبو الحسين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جعفر بن محمّد بن جعفر،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الملك بن مروان، روى عنه أبو عبيد الحاجب، و رجاء بن أبي سلمة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الفراوي و غيره، عن أبي الوليد الحسن بن محمّد بن علي البلخي، أنا أبو الفرج محمّد بن إدريس بن محمّد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منصور المظفّر بن محمّد الطوسي، أنا أبو زكريا يزيد بن محمّد بن إياس الأزدي قال في </w:t>
      </w:r>
    </w:p>
    <w:p>
      <w:pPr>
        <w:pStyle w:val="BookText"/>
        <w:rPr/>
      </w:pPr>
      <w:r>
        <w:rPr>
          <w:rFonts w:ascii="Amiri" w:hAnsi="Amiri" w:eastAsia="Amiri" w:cs="Amiri"/>
          <w:color w:val="111111"/>
          <w:sz w:val="28"/>
          <w:sz w:val="28"/>
          <w:szCs w:val="28"/>
          <w:rtl w:val="true"/>
          <w:lang w:bidi="ar-SA"/>
        </w:rPr>
        <w:t>طبقات محدثي أهل الموصل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الملك بن مروان بن الحكم و إليه ينسب سوق سعيد التي بالموصل بحضرة دار أبي يعلى، و المسجد الذي في السوق المعروف بعبيدة مسجده، و عبيدة مؤذنه نسب المسجد إليه، و قد رأيت لسعيد هذا رواية فإن وجدتها أخرجتها و كان يتنسك و يدعى سعيد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لي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عبد الملك يقال له سعيد الخير قدم الكوفة فأتى قوما من النسّاك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الخلافة لا تكون إلاّ في أولياء اللّه لخفت على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موسى بن محمّد بن أبي النزل</w:t>
      </w:r>
      <w:r>
        <w:rPr>
          <w:rStyle w:val="FootnoteAnchor"/>
          <w:rtl w:val="true"/>
        </w:rPr>
        <w:footnoteReference w:id="919"/>
      </w:r>
      <w:r>
        <w:rPr>
          <w:rFonts w:ascii="Amiri" w:hAnsi="Amiri" w:eastAsia="Amiri" w:cs="Amiri"/>
          <w:color w:val="111111"/>
          <w:sz w:val="28"/>
          <w:sz w:val="28"/>
          <w:szCs w:val="28"/>
          <w:rtl w:val="true"/>
          <w:lang w:bidi="ar-SA"/>
        </w:rPr>
        <w:t>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أبي المثنى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عمر بن عبد العزيز الخلافة كتب إلى سعيد بن عبد الملك و هو بالموصل سلم العمل إلى يحيى بن يحيى الغسّاني و اقدم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سعيد بن عبد الملك بن مروان بن الحكم يقال له سعيد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محمّد بن جعفر الرّزّاز، 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w:t>
      </w:r>
      <w:r>
        <w:rPr>
          <w:rStyle w:val="FootnoteAnchor"/>
          <w:rtl w:val="true"/>
        </w:rPr>
        <w:footnoteReference w:id="920"/>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غزا سعيد بن عبد الملك أرض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أخيه هشام</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محمّد بن علي بن أحمد، أنا أبو عبد اللّه النهاوندي، نا أحمد بن عمران، نا موسى بن زكريا، نا خليفة بن خياط</w:t>
      </w:r>
      <w:r>
        <w:rPr>
          <w:rStyle w:val="FootnoteAnchor"/>
          <w:rtl w:val="true"/>
        </w:rPr>
        <w:footnoteReference w:id="9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سعيد بن عبد الملك الروم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أبو محمّد الكتاني، أنا أبو محمّد بن أبي نصر، </w:t>
      </w:r>
      <w:bookmarkStart w:id="220" w:name="pg11390_131194"/>
    </w:p>
    <w:p>
      <w:pPr>
        <w:pStyle w:val="BookText"/>
        <w:rPr/>
      </w:pPr>
      <w:bookmarkEnd w:id="220"/>
      <w:r>
        <w:rPr>
          <w:rFonts w:ascii="Amiri" w:hAnsi="Amiri" w:eastAsia="Amiri" w:cs="Amiri"/>
          <w:color w:val="111111"/>
          <w:sz w:val="28"/>
          <w:sz w:val="28"/>
          <w:szCs w:val="28"/>
          <w:rtl w:val="true"/>
          <w:lang w:bidi="ar-SA"/>
        </w:rPr>
        <w:t>أنا أبو القاسم بن أبي العقب، أنا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عثمان بن محمّد فإنه حدّثني أن هشام بن عبد الملك أغزى الصائفة سنة ست و مائة سعيد بن عبد الملك، و كنت فيمن غزا تلك السنة، فصلّى بنا الظهر أربعا بدابق</w:t>
      </w:r>
      <w:r>
        <w:rPr>
          <w:rStyle w:val="FootnoteAnchor"/>
          <w:rtl w:val="true"/>
        </w:rPr>
        <w:footnoteReference w:id="923"/>
      </w:r>
      <w:r>
        <w:rPr>
          <w:rFonts w:ascii="Amiri" w:hAnsi="Amiri" w:eastAsia="Amiri" w:cs="Amiri"/>
          <w:color w:val="111111"/>
          <w:sz w:val="28"/>
          <w:sz w:val="28"/>
          <w:szCs w:val="28"/>
          <w:rtl w:val="true"/>
          <w:lang w:bidi="ar-SA"/>
        </w:rPr>
        <w:t>فدخل عليه مكحول فأفتاه بقصر الصلاة، فخرج فصلى بنا العصر ركعتين عن فتيا مكحول، بلغني أن سعيدا بقي إلى حين دعا يزيد بن الوليد الناقص إلى نفسه في سنة ست و عشرين و 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 بعد ذلك حتى قتل يوم نهر أبي فطرس في سنة اثنتين و ثلاثين و مائة</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480415_73709187"/>
      <w:bookmarkStart w:id="222" w:name="_Toc84"/>
      <w:bookmarkEnd w:id="221"/>
      <w:r>
        <w:rPr/>
        <w:t>2517</w:t>
      </w:r>
      <w:r>
        <w:rPr>
          <w:rtl w:val="true"/>
        </w:rPr>
        <w:t xml:space="preserve"> - </w:t>
      </w:r>
      <w:r>
        <w:rPr>
          <w:rtl w:val="true"/>
        </w:rPr>
        <w:t>سعيد بن عبد الملك الدّمشقي</w:t>
      </w:r>
      <w:bookmarkEnd w:id="222"/>
    </w:p>
    <w:p>
      <w:pPr>
        <w:pStyle w:val="BookText"/>
        <w:rPr/>
      </w:pPr>
      <w:r>
        <w:rPr>
          <w:rFonts w:ascii="Amiri" w:hAnsi="Amiri" w:eastAsia="Amiri" w:cs="Amiri"/>
          <w:color w:val="111111"/>
          <w:sz w:val="28"/>
          <w:sz w:val="28"/>
          <w:szCs w:val="28"/>
          <w:rtl w:val="true"/>
          <w:lang w:bidi="ar-SA"/>
        </w:rPr>
        <w:t>روى عن الربيع بن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عباس التّرقفي، و هو سعيد بن عبد اللّه، تقدم ذكره</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480417_73709187"/>
      <w:bookmarkStart w:id="224" w:name="_Toc85"/>
      <w:bookmarkEnd w:id="223"/>
      <w:r>
        <w:rPr/>
        <w:t>2518</w:t>
      </w:r>
      <w:r>
        <w:rPr>
          <w:rtl w:val="true"/>
        </w:rPr>
        <w:t xml:space="preserve"> - </w:t>
      </w:r>
      <w:r>
        <w:rPr>
          <w:rtl w:val="true"/>
        </w:rPr>
        <w:t>سعيد بن عبد الملك</w:t>
      </w:r>
      <w:bookmarkEnd w:id="224"/>
    </w:p>
    <w:p>
      <w:pPr>
        <w:pStyle w:val="BookText"/>
        <w:rPr/>
      </w:pPr>
      <w:r>
        <w:rPr>
          <w:rFonts w:ascii="Amiri" w:hAnsi="Amiri" w:eastAsia="Amiri" w:cs="Amiri"/>
          <w:color w:val="111111"/>
          <w:sz w:val="28"/>
          <w:sz w:val="28"/>
          <w:szCs w:val="28"/>
          <w:rtl w:val="true"/>
          <w:lang w:bidi="ar-SA"/>
        </w:rPr>
        <w:t>حدّث عن سفيان الثوري، و الأوزاعي، و 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مبارك بن عبد اللّه النّصيبي السراج، و أبو نصر فتح بن أيوب البصري، و محمّد بن عيسى الرازي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نصر بن أحمد بن مقاتل، و أبو العشائر محمّد بن خليل بن فارس،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الأسفرايني، أنا أبو القاسم علي بن محمّد بن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اللّه بن محمّد بن عبد اللّه بن الناصح بن شجاع بن المفسّر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إسماعيل الكوفي، نا مبارك بن عبد اللّه السّرّاج بنصيبين</w:t>
      </w:r>
      <w:r>
        <w:rPr>
          <w:rStyle w:val="FootnoteAnchor"/>
          <w:rtl w:val="true"/>
        </w:rPr>
        <w:footnoteReference w:id="924"/>
      </w:r>
      <w:r>
        <w:rPr>
          <w:rFonts w:ascii="Amiri" w:hAnsi="Amiri" w:eastAsia="Amiri" w:cs="Amiri"/>
          <w:color w:val="111111"/>
          <w:sz w:val="28"/>
          <w:sz w:val="28"/>
          <w:szCs w:val="28"/>
          <w:rtl w:val="true"/>
          <w:lang w:bidi="ar-SA"/>
        </w:rPr>
        <w:t>، نا سعيد بن عبد الملك الدّمشقي، نا سفيان الثوري، عن داود بن أبي هند،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بن أبي طالب يوما بالكوفة فوقف على باب فاستسقى ماء، فخرجت إليه جارية بإبريق و منديل،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لمن هذه الدار؟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القسطال،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bookmarkStart w:id="225" w:name="pg11390_131195"/>
    </w:p>
    <w:p>
      <w:pPr>
        <w:pStyle w:val="BookText"/>
        <w:rPr/>
      </w:pPr>
      <w:bookmarkEnd w:id="2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من بئر قسطال، و لا تستظلن في ظل عشّار</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4771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480419_73709187"/>
      <w:bookmarkStart w:id="227" w:name="_Toc86"/>
      <w:bookmarkEnd w:id="226"/>
      <w:r>
        <w:rPr/>
        <w:t>2519</w:t>
      </w:r>
      <w:r>
        <w:rPr>
          <w:rtl w:val="true"/>
        </w:rPr>
        <w:t xml:space="preserve"> - </w:t>
      </w:r>
      <w:r>
        <w:rPr>
          <w:rtl w:val="true"/>
        </w:rPr>
        <w:t>سعيد بن عثمان بن سعيد بن السّكن بن سعيد ابن مصعب بن</w:t>
      </w:r>
      <w:r>
        <w:rPr>
          <w:rtl w:val="true"/>
        </w:rPr>
        <w:t>...</w:t>
      </w:r>
      <w:bookmarkEnd w:id="227"/>
    </w:p>
    <w:p>
      <w:pPr>
        <w:pStyle w:val="BookText"/>
        <w:rPr/>
      </w:pP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عثمان بن سعيد بن السّكن بن سعيد ابن مصعب بن رستم بن برثنة بن كسرى أنوشروان أبو علي المصري البزّاز الحافظ</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كذا قرأت نسبه بخط أبي عامر العبدري</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بدمشق محمّد بن خريم، و طاهر بن محمّد، و أبا الدحداح، و أبا الحسن بن جوصا، و أبا علي الحصائري، و أبا جعفر محمّد بن عبد الحميد المؤدب، و سالم بن معاذ، و محمّد بن بكّار، و سعيد بن عبد العزيز الحلبي، و أبا عروبة الحرّاني، و مكحولا، و سعيد بن هاشم الطّبراني،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أيوب الصموت، و محمّد بن زيان، و محمّد بن بشر العكري</w:t>
      </w:r>
      <w:r>
        <w:rPr>
          <w:rStyle w:val="FootnoteAnchor"/>
          <w:rtl w:val="true"/>
        </w:rPr>
        <w:footnoteReference w:id="928"/>
      </w:r>
      <w:r>
        <w:rPr>
          <w:rFonts w:ascii="Amiri" w:hAnsi="Amiri" w:eastAsia="Amiri" w:cs="Amiri"/>
          <w:color w:val="111111"/>
          <w:sz w:val="28"/>
          <w:sz w:val="28"/>
          <w:szCs w:val="28"/>
          <w:rtl w:val="true"/>
          <w:lang w:bidi="ar-SA"/>
        </w:rPr>
        <w:t>، و علي بن أحمد علانا، و أبا جعفر الطحاوي، و محمّد بن محمّد بن بدر الباهلي،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البغوي، و يحيى بن محمّد بن صاعد، و أبا بكر بن أبي داود، و محمّد بن منصور الشعبي، و أبا حامد الحضرمي، و أبا عبيد القاسم، و أبا عبد اللّه الحسين ابني إسماعيل المحامليّين، و أحمد بن إسحاق بن البهلول، و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مبشّر، و جسر بن محمّد، و محمّد بن محمود الواسطيين، و بالأبلّة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يعلى محمّد بن زهير بن الفضل الأبلّي، و محمّد بن غسان بن حبلة العتكي،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محمّد بن سليمان المالكي، و بالكوفة أبا العباس بن عقدة، و عمر بن أحمد الجوهري بمرو، و أبا العباس الدّغولي بسرخس، و أبا محمّد، و أبا حامد ابني الشرقي، و مكي بن عبدان و غيرهم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سليمان بن زبر الرّبعي، و أبو عبد اللّه بن مندة، و عبد الغني بن سعيد، و أبو القاسم خلف بن القاسم بن سهل الأندلسي، و أبو عبد اللّه محمّد بن </w:t>
      </w:r>
    </w:p>
    <w:p>
      <w:pPr>
        <w:pStyle w:val="BookText"/>
        <w:rPr/>
      </w:pPr>
      <w:r>
        <w:rPr>
          <w:rFonts w:ascii="Amiri" w:hAnsi="Amiri" w:eastAsia="Amiri" w:cs="Amiri"/>
          <w:color w:val="111111"/>
          <w:sz w:val="28"/>
          <w:sz w:val="28"/>
          <w:szCs w:val="28"/>
          <w:rtl w:val="true"/>
          <w:lang w:bidi="ar-SA"/>
        </w:rPr>
        <w:t>الحسن، و علي بن محمّد بن يحيى الدقاق، و محمّد بن أحمد بن محمّد</w:t>
      </w:r>
      <w:r>
        <w:rPr>
          <w:rStyle w:val="FootnoteAnchor"/>
          <w:rtl w:val="true"/>
        </w:rPr>
        <w:footnoteReference w:id="929"/>
      </w:r>
      <w:r>
        <w:rPr>
          <w:rFonts w:ascii="Amiri" w:hAnsi="Amiri" w:eastAsia="Amiri" w:cs="Amiri"/>
          <w:color w:val="111111"/>
          <w:sz w:val="28"/>
          <w:sz w:val="28"/>
          <w:szCs w:val="28"/>
          <w:rtl w:val="true"/>
          <w:lang w:bidi="ar-SA"/>
        </w:rPr>
        <w:t>بن مفرّج الأندلسي، و أبو محمّد عبد اللّه بن محمّد الجهني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له جزءا من كتاب كبير صنفه في معرفة أهل النقل، يدل على توسع في الرواية إلاّ أن فيه أغاليط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سعيد بن عثمان بن السكن المصري، نا عبد اللّه بن محمّد الورّاق، نا أحمد بن إبراهيم الموصلي، نا سلام بن أبي الصّهباء، نا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فلعت إلى حلقة فيها رجلان أدركا نبي اللّه صلى اللّه عليه و سلم أخوان، أحسب أن اسم أحدهما محمّد، و هما يتذاكران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 سلم فذكر الحديث، لم يزد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بتمامه أبو الحسن علي بن أحمد بن الحسن، أنا محمّد بن أحمد بن محمّد بن علي بن الآبنوسي، أنا عيسى بن علي، أنا عبد اللّه بن محمّد البغوي، حدّثني أحمد بن إبراهيم الموصلي، نا سلام بن أبي الصّهباء، نا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فدفعت إلى حلقة فيها رجلان أدركا نبي اللّه صلى اللّه عليه و سلم أخوان،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أن اسم أحدهما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يتذاكران أمر الوسواس لأن يقع أحدنا من السماء أحبّ إليه من أن يتكلم بما يوسوس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أصابكم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محض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اللّه أراحنا من ذلك المحض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فانتهراني، و زبراني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نحدثك عن رسول اللّه صلى اللّه عليه و سلم و تقول يا ليت أن اللّه أراحنا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بهذا الإسناد غيره، 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إسحاق إبراهيم بن محمّد بن أحمد القيسي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طاهر مشرف بن علي بن الخضر بن عبد اللّه بن التّمّار المصري فيما قرأته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مرزوق المعدّل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w:t>
      </w:r>
      <w:bookmarkStart w:id="228" w:name="pg11390_131197"/>
    </w:p>
    <w:p>
      <w:pPr>
        <w:pStyle w:val="BookText"/>
        <w:rPr/>
      </w:pPr>
      <w:bookmarkEnd w:id="228"/>
      <w:r>
        <w:rPr>
          <w:rFonts w:ascii="Amiri" w:hAnsi="Amiri" w:eastAsia="Amiri" w:cs="Amiri"/>
          <w:color w:val="111111"/>
          <w:sz w:val="28"/>
          <w:sz w:val="28"/>
          <w:szCs w:val="28"/>
          <w:rtl w:val="true"/>
          <w:lang w:bidi="ar-SA"/>
        </w:rPr>
        <w:t>و خمسين و ثلاثمائة توفي أبو علي بن السكن سعيد بن عثمان الحافظ ليلة الأربعاء لخمس عشرة ليلة خلت من المحرم</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480421_73709187"/>
      <w:bookmarkStart w:id="230" w:name="_Toc87"/>
      <w:bookmarkEnd w:id="229"/>
      <w:r>
        <w:rPr/>
        <w:t>2520</w:t>
      </w:r>
      <w:r>
        <w:rPr>
          <w:rtl w:val="true"/>
        </w:rPr>
        <w:t xml:space="preserve"> - </w:t>
      </w:r>
      <w:r>
        <w:rPr>
          <w:rtl w:val="true"/>
        </w:rPr>
        <w:t>سعيد بن عثمان بن عفّان بن أبي العاص ابن أمية بن عبد شمس بن</w:t>
      </w:r>
      <w:r>
        <w:rPr>
          <w:rtl w:val="true"/>
        </w:rPr>
        <w:t>....</w:t>
      </w:r>
      <w:bookmarkEnd w:id="230"/>
    </w:p>
    <w:p>
      <w:pPr>
        <w:pStyle w:val="BookText"/>
        <w:rPr/>
      </w:pP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عثمان بن عفّان بن أبي العاص ابن أمية بن عبد شمس بن عبد مناف أبو عثمان القرشي الأموي المدني</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سمع أباه عثمان بن عفان، و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الملك بن عمير، و هانئ بن هانئ، و عمرو بن نباتة، و عبد الملك بن محمّد بن عمرو بن حزم، و عبد الخالق بن عبد اللّه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على معاوية، و ولاه خراسان</w:t>
      </w:r>
      <w:r>
        <w:rPr>
          <w:rStyle w:val="FootnoteAnchor"/>
          <w:rtl w:val="true"/>
        </w:rPr>
        <w:footnoteReference w:id="932"/>
      </w:r>
      <w:r>
        <w:rPr>
          <w:rFonts w:ascii="Amiri" w:hAnsi="Amiri" w:eastAsia="Amiri" w:cs="Amiri"/>
          <w:color w:val="111111"/>
          <w:sz w:val="28"/>
          <w:sz w:val="28"/>
          <w:szCs w:val="28"/>
          <w:rtl w:val="true"/>
          <w:lang w:bidi="ar-SA"/>
        </w:rPr>
        <w:t>، و هو الذي فتح سمرقند</w:t>
      </w:r>
      <w:r>
        <w:rPr>
          <w:rStyle w:val="FootnoteAnchor"/>
          <w:rtl w:val="true"/>
        </w:rPr>
        <w:footnoteReference w:id="93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له بدمشق 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أنا أبو نعيم الحافظ، نا إبراهيم بن محمّد بن يحيى المزكّي، أنا أبو العباس محمّد بن إسحاق السّرّاج، نا محمّد بن الصّبّاح، أنا مروان الفزاري، عن المغيرة بن مسلم، عن عمرو بن نباتة، عن سعيد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سبعون بابا أهونها مثل نكاح الرجل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عبد اللّه بن الحسين بن إسماعيل المحاملي، أنا عمر بن جعفر بن سالم الختّلي، نا إبراهيم بن إسحاق الحربي، عن عمرو بن نباتة، عن سعيد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 الربا عرض أخيك المسلم أن تشتمه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عثمان بن عفان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أبي يعلى، و أبو غالب أحمد، و أبو عبد اللّه يحيى ابنا أبي </w:t>
      </w:r>
    </w:p>
    <w:p>
      <w:pPr>
        <w:pStyle w:val="BookText"/>
        <w:rPr/>
      </w:pPr>
      <w:r>
        <w:rPr>
          <w:rFonts w:ascii="Amiri" w:hAnsi="Amiri" w:eastAsia="Amiri" w:cs="Amiri"/>
          <w:color w:val="111111"/>
          <w:sz w:val="28"/>
          <w:sz w:val="28"/>
          <w:szCs w:val="28"/>
          <w:rtl w:val="true"/>
          <w:lang w:bidi="ar-SA"/>
        </w:rPr>
        <w:t>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المسلمة، أنا أبو طاهر الذهبي</w:t>
      </w:r>
      <w:r>
        <w:rPr>
          <w:rStyle w:val="FootnoteAnchor"/>
          <w:rtl w:val="true"/>
        </w:rPr>
        <w:footnoteReference w:id="934"/>
      </w:r>
      <w:r>
        <w:rPr>
          <w:rFonts w:ascii="Amiri" w:hAnsi="Amiri" w:eastAsia="Amiri" w:cs="Amiri"/>
          <w:color w:val="111111"/>
          <w:sz w:val="28"/>
          <w:sz w:val="28"/>
          <w:szCs w:val="28"/>
          <w:rtl w:val="true"/>
          <w:lang w:bidi="ar-SA"/>
        </w:rPr>
        <w:t>، نا أحمد بن سليمان، نا الزّبير بن بكّار قال في تسمية ولد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الوليد و سعيد و أم عثمان</w:t>
      </w:r>
      <w:r>
        <w:rPr>
          <w:rStyle w:val="FootnoteAnchor"/>
          <w:rtl w:val="true"/>
        </w:rPr>
        <w:footnoteReference w:id="935"/>
      </w:r>
      <w:r>
        <w:rPr>
          <w:rFonts w:ascii="Amiri" w:hAnsi="Amiri" w:eastAsia="Amiri" w:cs="Amiri"/>
          <w:color w:val="111111"/>
          <w:sz w:val="28"/>
          <w:sz w:val="28"/>
          <w:szCs w:val="28"/>
          <w:rtl w:val="true"/>
          <w:lang w:bidi="ar-SA"/>
        </w:rPr>
        <w:t>أمهم فاطمة بنت الوليد بن عبد شمس بن المغيرة بن عبد اللّه بن عمر بن مخزوم، و أمّها أم حكيم بنت أبي جهل بن هشام بن المغيرة بن عبد اللّه بن عمر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أحمد بن الحسن بن خيرون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محمّد بن الحسن، أنا محمّد بن أحمد بن إسحاق، أنا عمر بن أحمد بن إسحاق، نا خليفة بن خياط</w:t>
      </w:r>
      <w:r>
        <w:rPr>
          <w:rStyle w:val="FootnoteAnchor"/>
          <w:rtl w:val="true"/>
        </w:rPr>
        <w:footnoteReference w:id="9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عثمان بن عفان، أمّه فاطمة بنت الوليد بن المغيرة بن عبد اللّه بن عمر بن مخزوم، يكنى أبا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أنا الحسين بن الفهم، نا محمّد بن سعد</w:t>
      </w:r>
      <w:r>
        <w:rPr>
          <w:rStyle w:val="FootnoteAnchor"/>
          <w:rtl w:val="true"/>
        </w:rPr>
        <w:footnoteReference w:id="937"/>
      </w:r>
      <w:r>
        <w:rPr>
          <w:rFonts w:ascii="Amiri" w:hAnsi="Amiri" w:eastAsia="Amiri" w:cs="Amiri"/>
          <w:color w:val="111111"/>
          <w:sz w:val="28"/>
          <w:sz w:val="28"/>
          <w:szCs w:val="28"/>
          <w:rtl w:val="true"/>
          <w:lang w:bidi="ar-SA"/>
        </w:rPr>
        <w:t>قال 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عثمان بن عفان بن أبي العاص بن أمية بن عبد شمس بن عبد مناف، و أمّه فاطمة بنت الوليد، و أمّها أسماء بنت أبي جهل بن هشام بن المغيرة، و أمّها أروى بنت أبي العيص بن أميّة بن عبد شمس، و أمّها رقيّة بنت أسد بن عبد العزّى بن قصيّ، و أمّها خالدة بنت هاشم بن عبد مناف بن قصيّ، و كان قليل الحديث</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محمّد بن العباس، أنا أبو الحسن الخشاب، أنا الحسين بن الفهم، نا محمّد بن سعد</w:t>
      </w:r>
      <w:r>
        <w:rPr>
          <w:rStyle w:val="FootnoteAnchor"/>
          <w:rtl w:val="true"/>
        </w:rPr>
        <w:footnoteReference w:id="9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لعثمان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الوليد</w:t>
      </w:r>
      <w:r>
        <w:rPr>
          <w:rStyle w:val="FootnoteAnchor"/>
          <w:rtl w:val="true"/>
        </w:rPr>
        <w:footnoteReference w:id="940"/>
      </w:r>
      <w:r>
        <w:rPr>
          <w:rFonts w:ascii="Amiri" w:hAnsi="Amiri" w:eastAsia="Amiri" w:cs="Amiri"/>
          <w:color w:val="111111"/>
          <w:sz w:val="28"/>
          <w:sz w:val="28"/>
          <w:szCs w:val="28"/>
          <w:rtl w:val="true"/>
          <w:lang w:bidi="ar-SA"/>
        </w:rPr>
        <w:t xml:space="preserve">بن عثمان، و سعيد، و أم سعيد، و أمهم فاطمة بنت الوليد بن </w:t>
      </w:r>
    </w:p>
    <w:p>
      <w:pPr>
        <w:pStyle w:val="BookText"/>
        <w:rPr/>
      </w:pPr>
      <w:r>
        <w:rPr>
          <w:rFonts w:ascii="Amiri" w:hAnsi="Amiri" w:eastAsia="Amiri" w:cs="Amiri"/>
          <w:color w:val="111111"/>
          <w:sz w:val="28"/>
          <w:sz w:val="28"/>
          <w:szCs w:val="28"/>
          <w:rtl w:val="true"/>
          <w:lang w:bidi="ar-SA"/>
        </w:rPr>
        <w:t>عبد شمس بن المغيرة بن عبد اللّه بن عمر بن مخزوم، و ذكر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أبو الفضل بن خيرون، و أبو الحسين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9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عثمان بن عفان القرشي الأموي المدني، غزا وراء النهر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السعود بن المجلي</w:t>
      </w:r>
      <w:r>
        <w:rPr>
          <w:rStyle w:val="FootnoteAnchor"/>
          <w:rtl w:val="true"/>
        </w:rPr>
        <w:footnoteReference w:id="942"/>
      </w:r>
      <w:r>
        <w:rPr>
          <w:rFonts w:ascii="Amiri" w:hAnsi="Amiri" w:eastAsia="Amiri" w:cs="Amiri"/>
          <w:color w:val="111111"/>
          <w:sz w:val="28"/>
          <w:sz w:val="28"/>
          <w:szCs w:val="28"/>
          <w:rtl w:val="true"/>
          <w:lang w:bidi="ar-SA"/>
        </w:rPr>
        <w:t>، أنا 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عثمان يكنى أبا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عثمان بن عفان، أبو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بكر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سعيد بن عفان القرشي المدني استعمله معاوية على خراسان فغزا سمرقند، و فتح اللّه على يديه فتحا عظيما، و أصيبت عينه بها، و أخذ الرّهون، و قدم على معاوية ذكر ذلك الهيثم بن عدي، و أمّه فاطمة بنت الوليد بن المغيرة بن عبد اللّه أرسل إلى أبي هريرة مرجعه من خراسان فسأله، ذكر ذلك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عبد اللّه بنت الوليد بن الوليد بن المغيرة المخزومي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Style w:val="FootnoteAnchor"/>
          <w:rtl w:val="true"/>
        </w:rPr>
        <w:footnoteReference w:id="943"/>
      </w:r>
      <w:r>
        <w:rPr>
          <w:rFonts w:ascii="Amiri" w:hAnsi="Amiri" w:eastAsia="Amiri" w:cs="Amiri"/>
          <w:color w:val="111111"/>
          <w:sz w:val="28"/>
          <w:sz w:val="28"/>
          <w:szCs w:val="28"/>
          <w:rtl w:val="true"/>
          <w:lang w:bidi="ar-SA"/>
        </w:rPr>
        <w:t>بن الحسن الماوردي، أنا أبو الحسن محمّد بن علي السيرافي، أنا أبو عبد اللّه النهاوندي، نا أحمد بن عمران، نا موسى التّستري، نا خليفة العصفري</w:t>
      </w:r>
      <w:r>
        <w:rPr>
          <w:rStyle w:val="FootnoteAnchor"/>
          <w:rtl w:val="true"/>
        </w:rPr>
        <w:footnoteReference w:id="9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عزل معاوية عبيد اللّه بن زياد عن خراسان </w:t>
      </w:r>
    </w:p>
    <w:p>
      <w:pPr>
        <w:pStyle w:val="BookText"/>
        <w:rPr/>
      </w:pPr>
      <w:r>
        <w:rPr>
          <w:rFonts w:ascii="Amiri" w:hAnsi="Amiri" w:eastAsia="Amiri" w:cs="Amiri"/>
          <w:color w:val="111111"/>
          <w:sz w:val="28"/>
          <w:sz w:val="28"/>
          <w:szCs w:val="28"/>
          <w:rtl w:val="true"/>
          <w:lang w:bidi="ar-SA"/>
        </w:rPr>
        <w:t>و ولاّها سعيد بن عثمان بن عفان، فغزا سعيد و معه المهلّب بن أبي صفرة، و طلحة بن عبد اللّه طلحة الطّلحات، و أوس بن ثعلبة من بني تيم اللاّت، و ربيعة بن عسال</w:t>
      </w:r>
      <w:r>
        <w:rPr>
          <w:rStyle w:val="FootnoteAnchor"/>
          <w:rtl w:val="true"/>
        </w:rPr>
        <w:footnoteReference w:id="945"/>
      </w:r>
      <w:r>
        <w:rPr>
          <w:rFonts w:ascii="Amiri" w:hAnsi="Amiri" w:eastAsia="Amiri" w:cs="Amiri"/>
          <w:color w:val="111111"/>
          <w:sz w:val="28"/>
          <w:sz w:val="28"/>
          <w:szCs w:val="28"/>
          <w:rtl w:val="true"/>
          <w:lang w:bidi="ar-SA"/>
        </w:rPr>
        <w:t>اليربوعي، فغزا سمرقند و خرج إليه الصّغد فقاتلوه، فألجأهم إلى مدينتهم، فصالحوه و أعطوه رهائن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معاوية سعيد بن عثمان عن خراسان و ولاّها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حدّثني يوسف بن موسى، نا جرير،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سعيد بن عثمان بخراسان و كان إسحاق بن طلحة بها، و كان لا يصلّي خلفه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خلف أي هذا فصلّى خلفه، و كان سعيد على خراسان استعمله عليها معاوية و انصرف سعيد بن عثمان بعد موت معاوية إلى المدينة فقتله أعلاج كان قدم بهم من 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علي بن صالح، حدّثني ابن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المدينة عبيدهم و نساؤهم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ينالها يزيد</w:t>
      </w:r>
    </w:p>
    <w:p>
      <w:pPr>
        <w:pStyle w:val="BookText"/>
        <w:rPr/>
      </w:pPr>
      <w:r>
        <w:rPr>
          <w:rFonts w:ascii="Amiri" w:hAnsi="Amiri" w:eastAsia="Amiri" w:cs="Amiri"/>
          <w:color w:val="111111"/>
          <w:sz w:val="28"/>
          <w:sz w:val="28"/>
          <w:szCs w:val="28"/>
          <w:rtl w:val="true"/>
          <w:lang w:bidi="ar-SA"/>
        </w:rPr>
        <w:t xml:space="preserve">حتى ينال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هامه الحديد</w:t>
      </w:r>
    </w:p>
    <w:p>
      <w:pPr>
        <w:pStyle w:val="BookText"/>
        <w:rPr/>
      </w:pPr>
      <w:r>
        <w:rPr>
          <w:rFonts w:ascii="Amiri" w:hAnsi="Amiri" w:eastAsia="Amiri" w:cs="Amiri"/>
          <w:color w:val="111111"/>
          <w:sz w:val="28"/>
          <w:sz w:val="28"/>
          <w:szCs w:val="28"/>
          <w:rtl w:val="true"/>
          <w:lang w:bidi="ar-SA"/>
        </w:rPr>
        <w:t xml:space="preserve">إن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سعيد</w:t>
      </w:r>
      <w:r>
        <w:rPr>
          <w:rStyle w:val="FootnoteAnchor"/>
          <w:rtl w:val="true"/>
        </w:rPr>
        <w:footnoteReference w:id="94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يعنون لا ينالها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إن الأمير بعده سعيد بن عثمان، و كانت أمّه أم عبد اللّه بن الوليد بن عبد شمس بن المغيرة بن عبد اللّه بن عمر بن مخزوم، فقدم </w:t>
      </w:r>
    </w:p>
    <w:p>
      <w:pPr>
        <w:pStyle w:val="BookText"/>
        <w:rPr/>
      </w:pPr>
      <w:r>
        <w:rPr>
          <w:rFonts w:ascii="Amiri" w:hAnsi="Amiri" w:eastAsia="Amiri" w:cs="Amiri"/>
          <w:color w:val="111111"/>
          <w:sz w:val="28"/>
          <w:sz w:val="28"/>
          <w:szCs w:val="28"/>
          <w:rtl w:val="true"/>
          <w:lang w:bidi="ar-SA"/>
        </w:rPr>
        <w:t>سعيد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 شيء يقوله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يقولون‌؟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ينالها يزيد</w:t>
      </w:r>
    </w:p>
    <w:p>
      <w:pPr>
        <w:pStyle w:val="BookText"/>
        <w:rPr/>
      </w:pPr>
      <w:r>
        <w:rPr>
          <w:rFonts w:ascii="Amiri" w:hAnsi="Amiri" w:eastAsia="Amiri" w:cs="Amiri"/>
          <w:color w:val="111111"/>
          <w:sz w:val="28"/>
          <w:sz w:val="28"/>
          <w:szCs w:val="28"/>
          <w:rtl w:val="true"/>
          <w:lang w:bidi="ar-SA"/>
        </w:rPr>
        <w:t xml:space="preserve">حتى يعض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هامه الحديد</w:t>
      </w:r>
    </w:p>
    <w:p>
      <w:pPr>
        <w:pStyle w:val="BookText"/>
        <w:rPr/>
      </w:pPr>
      <w:r>
        <w:rPr>
          <w:rFonts w:ascii="Amiri" w:hAnsi="Amiri" w:eastAsia="Amiri" w:cs="Amiri"/>
          <w:color w:val="111111"/>
          <w:sz w:val="28"/>
          <w:sz w:val="28"/>
          <w:szCs w:val="28"/>
          <w:rtl w:val="true"/>
          <w:lang w:bidi="ar-SA"/>
        </w:rPr>
        <w:t xml:space="preserve">إن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سعيد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 من ذلك يا معاوية‌؟ و اللّه إنّ أبي لخير من أبي يزيد، و لأمي</w:t>
      </w:r>
      <w:r>
        <w:rPr>
          <w:rStyle w:val="FootnoteAnchor"/>
          <w:rtl w:val="true"/>
        </w:rPr>
        <w:footnoteReference w:id="948"/>
      </w:r>
      <w:r>
        <w:rPr>
          <w:rFonts w:ascii="Amiri" w:hAnsi="Amiri" w:eastAsia="Amiri" w:cs="Amiri"/>
          <w:color w:val="111111"/>
          <w:sz w:val="28"/>
          <w:sz w:val="28"/>
          <w:szCs w:val="28"/>
          <w:rtl w:val="true"/>
          <w:lang w:bidi="ar-SA"/>
        </w:rPr>
        <w:t>خير خير من أمّ يزيد، و لأنا خير منه، و قد استعملناك فما عزلناك بعد، و وصلناك فما قطعناك، ثم صار في يديك ما قد ترى فحلأتنا عنه أجمع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قولك إن أبي خير من أبي يزيد فقد صدقت، عثمان خير من معاوية، و أمّا قولك أمي خير من أم يزيد فقد صدقت، امرأة من قريش خير من امرأة من كلب، و لحسب امرأة أن تكون من صالح نساء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خير من يزيد فو اللّه ما يسرّني أن خيلا بيني و بين العراق ثم نظم لي فيه أمثالك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معاوية لسعيد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بعمك زياد بن أبي سفيان، فإني قد أمرته أن يوليك خراسان، و كتب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ولّه ثغر خراسان، و ابعث على الخراج رجلا جلدا حازما، فقدم عليه فولاّه و توجه سعيد إلى خراسان على ثغرها و بعث زياد أسلم بن زرعة الكلابي معه على الخراج</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محمّد بن كرتيلا، أنا محمّد بن علي الخياط، أنا أحمد بن عبد اللّه بن الخضر، أنا أحمد بن علي بن محمّد، أنا أبي، أنا محمّد بن مروان بن عمر السّعيدي، حدّثني الفضل بن الحسن الأنصاري، نا إبراهيم بن أخي القرشي، نا ابن عائشة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سعيد بن عثمان على معاوية بن أبي سفيان و عنده يزيد ابنه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طلبت لحقنا حتى إذا أدركت حاجتك أثرت علينا يزيد ابنك، و اللّه لأنا خير منه أمّا و أبا و نفسا</w:t>
      </w:r>
      <w:r>
        <w:rPr>
          <w:rStyle w:val="FootnoteAnchor"/>
          <w:rtl w:val="true"/>
        </w:rPr>
        <w:footnoteReference w:id="950"/>
      </w:r>
      <w:r>
        <w:rPr>
          <w:rFonts w:ascii="Amiri" w:hAnsi="Amiri" w:eastAsia="Amiri" w:cs="Amiri"/>
          <w:color w:val="111111"/>
          <w:sz w:val="28"/>
          <w:sz w:val="28"/>
          <w:szCs w:val="28"/>
          <w:rtl w:val="true"/>
          <w:lang w:bidi="ar-SA"/>
        </w:rPr>
        <w:t>و مولدا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أما سابقة أبيك و فضله فلست أنكره، و أمّا أمك فما فضل امرأة من قريش على امرأة من صالحي من </w:t>
      </w:r>
    </w:p>
    <w:p>
      <w:pPr>
        <w:pStyle w:val="BookText"/>
        <w:rPr/>
      </w:pPr>
      <w:r>
        <w:rPr>
          <w:rFonts w:ascii="Amiri" w:hAnsi="Amiri" w:eastAsia="Amiri" w:cs="Amiri"/>
          <w:color w:val="111111"/>
          <w:sz w:val="28"/>
          <w:sz w:val="28"/>
          <w:szCs w:val="28"/>
          <w:rtl w:val="true"/>
          <w:lang w:bidi="ar-SA"/>
        </w:rPr>
        <w:t>حي منهم من العرب، و أمّا نفسك فو اللّه ما يسرني أن الغوطة ملئت رجالا مثلك،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ابن من يعرف، و حقه الحق الواجب الذي لا يدفع، فانظر له و تعطّف عليه و 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ذاك يشتم هذا و هذا يعطف أباه على ذاك فلم يزل به حتى ولاّه خراسان، فذكر الحديث بطوله و قصّة مالك بن الرّيب حين صحبه، كذا في الأصل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الفتح نصر اللّه بن محمّد، عن نصر بن إبراهيم المقدسي، عن أبي الحسن بن السمسار، أنا أبو الحسن محمّد بن يوسف البغدادي، نا الحسن بن رشيق، نا يموت بن المزرع، نا محمّد بن حميد شجن، حدّثني عيسى بن أسد بن معاذ،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سعيد بن عثمان بن عفان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أيمنك أبي و اصطنعك حتى بلغك باصطناعه إياك المدى الذي لا يجازى، و الغاية التي لا تسامى، فما حاربت أبي بالآية و قد قدّمت عليّ هذا و جعلت له الأمر دوني، و أومئ إلى يزيد، فو اللّه لأبي خير من أبيه، و أمي خير من أمّه، و أنا خير منه،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يا ابن أخي من تواتر آلائكم عليّ، و تظاهر نعمائكم لديّ فقد كان ذلك و وجب عليّ المكافأة و المحاباة، و قد كان من شكري إياك أن طلبت بدمه حتى كادت أهوال البلاء، و عسست عساكر المنايا حتى سقيت حرارات الصدور، و تجلت عني الأمور، و لست لنفسي باللائم في التشمير</w:t>
      </w:r>
      <w:r>
        <w:rPr>
          <w:rStyle w:val="FootnoteAnchor"/>
          <w:rtl w:val="true"/>
        </w:rPr>
        <w:footnoteReference w:id="951"/>
      </w:r>
      <w:r>
        <w:rPr>
          <w:rFonts w:ascii="Amiri" w:hAnsi="Amiri" w:eastAsia="Amiri" w:cs="Amiri"/>
          <w:color w:val="111111"/>
          <w:sz w:val="28"/>
          <w:sz w:val="28"/>
          <w:szCs w:val="28"/>
          <w:rtl w:val="true"/>
          <w:lang w:bidi="ar-SA"/>
        </w:rPr>
        <w:t xml:space="preserve">و لا الرازي عليها بالتقصير، و ذكرت أن أباك خير من أبي هذا، و أشار إلى ابنه يزيد، فصدقت لعمر اللّه لعثمان خير من معاوية، أكرم كرما و أفضل قدما و أقرب برسول اللّه صلى اللّه عليه و سلم رحما، و ذكرت أن أمّك خير من أمّه فلعمري إن امرأة من قريش خير من امرأة من كلب، و ذكرت أنك خير من يزيد فو اللّه يا ابن أخي ما يسرّني أن الغوطة يملؤها رجال كلهم مثل يزيد بيزيد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أمير المؤمنين، ابن أخيك استعمل الدالة عليك، و استعتبك و استزادك منك فزده، و أجمل له في ردّك، و احمل له على نفسك، و ولّه خراسان بشفاعتي و أعنه بمال يظهر به مروءته فولاه معاوية خراسان و أجازه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أعجب ما ظهر من حلم يزيد</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عثمان ولاّه معاوية خراسان و فتح سمرقند، و له يقول ابن مفرّغ</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فتحت سمرقند لهو بنى بعرصتها خيامه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تركي سعيدا ذا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يرفعه الدعامة</w:t>
      </w:r>
    </w:p>
    <w:p>
      <w:pPr>
        <w:pStyle w:val="BookText"/>
        <w:rPr/>
      </w:pPr>
      <w:r>
        <w:rPr>
          <w:rFonts w:ascii="Amiri" w:hAnsi="Amiri" w:eastAsia="Amiri" w:cs="Amiri"/>
          <w:color w:val="111111"/>
          <w:sz w:val="28"/>
          <w:sz w:val="28"/>
          <w:szCs w:val="28"/>
          <w:rtl w:val="true"/>
          <w:lang w:bidi="ar-SA"/>
        </w:rPr>
        <w:t>قال الزبير و أنشدني عبد اللّه بن عنبسة العثماني ليزيد بن مفرّغ</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تركي ندى سعيد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عفان</w:t>
      </w:r>
      <w:r>
        <w:rPr>
          <w:rStyle w:val="FootnoteAnchor"/>
          <w:rtl w:val="true"/>
        </w:rPr>
        <w:footnoteReference w:id="955"/>
      </w:r>
      <w:r>
        <w:rPr>
          <w:rFonts w:ascii="Amiri" w:hAnsi="Amiri" w:eastAsia="Amiri" w:cs="Amiri"/>
          <w:color w:val="111111"/>
          <w:sz w:val="28"/>
          <w:sz w:val="28"/>
          <w:szCs w:val="28"/>
          <w:rtl w:val="true"/>
          <w:lang w:bidi="ar-SA"/>
        </w:rPr>
        <w:t>ناصري و عديدي</w:t>
      </w:r>
    </w:p>
    <w:p>
      <w:pPr>
        <w:pStyle w:val="BookText"/>
        <w:rPr/>
      </w:pPr>
      <w:r>
        <w:rPr>
          <w:rFonts w:ascii="Amiri" w:hAnsi="Amiri" w:eastAsia="Amiri" w:cs="Amiri"/>
          <w:color w:val="111111"/>
          <w:sz w:val="28"/>
          <w:sz w:val="28"/>
          <w:szCs w:val="28"/>
          <w:rtl w:val="true"/>
          <w:lang w:bidi="ar-SA"/>
        </w:rPr>
        <w:t xml:space="preserve">و اتّباعي أخا الرضاعة و اللؤ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لنقص و فوت شأو بعيد</w:t>
      </w:r>
    </w:p>
    <w:p>
      <w:pPr>
        <w:pStyle w:val="BookText"/>
        <w:rPr/>
      </w:pPr>
      <w:r>
        <w:rPr>
          <w:rFonts w:ascii="Amiri" w:hAnsi="Amiri" w:eastAsia="Amiri" w:cs="Amiri"/>
          <w:color w:val="111111"/>
          <w:sz w:val="28"/>
          <w:sz w:val="28"/>
          <w:szCs w:val="28"/>
          <w:rtl w:val="true"/>
          <w:lang w:bidi="ar-SA"/>
        </w:rPr>
        <w:t>قلت و الليل مطبق بعراه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ليتني متّ قبل ترك سعيد</w:t>
      </w:r>
    </w:p>
    <w:p>
      <w:pPr>
        <w:pStyle w:val="BookText"/>
        <w:rPr/>
      </w:pPr>
      <w:r>
        <w:rPr>
          <w:rFonts w:ascii="Amiri" w:hAnsi="Amiri" w:eastAsia="Amiri" w:cs="Amiri"/>
          <w:color w:val="111111"/>
          <w:sz w:val="28"/>
          <w:sz w:val="28"/>
          <w:szCs w:val="28"/>
          <w:rtl w:val="true"/>
          <w:lang w:bidi="ar-SA"/>
        </w:rPr>
        <w:t>أخبرنا أبو الحسين بن الفراء،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السعود بن المجلي، نا 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 تسمية العور من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عثمان ذهبت عينه بسمرقند مع الأحنف بن قيس</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 المذهب شهد الحسين بن علي من بين أهله و أمسكوا فتفلّت منهم حتى شهده، و هو الذي رثى سعيد بن عثمان بن عفان فقال</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عين جودي بدمع منك تهتانا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 سعيد بن عثمان بن عفانا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زينة</w:t>
      </w:r>
      <w:r>
        <w:rPr>
          <w:rStyle w:val="FootnoteAnchor"/>
          <w:rtl w:val="true"/>
        </w:rPr>
        <w:footnoteReference w:id="958"/>
      </w:r>
      <w:r>
        <w:rPr>
          <w:rFonts w:ascii="Amiri" w:hAnsi="Amiri" w:eastAsia="Amiri" w:cs="Amiri"/>
          <w:color w:val="111111"/>
          <w:sz w:val="28"/>
          <w:sz w:val="28"/>
          <w:szCs w:val="28"/>
          <w:rtl w:val="true"/>
          <w:lang w:bidi="ar-SA"/>
        </w:rPr>
        <w:t xml:space="preserve">لم تصدق 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 عنه ابن أرطأة بن سيحانا </w:t>
      </w:r>
    </w:p>
    <w:p>
      <w:pPr>
        <w:pStyle w:val="BookText"/>
        <w:rPr/>
      </w:pPr>
      <w:r>
        <w:rPr>
          <w:rFonts w:ascii="Amiri" w:hAnsi="Amiri" w:eastAsia="Amiri" w:cs="Amiri"/>
          <w:color w:val="111111"/>
          <w:sz w:val="28"/>
          <w:sz w:val="28"/>
          <w:szCs w:val="28"/>
          <w:rtl w:val="true"/>
          <w:lang w:bidi="ar-SA"/>
        </w:rPr>
        <w:t>أنشدنيها عمي مصعب بن عبد اللّه هكذا،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عبد الرّحمن بن أرطأة بن سيحان المحاربي حليف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سعيد بن عثمان حين قتله غلمانه من الصّغد فقال عبد الرّحمن بن أرطأة يعتذر</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دعاك فلم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تلقاء مثلك رائع</w:t>
      </w:r>
    </w:p>
    <w:p>
      <w:pPr>
        <w:pStyle w:val="BookText"/>
        <w:rPr/>
      </w:pPr>
      <w:r>
        <w:rPr>
          <w:rFonts w:ascii="Amiri" w:hAnsi="Amiri" w:eastAsia="Amiri" w:cs="Amiri"/>
          <w:color w:val="111111"/>
          <w:sz w:val="28"/>
          <w:sz w:val="28"/>
          <w:szCs w:val="28"/>
          <w:rtl w:val="true"/>
          <w:lang w:bidi="ar-SA"/>
        </w:rPr>
        <w:t xml:space="preserve">فإن كان نادى دعوة فسمعتها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 يدي و استكّ</w:t>
      </w:r>
      <w:r>
        <w:rPr>
          <w:rStyle w:val="FootnoteAnchor"/>
          <w:rtl w:val="true"/>
        </w:rPr>
        <w:footnoteReference w:id="960"/>
      </w:r>
      <w:r>
        <w:rPr>
          <w:rFonts w:ascii="Amiri" w:hAnsi="Amiri" w:eastAsia="Amiri" w:cs="Amiri"/>
          <w:color w:val="111111"/>
          <w:sz w:val="28"/>
          <w:sz w:val="28"/>
          <w:szCs w:val="28"/>
          <w:rtl w:val="true"/>
          <w:lang w:bidi="ar-SA"/>
        </w:rPr>
        <w:t>مني المسامع</w:t>
      </w:r>
    </w:p>
    <w:p>
      <w:pPr>
        <w:pStyle w:val="BookText"/>
        <w:rPr/>
      </w:pPr>
      <w:r>
        <w:rPr>
          <w:rFonts w:ascii="Amiri" w:hAnsi="Amiri" w:eastAsia="Amiri" w:cs="Amiri"/>
          <w:color w:val="111111"/>
          <w:sz w:val="28"/>
          <w:sz w:val="28"/>
          <w:szCs w:val="28"/>
          <w:rtl w:val="true"/>
          <w:lang w:bidi="ar-SA"/>
        </w:rPr>
        <w:t xml:space="preserve">يلومونني أن كنت في الدّار حاسرا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حاد عنها خالد و هو ذارع</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 خالد بن عقبة بن أبي معيط أخو عثمان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 بن عقبة يرد عليه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لعمرك ما نادى و لكن رأيته</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بعينيك إذ مسعاك في الدّار واسع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عمي مصعب بن عبد اللّه و غيره، قالوا</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سعيد بن عثمان المدينة فقتله غلمان جاء بهم من الصّغد، و كان معه عبد الرّحمن بن أرطأة بن سيحان حليف بني حرب بن أمية، و هو من محارب</w:t>
      </w:r>
      <w:r>
        <w:rPr>
          <w:rStyle w:val="FootnoteAnchor"/>
          <w:rtl w:val="true"/>
        </w:rPr>
        <w:footnoteReference w:id="965"/>
      </w:r>
      <w:r>
        <w:rPr>
          <w:rFonts w:ascii="Amiri" w:hAnsi="Amiri" w:eastAsia="Amiri" w:cs="Amiri"/>
          <w:color w:val="111111"/>
          <w:sz w:val="28"/>
          <w:sz w:val="28"/>
          <w:szCs w:val="28"/>
          <w:rtl w:val="true"/>
          <w:lang w:bidi="ar-SA"/>
        </w:rPr>
        <w:t xml:space="preserve">فقال خالد بن عقبة بن أبي معيط يرثي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عفان</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عين جودي بدمع منك تهتانا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 سعيد بن عثمان بن عفانا</w:t>
      </w:r>
    </w:p>
    <w:p>
      <w:pPr>
        <w:pStyle w:val="BookText"/>
        <w:rPr/>
      </w:pPr>
      <w:r>
        <w:rPr>
          <w:rFonts w:ascii="Amiri" w:hAnsi="Amiri" w:eastAsia="Amiri" w:cs="Amiri"/>
          <w:color w:val="111111"/>
          <w:sz w:val="28"/>
          <w:sz w:val="28"/>
          <w:szCs w:val="28"/>
          <w:rtl w:val="true"/>
          <w:lang w:bidi="ar-SA"/>
        </w:rPr>
        <w:t xml:space="preserve">إن ابن زينة لم تصدق 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 عنه ابن أرطأة بن سيحانا</w:t>
      </w:r>
    </w:p>
    <w:p>
      <w:pPr>
        <w:pStyle w:val="BookText"/>
        <w:rPr/>
      </w:pPr>
      <w:r>
        <w:rPr>
          <w:rFonts w:ascii="Amiri" w:hAnsi="Amiri" w:eastAsia="Amiri" w:cs="Amiri"/>
          <w:color w:val="111111"/>
          <w:sz w:val="28"/>
          <w:sz w:val="28"/>
          <w:szCs w:val="28"/>
          <w:rtl w:val="true"/>
          <w:lang w:bidi="ar-SA"/>
        </w:rPr>
        <w:t>فقال عبد الرّحمن بن أرطأة بن سيحان يعتذر من ذلك</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دعاك فلم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من تلقاء مثلك رائع </w:t>
      </w:r>
      <w:bookmarkStart w:id="231" w:name="pg11390_131205"/>
    </w:p>
    <w:p>
      <w:pPr>
        <w:pStyle w:val="BookText"/>
        <w:rPr/>
      </w:pPr>
      <w:bookmarkEnd w:id="231"/>
      <w:r>
        <w:rPr>
          <w:rFonts w:ascii="Amiri" w:hAnsi="Amiri" w:eastAsia="Amiri" w:cs="Amiri"/>
          <w:color w:val="111111"/>
          <w:sz w:val="28"/>
          <w:sz w:val="28"/>
          <w:szCs w:val="28"/>
          <w:rtl w:val="true"/>
          <w:lang w:bidi="ar-SA"/>
        </w:rPr>
        <w:t xml:space="preserve">فإن كان نادى دعوة فسمعتها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 يدي و استكّ مني المسامع</w:t>
      </w:r>
    </w:p>
    <w:p>
      <w:pPr>
        <w:pStyle w:val="BookText"/>
        <w:rPr/>
      </w:pPr>
      <w:r>
        <w:rPr>
          <w:rFonts w:ascii="Amiri" w:hAnsi="Amiri" w:eastAsia="Amiri" w:cs="Amiri"/>
          <w:color w:val="111111"/>
          <w:sz w:val="28"/>
          <w:sz w:val="28"/>
          <w:szCs w:val="28"/>
          <w:rtl w:val="true"/>
          <w:lang w:bidi="ar-SA"/>
        </w:rPr>
        <w:t xml:space="preserve">يلومونني أن كنت في الدار حاسرا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 عنه خالد و هو دارع</w:t>
      </w:r>
    </w:p>
    <w:p>
      <w:pPr>
        <w:pStyle w:val="BookText"/>
        <w:rPr/>
      </w:pPr>
      <w:r>
        <w:rPr>
          <w:rFonts w:ascii="Amiri" w:hAnsi="Amiri" w:eastAsia="Amiri" w:cs="Amiri"/>
          <w:color w:val="111111"/>
          <w:sz w:val="28"/>
          <w:sz w:val="28"/>
          <w:szCs w:val="28"/>
          <w:rtl w:val="true"/>
          <w:lang w:bidi="ar-SA"/>
        </w:rPr>
        <w:t>فقال رجل يجيبه</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فإنك لم تسمع و لكن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بعينيك إذ مجراك في الدار واسع</w:t>
      </w:r>
    </w:p>
    <w:p>
      <w:pPr>
        <w:pStyle w:val="BookText"/>
        <w:rPr/>
      </w:pPr>
      <w:r>
        <w:rPr>
          <w:rFonts w:ascii="IRNazanin" w:hAnsi="IRNazanin" w:eastAsia="IRNazanin"/>
          <w:color w:val="111111"/>
          <w:sz w:val="28"/>
          <w:sz w:val="28"/>
          <w:szCs w:val="28"/>
          <w:rtl w:val="true"/>
          <w:lang w:bidi="fa-IR"/>
        </w:rPr>
        <w:t>و أسلمته للصغد</w:t>
      </w:r>
      <w:r>
        <w:rPr>
          <w:rStyle w:val="FootnoteAnchor"/>
          <w:rtl w:val="true"/>
        </w:rPr>
        <w:footnoteReference w:id="969"/>
      </w:r>
      <w:r>
        <w:rPr>
          <w:rFonts w:ascii="Amiri" w:hAnsi="Amiri" w:eastAsia="Amiri" w:cs="Amiri"/>
          <w:color w:val="111111"/>
          <w:sz w:val="28"/>
          <w:sz w:val="28"/>
          <w:szCs w:val="28"/>
          <w:rtl w:val="true"/>
          <w:lang w:bidi="ar-SA"/>
        </w:rPr>
        <w:t xml:space="preserve">تدما كلومه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فارقته و الصوت في الدار شاسع</w:t>
      </w:r>
    </w:p>
    <w:p>
      <w:pPr>
        <w:pStyle w:val="BookText"/>
        <w:rPr/>
      </w:pPr>
      <w:r>
        <w:rPr>
          <w:rFonts w:ascii="Amiri" w:hAnsi="Amiri" w:eastAsia="Amiri" w:cs="Amiri"/>
          <w:color w:val="111111"/>
          <w:sz w:val="28"/>
          <w:sz w:val="28"/>
          <w:szCs w:val="28"/>
          <w:rtl w:val="true"/>
          <w:lang w:bidi="ar-SA"/>
        </w:rPr>
        <w:t xml:space="preserve">و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 xml:space="preserve">خالد بمعذّر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 صمّ أو هو سامع</w:t>
      </w:r>
    </w:p>
    <w:p>
      <w:pPr>
        <w:pStyle w:val="BookText"/>
        <w:rPr/>
      </w:pPr>
      <w:r>
        <w:rPr>
          <w:rFonts w:ascii="Amiri" w:hAnsi="Amiri" w:eastAsia="Amiri" w:cs="Amiri"/>
          <w:color w:val="111111"/>
          <w:sz w:val="28"/>
          <w:sz w:val="28"/>
          <w:szCs w:val="28"/>
          <w:rtl w:val="true"/>
          <w:lang w:bidi="ar-SA"/>
        </w:rPr>
        <w:t xml:space="preserve">فلا زلتما في غلّ شرّ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دارت عليكم بالشمات القوارع</w:t>
      </w:r>
    </w:p>
    <w:p>
      <w:pPr>
        <w:pStyle w:val="BookText"/>
        <w:rPr/>
      </w:pPr>
      <w:r>
        <w:rPr>
          <w:rFonts w:ascii="Amiri" w:hAnsi="Amiri" w:eastAsia="Amiri" w:cs="Amiri"/>
          <w:color w:val="111111"/>
          <w:sz w:val="28"/>
          <w:sz w:val="28"/>
          <w:szCs w:val="28"/>
          <w:rtl w:val="true"/>
          <w:lang w:bidi="ar-SA"/>
        </w:rPr>
        <w:t>و لسعيد بن عثمان يقول الشاعر يبكيه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عين جودي كل جود</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 هبلت على سعيد</w:t>
      </w:r>
    </w:p>
    <w:p>
      <w:pPr>
        <w:pStyle w:val="BookText"/>
        <w:rPr/>
      </w:pPr>
      <w:r>
        <w:rPr>
          <w:rFonts w:ascii="Amiri" w:hAnsi="Amiri" w:eastAsia="Amiri" w:cs="Amiri"/>
          <w:color w:val="111111"/>
          <w:sz w:val="28"/>
          <w:sz w:val="28"/>
          <w:szCs w:val="28"/>
          <w:rtl w:val="true"/>
          <w:lang w:bidi="ar-SA"/>
        </w:rPr>
        <w:t xml:space="preserve">و ابكي لقرم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الخليفة و الوليد</w:t>
      </w:r>
    </w:p>
    <w:p>
      <w:pPr>
        <w:pStyle w:val="BookText"/>
        <w:rPr/>
      </w:pPr>
      <w:r>
        <w:rPr>
          <w:rFonts w:ascii="Amiri" w:hAnsi="Amiri" w:eastAsia="Amiri" w:cs="Amiri"/>
          <w:color w:val="111111"/>
          <w:sz w:val="28"/>
          <w:sz w:val="28"/>
          <w:szCs w:val="28"/>
          <w:rtl w:val="true"/>
          <w:lang w:bidi="ar-SA"/>
        </w:rPr>
        <w:t>و لقد أصبت بغدرة</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حتفك من بعيد</w:t>
      </w:r>
    </w:p>
    <w:p>
      <w:pPr>
        <w:pStyle w:val="BookText"/>
        <w:rPr/>
      </w:pPr>
      <w:r>
        <w:rPr>
          <w:rFonts w:ascii="Amiri" w:hAnsi="Amiri" w:eastAsia="Amiri" w:cs="Amiri"/>
          <w:color w:val="111111"/>
          <w:sz w:val="28"/>
          <w:sz w:val="28"/>
          <w:szCs w:val="28"/>
          <w:rtl w:val="true"/>
          <w:lang w:bidi="ar-SA"/>
        </w:rPr>
        <w:t>و قال خالد بن عقبة بن أبي معيط يرثي سعيد بن عثمان</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 خير الناس نفسا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عثمان قتيل الأعاجم</w:t>
      </w:r>
    </w:p>
    <w:p>
      <w:pPr>
        <w:pStyle w:val="BookText"/>
        <w:rPr/>
      </w:pPr>
      <w:r>
        <w:rPr>
          <w:rFonts w:ascii="Amiri" w:hAnsi="Amiri" w:eastAsia="Amiri" w:cs="Amiri"/>
          <w:color w:val="111111"/>
          <w:sz w:val="28"/>
          <w:sz w:val="28"/>
          <w:szCs w:val="28"/>
          <w:rtl w:val="true"/>
          <w:lang w:bidi="ar-SA"/>
        </w:rPr>
        <w:t xml:space="preserve">فإن تكن الأيام أردت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سعيدا، فهل حيّ من الناس سالم</w:t>
      </w:r>
    </w:p>
    <w:p>
      <w:pPr>
        <w:pStyle w:val="Heading4"/>
        <w:numPr>
          <w:ilvl w:val="3"/>
          <w:numId w:val="1"/>
        </w:numPr>
        <w:rPr/>
      </w:pPr>
      <w:bookmarkStart w:id="232" w:name="__RefHeading___Toc480423_73709187"/>
      <w:bookmarkStart w:id="233" w:name="_Toc88"/>
      <w:bookmarkEnd w:id="232"/>
      <w:r>
        <w:rPr/>
        <w:t>2521</w:t>
      </w:r>
      <w:r>
        <w:rPr>
          <w:rtl w:val="true"/>
        </w:rPr>
        <w:t xml:space="preserve"> - </w:t>
      </w:r>
      <w:r>
        <w:rPr>
          <w:rtl w:val="true"/>
        </w:rPr>
        <w:t>سعيد بن عثمان بن عيّاش أبو عثمان البغدادي</w:t>
      </w:r>
      <w:bookmarkEnd w:id="233"/>
    </w:p>
    <w:p>
      <w:pPr>
        <w:pStyle w:val="BookText"/>
        <w:rPr/>
      </w:pP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عثمان بن عيّاش أبو عثمان البغدادي</w:t>
      </w:r>
      <w:r>
        <w:rPr>
          <w:rStyle w:val="FootnoteAnchor"/>
          <w:rtl w:val="true"/>
        </w:rPr>
        <w:footnoteReference w:id="97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يعرف بالفندقي الدمشقي الحياك</w:t>
      </w:r>
      <w:r>
        <w:rPr>
          <w:rStyle w:val="FootnoteAnchor"/>
          <w:rtl w:val="true"/>
        </w:rPr>
        <w:footnoteReference w:id="976"/>
      </w: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 و ببيت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طاهرا المقدسي،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النون بن إبراهيم الإخميمي،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عثمان بكر بن محمّد الماري</w:t>
      </w:r>
      <w:r>
        <w:rPr>
          <w:rStyle w:val="FootnoteAnchor"/>
          <w:rtl w:val="true"/>
        </w:rPr>
        <w:footnoteReference w:id="977"/>
      </w:r>
      <w:r>
        <w:rPr>
          <w:rFonts w:ascii="Amiri" w:hAnsi="Amiri" w:eastAsia="Amiri" w:cs="Amiri"/>
          <w:color w:val="111111"/>
          <w:sz w:val="28"/>
          <w:sz w:val="28"/>
          <w:szCs w:val="28"/>
          <w:rtl w:val="true"/>
          <w:lang w:bidi="ar-SA"/>
        </w:rPr>
        <w:t>، و محمّد بن المثنى السمسار، صاحب بشر بن الحارث، و محمّد بن رزق اللّه الكلوذاني، و سريّ بن المغلّس السّقطي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أحمد بن محمّد بن مصقلة، و أبو الحسن أحمد بن محمّد بن أبان الأصبهانيان، و العباس بن يوسف الشّكلي، و أبو الفضل أحمد بن محمّد بن سهل النّيسابوري، و محمّد بن مخلد، و عبد الصمد بن مكرم الطّستي، و عبد الرّحمن بن سيما المجبّر، و أبو عمر محمّد بن عبد الواحد غلام ثعلب، و الحسن بن محمّد بن إسحاق، و أبو الطّيّب محمّد بن حميد بن سليمان بن الحواري الكلابي، و نسبه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سعيد، نا و أبو النجم بدر بن عبد اللّه، أنا أبو بكر الخطيب</w:t>
      </w:r>
      <w:r>
        <w:rPr>
          <w:rStyle w:val="FootnoteAnchor"/>
          <w:rtl w:val="true"/>
        </w:rPr>
        <w:footnoteReference w:id="978"/>
      </w:r>
      <w:r>
        <w:rPr>
          <w:rFonts w:ascii="Amiri" w:hAnsi="Amiri" w:eastAsia="Amiri" w:cs="Amiri"/>
          <w:color w:val="111111"/>
          <w:sz w:val="28"/>
          <w:sz w:val="28"/>
          <w:szCs w:val="28"/>
          <w:rtl w:val="true"/>
          <w:lang w:bidi="ar-SA"/>
        </w:rPr>
        <w:t>، أنا الحسن بن أبي بكر، أنا عبد الرّحمن بن سيما المجبر، نا أبو عثمان سعيد بن عثمان الخياط</w:t>
      </w:r>
      <w:r>
        <w:rPr>
          <w:rStyle w:val="FootnoteAnchor"/>
          <w:rtl w:val="true"/>
        </w:rPr>
        <w:footnoteReference w:id="979"/>
      </w:r>
      <w:r>
        <w:rPr>
          <w:rFonts w:ascii="Amiri" w:hAnsi="Amiri" w:eastAsia="Amiri" w:cs="Amiri"/>
          <w:color w:val="111111"/>
          <w:sz w:val="28"/>
          <w:sz w:val="28"/>
          <w:szCs w:val="28"/>
          <w:rtl w:val="true"/>
          <w:lang w:bidi="ar-SA"/>
        </w:rPr>
        <w:t>، نا محمّد بن رزق اللّه الكلوذاني، نا أسود بن عامر، نا أبو بكر بن عياش، عن هشام، عن ابن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حبست الشمس على بشر قط إلاّ على يوشع بن نون ليالي سار إلى بيت المقدس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الحسن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الخياط</w:t>
      </w:r>
      <w:r>
        <w:rPr>
          <w:rStyle w:val="FootnoteAnchor"/>
          <w:rtl w:val="true"/>
        </w:rPr>
        <w:footnoteReference w:id="98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أعلام الخير في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الذمّ إذا اشترى، و المدح إذا باع خوفا من الكذب، و بذل النصيحة للمسلمين حذرا من الخيانة، و الوفاء في الوزن إشفاقا من التطفيف، و ثلاثة من أعلام الخير في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 و صدق الوعد، و إحكام العمل</w:t>
      </w:r>
      <w:r>
        <w:rPr>
          <w:rFonts w:eastAsia="Amiri" w:cs="Amiri" w:ascii="Amiri" w:hAnsi="Amiri"/>
          <w:color w:val="111111"/>
          <w:sz w:val="28"/>
          <w:szCs w:val="28"/>
          <w:rtl w:val="true"/>
          <w:lang w:bidi="ar-SA"/>
        </w:rPr>
        <w:t xml:space="preserve">. </w:t>
      </w:r>
      <w:bookmarkStart w:id="234" w:name="pg11390_131207"/>
    </w:p>
    <w:p>
      <w:pPr>
        <w:pStyle w:val="BookText"/>
        <w:rPr/>
      </w:pPr>
      <w:bookmarkEnd w:id="234"/>
      <w:r>
        <w:rPr>
          <w:rFonts w:ascii="Amiri" w:hAnsi="Amiri" w:eastAsia="Amiri" w:cs="Amiri"/>
          <w:color w:val="111111"/>
          <w:sz w:val="28"/>
          <w:sz w:val="28"/>
          <w:szCs w:val="28"/>
          <w:rtl w:val="true"/>
          <w:lang w:bidi="ar-SA"/>
        </w:rPr>
        <w:t>قال لنا أبو الحسن بن سعيد، و أبو النجم بدر بن عبد اللّه قال لنا أبو بكر الخطيب</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عثمان بن عياش أبو عثمان الخياط</w:t>
      </w:r>
      <w:r>
        <w:rPr>
          <w:rStyle w:val="FootnoteAnchor"/>
          <w:rtl w:val="true"/>
        </w:rPr>
        <w:footnoteReference w:id="982"/>
      </w:r>
      <w:r>
        <w:rPr>
          <w:rFonts w:ascii="Amiri" w:hAnsi="Amiri" w:eastAsia="Amiri" w:cs="Amiri"/>
          <w:color w:val="111111"/>
          <w:sz w:val="28"/>
          <w:sz w:val="28"/>
          <w:szCs w:val="28"/>
          <w:rtl w:val="true"/>
          <w:lang w:bidi="ar-SA"/>
        </w:rPr>
        <w:t>، حدث عن أبي عثمان المازني، و محمّد بن المثنى السمسار، و محمّد بن رزق اللّه الكلوذاني، و سريّ السّقطي، و ذي</w:t>
      </w:r>
      <w:r>
        <w:rPr>
          <w:rStyle w:val="FootnoteAnchor"/>
          <w:rtl w:val="true"/>
        </w:rPr>
        <w:footnoteReference w:id="983"/>
      </w:r>
      <w:r>
        <w:rPr>
          <w:rFonts w:ascii="Amiri" w:hAnsi="Amiri" w:eastAsia="Amiri" w:cs="Amiri"/>
          <w:color w:val="111111"/>
          <w:sz w:val="28"/>
          <w:sz w:val="28"/>
          <w:szCs w:val="28"/>
          <w:rtl w:val="true"/>
          <w:lang w:bidi="ar-SA"/>
        </w:rPr>
        <w:t>النون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العباس بن يوسف الشكلي، و محمّد بن مخلد، و عبد الصمد الطّستي، و عبد الرّحمن بن سيما المجبّر، و أبو عمر الزاهد،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سعيد بن عثمان بن عياش مات في سنة أربع و تسعين و مائتين</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480425_73709187"/>
      <w:bookmarkStart w:id="236" w:name="_Toc89"/>
      <w:bookmarkEnd w:id="235"/>
      <w:r>
        <w:rPr/>
        <w:t>2522</w:t>
      </w:r>
      <w:r>
        <w:rPr>
          <w:rtl w:val="true"/>
        </w:rPr>
        <w:t xml:space="preserve"> - </w:t>
      </w:r>
      <w:r>
        <w:rPr>
          <w:rtl w:val="true"/>
        </w:rPr>
        <w:t>سعيد بن عثمان و يقال</w:t>
      </w:r>
      <w:r>
        <w:rPr>
          <w:rtl w:val="true"/>
        </w:rPr>
        <w:t xml:space="preserve">: </w:t>
      </w:r>
      <w:r>
        <w:rPr>
          <w:rtl w:val="true"/>
        </w:rPr>
        <w:t>ابن عمر، و يقال</w:t>
      </w:r>
      <w:r>
        <w:rPr>
          <w:rtl w:val="true"/>
        </w:rPr>
        <w:t xml:space="preserve">: </w:t>
      </w:r>
      <w:r>
        <w:rPr>
          <w:rtl w:val="true"/>
        </w:rPr>
        <w:t>ابن محمّد بن نصر أبو عمرو الهمداني</w:t>
      </w:r>
      <w:bookmarkEnd w:id="236"/>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أنس بن مالك، و أحمد بن عمير بن جوصا، و أحمد بن علي بن سعيد القاضي، و الخطّاب بن سعد الخير، و إسماعيل بن قيراط، و أبا بكر بن الرّوّاس، و حميد بن نضر البعلبكّي،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النضر بن سهل، و أبا الوليد عبد الملك بن يحيى بن بكير، و أحمد بن محمّد بن الحجاج بن رشدين، و أبا يزيد القراطيسي، و موسى بن عمرو القلزمي بالقلزم، و عبيد اللّه بن عمر العمري القاضي، و عبد العزيز بن سليمان بن محمّد البغدادي بالرّافقة، و الوليد بن حمّاد الرّملي، و أبا هاشم أصبح بن القاسم بعكا،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علي بن أحمد بن الحسين بن نصر بن سليم الآملي الطبري، و أبو علي أحمد بن علي بن محمّد بن عبد الرحيم الحافظ</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طالب عبد القادر بن محمّد بن يوسف، و أخبرنا أبو بكر محمّد بن بركة الصلحي عنه، أنا أبو الحسين محمّد بن أحمد بن حسنون النّرسي، أنا أبو حاتم محمّد بن عبد الواحد بن محمّد بن يحيى الخزاعي، أنا أبو علي أحمد بن علي بن </w:t>
      </w:r>
      <w:bookmarkStart w:id="237" w:name="pg11390_131208"/>
    </w:p>
    <w:p>
      <w:pPr>
        <w:pStyle w:val="BookText"/>
        <w:rPr/>
      </w:pPr>
      <w:bookmarkEnd w:id="237"/>
      <w:r>
        <w:rPr>
          <w:rFonts w:ascii="Amiri" w:hAnsi="Amiri" w:eastAsia="Amiri" w:cs="Amiri"/>
          <w:color w:val="111111"/>
          <w:sz w:val="28"/>
          <w:sz w:val="28"/>
          <w:szCs w:val="28"/>
          <w:rtl w:val="true"/>
          <w:lang w:bidi="ar-SA"/>
        </w:rPr>
        <w:t>محمّد بن عبد الرحيم الحافظ، نا أبو عمرو سعيد بن محمّد بن نصر، نا أحمد بن عمير أبو الحسن، نا موسى بن عامر، نا عراك بن خالد، نا إبراهيم بن أبي عبلة، عن ابن حجّاج</w:t>
      </w:r>
      <w:r>
        <w:rPr>
          <w:rStyle w:val="FootnoteAnchor"/>
          <w:rtl w:val="true"/>
        </w:rPr>
        <w:footnoteReference w:id="984"/>
      </w:r>
      <w:r>
        <w:rPr>
          <w:rFonts w:ascii="Amiri" w:hAnsi="Amiri" w:eastAsia="Amiri" w:cs="Amiri"/>
          <w:color w:val="111111"/>
          <w:sz w:val="28"/>
          <w:sz w:val="28"/>
          <w:szCs w:val="28"/>
          <w:rtl w:val="true"/>
          <w:lang w:bidi="ar-SA"/>
        </w:rPr>
        <w:t>، عن أبيه، عن زيد بن خالد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سمع منّا حديثا فوعاها، ثم بلّغها من هو أوعى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4774</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480427_73709187"/>
      <w:bookmarkStart w:id="239" w:name="_Toc90"/>
      <w:bookmarkEnd w:id="238"/>
      <w:r>
        <w:rPr/>
        <w:t>2523</w:t>
      </w:r>
      <w:r>
        <w:rPr>
          <w:rtl w:val="true"/>
        </w:rPr>
        <w:t xml:space="preserve"> - </w:t>
      </w:r>
      <w:r>
        <w:rPr>
          <w:rtl w:val="true"/>
        </w:rPr>
        <w:t>سعيد بن عثمان التّميمي المرورّوذي</w:t>
      </w:r>
      <w:bookmarkEnd w:id="239"/>
    </w:p>
    <w:p>
      <w:pPr>
        <w:pStyle w:val="BookText"/>
        <w:rPr/>
      </w:pPr>
      <w:r>
        <w:rPr>
          <w:rFonts w:ascii="Amiri" w:hAnsi="Amiri" w:eastAsia="Amiri" w:cs="Amiri"/>
          <w:color w:val="111111"/>
          <w:sz w:val="28"/>
          <w:sz w:val="28"/>
          <w:szCs w:val="28"/>
          <w:rtl w:val="true"/>
          <w:lang w:bidi="ar-SA"/>
        </w:rPr>
        <w:t>من قواد بني العباس الذين حاصروا دمشق، تقدم ذكر ذلك في ترجمة جبريل بن يحيى</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480429_73709187"/>
      <w:bookmarkStart w:id="241" w:name="_Toc91"/>
      <w:bookmarkEnd w:id="240"/>
      <w:r>
        <w:rPr/>
        <w:t>2524</w:t>
      </w:r>
      <w:r>
        <w:rPr>
          <w:rtl w:val="true"/>
        </w:rPr>
        <w:t xml:space="preserve"> - </w:t>
      </w:r>
      <w:r>
        <w:rPr>
          <w:rtl w:val="true"/>
        </w:rPr>
        <w:t>سعيد بن عثمان الأطرابلسي</w:t>
      </w:r>
      <w:bookmarkEnd w:id="241"/>
    </w:p>
    <w:p>
      <w:pPr>
        <w:pStyle w:val="BookText"/>
        <w:rPr/>
      </w:pPr>
      <w:r>
        <w:rPr>
          <w:rFonts w:ascii="Amiri" w:hAnsi="Amiri" w:eastAsia="Amiri" w:cs="Amiri"/>
          <w:color w:val="111111"/>
          <w:sz w:val="28"/>
          <w:sz w:val="28"/>
          <w:szCs w:val="28"/>
          <w:rtl w:val="true"/>
          <w:lang w:bidi="ar-SA"/>
        </w:rPr>
        <w:t>حكى عن أبي علي الجمحي، عن أبي مطيع الأطرابلسي حكاية تقدمت في ترجمة خالد بن معدان</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480431_73709187"/>
      <w:bookmarkStart w:id="243" w:name="_Toc92"/>
      <w:bookmarkEnd w:id="242"/>
      <w:r>
        <w:rPr/>
        <w:t>2525</w:t>
      </w:r>
      <w:r>
        <w:rPr>
          <w:rtl w:val="true"/>
        </w:rPr>
        <w:t xml:space="preserve"> - </w:t>
      </w:r>
      <w:r>
        <w:rPr>
          <w:rtl w:val="true"/>
        </w:rPr>
        <w:t>سعيد بن عثمان أبو عمرو الرّازي</w:t>
      </w:r>
      <w:bookmarkEnd w:id="243"/>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محمّد بن عبد الرّحمن بن أخي حسين الجعفي،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مصفّى، و أبا التّقي</w:t>
      </w:r>
      <w:r>
        <w:rPr>
          <w:rStyle w:val="FootnoteAnchor"/>
          <w:rtl w:val="true"/>
        </w:rPr>
        <w:footnoteReference w:id="985"/>
      </w:r>
      <w:r>
        <w:rPr>
          <w:rFonts w:ascii="Amiri" w:hAnsi="Amiri" w:eastAsia="Amiri" w:cs="Amiri"/>
          <w:color w:val="111111"/>
          <w:sz w:val="28"/>
          <w:sz w:val="28"/>
          <w:szCs w:val="28"/>
          <w:rtl w:val="true"/>
          <w:lang w:bidi="ar-SA"/>
        </w:rPr>
        <w:t>هشام بن عبد الملك اليزني</w:t>
      </w:r>
      <w:r>
        <w:rPr>
          <w:rStyle w:val="FootnoteAnchor"/>
          <w:rtl w:val="true"/>
        </w:rPr>
        <w:footnoteReference w:id="986"/>
      </w:r>
      <w:r>
        <w:rPr>
          <w:rFonts w:ascii="Amiri" w:hAnsi="Amiri" w:eastAsia="Amiri" w:cs="Amiri"/>
          <w:color w:val="111111"/>
          <w:sz w:val="28"/>
          <w:sz w:val="28"/>
          <w:szCs w:val="28"/>
          <w:rtl w:val="true"/>
          <w:lang w:bidi="ar-SA"/>
        </w:rPr>
        <w:t>، و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نعيم عبيد بن هشام، و عبد الرّحمن بن عبيد اللّه بن أخي الإمام، و المسيّب بن واضح، و محمّد بن أحمد الصّيدلاني الدّقي، و المؤمّل بن إهاب، و أبا أمية الطّرسوسي،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الأشعث أحمد بن المقدام العجلي، و زياد بن يحيى أبا الخطاب الحسّاني، و محمّد بن إسماعيل الأحمسي، و الحسن بن رشيد البصري، و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حميد، و أبا زرعة، و أبا جعفر حمدان بن عبد الرحيم الرازيين، و سهل بن عثمان العسكري،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زنبور، و سلمة بن شبيب النّيسابوري،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بن أخي بن وهب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نبهان بن عماد المراغي</w:t>
      </w:r>
      <w:r>
        <w:rPr>
          <w:rFonts w:eastAsia="Amiri" w:cs="Amiri" w:ascii="Amiri" w:hAnsi="Amiri"/>
          <w:color w:val="111111"/>
          <w:sz w:val="28"/>
          <w:szCs w:val="28"/>
          <w:rtl w:val="true"/>
          <w:lang w:bidi="ar-SA"/>
        </w:rPr>
        <w:t xml:space="preserve">. </w:t>
      </w:r>
      <w:bookmarkStart w:id="244" w:name="pg11390_131209"/>
    </w:p>
    <w:p>
      <w:pPr>
        <w:pStyle w:val="BookText"/>
        <w:rPr/>
      </w:pPr>
      <w:bookmarkEnd w:id="244"/>
      <w:r>
        <w:rPr>
          <w:rFonts w:ascii="Amiri" w:hAnsi="Amiri" w:eastAsia="Amiri" w:cs="Amiri"/>
          <w:color w:val="111111"/>
          <w:sz w:val="28"/>
          <w:sz w:val="28"/>
          <w:szCs w:val="28"/>
          <w:rtl w:val="true"/>
          <w:lang w:bidi="ar-SA"/>
        </w:rPr>
        <w:t>حدّثنا أبو بكر يحيى بن إبراهيم بن أحمد السّلماسي، أنا الأديب أبو الوفاء خليل بن شعبان بن إبراهيم، أنا جدي عبد اللّه بن سادي، أنا أبو سعيد محمود بن عمر الخطيب المراغي، نا القاضي أبو سالم سعيد بن نبهان بن سعيد بن عبد الرحيم بن نبهان، نا أبي</w:t>
      </w:r>
      <w:r>
        <w:rPr>
          <w:rStyle w:val="FootnoteAnchor"/>
          <w:rtl w:val="true"/>
        </w:rPr>
        <w:footnoteReference w:id="987"/>
      </w:r>
      <w:r>
        <w:rPr>
          <w:rFonts w:ascii="Amiri" w:hAnsi="Amiri" w:eastAsia="Amiri" w:cs="Amiri"/>
          <w:color w:val="111111"/>
          <w:sz w:val="28"/>
          <w:sz w:val="28"/>
          <w:szCs w:val="28"/>
          <w:rtl w:val="true"/>
          <w:lang w:bidi="ar-SA"/>
        </w:rPr>
        <w:t>القاضي عبد الرحيم بن نبهان، نا أبي نبهان بن عماد، نا سعيد بن عثمان، نا هشام بن عمّار، نا سلام بن سوّار، نا كثير بن سليم، عن 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يلقى اللّه طاهرا فليتزوج الحرائر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أظنه سقط من إسناده، نا أبي، نا أبي</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480433_73709187"/>
      <w:bookmarkStart w:id="246" w:name="_Toc93"/>
      <w:bookmarkEnd w:id="245"/>
      <w:r>
        <w:rPr/>
        <w:t>2526</w:t>
      </w:r>
      <w:r>
        <w:rPr>
          <w:rtl w:val="true"/>
        </w:rPr>
        <w:t xml:space="preserve"> - </w:t>
      </w:r>
      <w:r>
        <w:rPr>
          <w:rtl w:val="true"/>
        </w:rPr>
        <w:t>سعيد بن عجلان الأطرابلسي</w:t>
      </w:r>
      <w:bookmarkEnd w:id="246"/>
    </w:p>
    <w:p>
      <w:pPr>
        <w:pStyle w:val="BookText"/>
        <w:rPr/>
      </w:pPr>
      <w:r>
        <w:rPr>
          <w:rFonts w:ascii="Amiri" w:hAnsi="Amiri" w:eastAsia="Amiri" w:cs="Amiri"/>
          <w:color w:val="111111"/>
          <w:sz w:val="28"/>
          <w:sz w:val="28"/>
          <w:szCs w:val="28"/>
          <w:rtl w:val="true"/>
          <w:lang w:bidi="ar-SA"/>
        </w:rPr>
        <w:t>حدّث عن 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الحجّاج بن 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اللفتواني عنه، أنا عمي أبو القاسم، عن أبيه،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عجلان الأطرابلسي، قدم مصر، يروي عن محمّد بن شعيب بن 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أحمد بن محمّد بن الحجاج بن رشدين</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480435_73709187"/>
      <w:bookmarkStart w:id="248" w:name="_Toc94"/>
      <w:bookmarkEnd w:id="247"/>
      <w:r>
        <w:rPr/>
        <w:t>2527</w:t>
      </w:r>
      <w:r>
        <w:rPr>
          <w:rtl w:val="true"/>
        </w:rPr>
        <w:t xml:space="preserve"> - </w:t>
      </w:r>
      <w:r>
        <w:rPr>
          <w:rtl w:val="true"/>
        </w:rPr>
        <w:t>سعيد بن عريض بن عادياء ابن أخي السّموءل بن عادياء</w:t>
      </w:r>
      <w:bookmarkEnd w:id="248"/>
    </w:p>
    <w:p>
      <w:pPr>
        <w:pStyle w:val="BookText"/>
        <w:rPr/>
      </w:pP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عريض بن عادياء ابن أخي السّموءل بن عادياء</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من يهود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معاوية، و كان شاعرا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محمّد عبد اللّه بن محمّد الخطّابي الشاعر، أنا أبو القاسم عبد الرّحمن بن إسحاق الزّجّاجي، أنا الصّولي، نا أبو خليفة الفضل بن الحباب الجمحي القاضي، نا </w:t>
      </w:r>
    </w:p>
    <w:p>
      <w:pPr>
        <w:pStyle w:val="BookText"/>
        <w:rPr/>
      </w:pPr>
      <w:r>
        <w:rPr>
          <w:rFonts w:ascii="Amiri" w:hAnsi="Amiri" w:eastAsia="Amiri" w:cs="Amiri"/>
          <w:color w:val="111111"/>
          <w:sz w:val="28"/>
          <w:sz w:val="28"/>
          <w:szCs w:val="28"/>
          <w:rtl w:val="true"/>
          <w:lang w:bidi="ar-SA"/>
        </w:rPr>
        <w:t>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آذن معاوية إليه يوما فاستأذنه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بالباب رجل يقال له سعيد بن عريض من أهل الحجاز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ائذن له فدخل عليه و معاوية جالس على طنفسة، و نعلاه في رجليه، و هو متوشح بملحفة، فأكثر الترحيب به، و أدنى مجلسه و أخذ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عريض ما فعل مالك بالحجاز؟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أحسن حال يا أمير المؤمنين، نعود به على الجار و القريب و الصديق و نطعم الجائع و نكسو العاري، و نعين ابن السبيل،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تبيعنيه‌؟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أكثرت يا ابن عريض أما إذا منعتني مالك، فأنشدني مرثية أبيك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فأنشده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امرأ أمن الحوادث ضلّة</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 الخلود كضارب بقداح</w:t>
      </w:r>
    </w:p>
    <w:p>
      <w:pPr>
        <w:pStyle w:val="BookText"/>
        <w:rPr/>
      </w:pPr>
      <w:r>
        <w:rPr>
          <w:rFonts w:ascii="Amiri" w:hAnsi="Amiri" w:eastAsia="Amiri" w:cs="Amiri"/>
          <w:color w:val="111111"/>
          <w:sz w:val="28"/>
          <w:sz w:val="28"/>
          <w:szCs w:val="28"/>
          <w:rtl w:val="true"/>
          <w:lang w:bidi="ar-SA"/>
        </w:rPr>
        <w:t xml:space="preserve">يا ليت شعري حين أندب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تبكّيني به أنواحي‌؟</w:t>
      </w:r>
    </w:p>
    <w:p>
      <w:pPr>
        <w:pStyle w:val="BookText"/>
        <w:rPr/>
      </w:pPr>
      <w:r>
        <w:rPr>
          <w:rFonts w:ascii="Amiri" w:hAnsi="Amiri" w:eastAsia="Amiri" w:cs="Amiri"/>
          <w:color w:val="111111"/>
          <w:sz w:val="28"/>
          <w:sz w:val="28"/>
          <w:szCs w:val="28"/>
          <w:rtl w:val="true"/>
          <w:lang w:bidi="ar-SA"/>
        </w:rPr>
        <w:t>أ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 فربّ عظيمة</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فرّجتها بشجاعة و سماحي</w:t>
      </w:r>
    </w:p>
    <w:p>
      <w:pPr>
        <w:pStyle w:val="BookText"/>
        <w:rPr/>
      </w:pPr>
      <w:r>
        <w:rPr>
          <w:rFonts w:ascii="Amiri" w:hAnsi="Amiri" w:eastAsia="Amiri" w:cs="Amiri"/>
          <w:color w:val="111111"/>
          <w:sz w:val="28"/>
          <w:sz w:val="28"/>
          <w:szCs w:val="28"/>
          <w:rtl w:val="true"/>
          <w:lang w:bidi="ar-SA"/>
        </w:rPr>
        <w:t xml:space="preserve">و لقد أخذت الحقّ غير مخاصم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نطقت</w:t>
      </w:r>
      <w:r>
        <w:rPr>
          <w:rStyle w:val="FootnoteAnchor"/>
          <w:rtl w:val="true"/>
        </w:rPr>
        <w:footnoteReference w:id="992"/>
      </w:r>
      <w:r>
        <w:rPr>
          <w:rFonts w:ascii="Amiri" w:hAnsi="Amiri" w:eastAsia="Amiri" w:cs="Amiri"/>
          <w:color w:val="111111"/>
          <w:sz w:val="28"/>
          <w:sz w:val="28"/>
          <w:szCs w:val="28"/>
          <w:rtl w:val="true"/>
          <w:lang w:bidi="ar-SA"/>
        </w:rPr>
        <w:t>الحقّ غير ملاحي</w:t>
      </w:r>
    </w:p>
    <w:p>
      <w:pPr>
        <w:pStyle w:val="BookText"/>
        <w:rPr/>
      </w:pPr>
      <w:r>
        <w:rPr>
          <w:rFonts w:ascii="Amiri" w:hAnsi="Amiri" w:eastAsia="Amiri" w:cs="Amiri"/>
          <w:color w:val="111111"/>
          <w:sz w:val="28"/>
          <w:sz w:val="28"/>
          <w:szCs w:val="28"/>
          <w:rtl w:val="true"/>
          <w:lang w:bidi="ar-SA"/>
        </w:rPr>
        <w:t>أخبرنا أبو محمّد بن طاوس، و أبو بكر اللفتواني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أنا محمّد بن أحمد بن علي السّمسار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طاهر محمّد بن أبي نصر بن أبي القاسم هاجر، أنا محمود بن جعفر بن محمّد الكوسج،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بن خرشيذ قوله، أنا أبو الحسن أحمد بن محمّد المخرمي، نا الزّبير بن بكّار</w:t>
      </w:r>
      <w:r>
        <w:rPr>
          <w:rStyle w:val="FootnoteAnchor"/>
          <w:rtl w:val="true"/>
        </w:rPr>
        <w:footnoteReference w:id="993"/>
      </w:r>
      <w:r>
        <w:rPr>
          <w:rFonts w:ascii="Amiri" w:hAnsi="Amiri" w:eastAsia="Amiri" w:cs="Amiri"/>
          <w:color w:val="111111"/>
          <w:sz w:val="28"/>
          <w:sz w:val="28"/>
          <w:szCs w:val="28"/>
          <w:rtl w:val="true"/>
          <w:lang w:bidi="ar-SA"/>
        </w:rPr>
        <w:t>، نا عبد الملك بن عبد العزيز بن عبد اللّه بن أبي سلمة، أخبرني خالي يوسف بن الماجشون،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الملك بن مروان إذا قعد للقضاء</w:t>
      </w:r>
      <w:r>
        <w:rPr>
          <w:rStyle w:val="FootnoteAnchor"/>
          <w:rtl w:val="true"/>
        </w:rPr>
        <w:footnoteReference w:id="994"/>
      </w:r>
      <w:r>
        <w:rPr>
          <w:rFonts w:ascii="Amiri" w:hAnsi="Amiri" w:eastAsia="Amiri" w:cs="Amiri"/>
          <w:color w:val="111111"/>
          <w:sz w:val="28"/>
          <w:sz w:val="28"/>
          <w:szCs w:val="28"/>
          <w:rtl w:val="true"/>
          <w:lang w:bidi="ar-SA"/>
        </w:rPr>
        <w:t>قيم على رأسه بالسيوف فأنشد</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bookmarkStart w:id="249" w:name="pg11390_131211"/>
    </w:p>
    <w:p>
      <w:pPr>
        <w:pStyle w:val="BookText"/>
        <w:rPr/>
      </w:pPr>
      <w:bookmarkEnd w:id="249"/>
      <w:r>
        <w:rPr>
          <w:rFonts w:ascii="Amiri" w:hAnsi="Amiri" w:eastAsia="Amiri" w:cs="Amiri"/>
          <w:color w:val="111111"/>
          <w:sz w:val="28"/>
          <w:sz w:val="28"/>
          <w:szCs w:val="28"/>
          <w:rtl w:val="true"/>
          <w:lang w:bidi="ar-SA"/>
        </w:rPr>
        <w:t xml:space="preserve">إنّا إذا مالت دواعي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أنصت الساكت</w:t>
      </w:r>
      <w:r>
        <w:rPr>
          <w:rStyle w:val="FootnoteAnchor"/>
          <w:rtl w:val="true"/>
        </w:rPr>
        <w:footnoteReference w:id="996"/>
      </w:r>
      <w:r>
        <w:rPr>
          <w:rFonts w:ascii="IRNazanin" w:hAnsi="IRNazanin" w:eastAsia="IRNazanin"/>
          <w:color w:val="111111"/>
          <w:sz w:val="28"/>
          <w:sz w:val="28"/>
          <w:szCs w:val="28"/>
          <w:rtl w:val="true"/>
          <w:lang w:bidi="fa-IR"/>
        </w:rPr>
        <w:t>للقائل</w:t>
      </w:r>
    </w:p>
    <w:p>
      <w:pPr>
        <w:pStyle w:val="BookText"/>
        <w:rPr/>
      </w:pPr>
      <w:r>
        <w:rPr>
          <w:rFonts w:ascii="IRNazanin" w:hAnsi="IRNazanin" w:eastAsia="IRNazanin"/>
          <w:color w:val="111111"/>
          <w:sz w:val="28"/>
          <w:sz w:val="28"/>
          <w:szCs w:val="28"/>
          <w:rtl w:val="true"/>
          <w:lang w:bidi="fa-IR"/>
        </w:rPr>
        <w:t>و اصطرع الناس</w:t>
      </w:r>
      <w:r>
        <w:rPr>
          <w:rStyle w:val="FootnoteAnchor"/>
          <w:rtl w:val="true"/>
        </w:rPr>
        <w:footnoteReference w:id="997"/>
      </w:r>
      <w:r>
        <w:rPr>
          <w:rFonts w:ascii="Amiri" w:hAnsi="Amiri" w:eastAsia="Amiri" w:cs="Amiri"/>
          <w:color w:val="111111"/>
          <w:sz w:val="28"/>
          <w:sz w:val="28"/>
          <w:szCs w:val="28"/>
          <w:rtl w:val="true"/>
          <w:lang w:bidi="ar-SA"/>
        </w:rPr>
        <w:t xml:space="preserve">بألبابهم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نقضى بحكم عادل فاصل</w:t>
      </w:r>
    </w:p>
    <w:p>
      <w:pPr>
        <w:pStyle w:val="BookText"/>
        <w:rPr/>
      </w:pPr>
      <w:r>
        <w:rPr>
          <w:rFonts w:ascii="IRNazanin" w:hAnsi="IRNazanin" w:eastAsia="IRNazanin"/>
          <w:color w:val="111111"/>
          <w:sz w:val="28"/>
          <w:sz w:val="28"/>
          <w:szCs w:val="28"/>
          <w:rtl w:val="true"/>
          <w:lang w:bidi="fa-IR"/>
        </w:rPr>
        <w:t xml:space="preserve">لا نجعل الباطل حقا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نلطّ دون الحقّ بالباطل</w:t>
      </w:r>
    </w:p>
    <w:p>
      <w:pPr>
        <w:pStyle w:val="BookText"/>
        <w:rPr/>
      </w:pPr>
      <w:r>
        <w:rPr>
          <w:rFonts w:ascii="IRNazanin" w:hAnsi="IRNazanin" w:eastAsia="IRNazanin"/>
          <w:color w:val="111111"/>
          <w:sz w:val="28"/>
          <w:sz w:val="28"/>
          <w:szCs w:val="28"/>
          <w:rtl w:val="true"/>
          <w:lang w:bidi="fa-IR"/>
        </w:rPr>
        <w:t xml:space="preserve">فخاف أن تسفه أحلامنا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فنحمل الدّهر مع الخامل</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 هذه الأبيات لسعيد بن عريض بن عادياء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لباب يا أخت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تشتري العاجل بالآجل</w:t>
      </w:r>
    </w:p>
    <w:p>
      <w:pPr>
        <w:pStyle w:val="BookText"/>
        <w:rPr/>
      </w:pPr>
      <w:r>
        <w:rPr>
          <w:rFonts w:ascii="Amiri" w:hAnsi="Amiri" w:eastAsia="Amiri" w:cs="Amiri"/>
          <w:color w:val="111111"/>
          <w:sz w:val="28"/>
          <w:sz w:val="28"/>
          <w:szCs w:val="28"/>
          <w:rtl w:val="true"/>
          <w:lang w:bidi="ar-SA"/>
        </w:rPr>
        <w:t xml:space="preserve">لباب داوي و لا تقتلي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فضل الساقي على القائل</w:t>
      </w:r>
    </w:p>
    <w:p>
      <w:pPr>
        <w:pStyle w:val="BookText"/>
        <w:rPr/>
      </w:pPr>
      <w:r>
        <w:rPr>
          <w:rFonts w:ascii="Amiri" w:hAnsi="Amiri" w:eastAsia="Amiri" w:cs="Amiri"/>
          <w:color w:val="111111"/>
          <w:sz w:val="28"/>
          <w:sz w:val="28"/>
          <w:szCs w:val="28"/>
          <w:rtl w:val="true"/>
          <w:lang w:bidi="ar-SA"/>
        </w:rPr>
        <w:t xml:space="preserve">لباب هل عندك من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لعاشق ذي حاجة سائل</w:t>
      </w:r>
    </w:p>
    <w:p>
      <w:pPr>
        <w:pStyle w:val="BookText"/>
        <w:rPr/>
      </w:pPr>
      <w:r>
        <w:rPr>
          <w:rFonts w:ascii="Amiri" w:hAnsi="Amiri" w:eastAsia="Amiri" w:cs="Amiri"/>
          <w:color w:val="111111"/>
          <w:sz w:val="28"/>
          <w:sz w:val="28"/>
          <w:szCs w:val="28"/>
          <w:rtl w:val="true"/>
          <w:lang w:bidi="ar-SA"/>
        </w:rPr>
        <w:t xml:space="preserve">علّلته منك بما لم ينل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ربما عللت بالباطل</w:t>
      </w:r>
    </w:p>
    <w:p>
      <w:pPr>
        <w:pStyle w:val="BookText"/>
        <w:rPr/>
      </w:pPr>
      <w:r>
        <w:rPr>
          <w:rFonts w:ascii="Amiri" w:hAnsi="Amiri" w:eastAsia="Amiri" w:cs="Amiri"/>
          <w:color w:val="111111"/>
          <w:sz w:val="28"/>
          <w:sz w:val="28"/>
          <w:szCs w:val="28"/>
          <w:rtl w:val="true"/>
          <w:lang w:bidi="ar-SA"/>
        </w:rPr>
        <w:t xml:space="preserve">إن تسألي بي فاسألي خابرا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قد يكفي لداء السّائل</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سائل بنا خابر أكمائناو العلم قد يلقي لدى السائل</w:t>
      </w:r>
    </w:p>
    <w:p>
      <w:pPr>
        <w:pStyle w:val="BookText"/>
        <w:rPr/>
      </w:pPr>
      <w:r>
        <w:rPr>
          <w:rFonts w:ascii="Amiri" w:hAnsi="Amiri" w:eastAsia="Amiri" w:cs="Amiri"/>
          <w:color w:val="111111"/>
          <w:sz w:val="28"/>
          <w:sz w:val="28"/>
          <w:szCs w:val="28"/>
          <w:rtl w:val="true"/>
          <w:lang w:bidi="ar-SA"/>
        </w:rPr>
        <w:t xml:space="preserve">ينبئك من كان بنا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ما العالم كالجاهل</w:t>
      </w:r>
    </w:p>
    <w:p>
      <w:pPr>
        <w:pStyle w:val="BookText"/>
        <w:rPr/>
      </w:pPr>
      <w:r>
        <w:rPr>
          <w:rFonts w:ascii="Amiri" w:hAnsi="Amiri" w:eastAsia="Amiri" w:cs="Amiri"/>
          <w:color w:val="111111"/>
          <w:sz w:val="28"/>
          <w:sz w:val="28"/>
          <w:szCs w:val="28"/>
          <w:rtl w:val="true"/>
          <w:lang w:bidi="ar-SA"/>
        </w:rPr>
        <w:t xml:space="preserve">إنّا إذا مالت دواعي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أنصت الساكت للقائل</w:t>
      </w:r>
    </w:p>
    <w:p>
      <w:pPr>
        <w:pStyle w:val="BookText"/>
        <w:rPr/>
      </w:pPr>
      <w:r>
        <w:rPr>
          <w:rFonts w:ascii="Amiri" w:hAnsi="Amiri" w:eastAsia="Amiri" w:cs="Amiri"/>
          <w:color w:val="111111"/>
          <w:sz w:val="28"/>
          <w:sz w:val="28"/>
          <w:szCs w:val="28"/>
          <w:rtl w:val="true"/>
          <w:lang w:bidi="ar-SA"/>
        </w:rPr>
        <w:t>و ذكر الأبيات الثلاثة التي قبلها</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480437_73709187"/>
      <w:bookmarkStart w:id="251" w:name="_Toc95"/>
      <w:bookmarkEnd w:id="250"/>
      <w:r>
        <w:rPr/>
        <w:t>2528</w:t>
      </w:r>
      <w:r>
        <w:rPr>
          <w:rtl w:val="true"/>
        </w:rPr>
        <w:t xml:space="preserve"> - </w:t>
      </w:r>
      <w:r>
        <w:rPr>
          <w:rtl w:val="true"/>
        </w:rPr>
        <w:t>سعيد بن عطية و يقال سعد بن عطية بن قيس الكلابي</w:t>
      </w:r>
      <w:bookmarkEnd w:id="251"/>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مسهر، و الهيثم بن عمران العبسي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بن إبراهيم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بن الفضل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بن عمّار،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عطية بن قيس يحدث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معاوية لصلاة الصبح في غداة باردة من الثلج و المطر، و كان لا يكبّر حتى ينظر عن يمينه و شماله إلى الصف، فإن اعتدل و إلاّ أومئ بيده أن اعتدلوا، فلما صلّى استقبلهم بوجهه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يشهد الصّلاة غير من أرى ويح العرب كيف يكشف عراقيبها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الخضراء</w:t>
      </w:r>
      <w:r>
        <w:rPr>
          <w:rStyle w:val="FootnoteAnchor"/>
          <w:rtl w:val="true"/>
        </w:rPr>
        <w:footnoteReference w:id="100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بالمسلمين، فدخلت فيمن دخل من الناس، فقال لنا خيرا ثم دعا بالطباخ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ائتهم بغدائك،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أوقدنا نارا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فائتهم بتمر و سمن فإنه مدماة</w:t>
      </w:r>
      <w:r>
        <w:rPr>
          <w:rStyle w:val="FootnoteAnchor"/>
          <w:rtl w:val="true"/>
        </w:rPr>
        <w:footnoteReference w:id="1001"/>
      </w:r>
      <w:r>
        <w:rPr>
          <w:rFonts w:ascii="Amiri" w:hAnsi="Amiri" w:eastAsia="Amiri" w:cs="Amiri"/>
          <w:color w:val="111111"/>
          <w:sz w:val="28"/>
          <w:sz w:val="28"/>
          <w:szCs w:val="28"/>
          <w:rtl w:val="true"/>
          <w:lang w:bidi="ar-SA"/>
        </w:rPr>
        <w:t>حتى تدرك غداؤك،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فتحدّثنا و أكلنا من ذلك التمر و السّمن حتى أدرك الغداء فتغدينا ثم 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نا جعفر بن محمّد، نا أبو زرعة قال في تسمية من اسمه سعيد ممن روي عنه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عطية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محمّد بن أحمد بن الآبنوسي، 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أخبرنا أبو القاسم نصر بن أحمد، أنا أبو عبد اللّه الحسن بن أحمد، أنا علي بن الحسن، أنا عبد الوهاب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عطية بن قيس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0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عطية بن قيس الكلابي الشامي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أباه، روى عنه عبد الأعلى بن مسهر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الأديب، أنا عبد الرّحمن بن محمّد بن إسحاق،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bookmarkStart w:id="252" w:name="pg11390_131213"/>
    </w:p>
    <w:p>
      <w:pPr>
        <w:pStyle w:val="BookText"/>
        <w:rPr/>
      </w:pPr>
      <w:bookmarkEnd w:id="252"/>
      <w:r>
        <w:rPr>
          <w:rFonts w:ascii="Amiri" w:hAnsi="Amiri" w:eastAsia="Amiri" w:cs="Amiri"/>
          <w:color w:val="111111"/>
          <w:sz w:val="28"/>
          <w:sz w:val="28"/>
          <w:szCs w:val="28"/>
          <w:rtl w:val="true"/>
          <w:lang w:bidi="ar-SA"/>
        </w:rPr>
        <w:t>ح قال 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00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Style w:val="FootnoteAnchor"/>
          <w:rtl w:val="true"/>
        </w:rPr>
        <w:footnoteReference w:id="1004"/>
      </w:r>
      <w:r>
        <w:rPr>
          <w:rFonts w:ascii="Amiri" w:hAnsi="Amiri" w:eastAsia="Amiri" w:cs="Amiri"/>
          <w:color w:val="111111"/>
          <w:sz w:val="28"/>
          <w:sz w:val="28"/>
          <w:szCs w:val="28"/>
          <w:rtl w:val="true"/>
          <w:lang w:bidi="ar-SA"/>
        </w:rPr>
        <w:t>بن عطية بن قيس الكلابي، 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مسهر عبد الأعلى بن مسهر الغسّاني،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البخاري و ابن أبي حاتم، و قد روى عنه الهيثم بن عمران فقال سعد أيضا و روى عنه أبو مسهر،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وجدته بخط ابن فطيس في رواية أبي مسهر سعيدا، فاللّه أعلم</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480439_73709187"/>
      <w:bookmarkStart w:id="254" w:name="_Toc96"/>
      <w:bookmarkEnd w:id="253"/>
      <w:r>
        <w:rPr/>
        <w:t>2529</w:t>
      </w:r>
      <w:r>
        <w:rPr>
          <w:rtl w:val="true"/>
        </w:rPr>
        <w:t xml:space="preserve"> - </w:t>
      </w:r>
      <w:r>
        <w:rPr>
          <w:rtl w:val="true"/>
        </w:rPr>
        <w:t>سعيد بن عقبة الطّبراني</w:t>
      </w:r>
      <w:bookmarkEnd w:id="254"/>
    </w:p>
    <w:p>
      <w:pPr>
        <w:pStyle w:val="BookText"/>
        <w:rPr/>
      </w:pPr>
      <w:r>
        <w:rPr>
          <w:rFonts w:ascii="Amiri" w:hAnsi="Amiri" w:eastAsia="Amiri" w:cs="Amiri"/>
          <w:color w:val="111111"/>
          <w:sz w:val="28"/>
          <w:sz w:val="28"/>
          <w:szCs w:val="28"/>
          <w:rtl w:val="true"/>
          <w:lang w:bidi="ar-SA"/>
        </w:rPr>
        <w:t>مولى بني الحارث بن كعب كاتب</w:t>
      </w:r>
      <w:r>
        <w:rPr>
          <w:rStyle w:val="FootnoteAnchor"/>
          <w:rtl w:val="true"/>
        </w:rPr>
        <w:footnoteReference w:id="1005"/>
      </w:r>
      <w:r>
        <w:rPr>
          <w:rFonts w:ascii="Amiri" w:hAnsi="Amiri" w:eastAsia="Amiri" w:cs="Amiri"/>
          <w:color w:val="111111"/>
          <w:sz w:val="28"/>
          <w:sz w:val="28"/>
          <w:szCs w:val="28"/>
          <w:rtl w:val="true"/>
          <w:lang w:bidi="ar-SA"/>
        </w:rPr>
        <w:t>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الحسن السيرافي، أنا أحمد بن إسحاق، نا أحمد بن عمران، أنا موسى بن زكريا، نا خليفة بن خياط</w:t>
      </w:r>
      <w:r>
        <w:rPr>
          <w:rStyle w:val="FootnoteAnchor"/>
          <w:rtl w:val="true"/>
        </w:rPr>
        <w:footnoteReference w:id="1006"/>
      </w:r>
      <w:r>
        <w:rPr>
          <w:rFonts w:ascii="Amiri" w:hAnsi="Amiri" w:eastAsia="Amiri" w:cs="Amiri"/>
          <w:color w:val="111111"/>
          <w:sz w:val="28"/>
          <w:sz w:val="28"/>
          <w:szCs w:val="28"/>
          <w:rtl w:val="true"/>
          <w:lang w:bidi="ar-SA"/>
        </w:rPr>
        <w:t>، قال في تسمية عمّال يزيد</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ثم عزله، و ولاّها عبيد</w:t>
      </w:r>
      <w:r>
        <w:rPr>
          <w:rStyle w:val="FootnoteAnchor"/>
          <w:rtl w:val="true"/>
        </w:rPr>
        <w:footnoteReference w:id="1008"/>
      </w:r>
      <w:r>
        <w:rPr>
          <w:rFonts w:ascii="Amiri" w:hAnsi="Amiri" w:eastAsia="Amiri" w:cs="Amiri"/>
          <w:color w:val="111111"/>
          <w:sz w:val="28"/>
          <w:sz w:val="28"/>
          <w:szCs w:val="28"/>
          <w:rtl w:val="true"/>
          <w:lang w:bidi="ar-SA"/>
        </w:rPr>
        <w:t>اللّه بن الحبحاب مولى بني سلول، ثم ولاّه مصر و جعل مكانه سعيد بن عقبة مولى بني الحارث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الحسين الرازي في تسمية كتاب أمراء دمشق، و ذكر أنه مكث واليا ديوان العرب حتى مات هشام بن عبد الملك و هو عليه، و اعمل</w:t>
      </w:r>
      <w:r>
        <w:rPr>
          <w:rStyle w:val="FootnoteAnchor"/>
          <w:rtl w:val="true"/>
        </w:rPr>
        <w:footnoteReference w:id="1009"/>
      </w:r>
      <w:r>
        <w:rPr>
          <w:rFonts w:ascii="Amiri" w:hAnsi="Amiri" w:eastAsia="Amiri" w:cs="Amiri"/>
          <w:color w:val="111111"/>
          <w:sz w:val="28"/>
          <w:sz w:val="28"/>
          <w:szCs w:val="28"/>
          <w:rtl w:val="true"/>
          <w:lang w:bidi="ar-SA"/>
        </w:rPr>
        <w:t>سعيد فانصرف إلى طبرية و استخلف محمّدا ابنه فأقرّه الوليد بن يزيد حتى مات</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480441_73709187"/>
      <w:bookmarkStart w:id="256" w:name="_Toc97"/>
      <w:bookmarkEnd w:id="255"/>
      <w:r>
        <w:rPr/>
        <w:t>2530</w:t>
      </w:r>
      <w:r>
        <w:rPr>
          <w:rtl w:val="true"/>
        </w:rPr>
        <w:t xml:space="preserve"> - </w:t>
      </w:r>
      <w:r>
        <w:rPr>
          <w:rtl w:val="true"/>
        </w:rPr>
        <w:t>سعيد بن عكرمة الخولاني الدّاراني</w:t>
      </w:r>
      <w:bookmarkEnd w:id="25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حرس عمر بن عبد العزيز، حكى عنه و عن سليمان بن حبيب المحاربي القاضي، و أبي قلابة الجرمي</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عنه عبد العلاء بن العلاء بن زبر، و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بن الحسن،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أبو محمّد عبد اللّه بن أحمد بن حموية، أنا عيسى بن عمر بن العباس، أنا عبد اللّه بن عبد الرّحمن بن بهرام، أنا محمّد بن المبارك، نا يحيى بن حمزة، عن ابن عكرمة شيخ من أهل دمشق،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عمر بن عبد العزيز و عنده سليمان بن حبيب، و أبو قلابة إذ دخل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أرضنا بمكان كذا و كذا باعكم الوصي و نحن أطفال فالتفت إلى سليمان بن حبيب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فأضجع في القول فالتفت إلى أبي قلابة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الغلام أرضه،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يهلك مالنا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علي بن محمّد بن طوق الطّبراني، أنا عبد الجبار بن محمّد الخولاني</w:t>
      </w:r>
      <w:r>
        <w:rPr>
          <w:rStyle w:val="FootnoteAnchor"/>
          <w:rtl w:val="true"/>
        </w:rPr>
        <w:footnoteReference w:id="1011"/>
      </w:r>
      <w:r>
        <w:rPr>
          <w:rFonts w:ascii="Amiri" w:hAnsi="Amiri" w:eastAsia="Amiri" w:cs="Amiri"/>
          <w:color w:val="111111"/>
          <w:sz w:val="28"/>
          <w:sz w:val="28"/>
          <w:szCs w:val="28"/>
          <w:rtl w:val="true"/>
          <w:lang w:bidi="ar-SA"/>
        </w:rPr>
        <w:t>، أنا أبو العباس بن ملاس، نا أبو عامر، نا الوليد، نا عبد اللّه بن العلاء بن زبر، عن سعيد بن عكرمة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حرسي ما لي أراك تصلي نصف النهار من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بلغني أن جهنم لا تسعّر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عكرمة هذا من أصحاب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عبد الرّحمن بن إبراهيم في كتاب الطبقات، و ولده بداريا إلى اليوم، و كان سعيد بن عكرمة على حرس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نا عبد العزيز، أنا تمام بن محمّد، أنا جعفر بن محمّد بن جعفر الكندي، نا أبو زرعة الدمشقي، قال في تسمية من اسمه سعيد ممن روي عنه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عكرمة يحدث عنه ابن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w:t>
      </w:r>
      <w:bookmarkStart w:id="257" w:name="pg11390_131215"/>
    </w:p>
    <w:p>
      <w:pPr>
        <w:pStyle w:val="BookText"/>
        <w:rPr/>
      </w:pPr>
      <w:bookmarkEnd w:id="257"/>
      <w:r>
        <w:rPr>
          <w:rFonts w:ascii="Amiri" w:hAnsi="Amiri" w:eastAsia="Amiri" w:cs="Amiri"/>
          <w:color w:val="111111"/>
          <w:sz w:val="28"/>
          <w:sz w:val="28"/>
          <w:szCs w:val="28"/>
          <w:rtl w:val="true"/>
          <w:lang w:bidi="ar-SA"/>
        </w:rPr>
        <w:t xml:space="preserve">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عكرمة من أصحاب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أنا أبو القاسم عبد الرّحمن بن محمّد بن إسحاق، أنا أبو علي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0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عكرمة روى عن 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عبد اللّه بن العلاء بن زبر</w:t>
      </w:r>
      <w:r>
        <w:rPr>
          <w:rFonts w:eastAsia="IRNazanin" w:cs="IRNazanin"/>
          <w:color w:val="111111"/>
          <w:sz w:val="28"/>
          <w:szCs w:val="28"/>
          <w:rtl w:val="true"/>
          <w:lang w:bidi="fa-IR"/>
        </w:rPr>
        <w:t>.</w:t>
      </w:r>
    </w:p>
    <w:p>
      <w:pPr>
        <w:pStyle w:val="Heading4"/>
        <w:numPr>
          <w:ilvl w:val="3"/>
          <w:numId w:val="1"/>
        </w:numPr>
        <w:rPr/>
      </w:pPr>
      <w:bookmarkStart w:id="258" w:name="__RefHeading___Toc480443_73709187"/>
      <w:bookmarkStart w:id="259" w:name="_Toc98"/>
      <w:bookmarkEnd w:id="258"/>
      <w:r>
        <w:rPr/>
        <w:t>2531</w:t>
      </w:r>
      <w:r>
        <w:rPr>
          <w:rtl w:val="true"/>
        </w:rPr>
        <w:t xml:space="preserve"> - </w:t>
      </w:r>
      <w:r>
        <w:rPr>
          <w:rtl w:val="true"/>
        </w:rPr>
        <w:t>سعيد بن علي بن بدار أبو محمّد الغسّاني</w:t>
      </w:r>
      <w:bookmarkEnd w:id="259"/>
    </w:p>
    <w:p>
      <w:pPr>
        <w:pStyle w:val="BookText"/>
        <w:rPr/>
      </w:pPr>
      <w:r>
        <w:rPr>
          <w:rFonts w:ascii="Amiri" w:hAnsi="Amiri" w:eastAsia="Amiri" w:cs="Amiri"/>
          <w:color w:val="111111"/>
          <w:sz w:val="28"/>
          <w:sz w:val="28"/>
          <w:szCs w:val="28"/>
          <w:rtl w:val="true"/>
          <w:lang w:bidi="ar-SA"/>
        </w:rPr>
        <w:t>حدّث عن أبي العباس سلام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أحمد بن أنس بن مالك الدّمشقي</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480445_73709187"/>
      <w:bookmarkStart w:id="261" w:name="_Toc99"/>
      <w:bookmarkEnd w:id="260"/>
      <w:r>
        <w:rPr/>
        <w:t>2532</w:t>
      </w:r>
      <w:r>
        <w:rPr>
          <w:rtl w:val="true"/>
        </w:rPr>
        <w:t xml:space="preserve"> - </w:t>
      </w:r>
      <w:r>
        <w:rPr>
          <w:rtl w:val="true"/>
        </w:rPr>
        <w:t>سعيد بن علي أبو القاسم الميمذي</w:t>
      </w:r>
      <w:bookmarkEnd w:id="261"/>
    </w:p>
    <w:p>
      <w:pPr>
        <w:pStyle w:val="BookText"/>
        <w:rPr/>
      </w:pP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علي أبو القاسم الميمذي</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اجتاز بدمشق، و سكن صور مدة، و كان يحضر مجلس الفقيه نصر بن إبراهيم المقدسي، و كان من أهل الأدب، فسأله الفقيه نظم قصيدة تشتمل على الاعتقاد و المواعظ، فعمل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أنشدناها أبو الفتح نصر اللّه بن محمّد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القاسم سعيد بن علي الميمذي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عن ذكر خولة و 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تشكى</w:t>
      </w:r>
      <w:r>
        <w:rPr>
          <w:rStyle w:val="FootnoteAnchor"/>
          <w:rtl w:val="true"/>
        </w:rPr>
        <w:footnoteReference w:id="1014"/>
      </w:r>
      <w:r>
        <w:rPr>
          <w:rFonts w:ascii="Amiri" w:hAnsi="Amiri" w:eastAsia="Amiri" w:cs="Amiri"/>
          <w:color w:val="111111"/>
          <w:sz w:val="28"/>
          <w:sz w:val="28"/>
          <w:szCs w:val="28"/>
          <w:rtl w:val="true"/>
          <w:lang w:bidi="ar-SA"/>
        </w:rPr>
        <w:t>الجوى و ندب الديار</w:t>
      </w:r>
    </w:p>
    <w:p>
      <w:pPr>
        <w:pStyle w:val="BookText"/>
        <w:rPr/>
      </w:pPr>
      <w:r>
        <w:rPr>
          <w:rFonts w:ascii="Amiri" w:hAnsi="Amiri" w:eastAsia="Amiri" w:cs="Amiri"/>
          <w:color w:val="111111"/>
          <w:sz w:val="28"/>
          <w:sz w:val="28"/>
          <w:szCs w:val="28"/>
          <w:rtl w:val="true"/>
          <w:lang w:bidi="ar-SA"/>
        </w:rPr>
        <w:t xml:space="preserve">و اشتغال بوصف أغيد مهضو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الحشا أو خريدة معطار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 الخوض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تتعب العيش و الستر و اعتساف العقار </w:t>
      </w:r>
    </w:p>
    <w:p>
      <w:pPr>
        <w:pStyle w:val="BookText"/>
        <w:rPr/>
      </w:pPr>
      <w:r>
        <w:rPr>
          <w:rFonts w:ascii="Amiri" w:hAnsi="Amiri" w:eastAsia="Amiri" w:cs="Amiri"/>
          <w:color w:val="111111"/>
          <w:sz w:val="28"/>
          <w:sz w:val="28"/>
          <w:szCs w:val="28"/>
          <w:rtl w:val="true"/>
          <w:lang w:bidi="ar-SA"/>
        </w:rPr>
        <w:t xml:space="preserve">و دعاء على الغراب و تأميل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اقتراب الحب البعيد المزار</w:t>
      </w:r>
    </w:p>
    <w:p>
      <w:pPr>
        <w:pStyle w:val="BookText"/>
        <w:rPr/>
      </w:pPr>
      <w:r>
        <w:rPr>
          <w:rFonts w:ascii="Amiri" w:hAnsi="Amiri" w:eastAsia="Amiri" w:cs="Amiri"/>
          <w:color w:val="111111"/>
          <w:sz w:val="28"/>
          <w:sz w:val="28"/>
          <w:szCs w:val="28"/>
          <w:rtl w:val="true"/>
          <w:lang w:bidi="ar-SA"/>
        </w:rPr>
        <w:t xml:space="preserve">و انتحل من بنات فكرك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معان تسير في الأقطار</w:t>
      </w:r>
    </w:p>
    <w:p>
      <w:pPr>
        <w:pStyle w:val="BookText"/>
        <w:rPr/>
      </w:pPr>
      <w:r>
        <w:rPr>
          <w:rFonts w:ascii="Amiri" w:hAnsi="Amiri" w:eastAsia="Amiri" w:cs="Amiri"/>
          <w:color w:val="111111"/>
          <w:sz w:val="28"/>
          <w:sz w:val="28"/>
          <w:szCs w:val="28"/>
          <w:rtl w:val="true"/>
          <w:lang w:bidi="ar-SA"/>
        </w:rPr>
        <w:t xml:space="preserve">تلقم الجاحد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جلمودا و تنعي شجا لكل مماري</w:t>
      </w:r>
    </w:p>
    <w:p>
      <w:pPr>
        <w:pStyle w:val="BookText"/>
        <w:rPr/>
      </w:pPr>
      <w:r>
        <w:rPr>
          <w:rFonts w:ascii="Amiri" w:hAnsi="Amiri" w:eastAsia="Amiri" w:cs="Amiri"/>
          <w:color w:val="111111"/>
          <w:sz w:val="28"/>
          <w:sz w:val="28"/>
          <w:szCs w:val="28"/>
          <w:rtl w:val="true"/>
          <w:lang w:bidi="ar-SA"/>
        </w:rPr>
        <w:t xml:space="preserve">و اقصر بها على المواعظ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 تفضيل أحمد المختار</w:t>
      </w:r>
    </w:p>
    <w:p>
      <w:pPr>
        <w:pStyle w:val="BookText"/>
        <w:rPr/>
      </w:pPr>
      <w:r>
        <w:rPr>
          <w:rFonts w:ascii="Amiri" w:hAnsi="Amiri" w:eastAsia="Amiri" w:cs="Amiri"/>
          <w:color w:val="111111"/>
          <w:sz w:val="28"/>
          <w:sz w:val="28"/>
          <w:szCs w:val="28"/>
          <w:rtl w:val="true"/>
          <w:lang w:bidi="ar-SA"/>
        </w:rPr>
        <w:t xml:space="preserve">و امتداح الصحابة الغرر الساد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سبل الهدى النجوم الدراري</w:t>
      </w:r>
    </w:p>
    <w:p>
      <w:pPr>
        <w:pStyle w:val="BookText"/>
        <w:rPr/>
      </w:pPr>
      <w:r>
        <w:rPr>
          <w:rFonts w:ascii="Amiri" w:hAnsi="Amiri" w:eastAsia="Amiri" w:cs="Amiri"/>
          <w:color w:val="111111"/>
          <w:sz w:val="28"/>
          <w:sz w:val="28"/>
          <w:szCs w:val="28"/>
          <w:rtl w:val="true"/>
          <w:lang w:bidi="ar-SA"/>
        </w:rPr>
        <w:t xml:space="preserve">تلقها في المعاد من أنفع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 خير العباد و الاخيار</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و افتتحها بحمد مستوجب الحم‍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على الأنعم الكناف العرار</w:t>
      </w:r>
    </w:p>
    <w:p>
      <w:pPr>
        <w:pStyle w:val="BookText"/>
        <w:rPr/>
      </w:pPr>
      <w:r>
        <w:rPr>
          <w:rFonts w:ascii="Amiri" w:hAnsi="Amiri" w:eastAsia="Amiri" w:cs="Amiri"/>
          <w:color w:val="111111"/>
          <w:sz w:val="28"/>
          <w:sz w:val="28"/>
          <w:szCs w:val="28"/>
          <w:rtl w:val="true"/>
          <w:lang w:bidi="ar-SA"/>
        </w:rPr>
        <w:t xml:space="preserve">أحمد اللّه عالم الأسرار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خفيات غامض الإضمار</w:t>
      </w:r>
    </w:p>
    <w:p>
      <w:pPr>
        <w:pStyle w:val="BookText"/>
        <w:rPr/>
      </w:pPr>
      <w:r>
        <w:rPr>
          <w:rFonts w:ascii="Amiri" w:hAnsi="Amiri" w:eastAsia="Amiri" w:cs="Amiri"/>
          <w:color w:val="111111"/>
          <w:sz w:val="28"/>
          <w:sz w:val="28"/>
          <w:szCs w:val="28"/>
          <w:rtl w:val="true"/>
          <w:lang w:bidi="ar-SA"/>
        </w:rPr>
        <w:t>سامك</w:t>
      </w:r>
      <w:r>
        <w:rPr>
          <w:rStyle w:val="FootnoteAnchor"/>
          <w:rtl w:val="true"/>
        </w:rPr>
        <w:footnoteReference w:id="1016"/>
      </w:r>
      <w:r>
        <w:rPr>
          <w:rFonts w:ascii="Amiri" w:hAnsi="Amiri" w:eastAsia="Amiri" w:cs="Amiri"/>
          <w:color w:val="111111"/>
          <w:sz w:val="28"/>
          <w:sz w:val="28"/>
          <w:szCs w:val="28"/>
          <w:rtl w:val="true"/>
          <w:lang w:bidi="ar-SA"/>
        </w:rPr>
        <w:t xml:space="preserve">السبع مالك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النفع مجلي الدجا بضوء النهار</w:t>
      </w:r>
    </w:p>
    <w:p>
      <w:pPr>
        <w:pStyle w:val="BookText"/>
        <w:rPr/>
      </w:pPr>
      <w:r>
        <w:rPr>
          <w:rFonts w:ascii="Amiri" w:hAnsi="Amiri" w:eastAsia="Amiri" w:cs="Amiri"/>
          <w:color w:val="111111"/>
          <w:sz w:val="28"/>
          <w:sz w:val="28"/>
          <w:szCs w:val="28"/>
          <w:rtl w:val="true"/>
          <w:lang w:bidi="ar-SA"/>
        </w:rPr>
        <w:t xml:space="preserve">واضع الأرض شافع البسط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بالغيض</w:t>
      </w:r>
      <w:r>
        <w:rPr>
          <w:rStyle w:val="FootnoteAnchor"/>
          <w:rtl w:val="true"/>
        </w:rPr>
        <w:footnoteReference w:id="1017"/>
      </w:r>
      <w:r>
        <w:rPr>
          <w:rFonts w:ascii="Amiri" w:hAnsi="Amiri" w:eastAsia="Amiri" w:cs="Amiri"/>
          <w:color w:val="111111"/>
          <w:sz w:val="28"/>
          <w:sz w:val="28"/>
          <w:szCs w:val="28"/>
          <w:rtl w:val="true"/>
          <w:lang w:bidi="ar-SA"/>
        </w:rPr>
        <w:t>محلي الرياض بالأزهار</w:t>
      </w:r>
    </w:p>
    <w:p>
      <w:pPr>
        <w:pStyle w:val="BookText"/>
        <w:rPr/>
      </w:pPr>
      <w:r>
        <w:rPr>
          <w:rFonts w:ascii="Amiri" w:hAnsi="Amiri" w:eastAsia="Amiri" w:cs="Amiri"/>
          <w:color w:val="111111"/>
          <w:sz w:val="28"/>
          <w:sz w:val="28"/>
          <w:szCs w:val="28"/>
          <w:rtl w:val="true"/>
          <w:lang w:bidi="ar-SA"/>
        </w:rPr>
        <w:t xml:space="preserve">فالق الحب مخرج الأب 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ظمأ الترب بانسجام القطار</w:t>
      </w:r>
    </w:p>
    <w:p>
      <w:pPr>
        <w:pStyle w:val="BookText"/>
        <w:rPr/>
      </w:pPr>
      <w:r>
        <w:rPr>
          <w:rFonts w:ascii="Amiri" w:hAnsi="Amiri" w:eastAsia="Amiri" w:cs="Amiri"/>
          <w:color w:val="111111"/>
          <w:sz w:val="28"/>
          <w:sz w:val="28"/>
          <w:szCs w:val="28"/>
          <w:rtl w:val="true"/>
          <w:lang w:bidi="ar-SA"/>
        </w:rPr>
        <w:t xml:space="preserve">حمد مسترهن عطاياه بالحمد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المفض إلى الادرار</w:t>
      </w:r>
    </w:p>
    <w:p>
      <w:pPr>
        <w:pStyle w:val="BookText"/>
        <w:rPr/>
      </w:pPr>
      <w:r>
        <w:rPr>
          <w:rFonts w:ascii="Amiri" w:hAnsi="Amiri" w:eastAsia="Amiri" w:cs="Amiri"/>
          <w:color w:val="111111"/>
          <w:sz w:val="28"/>
          <w:sz w:val="28"/>
          <w:szCs w:val="28"/>
          <w:rtl w:val="true"/>
          <w:lang w:bidi="ar-SA"/>
        </w:rPr>
        <w:t xml:space="preserve">شاهد أنه الإله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ضمير صاف من الأكدار</w:t>
      </w:r>
    </w:p>
    <w:p>
      <w:pPr>
        <w:pStyle w:val="BookText"/>
        <w:rPr/>
      </w:pPr>
      <w:r>
        <w:rPr>
          <w:rFonts w:ascii="Amiri" w:hAnsi="Amiri" w:eastAsia="Amiri" w:cs="Amiri"/>
          <w:color w:val="111111"/>
          <w:sz w:val="28"/>
          <w:sz w:val="28"/>
          <w:szCs w:val="28"/>
          <w:rtl w:val="true"/>
          <w:lang w:bidi="ar-SA"/>
        </w:rPr>
        <w:t xml:space="preserve">لا إله سواه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ابتداه بالنقض و الإمرار</w:t>
      </w:r>
    </w:p>
    <w:p>
      <w:pPr>
        <w:pStyle w:val="BookText"/>
        <w:rPr/>
      </w:pPr>
      <w:r>
        <w:rPr>
          <w:rFonts w:ascii="Amiri" w:hAnsi="Amiri" w:eastAsia="Amiri" w:cs="Amiri"/>
          <w:color w:val="111111"/>
          <w:sz w:val="28"/>
          <w:sz w:val="28"/>
          <w:szCs w:val="28"/>
          <w:rtl w:val="true"/>
          <w:lang w:bidi="ar-SA"/>
        </w:rPr>
        <w:t xml:space="preserve">صمد واحد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حاكم بعزّ اقتدار</w:t>
      </w:r>
    </w:p>
    <w:p>
      <w:pPr>
        <w:pStyle w:val="BookText"/>
        <w:rPr/>
      </w:pPr>
      <w:r>
        <w:rPr>
          <w:rFonts w:ascii="Amiri" w:hAnsi="Amiri" w:eastAsia="Amiri" w:cs="Amiri"/>
          <w:color w:val="111111"/>
          <w:sz w:val="28"/>
          <w:sz w:val="28"/>
          <w:szCs w:val="28"/>
          <w:rtl w:val="true"/>
          <w:lang w:bidi="ar-SA"/>
        </w:rPr>
        <w:t xml:space="preserve">جلّ عن عاضد و ضدّ و 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ظهير في الملك أو مستشار</w:t>
      </w:r>
    </w:p>
    <w:p>
      <w:pPr>
        <w:pStyle w:val="BookText"/>
        <w:rPr/>
      </w:pPr>
      <w:r>
        <w:rPr>
          <w:rFonts w:ascii="Amiri" w:hAnsi="Amiri" w:eastAsia="Amiri" w:cs="Amiri"/>
          <w:color w:val="111111"/>
          <w:sz w:val="28"/>
          <w:sz w:val="28"/>
          <w:szCs w:val="28"/>
          <w:rtl w:val="true"/>
          <w:lang w:bidi="ar-SA"/>
        </w:rPr>
        <w:t xml:space="preserve">و تعالى عن الصواحب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الأولاد و المشبّهين و الأنظار</w:t>
      </w:r>
    </w:p>
    <w:p>
      <w:pPr>
        <w:pStyle w:val="BookText"/>
        <w:rPr/>
      </w:pPr>
      <w:r>
        <w:rPr>
          <w:rFonts w:ascii="Amiri" w:hAnsi="Amiri" w:eastAsia="Amiri" w:cs="Amiri"/>
          <w:color w:val="111111"/>
          <w:sz w:val="28"/>
          <w:sz w:val="28"/>
          <w:szCs w:val="28"/>
          <w:rtl w:val="true"/>
          <w:lang w:bidi="ar-SA"/>
        </w:rPr>
        <w:t xml:space="preserve">قدّر الأمر قبل أن يخلق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 أجرى نوافذ الأقدار</w:t>
      </w:r>
    </w:p>
    <w:p>
      <w:pPr>
        <w:pStyle w:val="BookText"/>
        <w:rPr/>
      </w:pPr>
      <w:r>
        <w:rPr>
          <w:rFonts w:ascii="Amiri" w:hAnsi="Amiri" w:eastAsia="Amiri" w:cs="Amiri"/>
          <w:color w:val="111111"/>
          <w:sz w:val="28"/>
          <w:sz w:val="28"/>
          <w:szCs w:val="28"/>
          <w:rtl w:val="true"/>
          <w:lang w:bidi="ar-SA"/>
        </w:rPr>
        <w:t xml:space="preserve">و اصطفى أحمد لإيضاح 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خير محتد و نجار</w:t>
      </w:r>
    </w:p>
    <w:p>
      <w:pPr>
        <w:pStyle w:val="BookText"/>
        <w:rPr/>
      </w:pPr>
      <w:r>
        <w:rPr>
          <w:rFonts w:ascii="Amiri" w:hAnsi="Amiri" w:eastAsia="Amiri" w:cs="Amiri"/>
          <w:color w:val="111111"/>
          <w:sz w:val="28"/>
          <w:sz w:val="28"/>
          <w:szCs w:val="28"/>
          <w:rtl w:val="true"/>
          <w:lang w:bidi="ar-SA"/>
        </w:rPr>
        <w:t xml:space="preserve">صاحب الحوض و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الكوثر يوم المعاد و الانشار</w:t>
      </w:r>
    </w:p>
    <w:p>
      <w:pPr>
        <w:pStyle w:val="BookText"/>
        <w:rPr/>
      </w:pPr>
      <w:r>
        <w:rPr>
          <w:rFonts w:ascii="Amiri" w:hAnsi="Amiri" w:eastAsia="Amiri" w:cs="Amiri"/>
          <w:color w:val="111111"/>
          <w:sz w:val="28"/>
          <w:sz w:val="28"/>
          <w:szCs w:val="28"/>
          <w:rtl w:val="true"/>
          <w:lang w:bidi="ar-SA"/>
        </w:rPr>
        <w:t xml:space="preserve">الرءوف الرحيم بالخلق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الوجه الوسيم المبارك الآثار</w:t>
      </w:r>
    </w:p>
    <w:p>
      <w:pPr>
        <w:pStyle w:val="BookText"/>
        <w:rPr/>
      </w:pPr>
      <w:r>
        <w:rPr>
          <w:rFonts w:ascii="Amiri" w:hAnsi="Amiri" w:eastAsia="Amiri" w:cs="Amiri"/>
          <w:color w:val="111111"/>
          <w:sz w:val="28"/>
          <w:sz w:val="28"/>
          <w:szCs w:val="28"/>
          <w:rtl w:val="true"/>
          <w:lang w:bidi="ar-SA"/>
        </w:rPr>
        <w:t xml:space="preserve">و ارتضاه مبشرا و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جمار الشيطان ذات أوار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حشود الطغيان ذات ازدحام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بنود البهتان ذات انتشار </w:t>
      </w:r>
    </w:p>
    <w:p>
      <w:pPr>
        <w:pStyle w:val="BookText"/>
        <w:rPr/>
      </w:pPr>
      <w:r>
        <w:rPr>
          <w:rFonts w:ascii="Amiri" w:hAnsi="Amiri" w:eastAsia="Amiri" w:cs="Amiri"/>
          <w:color w:val="111111"/>
          <w:sz w:val="28"/>
          <w:sz w:val="28"/>
          <w:szCs w:val="28"/>
          <w:rtl w:val="true"/>
          <w:lang w:bidi="ar-SA"/>
        </w:rPr>
        <w:t xml:space="preserve">و الورى خائضون في الحج 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w:t>
      </w:r>
      <w:r>
        <w:rPr>
          <w:rStyle w:val="FootnoteAnchor"/>
          <w:rtl w:val="true"/>
        </w:rPr>
        <w:footnoteReference w:id="1018"/>
      </w:r>
      <w:r>
        <w:rPr>
          <w:rFonts w:ascii="IRNazanin" w:hAnsi="IRNazanin" w:eastAsia="IRNazanin"/>
          <w:color w:val="111111"/>
          <w:sz w:val="28"/>
          <w:sz w:val="28"/>
          <w:szCs w:val="28"/>
          <w:rtl w:val="true"/>
          <w:lang w:bidi="fa-IR"/>
        </w:rPr>
        <w:t>من ضلالهم و غمار</w:t>
      </w:r>
    </w:p>
    <w:p>
      <w:pPr>
        <w:pStyle w:val="BookText"/>
        <w:rPr/>
      </w:pPr>
      <w:r>
        <w:rPr>
          <w:rFonts w:ascii="Amiri" w:hAnsi="Amiri" w:eastAsia="Amiri" w:cs="Amiri"/>
          <w:color w:val="111111"/>
          <w:sz w:val="28"/>
          <w:sz w:val="28"/>
          <w:szCs w:val="28"/>
          <w:rtl w:val="true"/>
          <w:lang w:bidi="ar-SA"/>
        </w:rPr>
        <w:t xml:space="preserve">و أتاهم على افتقار بأهدى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w:t>
      </w:r>
      <w:r>
        <w:rPr>
          <w:rStyle w:val="FootnoteAnchor"/>
          <w:rtl w:val="true"/>
        </w:rPr>
        <w:footnoteReference w:id="1019"/>
      </w:r>
      <w:r>
        <w:rPr>
          <w:rFonts w:ascii="IRNazanin" w:hAnsi="IRNazanin" w:eastAsia="IRNazanin"/>
          <w:color w:val="111111"/>
          <w:sz w:val="28"/>
          <w:sz w:val="28"/>
          <w:szCs w:val="28"/>
          <w:rtl w:val="true"/>
          <w:lang w:bidi="fa-IR"/>
        </w:rPr>
        <w:t>تقتفى و أسنى شعار</w:t>
      </w:r>
    </w:p>
    <w:p>
      <w:pPr>
        <w:pStyle w:val="BookText"/>
        <w:rPr/>
      </w:pPr>
      <w:r>
        <w:rPr>
          <w:rFonts w:ascii="Amiri" w:hAnsi="Amiri" w:eastAsia="Amiri" w:cs="Amiri"/>
          <w:color w:val="111111"/>
          <w:sz w:val="28"/>
          <w:sz w:val="28"/>
          <w:szCs w:val="28"/>
          <w:rtl w:val="true"/>
          <w:lang w:bidi="ar-SA"/>
        </w:rPr>
        <w:t>و كتاب مفصل بازغ</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و الآي ساطع الأنوار</w:t>
      </w:r>
    </w:p>
    <w:p>
      <w:pPr>
        <w:pStyle w:val="BookText"/>
        <w:rPr/>
      </w:pPr>
      <w:r>
        <w:rPr>
          <w:rFonts w:ascii="Amiri" w:hAnsi="Amiri" w:eastAsia="Amiri" w:cs="Amiri"/>
          <w:color w:val="111111"/>
          <w:sz w:val="28"/>
          <w:sz w:val="28"/>
          <w:szCs w:val="28"/>
          <w:rtl w:val="true"/>
          <w:lang w:bidi="ar-SA"/>
        </w:rPr>
        <w:t xml:space="preserve">و تناهى في النصح للخلق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الحرص عليهم و قام بالأعذار</w:t>
      </w:r>
    </w:p>
    <w:p>
      <w:pPr>
        <w:pStyle w:val="BookText"/>
        <w:rPr/>
      </w:pPr>
      <w:r>
        <w:rPr>
          <w:rFonts w:ascii="Amiri" w:hAnsi="Amiri" w:eastAsia="Amiri" w:cs="Amiri"/>
          <w:color w:val="111111"/>
          <w:sz w:val="28"/>
          <w:sz w:val="28"/>
          <w:szCs w:val="28"/>
          <w:rtl w:val="true"/>
          <w:lang w:bidi="ar-SA"/>
        </w:rPr>
        <w:t xml:space="preserve">و دعاهم طوعا و كرها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بعد الجحود و الإنكار</w:t>
      </w:r>
    </w:p>
    <w:p>
      <w:pPr>
        <w:pStyle w:val="BookText"/>
        <w:rPr/>
      </w:pPr>
      <w:r>
        <w:rPr>
          <w:rFonts w:ascii="IRNazanin" w:hAnsi="IRNazanin" w:eastAsia="IRNazanin"/>
          <w:color w:val="111111"/>
          <w:sz w:val="28"/>
          <w:sz w:val="28"/>
          <w:szCs w:val="28"/>
          <w:rtl w:val="true"/>
          <w:lang w:bidi="fa-IR"/>
        </w:rPr>
        <w:t xml:space="preserve">فاستقام المعوج و استبصر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منهم و قرّ أهل النفار</w:t>
      </w:r>
    </w:p>
    <w:p>
      <w:pPr>
        <w:pStyle w:val="BookText"/>
        <w:rPr/>
      </w:pPr>
      <w:r>
        <w:rPr>
          <w:rFonts w:ascii="Amiri" w:hAnsi="Amiri" w:eastAsia="Amiri" w:cs="Amiri"/>
          <w:color w:val="111111"/>
          <w:sz w:val="28"/>
          <w:sz w:val="28"/>
          <w:szCs w:val="28"/>
          <w:rtl w:val="true"/>
          <w:lang w:bidi="ar-SA"/>
        </w:rPr>
        <w:t xml:space="preserve">مستمدا في قمع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ردع الطغام و الأشرار</w:t>
      </w:r>
    </w:p>
    <w:p>
      <w:pPr>
        <w:pStyle w:val="BookText"/>
        <w:rPr/>
      </w:pPr>
      <w:r>
        <w:rPr>
          <w:rFonts w:ascii="Amiri" w:hAnsi="Amiri" w:eastAsia="Amiri" w:cs="Amiri"/>
          <w:color w:val="111111"/>
          <w:sz w:val="28"/>
          <w:sz w:val="28"/>
          <w:szCs w:val="28"/>
          <w:rtl w:val="true"/>
          <w:lang w:bidi="ar-SA"/>
        </w:rPr>
        <w:t xml:space="preserve">بسراة المهاجرين المخبتي‍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لداعي الرشاد و الأنصار</w:t>
      </w:r>
    </w:p>
    <w:p>
      <w:pPr>
        <w:pStyle w:val="BookText"/>
        <w:rPr/>
      </w:pPr>
      <w:r>
        <w:rPr>
          <w:rFonts w:ascii="Amiri" w:hAnsi="Amiri" w:eastAsia="Amiri" w:cs="Amiri"/>
          <w:color w:val="111111"/>
          <w:sz w:val="28"/>
          <w:sz w:val="28"/>
          <w:szCs w:val="28"/>
          <w:rtl w:val="true"/>
          <w:lang w:bidi="ar-SA"/>
        </w:rPr>
        <w:t xml:space="preserve">مستخصّا في السرّ و الجهر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أوان الإيراد و الإصدار</w:t>
      </w:r>
    </w:p>
    <w:p>
      <w:pPr>
        <w:pStyle w:val="BookText"/>
        <w:rPr/>
      </w:pPr>
      <w:r>
        <w:rPr>
          <w:rFonts w:ascii="Amiri" w:hAnsi="Amiri" w:eastAsia="Amiri" w:cs="Amiri"/>
          <w:color w:val="111111"/>
          <w:sz w:val="28"/>
          <w:sz w:val="28"/>
          <w:szCs w:val="28"/>
          <w:rtl w:val="true"/>
          <w:lang w:bidi="ar-SA"/>
        </w:rPr>
        <w:t xml:space="preserve">بالإمام الصّديق من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تفضيله و في الآثار</w:t>
      </w:r>
    </w:p>
    <w:p>
      <w:pPr>
        <w:pStyle w:val="BookText"/>
        <w:rPr/>
      </w:pPr>
      <w:r>
        <w:rPr>
          <w:rFonts w:ascii="Amiri" w:hAnsi="Amiri" w:eastAsia="Amiri" w:cs="Amiri"/>
          <w:color w:val="111111"/>
          <w:sz w:val="28"/>
          <w:sz w:val="28"/>
          <w:szCs w:val="28"/>
          <w:rtl w:val="true"/>
          <w:lang w:bidi="ar-SA"/>
        </w:rPr>
        <w:t xml:space="preserve">جائز السبق و التقدم في الإس‍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دون الورى بغير تماري</w:t>
      </w:r>
    </w:p>
    <w:p>
      <w:pPr>
        <w:pStyle w:val="BookText"/>
        <w:rPr/>
      </w:pPr>
      <w:r>
        <w:rPr>
          <w:rFonts w:ascii="Amiri" w:hAnsi="Amiri" w:eastAsia="Amiri" w:cs="Amiri"/>
          <w:color w:val="111111"/>
          <w:sz w:val="28"/>
          <w:sz w:val="28"/>
          <w:szCs w:val="28"/>
          <w:rtl w:val="true"/>
          <w:lang w:bidi="ar-SA"/>
        </w:rPr>
        <w:t xml:space="preserve">فهو تالي النبي في رتب الفض‍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ثانيه إذ هما في الغار</w:t>
      </w:r>
    </w:p>
    <w:p>
      <w:pPr>
        <w:pStyle w:val="BookText"/>
        <w:rPr/>
      </w:pPr>
      <w:r>
        <w:rPr>
          <w:rFonts w:ascii="Amiri" w:hAnsi="Amiri" w:eastAsia="Amiri" w:cs="Amiri"/>
          <w:color w:val="111111"/>
          <w:sz w:val="28"/>
          <w:sz w:val="28"/>
          <w:szCs w:val="28"/>
          <w:rtl w:val="true"/>
          <w:lang w:bidi="ar-SA"/>
        </w:rPr>
        <w:t xml:space="preserve">و أبو الطهر زوج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حمو لأكرم الأصهار</w:t>
      </w:r>
    </w:p>
    <w:p>
      <w:pPr>
        <w:pStyle w:val="BookText"/>
        <w:rPr/>
      </w:pPr>
      <w:r>
        <w:rPr>
          <w:rFonts w:ascii="Amiri" w:hAnsi="Amiri" w:eastAsia="Amiri" w:cs="Amiri"/>
          <w:color w:val="111111"/>
          <w:sz w:val="28"/>
          <w:sz w:val="28"/>
          <w:szCs w:val="28"/>
          <w:rtl w:val="true"/>
          <w:lang w:bidi="ar-SA"/>
        </w:rPr>
        <w:t xml:space="preserve">أنفق المال في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حتى غدا رفيع المنار</w:t>
      </w:r>
    </w:p>
    <w:p>
      <w:pPr>
        <w:pStyle w:val="BookText"/>
        <w:rPr/>
      </w:pPr>
      <w:r>
        <w:rPr>
          <w:rFonts w:ascii="Amiri" w:hAnsi="Amiri" w:eastAsia="Amiri" w:cs="Amiri"/>
          <w:color w:val="111111"/>
          <w:sz w:val="28"/>
          <w:sz w:val="28"/>
          <w:szCs w:val="28"/>
          <w:rtl w:val="true"/>
          <w:lang w:bidi="ar-SA"/>
        </w:rPr>
        <w:t xml:space="preserve">و ارتدى بالعباء و استعذب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و باع اليسار بالإقتار</w:t>
      </w:r>
    </w:p>
    <w:p>
      <w:pPr>
        <w:pStyle w:val="BookText"/>
        <w:rPr/>
      </w:pPr>
      <w:r>
        <w:rPr>
          <w:rFonts w:ascii="Amiri" w:hAnsi="Amiri" w:eastAsia="Amiri" w:cs="Amiri"/>
          <w:color w:val="111111"/>
          <w:sz w:val="28"/>
          <w:sz w:val="28"/>
          <w:szCs w:val="28"/>
          <w:rtl w:val="true"/>
          <w:lang w:bidi="ar-SA"/>
        </w:rPr>
        <w:t xml:space="preserve">و أبي حفص المحدث ذي البسطة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الجسم و الزناد السواري</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عمر محرز الفضيلة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نور الإسلام يوم الداري</w:t>
      </w:r>
    </w:p>
    <w:p>
      <w:pPr>
        <w:pStyle w:val="BookText"/>
        <w:rPr/>
      </w:pPr>
      <w:r>
        <w:rPr>
          <w:rFonts w:ascii="Amiri" w:hAnsi="Amiri" w:eastAsia="Amiri" w:cs="Amiri"/>
          <w:color w:val="111111"/>
          <w:sz w:val="28"/>
          <w:sz w:val="28"/>
          <w:szCs w:val="28"/>
          <w:rtl w:val="true"/>
          <w:lang w:bidi="ar-SA"/>
        </w:rPr>
        <w:t xml:space="preserve">إذ رآه خوف الأذى مستسرا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فنزا نزوة الهزبر الضاري</w:t>
      </w:r>
    </w:p>
    <w:p>
      <w:pPr>
        <w:pStyle w:val="BookText"/>
        <w:rPr/>
      </w:pPr>
      <w:r>
        <w:rPr>
          <w:rFonts w:ascii="IRNazanin" w:hAnsi="IRNazanin" w:eastAsia="IRNazanin"/>
          <w:color w:val="111111"/>
          <w:sz w:val="28"/>
          <w:sz w:val="28"/>
          <w:szCs w:val="28"/>
          <w:rtl w:val="true"/>
          <w:lang w:bidi="fa-IR"/>
        </w:rPr>
        <w:t>و انتقض</w:t>
      </w:r>
      <w:r>
        <w:rPr>
          <w:rStyle w:val="FootnoteAnchor"/>
          <w:rtl w:val="true"/>
        </w:rPr>
        <w:footnoteReference w:id="1022"/>
      </w:r>
      <w:r>
        <w:rPr>
          <w:rFonts w:ascii="Amiri" w:hAnsi="Amiri" w:eastAsia="Amiri" w:cs="Amiri"/>
          <w:color w:val="111111"/>
          <w:sz w:val="28"/>
          <w:sz w:val="28"/>
          <w:szCs w:val="28"/>
          <w:rtl w:val="true"/>
          <w:lang w:bidi="ar-SA"/>
        </w:rPr>
        <w:t xml:space="preserve">سيفه و أقسم 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بعدها في استتار</w:t>
      </w:r>
    </w:p>
    <w:p>
      <w:pPr>
        <w:pStyle w:val="BookText"/>
        <w:rPr/>
      </w:pPr>
      <w:r>
        <w:rPr>
          <w:rFonts w:ascii="Amiri" w:hAnsi="Amiri" w:eastAsia="Amiri" w:cs="Amiri"/>
          <w:color w:val="111111"/>
          <w:sz w:val="28"/>
          <w:sz w:val="28"/>
          <w:szCs w:val="28"/>
          <w:rtl w:val="true"/>
          <w:lang w:bidi="ar-SA"/>
        </w:rPr>
        <w:t xml:space="preserve">و رأى في النسوان ما 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به أن يعذن بالأستار</w:t>
      </w:r>
    </w:p>
    <w:p>
      <w:pPr>
        <w:pStyle w:val="BookText"/>
        <w:rPr/>
      </w:pPr>
      <w:r>
        <w:rPr>
          <w:rFonts w:ascii="Amiri" w:hAnsi="Amiri" w:eastAsia="Amiri" w:cs="Amiri"/>
          <w:color w:val="111111"/>
          <w:sz w:val="28"/>
          <w:sz w:val="28"/>
          <w:szCs w:val="28"/>
          <w:rtl w:val="true"/>
          <w:lang w:bidi="ar-SA"/>
        </w:rPr>
        <w:t xml:space="preserve">و احتوت خيله على ملك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أذلّت شوامس الأمصار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بعثمان صاحب الجيش و البئ‍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و تالي القرآن بالأسحار </w:t>
      </w:r>
    </w:p>
    <w:p>
      <w:pPr>
        <w:pStyle w:val="BookText"/>
        <w:rPr/>
      </w:pPr>
      <w:r>
        <w:rPr>
          <w:rFonts w:ascii="Amiri" w:hAnsi="Amiri" w:eastAsia="Amiri" w:cs="Amiri"/>
          <w:color w:val="111111"/>
          <w:sz w:val="28"/>
          <w:sz w:val="28"/>
          <w:szCs w:val="28"/>
          <w:rtl w:val="true"/>
          <w:lang w:bidi="ar-SA"/>
        </w:rPr>
        <w:t xml:space="preserve">و الذي استحيت الملائكة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رار منه لما حوى من وقار</w:t>
      </w:r>
    </w:p>
    <w:p>
      <w:pPr>
        <w:pStyle w:val="BookText"/>
        <w:rPr/>
      </w:pPr>
      <w:r>
        <w:rPr>
          <w:rFonts w:ascii="Amiri" w:hAnsi="Amiri" w:eastAsia="Amiri" w:cs="Amiri"/>
          <w:color w:val="111111"/>
          <w:sz w:val="28"/>
          <w:sz w:val="28"/>
          <w:szCs w:val="28"/>
          <w:rtl w:val="true"/>
          <w:lang w:bidi="ar-SA"/>
        </w:rPr>
        <w:t xml:space="preserve">و عليّ مردي الكمي بحدّ المشرفي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 الحمي الذّمار</w:t>
      </w:r>
    </w:p>
    <w:p>
      <w:pPr>
        <w:pStyle w:val="BookText"/>
        <w:rPr/>
      </w:pPr>
      <w:r>
        <w:rPr>
          <w:rFonts w:ascii="Amiri" w:hAnsi="Amiri" w:eastAsia="Amiri" w:cs="Amiri"/>
          <w:color w:val="111111"/>
          <w:sz w:val="28"/>
          <w:sz w:val="28"/>
          <w:szCs w:val="28"/>
          <w:rtl w:val="true"/>
          <w:lang w:bidi="ar-SA"/>
        </w:rPr>
        <w:t xml:space="preserve">بدر آل الرسول سيف الهدى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 زوج البتول ذات الفخار</w:t>
      </w:r>
    </w:p>
    <w:p>
      <w:pPr>
        <w:pStyle w:val="BookText"/>
        <w:rPr/>
      </w:pPr>
      <w:r>
        <w:rPr>
          <w:rFonts w:ascii="Amiri" w:hAnsi="Amiri" w:eastAsia="Amiri" w:cs="Amiri"/>
          <w:color w:val="111111"/>
          <w:sz w:val="28"/>
          <w:sz w:val="28"/>
          <w:szCs w:val="28"/>
          <w:rtl w:val="true"/>
          <w:lang w:bidi="ar-SA"/>
        </w:rPr>
        <w:t xml:space="preserve">ذا السيدين سبطي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البادين و الحضار</w:t>
      </w:r>
    </w:p>
    <w:p>
      <w:pPr>
        <w:pStyle w:val="BookText"/>
        <w:rPr/>
      </w:pPr>
      <w:r>
        <w:rPr>
          <w:rFonts w:ascii="Amiri" w:hAnsi="Amiri" w:eastAsia="Amiri" w:cs="Amiri"/>
          <w:color w:val="111111"/>
          <w:sz w:val="28"/>
          <w:sz w:val="28"/>
          <w:szCs w:val="28"/>
          <w:rtl w:val="true"/>
          <w:lang w:bidi="ar-SA"/>
        </w:rPr>
        <w:t xml:space="preserve">كم فقار من ذوي افتراء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فرآه بشفرتي ذي الفقار</w:t>
      </w:r>
    </w:p>
    <w:p>
      <w:pPr>
        <w:pStyle w:val="BookText"/>
        <w:rPr/>
      </w:pPr>
      <w:r>
        <w:rPr>
          <w:rFonts w:ascii="Amiri" w:hAnsi="Amiri" w:eastAsia="Amiri" w:cs="Amiri"/>
          <w:color w:val="111111"/>
          <w:sz w:val="28"/>
          <w:sz w:val="28"/>
          <w:szCs w:val="28"/>
          <w:rtl w:val="true"/>
          <w:lang w:bidi="ar-SA"/>
        </w:rPr>
        <w:t xml:space="preserve">و عظيم من الأمور كفاه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هائب</w:t>
      </w:r>
      <w:r>
        <w:rPr>
          <w:rStyle w:val="FootnoteAnchor"/>
          <w:rtl w:val="true"/>
        </w:rPr>
        <w:footnoteReference w:id="1023"/>
      </w:r>
      <w:r>
        <w:rPr>
          <w:rFonts w:ascii="Amiri" w:hAnsi="Amiri" w:eastAsia="Amiri" w:cs="Amiri"/>
          <w:color w:val="111111"/>
          <w:sz w:val="28"/>
          <w:sz w:val="28"/>
          <w:szCs w:val="28"/>
          <w:rtl w:val="true"/>
          <w:lang w:bidi="ar-SA"/>
        </w:rPr>
        <w:t>و لا خوّار</w:t>
      </w:r>
    </w:p>
    <w:p>
      <w:pPr>
        <w:pStyle w:val="BookText"/>
        <w:rPr/>
      </w:pPr>
      <w:r>
        <w:rPr>
          <w:rFonts w:ascii="Amiri" w:hAnsi="Amiri" w:eastAsia="Amiri" w:cs="Amiri"/>
          <w:color w:val="111111"/>
          <w:sz w:val="28"/>
          <w:sz w:val="28"/>
          <w:szCs w:val="28"/>
          <w:rtl w:val="true"/>
          <w:lang w:bidi="ar-SA"/>
        </w:rPr>
        <w:t xml:space="preserve">سل به خيبرا و بدرا و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حنينا تنبئك بالأخبار</w:t>
      </w:r>
    </w:p>
    <w:p>
      <w:pPr>
        <w:pStyle w:val="BookText"/>
        <w:rPr/>
      </w:pPr>
      <w:r>
        <w:rPr>
          <w:rFonts w:ascii="Amiri" w:hAnsi="Amiri" w:eastAsia="Amiri" w:cs="Amiri"/>
          <w:color w:val="111111"/>
          <w:sz w:val="28"/>
          <w:sz w:val="28"/>
          <w:szCs w:val="28"/>
          <w:rtl w:val="true"/>
          <w:lang w:bidi="ar-SA"/>
        </w:rPr>
        <w:t xml:space="preserve">فعلى أحمد الصلاة توالى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بالعشي و الأبكار</w:t>
      </w:r>
    </w:p>
    <w:p>
      <w:pPr>
        <w:pStyle w:val="BookText"/>
        <w:rPr/>
      </w:pPr>
      <w:r>
        <w:rPr>
          <w:rFonts w:ascii="Amiri" w:hAnsi="Amiri" w:eastAsia="Amiri" w:cs="Amiri"/>
          <w:color w:val="111111"/>
          <w:sz w:val="28"/>
          <w:sz w:val="28"/>
          <w:szCs w:val="28"/>
          <w:rtl w:val="true"/>
          <w:lang w:bidi="ar-SA"/>
        </w:rPr>
        <w:t xml:space="preserve">و على آله و أزواجه أز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سلام و صحبه الأخيار</w:t>
      </w:r>
    </w:p>
    <w:p>
      <w:pPr>
        <w:pStyle w:val="BookText"/>
        <w:rPr/>
      </w:pPr>
      <w:r>
        <w:rPr>
          <w:rFonts w:ascii="Amiri" w:hAnsi="Amiri" w:eastAsia="Amiri" w:cs="Amiri"/>
          <w:color w:val="111111"/>
          <w:sz w:val="28"/>
          <w:sz w:val="28"/>
          <w:szCs w:val="28"/>
          <w:rtl w:val="true"/>
          <w:lang w:bidi="ar-SA"/>
        </w:rPr>
        <w:t xml:space="preserve">أيها الناس ما الذهول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 قد حدا بعد الاسفار</w:t>
      </w:r>
    </w:p>
    <w:p>
      <w:pPr>
        <w:pStyle w:val="BookText"/>
        <w:rPr/>
      </w:pPr>
      <w:r>
        <w:rPr>
          <w:rFonts w:ascii="Amiri" w:hAnsi="Amiri" w:eastAsia="Amiri" w:cs="Amiri"/>
          <w:color w:val="111111"/>
          <w:sz w:val="28"/>
          <w:sz w:val="28"/>
          <w:szCs w:val="28"/>
          <w:rtl w:val="true"/>
          <w:lang w:bidi="ar-SA"/>
        </w:rPr>
        <w:t xml:space="preserve">أ تظنون أن حادي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مسمح بالإمهال و الإنظار</w:t>
      </w:r>
    </w:p>
    <w:p>
      <w:pPr>
        <w:pStyle w:val="BookText"/>
        <w:rPr/>
      </w:pPr>
      <w:r>
        <w:rPr>
          <w:rFonts w:ascii="Amiri" w:hAnsi="Amiri" w:eastAsia="Amiri" w:cs="Amiri"/>
          <w:color w:val="111111"/>
          <w:sz w:val="28"/>
          <w:sz w:val="28"/>
          <w:szCs w:val="28"/>
          <w:rtl w:val="true"/>
          <w:lang w:bidi="ar-SA"/>
        </w:rPr>
        <w:t xml:space="preserve">البدار البدار من قبل أن 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 داعي الفناء بالأعمار</w:t>
      </w:r>
    </w:p>
    <w:p>
      <w:pPr>
        <w:pStyle w:val="BookText"/>
        <w:rPr/>
      </w:pPr>
      <w:r>
        <w:rPr>
          <w:rFonts w:ascii="Amiri" w:hAnsi="Amiri" w:eastAsia="Amiri" w:cs="Amiri"/>
          <w:color w:val="111111"/>
          <w:sz w:val="28"/>
          <w:sz w:val="28"/>
          <w:szCs w:val="28"/>
          <w:rtl w:val="true"/>
          <w:lang w:bidi="ar-SA"/>
        </w:rPr>
        <w:t xml:space="preserve">إنما هذه الحياة عواري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سيقضي فيكم بردّ العواري</w:t>
      </w:r>
    </w:p>
    <w:p>
      <w:pPr>
        <w:pStyle w:val="BookText"/>
        <w:rPr/>
      </w:pPr>
      <w:r>
        <w:rPr>
          <w:rFonts w:ascii="Amiri" w:hAnsi="Amiri" w:eastAsia="Amiri" w:cs="Amiri"/>
          <w:color w:val="111111"/>
          <w:sz w:val="28"/>
          <w:sz w:val="28"/>
          <w:szCs w:val="28"/>
          <w:rtl w:val="true"/>
          <w:lang w:bidi="ar-SA"/>
        </w:rPr>
        <w:t xml:space="preserve">ثم ما بعد نقلة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مستقرا</w:t>
      </w:r>
      <w:r>
        <w:rPr>
          <w:rStyle w:val="FootnoteAnchor"/>
          <w:rtl w:val="true"/>
        </w:rPr>
        <w:footnoteReference w:id="1024"/>
      </w:r>
      <w:r>
        <w:rPr>
          <w:rFonts w:ascii="Amiri" w:hAnsi="Amiri" w:eastAsia="Amiri" w:cs="Amiri"/>
          <w:color w:val="111111"/>
          <w:sz w:val="28"/>
          <w:sz w:val="28"/>
          <w:szCs w:val="28"/>
          <w:rtl w:val="true"/>
          <w:lang w:bidi="ar-SA"/>
        </w:rPr>
        <w:t>في جنّة أو نار</w:t>
      </w:r>
    </w:p>
    <w:p>
      <w:pPr>
        <w:pStyle w:val="BookText"/>
        <w:rPr/>
      </w:pPr>
      <w:r>
        <w:rPr>
          <w:rFonts w:ascii="Amiri" w:hAnsi="Amiri" w:eastAsia="Amiri" w:cs="Amiri"/>
          <w:color w:val="111111"/>
          <w:sz w:val="28"/>
          <w:sz w:val="28"/>
          <w:szCs w:val="28"/>
          <w:rtl w:val="true"/>
          <w:lang w:bidi="ar-SA"/>
        </w:rPr>
        <w:t xml:space="preserve">يوم تطوى السّماء كطيّ السجلا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تبدي كوامن الأسرار</w:t>
      </w:r>
    </w:p>
    <w:p>
      <w:pPr>
        <w:pStyle w:val="BookText"/>
        <w:rPr/>
      </w:pPr>
      <w:r>
        <w:rPr>
          <w:rFonts w:ascii="Amiri" w:hAnsi="Amiri" w:eastAsia="Amiri" w:cs="Amiri"/>
          <w:color w:val="111111"/>
          <w:sz w:val="28"/>
          <w:sz w:val="28"/>
          <w:szCs w:val="28"/>
          <w:rtl w:val="true"/>
          <w:lang w:bidi="ar-SA"/>
        </w:rPr>
        <w:t xml:space="preserve">يا له موقفا يشيب له الول‍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قبل الفطام و الإثغار</w:t>
      </w:r>
    </w:p>
    <w:p>
      <w:pPr>
        <w:pStyle w:val="BookText"/>
        <w:rPr/>
      </w:pPr>
      <w:r>
        <w:rPr>
          <w:rFonts w:ascii="Amiri" w:hAnsi="Amiri" w:eastAsia="Amiri" w:cs="Amiri"/>
          <w:color w:val="111111"/>
          <w:sz w:val="28"/>
          <w:sz w:val="28"/>
          <w:szCs w:val="28"/>
          <w:rtl w:val="true"/>
          <w:lang w:bidi="ar-SA"/>
        </w:rPr>
        <w:t xml:space="preserve">رحم اللّه ذا مشيب 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شيبه عن تحمّل الأوزار</w:t>
      </w:r>
    </w:p>
    <w:p>
      <w:pPr>
        <w:pStyle w:val="BookText"/>
        <w:rPr/>
      </w:pPr>
      <w:r>
        <w:rPr>
          <w:rFonts w:ascii="Amiri" w:hAnsi="Amiri" w:eastAsia="Amiri" w:cs="Amiri"/>
          <w:color w:val="111111"/>
          <w:sz w:val="28"/>
          <w:sz w:val="28"/>
          <w:szCs w:val="28"/>
          <w:rtl w:val="true"/>
          <w:lang w:bidi="ar-SA"/>
        </w:rPr>
        <w:t xml:space="preserve">و أنيق الشباب عار على نض‍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رته من شحوب أهل النار</w:t>
      </w:r>
    </w:p>
    <w:p>
      <w:pPr>
        <w:pStyle w:val="BookText"/>
        <w:rPr/>
      </w:pPr>
      <w:r>
        <w:rPr>
          <w:rFonts w:ascii="Amiri" w:hAnsi="Amiri" w:eastAsia="Amiri" w:cs="Amiri"/>
          <w:color w:val="111111"/>
          <w:sz w:val="28"/>
          <w:sz w:val="28"/>
          <w:szCs w:val="28"/>
          <w:rtl w:val="true"/>
          <w:lang w:bidi="ar-SA"/>
        </w:rPr>
        <w:t xml:space="preserve">و امرأ فكّ نفسه بتقاه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جحيم شديدة الإسعار</w:t>
      </w:r>
    </w:p>
    <w:p>
      <w:pPr>
        <w:pStyle w:val="BookText"/>
        <w:rPr/>
      </w:pPr>
      <w:r>
        <w:rPr>
          <w:rFonts w:ascii="Amiri" w:hAnsi="Amiri" w:eastAsia="Amiri" w:cs="Amiri"/>
          <w:color w:val="111111"/>
          <w:sz w:val="28"/>
          <w:sz w:val="28"/>
          <w:szCs w:val="28"/>
          <w:rtl w:val="true"/>
          <w:lang w:bidi="ar-SA"/>
        </w:rPr>
        <w:t xml:space="preserve">تتلظى غيظا و سخطا على 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الخطايا و ترتمي بالشرار</w:t>
      </w:r>
    </w:p>
    <w:p>
      <w:pPr>
        <w:pStyle w:val="BookText"/>
        <w:rPr/>
      </w:pPr>
      <w:r>
        <w:rPr>
          <w:rFonts w:ascii="Amiri" w:hAnsi="Amiri" w:eastAsia="Amiri" w:cs="Amiri"/>
          <w:color w:val="111111"/>
          <w:sz w:val="28"/>
          <w:sz w:val="28"/>
          <w:szCs w:val="28"/>
          <w:rtl w:val="true"/>
          <w:lang w:bidi="ar-SA"/>
        </w:rPr>
        <w:t xml:space="preserve">أكل سكانها ضريع و يسقو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حميما و دارهم شرّ دار</w:t>
      </w:r>
    </w:p>
    <w:p>
      <w:pPr>
        <w:pStyle w:val="BookText"/>
        <w:rPr/>
      </w:pPr>
      <w:r>
        <w:rPr>
          <w:rFonts w:ascii="Amiri" w:hAnsi="Amiri" w:eastAsia="Amiri" w:cs="Amiri"/>
          <w:color w:val="111111"/>
          <w:sz w:val="28"/>
          <w:sz w:val="28"/>
          <w:szCs w:val="28"/>
          <w:rtl w:val="true"/>
          <w:lang w:bidi="ar-SA"/>
        </w:rPr>
        <w:t xml:space="preserve">و سعى في حلول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الأتقياء و الأبرار</w:t>
      </w:r>
    </w:p>
    <w:p>
      <w:pPr>
        <w:pStyle w:val="BookText"/>
        <w:rPr/>
      </w:pPr>
      <w:r>
        <w:rPr>
          <w:rFonts w:ascii="Amiri" w:hAnsi="Amiri" w:eastAsia="Amiri" w:cs="Amiri"/>
          <w:color w:val="111111"/>
          <w:sz w:val="28"/>
          <w:sz w:val="28"/>
          <w:szCs w:val="28"/>
          <w:rtl w:val="true"/>
          <w:lang w:bidi="ar-SA"/>
        </w:rPr>
        <w:t xml:space="preserve">في رياض منورات 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بساتين غضة الاثمار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قصور مزخرفات عوال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فروش من الحرير و ثار </w:t>
      </w:r>
    </w:p>
    <w:p>
      <w:pPr>
        <w:pStyle w:val="BookText"/>
        <w:rPr/>
      </w:pPr>
      <w:r>
        <w:rPr>
          <w:rFonts w:ascii="Amiri" w:hAnsi="Amiri" w:eastAsia="Amiri" w:cs="Amiri"/>
          <w:color w:val="111111"/>
          <w:sz w:val="28"/>
          <w:sz w:val="28"/>
          <w:szCs w:val="28"/>
          <w:rtl w:val="true"/>
          <w:lang w:bidi="ar-SA"/>
        </w:rPr>
        <w:t xml:space="preserve">و ثياب من سندس صافيات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أوان من فضة و قضار</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و معاطاة أكؤس من رحيق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حور كواعب أبكار</w:t>
      </w:r>
    </w:p>
    <w:p>
      <w:pPr>
        <w:pStyle w:val="BookText"/>
        <w:rPr/>
      </w:pPr>
      <w:r>
        <w:rPr>
          <w:rFonts w:ascii="Amiri" w:hAnsi="Amiri" w:eastAsia="Amiri" w:cs="Amiri"/>
          <w:color w:val="111111"/>
          <w:sz w:val="28"/>
          <w:sz w:val="28"/>
          <w:szCs w:val="28"/>
          <w:rtl w:val="true"/>
          <w:lang w:bidi="ar-SA"/>
        </w:rPr>
        <w:t xml:space="preserve">حبّذا ذلك الجزاء لمن 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خيرا و نعم دار القرار</w:t>
      </w:r>
    </w:p>
    <w:p>
      <w:pPr>
        <w:pStyle w:val="BookText"/>
        <w:rPr/>
      </w:pPr>
      <w:r>
        <w:rPr>
          <w:rFonts w:ascii="Amiri" w:hAnsi="Amiri" w:eastAsia="Amiri" w:cs="Amiri"/>
          <w:color w:val="111111"/>
          <w:sz w:val="28"/>
          <w:sz w:val="28"/>
          <w:szCs w:val="28"/>
          <w:rtl w:val="true"/>
          <w:lang w:bidi="ar-SA"/>
        </w:rPr>
        <w:t xml:space="preserve">أيها الناس أقلعوا و أنيبوا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استجيبوا لمسمع الإنذار</w:t>
      </w:r>
    </w:p>
    <w:p>
      <w:pPr>
        <w:pStyle w:val="BookText"/>
        <w:rPr/>
      </w:pPr>
      <w:r>
        <w:rPr>
          <w:rFonts w:ascii="Amiri" w:hAnsi="Amiri" w:eastAsia="Amiri" w:cs="Amiri"/>
          <w:color w:val="111111"/>
          <w:sz w:val="28"/>
          <w:sz w:val="28"/>
          <w:szCs w:val="28"/>
          <w:rtl w:val="true"/>
          <w:lang w:bidi="ar-SA"/>
        </w:rPr>
        <w:t xml:space="preserve">و تلقوا أوامر اللّه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بالقبول و الائتمار</w:t>
      </w:r>
    </w:p>
    <w:p>
      <w:pPr>
        <w:pStyle w:val="BookText"/>
        <w:rPr/>
      </w:pPr>
      <w:r>
        <w:rPr>
          <w:rFonts w:ascii="Amiri" w:hAnsi="Amiri" w:eastAsia="Amiri" w:cs="Amiri"/>
          <w:color w:val="111111"/>
          <w:sz w:val="28"/>
          <w:sz w:val="28"/>
          <w:szCs w:val="28"/>
          <w:rtl w:val="true"/>
          <w:lang w:bidi="ar-SA"/>
        </w:rPr>
        <w:t xml:space="preserve">و توقوا ما حدّكم و نهاكم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بالارتداع و الازدجار</w:t>
      </w:r>
    </w:p>
    <w:p>
      <w:pPr>
        <w:pStyle w:val="BookText"/>
        <w:rPr/>
      </w:pPr>
      <w:r>
        <w:rPr>
          <w:rFonts w:ascii="Amiri" w:hAnsi="Amiri" w:eastAsia="Amiri" w:cs="Amiri"/>
          <w:color w:val="111111"/>
          <w:sz w:val="28"/>
          <w:sz w:val="28"/>
          <w:szCs w:val="28"/>
          <w:rtl w:val="true"/>
          <w:lang w:bidi="ar-SA"/>
        </w:rPr>
        <w:t xml:space="preserve">و أنيبوا عن فعل الدنايا و عن 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الخطايا في الجهر و الأسرار</w:t>
      </w:r>
    </w:p>
    <w:p>
      <w:pPr>
        <w:pStyle w:val="BookText"/>
        <w:rPr/>
      </w:pPr>
      <w:r>
        <w:rPr>
          <w:rFonts w:ascii="Amiri" w:hAnsi="Amiri" w:eastAsia="Amiri" w:cs="Amiri"/>
          <w:color w:val="111111"/>
          <w:sz w:val="28"/>
          <w:sz w:val="28"/>
          <w:szCs w:val="28"/>
          <w:rtl w:val="true"/>
          <w:lang w:bidi="ar-SA"/>
        </w:rPr>
        <w:t xml:space="preserve">و احذروا البغي و التحاسد و الفس‍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أكل الربا و شرب العقار</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أي خير في سالب للفتى ثو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النهى حالب لكل دمار</w:t>
      </w:r>
    </w:p>
    <w:p>
      <w:pPr>
        <w:pStyle w:val="BookText"/>
        <w:rPr/>
      </w:pPr>
      <w:r>
        <w:rPr>
          <w:rFonts w:ascii="Amiri" w:hAnsi="Amiri" w:eastAsia="Amiri" w:cs="Amiri"/>
          <w:color w:val="111111"/>
          <w:sz w:val="28"/>
          <w:sz w:val="28"/>
          <w:szCs w:val="28"/>
          <w:rtl w:val="true"/>
          <w:lang w:bidi="ar-SA"/>
        </w:rPr>
        <w:t xml:space="preserve">هذه الجاهلية ارتفعت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رجال منهم حذار العار</w:t>
      </w:r>
    </w:p>
    <w:p>
      <w:pPr>
        <w:pStyle w:val="BookText"/>
        <w:rPr/>
      </w:pPr>
      <w:r>
        <w:rPr>
          <w:rFonts w:ascii="Amiri" w:hAnsi="Amiri" w:eastAsia="Amiri" w:cs="Amiri"/>
          <w:color w:val="111111"/>
          <w:sz w:val="28"/>
          <w:sz w:val="28"/>
          <w:szCs w:val="28"/>
          <w:rtl w:val="true"/>
          <w:lang w:bidi="ar-SA"/>
        </w:rPr>
        <w:t xml:space="preserve">منهم قيس عاصم ثم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مساور الأقمار</w:t>
      </w:r>
    </w:p>
    <w:p>
      <w:pPr>
        <w:pStyle w:val="BookText"/>
        <w:rPr/>
      </w:pPr>
      <w:r>
        <w:rPr>
          <w:rFonts w:ascii="Amiri" w:hAnsi="Amiri" w:eastAsia="Amiri" w:cs="Amiri"/>
          <w:color w:val="111111"/>
          <w:sz w:val="28"/>
          <w:sz w:val="28"/>
          <w:szCs w:val="28"/>
          <w:rtl w:val="true"/>
          <w:lang w:bidi="ar-SA"/>
        </w:rPr>
        <w:t xml:space="preserve">و وليد و عامر و ابن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بذلك بالأشعار</w:t>
      </w:r>
    </w:p>
    <w:p>
      <w:pPr>
        <w:pStyle w:val="BookText"/>
        <w:rPr/>
      </w:pPr>
      <w:r>
        <w:rPr>
          <w:rFonts w:ascii="Amiri" w:hAnsi="Amiri" w:eastAsia="Amiri" w:cs="Amiri"/>
          <w:color w:val="111111"/>
          <w:sz w:val="28"/>
          <w:sz w:val="28"/>
          <w:szCs w:val="28"/>
          <w:rtl w:val="true"/>
          <w:lang w:bidi="ar-SA"/>
        </w:rPr>
        <w:t xml:space="preserve">أ فأنتم أضل رشدا و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سبيل الهدى من الكفار</w:t>
      </w:r>
    </w:p>
    <w:p>
      <w:pPr>
        <w:pStyle w:val="BookText"/>
        <w:rPr/>
      </w:pPr>
      <w:r>
        <w:rPr>
          <w:rFonts w:ascii="Amiri" w:hAnsi="Amiri" w:eastAsia="Amiri" w:cs="Amiri"/>
          <w:color w:val="111111"/>
          <w:sz w:val="28"/>
          <w:sz w:val="28"/>
          <w:szCs w:val="28"/>
          <w:rtl w:val="true"/>
          <w:lang w:bidi="ar-SA"/>
        </w:rPr>
        <w:t>ثم لمل مم هذا للقاك و حمام</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صر على الاصرار</w:t>
      </w:r>
    </w:p>
    <w:p>
      <w:pPr>
        <w:pStyle w:val="BookText"/>
        <w:rPr/>
      </w:pPr>
      <w:r>
        <w:rPr>
          <w:rFonts w:ascii="Amiri" w:hAnsi="Amiri" w:eastAsia="Amiri" w:cs="Amiri"/>
          <w:color w:val="111111"/>
          <w:sz w:val="28"/>
          <w:sz w:val="28"/>
          <w:szCs w:val="28"/>
          <w:rtl w:val="true"/>
          <w:lang w:bidi="ar-SA"/>
        </w:rPr>
        <w:t xml:space="preserve">قد تقضى شهر الصيام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نلتم به قربه</w:t>
      </w:r>
      <w:r>
        <w:rPr>
          <w:rStyle w:val="FootnoteAnchor"/>
          <w:rtl w:val="true"/>
        </w:rPr>
        <w:footnoteReference w:id="1028"/>
      </w:r>
      <w:r>
        <w:rPr>
          <w:rFonts w:ascii="Amiri" w:hAnsi="Amiri" w:eastAsia="Amiri" w:cs="Amiri"/>
          <w:color w:val="111111"/>
          <w:sz w:val="28"/>
          <w:sz w:val="28"/>
          <w:szCs w:val="28"/>
          <w:rtl w:val="true"/>
          <w:lang w:bidi="ar-SA"/>
        </w:rPr>
        <w:t>في الجبّار</w:t>
      </w:r>
    </w:p>
    <w:p>
      <w:pPr>
        <w:pStyle w:val="BookText"/>
        <w:rPr/>
      </w:pPr>
      <w:r>
        <w:rPr>
          <w:rFonts w:ascii="Amiri" w:hAnsi="Amiri" w:eastAsia="Amiri" w:cs="Amiri"/>
          <w:color w:val="111111"/>
          <w:sz w:val="28"/>
          <w:sz w:val="28"/>
          <w:szCs w:val="28"/>
          <w:rtl w:val="true"/>
          <w:lang w:bidi="ar-SA"/>
        </w:rPr>
        <w:t>ليت شعري منا من الرابح</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الصفقة فيه و المسيء بالخيار</w:t>
      </w:r>
    </w:p>
    <w:p>
      <w:pPr>
        <w:pStyle w:val="BookText"/>
        <w:rPr/>
      </w:pPr>
      <w:r>
        <w:rPr>
          <w:rFonts w:ascii="Amiri" w:hAnsi="Amiri" w:eastAsia="Amiri" w:cs="Amiri"/>
          <w:color w:val="111111"/>
          <w:sz w:val="28"/>
          <w:sz w:val="28"/>
          <w:szCs w:val="28"/>
          <w:rtl w:val="true"/>
          <w:lang w:bidi="ar-SA"/>
        </w:rPr>
        <w:t xml:space="preserve">فهنيئا للعالمين و يا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أهل التسوف</w:t>
      </w:r>
      <w:r>
        <w:rPr>
          <w:rStyle w:val="FootnoteAnchor"/>
          <w:rtl w:val="true"/>
        </w:rPr>
        <w:footnoteReference w:id="1030"/>
      </w:r>
      <w:r>
        <w:rPr>
          <w:rFonts w:ascii="IRNazanin" w:hAnsi="IRNazanin" w:eastAsia="IRNazanin"/>
          <w:color w:val="111111"/>
          <w:sz w:val="28"/>
          <w:sz w:val="28"/>
          <w:szCs w:val="28"/>
          <w:rtl w:val="true"/>
          <w:lang w:bidi="fa-IR"/>
        </w:rPr>
        <w:t>و الاعتذار</w:t>
      </w:r>
    </w:p>
    <w:p>
      <w:pPr>
        <w:pStyle w:val="BookText"/>
        <w:rPr/>
      </w:pPr>
      <w:r>
        <w:rPr>
          <w:rFonts w:ascii="Amiri" w:hAnsi="Amiri" w:eastAsia="Amiri" w:cs="Amiri"/>
          <w:color w:val="111111"/>
          <w:sz w:val="28"/>
          <w:sz w:val="28"/>
          <w:szCs w:val="28"/>
          <w:rtl w:val="true"/>
          <w:lang w:bidi="ar-SA"/>
        </w:rPr>
        <w:t xml:space="preserve">ارجعوا أيها الجناة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فهذا أوان الاستغفار</w:t>
      </w:r>
    </w:p>
    <w:p>
      <w:pPr>
        <w:pStyle w:val="BookText"/>
        <w:rPr/>
      </w:pPr>
      <w:r>
        <w:rPr>
          <w:rFonts w:ascii="Amiri" w:hAnsi="Amiri" w:eastAsia="Amiri" w:cs="Amiri"/>
          <w:color w:val="111111"/>
          <w:sz w:val="28"/>
          <w:sz w:val="28"/>
          <w:szCs w:val="28"/>
          <w:rtl w:val="true"/>
          <w:lang w:bidi="ar-SA"/>
        </w:rPr>
        <w:t xml:space="preserve">و اقرعوا بالدعاء في السر و الإع‍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باب المهيمن الغفار</w:t>
      </w:r>
    </w:p>
    <w:p>
      <w:pPr>
        <w:pStyle w:val="BookText"/>
        <w:rPr/>
      </w:pPr>
      <w:r>
        <w:rPr>
          <w:rFonts w:ascii="Amiri" w:hAnsi="Amiri" w:eastAsia="Amiri" w:cs="Amiri"/>
          <w:color w:val="111111"/>
          <w:sz w:val="28"/>
          <w:sz w:val="28"/>
          <w:szCs w:val="28"/>
          <w:rtl w:val="true"/>
          <w:lang w:bidi="ar-SA"/>
        </w:rPr>
        <w:t xml:space="preserve">أي عذر لطالب السبق من 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وجود الجواد و المضار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سددت بالشيخ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 xml:space="preserve">أبي الفت‍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عليكم مسالك الأعذار </w:t>
      </w:r>
      <w:bookmarkStart w:id="262" w:name="pg11390_131220"/>
    </w:p>
    <w:p>
      <w:pPr>
        <w:pStyle w:val="BookText"/>
        <w:rPr/>
      </w:pPr>
      <w:bookmarkEnd w:id="262"/>
      <w:r>
        <w:rPr>
          <w:rFonts w:ascii="Amiri" w:hAnsi="Amiri" w:eastAsia="Amiri" w:cs="Amiri"/>
          <w:color w:val="111111"/>
          <w:sz w:val="28"/>
          <w:sz w:val="28"/>
          <w:szCs w:val="28"/>
          <w:rtl w:val="true"/>
          <w:lang w:bidi="ar-SA"/>
        </w:rPr>
        <w:t xml:space="preserve">هو نجم في ظلمة العصر يهدي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سناه قصد السبيل السار</w:t>
      </w:r>
    </w:p>
    <w:p>
      <w:pPr>
        <w:pStyle w:val="BookText"/>
        <w:rPr/>
      </w:pPr>
      <w:r>
        <w:rPr>
          <w:rFonts w:ascii="Amiri" w:hAnsi="Amiri" w:eastAsia="Amiri" w:cs="Amiri"/>
          <w:color w:val="111111"/>
          <w:sz w:val="28"/>
          <w:sz w:val="28"/>
          <w:szCs w:val="28"/>
          <w:rtl w:val="true"/>
          <w:lang w:bidi="ar-SA"/>
        </w:rPr>
        <w:t xml:space="preserve">بل هلال بل بدر تم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رسا يوم اله سرار</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يريد قيس بن عاصم السّعدي، و صفوان بن أمية بن محرب</w:t>
      </w:r>
      <w:r>
        <w:rPr>
          <w:rStyle w:val="FootnoteAnchor"/>
          <w:rtl w:val="true"/>
        </w:rPr>
        <w:footnoteReference w:id="1033"/>
      </w:r>
      <w:r>
        <w:rPr>
          <w:rFonts w:ascii="Amiri" w:hAnsi="Amiri" w:eastAsia="Amiri" w:cs="Amiri"/>
          <w:color w:val="111111"/>
          <w:sz w:val="28"/>
          <w:sz w:val="28"/>
          <w:szCs w:val="28"/>
          <w:rtl w:val="true"/>
          <w:lang w:bidi="ar-SA"/>
        </w:rPr>
        <w:t xml:space="preserve">الكناني، و عبد اللّه بن جدعان، و هو مساور القمر، و الوليد هو ابن المغيرة المخزومي، 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الظّرب العدواني و ابن مرداس هو العبّاس السّلمي</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480447_73709187"/>
      <w:bookmarkStart w:id="264" w:name="_Toc100"/>
      <w:bookmarkEnd w:id="263"/>
      <w:r>
        <w:rPr/>
        <w:t>2533</w:t>
      </w:r>
      <w:r>
        <w:rPr>
          <w:rtl w:val="true"/>
        </w:rPr>
        <w:t xml:space="preserve"> - </w:t>
      </w:r>
      <w:r>
        <w:rPr>
          <w:rtl w:val="true"/>
        </w:rPr>
        <w:t>سعيد بن عمارة بن صفوان بن عمرو بن أبي كرب بن حي ابن دلج</w:t>
      </w:r>
      <w:r>
        <w:rPr>
          <w:rtl w:val="true"/>
        </w:rPr>
        <w:t>...</w:t>
      </w:r>
      <w:bookmarkEnd w:id="264"/>
    </w:p>
    <w:p>
      <w:pPr>
        <w:pStyle w:val="BookText"/>
        <w:rPr/>
      </w:pP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عمارة بن صفوان بن عمرو بن أبي كرب بن حي ابن دلج بن مرثد بن هاني بن ذي جدن الكلاعي الحمصي</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كان في الجيش الذي توجه إلى دمشق في الطلب بدم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الحارث بن النعمان الليثي</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سلمة بن بشر بن صيفي الدمشقي، و علي بن عياش الألهاني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الحسن الدارقطني، نا أبو القاسم بن منيع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غالب أيضا، أنا الحسن بن غالب بن المبارك المقرئ، أنا أبو عبد اللّه عثمان بن أحمد العجلي، نا أبو القاسم بن بنت منيع، نا داود بن رشيد، نا سلمة بن بشر بن صيفي الدّمشقي، نا سعيد بن عمارة الكلاعي، نا الحارث بن النعمان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أولادكم و أحسنوا آدابهم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4776</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أنا أبو الحسن أحمد بن عبد الواحد بن محمّد السلمي، أنا جدي أبو بكر محمّد بن أحمد بن عثمان، أنا أبو بكر محمّد بن جعفر السامري، نا إبراهيم بن الهيثم البلدي، نا علي بن عياش الحمصي، عن سعيد بن عمارة عن الحارث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عن النبي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 على الرياء</w:t>
      </w:r>
      <w:r>
        <w:rPr>
          <w:rStyle w:val="FootnoteAnchor"/>
          <w:rtl w:val="true"/>
        </w:rPr>
        <w:footnoteReference w:id="1036"/>
      </w:r>
      <w:r>
        <w:rPr>
          <w:rFonts w:ascii="Amiri" w:hAnsi="Amiri" w:eastAsia="Amiri" w:cs="Amiri"/>
          <w:color w:val="111111"/>
          <w:sz w:val="28"/>
          <w:sz w:val="28"/>
          <w:szCs w:val="28"/>
          <w:rtl w:val="true"/>
          <w:lang w:bidi="ar-SA"/>
        </w:rPr>
        <w:t>كعابد وثن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الحسن بن محمّد الأسدي، أنا أبو القاسم علي بن محمّد بن أبي العلاء، أنا أبو الحسين عبد الوهاب بن جعفر بن علي بن جعفر الميداني، نا أبو العباس أحمد بن محمّد بن علي بن هارون البردعي، نا أبو علي الحسن بن عبد الرّحمن بن زريق الحمصي العدل، نا عبد الصمد بن عبد الوهاب، نا علي بن عيّاش، نا سعيد بن عمّار</w:t>
      </w:r>
      <w:r>
        <w:rPr>
          <w:rStyle w:val="FootnoteAnchor"/>
          <w:rtl w:val="true"/>
        </w:rPr>
        <w:footnoteReference w:id="1037"/>
      </w:r>
      <w:r>
        <w:rPr>
          <w:rFonts w:ascii="Amiri" w:hAnsi="Amiri" w:eastAsia="Amiri" w:cs="Amiri"/>
          <w:color w:val="111111"/>
          <w:sz w:val="28"/>
          <w:sz w:val="28"/>
          <w:szCs w:val="28"/>
          <w:rtl w:val="true"/>
          <w:lang w:bidi="ar-SA"/>
        </w:rPr>
        <w:t>، حدّثني الحارث بن النعمان الليثي، عن أنس بن مالك أنه حدث عن النبي صلى اللّه عليه و سلم أن رجلا سأله يعطيه شيئا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عزة ربي، إنها أيادي</w:t>
      </w:r>
      <w:r>
        <w:rPr>
          <w:rStyle w:val="FootnoteAnchor"/>
          <w:rtl w:val="true"/>
        </w:rPr>
        <w:footnoteReference w:id="1038"/>
      </w:r>
      <w:r>
        <w:rPr>
          <w:rFonts w:ascii="Amiri" w:hAnsi="Amiri" w:eastAsia="Amiri" w:cs="Amiri"/>
          <w:color w:val="111111"/>
          <w:sz w:val="28"/>
          <w:sz w:val="28"/>
          <w:szCs w:val="28"/>
          <w:rtl w:val="true"/>
          <w:lang w:bidi="ar-SA"/>
        </w:rPr>
        <w:t>بعضها فوق بعض، يد المعطي بعضها أيادي اللّه، و يده الوسطى، و يد أخرى أسفل من ذلك، و يقول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بعزّتي حلفت لأنفسنّ عنك بما رحمت عبدي، و بعزتي لأحلّينك بما رحمت عبدي، و بعزّتي لأخلفنّ عليك بما أعطيت عبدي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الحسين بن محمّد الزينبي في كتابه، أنا أبو القاسم علي بن المحسّن التّنوخي، أنا أبو الحسين محمّد بن المظفّر، أنا بكر بن أحمد بن حفص الشعراني، نا أحمد بن محمّد بن عيسى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صفوان بن عمرو الكلاعي عمل على حمص لعبد الملك بن مروان، و هو صفوان بن عمرو بن أبي كرب بن يحيى بن دلج بن مرثد بن ذي جذن، و خالد بن معدان بن عم صفوان بن عمرو، فعمرو و معدان ابنا أبي كرب، أخبرني بذلك سعيد بن إسحاق بن سعيد بن عمارة بن صفوان، و سألت عن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صفوان في خلافة عبد الملك بن مروان في أرض الروم، و ما أحسبه ضبط، و ذلك أني وجدته في بعض أخبار الطوانة</w:t>
      </w:r>
      <w:r>
        <w:rPr>
          <w:rStyle w:val="FootnoteAnchor"/>
          <w:rtl w:val="true"/>
        </w:rPr>
        <w:footnoteReference w:id="1039"/>
      </w:r>
      <w:r>
        <w:rPr>
          <w:rFonts w:ascii="Amiri" w:hAnsi="Amiri" w:eastAsia="Amiri" w:cs="Amiri"/>
          <w:color w:val="111111"/>
          <w:sz w:val="28"/>
          <w:sz w:val="28"/>
          <w:szCs w:val="28"/>
          <w:rtl w:val="true"/>
          <w:lang w:bidi="ar-SA"/>
        </w:rPr>
        <w:t>و هي سنة ثمان و ثمانين أن مسلمة بعث صفوان بن عمرو في البشرى، و ابنه عمارة بن صفوان يكنى أبا سعيد، حدث عنه بحير بن سعد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سعيد بن إسحاق بن سعيد بن عمارة بن صفوان، و سألته </w:t>
      </w:r>
      <w:bookmarkStart w:id="265" w:name="pg11390_131222"/>
    </w:p>
    <w:p>
      <w:pPr>
        <w:pStyle w:val="BookText"/>
        <w:rPr/>
      </w:pPr>
      <w:bookmarkEnd w:id="265"/>
      <w:r>
        <w:rPr>
          <w:rFonts w:ascii="Amiri" w:hAnsi="Amiri" w:eastAsia="Amiri" w:cs="Amiri"/>
          <w:color w:val="111111"/>
          <w:sz w:val="28"/>
          <w:sz w:val="28"/>
          <w:szCs w:val="28"/>
          <w:rtl w:val="true"/>
          <w:lang w:bidi="ar-SA"/>
        </w:rPr>
        <w:t>عن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عمارة بن صفوان مع الجرّاح بن عبد اللّه الحكمي في سنة اثنتي عشرة و مائة، و استشهد مع الوليد ابنه و خلف سعيد بن عمارة ابنه ابن سنتين</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480449_73709187"/>
      <w:bookmarkStart w:id="267" w:name="_Toc101"/>
      <w:bookmarkEnd w:id="266"/>
      <w:r>
        <w:rPr/>
        <w:t>2534</w:t>
      </w:r>
      <w:r>
        <w:rPr>
          <w:rtl w:val="true"/>
        </w:rPr>
        <w:t xml:space="preserve"> - </w:t>
      </w:r>
      <w:r>
        <w:rPr>
          <w:rtl w:val="true"/>
        </w:rPr>
        <w:t>سعيد بن عمرو الأسود بن مالك بن كعب بن الحريش و اسمه معاوية بن كعب بن ربيعة بن</w:t>
      </w:r>
      <w:r>
        <w:rPr>
          <w:rtl w:val="true"/>
        </w:rPr>
        <w:t>...</w:t>
      </w:r>
      <w:bookmarkEnd w:id="267"/>
    </w:p>
    <w:p>
      <w:pPr>
        <w:pStyle w:val="BookText"/>
        <w:rPr/>
      </w:pP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عمرو الأسود بن مالك بن كعب بن الحريش و اسمه معاوية بن كعب بن ربيعة بن عامر ابن صعصعة بن معاوية بن بكر بن هوازن الحرشي</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شامي قيل إنه كان سائلا يسأل على الأبواب ثم صار يسقي الماء ثم صار في الجند، فولي إمرة خراسان من قبل عمر بن هبيرة، ثم عزله و سجنه، فلما ولي خالد القسري العراق أخرجه من السجن و أكرمه، فلما هرب ابن هبيرة من سجن خالد بعث خالد سعيدا في أثره فلم يدركه إلاّ بعد قدومه على هشام، و قدم سعيد على هشام و ولاّه غزو الخزر</w:t>
      </w:r>
      <w:r>
        <w:rPr>
          <w:rStyle w:val="FootnoteAnchor"/>
          <w:rtl w:val="true"/>
        </w:rPr>
        <w:footnoteReference w:id="1042"/>
      </w:r>
      <w:r>
        <w:rPr>
          <w:rFonts w:ascii="Amiri" w:hAnsi="Amiri" w:eastAsia="Amiri" w:cs="Amiri"/>
          <w:color w:val="111111"/>
          <w:sz w:val="28"/>
          <w:sz w:val="28"/>
          <w:szCs w:val="28"/>
          <w:rtl w:val="true"/>
          <w:lang w:bidi="ar-SA"/>
        </w:rPr>
        <w:t>من بعد قتل الجرّاح بن عبد اللّه، و علت حاله و كان ولده بأرمينية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أخبرني أبو الحسن علي بن أحمد بن عبد العزيز المحتسب، نا أحمد بن عمرو بن فضالة، نا العباس بن مصعب، نا محمّد بن إبراهيم الررادى</w:t>
      </w:r>
      <w:r>
        <w:rPr>
          <w:rStyle w:val="FootnoteAnchor"/>
          <w:rtl w:val="true"/>
        </w:rPr>
        <w:footnoteReference w:id="1043"/>
      </w:r>
      <w:r>
        <w:rPr>
          <w:rFonts w:ascii="Amiri" w:hAnsi="Amiri" w:eastAsia="Amiri" w:cs="Amiri"/>
          <w:color w:val="111111"/>
          <w:sz w:val="28"/>
          <w:sz w:val="28"/>
          <w:szCs w:val="28"/>
          <w:rtl w:val="true"/>
          <w:lang w:bidi="ar-SA"/>
        </w:rPr>
        <w:t>، عن عيسى</w:t>
      </w:r>
      <w:r>
        <w:rPr>
          <w:rStyle w:val="FootnoteAnchor"/>
          <w:rtl w:val="true"/>
        </w:rPr>
        <w:footnoteReference w:id="1044"/>
      </w:r>
      <w:r>
        <w:rPr>
          <w:rFonts w:ascii="Amiri" w:hAnsi="Amiri" w:eastAsia="Amiri" w:cs="Amiri"/>
          <w:color w:val="111111"/>
          <w:sz w:val="28"/>
          <w:sz w:val="28"/>
          <w:szCs w:val="28"/>
          <w:rtl w:val="true"/>
          <w:lang w:bidi="ar-SA"/>
        </w:rPr>
        <w:t>، عن سليمان بن صالح الليثي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هبيرة الفزاري ولي العراق فبعث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ابعثوا إليّ بأسماء أهل البلاء مع مسلمة فكتبوا له و لم يثبتوا سعيد الحرشي لعداوة ابن هبيرة إيّاه، فيقال إن الذي كتب أسامي أهل البلاء مع مسلمة كنا عن سعيد بن عمرو الحرشي، و كان الفتح إنما جاء على وجهه و من قبله و كان مسلمة يبغضه فلما قرأ يزيد بن عاتكة أسماءهم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الحرشي‌؟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كان الفتح إلاّ على يديه، و ما قتل المرتدين غيره، و كتب إلى ابن هبيرة أن ولّه خراسان، فولاّه ثغرها، و ولّى خراج خراسان عبد الرّحمن بن ضرار بن مرثد الفزاري، و ولّى خطارستان عمرو بن مسلم الباهلي، </w:t>
      </w:r>
    </w:p>
    <w:p>
      <w:pPr>
        <w:pStyle w:val="BookText"/>
        <w:rPr/>
      </w:pPr>
      <w:r>
        <w:rPr>
          <w:rFonts w:ascii="Amiri" w:hAnsi="Amiri" w:eastAsia="Amiri" w:cs="Amiri"/>
          <w:color w:val="111111"/>
          <w:sz w:val="28"/>
          <w:sz w:val="28"/>
          <w:szCs w:val="28"/>
          <w:rtl w:val="true"/>
          <w:lang w:bidi="ar-SA"/>
        </w:rPr>
        <w:t>و قدم سعيد بن عمرو الحرشي خراسان و ذلك في سنة ثلاث و مائة عاملا لابن هبيرة، و ذلك في خلافة يزيد بن عبد الملك، ثم إن عمر بن هبيرة عزله بمسلم بن سعيد بن أسلم بن زرعة الكلابي، فورد مسلم، و سعيد بن عمرو بها فأمر بحبسه و رفعه إلى القهندز</w:t>
      </w:r>
      <w:r>
        <w:rPr>
          <w:rStyle w:val="FootnoteAnchor"/>
          <w:rtl w:val="true"/>
        </w:rPr>
        <w:footnoteReference w:id="1045"/>
      </w:r>
      <w:r>
        <w:rPr>
          <w:rFonts w:ascii="Amiri" w:hAnsi="Amiri" w:eastAsia="Amiri" w:cs="Amiri"/>
          <w:color w:val="111111"/>
          <w:sz w:val="28"/>
          <w:sz w:val="28"/>
          <w:szCs w:val="28"/>
          <w:rtl w:val="true"/>
          <w:lang w:bidi="ar-SA"/>
        </w:rPr>
        <w:t>و ذلك في سنة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نا زكريا المنقري، أنا الأصمعي،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ولّى ابن هبيرة سعيد بن عمرو الحرشي خراسان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اجعل حاجبك عاقلا فإنه وجهك، و لسانك، و المخبر عنك، و المؤدي إليك، و عليك بعمال العذر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عمال العذر؟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شاورت فيه العامة فأشاروا عليك به، فإنهم إن أحسنوا كان حسنهم لك، و إن أساءوا اتسع العذر بينك و بينهم و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الماوردي، أنا محمّد بن علي السيرافي، أنا أحمد بن إسحاق، نا أحمد بن عمران، نا موسى بن زكريا، نا خليفة بن خياط</w:t>
      </w:r>
      <w:r>
        <w:rPr>
          <w:rStyle w:val="FootnoteAnchor"/>
          <w:rtl w:val="true"/>
        </w:rPr>
        <w:footnoteReference w:id="10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ثلاث و مائة فيها جمع يزيد بن عبد الملك العراق لعمر بن هبيرة الفزاري، فعزل سعيد بن عبد العزيز بن الحارث بن الحكم بن أبي العاص، و ولّى سعيد بن عمرو الحرشي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فكفرت الصّغد و ساروا بأهاليهم و أموالهم، و سار إليهم سعيد بن عمرو فسألوه الصلح على أن يرجعوا إلى بلادهم و يؤدوا الجزية، فخرج بعضهم و بقي بعض، ثم خرجوا على الناس يضربونهم يمينا و شمالا، فقتلهم سعيد عن آخرهم و سبى ذراريهم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خالد</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هشام بن عبد الملك سعيد بن عمرو الحرشي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أرمينية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معه فرسان العرب على البريد، فمضى سعيد بن عمرو حتى قدم بردعة</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أبو خالد</w:t>
      </w:r>
      <w:r>
        <w:rPr>
          <w:rStyle w:val="FootnoteAnchor"/>
          <w:rtl w:val="true"/>
        </w:rPr>
        <w:footnoteReference w:id="1049"/>
      </w: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عبد اللّه العامري أن سعيد بن عمرو الحرشي لقي ابن خاقان فبيتهم فقتلهم عظيمة و هرب طاغية الخزر، و كتب بالفتح إلى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خليفة</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عشرة و مائة ولّى هشام أخاه مسلمة أرمينية و أذربيجان، و عزل سعيد الحرشي فولّى مسلمة عبد الملك بن مسلم</w:t>
      </w:r>
      <w:r>
        <w:rPr>
          <w:rStyle w:val="FootnoteAnchor"/>
          <w:rtl w:val="true"/>
        </w:rPr>
        <w:footnoteReference w:id="1052"/>
      </w:r>
      <w:r>
        <w:rPr>
          <w:rFonts w:ascii="Amiri" w:hAnsi="Amiri" w:eastAsia="Amiri" w:cs="Amiri"/>
          <w:color w:val="111111"/>
          <w:sz w:val="28"/>
          <w:sz w:val="28"/>
          <w:szCs w:val="28"/>
          <w:rtl w:val="true"/>
          <w:lang w:bidi="ar-SA"/>
        </w:rPr>
        <w:t>، ثم سار مسلمة فأخذ سعيد بن عمرو فقيده و حبسه، فبعث هشام فأخرجه من الحبس</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الأنصاري، نا عبد العزيز بن أحمد، أنا أبو محمّد بن أبي نصر، أنا أبو القاسم بن أبي العقب، أنا أحمد بن إبراهيم القرشي، نا محمّد بن عائذ، أخبرني الوليد، حدّثني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صاحب الخزر كايد هشاما بإرساله رجلا من العرب قد سماه لنا فنسيته، قد كان أصاب أهله و ولده، و جعل له تخلية سبيل أهله و ولده بإبلاغه تلك الرسالة إلى هشام و الرجعة إليه بخبر ما يبلغه، و حمله على بريد المسلمين، فأقبل متحزما حتى دخل على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الجرّاح بن عبد اللّه يقرأ على أمير المؤمنين السّلام، و يخبره بسلامته و بسلامة من معه من المسلمين بمكان كذا و كذا، و أنه من عدوّه منتصف، و يعزم على أمير المؤمنين ليردّني إليه بعد إبلاغي الرسالة بخبر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غير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بدوابّ البريد فحمله من ساعته، و أقام هشام يومه حتى إذا كان من غروب الشمس قال لخاصّته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ويحكم رسول الجرّاح يأتيني بغير كتاب ثم رجع لم يأتني مصداق لخبره من صاحب بريد و لا عامل، إن نحن إلاّ في مكر من عدوّنا، عليّ بسعيد الحرشي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فقعد له في عشرة من قومه على البريد،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في أصحابك، فإن قدمت و الجرّاح حي فأنت مدد له، و إن كان قتل فأنت أمير على أرمينيّة، حتى يأتيك رأي أمير المؤمنين، و عقد له هشام بيده، و دفع إليه اللواء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حاملا، فنادى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فرج فقال </w:t>
      </w:r>
    </w:p>
    <w:p>
      <w:pPr>
        <w:pStyle w:val="BookText"/>
        <w:rPr/>
      </w:pP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صنعت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أحد موالي و أعواني،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غير ابن جابر أن هشاما وجه الحرشي على البريد و أصحبه ممّن هو في عسكره من وجوه الناس نحوا من أربع مائة رجل و امرأة أن لا يمر بشريف من العرب إلاّ استنفره من قومه،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سعيد الحرشي سريعا على البريد و أنا ببردعة على بيت مال أرمينية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فرأيته كاسفا لونه منخزلا</w:t>
      </w:r>
      <w:r>
        <w:rPr>
          <w:rStyle w:val="FootnoteAnchor"/>
          <w:rtl w:val="true"/>
        </w:rPr>
        <w:footnoteReference w:id="1054"/>
      </w:r>
      <w:r>
        <w:rPr>
          <w:rFonts w:ascii="Amiri" w:hAnsi="Amiri" w:eastAsia="Amiri" w:cs="Amiri"/>
          <w:color w:val="111111"/>
          <w:sz w:val="28"/>
          <w:sz w:val="28"/>
          <w:szCs w:val="28"/>
          <w:rtl w:val="true"/>
          <w:lang w:bidi="ar-SA"/>
        </w:rPr>
        <w:t>ظهره على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دنوت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الأمير و رحمة اللّه،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فاعتدل على سرجه و رد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فعل الجرّاح‌؟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الجرّاح فأسفر لونه، و ذهبت عنه كآبته و أقبل عليّ يسألني عن خبرهم و أمورهم، حتى دخل بردعة، ثم عسكر معسكرا وضوى إليه الفلّ و بقية الناس، و أهل الحسبة حتى صار في الألف</w:t>
      </w:r>
      <w:r>
        <w:rPr>
          <w:rStyle w:val="FootnoteAnchor"/>
          <w:rtl w:val="true"/>
        </w:rPr>
        <w:footnoteReference w:id="1055"/>
      </w:r>
      <w:r>
        <w:rPr>
          <w:rFonts w:ascii="Amiri" w:hAnsi="Amiri" w:eastAsia="Amiri" w:cs="Amiri"/>
          <w:color w:val="111111"/>
          <w:sz w:val="28"/>
          <w:sz w:val="28"/>
          <w:szCs w:val="28"/>
          <w:rtl w:val="true"/>
          <w:lang w:bidi="ar-SA"/>
        </w:rPr>
        <w:t>دون العشرة، فأخبر أن صاحب خزر</w:t>
      </w:r>
      <w:r>
        <w:rPr>
          <w:rStyle w:val="FootnoteAnchor"/>
          <w:rtl w:val="true"/>
        </w:rPr>
        <w:footnoteReference w:id="1056"/>
      </w:r>
      <w:r>
        <w:rPr>
          <w:rFonts w:ascii="Amiri" w:hAnsi="Amiri" w:eastAsia="Amiri" w:cs="Amiri"/>
          <w:color w:val="111111"/>
          <w:sz w:val="28"/>
          <w:sz w:val="28"/>
          <w:szCs w:val="28"/>
          <w:rtl w:val="true"/>
          <w:lang w:bidi="ar-SA"/>
        </w:rPr>
        <w:t xml:space="preserve">وجّه بما غنم من بلاد المسلمين من النساء و الذّرّية و غيرهم من أهل ذمتهم مع طرخان من طراخنته من نحو من عشرين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بلاده فدعا المسلمين إلى قتالهم و لقائهم، فأجابوه إلى ذلك، فسار بمن كان معه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الرّحمن بن يزيد بن جابر، و شيخ من أهل حمص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إليهم، حتى لقيهم بهم، فقاتلوهم قتالا شديدا فنصرهم اللّه عليهم، فاستنقذ جميع ما كان من ذلك و الذّرية و السقبة</w:t>
      </w:r>
      <w:r>
        <w:rPr>
          <w:rStyle w:val="FootnoteAnchor"/>
          <w:rtl w:val="true"/>
        </w:rPr>
        <w:footnoteReference w:id="1057"/>
      </w:r>
      <w:r>
        <w:rPr>
          <w:rFonts w:ascii="Amiri" w:hAnsi="Amiri" w:eastAsia="Amiri" w:cs="Amiri"/>
          <w:color w:val="111111"/>
          <w:sz w:val="28"/>
          <w:sz w:val="28"/>
          <w:szCs w:val="28"/>
          <w:rtl w:val="true"/>
          <w:lang w:bidi="ar-SA"/>
        </w:rPr>
        <w:t xml:space="preserve">ثم ثبت لهم معسكرا ليعترض من مرّ به منهم، فانتخبوا الأبطال و الفرسان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قتالا شديدا فهزمهم اللّه، و قتلوهم مقتلة لم يقتلها قوم قط، و بلغ ذلك الطاغية، و قد بلغه إقبال مسلمة بن عبد الملك بالجموع، فولّى قافلا إلى بلاده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أبي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فى رواية يزيد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الذي أدرك اللّه</w:t>
      </w:r>
      <w:r>
        <w:rPr>
          <w:rStyle w:val="FootnoteAnchor"/>
          <w:rtl w:val="true"/>
        </w:rPr>
        <w:footnoteReference w:id="1059"/>
      </w:r>
      <w:r>
        <w:rPr>
          <w:rFonts w:ascii="Amiri" w:hAnsi="Amiri" w:eastAsia="Amiri" w:cs="Amiri"/>
          <w:color w:val="111111"/>
          <w:sz w:val="28"/>
          <w:sz w:val="28"/>
          <w:szCs w:val="28"/>
          <w:rtl w:val="true"/>
          <w:lang w:bidi="ar-SA"/>
        </w:rPr>
        <w:t xml:space="preserve">العباد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البلاء بتأييد و إظفار</w:t>
      </w:r>
    </w:p>
    <w:p>
      <w:pPr>
        <w:pStyle w:val="BookText"/>
        <w:rPr/>
      </w:pPr>
      <w:r>
        <w:rPr>
          <w:rFonts w:ascii="Amiri" w:hAnsi="Amiri" w:eastAsia="Amiri" w:cs="Amiri"/>
          <w:color w:val="111111"/>
          <w:sz w:val="28"/>
          <w:sz w:val="28"/>
          <w:szCs w:val="28"/>
          <w:rtl w:val="true"/>
          <w:lang w:bidi="ar-SA"/>
        </w:rPr>
        <w:t xml:space="preserve">موفق للهدى و الرشد مضطلع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الحروب أريب زنده واري</w:t>
      </w:r>
    </w:p>
    <w:p>
      <w:pPr>
        <w:pStyle w:val="BookText"/>
        <w:rPr/>
      </w:pPr>
      <w:r>
        <w:rPr>
          <w:rFonts w:ascii="Amiri" w:hAnsi="Amiri" w:eastAsia="Amiri" w:cs="Amiri"/>
          <w:color w:val="111111"/>
          <w:sz w:val="28"/>
          <w:sz w:val="28"/>
          <w:szCs w:val="28"/>
          <w:rtl w:val="true"/>
          <w:lang w:bidi="ar-SA"/>
        </w:rPr>
        <w:t>تضمّن الحذب</w:t>
      </w:r>
      <w:r>
        <w:rPr>
          <w:rStyle w:val="FootnoteAnchor"/>
          <w:rtl w:val="true"/>
        </w:rPr>
        <w:footnoteReference w:id="1060"/>
      </w:r>
      <w:r>
        <w:rPr>
          <w:rFonts w:ascii="Amiri" w:hAnsi="Amiri" w:eastAsia="Amiri" w:cs="Amiri"/>
          <w:color w:val="111111"/>
          <w:sz w:val="28"/>
          <w:sz w:val="28"/>
          <w:szCs w:val="28"/>
          <w:rtl w:val="true"/>
          <w:lang w:bidi="ar-SA"/>
        </w:rPr>
        <w:t xml:space="preserve">و الإيمان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كالصبح أقبل في غرّ و اسفار</w:t>
      </w:r>
    </w:p>
    <w:p>
      <w:pPr>
        <w:pStyle w:val="BookText"/>
        <w:rPr/>
      </w:pPr>
      <w:r>
        <w:rPr>
          <w:rFonts w:ascii="Amiri" w:hAnsi="Amiri" w:eastAsia="Amiri" w:cs="Amiri"/>
          <w:color w:val="111111"/>
          <w:sz w:val="28"/>
          <w:sz w:val="28"/>
          <w:szCs w:val="28"/>
          <w:rtl w:val="true"/>
          <w:lang w:bidi="ar-SA"/>
        </w:rPr>
        <w:t xml:space="preserve">لأمت ما شئت من شعب و من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بجدّ غير عثّار</w:t>
      </w:r>
    </w:p>
    <w:p>
      <w:pPr>
        <w:pStyle w:val="BookText"/>
        <w:rPr/>
      </w:pPr>
      <w:r>
        <w:rPr>
          <w:rFonts w:ascii="Amiri" w:hAnsi="Amiri" w:eastAsia="Amiri" w:cs="Amiri"/>
          <w:color w:val="111111"/>
          <w:sz w:val="28"/>
          <w:sz w:val="28"/>
          <w:szCs w:val="28"/>
          <w:rtl w:val="true"/>
          <w:lang w:bidi="ar-SA"/>
        </w:rPr>
        <w:t xml:space="preserve">على أوان شديد ليس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شأننا كان غير الخالق الباري</w:t>
      </w:r>
    </w:p>
    <w:p>
      <w:pPr>
        <w:pStyle w:val="BookText"/>
        <w:rPr/>
      </w:pPr>
      <w:r>
        <w:rPr>
          <w:rFonts w:ascii="Amiri" w:hAnsi="Amiri" w:eastAsia="Amiri" w:cs="Amiri"/>
          <w:color w:val="111111"/>
          <w:sz w:val="28"/>
          <w:sz w:val="28"/>
          <w:szCs w:val="28"/>
          <w:rtl w:val="true"/>
          <w:lang w:bidi="ar-SA"/>
        </w:rPr>
        <w:t xml:space="preserve">قد أبدت الحرب فيه عن نواجذها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شمّرت عن شذاها</w:t>
      </w:r>
      <w:r>
        <w:rPr>
          <w:rStyle w:val="FootnoteAnchor"/>
          <w:rtl w:val="true"/>
        </w:rPr>
        <w:footnoteReference w:id="1061"/>
      </w:r>
      <w:r>
        <w:rPr>
          <w:rFonts w:ascii="Amiri" w:hAnsi="Amiri" w:eastAsia="Amiri" w:cs="Amiri"/>
          <w:color w:val="111111"/>
          <w:sz w:val="28"/>
          <w:sz w:val="28"/>
          <w:szCs w:val="28"/>
          <w:rtl w:val="true"/>
          <w:lang w:bidi="ar-SA"/>
        </w:rPr>
        <w:t>أي تشمار</w:t>
      </w:r>
    </w:p>
    <w:p>
      <w:pPr>
        <w:pStyle w:val="BookText"/>
        <w:rPr/>
      </w:pPr>
      <w:r>
        <w:rPr>
          <w:rFonts w:ascii="Amiri" w:hAnsi="Amiri" w:eastAsia="Amiri" w:cs="Amiri"/>
          <w:color w:val="111111"/>
          <w:sz w:val="28"/>
          <w:sz w:val="28"/>
          <w:szCs w:val="28"/>
          <w:rtl w:val="true"/>
          <w:lang w:bidi="ar-SA"/>
        </w:rPr>
        <w:t>و أنت يوم أبى حزوان</w:t>
      </w:r>
      <w:r>
        <w:rPr>
          <w:rStyle w:val="FootnoteAnchor"/>
          <w:rtl w:val="true"/>
        </w:rPr>
        <w:footnoteReference w:id="1062"/>
      </w:r>
      <w:r>
        <w:rPr>
          <w:rFonts w:ascii="Amiri" w:hAnsi="Amiri" w:eastAsia="Amiri" w:cs="Amiri"/>
          <w:color w:val="111111"/>
          <w:sz w:val="28"/>
          <w:sz w:val="28"/>
          <w:szCs w:val="28"/>
          <w:rtl w:val="true"/>
          <w:lang w:bidi="ar-SA"/>
        </w:rPr>
        <w:t xml:space="preserve">إذ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الطراخين ذو نقض و إمرار</w:t>
      </w:r>
    </w:p>
    <w:p>
      <w:pPr>
        <w:pStyle w:val="BookText"/>
        <w:rPr/>
      </w:pPr>
      <w:r>
        <w:rPr>
          <w:rFonts w:ascii="Amiri" w:hAnsi="Amiri" w:eastAsia="Amiri" w:cs="Amiri"/>
          <w:color w:val="111111"/>
          <w:sz w:val="28"/>
          <w:sz w:val="28"/>
          <w:szCs w:val="28"/>
          <w:rtl w:val="true"/>
          <w:lang w:bidi="ar-SA"/>
        </w:rPr>
        <w:t xml:space="preserve">لقيتهم بليوث في اللقاء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وافوا بأرعن ناوى</w:t>
      </w:r>
      <w:r>
        <w:rPr>
          <w:rStyle w:val="FootnoteAnchor"/>
          <w:rtl w:val="true"/>
        </w:rPr>
        <w:footnoteReference w:id="1063"/>
      </w:r>
      <w:r>
        <w:rPr>
          <w:rFonts w:ascii="IRNazanin" w:hAnsi="IRNazanin" w:eastAsia="IRNazanin"/>
          <w:color w:val="111111"/>
          <w:sz w:val="28"/>
          <w:sz w:val="28"/>
          <w:szCs w:val="28"/>
          <w:rtl w:val="true"/>
          <w:lang w:bidi="fa-IR"/>
        </w:rPr>
        <w:t>الزم جرار</w:t>
      </w:r>
    </w:p>
    <w:p>
      <w:pPr>
        <w:pStyle w:val="BookText"/>
        <w:rPr/>
      </w:pPr>
      <w:r>
        <w:rPr>
          <w:rFonts w:ascii="IRNazanin" w:hAnsi="IRNazanin" w:eastAsia="IRNazanin"/>
          <w:color w:val="111111"/>
          <w:sz w:val="28"/>
          <w:sz w:val="28"/>
          <w:szCs w:val="28"/>
          <w:rtl w:val="true"/>
          <w:lang w:bidi="fa-IR"/>
        </w:rPr>
        <w:t>فجستهم جوس قرم</w:t>
      </w:r>
      <w:r>
        <w:rPr>
          <w:rStyle w:val="FootnoteAnchor"/>
          <w:rtl w:val="true"/>
        </w:rPr>
        <w:footnoteReference w:id="1064"/>
      </w:r>
      <w:r>
        <w:rPr>
          <w:rFonts w:ascii="Amiri" w:hAnsi="Amiri" w:eastAsia="Amiri" w:cs="Amiri"/>
          <w:color w:val="111111"/>
          <w:sz w:val="28"/>
          <w:sz w:val="28"/>
          <w:szCs w:val="28"/>
          <w:rtl w:val="true"/>
          <w:lang w:bidi="ar-SA"/>
        </w:rPr>
        <w:t xml:space="preserve">ما يقيلهم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بالخيل ننقض أوتارا بأوتار</w:t>
      </w:r>
    </w:p>
    <w:p>
      <w:pPr>
        <w:pStyle w:val="BookText"/>
        <w:rPr/>
      </w:pPr>
      <w:r>
        <w:rPr>
          <w:rFonts w:ascii="Amiri" w:hAnsi="Amiri" w:eastAsia="Amiri" w:cs="Amiri"/>
          <w:color w:val="111111"/>
          <w:sz w:val="28"/>
          <w:sz w:val="28"/>
          <w:szCs w:val="28"/>
          <w:rtl w:val="true"/>
          <w:lang w:bidi="ar-SA"/>
        </w:rPr>
        <w:t xml:space="preserve">و الخيل ساهمة نضح الدماء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علها بعد انهال و إصدار</w:t>
      </w:r>
    </w:p>
    <w:p>
      <w:pPr>
        <w:pStyle w:val="BookText"/>
        <w:rPr/>
      </w:pPr>
      <w:r>
        <w:rPr>
          <w:rFonts w:ascii="Amiri" w:hAnsi="Amiri" w:eastAsia="Amiri" w:cs="Amiri"/>
          <w:color w:val="111111"/>
          <w:sz w:val="28"/>
          <w:sz w:val="28"/>
          <w:szCs w:val="28"/>
          <w:rtl w:val="true"/>
          <w:lang w:bidi="ar-SA"/>
        </w:rPr>
        <w:t xml:space="preserve">من كل طرف شديد الشعب منصلت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نهدا شقّ كصدر الرمح خطار</w:t>
      </w:r>
    </w:p>
    <w:p>
      <w:pPr>
        <w:pStyle w:val="BookText"/>
        <w:rPr/>
      </w:pPr>
      <w:r>
        <w:rPr>
          <w:rFonts w:ascii="Amiri" w:hAnsi="Amiri" w:eastAsia="Amiri" w:cs="Amiri"/>
          <w:color w:val="111111"/>
          <w:sz w:val="28"/>
          <w:sz w:val="28"/>
          <w:szCs w:val="28"/>
          <w:rtl w:val="true"/>
          <w:lang w:bidi="ar-SA"/>
        </w:rPr>
        <w:t xml:space="preserve">فهم يولّون و الفرسان تضربهم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عضب شديد المتن بتّار</w:t>
      </w:r>
    </w:p>
    <w:p>
      <w:pPr>
        <w:pStyle w:val="BookText"/>
        <w:rPr/>
      </w:pPr>
      <w:r>
        <w:rPr>
          <w:rFonts w:ascii="Amiri" w:hAnsi="Amiri" w:eastAsia="Amiri" w:cs="Amiri"/>
          <w:color w:val="111111"/>
          <w:sz w:val="28"/>
          <w:sz w:val="28"/>
          <w:szCs w:val="28"/>
          <w:rtl w:val="true"/>
          <w:lang w:bidi="ar-SA"/>
        </w:rPr>
        <w:t xml:space="preserve">أمام ليث هزبر فرهم أزر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الدواس هصور هيصم ضار</w:t>
      </w:r>
    </w:p>
    <w:p>
      <w:pPr>
        <w:pStyle w:val="BookText"/>
        <w:rPr/>
      </w:pPr>
      <w:r>
        <w:rPr>
          <w:rFonts w:ascii="Amiri" w:hAnsi="Amiri" w:eastAsia="Amiri" w:cs="Amiri"/>
          <w:color w:val="111111"/>
          <w:sz w:val="28"/>
          <w:sz w:val="28"/>
          <w:szCs w:val="28"/>
          <w:rtl w:val="true"/>
          <w:lang w:bidi="ar-SA"/>
        </w:rPr>
        <w:t xml:space="preserve">عبل الذراعين أبي شبلين ذي 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دلمس هو عداء على الساري</w:t>
      </w:r>
    </w:p>
    <w:p>
      <w:pPr>
        <w:pStyle w:val="BookText"/>
        <w:rPr/>
      </w:pPr>
      <w:r>
        <w:rPr>
          <w:rFonts w:ascii="Amiri" w:hAnsi="Amiri" w:eastAsia="Amiri" w:cs="Amiri"/>
          <w:color w:val="111111"/>
          <w:sz w:val="28"/>
          <w:sz w:val="28"/>
          <w:szCs w:val="28"/>
          <w:rtl w:val="true"/>
          <w:lang w:bidi="ar-SA"/>
        </w:rPr>
        <w:t xml:space="preserve">و يوم أسراب إذ جاشت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أسعروا نار حرب أي إسعار</w:t>
      </w:r>
    </w:p>
    <w:p>
      <w:pPr>
        <w:pStyle w:val="BookText"/>
        <w:rPr/>
      </w:pPr>
      <w:r>
        <w:rPr>
          <w:rFonts w:ascii="Amiri" w:hAnsi="Amiri" w:eastAsia="Amiri" w:cs="Amiri"/>
          <w:color w:val="111111"/>
          <w:sz w:val="28"/>
          <w:sz w:val="28"/>
          <w:szCs w:val="28"/>
          <w:rtl w:val="true"/>
          <w:lang w:bidi="ar-SA"/>
        </w:rPr>
        <w:t xml:space="preserve">و أقبلوا كالتماع البرق بيضهم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عصار تراه بعد إعصار</w:t>
      </w:r>
    </w:p>
    <w:p>
      <w:pPr>
        <w:pStyle w:val="BookText"/>
        <w:rPr/>
      </w:pPr>
      <w:r>
        <w:rPr>
          <w:rFonts w:ascii="Amiri" w:hAnsi="Amiri" w:eastAsia="Amiri" w:cs="Amiri"/>
          <w:color w:val="111111"/>
          <w:sz w:val="28"/>
          <w:sz w:val="28"/>
          <w:szCs w:val="28"/>
          <w:rtl w:val="true"/>
          <w:lang w:bidi="ar-SA"/>
        </w:rPr>
        <w:t xml:space="preserve">فسرت بالخيل و الرايات تقدمها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بخيرة من عباد اللّه أخيار</w:t>
      </w:r>
    </w:p>
    <w:p>
      <w:pPr>
        <w:pStyle w:val="BookText"/>
        <w:rPr/>
      </w:pPr>
      <w:r>
        <w:rPr>
          <w:rFonts w:ascii="Amiri" w:hAnsi="Amiri" w:eastAsia="Amiri" w:cs="Amiri"/>
          <w:color w:val="111111"/>
          <w:sz w:val="28"/>
          <w:sz w:val="28"/>
          <w:szCs w:val="28"/>
          <w:rtl w:val="true"/>
          <w:lang w:bidi="ar-SA"/>
        </w:rPr>
        <w:t xml:space="preserve">أمدّك اللّه رب العالمين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مسوّمين أمام الناس أنصار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فأهلك اللّه جمع الشرك إذ 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يديك و أخزى كل كفّار </w:t>
      </w:r>
      <w:bookmarkStart w:id="268" w:name="pg11390_131227"/>
    </w:p>
    <w:p>
      <w:pPr>
        <w:pStyle w:val="BookText"/>
        <w:rPr/>
      </w:pPr>
      <w:bookmarkEnd w:id="268"/>
      <w:r>
        <w:rPr>
          <w:rFonts w:ascii="Amiri" w:hAnsi="Amiri" w:eastAsia="Amiri" w:cs="Amiri"/>
          <w:color w:val="111111"/>
          <w:sz w:val="28"/>
          <w:sz w:val="28"/>
          <w:szCs w:val="28"/>
          <w:rtl w:val="true"/>
          <w:lang w:bidi="ar-SA"/>
        </w:rPr>
        <w:t>ذكر أبو بكر محمّد بن يحيى الصولي، نا أبو حفص السلمي الأحول، نا أبو حاتم السجستاني،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سعيد بن عمرو الحرشي على هشام فأهوى إلى يده ليقبّلها فلما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 هذا أرجح مما هو،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لراجح و لكنه كان بخراسان و هذا من سنّتهم</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480451_73709187"/>
      <w:bookmarkStart w:id="270" w:name="_Toc102"/>
      <w:bookmarkEnd w:id="269"/>
      <w:r>
        <w:rPr/>
        <w:t>2535</w:t>
      </w:r>
      <w:r>
        <w:rPr>
          <w:rtl w:val="true"/>
        </w:rPr>
        <w:t xml:space="preserve"> - </w:t>
      </w:r>
      <w:r>
        <w:rPr>
          <w:rtl w:val="true"/>
        </w:rPr>
        <w:t>سعيد بن عمرو بن جعدة بن هبيرة بن أبي وهب ابن عمرو بن عائذ بن</w:t>
      </w:r>
      <w:r>
        <w:rPr>
          <w:rtl w:val="true"/>
        </w:rPr>
        <w:t>....</w:t>
      </w:r>
      <w:bookmarkEnd w:id="270"/>
    </w:p>
    <w:p>
      <w:pPr>
        <w:pStyle w:val="BookText"/>
        <w:rPr/>
      </w:pP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عمرو بن جعدة بن هبيرة بن أبي وهب ابن عمرو بن عائذ بن عمران بن مخزوم ابن يقظة بن مرّة القرشي المخزومي الكوفي</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حدّث عن أبي عبيدة بن عبد اللّه بن مسعود، و عن أبيه عمرو بن 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يونس بن أبي إسحاق، و عبد الرّحمن بن عبد اللّه المسعودي، و عثمان بن عبد اللّه بن أبي عتيق الحجازي، و القاسم بن مالك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و أبو منصور الحسين بن طلحة بن الحسين الصالحاني،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خيثمة، نا يحيى بن أبي بكير، نا المسعودي، عن سعيد بن عمرو بن جعدة، عن أبي عبيدة،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 عن ليلة القدر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يذكر ليلة الصهباوات‌؟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بأبي أنت و أمي يا رسول اللّه، و بيدي تمرات أتسحّرهن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الفجر حين طلع الفجر، و ذلك ليلة سبع و عشرين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4779</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الحصين، أنا أبو علي بن المذهب، أنا أحمد بن جعفر، نا عبد اللّه بن أحمد</w:t>
      </w:r>
      <w:r>
        <w:rPr>
          <w:rStyle w:val="FootnoteAnchor"/>
          <w:rtl w:val="true"/>
        </w:rPr>
        <w:footnoteReference w:id="1066"/>
      </w:r>
      <w:r>
        <w:rPr>
          <w:rFonts w:ascii="Amiri" w:hAnsi="Amiri" w:eastAsia="Amiri" w:cs="Amiri"/>
          <w:color w:val="111111"/>
          <w:sz w:val="28"/>
          <w:sz w:val="28"/>
          <w:szCs w:val="28"/>
          <w:rtl w:val="true"/>
          <w:lang w:bidi="ar-SA"/>
        </w:rPr>
        <w:t xml:space="preserve">، حدّثني أبي، نا أبو النضر، نا المسعودي، عن سعيد بن عمرو بن </w:t>
      </w:r>
    </w:p>
    <w:p>
      <w:pPr>
        <w:pStyle w:val="BookText"/>
        <w:rPr/>
      </w:pPr>
      <w:r>
        <w:rPr>
          <w:rFonts w:ascii="Amiri" w:hAnsi="Amiri" w:eastAsia="Amiri" w:cs="Amiri"/>
          <w:color w:val="111111"/>
          <w:sz w:val="28"/>
          <w:sz w:val="28"/>
          <w:szCs w:val="28"/>
          <w:rtl w:val="true"/>
          <w:lang w:bidi="ar-SA"/>
        </w:rPr>
        <w:t>جعدة، عن أبي عبيدة،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رسول اللّه صلى اللّه عليه و سلم يسأله عن ليلة القدر،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يذكر ليلة الصّهباوات‌؟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اللّه أذكرها يا رسول اللّه، بأبي أنت و أمي، و إن في يدي لتمرات أتسحّر بهن مستترا بمؤخرة رحلي من الفجر، و ذلك حين 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أبي، نا أبو 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عمرو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المسعودي، عن سعيد بن عمرو، عن أبي عبيدة،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ليلة القدر؟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يذكر منكم ليلة الصهباوات‌؟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بأبي أنت و أمي، و إنّ في يديّ لتمرات أتسحر بهنّ مستترا من الفجر بمؤخرة رحلي، و ذلك حين طلع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بن البنّا، عن أبي الفضل عبيد اللّه بن أحمد بن الكوفي الصّيرفي، أنا عبد الرّحمن بن عمر بن حمّة الخلاّل، أنا محمّد بن أحمد بن يعقوب بن شيبة، أنا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هذا الحديث عن يحيى بن أبي بكير، و عبد اللّه بن رجاء، عن المسعودي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إسناد كوفي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عبد اللّه بن سعد القطربلي فيما قرأته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هشام بن عبد الملك ضمّ سعيد بن عمرو بن جعدة بن هبيرة المخزومي إلى ولده ليتأدّبوا بأدبه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0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بن جعدة المخزومي نسبه إسماعيل بن عمرو</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 إسحاق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عثمان بن عبد اللّه بن أبي عتيق، عن سعيد بن عمرو بن جعدة </w:t>
      </w:r>
      <w:bookmarkStart w:id="271" w:name="pg11390_131229"/>
    </w:p>
    <w:p>
      <w:pPr>
        <w:pStyle w:val="BookText"/>
        <w:rPr/>
      </w:pPr>
      <w:bookmarkEnd w:id="271"/>
      <w:r>
        <w:rPr>
          <w:rFonts w:ascii="Amiri" w:hAnsi="Amiri" w:eastAsia="Amiri" w:cs="Amiri"/>
          <w:color w:val="111111"/>
          <w:sz w:val="28"/>
          <w:sz w:val="28"/>
          <w:szCs w:val="28"/>
          <w:rtl w:val="true"/>
          <w:lang w:bidi="ar-SA"/>
        </w:rPr>
        <w:t>المخزومي، عن أبيه، و يقال عن ابن شهاب، حدّثني إبراهيم بن محمّد</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0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بن جعدة بن هبيرة، روى عن أبي عبيدة بن عبد اللّه، و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يونس بن أبي إسحاق و المسعودي، و عثمان بن عبد اللّه بن أبي عتيق،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القاسم بن مالك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بن غسان، 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 ابن عيينة عن سعيد بن عمرو بن جعدة بن هبيرة بثلاثة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بن أحمد الكتاني، أنا علي بن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البصري، أنا محمّد بن محمّد الكرخي، نا عبد الرّحمن بن يوسف بن خراش</w:t>
      </w:r>
      <w:r>
        <w:rPr>
          <w:rStyle w:val="FootnoteAnchor"/>
          <w:rtl w:val="true"/>
        </w:rPr>
        <w:footnoteReference w:id="10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بن جعدة كوفي صدوق لا بأس به</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480453_73709187"/>
      <w:bookmarkStart w:id="273" w:name="_Toc103"/>
      <w:bookmarkEnd w:id="272"/>
      <w:r>
        <w:rPr/>
        <w:t>2536</w:t>
      </w:r>
      <w:r>
        <w:rPr>
          <w:rtl w:val="true"/>
        </w:rPr>
        <w:t xml:space="preserve"> - </w:t>
      </w:r>
      <w:r>
        <w:rPr>
          <w:rtl w:val="true"/>
        </w:rPr>
        <w:t>سعيد بن عمرو بن الزّبير بن عمرو بن عمرو</w:t>
      </w:r>
      <w:r>
        <w:rPr>
          <w:rtl w:val="true"/>
        </w:rPr>
        <w:t>...</w:t>
      </w:r>
      <w:bookmarkEnd w:id="273"/>
    </w:p>
    <w:p>
      <w:pPr>
        <w:pStyle w:val="BookText"/>
        <w:rPr/>
      </w:pP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عمرو بن الزّبير بن عمرو بن عمرو</w:t>
      </w:r>
      <w:r>
        <w:rPr>
          <w:rStyle w:val="FootnoteAnchor"/>
          <w:rtl w:val="true"/>
        </w:rPr>
        <w:footnoteReference w:id="1072"/>
      </w:r>
      <w:r>
        <w:rPr>
          <w:rFonts w:ascii="Amiri" w:hAnsi="Amiri" w:eastAsia="Amiri" w:cs="Amiri"/>
          <w:color w:val="111111"/>
          <w:sz w:val="28"/>
          <w:sz w:val="28"/>
          <w:szCs w:val="28"/>
          <w:rtl w:val="true"/>
          <w:lang w:bidi="ar-SA"/>
        </w:rPr>
        <w:t>ابن الزّبير بن العوّام بن خويلد بن أسد بن عبد العزّى ابن أفصى القرشي الأسدي الزّبيري المدني</w:t>
      </w:r>
    </w:p>
    <w:p>
      <w:pPr>
        <w:pStyle w:val="BookText"/>
        <w:rPr/>
      </w:pPr>
      <w:r>
        <w:rPr>
          <w:rFonts w:ascii="Amiri" w:hAnsi="Amiri" w:eastAsia="Amiri" w:cs="Amiri"/>
          <w:color w:val="111111"/>
          <w:sz w:val="28"/>
          <w:sz w:val="28"/>
          <w:szCs w:val="28"/>
          <w:rtl w:val="true"/>
          <w:lang w:bidi="ar-SA"/>
        </w:rPr>
        <w:t>حدّث عن مالك بن أنس، و عبد الرّحمن بن أبي الزّناد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الحاكم أبو عبد اللّه الحافظ في كتاب مزكى رواة الاخبار في تسمية الرواة </w:t>
      </w:r>
    </w:p>
    <w:p>
      <w:pPr>
        <w:pStyle w:val="BookText"/>
        <w:rPr/>
      </w:pPr>
      <w:r>
        <w:rPr>
          <w:rFonts w:ascii="Amiri" w:hAnsi="Amiri" w:eastAsia="Amiri" w:cs="Amiri"/>
          <w:color w:val="111111"/>
          <w:sz w:val="28"/>
          <w:sz w:val="28"/>
          <w:szCs w:val="28"/>
          <w:rtl w:val="true"/>
          <w:lang w:bidi="ar-SA"/>
        </w:rPr>
        <w:t>عن مالك، و نسبه إلى دمشق، و أرى أنه فعل ذلك لسكناه بها، فإنه ولي الشرطة بدمشق في إمارة العباس بن محمّد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عمرو بن الزبير بن عمرو بن عمرو بن الزبير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مالك بن أنس و عبد الرّحمن بن أبي الزناد، و ولي الشرطة بدمشق للعباس بن محمّد بن إبراهيم، ثم دعاه أبو البختري وهب بن وهب إلى ولاية شرط المدينة، و وهب بن وهب إذ ذاك يليها لأمير المؤمنين هارون، فأبى ذلك عليه فحلف وهب ليضربنه و ليسجننه، ثم لا يرسله ما دام له سلطان، فقبل عمله، و أعطاه أبو البختري وهب بن وهب مائة دينار و ذلك بعد صلاة العصر، فانصرف سعيد بن عمرو إلى منزله و مضى معه رسول أبي البختري بالمائة الدينار، فلما صار إلى منزله 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في تلك الكوة، فلما أصبح سعيد جلس في الرحبة، و أرسل إلى من يليه من فقهاء المدينة،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محمّد بن زيد الأنصاري</w:t>
      </w:r>
      <w:r>
        <w:rPr>
          <w:rStyle w:val="FootnoteAnchor"/>
          <w:rtl w:val="true"/>
        </w:rPr>
        <w:footnoteReference w:id="1073"/>
      </w:r>
      <w:r>
        <w:rPr>
          <w:rFonts w:ascii="Amiri" w:hAnsi="Amiri" w:eastAsia="Amiri" w:cs="Amiri"/>
          <w:color w:val="111111"/>
          <w:sz w:val="28"/>
          <w:sz w:val="28"/>
          <w:szCs w:val="28"/>
          <w:rtl w:val="true"/>
          <w:lang w:bidi="ar-SA"/>
        </w:rPr>
        <w:t>، و مطرّف بن عبد اللّه اليساري، و عبد الملك بن عبد العزيز بن عبد اللّه بن أبي سلمة بن بنت الماجشون،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رزقني الأمير ثلاثين دينارا، فأنا أقسمها بينكم، لكلّ رجل عشرة دنانير، و قد استخلفتك يا أبا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عشرة دنانير لمستزاد لها، و لكني ضعيف عن أن أخلفك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قال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أنت يا عبد الملك فقد استكتبتك،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عشرة دنانير لكل شهر لمرغوب فيها، و لكني ضعيف البصر، و لا يكون الكاتب ضعيف البصر،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أنت يا مطرّف فقد استعملتك على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مطرّف ضيفا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استعملتني على عملك ما قبلته، فكيف أعمل لك على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بتارككم و لا معفيكم إلاّ أن أعفى من ولاية الشرط</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على أبي البختري فذكروا ذلك له، فلما جاءه كلّمه في تركهم،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تكرهني، و تمنعني من إكرامهم</w:t>
      </w:r>
      <w:r>
        <w:rPr>
          <w:rStyle w:val="FootnoteAnchor"/>
          <w:rtl w:val="true"/>
        </w:rPr>
        <w:footnoteReference w:id="1075"/>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ننظر في أمرك و لا تعجل، فحلف له سعيد، فاجتهد أن </w:t>
      </w:r>
      <w:bookmarkStart w:id="274" w:name="pg11390_131231"/>
    </w:p>
    <w:p>
      <w:pPr>
        <w:pStyle w:val="BookText"/>
        <w:rPr/>
      </w:pPr>
      <w:bookmarkEnd w:id="274"/>
      <w:r>
        <w:rPr>
          <w:rFonts w:ascii="Amiri" w:hAnsi="Amiri" w:eastAsia="Amiri" w:cs="Amiri"/>
          <w:color w:val="111111"/>
          <w:sz w:val="28"/>
          <w:sz w:val="28"/>
          <w:szCs w:val="28"/>
          <w:rtl w:val="true"/>
          <w:lang w:bidi="ar-SA"/>
        </w:rPr>
        <w:t>لا يعمل له إلاّ أن يدعه يكره على العمل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سيفنا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السيف، و انصرف إلى منزله، و ألحقه أبو البختري رسولا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الأمير اردد المائة الدينار التي أعطيتك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وضعتها؟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أن أضعها في تلك الكوة،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فانظرها حيث وضعتها، فأخذها الرسول من الكوة و ذهب بها إلى أبي البختري فقال في ذلك سعيد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أظنّ وهب بن وهب أن أكون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تغطرس في سلطانه تبعا</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و في أخبار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البيت فيه مفردا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الأصل</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480455_73709187"/>
      <w:bookmarkStart w:id="276" w:name="_Toc104"/>
      <w:bookmarkEnd w:id="275"/>
      <w:r>
        <w:rPr/>
        <w:t>2537</w:t>
      </w:r>
      <w:r>
        <w:rPr>
          <w:rtl w:val="true"/>
        </w:rPr>
        <w:t xml:space="preserve"> - </w:t>
      </w:r>
      <w:r>
        <w:rPr>
          <w:rtl w:val="true"/>
        </w:rPr>
        <w:t>سعيد بن عمرو بن سعيد بن العاص بن سعيد ابن العاص بن أمية</w:t>
      </w:r>
      <w:r>
        <w:rPr>
          <w:rtl w:val="true"/>
        </w:rPr>
        <w:t>....</w:t>
      </w:r>
      <w:bookmarkEnd w:id="276"/>
    </w:p>
    <w:p>
      <w:pPr>
        <w:pStyle w:val="BookText"/>
        <w:rPr/>
      </w:pP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عمرو بن سعيد بن العاص بن سعيد ابن العاص بن أمية بن عبد شمس بن عبد مناف أبو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الأموي</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روى عن ابن عمر، و عائشة، و أبي هريرة، و أبيه عمرو بن سعيد، و عبد اللّه بن عياش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بنوه إسحاق، و خالد، و عمرو، و ابن ابنه عمرو بن يحيى بن سعيد، و الأسود بن قيس، و شعبة بن الحجاج، و محمّد بن السائب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أصله من المدينة، و أمّه أم حبيب بنت حريث بن سليم العذرية، و شهد وقعة راهط مع أبيه، و كان مع أبيه إذ غلب على دمشق، فلما قتل أبوه سيّره عبد الملك مع أهل بيته إلى الحجاز، ثم سكن الكوفة و كان له بها عقب، ثم وفد على الوليد بن يزيد بن عبد الملك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أنا أبو بكر أحمد بن منصور بن خلف، أنا محمّد بن عبد اللّه بن محمّد الجوزقي، أنا أحمد بن محمّد بن الحسن الحافظ، نا أبو الأزهر، نا آدم بن أبي إياس، نا شعبة، نا الأسود بن قيس، نا سعيد بن عمرو بن سعيد بن العاص أنه سمع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أمّة أميّة، لا نكتب، و لا نحسب، و الشهر هكذا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مرّة تسعا و عشرين و مرّة 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الفضل محمّد بن إسماعيل، أنا أبو القاسم أحمد بن محمّد بن محمّد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أحمد بن محمّد بن الحسن الخزاعي</w:t>
      </w:r>
      <w:r>
        <w:rPr>
          <w:rStyle w:val="FootnoteAnchor"/>
          <w:rtl w:val="true"/>
        </w:rPr>
        <w:footnoteReference w:id="1078"/>
      </w:r>
      <w:r>
        <w:rPr>
          <w:rFonts w:ascii="Amiri" w:hAnsi="Amiri" w:eastAsia="Amiri" w:cs="Amiri"/>
          <w:color w:val="111111"/>
          <w:sz w:val="28"/>
          <w:sz w:val="28"/>
          <w:szCs w:val="28"/>
          <w:rtl w:val="true"/>
          <w:lang w:bidi="ar-SA"/>
        </w:rPr>
        <w:t>، نا الهيثم بن كليب الشاشي، نا أبو قلابة عبد الملك الرقاشي، نا يحيى بن أبي بكير بن نسر العبدي، نا عبد اللّه بن عمر القرشي</w:t>
      </w:r>
      <w:r>
        <w:rPr>
          <w:rStyle w:val="FootnoteAnchor"/>
          <w:rtl w:val="true"/>
        </w:rPr>
        <w:footnoteReference w:id="1079"/>
      </w:r>
      <w:r>
        <w:rPr>
          <w:rFonts w:ascii="Amiri" w:hAnsi="Amiri" w:eastAsia="Amiri" w:cs="Amiri"/>
          <w:color w:val="111111"/>
          <w:sz w:val="28"/>
          <w:sz w:val="28"/>
          <w:szCs w:val="28"/>
          <w:rtl w:val="true"/>
          <w:lang w:bidi="ar-SA"/>
        </w:rPr>
        <w:t>، حدّثني سعيد بن عمرو بن سعيد أنه سمع أباه يوم المرج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فذكر الحديث الذي أخبرناه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بن سعدويه،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إسحاق بن إسماعيل، و خالي أبو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أبي بكير، نا عبد اللّه بن عمرو القرشي،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بن سعيد أنه سمع أباه يوم المرج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أني سمعت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 و جل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بنصارى من ربيعة على شاطئ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عربيا إلاّ قتلته أو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أباه مرتين و الثانية زيادة، 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السرح، و هو تصحيف، إنما هو يوم المرج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مرج راهط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زبر فيما قرأته في كتاب ابنه أبي سليمان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عبد الملك بعمرو حين قتله فأدرج في عباءة، فقال عبد العزيز</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قتله</w:t>
      </w:r>
      <w:r>
        <w:rPr>
          <w:rStyle w:val="FootnoteAnchor"/>
          <w:rtl w:val="true"/>
        </w:rPr>
        <w:footnoteReference w:id="1081"/>
      </w:r>
      <w:r>
        <w:rPr>
          <w:rFonts w:ascii="Amiri" w:hAnsi="Amiri" w:eastAsia="Amiri" w:cs="Amiri"/>
          <w:color w:val="111111"/>
          <w:sz w:val="28"/>
          <w:sz w:val="28"/>
          <w:szCs w:val="28"/>
          <w:rtl w:val="true"/>
          <w:lang w:bidi="ar-SA"/>
        </w:rPr>
        <w:t>طالب دنيا و لا طالب آخرة، فقال سعيد بن عمرو بن سعيد بن العاص</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عمرو يا عمرو خير العمور متى تثأرنّ بك الثائر </w:t>
      </w:r>
    </w:p>
    <w:p>
      <w:pPr>
        <w:pStyle w:val="BookText"/>
        <w:rPr/>
      </w:pPr>
      <w:r>
        <w:rPr>
          <w:rFonts w:ascii="Amiri" w:hAnsi="Amiri" w:eastAsia="Amiri" w:cs="Amiri"/>
          <w:color w:val="111111"/>
          <w:sz w:val="28"/>
          <w:sz w:val="28"/>
          <w:szCs w:val="28"/>
          <w:rtl w:val="true"/>
          <w:lang w:bidi="ar-SA"/>
        </w:rPr>
        <w:t>قال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إسحاق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بنو عمرو بن سعيد على عبد الملك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 سعيد، و موسى فسلموا و انصرفوا فتمثل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أجامل أقواما حياء و 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صدورهم تغلي عليّ مراضها</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الحسين المبارك بن عبد الجبار بن أحمد، أنا أبو جعفر محمّد بن أحمد بن محمّد المعدّل، أنا أبو الحسن محمّد بن عمر بن محمّد بن حميد بن بهتة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أحمد بن يعقوب بن شيبة، نا جدي يعقوب، حدّثني سليمان بن منصور، و هو ابن أبي شيخ، أنا محمّد بن الحكم، عن عوانة</w:t>
      </w:r>
      <w:r>
        <w:rPr>
          <w:rStyle w:val="FootnoteAnchor"/>
          <w:rtl w:val="true"/>
        </w:rPr>
        <w:footnoteReference w:id="10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قتل عبد الملك بن مروان عمرو بن سعيد</w:t>
      </w:r>
      <w:r>
        <w:rPr>
          <w:rStyle w:val="FootnoteAnchor"/>
          <w:rtl w:val="true"/>
        </w:rPr>
        <w:footnoteReference w:id="1083"/>
      </w:r>
      <w:r>
        <w:rPr>
          <w:rFonts w:ascii="Amiri" w:hAnsi="Amiri" w:eastAsia="Amiri" w:cs="Amiri"/>
          <w:color w:val="111111"/>
          <w:sz w:val="28"/>
          <w:sz w:val="28"/>
          <w:szCs w:val="28"/>
          <w:rtl w:val="true"/>
          <w:lang w:bidi="ar-SA"/>
        </w:rPr>
        <w:t>أدخل عليه بنو عمرو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أميّة، و محمّد، و إسماعيل، و سعيد،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أهل بيت لم تزالوا ترون أن لكم الفضل على جميع قومكم، و لم يجعله اللّه لكم، إن الذي كان بيني و بين عمرو لم يكن حديثا، بل كان قديما في أنفس أوليتنا على أوّليتكم في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أمية، و كان أكبرهم، و أجابه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تنعى لنا أمرا كان في الجاهلية، و قد أتى اللّه بالإسلام، فوعد جنّة و عدّ</w:t>
      </w:r>
      <w:r>
        <w:rPr>
          <w:rStyle w:val="FootnoteAnchor"/>
          <w:rtl w:val="true"/>
        </w:rPr>
        <w:footnoteReference w:id="1084"/>
      </w:r>
      <w:r>
        <w:rPr>
          <w:rFonts w:ascii="Amiri" w:hAnsi="Amiri" w:eastAsia="Amiri" w:cs="Amiri"/>
          <w:color w:val="111111"/>
          <w:sz w:val="28"/>
          <w:sz w:val="28"/>
          <w:szCs w:val="28"/>
          <w:rtl w:val="true"/>
          <w:lang w:bidi="ar-SA"/>
        </w:rPr>
        <w:t>نارا، أمّا ما كان بينك و بين عمرو فأنت و هو أعلم، و قد وصل عمرو إلى اللّه، و لعمري لئن واخذتنا بما كان بينك و بين أبينا لبطن الأرض خير</w:t>
      </w:r>
      <w:r>
        <w:rPr>
          <w:rStyle w:val="FootnoteAnchor"/>
          <w:rtl w:val="true"/>
        </w:rPr>
        <w:footnoteReference w:id="1085"/>
      </w:r>
      <w:r>
        <w:rPr>
          <w:rFonts w:ascii="Amiri" w:hAnsi="Amiri" w:eastAsia="Amiri" w:cs="Amiri"/>
          <w:color w:val="111111"/>
          <w:sz w:val="28"/>
          <w:sz w:val="28"/>
          <w:szCs w:val="28"/>
          <w:rtl w:val="true"/>
          <w:lang w:bidi="ar-SA"/>
        </w:rPr>
        <w:t>لنا من ظهرها،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أباكم خيّرني بين أن يقتلني أو أقتله، فاخترت قتله على قتلي، فأمّا</w:t>
      </w:r>
      <w:r>
        <w:rPr>
          <w:rStyle w:val="FootnoteAnchor"/>
          <w:rtl w:val="true"/>
        </w:rPr>
        <w:footnoteReference w:id="1086"/>
      </w:r>
      <w:r>
        <w:rPr>
          <w:rFonts w:ascii="Amiri" w:hAnsi="Amiri" w:eastAsia="Amiri" w:cs="Amiri"/>
          <w:color w:val="111111"/>
          <w:sz w:val="28"/>
          <w:sz w:val="28"/>
          <w:szCs w:val="28"/>
          <w:rtl w:val="true"/>
          <w:lang w:bidi="ar-SA"/>
        </w:rPr>
        <w:t>أنتم فما أعرفني بحقكم و أوصلني لقرابتكم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أحمد، أنا يوسف بن رباح، أنا أحمد بن محمّد بن إسماعيل، نا محمّد بن أحمد بن حمّاد، نا معاوية بن </w:t>
      </w:r>
    </w:p>
    <w:p>
      <w:pPr>
        <w:pStyle w:val="BookText"/>
        <w:rPr/>
      </w:pPr>
      <w:r>
        <w:rPr>
          <w:rFonts w:ascii="Amiri" w:hAnsi="Amiri" w:eastAsia="Amiri" w:cs="Amiri"/>
          <w:color w:val="111111"/>
          <w:sz w:val="28"/>
          <w:sz w:val="28"/>
          <w:szCs w:val="28"/>
          <w:rtl w:val="true"/>
          <w:lang w:bidi="ar-SA"/>
        </w:rPr>
        <w:t>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و كان من علماء قريش بالكوفة، و ولده بها</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عن أبي عمرو بن حيّوية، أنا سليمان بن إسحاق الجلاّب، نا الحارث بن أبي أسامة، نا محمّد بن سعد</w:t>
      </w:r>
      <w:r>
        <w:rPr>
          <w:rStyle w:val="FootnoteAnchor"/>
          <w:rtl w:val="true"/>
        </w:rPr>
        <w:footnoteReference w:id="10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و سعيدا، و إسماعيل، و محمّدا</w:t>
      </w:r>
      <w:r>
        <w:rPr>
          <w:rStyle w:val="FootnoteAnchor"/>
          <w:rtl w:val="true"/>
        </w:rPr>
        <w:footnoteReference w:id="1089"/>
      </w:r>
      <w:r>
        <w:rPr>
          <w:rFonts w:ascii="Amiri" w:hAnsi="Amiri" w:eastAsia="Amiri" w:cs="Amiri"/>
          <w:color w:val="111111"/>
          <w:sz w:val="28"/>
          <w:sz w:val="28"/>
          <w:szCs w:val="28"/>
          <w:rtl w:val="true"/>
          <w:lang w:bidi="ar-SA"/>
        </w:rPr>
        <w:t>، و أم كلثوم، و أمّهم أم حبيب بنت حريث بن سليم بن عثمان</w:t>
      </w:r>
      <w:r>
        <w:rPr>
          <w:rStyle w:val="FootnoteAnchor"/>
          <w:rtl w:val="true"/>
        </w:rPr>
        <w:footnoteReference w:id="1090"/>
      </w:r>
      <w:r>
        <w:rPr>
          <w:rFonts w:ascii="Amiri" w:hAnsi="Amiri" w:eastAsia="Amiri" w:cs="Amiri"/>
          <w:color w:val="111111"/>
          <w:sz w:val="28"/>
          <w:sz w:val="28"/>
          <w:szCs w:val="28"/>
          <w:rtl w:val="true"/>
          <w:lang w:bidi="ar-SA"/>
        </w:rPr>
        <w:t>بن لبيد بن عدّاء بن أمية بن عبد اللّه بن رزاح بن ربيعة بن حرام بن ضنّة بن عبد بن كثير</w:t>
      </w:r>
      <w:r>
        <w:rPr>
          <w:rStyle w:val="FootnoteAnchor"/>
          <w:rtl w:val="true"/>
        </w:rPr>
        <w:footnoteReference w:id="1091"/>
      </w:r>
      <w:r>
        <w:rPr>
          <w:rFonts w:ascii="Amiri" w:hAnsi="Amiri" w:eastAsia="Amiri" w:cs="Amiri"/>
          <w:color w:val="111111"/>
          <w:sz w:val="28"/>
          <w:sz w:val="28"/>
          <w:szCs w:val="28"/>
          <w:rtl w:val="true"/>
          <w:lang w:bidi="ar-SA"/>
        </w:rPr>
        <w:t>بن عذرة من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منده، أنا الحسن بن محمّد بن يوسف، أنا أحمد بن عمرو، نا أبو بكر 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أنا أبو عمر بن حيّوية، أنا أحمد بن معروف، نا الحسين بن الفهم، نا محمّد بن سعد</w:t>
      </w:r>
      <w:r>
        <w:rPr>
          <w:rStyle w:val="FootnoteAnchor"/>
          <w:rtl w:val="true"/>
        </w:rPr>
        <w:footnoteReference w:id="1092"/>
      </w:r>
      <w:r>
        <w:rPr>
          <w:rFonts w:ascii="Amiri" w:hAnsi="Amiri" w:eastAsia="Amiri" w:cs="Amiri"/>
          <w:color w:val="111111"/>
          <w:sz w:val="28"/>
          <w:sz w:val="28"/>
          <w:szCs w:val="28"/>
          <w:rtl w:val="true"/>
          <w:lang w:bidi="ar-SA"/>
        </w:rPr>
        <w:t>قال في الطبقة الثالثة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عمرو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بن العاص بن أمية و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عنه الأسود بن قيس</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أبو الفضل بن خيرون، و أبو الحسن الأصبهاني،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أحمد بن عبدان، أنا محمّد بن </w:t>
      </w:r>
    </w:p>
    <w:p>
      <w:pPr>
        <w:pStyle w:val="BookText"/>
        <w:rPr/>
      </w:pPr>
      <w:r>
        <w:rPr>
          <w:rFonts w:ascii="Amiri" w:hAnsi="Amiri" w:eastAsia="Amiri" w:cs="Amiri"/>
          <w:color w:val="111111"/>
          <w:sz w:val="28"/>
          <w:sz w:val="28"/>
          <w:szCs w:val="28"/>
          <w:rtl w:val="true"/>
          <w:lang w:bidi="ar-SA"/>
        </w:rPr>
        <w:t>سهل، أنا محمّد بن إسماعيل</w:t>
      </w:r>
      <w:r>
        <w:rPr>
          <w:rStyle w:val="FootnoteAnchor"/>
          <w:rtl w:val="true"/>
        </w:rPr>
        <w:footnoteReference w:id="10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بن سعيد بن العاص الأموي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عائشة و ابن عمر، و عن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ابناه</w:t>
      </w:r>
      <w:r>
        <w:rPr>
          <w:rStyle w:val="FootnoteAnchor"/>
          <w:rtl w:val="true"/>
        </w:rPr>
        <w:footnoteReference w:id="1094"/>
      </w:r>
      <w:r>
        <w:rPr>
          <w:rFonts w:ascii="Amiri" w:hAnsi="Amiri" w:eastAsia="Amiri" w:cs="Amiri"/>
          <w:color w:val="111111"/>
          <w:sz w:val="28"/>
          <w:sz w:val="28"/>
          <w:szCs w:val="28"/>
          <w:rtl w:val="true"/>
          <w:lang w:bidi="ar-SA"/>
        </w:rPr>
        <w:t>إسحاق، و خالد، و ابن ابنه عمرو بن يحيى بن سعيد يعدّ في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1095"/>
      </w:r>
      <w:r>
        <w:rPr>
          <w:rFonts w:ascii="Amiri" w:hAnsi="Amiri" w:eastAsia="Amiri" w:cs="Amiri"/>
          <w:color w:val="111111"/>
          <w:sz w:val="28"/>
          <w:sz w:val="28"/>
          <w:szCs w:val="28"/>
          <w:rtl w:val="true"/>
          <w:lang w:bidi="ar-SA"/>
        </w:rPr>
        <w:t>أخو أمية 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أحمد الحاكم قال أبو عثمان سعيد بن عمرو بن سعيد بن العاص الأموي القرشي، عن عائشة زوج النبي صلى اللّه عليه و سلم، و أبي هريرة، و سمع عمر بن الخطاب، أخو أمية و موسى يعد في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ابناه إسحاق و خالد و ابن ابنه عمرو بن يحيى، هذا وهم، لم يسمع عمرو من عمر، و إنما سمع منه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بن سعيد بن العاص القرشي الأموي الكوفي أخو أمية و موسى، سمع ابن عمر، و أم خالد بنت خالد</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أبي هريرة، روى عنه ابناه إسحاق، و خالد، و ابن ابنه عمرو بن يحيى بن سعيد في الوضوء و السير و العيدين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أبي حاتم</w:t>
      </w:r>
      <w:r>
        <w:rPr>
          <w:rStyle w:val="FootnoteAnchor"/>
          <w:rtl w:val="true"/>
        </w:rPr>
        <w:footnoteReference w:id="10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w:t>
      </w:r>
      <w:r>
        <w:rPr>
          <w:rFonts w:eastAsia="Amiri" w:cs="Amiri" w:ascii="Amiri" w:hAnsi="Amiri"/>
          <w:color w:val="111111"/>
          <w:sz w:val="28"/>
          <w:szCs w:val="28"/>
          <w:rtl w:val="true"/>
          <w:lang w:bidi="ar-SA"/>
        </w:rPr>
        <w:t>]</w:t>
      </w:r>
      <w:r>
        <w:rPr>
          <w:rStyle w:val="FootnoteAnchor"/>
          <w:rtl w:val="true"/>
        </w:rPr>
        <w:footnoteReference w:id="1098"/>
      </w:r>
      <w:bookmarkStart w:id="277" w:name="pg11390_131236"/>
    </w:p>
    <w:p>
      <w:pPr>
        <w:pStyle w:val="BookText"/>
        <w:rPr/>
      </w:pPr>
      <w:bookmarkEnd w:id="277"/>
      <w:r>
        <w:rPr>
          <w:rFonts w:ascii="Amiri" w:hAnsi="Amiri" w:eastAsia="Amiri" w:cs="Amiri"/>
          <w:color w:val="111111"/>
          <w:sz w:val="28"/>
          <w:sz w:val="28"/>
          <w:szCs w:val="28"/>
          <w:rtl w:val="true"/>
          <w:lang w:bidi="ar-SA"/>
        </w:rPr>
        <w:t>العاص صدوق، و سئل أبو زرعة عن سعيد بن عمرو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يكون بالكوفة، و هو ثقة</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480457_73709187"/>
      <w:bookmarkStart w:id="279" w:name="_Toc105"/>
      <w:bookmarkEnd w:id="278"/>
      <w:r>
        <w:rPr/>
        <w:t>2538</w:t>
      </w:r>
      <w:r>
        <w:rPr>
          <w:rtl w:val="true"/>
        </w:rPr>
        <w:t xml:space="preserve"> - </w:t>
      </w:r>
      <w:r>
        <w:rPr>
          <w:rtl w:val="true"/>
        </w:rPr>
        <w:t>سعيد بن عمرو بن عمار أبو عثمان الأزدي البردعي الحافظ</w:t>
      </w:r>
      <w:bookmarkEnd w:id="279"/>
    </w:p>
    <w:p>
      <w:pPr>
        <w:pStyle w:val="BookText"/>
        <w:rPr/>
      </w:pP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عمرو بن عمار أبو عثمان الأزدي البردعي</w:t>
      </w:r>
      <w:r>
        <w:rPr>
          <w:rStyle w:val="FootnoteAnchor"/>
          <w:rtl w:val="true"/>
        </w:rPr>
        <w:footnoteReference w:id="1099"/>
      </w:r>
      <w:r>
        <w:rPr>
          <w:rFonts w:ascii="IRNazanin" w:hAnsi="IRNazanin" w:eastAsia="IRNazanin"/>
          <w:color w:val="111111"/>
          <w:sz w:val="28"/>
          <w:sz w:val="28"/>
          <w:szCs w:val="28"/>
          <w:rtl w:val="true"/>
          <w:lang w:bidi="fa-IR"/>
        </w:rPr>
        <w:t>الحافظ</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زرعة الدمشقي، و إبراهيم بن يعقوب الجوزجاني، و بأطرابلس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سفيان،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الأشج، و هلال بن بشر، و عمران بن موسى الطّرسوسي، و محمّد بن مسلم بن وارة، و مسلم بن الحجاج الحافظ، و محمّد بن سهل بن عسكر، و عبده الصفار، و محمّد بن معمر، و 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محمّد بن سليمان الرّعيني، و محمّد بن عوف بن سفيان الطائي، و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عيسى الكريزي، و بندارا، و أبا موسى، و زياد بن أيوب، و محمّد بن يحيى الذّهلي، و أبا مسعود أحمد بن الفرات، و سليمان بن داود القزاز، و أبا زرعة، و أبا حاتم الرازيين، و محمّد بن إسحاق الصّغاني، و أحمد بن سليمان الرّهاوي، و محمّد بن عبد اللّه بن قهزاد</w:t>
      </w:r>
      <w:r>
        <w:rPr>
          <w:rStyle w:val="FootnoteAnchor"/>
          <w:rtl w:val="true"/>
        </w:rPr>
        <w:footnoteReference w:id="1101"/>
      </w:r>
      <w:r>
        <w:rPr>
          <w:rFonts w:ascii="Amiri" w:hAnsi="Amiri" w:eastAsia="Amiri" w:cs="Amiri"/>
          <w:color w:val="111111"/>
          <w:sz w:val="28"/>
          <w:sz w:val="28"/>
          <w:szCs w:val="28"/>
          <w:rtl w:val="true"/>
          <w:lang w:bidi="ar-SA"/>
        </w:rPr>
        <w:t>المروزي،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عبيد اللّه بن أخي بن وهب، و بحر بن نصر، و ابن عبد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يوسف بن إبراهيم، و أبو إسحاق إبراهيم بن أحمد بن محمّد الأنصاري الميمذي</w:t>
      </w:r>
      <w:r>
        <w:rPr>
          <w:rStyle w:val="FootnoteAnchor"/>
          <w:rtl w:val="true"/>
        </w:rPr>
        <w:footnoteReference w:id="1102"/>
      </w:r>
      <w:r>
        <w:rPr>
          <w:rFonts w:ascii="Amiri" w:hAnsi="Amiri" w:eastAsia="Amiri" w:cs="Amiri"/>
          <w:color w:val="111111"/>
          <w:sz w:val="28"/>
          <w:sz w:val="28"/>
          <w:szCs w:val="28"/>
          <w:rtl w:val="true"/>
          <w:lang w:bidi="ar-SA"/>
        </w:rPr>
        <w:t>، و حفص بن عمر بن زيلة الأردبيلي</w:t>
      </w:r>
      <w:r>
        <w:rPr>
          <w:rStyle w:val="FootnoteAnchor"/>
          <w:rtl w:val="true"/>
        </w:rPr>
        <w:footnoteReference w:id="1103"/>
      </w:r>
      <w:r>
        <w:rPr>
          <w:rFonts w:ascii="Amiri" w:hAnsi="Amiri" w:eastAsia="Amiri" w:cs="Amiri"/>
          <w:color w:val="111111"/>
          <w:sz w:val="28"/>
          <w:sz w:val="28"/>
          <w:szCs w:val="28"/>
          <w:rtl w:val="true"/>
          <w:lang w:bidi="ar-SA"/>
        </w:rPr>
        <w:t>، و أبو عبد اللّه أحمد بن طاهر بن النّجم الميانجي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زريق، أنا و أبو الحسن بن سعيد، نا أبو بكر الخطيب</w:t>
      </w:r>
      <w:r>
        <w:rPr>
          <w:rStyle w:val="FootnoteAnchor"/>
          <w:rtl w:val="true"/>
        </w:rPr>
        <w:footnoteReference w:id="1104"/>
      </w:r>
      <w:r>
        <w:rPr>
          <w:rFonts w:ascii="Amiri" w:hAnsi="Amiri" w:eastAsia="Amiri" w:cs="Amiri"/>
          <w:color w:val="111111"/>
          <w:sz w:val="28"/>
          <w:sz w:val="28"/>
          <w:szCs w:val="28"/>
          <w:rtl w:val="true"/>
          <w:lang w:bidi="ar-SA"/>
        </w:rPr>
        <w:t>، حدّثني أبو القاسم الأزهري، و الحسن بن علي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الوزير أبو الحسن </w:t>
      </w:r>
      <w:bookmarkStart w:id="280" w:name="pg11390_131237"/>
    </w:p>
    <w:p>
      <w:pPr>
        <w:pStyle w:val="BookText"/>
        <w:rPr/>
      </w:pPr>
      <w:bookmarkEnd w:id="280"/>
      <w:r>
        <w:rPr>
          <w:rFonts w:ascii="Amiri" w:hAnsi="Amiri" w:eastAsia="Amiri" w:cs="Amiri"/>
          <w:color w:val="111111"/>
          <w:sz w:val="28"/>
          <w:sz w:val="28"/>
          <w:szCs w:val="28"/>
          <w:rtl w:val="true"/>
          <w:lang w:bidi="ar-SA"/>
        </w:rPr>
        <w:t>عبيد اللّه بن محمّد بن حمدويه، قدم علينا من ناحية الري في سنة تسع و سبعين و ثلاثمائة، و كتبنا عنه بانتخاب الدارقطني، نا حفص بن عمر بن زيلة</w:t>
      </w:r>
      <w:r>
        <w:rPr>
          <w:rStyle w:val="FootnoteAnchor"/>
          <w:rtl w:val="true"/>
        </w:rPr>
        <w:footnoteReference w:id="1105"/>
      </w:r>
      <w:r>
        <w:rPr>
          <w:rFonts w:ascii="Amiri" w:hAnsi="Amiri" w:eastAsia="Amiri" w:cs="Amiri"/>
          <w:color w:val="111111"/>
          <w:sz w:val="28"/>
          <w:sz w:val="28"/>
          <w:szCs w:val="28"/>
          <w:rtl w:val="true"/>
          <w:lang w:bidi="ar-SA"/>
        </w:rPr>
        <w:t>الحافظ، حدّثني سعيد بن عمرو البردعي، نا يحيى بن عبدك</w:t>
      </w:r>
      <w:r>
        <w:rPr>
          <w:rStyle w:val="FootnoteAnchor"/>
          <w:rtl w:val="true"/>
        </w:rPr>
        <w:footnoteReference w:id="1106"/>
      </w:r>
      <w:r>
        <w:rPr>
          <w:rFonts w:ascii="Amiri" w:hAnsi="Amiri" w:eastAsia="Amiri" w:cs="Amiri"/>
          <w:color w:val="111111"/>
          <w:sz w:val="28"/>
          <w:sz w:val="28"/>
          <w:szCs w:val="28"/>
          <w:rtl w:val="true"/>
          <w:lang w:bidi="ar-SA"/>
        </w:rPr>
        <w:t>من كتابه، 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حدّثناه يحيى بن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عبد الحكم المصري، عن مالك،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كان يكبّر في العيدين سبعا في الأولى، و خمسا في الآخرة سوى تكبيرة الافتتاح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الخضر بن الحسين بن عبدان، عن عبد العزيز بن أحمد، أنا عبد الوهاب بن جعفر الميداني، و أبو القاسم بن عبد الواحد بن علاّن،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الخير أحمد بن علي الحمصي، نا أحمد بن علي الفارسي، نا حفص بن عمر الأردبيلي</w:t>
      </w:r>
      <w:r>
        <w:rPr>
          <w:rStyle w:val="FootnoteAnchor"/>
          <w:rtl w:val="true"/>
        </w:rPr>
        <w:footnoteReference w:id="1107"/>
      </w:r>
      <w:r>
        <w:rPr>
          <w:rFonts w:ascii="IRNazanin" w:hAnsi="IRNazanin" w:eastAsia="IRNazanin"/>
          <w:color w:val="111111"/>
          <w:sz w:val="28"/>
          <w:sz w:val="28"/>
          <w:szCs w:val="28"/>
          <w:rtl w:val="true"/>
          <w:lang w:bidi="fa-IR"/>
        </w:rPr>
        <w:t>، قال</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جلس سعيد بن عمرو البردعي في منزله و أغلق بابه،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الناس، فإنّ الناس قد تغيروا، فاستعان عليه أصحاب الحديث بمحمّد بن مسلم بن وارة الرازي، فدخل عليه، فسأله أن يحدثهم،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إلاّ حدّثتهم،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حق هو لك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ذات يوم بركابك،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حقا للّه عليك، و ليس لك عليّ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قوما اغتابوك، فرددت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يلزمك لجماعة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عبرت بك يوما في ضيعتك، فتعلّقت بي إلى طعامك، فأدخلت على قلبك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 فأجابه إلى ما أراد</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و قال الذهبي في السير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480459_73709187"/>
      <w:bookmarkStart w:id="282" w:name="_Toc106"/>
      <w:bookmarkEnd w:id="281"/>
      <w:r>
        <w:rPr/>
        <w:t>2539</w:t>
      </w:r>
      <w:r>
        <w:rPr>
          <w:rtl w:val="true"/>
        </w:rPr>
        <w:t xml:space="preserve"> - </w:t>
      </w:r>
      <w:r>
        <w:rPr>
          <w:rtl w:val="true"/>
        </w:rPr>
        <w:t>سعيد بن عمرو بن مرّة الجهني</w:t>
      </w:r>
      <w:bookmarkEnd w:id="282"/>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ابنه طلحة بن سعيد</w:t>
      </w:r>
      <w:r>
        <w:rPr>
          <w:rFonts w:eastAsia="Amiri" w:cs="Amiri" w:ascii="Amiri" w:hAnsi="Amiri"/>
          <w:color w:val="111111"/>
          <w:sz w:val="28"/>
          <w:szCs w:val="28"/>
          <w:rtl w:val="true"/>
          <w:lang w:bidi="ar-SA"/>
        </w:rPr>
        <w:t xml:space="preserve">. </w:t>
      </w:r>
      <w:bookmarkStart w:id="283" w:name="pg11390_131238"/>
    </w:p>
    <w:p>
      <w:pPr>
        <w:pStyle w:val="BookText"/>
        <w:rPr/>
      </w:pPr>
      <w:bookmarkEnd w:id="283"/>
      <w:r>
        <w:rPr>
          <w:rFonts w:ascii="Amiri" w:hAnsi="Amiri" w:eastAsia="Amiri" w:cs="Amiri"/>
          <w:color w:val="111111"/>
          <w:sz w:val="28"/>
          <w:sz w:val="28"/>
          <w:szCs w:val="28"/>
          <w:rtl w:val="true"/>
          <w:lang w:bidi="ar-SA"/>
        </w:rPr>
        <w:t>ذكر محمّد بن خلف وكيع فيما قرأته بخطّ أبي الحسين الرازي، عن أبي معدّ عدنان بن أحمد بن طولون عنه، نا علي بن حرب الموصلي، نا المعافى بن محمّد، حدّثني فرج بن فضالة، عن طلحة بن سعيد بن عمرو بن مرّة، عن أبيه، عن جده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يوم عند النبي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هاهنا من ولد معدّ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و قمت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هاهنا من اليمن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و جلست،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هم قومك، فقم معهم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480461_73709187"/>
      <w:bookmarkStart w:id="285" w:name="_Toc107"/>
      <w:bookmarkEnd w:id="284"/>
      <w:r>
        <w:rPr/>
        <w:t>2540</w:t>
      </w:r>
      <w:r>
        <w:rPr>
          <w:rtl w:val="true"/>
        </w:rPr>
        <w:t xml:space="preserve"> - </w:t>
      </w:r>
      <w:r>
        <w:rPr>
          <w:rtl w:val="true"/>
        </w:rPr>
        <w:t>سعيد بن عمرو، و يقال معبد بن عمرو التّميمي</w:t>
      </w:r>
      <w:bookmarkEnd w:id="285"/>
    </w:p>
    <w:p>
      <w:pPr>
        <w:pStyle w:val="BookText"/>
        <w:rPr/>
      </w:pP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عمرو، و يقال معبد بن عمرو التّميمي</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صحب النبي صلى اللّه عليه و سلم و هاجر إلى أرض الحبشة و استشهد بأجنادين، و هي في قول سيف بعد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بكر أحمد بن علي بن ثابت، أنا أبو الحسين بن الفضل، أنا محمّد بن عبد اللّه بن عتّاب، أنا القاسم بن عبد اللّه بن المغيرة، نا إسماعيل بن أبي أويس، نا إسماعيل بن إبراهيم، عن عمه موسى بن عقبة، قال في تسمية من هاجر إلى أرض الحبشة من بني سهم بن عمرو بن هصيص، تميم بن الحارث بن قيس، و أخ له من أمّه من بني تميم يقال له سعيد بن عمرو، قتلا بأجنادين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نا عتّاب نا عمار بن الحسن، نا سلمة بن الفضل،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خرج إلى أرض الحبشة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الحارث بن قيس بن عدي بن سعيد بن سعد بن سهم، و أخ له من أمّه من بني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و معمر بن الحارث بن قيس</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الحسين رضوان بن أحمد، أنا أبو عمر أحمد بن عبد الجبار، نا </w:t>
      </w:r>
      <w:bookmarkStart w:id="286" w:name="pg11390_131239"/>
    </w:p>
    <w:p>
      <w:pPr>
        <w:pStyle w:val="BookText"/>
        <w:rPr/>
      </w:pPr>
      <w:bookmarkEnd w:id="286"/>
      <w:r>
        <w:rPr>
          <w:rFonts w:ascii="Amiri" w:hAnsi="Amiri" w:eastAsia="Amiri" w:cs="Amiri"/>
          <w:color w:val="111111"/>
          <w:sz w:val="28"/>
          <w:sz w:val="28"/>
          <w:szCs w:val="28"/>
          <w:rtl w:val="true"/>
          <w:lang w:bidi="ar-SA"/>
        </w:rPr>
        <w:t>يونس بن بكير، عن ابن إسحاق</w:t>
      </w:r>
      <w:r>
        <w:rPr>
          <w:rStyle w:val="FootnoteAnchor"/>
          <w:rtl w:val="true"/>
        </w:rPr>
        <w:footnoteReference w:id="1112"/>
      </w:r>
      <w:r>
        <w:rPr>
          <w:rFonts w:ascii="Amiri" w:hAnsi="Amiri" w:eastAsia="Amiri" w:cs="Amiri"/>
          <w:color w:val="111111"/>
          <w:sz w:val="28"/>
          <w:sz w:val="28"/>
          <w:szCs w:val="28"/>
          <w:rtl w:val="true"/>
          <w:lang w:bidi="ar-SA"/>
        </w:rPr>
        <w:t>، قال في تسمية من هاجر إلى أرض الحبشة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الحارث، و أخ له من أمّه من بني تميم</w:t>
      </w:r>
      <w:r>
        <w:rPr>
          <w:rStyle w:val="FootnoteAnchor"/>
          <w:rtl w:val="true"/>
        </w:rPr>
        <w:footnoteReference w:id="1113"/>
      </w:r>
      <w:r>
        <w:rPr>
          <w:rFonts w:ascii="Amiri" w:hAnsi="Amiri" w:eastAsia="Amiri" w:cs="Amiri"/>
          <w:color w:val="111111"/>
          <w:sz w:val="28"/>
          <w:sz w:val="28"/>
          <w:szCs w:val="28"/>
          <w:rtl w:val="true"/>
          <w:lang w:bidi="ar-SA"/>
        </w:rPr>
        <w:t>يقال له سعيد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و يحيى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جعفر المعدّل،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قيس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ابنة حرثان بن حبيب بن سواءة بن عامر بن صعصعة، و أخوه لأمه سعيد بن عمرو من بني تميم، قتل يوم أجنادين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محمّد بن عمر، أنا أحمد بن معروف، نا الحسين بن الفهم، نا محمّد بن سعد</w:t>
      </w:r>
      <w:r>
        <w:rPr>
          <w:rStyle w:val="FootnoteAnchor"/>
          <w:rtl w:val="true"/>
        </w:rPr>
        <w:footnoteReference w:id="1115"/>
      </w:r>
      <w:r>
        <w:rPr>
          <w:rFonts w:ascii="Amiri" w:hAnsi="Amiri" w:eastAsia="Amiri" w:cs="Amiri"/>
          <w:color w:val="111111"/>
          <w:sz w:val="28"/>
          <w:sz w:val="28"/>
          <w:szCs w:val="28"/>
          <w:rtl w:val="true"/>
          <w:lang w:bidi="ar-SA"/>
        </w:rPr>
        <w:t>قال في الطبقة الثانية من أصحاب رسول اللّه صلى اللّه عليه و سلم ممّن تقدّم إسلامه، و لم يشهد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عمرو التميمي حليف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لأبي قيس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الحارث، و السائب بن الحارث، و الحجاج بن الحارث، و تميم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بن الحارث، و سعيد بن الحارث، و معبد بن الحارث بن قيس بن عدي بن سعد بن سهم، و أخوهم لأمّهم أمه ابنة حرثان بن حبيب بن سواءة بن عامر بن صعصعة، هكذا قال موسى بن عقبة، و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و قال أبو معشر و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مهاجرة الحبشة الهجرة الثانية</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480463_73709187"/>
      <w:bookmarkStart w:id="288" w:name="_Toc108"/>
      <w:bookmarkEnd w:id="287"/>
      <w:r>
        <w:rPr/>
        <w:t>2541</w:t>
      </w:r>
      <w:r>
        <w:rPr>
          <w:rtl w:val="true"/>
        </w:rPr>
        <w:t xml:space="preserve"> - </w:t>
      </w:r>
      <w:r>
        <w:rPr>
          <w:rtl w:val="true"/>
        </w:rPr>
        <w:t>سعيد بن عمرو القرشي</w:t>
      </w:r>
      <w:bookmarkEnd w:id="288"/>
    </w:p>
    <w:p>
      <w:pPr>
        <w:pStyle w:val="BookText"/>
        <w:rPr/>
      </w:pPr>
      <w:r>
        <w:rPr>
          <w:rFonts w:ascii="Amiri" w:hAnsi="Amiri" w:eastAsia="Amiri" w:cs="Amiri"/>
          <w:color w:val="111111"/>
          <w:sz w:val="28"/>
          <w:sz w:val="28"/>
          <w:szCs w:val="28"/>
          <w:rtl w:val="true"/>
          <w:lang w:bidi="ar-SA"/>
        </w:rPr>
        <w:t>من أهل دمشق، له ذكر في كتاب أحمد بن حميد 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480465_73709187"/>
      <w:bookmarkStart w:id="290" w:name="_Toc109"/>
      <w:bookmarkEnd w:id="289"/>
      <w:r>
        <w:rPr/>
        <w:t>2542</w:t>
      </w:r>
      <w:r>
        <w:rPr>
          <w:rtl w:val="true"/>
        </w:rPr>
        <w:t xml:space="preserve"> - </w:t>
      </w:r>
      <w:r>
        <w:rPr>
          <w:rtl w:val="true"/>
        </w:rPr>
        <w:t>سعيد بن عمر بن الفتح أبو الفتح البغدادي الفقيه</w:t>
      </w:r>
      <w:bookmarkEnd w:id="290"/>
    </w:p>
    <w:p>
      <w:pPr>
        <w:pStyle w:val="BookText"/>
        <w:rPr/>
      </w:pP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عمر بن الفتح أبو الفتح البغدادي الفقيه</w:t>
      </w:r>
      <w:r>
        <w:rPr>
          <w:rStyle w:val="FootnoteAnchor"/>
          <w:rtl w:val="true"/>
        </w:rPr>
        <w:footnoteReference w:id="111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عمرو بن عصيم، و أبا سعيد أحمد بن سعيد بن عتيب الفارسي،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يحيى القرشي، و أبا البهي محمّد بن عبد الصمد </w:t>
      </w:r>
      <w:bookmarkStart w:id="291" w:name="pg11390_131240"/>
    </w:p>
    <w:p>
      <w:pPr>
        <w:pStyle w:val="BookText"/>
        <w:rPr/>
      </w:pPr>
      <w:bookmarkEnd w:id="291"/>
      <w:r>
        <w:rPr>
          <w:rFonts w:ascii="Amiri" w:hAnsi="Amiri" w:eastAsia="Amiri" w:cs="Amiri"/>
          <w:color w:val="111111"/>
          <w:sz w:val="28"/>
          <w:sz w:val="28"/>
          <w:szCs w:val="28"/>
          <w:rtl w:val="true"/>
          <w:lang w:bidi="ar-SA"/>
        </w:rPr>
        <w:t>القنّسريني، و عبد الرّحمن بن عبيد اللّه بن أخي الإمام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القاسم عبد الرّحمن بن عمر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الخضر بن الحسين بن عبدان عنه، أنا أبو القاسم عبد الرّحمن بن عمر بن محمّد البزاز، حدّثني سعيد بن عمر بن الفتح البغدادي الفقيه، حدّثني أبو سعيد أحمد بن سعيد بن عتيب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مرزوق، نا ياسين بن ثابت، نا نصر بن القاسم، عن عبد الرّحمن بن داود، عن صالح بن صهيب،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فيهنّ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إلى أجل، و المعارضة، و إخلاط البرّ بالشعير للبيت لا للبيع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و أبو النجم الشّيحي،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 بن الفتح، أبو عمرو الفقيه الشافعي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بالشام فيما أرى عن زكريا بن يحيى المقدسي، و أبي البهي محمّد بن عبد الصمد القنّسريني، و عمرو بن عصيم، و أحمد بن سعيد بن عتيب الصوري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عبد الرّحمن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w:t>
      </w:r>
      <w:r>
        <w:rPr>
          <w:rFonts w:eastAsia="IRNazanin" w:cs="IRNazanin"/>
          <w:color w:val="111111"/>
          <w:sz w:val="28"/>
          <w:szCs w:val="28"/>
          <w:rtl w:val="true"/>
          <w:lang w:bidi="fa-IR"/>
        </w:rPr>
        <w:t>]</w:t>
      </w:r>
      <w:r>
        <w:rPr>
          <w:rStyle w:val="FootnoteAnchor"/>
          <w:rtl w:val="true"/>
        </w:rPr>
        <w:footnoteReference w:id="1118"/>
      </w:r>
      <w:r>
        <w:rPr>
          <w:rFonts w:ascii="Amiri" w:hAnsi="Amiri" w:eastAsia="Amiri" w:cs="Amiri"/>
          <w:color w:val="111111"/>
          <w:sz w:val="28"/>
          <w:sz w:val="28"/>
          <w:szCs w:val="28"/>
          <w:rtl w:val="true"/>
          <w:lang w:bidi="ar-SA"/>
        </w:rPr>
        <w:t>نصر الدمشقي</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480467_73709187"/>
      <w:bookmarkStart w:id="293" w:name="_Toc110"/>
      <w:bookmarkEnd w:id="292"/>
      <w:r>
        <w:rPr/>
        <w:t>2543</w:t>
      </w:r>
      <w:r>
        <w:rPr>
          <w:rtl w:val="true"/>
        </w:rPr>
        <w:t xml:space="preserve"> - </w:t>
      </w:r>
      <w:r>
        <w:rPr>
          <w:rtl w:val="true"/>
        </w:rPr>
        <w:t>سعيد بن عمر بن نصر و يقال ابن عثمان بن نصر</w:t>
      </w:r>
      <w:bookmarkEnd w:id="293"/>
    </w:p>
    <w:p>
      <w:pPr>
        <w:pStyle w:val="BookText"/>
        <w:rPr/>
      </w:pP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480469_73709187"/>
      <w:bookmarkStart w:id="295" w:name="_Toc111"/>
      <w:bookmarkEnd w:id="294"/>
      <w:r>
        <w:rPr/>
        <w:t>2544</w:t>
      </w:r>
      <w:r>
        <w:rPr>
          <w:rtl w:val="true"/>
        </w:rPr>
        <w:t xml:space="preserve"> - </w:t>
      </w:r>
      <w:r>
        <w:rPr>
          <w:rtl w:val="true"/>
        </w:rPr>
        <w:t>سعيد بن علاقة أبو فاختة مولى أمّ هانئ بنت أبي طالب</w:t>
      </w:r>
      <w:bookmarkEnd w:id="295"/>
    </w:p>
    <w:p>
      <w:pPr>
        <w:pStyle w:val="BookText"/>
        <w:rPr/>
      </w:pP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علاقة أبو فاختة مولى أمّ هانئ بنت أبي طالب</w:t>
      </w:r>
      <w:r>
        <w:rPr>
          <w:rStyle w:val="FootnoteAnchor"/>
          <w:rtl w:val="true"/>
        </w:rPr>
        <w:footnoteReference w:id="111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علي، و عبد اللّه بن عمر، و عبد اللّه بن عباس</w:t>
      </w:r>
      <w:r>
        <w:rPr>
          <w:rStyle w:val="FootnoteAnchor"/>
          <w:rtl w:val="true"/>
        </w:rPr>
        <w:footnoteReference w:id="1120"/>
      </w:r>
      <w:r>
        <w:rPr>
          <w:rFonts w:ascii="IRNazanin" w:hAnsi="IRNazanin" w:eastAsia="IRNazanin"/>
          <w:color w:val="111111"/>
          <w:sz w:val="28"/>
          <w:sz w:val="28"/>
          <w:szCs w:val="28"/>
          <w:rtl w:val="true"/>
          <w:lang w:bidi="fa-IR"/>
        </w:rPr>
        <w:t xml:space="preserve">، و عبد اللّه بن </w:t>
      </w:r>
    </w:p>
    <w:p>
      <w:pPr>
        <w:pStyle w:val="BookText"/>
        <w:rPr/>
      </w:pPr>
      <w:r>
        <w:rPr>
          <w:rFonts w:ascii="Amiri" w:hAnsi="Amiri" w:eastAsia="Amiri" w:cs="Amiri"/>
          <w:color w:val="111111"/>
          <w:sz w:val="28"/>
          <w:sz w:val="28"/>
          <w:szCs w:val="28"/>
          <w:rtl w:val="true"/>
          <w:lang w:bidi="ar-SA"/>
        </w:rPr>
        <w:t>مسعود، و أمّ هانئ، و الأسود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ثوير بن أبي فاختة، و سعيد المقبري، و عمرو بن دينار، و سعيد بن عثمان بن عفان، و بريد</w:t>
      </w:r>
      <w:r>
        <w:rPr>
          <w:rStyle w:val="FootnoteAnchor"/>
          <w:rtl w:val="true"/>
        </w:rPr>
        <w:footnoteReference w:id="1121"/>
      </w:r>
      <w:r>
        <w:rPr>
          <w:rFonts w:ascii="Amiri" w:hAnsi="Amiri" w:eastAsia="Amiri" w:cs="Amiri"/>
          <w:color w:val="111111"/>
          <w:sz w:val="28"/>
          <w:sz w:val="28"/>
          <w:szCs w:val="28"/>
          <w:rtl w:val="true"/>
          <w:lang w:bidi="ar-SA"/>
        </w:rPr>
        <w:t>و برد ابنا أبي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نا عبد اللّه بن أحمد</w:t>
      </w:r>
      <w:r>
        <w:rPr>
          <w:rStyle w:val="FootnoteAnchor"/>
          <w:rtl w:val="true"/>
        </w:rPr>
        <w:footnoteReference w:id="1122"/>
      </w:r>
      <w:r>
        <w:rPr>
          <w:rFonts w:ascii="Amiri" w:hAnsi="Amiri" w:eastAsia="Amiri" w:cs="Amiri"/>
          <w:color w:val="111111"/>
          <w:sz w:val="28"/>
          <w:sz w:val="28"/>
          <w:szCs w:val="28"/>
          <w:rtl w:val="true"/>
          <w:lang w:bidi="ar-SA"/>
        </w:rPr>
        <w:t>، حدّثني أبي، نا عبيدة بن حميد، حدّثني ثوير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أبو موسى الأشعري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عائدا جئت يا أبا موسى أو زائرا؟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بل عائدا،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عاد مسلم مسلما إلاّ صلى عليه سبعون ألف ملك من حين يصبح إلى حين يمسي، و جعل اللّه له خريفا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الخريف‌؟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السّاقية التي تسقي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 أنا عبد اللّه بن جعفر، نا يعقوب</w:t>
      </w:r>
      <w:r>
        <w:rPr>
          <w:rStyle w:val="FootnoteAnchor"/>
          <w:rtl w:val="true"/>
        </w:rPr>
        <w:footnoteReference w:id="1124"/>
      </w:r>
      <w:r>
        <w:rPr>
          <w:rFonts w:ascii="Amiri" w:hAnsi="Amiri" w:eastAsia="Amiri" w:cs="Amiri"/>
          <w:color w:val="111111"/>
          <w:sz w:val="28"/>
          <w:sz w:val="28"/>
          <w:szCs w:val="28"/>
          <w:rtl w:val="true"/>
          <w:lang w:bidi="ar-SA"/>
        </w:rPr>
        <w:t>، نا الحميدي، نا سفيان، نا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فاختة سعيد بن علاقة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المجاور المعتكف، فحكي لسفيان أن هشيما يقول عن عمرو، عن أبي فاختة أن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اعتكاف إلاّ بصوم،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هشيم هو كما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فاختة مولى جعدة بن هبيرة المخزومي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w:t>
      </w:r>
    </w:p>
    <w:p>
      <w:pPr>
        <w:pStyle w:val="BookText"/>
        <w:rPr/>
      </w:pPr>
      <w:r>
        <w:rPr>
          <w:rFonts w:ascii="Amiri" w:hAnsi="Amiri" w:eastAsia="Amiri" w:cs="Amiri"/>
          <w:color w:val="111111"/>
          <w:sz w:val="28"/>
          <w:sz w:val="28"/>
          <w:szCs w:val="28"/>
          <w:rtl w:val="true"/>
          <w:lang w:bidi="ar-SA"/>
        </w:rPr>
        <w:t>أنا أحمد بن معروف، نا الحسين بن الفهم، نا محمّد بن سعد، أنا شبابة بن سوار، أخبرني إسرائيل بن يونس، عن يزيد بن أبي فاختة،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مع الحسن و الحسين إلى معاوية فأجازهما فقبلا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غالب محمّد بن الحسن، أنا أبو الفضل أحمد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الأزهري، أنا عبيد اللّه بن أحمد بن يعقوب، أنا أبو الحسين العباس بن العباس بن محمّد، أنا صالح بن أحمد،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بكر البيهقي، أنا أبو عبد اللّه الحافظ، نا أبو بكر بن المؤمّل، نا الفضل بن محمّد،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فاختة،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سعيد بن علاقة، و قال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جعدة 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فاختة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عبد الرّحمن بن عبد اللّه، نا أبو زرعة النّصري</w:t>
      </w:r>
      <w:r>
        <w:rPr>
          <w:rStyle w:val="FootnoteAnchor"/>
          <w:rtl w:val="true"/>
        </w:rPr>
        <w:footnoteReference w:id="1126"/>
      </w:r>
      <w:r>
        <w:rPr>
          <w:rFonts w:ascii="Amiri" w:hAnsi="Amiri" w:eastAsia="Amiri" w:cs="Amiri"/>
          <w:color w:val="111111"/>
          <w:sz w:val="28"/>
          <w:sz w:val="28"/>
          <w:szCs w:val="28"/>
          <w:rtl w:val="true"/>
          <w:lang w:bidi="ar-SA"/>
        </w:rPr>
        <w:t>، حدّثني سليمان بن عبد الرّحمن، 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فاختة سعيد بن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محمّد بن محمّد بن أسد، أنا أبو الحسين بن الطّيّوري، أنا عبد الباقي بن عبد الكريم بن عمر، أنا عبد الرّحمن بن عمر بن أحمد الخلاّل، أنا محمّد بن أحمد بن يعقوب بن شيبة، حدّثني جدي، حدّثني أحمد بن هلال، نا بهز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فاختة سعيد بن علاقة،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فاختة سعيد بن علاقة و هو مولى جعدة بن هبيرة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علي، و عبد اللّه بن مسعود، و عبد اللّه بن عمر، سمعت غير واحد من أصحابنا منهم محمّد بن عبد اللّه بن نمير، و أبا بكر بن أبي شيبة يقولان 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w:t>
      </w:r>
      <w:r>
        <w:rPr>
          <w:rStyle w:val="FootnoteAnchor"/>
          <w:rtl w:val="true"/>
        </w:rPr>
        <w:footnoteReference w:id="1127"/>
      </w:r>
      <w:r>
        <w:rPr>
          <w:rFonts w:ascii="Amiri" w:hAnsi="Amiri" w:eastAsia="Amiri" w:cs="Amiri"/>
          <w:color w:val="111111"/>
          <w:sz w:val="28"/>
          <w:sz w:val="28"/>
          <w:szCs w:val="28"/>
          <w:rtl w:val="true"/>
          <w:lang w:bidi="ar-SA"/>
        </w:rPr>
        <w:t>، نا علي بن الحسن</w:t>
      </w:r>
      <w:r>
        <w:rPr>
          <w:rStyle w:val="FootnoteAnchor"/>
          <w:rtl w:val="true"/>
        </w:rPr>
        <w:footnoteReference w:id="1128"/>
      </w:r>
      <w:r>
        <w:rPr>
          <w:rFonts w:ascii="Amiri" w:hAnsi="Amiri" w:eastAsia="Amiri" w:cs="Amiri"/>
          <w:color w:val="111111"/>
          <w:sz w:val="28"/>
          <w:sz w:val="28"/>
          <w:szCs w:val="28"/>
          <w:rtl w:val="true"/>
          <w:lang w:bidi="ar-SA"/>
        </w:rPr>
        <w:t xml:space="preserve">بن سليمان الباقلاني، نا </w:t>
      </w:r>
    </w:p>
    <w:p>
      <w:pPr>
        <w:pStyle w:val="BookText"/>
        <w:rPr/>
      </w:pPr>
      <w:r>
        <w:rPr>
          <w:rFonts w:ascii="Amiri" w:hAnsi="Amiri" w:eastAsia="Amiri" w:cs="Amiri"/>
          <w:color w:val="111111"/>
          <w:sz w:val="28"/>
          <w:sz w:val="28"/>
          <w:szCs w:val="28"/>
          <w:rtl w:val="true"/>
          <w:lang w:bidi="ar-SA"/>
        </w:rPr>
        <w:t>هارون بن حاتم، أنا عبيدة بن حميد، حدّثني ثوير بن أبي فاختة و اسم أبي فاختة سعيد بن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أنا سهل بن بشر، و أحمد بن محمّد الطريثيثي</w:t>
      </w:r>
      <w:r>
        <w:rPr>
          <w:rStyle w:val="FootnoteAnchor"/>
          <w:rtl w:val="true"/>
        </w:rPr>
        <w:footnoteReference w:id="1129"/>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عيسى السّعدي، أنا منير بن أحمد بن الحسن، أنا جعفر بن أحمد الحذاء،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فاختة سعيد بن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محمّد بن أحمد البابسيري، أنا أبو أمية الأحوص بن المفضّل بن غسان،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فاختة سعيد بن علاقة مولى جعدة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أنا أبو صالح المؤذن،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فاختة اسمه سعيد بن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الحسن بن السّقّا، أنا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ثوير بن أبي فاختة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بن ناصر، عن أبي المعالي محمّد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قرأنا على أبي عبد اللّه بن البنّا، عن محمّد بن عبد السلام، و محمّد بن عبد الواحد بن حضية</w:t>
      </w:r>
      <w:r>
        <w:rPr>
          <w:rStyle w:val="FootnoteAnchor"/>
          <w:rtl w:val="true"/>
        </w:rPr>
        <w:footnoteReference w:id="1130"/>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قرأنا على أبي عبد اللّه أيضا، عن أبي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فاختة هو أبو ثوير بن أبي فاختة، و اسمه سعيد بن علاقة، سمعت يحيى بن معين يذكر ذاك، و أبو فاختة مولى أمّ هانئ بنت أبي طالب، حدّثنا بذاك محمّد بن الصّبّاح، عن إسماعيل بن زكريا، عن يزيد بن أبي زياد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الحسن </w:t>
      </w:r>
    </w:p>
    <w:p>
      <w:pPr>
        <w:pStyle w:val="BookText"/>
        <w:rPr/>
      </w:pPr>
      <w:r>
        <w:rPr>
          <w:rFonts w:ascii="Amiri" w:hAnsi="Amiri" w:eastAsia="Amiri" w:cs="Amiri"/>
          <w:color w:val="111111"/>
          <w:sz w:val="28"/>
          <w:sz w:val="28"/>
          <w:szCs w:val="28"/>
          <w:rtl w:val="true"/>
          <w:lang w:bidi="ar-SA"/>
        </w:rPr>
        <w:t>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فاختة مولى جعدة بن هبيرة سعيد بن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الملك بن محمّد، أنا محمّد بن أحمد بن الصّوّاف، نا محمّد بن عثمان بن أبي شيبة، حدّثني أبي و عمي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فاختة سعيد بن علاقة مولى جعدة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w:t>
      </w:r>
      <w:r>
        <w:rPr>
          <w:rStyle w:val="FootnoteAnchor"/>
          <w:rtl w:val="true"/>
        </w:rPr>
        <w:footnoteReference w:id="1131"/>
      </w:r>
      <w:r>
        <w:rPr>
          <w:rFonts w:ascii="Amiri" w:hAnsi="Amiri" w:eastAsia="Amiri" w:cs="Amiri"/>
          <w:color w:val="111111"/>
          <w:sz w:val="28"/>
          <w:sz w:val="28"/>
          <w:szCs w:val="28"/>
          <w:rtl w:val="true"/>
          <w:lang w:bidi="ar-SA"/>
        </w:rPr>
        <w:t>قال في الطبقة الأولى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فاختة و اسمه سعيد بن علاقة مولى جعدة بن هبيرة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علي، و عبد اللّه بن مسعود، و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أحمد بن الحسن بن خيرون، أنا أبو العلاء محمّد بن علي بن يعقوب، أنا علي بن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خيرون، أنا الحسن بن الحسين النّعالي، نا جدي لأمي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إسحاق المدائني، نا قعنب بن المحرّر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فاختة اسمه سعيد بن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النهاوندي، أنا أبو العباس النهاوندي، نا عبد اللّه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فاختة سعيد بن علاقة مولى أم هانئ بنت أبي طالب الهاشمي، حدّثنا موسى، نا حمّاد، عن حجّاج، عن ثوير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فاختة مولى جعدة 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جعدة هو ابن أم هانئ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السّلامي، أنا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1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علاقة أبو فاختة مولى أمّ هانئ بنت أبي طالب الهاشمي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ثوير، و برد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علاقة أبو فاختة مولى أم هانئ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علي و عبد اللّه، و أم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عمرو بن دينار، و سعيد المقبري، و ثوير بن أبي فاختة، و سعيد بن عثمان بن عفان، و برد و يزيد ابنا أبي زياد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فاختة سعيد بن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فاختة سعيد بن علاقة مولى أم هانئ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ثوير و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فاختة سعيد بن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فيما قرأت عليه، عن أبي طاهر محمّد بن أحمد بن محمّد، أنا هبة اللّه بن إبراهيم بن عمر، نا أحمد بن محمّد بن إسماعيل، أنا أبو بشر الدولابي</w:t>
      </w:r>
      <w:r>
        <w:rPr>
          <w:rStyle w:val="FootnoteAnchor"/>
          <w:rtl w:val="true"/>
        </w:rPr>
        <w:footnoteReference w:id="11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فاختة سعيد بن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الهمذاني</w:t>
      </w:r>
      <w:r>
        <w:rPr>
          <w:rStyle w:val="FootnoteAnchor"/>
          <w:rtl w:val="true"/>
        </w:rPr>
        <w:footnoteReference w:id="1134"/>
      </w:r>
      <w:r>
        <w:rPr>
          <w:rFonts w:ascii="Amiri" w:hAnsi="Amiri" w:eastAsia="Amiri" w:cs="Amiri"/>
          <w:color w:val="111111"/>
          <w:sz w:val="28"/>
          <w:sz w:val="28"/>
          <w:szCs w:val="28"/>
          <w:rtl w:val="true"/>
          <w:lang w:bidi="ar-SA"/>
        </w:rPr>
        <w:t>، أنا أبو بكر الصفار، أنا أبو بكر أحمد بن علي، أنا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فاختة سعيد بن علاقة الهاشمي الكوفي مولى أمّ هانئ بنت أبي طالب، و يقال مولى جعدة، عن علي بن أبي طالب الهاشمي، و أبي العباس عبد اللّه بن عباس القرشي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ابنه ثوير بن أبي فاختة، و أبو عمرو برد بن أبي زياد الهاشمي أخو </w:t>
      </w:r>
    </w:p>
    <w:p>
      <w:pPr>
        <w:pStyle w:val="BookText"/>
        <w:rPr/>
      </w:pPr>
      <w:r>
        <w:rPr>
          <w:rFonts w:ascii="Amiri" w:hAnsi="Amiri" w:eastAsia="Amiri" w:cs="Amiri"/>
          <w:color w:val="111111"/>
          <w:sz w:val="28"/>
          <w:sz w:val="28"/>
          <w:szCs w:val="28"/>
          <w:rtl w:val="true"/>
          <w:lang w:bidi="ar-SA"/>
        </w:rPr>
        <w:t>يزيد بن أبي زياد، و أبو محمّد عمرو بن دينار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فاء ثم بعد الألف خاء معجمة، و تاء معجمة باثنتين من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فاختة سعيد بن علاقة مولى أمّ هانئ و هو والد ثوير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علي، و ابن مسعود، و أم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ثوير، و عمرو بن دينار، و سعيد المقبري، و سعيد بن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 و ابن عمه أبو نصر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الوليد بن بكر، أنا علي بن أحمد بن زكريا، أنا صالح بن أحمد، حدّثني أبي أحمد</w:t>
      </w:r>
      <w:r>
        <w:rPr>
          <w:rStyle w:val="FootnoteAnchor"/>
          <w:rtl w:val="true"/>
        </w:rPr>
        <w:footnoteReference w:id="11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فاختة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علي بن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الطّرسوسي، أنا محمّد بن محمّد بن داود، نا عبد الرّحمن بن يوسف بن سعيد بن خراش</w:t>
      </w:r>
      <w:r>
        <w:rPr>
          <w:rStyle w:val="FootnoteAnchor"/>
          <w:rtl w:val="true"/>
        </w:rPr>
        <w:footnoteReference w:id="11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فاختة سعيد بن علاقة لم يتكلّم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محمّد بن الحسين بن عبد اللّه، أنا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ثوير ابن أبي فاختة مولى بني هاشم متروك، و أبو فاختة سعيد بن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أنا أبو تمام علي بن محمّد بن الحسن، و محمّد بن علي بن علي الدجاجي في كتابيهما عن أبي الحسن الدارقطني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البلخي، أنا أبو ياسر محمّد بن عبد العزيز بن عبد اللّه الخياط، أنا أحمد بن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وافقت عليه أبا الحسن </w:t>
      </w:r>
      <w:bookmarkStart w:id="296" w:name="pg11390_131247"/>
    </w:p>
    <w:p>
      <w:pPr>
        <w:pStyle w:val="BookText"/>
        <w:rPr/>
      </w:pPr>
      <w:bookmarkEnd w:id="296"/>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المتروكين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ثوير بن أبي فاختة، اسم أبي فاختة سعيد بن علاقة كوفي أبوه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بن ناصر، عن أبي طاهر محمّد بن أحمد، أنا هبة اللّه بن إبراهيم بن عمر، نا أحمد بن محمّد بن إسماعيل، أنا أبو بشر محمّد بن أحمد بن حمّاد</w:t>
      </w:r>
      <w:r>
        <w:rPr>
          <w:rStyle w:val="FootnoteAnchor"/>
          <w:rtl w:val="true"/>
        </w:rPr>
        <w:footnoteReference w:id="1137"/>
      </w:r>
      <w:r>
        <w:rPr>
          <w:rFonts w:ascii="Amiri" w:hAnsi="Amiri" w:eastAsia="Amiri" w:cs="Amiri"/>
          <w:color w:val="111111"/>
          <w:sz w:val="28"/>
          <w:sz w:val="28"/>
          <w:szCs w:val="28"/>
          <w:rtl w:val="true"/>
          <w:lang w:bidi="ar-SA"/>
        </w:rPr>
        <w:t>، أخبرني محمّد بن إبراهيم بن هاشم، عن أبيه، عن محمّد بن عمرو</w:t>
      </w:r>
      <w:r>
        <w:rPr>
          <w:rStyle w:val="FootnoteAnchor"/>
          <w:rtl w:val="true"/>
        </w:rPr>
        <w:footnoteReference w:id="11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فاختة مولى بني هاشم شهد مشاهد علي، هلك في إمارة عبد الملك أو الوليد بن عبد الملك</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و أظنه خطأ</w:t>
      </w:r>
      <w:r>
        <w:rPr>
          <w:rFonts w:eastAsia="IRNazanin" w:cs="IRNazanin"/>
          <w:color w:val="111111"/>
          <w:sz w:val="28"/>
          <w:szCs w:val="28"/>
          <w:rtl w:val="true"/>
          <w:lang w:bidi="fa-IR"/>
        </w:rPr>
        <w:t xml:space="preserve">. </w:t>
      </w:r>
      <w:r>
        <w:rPr>
          <w:rFonts w:eastAsia="IRNazanin" w:cs="IRNazanin"/>
          <w:color w:val="111111"/>
          <w:sz w:val="28"/>
          <w:szCs w:val="28"/>
          <w:lang w:bidi="fa-IR"/>
        </w:rPr>
        <w:t>328/2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480471_73709187"/>
      <w:bookmarkStart w:id="298" w:name="_Toc112"/>
      <w:bookmarkEnd w:id="297"/>
      <w:r>
        <w:rPr/>
        <w:t>2545</w:t>
      </w:r>
      <w:r>
        <w:rPr>
          <w:rtl w:val="true"/>
        </w:rPr>
        <w:t xml:space="preserve"> - </w:t>
      </w:r>
      <w:r>
        <w:rPr>
          <w:rtl w:val="true"/>
        </w:rPr>
        <w:t>سعيد بن عياذ</w:t>
      </w:r>
      <w:bookmarkEnd w:id="298"/>
    </w:p>
    <w:p>
      <w:pPr>
        <w:pStyle w:val="BookText"/>
        <w:rPr/>
      </w:pP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عياذ</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من أهل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غيره، عن أبي بكر الخطيب، أنا أبو الحسن علي بن محمّد</w:t>
      </w:r>
      <w:r>
        <w:rPr>
          <w:rStyle w:val="FootnoteAnchor"/>
          <w:rtl w:val="true"/>
        </w:rPr>
        <w:footnoteReference w:id="1141"/>
      </w:r>
      <w:r>
        <w:rPr>
          <w:rFonts w:ascii="Amiri" w:hAnsi="Amiri" w:eastAsia="Amiri" w:cs="Amiri"/>
          <w:color w:val="111111"/>
          <w:sz w:val="28"/>
          <w:sz w:val="28"/>
          <w:szCs w:val="28"/>
          <w:rtl w:val="true"/>
          <w:lang w:bidi="ar-SA"/>
        </w:rPr>
        <w:t>بن قشيش، أنا أبو الحسن علي بن عمرو بن سهل بن حبيب الجريري، أنا أبو أحمد محمّد بن أحمد بن يوسف الجريري، أنا أبو جعفر أحمد بن الحارث الخزّاز، أنا أبو الحسن علي بن محمّد بن عبد اللّه المدائني، عن الحارث بن أبي سليمان، عن أبي عبد الرّحمن بن ذكوان، و شعبة بن خلف بن عبد اللّه بن شريك بن الأعور، عن أبيه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بني عياد</w:t>
      </w:r>
      <w:r>
        <w:rPr>
          <w:rStyle w:val="FootnoteAnchor"/>
          <w:rtl w:val="true"/>
        </w:rPr>
        <w:footnoteReference w:id="1142"/>
      </w:r>
      <w:r>
        <w:rPr>
          <w:rFonts w:ascii="Amiri" w:hAnsi="Amiri" w:eastAsia="Amiri" w:cs="Amiri"/>
          <w:color w:val="111111"/>
          <w:sz w:val="28"/>
          <w:sz w:val="28"/>
          <w:szCs w:val="28"/>
          <w:rtl w:val="true"/>
          <w:lang w:bidi="ar-SA"/>
        </w:rPr>
        <w:t>سعيدا و سليمان و سعوة كانوا أيام فتنة ابن الزبير، غلبوا على عمان فكانوا يعشرون</w:t>
      </w:r>
      <w:r>
        <w:rPr>
          <w:rStyle w:val="FootnoteAnchor"/>
          <w:rtl w:val="true"/>
        </w:rPr>
        <w:footnoteReference w:id="1143"/>
      </w:r>
      <w:r>
        <w:rPr>
          <w:rFonts w:ascii="Amiri" w:hAnsi="Amiri" w:eastAsia="Amiri" w:cs="Amiri"/>
          <w:color w:val="111111"/>
          <w:sz w:val="28"/>
          <w:sz w:val="28"/>
          <w:szCs w:val="28"/>
          <w:rtl w:val="true"/>
          <w:lang w:bidi="ar-SA"/>
        </w:rPr>
        <w:t xml:space="preserve">الناس، فأصابوا أموالا كثيرا فلما قتل ابن الزبير جمعوا ما أصابوا من الأموال و تحصّنوا في قرية نعمان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قريبة من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البحر، فلما قدم الحجاج </w:t>
      </w:r>
    </w:p>
    <w:p>
      <w:pPr>
        <w:pStyle w:val="BookText"/>
        <w:rPr/>
      </w:pPr>
      <w:r>
        <w:rPr>
          <w:rFonts w:ascii="Amiri" w:hAnsi="Amiri" w:eastAsia="Amiri" w:cs="Amiri"/>
          <w:color w:val="111111"/>
          <w:sz w:val="28"/>
          <w:sz w:val="28"/>
          <w:szCs w:val="28"/>
          <w:rtl w:val="true"/>
          <w:lang w:bidi="ar-SA"/>
        </w:rPr>
        <w:t>العراق استعمل سورة بن أبجر على عمان، و كتب إليه أن ابعث إلى بني عياذ من يحصرهم، فبعث بديل بن طهفة البجلي فحصرهم في السفن، فلم يكن يصل إليهم أحد في البحر، فخلف سعيد و سليمان أخاهما في القلعة و خرجا إلى عبد الملك، فصالحاه على سبعمائة ألف، على أن لهما ما في القلعة إن أدركاها و لم تفتح، و أنهما و جميع من في القلعة آمنون، و إن كانت القلعة قد فتحت فما فيها لعبد الملك، فأمّنهم، و كتب لهما إلى الحجاج، فقدما و القلعة على حالها فأدّيا المال و لحقا بعبد الملك، و حملا إليه هدايا كثيرة و جوهرا سوى ما صالحاه عليه، و كان فيما حملا إليه طست من ذهب فيها شجرة من ياقوت و زمرّد، فأعجب بها عبد الملك، و ظنّ أن عندهما أموالا كثيرة و جوهرا، فأراد أن يعتلّ عليهما فيأخذ الأموال،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بلغني أنكما كنتما تغضبان الناس و تخيفان السبيل‌؟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نفعل، و كلما أتيناك به فهو من غصب فأعرض عنهما، و جعل الحجّاج يكتب فيهما، و يحمله عليهما، فلما خافا أجمعا على الخروج، فقالا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نفذت نفقاتنا، و عندنا جوهر فمر صاحب بيت المال أن يأخذه و يسلفنا حاجتنا إلى أن يأتينا ما لنا، فقد وجّهنا رسولا يأتينا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عبد الملك حاجب بيت المال أن يفعل، فاحتالا لصاحب بيت المال فأخرجا له جوهرا، فقوّمه أصحاب الجوهر بمائة ألف،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متاعنا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عليهما الجوهر فقال سليمان لأخيه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مالنا يأتينا إلى أيام فنفتكّ متاعنا، فاقبل هذه المائة الألف، فإنما هي أيام يسيرة، فدفعوا إلى صاحب المال جوهرا خسيسا، ليست له قيمة، في كيس مثل الكيس الذي كان فيه الجوهر، فأخذه، و لم يفتشه، و ظن أنه الأوّل، و لم ينكر منه شيئا، و أعطاهما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من وجههما ذلك، و قد كانا فرغا من جهازهما، فاستأجرا أدلاّء، و فقدهما عبد الملك بعد ثالثة، فسأل عنهما، فلم يحسّ لهما أثرا، فقال لصاحب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في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فإذا فيه خمسة آلاف درهم، فكتب عبد الملك إلى الحجاج، و إلى أجناد الشام، و إلى إبراهيم بن عربي، و هو على اليمامة يأمره بطلبهما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لحقا بالأسياف، فخفي أمرهما، فلم يزالا مستخفيين حتى كانت فتنة ابن الأشعث، فقدما في الفتنة إلى عمان، فطردا عامل الحجاج، و غلبا على البلاد فلما انقضت فتنة ابن الأشعث و هرب فرجع إلى سجستان بعث الحجاج إلى عمان القاسم بن شعر المرّي </w:t>
      </w:r>
      <w:bookmarkStart w:id="299" w:name="pg11390_131249"/>
    </w:p>
    <w:p>
      <w:pPr>
        <w:pStyle w:val="BookText"/>
        <w:rPr/>
      </w:pPr>
      <w:bookmarkEnd w:id="2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مرّة بن عبيد من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سليمان بن عياذ فوجّه الحجاج مجّاع بن سعر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فظفر بعمان فقتل أهلها و سباهم، و هرب سعيد و سليمان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فقتلا في بلاد العدو و تحصن سعوة بن 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تلك القلعة فاتّخذ مجّاع مركبا، و اتّخذ على دقل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المركب درجا، و غشّاه بجلود، و وضع فنزرا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رأس الدقل، و أدنى المركب من القلعة، و الدّقل مشرف على القلعة،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فيصير على الفنزر و ترامى أهل القلعة و له دية‌؟ فانتدب الدني و رجلان معه، فتعصب بحريرة فصاروا في الفنزر فرامى أهل القلعة، و رماهم أهل القلعة فقتل من الثلاثة رجل، و انقصف الدقل أسفل الفنزر بثلاثة أذرع، فسقطوا في البحر، فغرق المقتول و صاحبه و 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كان شدّ رأسه بحريرة فطفا الذي بالحريرة التي على رأسه جعلت ترفعه حتى لحقوه بالقوارب، فأخرجوه، فطلب سعوة الأمان، فنزل على حكم عبد الملك، فقتله مجّاع حين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w:t>
      </w:r>
      <w:r>
        <w:rPr>
          <w:rStyle w:val="FootnoteAnchor"/>
          <w:rtl w:val="true"/>
        </w:rPr>
        <w:footnoteReference w:id="11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عياذ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 ياء معجمة باثنتين من تحتها و آخره ذال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عياذ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w:t>
      </w:r>
      <w:r>
        <w:rPr>
          <w:rStyle w:val="FootnoteAnchor"/>
          <w:rtl w:val="true"/>
        </w:rPr>
        <w:footnoteReference w:id="1146"/>
      </w:r>
      <w:r>
        <w:rPr>
          <w:rFonts w:ascii="Amiri" w:hAnsi="Amiri" w:eastAsia="Amiri" w:cs="Amiri"/>
          <w:color w:val="111111"/>
          <w:sz w:val="28"/>
          <w:sz w:val="28"/>
          <w:szCs w:val="28"/>
          <w:rtl w:val="true"/>
          <w:lang w:bidi="ar-SA"/>
        </w:rPr>
        <w:t>المدائني أن عبيد اللّه بن زياد بن ظبيان نزل عليه بعمان فسمّه في بطيخ</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480473_73709187"/>
      <w:bookmarkStart w:id="301" w:name="_Toc113"/>
      <w:bookmarkEnd w:id="300"/>
      <w:r>
        <w:rPr/>
        <w:t>2546</w:t>
      </w:r>
      <w:r>
        <w:rPr>
          <w:rtl w:val="true"/>
        </w:rPr>
        <w:t xml:space="preserve"> - </w:t>
      </w:r>
      <w:r>
        <w:rPr>
          <w:rtl w:val="true"/>
        </w:rPr>
        <w:t>سعيد بن عيسى القرشي</w:t>
      </w:r>
      <w:bookmarkEnd w:id="301"/>
    </w:p>
    <w:p>
      <w:pPr>
        <w:pStyle w:val="BookText"/>
        <w:rPr/>
      </w:pPr>
      <w:r>
        <w:rPr>
          <w:rFonts w:ascii="Amiri" w:hAnsi="Amiri" w:eastAsia="Amiri" w:cs="Amiri"/>
          <w:color w:val="111111"/>
          <w:sz w:val="28"/>
          <w:sz w:val="28"/>
          <w:szCs w:val="28"/>
          <w:rtl w:val="true"/>
          <w:lang w:bidi="ar-SA"/>
        </w:rPr>
        <w:t>كان يسكن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جدته أمّ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 و سلمة بن بشر الدمشقيان، و يحيى بن حسان التّنّيسي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عبد الباقي بن </w:t>
      </w:r>
      <w:bookmarkStart w:id="302" w:name="pg11390_131250"/>
    </w:p>
    <w:p>
      <w:pPr>
        <w:pStyle w:val="BookText"/>
        <w:rPr/>
      </w:pPr>
      <w:bookmarkEnd w:id="302"/>
      <w:r>
        <w:rPr>
          <w:rFonts w:ascii="Amiri" w:hAnsi="Amiri" w:eastAsia="Amiri" w:cs="Amiri"/>
          <w:color w:val="111111"/>
          <w:sz w:val="28"/>
          <w:sz w:val="28"/>
          <w:szCs w:val="28"/>
          <w:rtl w:val="true"/>
          <w:lang w:bidi="ar-SA"/>
        </w:rPr>
        <w:t>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القاسم بن بنت منيع، نا داود بن رشيد، نا سلمة بن بشر، نا سعيد بن عيسى، حدثتني جدتي عن أمها أنها سألت أم حبيبة زوج النبي صلى اللّه عليه و سلم عن العلك للصائم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فنهتني و أمرتني بالسواك، كذا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أنا أبو بكر البيهقي، أنا أبو بكر بن الحارث الفقيه، أنا أبو محمّد بن حيّان، نا إبراهيم بن محمّد بن الحسن، نا أبو عامر، نا الوليد بن مسلم، أخبرني سعيد بن عيسى، عن جدته أنها سمعت أم حبيبة زوج النبي صلى اللّه عليه و سلم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يمضغ العلك الصّائم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جدته أم الرّبيع و الحديث 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أبو الحسن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بكر الحافظ، أنا أبو الحسن المقرئ، أنا أبو عبد اللّه البخاري</w:t>
      </w:r>
      <w:r>
        <w:rPr>
          <w:rStyle w:val="FootnoteAnchor"/>
          <w:rtl w:val="true"/>
        </w:rPr>
        <w:footnoteReference w:id="11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عيسى سمع جدته أمّ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 و يحيى بن حسان، منقطع، هو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1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جدته أم الرّبيع، عن أم 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 و يحيى بن حسان التّنّيسي،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480475_73709187"/>
      <w:bookmarkStart w:id="304" w:name="_Toc114"/>
      <w:bookmarkEnd w:id="303"/>
      <w:r>
        <w:rPr/>
        <w:t>2547</w:t>
      </w:r>
      <w:r>
        <w:rPr>
          <w:rtl w:val="true"/>
        </w:rPr>
        <w:t xml:space="preserve"> - </w:t>
      </w:r>
      <w:r>
        <w:rPr>
          <w:rtl w:val="true"/>
        </w:rPr>
        <w:t>سعيد بن غنيم أبو شيبة الكلاعي الحمصي</w:t>
      </w:r>
      <w:bookmarkEnd w:id="304"/>
    </w:p>
    <w:p>
      <w:pPr>
        <w:pStyle w:val="BookText"/>
        <w:rPr/>
      </w:pP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غنيم أبو شيبة الكلاعي الحمصي</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والد عنبسة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عبد الرّحمن بن غنم الأشعري، و أراه سمع منه بدمشق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إسماعيل بن عياش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أبو القاسم هبة اللّه بن عبد اللّه بن أحمد، أنا أبو بكر الخطيب، أنا علي بن محمّد بن عبد اللّه المعدّل، أنا الحسين بن صفوان، أنا عبد اللّه بن أبي الدنيا، حدّثني الحسن بن الصباح، حدّثني أبو توبة، نا إسماعيل بن عياش، عن سعيد بن غنيم الكلاعي، عن عبد الرّحمن بن غنم، عن أبي موسى الأشعري،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يجعل كتاب اللّه عارا و يكون الإسلام غريبا، و حتى ينقص العلم، و يهرم الزمان، و ينقص عمر البشر، و ينقص السنون و الثمرات، و يؤتمن التهماء، و يصدّق الكاذب، و يكذّب الصادق، و يكثر الهرج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الهرج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القتل، و حتى تبنى الغرف فتطاول، و حتى تحزن ذوات الأولاد و تفرح العواقر، و يظهر البغي و الحسد و الشحّ و يغيض العلم غيضا، و يفيض الجهل فيضا، و يكون الولد غيظا و الشتاء قيظا، و حتى يجهر بالفحشاء، و تزول الأرض زوالا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1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عثيم أو غنيم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الأصل و هو غلطا</w:t>
      </w:r>
      <w:r>
        <w:rPr>
          <w:rStyle w:val="FootnoteAnchor"/>
          <w:rtl w:val="true"/>
        </w:rPr>
        <w:footnoteReference w:id="1151"/>
      </w:r>
      <w:r>
        <w:rPr>
          <w:rFonts w:ascii="Amiri" w:hAnsi="Amiri" w:eastAsia="Amiri" w:cs="Amiri"/>
          <w:color w:val="111111"/>
          <w:sz w:val="28"/>
          <w:sz w:val="28"/>
          <w:szCs w:val="28"/>
          <w:rtl w:val="true"/>
          <w:lang w:bidi="ar-SA"/>
        </w:rPr>
        <w:t>، و صوابه ابن غنيم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الزينبي، أنا أبو القاسم التنوخي، أنا محمّد بن المظفّر، أنا أبو بكر بن أحمد، أنا أحمد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شيبة سعيد بن عثيم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كان في النسخة عثيم بالعين المهملة و الثاء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w:t>
      </w:r>
      <w:r>
        <w:rPr>
          <w:rStyle w:val="FootnoteAnchor"/>
          <w:rtl w:val="true"/>
        </w:rPr>
        <w:footnoteReference w:id="11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غنيم بغين معجمة مضمومة و نون مفتوحة سعيد بن غنيم الكلاعي الشامي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عبد الرّحمن بن غنم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إسماعيل بن عياش</w:t>
      </w:r>
      <w:r>
        <w:rPr>
          <w:rFonts w:eastAsia="Amiri" w:cs="Amiri" w:ascii="Amiri" w:hAnsi="Amiri"/>
          <w:color w:val="111111"/>
          <w:sz w:val="28"/>
          <w:szCs w:val="28"/>
          <w:rtl w:val="true"/>
          <w:lang w:bidi="ar-SA"/>
        </w:rPr>
        <w:t xml:space="preserve">. </w:t>
      </w:r>
      <w:bookmarkStart w:id="305" w:name="pg11390_131252"/>
    </w:p>
    <w:p>
      <w:pPr>
        <w:pStyle w:val="Heading4"/>
        <w:numPr>
          <w:ilvl w:val="3"/>
          <w:numId w:val="1"/>
        </w:numPr>
        <w:rPr/>
      </w:pPr>
      <w:bookmarkStart w:id="306" w:name="__RefHeading___Toc480477_73709187"/>
      <w:bookmarkStart w:id="307" w:name="_Toc115"/>
      <w:bookmarkEnd w:id="305"/>
      <w:bookmarkEnd w:id="306"/>
      <w:r>
        <w:rPr/>
        <w:t>2548</w:t>
      </w:r>
      <w:r>
        <w:rPr>
          <w:rtl w:val="true"/>
        </w:rPr>
        <w:t xml:space="preserve"> - </w:t>
      </w:r>
      <w:r>
        <w:rPr>
          <w:rtl w:val="true"/>
        </w:rPr>
        <w:t>سعيد بن الفضل بن ثابت أبو عثمان البصري القرشي مولاهم</w:t>
      </w:r>
      <w:bookmarkEnd w:id="307"/>
    </w:p>
    <w:p>
      <w:pPr>
        <w:pStyle w:val="BookText"/>
        <w:rPr/>
      </w:pP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الفضل بن ثابت أبو عثمان البصري القرشي مولاهم</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سكن دمشق، ثم رجع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عاصم الأحول، و غالب القطان، و حميد الطويل، و هشام الدّستوائي، و سعيد بن إياس الجريري، و عبد اللّه بن عون، و أبي هلال محمّد بن سليم الرّاسبي، و هشام بن حسان، و سعيد بن أحمد، و الضحاك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بن إسماعيل بن عبيد اللّه بن أبي المهاجر، و أبو النّضر إسحاق بن إبراهيم، و سليمان بن عبد الرّحمن، و هشام بن عمّار، و صفوان بن صالح، و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طالوت بن عبّاد، و أحمد بن عبدة، و الحسين بن سلمة بن أبي كبشة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أنا أبو محمّد الجوهري، أنا أبو الحسن علي بن محمّد بن أحمد بن نصير بن عرفة، أنا أبو جعفر محمّد بن إبراهيم الصلحي</w:t>
      </w:r>
      <w:r>
        <w:rPr>
          <w:rStyle w:val="FootnoteAnchor"/>
          <w:rtl w:val="true"/>
        </w:rPr>
        <w:footnoteReference w:id="1154"/>
      </w:r>
      <w:r>
        <w:rPr>
          <w:rFonts w:ascii="Amiri" w:hAnsi="Amiri" w:eastAsia="Amiri" w:cs="Amiri"/>
          <w:color w:val="111111"/>
          <w:sz w:val="28"/>
          <w:sz w:val="28"/>
          <w:szCs w:val="28"/>
          <w:rtl w:val="true"/>
          <w:lang w:bidi="ar-SA"/>
        </w:rPr>
        <w:t>، نا أبو علي الحسين بن سلمة بن إسماعيل بن أبي كبشة، نا سعيد بن الفضل القرشي، نا حميد،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رفع النبي صلى اللّه عليه و سلم رأسه من الركوع لم ينحدر أحد منا للسجود حتى نرى</w:t>
      </w:r>
      <w:r>
        <w:rPr>
          <w:rStyle w:val="FootnoteAnchor"/>
          <w:rtl w:val="true"/>
        </w:rPr>
        <w:footnoteReference w:id="1155"/>
      </w:r>
      <w:r>
        <w:rPr>
          <w:rFonts w:ascii="Amiri" w:hAnsi="Amiri" w:eastAsia="Amiri" w:cs="Amiri"/>
          <w:color w:val="111111"/>
          <w:sz w:val="28"/>
          <w:sz w:val="28"/>
          <w:szCs w:val="28"/>
          <w:rtl w:val="true"/>
          <w:lang w:bidi="ar-SA"/>
        </w:rPr>
        <w:t>جبهة رسول اللّه صلى اللّه عليه و سلم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علي بن زيد المؤدب،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بن إبراهيم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بن الفضيل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بن عمّار، نا سعيد بن الفضل، نا أبو هلال، عن يسار، عن الشعبي،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أخرج من آدم ذريته كالذّر في آذيّ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الآذيّ الموج الشديد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هشام بن عمّار، نا سعيد بن الفضل، نا عبد اللّه بن عون، عن محمّد بن </w:t>
      </w:r>
    </w:p>
    <w:p>
      <w:pPr>
        <w:pStyle w:val="BookText"/>
        <w:rPr/>
      </w:pPr>
      <w:r>
        <w:rPr>
          <w:rFonts w:ascii="Amiri" w:hAnsi="Amiri" w:eastAsia="Amiri" w:cs="Amiri"/>
          <w:color w:val="111111"/>
          <w:sz w:val="28"/>
          <w:sz w:val="28"/>
          <w:szCs w:val="28"/>
          <w:rtl w:val="true"/>
          <w:lang w:bidi="ar-SA"/>
        </w:rPr>
        <w:t>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قبلتم شهادته فاقبلوا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السّلامي، أنا أبو الحسين بن الطّيّوري، و أبو الفضل الباقلاني،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بكر الشيرازي، أنا أبو الحسن المقرئ، أنا أبو عبد اللّه البخاري</w:t>
      </w:r>
      <w:r>
        <w:rPr>
          <w:rStyle w:val="FootnoteAnchor"/>
          <w:rtl w:val="true"/>
        </w:rPr>
        <w:footnoteReference w:id="11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الفضل أبو عثمان القرشي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عاصم الأحول، رأى ابن سيرين توضّأ و حرك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1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الفضل بن ثابت البصري مولى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عاصم الأحول، و غالب القطان، و حميد الطويل، و سعيد بن إياس الجريري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طالوت بن عبّاد، و أحمد بن عبدة، و الحسين بن سلمة بن أبي كبشة، و عبد الرّحمن بن يحيى بن إسماعيل بن عبيد اللّه المخزومي الدّمشقي،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دمشق وقع إلى الشام، و هو مثل عبد الملك العائذي</w:t>
      </w:r>
      <w:r>
        <w:rPr>
          <w:rStyle w:val="FootnoteAnchor"/>
          <w:rtl w:val="true"/>
        </w:rPr>
        <w:footnoteReference w:id="1158"/>
      </w:r>
      <w:r>
        <w:rPr>
          <w:rFonts w:ascii="Amiri" w:hAnsi="Amiri" w:eastAsia="Amiri" w:cs="Amiri"/>
          <w:color w:val="111111"/>
          <w:sz w:val="28"/>
          <w:sz w:val="28"/>
          <w:szCs w:val="28"/>
          <w:rtl w:val="true"/>
          <w:lang w:bidi="ar-SA"/>
        </w:rPr>
        <w:t>، حدّثنا عنه أبو النّضر الفراديسي، و سليمان</w:t>
      </w:r>
      <w:r>
        <w:rPr>
          <w:rStyle w:val="FootnoteAnchor"/>
          <w:rtl w:val="true"/>
        </w:rPr>
        <w:footnoteReference w:id="1159"/>
      </w:r>
      <w:r>
        <w:rPr>
          <w:rFonts w:ascii="Amiri" w:hAnsi="Amiri" w:eastAsia="Amiri" w:cs="Amiri"/>
          <w:color w:val="111111"/>
          <w:sz w:val="28"/>
          <w:sz w:val="28"/>
          <w:szCs w:val="28"/>
          <w:rtl w:val="true"/>
          <w:lang w:bidi="ar-SA"/>
        </w:rPr>
        <w:t>بن شرحبيل، و هشام بن عمّار، و عبد الرّحمن بن يحيى، ثم رجع إلى البصرة، فكتب عنه طالوت، و ابن أبي كبشة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بالقوي، منكر الحديث</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الفرضي، نا نصر بن إبراهيم، أنا أبو الحسن بن عوف، نا أبو العباس محمّد بن موسى بن الحسين بن السمسار، أنا أبو بكر بن خريم، نا أبو أحمد </w:t>
      </w:r>
      <w:bookmarkStart w:id="308" w:name="pg11390_131254"/>
    </w:p>
    <w:p>
      <w:pPr>
        <w:pStyle w:val="BookText"/>
        <w:rPr/>
      </w:pPr>
      <w:bookmarkEnd w:id="308"/>
      <w:r>
        <w:rPr>
          <w:rFonts w:ascii="Amiri" w:hAnsi="Amiri" w:eastAsia="Amiri" w:cs="Amiri"/>
          <w:color w:val="111111"/>
          <w:sz w:val="28"/>
          <w:sz w:val="28"/>
          <w:szCs w:val="28"/>
          <w:rtl w:val="true"/>
          <w:lang w:bidi="ar-SA"/>
        </w:rPr>
        <w:t>حميد بن زنجويه، حدّثني أبو أيوب الدمشقي</w:t>
      </w:r>
      <w:r>
        <w:rPr>
          <w:rStyle w:val="FootnoteAnchor"/>
          <w:rtl w:val="true"/>
        </w:rPr>
        <w:footnoteReference w:id="1160"/>
      </w:r>
      <w:r>
        <w:rPr>
          <w:rFonts w:ascii="Amiri" w:hAnsi="Amiri" w:eastAsia="Amiri" w:cs="Amiri"/>
          <w:color w:val="111111"/>
          <w:sz w:val="28"/>
          <w:sz w:val="28"/>
          <w:szCs w:val="28"/>
          <w:rtl w:val="true"/>
          <w:lang w:bidi="ar-SA"/>
        </w:rPr>
        <w:t>، حدّثني سعيد بن الفضل القرشي، أخبرنا هشام بن أبي عبد اللّه الدستوائي، عن عباد بن عبد الأعلى، عن أبي حازم، عن أبي هريرة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للعرفاء، ويل للعرفاء، ويل للأمراء، ويل للأمراء، ليودّنّ أقوام يوم القيامة لو أنهم كانوا معلّقين بذوائبهم بالثريا، يذبذب بهم بين السماء و الأرض، و أنهم لم يلوا من أمر الناس شيئا، أو قال لم يلوا من أمر الأمة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أحمد بن الحسين بن الصّوري، أنا أبو حفص عمر بن الحسين بن عيسى الدّوني</w:t>
      </w:r>
      <w:r>
        <w:rPr>
          <w:rStyle w:val="FootnoteAnchor"/>
          <w:rtl w:val="true"/>
        </w:rPr>
        <w:footnoteReference w:id="1161"/>
      </w:r>
      <w:r>
        <w:rPr>
          <w:rFonts w:ascii="Amiri" w:hAnsi="Amiri" w:eastAsia="Amiri" w:cs="Amiri"/>
          <w:color w:val="111111"/>
          <w:sz w:val="28"/>
          <w:sz w:val="28"/>
          <w:szCs w:val="28"/>
          <w:rtl w:val="true"/>
          <w:lang w:bidi="ar-SA"/>
        </w:rPr>
        <w:t xml:space="preserve">، أنا أبو القاسم سعيد بن محمّد بن الحسن بن إدريس المروزي الإدريسي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الحسن بن أحمد بن إبراهيم بن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محمّد بن أحمد بن سهل الحذّاء</w:t>
      </w:r>
      <w:r>
        <w:rPr>
          <w:rStyle w:val="FootnoteAnchor"/>
          <w:rtl w:val="true"/>
        </w:rPr>
        <w:footnoteReference w:id="1162"/>
      </w:r>
      <w:r>
        <w:rPr>
          <w:rFonts w:ascii="Amiri" w:hAnsi="Amiri" w:eastAsia="Amiri" w:cs="Amiri"/>
          <w:color w:val="111111"/>
          <w:sz w:val="28"/>
          <w:sz w:val="28"/>
          <w:szCs w:val="28"/>
          <w:rtl w:val="true"/>
          <w:lang w:bidi="ar-SA"/>
        </w:rPr>
        <w:t>، نا الحسن بن علي بن شبيب المعمري، نا الحسين بن سلمة بن أبي كبشة اليحمدي</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ترجمته في تهذيب التهذيب </w:t>
      </w:r>
      <w:r>
        <w:rPr>
          <w:rFonts w:eastAsia="Amiri" w:cs="Amiri" w:ascii="Amiri" w:hAnsi="Amiri"/>
          <w:color w:val="111111"/>
          <w:sz w:val="28"/>
          <w:szCs w:val="28"/>
          <w:lang w:bidi="ar-SA"/>
        </w:rPr>
        <w:t>524/1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نا سعيد بن الفضل القرشي، و كان ثقة، نا حميد الطويل، فذكر الحديث الأوّل</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480479_73709187"/>
      <w:bookmarkStart w:id="310" w:name="_Toc116"/>
      <w:bookmarkEnd w:id="309"/>
      <w:r>
        <w:rPr/>
        <w:t>2549</w:t>
      </w:r>
      <w:r>
        <w:rPr>
          <w:rtl w:val="true"/>
        </w:rPr>
        <w:t xml:space="preserve"> - </w:t>
      </w:r>
      <w:r>
        <w:rPr>
          <w:rtl w:val="true"/>
        </w:rPr>
        <w:t>سعيد بن كيسان أبو سعد بن أبي سعيد المقبري</w:t>
      </w:r>
      <w:bookmarkEnd w:id="310"/>
    </w:p>
    <w:p>
      <w:pPr>
        <w:pStyle w:val="BookText"/>
        <w:rPr/>
      </w:pP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كيسان أبو سعد بن أبي سعيد المقبري</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مولى بني ليث من أهل المدينة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أبيه، و أبي هريرة، و ابن عمر، و أنس بن مالك، و أبي شريح العدوي، و عبيد بن جريج، و عياض بن عبد اللّه بن سعد بن أبي سرح، و عبد اللّه بن أبي قتادة، و سعيد بن يسار، و عمرو بن سليم الزّرقي، و أبي سعيد مولى المهري، و عبيد أبي الوليد، و أخيه عباد بن أبي سعيد المقبري، و عبد الرّحمن بن بجيد، و عطاء بن مينا، </w:t>
      </w:r>
    </w:p>
    <w:p>
      <w:pPr>
        <w:pStyle w:val="BookText"/>
        <w:rPr/>
      </w:pPr>
      <w:r>
        <w:rPr>
          <w:rFonts w:ascii="Amiri" w:hAnsi="Amiri" w:eastAsia="Amiri" w:cs="Amiri"/>
          <w:color w:val="111111"/>
          <w:sz w:val="28"/>
          <w:sz w:val="28"/>
          <w:szCs w:val="28"/>
          <w:rtl w:val="true"/>
          <w:lang w:bidi="ar-SA"/>
        </w:rPr>
        <w:t>مولى ابن أبي ذباب</w:t>
      </w:r>
      <w:r>
        <w:rPr>
          <w:rStyle w:val="FootnoteAnchor"/>
          <w:rtl w:val="true"/>
        </w:rPr>
        <w:footnoteReference w:id="1165"/>
      </w:r>
      <w:r>
        <w:rPr>
          <w:rFonts w:ascii="Amiri" w:hAnsi="Amiri" w:eastAsia="Amiri" w:cs="Amiri"/>
          <w:color w:val="111111"/>
          <w:sz w:val="28"/>
          <w:sz w:val="28"/>
          <w:szCs w:val="28"/>
          <w:rtl w:val="true"/>
          <w:lang w:bidi="ar-SA"/>
        </w:rPr>
        <w:t>، و بشير بن محرز، و شريك بن أبي نمر، و عون بن عبد اللّه بن عتبة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مالك بن أنس، و ابن أبي ذئب، و عبيد اللّه بن عمر العمري، و الليث بن سعد، و إسماعيل بن أمية، و عمرو بن أبي عمرو، و شعبة، و معن بن محمّد الغفاري، و محمّد بن عجلان، و أبو حازم، و طلحة بن أبي سعيد، و عبد الحميد بن جعفر، و أيوب بن موسى، و أسامة بن زيد الليثي، و محمّد بن إسحاق، و عطاء الخراساني، و عبد الرّحمن بن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الشام مرابطا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ببيروت من ساحل دمشق، و سمع منه هناك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الحسن علي بن عيسى بن إبراهيم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بكر أحمد بن جعفر، نا أبو مسلم إبراهيم بن عبد اللّه البصري، نا أبو عاصم الضّحّاك بن مخلد، عن ابن عجلان، عن المقبري،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قالوها عصموا مني دماءهم و أموالهم إلاّ بحقّها و حسابهم على اللّه عز و 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الجنيد الميهني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و هذه النسبة إلى ميهنة و هي إحدى قرى خابران، بين سرخس و أبيورد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الفضل محمّد بن أحمد بن أبي الحسين العارف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الحسين بن محمّد بن الحسين بن يوسف السختياني، نا أبو الحسن علي بن عبد العزيز بن يحيى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أحمد الواسطي، حدّثني عمر بن عبد الواحد، عن عبد الرّحمن بن يزيد بن جابر، حدّثني سعيد بن أبي سعيد المقبري، و نحن ببيروت،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اللّه قد جعل لكل ذي حقّ حقّه، ألا لا وصيّة لوارث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أبو بكر الخطيب أبو بكر</w:t>
      </w:r>
      <w:r>
        <w:rPr>
          <w:rStyle w:val="FootnoteAnchor"/>
          <w:rtl w:val="true"/>
        </w:rPr>
        <w:footnoteReference w:id="1167"/>
      </w:r>
      <w:r>
        <w:rPr>
          <w:rFonts w:ascii="Amiri" w:hAnsi="Amiri" w:eastAsia="Amiri" w:cs="Amiri"/>
          <w:color w:val="111111"/>
          <w:sz w:val="28"/>
          <w:sz w:val="28"/>
          <w:szCs w:val="28"/>
          <w:rtl w:val="true"/>
          <w:lang w:bidi="ar-SA"/>
        </w:rPr>
        <w:t>في المتفق و المفترق بين المقبري و بين سعيد بن أبي سعيد الذي حدّث ببيروت و وهم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و أمّ المجتبى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عبد الرزاق بن عمر، أنا أبو بكر بن المقرئ، أنا محمّد بن الحسن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زبان المصري،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عيسى، أنا الليث، عن سعيد المقبري أنه سمع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خيلا قبل نجد فجاءت برجل من بني حنيفة يقال له ثمامة بن أثال سيّد أهل اليمامة فربطوه بسارية من سواري المسجد فخرج إليه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 يا ثمامة بن أثال‌؟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يا محمّد خير، إن تقتلني، تقتل ذا دم، و إن تنعم تنعم على شاكر، و إن كنت تريد المال فسل تعط منه ما شئت، فتركه رسول اللّه صلى اللّه عليه و سلم حتى كان بعد الغد ثم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 يا 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تنعم تنعم على شاكر، و إن تقتل تقتل ذا دم، و إن كنت تريد المال فسل تعط منه ما شئت،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أطلقوا 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محل قريب من المسجد فاغتسل ثم دخل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يا محمّد و اللّه ما كان على الأرض وجه أبغض إليّ من وجهك، فقد أصبح وجهك أحبّ الوجوه كلها إليّ، و اللّه ما كان من دين أبغض إليّ من دينك، فقد أصبح دينك أحبّ الدين كله إليّ، و اللّه ما كان من بلد أبغض إليّ من بلدك، فقد أصبح بلدك أحبّ البلاد إليّ، و إن خيلك أخذتني و أنا أريد العمرة، فما ذا ترى‌؟ فبشّره رسول اللّه صلى اللّه عليه و سلم و أمره أن يعتمر، فلما قدم مكة 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أسلمت مع محمّد رسول اللّه صلى اللّه عليه و سلم، و لا و اللّه لا يأتيكم من اليمامة حبّة حنطة حتى يأذن فيها رسول اللّه صلى اللّه عليه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4790</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محمّد بن أحمد بن محمّد بن حسنون النّرسي، أنا أبو الحسن علي بن عمر بن محمّد الحربي، نا أبو بكر محمّد بن محمّد بن </w:t>
      </w:r>
    </w:p>
    <w:p>
      <w:pPr>
        <w:pStyle w:val="BookText"/>
        <w:rPr/>
      </w:pPr>
      <w:r>
        <w:rPr>
          <w:rFonts w:ascii="Amiri" w:hAnsi="Amiri" w:eastAsia="Amiri" w:cs="Amiri"/>
          <w:color w:val="111111"/>
          <w:sz w:val="28"/>
          <w:sz w:val="28"/>
          <w:szCs w:val="28"/>
          <w:rtl w:val="true"/>
          <w:lang w:bidi="ar-SA"/>
        </w:rPr>
        <w:t>سليمان الباغندي، نا هشام بن عمّار، نا محمّد بن شعيب بن شابور، عن عبد الرّحمن بن يزيد بن جابر، عن سعيد بن أبي سعيد المقبري،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مختصر من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بتمامه أبو محمّد هبة اللّه بن سهل، أنا أبو عثمان سعيد بن محمّد البحيري</w:t>
      </w:r>
      <w:r>
        <w:rPr>
          <w:rStyle w:val="FootnoteAnchor"/>
          <w:rtl w:val="true"/>
        </w:rPr>
        <w:footnoteReference w:id="1168"/>
      </w:r>
      <w:r>
        <w:rPr>
          <w:rFonts w:ascii="Amiri" w:hAnsi="Amiri" w:eastAsia="Amiri" w:cs="Amiri"/>
          <w:color w:val="111111"/>
          <w:sz w:val="28"/>
          <w:sz w:val="28"/>
          <w:szCs w:val="28"/>
          <w:rtl w:val="true"/>
          <w:lang w:bidi="ar-SA"/>
        </w:rPr>
        <w:t>، أنا أبو عمرو بن حمدان الحيري، أنا الحسن بن سفيان النّسوي، نا هشام بن عمّار، نا محمّد بن شعيب، نا عبد الرّحمن بن يزيد بن جابر، عن سعيد بن أبي سعيد،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لتحت ناقة رسول اللّه صلى اللّه عليه و سلم يسيل عليّ لعابها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جعل لكلّ ذي حق حقّه، ألا لا وصيّة لوارث، و الولد للفراش و للعاهر الحجر، ألا لا يتولين رجل غير مواليه، و لا يدعى إلى غير أبيه، فمن فعل ذلك فعليه لعنة اللّه متتابعة إلى يوم القيامة، ألا لا تنفق امرأة من بيت زوجها إلاّ بإذن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الطعام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أفضل أموالنا إلاّ الطعام، ألا إن العارية مؤدّاة</w:t>
      </w:r>
      <w:r>
        <w:rPr>
          <w:rStyle w:val="FootnoteAnchor"/>
          <w:rtl w:val="true"/>
        </w:rPr>
        <w:footnoteReference w:id="1169"/>
      </w:r>
      <w:r>
        <w:rPr>
          <w:rFonts w:ascii="Amiri" w:hAnsi="Amiri" w:eastAsia="Amiri" w:cs="Amiri"/>
          <w:color w:val="111111"/>
          <w:sz w:val="28"/>
          <w:sz w:val="28"/>
          <w:szCs w:val="28"/>
          <w:rtl w:val="true"/>
          <w:lang w:bidi="ar-SA"/>
        </w:rPr>
        <w:t>و المنحة مردودة، و الدّين مقضيّ و الزعيم عارم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عثمان البحيري فيما قرئ عليه أنا جدي أبو الحصين أحمد بن محمّد بن جعفر، نا أبو أحمد محمّد بن سليمان بن فارس، نا علي بن شعيب، نا أبو أسامة حمّاد بن أسامة، حدّثني عبيد اللّه بن عمر، عن سعيد بن أبي سعيد المقبري،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عبد اللّه بن عمر و هو يناجي رجلا فظننت أنه يحدثه فأدخلت رأسي بينهما فصكّ في صدري فدهشت و ضحكت،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أنك تحدثه بحديث؛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اثنان يتناجيان فلا تدخل بينهما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4793</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المزكّي، أنا أبو محمّد الصوفي، أنا أبو محمّد المعدّل، أنا أبو الميمون البجلي، نا أبو زرعة، نا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المقبري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ممّن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ليث من كنانة،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سميتم المقبري‌؟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ترى، و أشار إلى المقبرة بجوارها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غالب، و أبي عبد اللّه ابني البنّا، عن أبي الحسن محمّد بن محمّد بن مخلد، أنا علي بن محمّد بن خزفة، أنا محمّد بن الحسين بن محمّد، نا ابن أبي خيثمة، أنا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سعيد المقبري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سعيد بن أبي وقاص، و أبي هريرة، سألت يحيى بن معين عن عبد اللّه بن سعيد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المقبري، يروي عنه الكوفيون، و هو ضعيف الحديث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 بن أبي سعيد اختلط قبل موته بأربع سنين، و مات في خلافة هشام بن عبد الملك سنة ثلاث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الباقلاني، أنا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أبي سعيد المقبري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بن يوسف، أنا أحمد بن محمّد بن عمر، أنا أبو بكر بن أبي الدنيا، نا محمّد بن سعد</w:t>
      </w:r>
      <w:r>
        <w:rPr>
          <w:rStyle w:val="FootnoteAnchor"/>
          <w:rtl w:val="true"/>
        </w:rPr>
        <w:footnoteReference w:id="1170"/>
      </w:r>
      <w:r>
        <w:rPr>
          <w:rFonts w:ascii="Amiri" w:hAnsi="Amiri" w:eastAsia="Amiri" w:cs="Amiri"/>
          <w:color w:val="111111"/>
          <w:sz w:val="28"/>
          <w:sz w:val="28"/>
          <w:szCs w:val="28"/>
          <w:rtl w:val="true"/>
          <w:lang w:bidi="ar-SA"/>
        </w:rPr>
        <w:t>قال 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سعيد المقبري مولى بني ليث كان قد كبر حتى اختلط قبل موته بأربع سنين، و مات في أول خلافة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سليمان بن إسحاق بن إبراهيم بن الخليل، نا الحارث بن أبي أسامة، نا محمّد بن سعد</w:t>
      </w:r>
      <w:r>
        <w:rPr>
          <w:rStyle w:val="FootnoteAnchor"/>
          <w:rtl w:val="true"/>
        </w:rPr>
        <w:footnoteReference w:id="1171"/>
      </w:r>
      <w:r>
        <w:rPr>
          <w:rFonts w:ascii="Amiri" w:hAnsi="Amiri" w:eastAsia="Amiri" w:cs="Amiri"/>
          <w:color w:val="111111"/>
          <w:sz w:val="28"/>
          <w:sz w:val="28"/>
          <w:szCs w:val="28"/>
          <w:rtl w:val="true"/>
          <w:lang w:bidi="ar-SA"/>
        </w:rPr>
        <w:t>، قال 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سعيد المقبري مولى بني ليث بن بكر بن عبد مناة بن كنانة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سعد بن أبي وقاص، و جبير بن مطعم، و أبي شريح الكعبي، و أبي هريرة، و أبي سعيد الخدري، و ابن عمر، و عبد الرّحمن بن أبي سعيد الخدري،، </w:t>
      </w:r>
    </w:p>
    <w:p>
      <w:pPr>
        <w:pStyle w:val="BookText"/>
        <w:rPr/>
      </w:pPr>
      <w:r>
        <w:rPr>
          <w:rFonts w:ascii="Amiri" w:hAnsi="Amiri" w:eastAsia="Amiri" w:cs="Amiri"/>
          <w:color w:val="111111"/>
          <w:sz w:val="28"/>
          <w:sz w:val="28"/>
          <w:szCs w:val="28"/>
          <w:rtl w:val="true"/>
          <w:lang w:bidi="ar-SA"/>
        </w:rPr>
        <w:t>و سعيد بن يسار، و عروة بن الزبير، و أبي سلمة بن عبد الرّحمن، و عبد اللّه بن رافع مولى أمّ سلمة، و عبيد بن جريج، و عبد اللّه بن أبي قتادة، و عبد الرّحمن بن مهران، و القعقاع بن حكيم، و عن أبيه، و عن أخيه عبّاد بن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سعيد بن أبي سعيد ثقة كثير الحديث، و لكنه كبر و بقي حتى اختلط</w:t>
      </w:r>
      <w:r>
        <w:rPr>
          <w:rStyle w:val="FootnoteAnchor"/>
          <w:rtl w:val="true"/>
        </w:rPr>
        <w:footnoteReference w:id="1172"/>
      </w:r>
      <w:r>
        <w:rPr>
          <w:rFonts w:ascii="Amiri" w:hAnsi="Amiri" w:eastAsia="Amiri" w:cs="Amiri"/>
          <w:color w:val="111111"/>
          <w:sz w:val="28"/>
          <w:sz w:val="28"/>
          <w:szCs w:val="28"/>
          <w:rtl w:val="true"/>
          <w:lang w:bidi="ar-SA"/>
        </w:rPr>
        <w:t>قبل موته بأربع سنين، و مات في خلافة هشام بن عبد الملك بالمدينة سنة ثلاث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1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سعيد المقبري أبو سعد، قال ابن أبي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مقبرة،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كيسان مكاتب لامرأة من بني ليث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محمّد بن الحسن بن محمّد بن يونس، نا أحمد بن الحسين، أنا عبد اللّه بن محمّد بن عبد الرّحمن، نا محمّد بن إسماعيل، نا آدم، نا شعبة، نا سعيد بن المقبري، و كان سعيد مات بعد نافع و هو سعيد بن أبي سعيد المقبري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سعد، عن أبي شريح، عن النبي صلى اللّه عليه و سلم، و هو سعيد بن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مخول بن راشد، عن أبي سعد، و هو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ابن أبي أويس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ينسب إلى المقبرة،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 مكاتب مولى</w:t>
      </w:r>
      <w:r>
        <w:rPr>
          <w:rStyle w:val="FootnoteAnchor"/>
          <w:rtl w:val="true"/>
        </w:rPr>
        <w:footnoteReference w:id="1174"/>
      </w:r>
      <w:r>
        <w:rPr>
          <w:rFonts w:ascii="Amiri" w:hAnsi="Amiri" w:eastAsia="Amiri" w:cs="Amiri"/>
          <w:color w:val="111111"/>
          <w:sz w:val="28"/>
          <w:sz w:val="28"/>
          <w:szCs w:val="28"/>
          <w:rtl w:val="true"/>
          <w:lang w:bidi="ar-SA"/>
        </w:rPr>
        <w:t>امرأة من بني ليث المدني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محمّد بن عبد اللّه، أنا أبو حاتم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سعيد بن أبي سعيد المقبري سمع أبا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عبد اللّه، و أبو حازم، و ابن عجلان و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الصوفي، أنا أبو القاسم تمام بن محمّد، أنا جعفر بن محمّد، نا أبو زرعة قال في تسمية من اسمه سعيد ممّن روي عنه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سعيد ببيروت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ابن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سعيد بن كيسان أبي سعيد المقبري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الأنباري، أنا أبو القاسم الصّوّاف، نا أبو بكر أحمد بن محمّد، نا أبو بشر الدّولابي</w:t>
      </w:r>
      <w:r>
        <w:rPr>
          <w:rStyle w:val="FootnoteAnchor"/>
          <w:rtl w:val="true"/>
        </w:rPr>
        <w:footnoteReference w:id="11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سعيد بن أبي سعيد المقبري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الهمذاني</w:t>
      </w:r>
      <w:r>
        <w:rPr>
          <w:rStyle w:val="FootnoteAnchor"/>
          <w:rtl w:val="true"/>
        </w:rPr>
        <w:footnoteReference w:id="1176"/>
      </w:r>
      <w:r>
        <w:rPr>
          <w:rFonts w:ascii="Amiri" w:hAnsi="Amiri" w:eastAsia="Amiri" w:cs="Amiri"/>
          <w:color w:val="111111"/>
          <w:sz w:val="28"/>
          <w:sz w:val="28"/>
          <w:szCs w:val="28"/>
          <w:rtl w:val="true"/>
          <w:lang w:bidi="ar-SA"/>
        </w:rPr>
        <w:t>،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w:t>
      </w:r>
      <w:r>
        <w:rPr>
          <w:rStyle w:val="FootnoteAnchor"/>
          <w:rtl w:val="true"/>
        </w:rPr>
        <w:footnoteReference w:id="1177"/>
      </w:r>
      <w:r>
        <w:rPr>
          <w:rFonts w:ascii="Amiri" w:hAnsi="Amiri" w:eastAsia="Amiri" w:cs="Amiri"/>
          <w:color w:val="111111"/>
          <w:sz w:val="28"/>
          <w:sz w:val="28"/>
          <w:szCs w:val="28"/>
          <w:rtl w:val="true"/>
          <w:lang w:bidi="ar-SA"/>
        </w:rPr>
        <w:t>سعيد بن أبي سعيد المقبري، و اسم أبي سعيد كيسان المدني مولى بني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هريرة، و أبا شريح خويلد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سلمة بن دينار، و محمّد بن عجلان، و مالك بن أنس، و عبيد اللّه بن عمر، كناه لنا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محمّد بن طاهر المقدسي، أنا مسعود بن ناصر السّجزي، أنا عبد الملك بن الحسن، أنا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سعيد و اسمه كيسان أبو سعيد المقبري الليثي المدني مولاهم، كان ينزل عند مقبرة فنسب إليها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شريح الكعبي، و أبي هريرة، و أبيه كيسان و أبي سلمة بن </w:t>
      </w:r>
    </w:p>
    <w:p>
      <w:pPr>
        <w:pStyle w:val="BookText"/>
        <w:rPr/>
      </w:pPr>
      <w:r>
        <w:rPr>
          <w:rFonts w:ascii="Amiri" w:hAnsi="Amiri" w:eastAsia="Amiri" w:cs="Amiri"/>
          <w:color w:val="111111"/>
          <w:sz w:val="28"/>
          <w:sz w:val="28"/>
          <w:szCs w:val="28"/>
          <w:rtl w:val="true"/>
          <w:lang w:bidi="ar-SA"/>
        </w:rPr>
        <w:t>عبد الرّحمن، و شريك بن أبي 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الليث بن سعد، و مالك، و عبيد اللّه بن عمر، و ابن أبي ذئب، و عمرو بن أبي عمرو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الصّلاة،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كبر حتى اختلط قبل موته بأربع سنين، ثم مات في أوّل خلافة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العلاء بن عبد الرّحمن، عن أبيه كيف حديثهما؟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به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إليك أو سعيد المقبري‌؟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أوثق، العلاء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بن محمّد، و محمّد بن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بن إبراهيم،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بن مخلد، نا علي بن أحمد بن زكريا بن الخصيب، نا صالح بن أحمد بن عبد اللّه بن صالح بن مسلم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سعيد المقبري مدني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أبي حاتم</w:t>
      </w:r>
      <w:r>
        <w:rPr>
          <w:rStyle w:val="FootnoteAnchor"/>
          <w:rtl w:val="true"/>
        </w:rPr>
        <w:footnoteReference w:id="11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المقبري صدوق، و سئل أبو زرعة عن سعيد المقبري‌؟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ثقة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الحسن،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أنا أبو بكر الكرجي، أنا أبو محمّد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سعيد المقبري و هو سعيد بن </w:t>
      </w:r>
    </w:p>
    <w:p>
      <w:pPr>
        <w:pStyle w:val="BookText"/>
        <w:rPr/>
      </w:pPr>
      <w:r>
        <w:rPr>
          <w:rFonts w:ascii="Amiri" w:hAnsi="Amiri" w:eastAsia="Amiri" w:cs="Amiri"/>
          <w:color w:val="111111"/>
          <w:sz w:val="28"/>
          <w:sz w:val="28"/>
          <w:szCs w:val="28"/>
          <w:rtl w:val="true"/>
          <w:lang w:bidi="ar-SA"/>
        </w:rPr>
        <w:t>كيسان، ثقة، أثبت الناس فيه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أحمد، أنا رشأ بن نظيف، أنا محمّد بن إبراهيم، أنا أبو بكر، نا أبو محمّد بن حراش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أبي سعيد المقبري رجل ثقة، و قد سمع من أبيه، و من جابر بن عبد اللّه حليل</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w:t>
      </w:r>
      <w:r>
        <w:rPr>
          <w:rStyle w:val="FootnoteAnchor"/>
          <w:rtl w:val="true"/>
        </w:rPr>
        <w:footnoteReference w:id="1181"/>
      </w:r>
      <w:r>
        <w:rPr>
          <w:rFonts w:ascii="Amiri" w:hAnsi="Amiri" w:eastAsia="Amiri" w:cs="Amiri"/>
          <w:color w:val="111111"/>
          <w:sz w:val="28"/>
          <w:sz w:val="28"/>
          <w:szCs w:val="28"/>
          <w:rtl w:val="true"/>
          <w:lang w:bidi="ar-SA"/>
        </w:rPr>
        <w:t xml:space="preserve">، حدّثني أبي،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سعيد بن أبي سعيد المقبري بعد ما كبر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182"/>
      </w:r>
      <w:r>
        <w:rPr>
          <w:rFonts w:ascii="Amiri" w:hAnsi="Amiri" w:eastAsia="Amiri" w:cs="Amiri"/>
          <w:color w:val="111111"/>
          <w:sz w:val="28"/>
          <w:sz w:val="28"/>
          <w:szCs w:val="28"/>
          <w:rtl w:val="true"/>
          <w:lang w:bidi="ar-SA"/>
        </w:rPr>
        <w:t>الكعبين من الإزار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نا حجّاج، نا شعبة، عن سعيد المقبري، عن أبي هريرة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أسفل من الكعبين من الإزار فهو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سعيد قد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المبارك بن عبد الجبار، أنا عبد الباقي بن عبد الكريم بن عمر، أنا عبد الرّحمن بن عمر بن أحمد، نا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أبي سعيد ثقة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سعيد المقبري مولى لبني ليث من كنانة، و كانت وفاته في أوّل خلافة هشام بن عبد الملك، قد كان تغيّر و كبر و اختلط قبل موته،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سنين، حتى لقد استشا</w:t>
      </w:r>
      <w:r>
        <w:rPr>
          <w:rStyle w:val="FootnoteAnchor"/>
          <w:rtl w:val="true"/>
        </w:rPr>
        <w:footnoteReference w:id="1184"/>
      </w:r>
      <w:r>
        <w:rPr>
          <w:rFonts w:ascii="Amiri" w:hAnsi="Amiri" w:eastAsia="Amiri" w:cs="Amiri"/>
          <w:color w:val="111111"/>
          <w:sz w:val="28"/>
          <w:sz w:val="28"/>
          <w:szCs w:val="28"/>
          <w:rtl w:val="true"/>
          <w:lang w:bidi="ar-SA"/>
        </w:rPr>
        <w:t>بعض المحدثين عنه ما كتب</w:t>
      </w:r>
      <w:r>
        <w:rPr>
          <w:rStyle w:val="FootnoteAnchor"/>
          <w:rtl w:val="true"/>
        </w:rPr>
        <w:footnoteReference w:id="1185"/>
      </w:r>
      <w:r>
        <w:rPr>
          <w:rFonts w:ascii="Amiri" w:hAnsi="Amiri" w:eastAsia="Amiri" w:cs="Amiri"/>
          <w:color w:val="111111"/>
          <w:sz w:val="28"/>
          <w:sz w:val="28"/>
          <w:szCs w:val="28"/>
          <w:rtl w:val="true"/>
          <w:lang w:bidi="ar-SA"/>
        </w:rPr>
        <w:t xml:space="preserve">عنه في كبره مما كتب قبله فكان شعبة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المقبري بعد ما كبر</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إسماعيل بن مسعدة، أنا حمزة بن يوسف، أنا أبو أحمد</w:t>
      </w:r>
      <w:r>
        <w:rPr>
          <w:rStyle w:val="FootnoteAnchor"/>
          <w:rtl w:val="true"/>
        </w:rPr>
        <w:footnoteReference w:id="11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ذكرنا سعيد المقبري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من اسمه سعيد</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لأن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بعد ما كبر و أرجو أن سعيدا من أهل الصدق، و قد قبله الناس، و روى عنه الأئمّة و الثقات من الناس و ما تكلم فيه أحد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الأعور، أنا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المقبري ربّما أنشد الشعر و يمزح بالشيء،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أبلّ 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أبي سعيد، و ابن أبي مليكة و قيس بن سعد ماتوا سنة سبع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w:t>
      </w:r>
      <w:r>
        <w:rPr>
          <w:rStyle w:val="FootnoteAnchor"/>
          <w:rtl w:val="true"/>
        </w:rPr>
        <w:footnoteReference w:id="1189"/>
      </w:r>
      <w:r>
        <w:rPr>
          <w:rFonts w:ascii="Amiri" w:hAnsi="Amiri" w:eastAsia="Amiri" w:cs="Amiri"/>
          <w:color w:val="111111"/>
          <w:sz w:val="28"/>
          <w:sz w:val="28"/>
          <w:szCs w:val="28"/>
          <w:rtl w:val="true"/>
          <w:lang w:bidi="ar-SA"/>
        </w:rPr>
        <w:t>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عشرين و مائة فيها مات سعيد بن أبي سعيد المقبري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الحسين الأصبهاني، أنا أبو الحسين الأهوازي، أنا أبو حفص الأهوازي، نا خليفة بن خياط</w:t>
      </w:r>
      <w:r>
        <w:rPr>
          <w:rStyle w:val="FootnoteAnchor"/>
          <w:rtl w:val="true"/>
        </w:rPr>
        <w:footnoteReference w:id="11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سعيد المقبري مولى بني ليث، مات سنة ست و عشرين و مائة</w:t>
      </w:r>
      <w:r>
        <w:rPr>
          <w:rFonts w:eastAsia="Amiri" w:cs="Amiri" w:ascii="Amiri" w:hAnsi="Amiri"/>
          <w:color w:val="111111"/>
          <w:sz w:val="28"/>
          <w:szCs w:val="28"/>
          <w:rtl w:val="true"/>
          <w:lang w:bidi="ar-SA"/>
        </w:rPr>
        <w:t xml:space="preserve">. </w:t>
      </w:r>
      <w:bookmarkStart w:id="311" w:name="pg11390_131264"/>
    </w:p>
    <w:p>
      <w:pPr>
        <w:pStyle w:val="BookText"/>
        <w:rPr/>
      </w:pPr>
      <w:bookmarkEnd w:id="311"/>
      <w:r>
        <w:rPr>
          <w:rFonts w:ascii="Amiri" w:hAnsi="Amiri" w:eastAsia="Amiri" w:cs="Amiri"/>
          <w:color w:val="111111"/>
          <w:sz w:val="28"/>
          <w:sz w:val="28"/>
          <w:szCs w:val="28"/>
          <w:rtl w:val="true"/>
          <w:lang w:bidi="ar-SA"/>
        </w:rPr>
        <w:t>أخبرنا أبو غالب الماوردي، أنا أبو الحسن السيرافي، أنا أحمد بن إسحاق، أنا أحمد بن عمران، نا موسى التّستري، نا خليفة العصفري</w:t>
      </w:r>
      <w:r>
        <w:rPr>
          <w:rStyle w:val="FootnoteAnchor"/>
          <w:rtl w:val="true"/>
        </w:rPr>
        <w:footnoteReference w:id="11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ست و عشرين و مائة مات عمرو بن دينار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باذان بمكة، و سعيد بن أبي سعيد المقبري بالمدينة</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480481_73709187"/>
      <w:bookmarkStart w:id="313" w:name="_Toc117"/>
      <w:bookmarkEnd w:id="312"/>
      <w:r>
        <w:rPr/>
        <w:t>2550</w:t>
      </w:r>
      <w:r>
        <w:rPr>
          <w:rtl w:val="true"/>
        </w:rPr>
        <w:t xml:space="preserve"> - </w:t>
      </w:r>
      <w:r>
        <w:rPr>
          <w:rtl w:val="true"/>
        </w:rPr>
        <w:t>سعيد بن محمّد بن الحسن بن القاسم بن إدريس أبو القاسم المرورّوذي الإدريسي</w:t>
      </w:r>
      <w:bookmarkEnd w:id="313"/>
    </w:p>
    <w:p>
      <w:pPr>
        <w:pStyle w:val="BookText"/>
        <w:rPr/>
      </w:pP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محمّد بن الحسن بن القاسم بن إدريس أبو القاسم المرورّوذي</w:t>
      </w:r>
      <w:r>
        <w:rPr>
          <w:rStyle w:val="FootnoteAnchor"/>
          <w:rtl w:val="true"/>
        </w:rPr>
        <w:footnoteReference w:id="1193"/>
      </w:r>
      <w:r>
        <w:rPr>
          <w:rFonts w:ascii="Amiri" w:hAnsi="Amiri" w:eastAsia="Amiri" w:cs="Amiri"/>
          <w:color w:val="111111"/>
          <w:sz w:val="28"/>
          <w:sz w:val="28"/>
          <w:szCs w:val="28"/>
          <w:rtl w:val="true"/>
          <w:lang w:bidi="ar-SA"/>
        </w:rPr>
        <w:t>الإدريسي</w:t>
      </w:r>
    </w:p>
    <w:p>
      <w:pPr>
        <w:pStyle w:val="BookText"/>
        <w:rPr/>
      </w:pPr>
      <w:r>
        <w:rPr>
          <w:rFonts w:ascii="Amiri" w:hAnsi="Amiri" w:eastAsia="Amiri" w:cs="Amiri"/>
          <w:color w:val="111111"/>
          <w:sz w:val="28"/>
          <w:sz w:val="28"/>
          <w:szCs w:val="28"/>
          <w:rtl w:val="true"/>
          <w:lang w:bidi="ar-SA"/>
        </w:rPr>
        <w:t>سكن صور، و كان إمام 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أحمد بن علي بن الحسن بن إسحاق الكسائي، و أبي الحسن علي بن محمّد بن بندار القزويني، و أبي نصر الفتح بن الحسين بن أحمد بن سعدان الفارقي، و أبي محمّد عبد السلام بن محمّد بن أحمد النقوي اليمني، و أبي الحسن أحمد بن إبراهيم بن فراس، و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محمّد الحسن بن أحمد بن فراس، و أبي الحسن علي بن محمّد بن ماشادة الأصبهاني، و صالح بن أحمد الميانجي، و أبي علي بن شاذان البغدادي، و أبي سعيد محمّد بن موسى الصّيرفي، و أبي الحسين بن بشران، و محمّد بن الحسين القطان، و أبي الحسن علي بن أحمد بن الحسن بن نعيم البصري النّعيمي، و أبي أسامة محمّد بن أحمد بن محمّد الهروي، و أبي عبد اللّه محمّد بن أحمد بن محمّد بن عبيد الوشاء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 علي بن محمّد الحنّائي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الخطيب، و عبد العزيز الكتّاني، و أبو الفضل يوسف بن الحسن بن إبراهيم المقرئ، و أبو الفتح نصر بن إبراهيم الزاهد بالإجازة، و أبو اليسر المؤمّل بن الحسن بن أبي سلامة الطائي، و أبو المعالي مشرف بن مرجى بن إبراهيم، و أبو القاسم مكي بن عبد السلام بن الحسين المقدسيان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لنا عنه أبو محمّد بن الأكفاني بالإجازة له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أبو الفضل يوسف بن الحسن بن إبراهيم بن الباقلاني المقرئ، نا أبو القاسم سعيد بن محمّد بن الحسن بن القاسم الإدريسي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بجامع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محمّد بن بندار</w:t>
      </w:r>
      <w:r>
        <w:rPr>
          <w:rStyle w:val="FootnoteAnchor"/>
          <w:rtl w:val="true"/>
        </w:rPr>
        <w:footnoteReference w:id="1195"/>
      </w:r>
      <w:r>
        <w:rPr>
          <w:rFonts w:ascii="Amiri" w:hAnsi="Amiri" w:eastAsia="Amiri" w:cs="Amiri"/>
          <w:color w:val="111111"/>
          <w:sz w:val="28"/>
          <w:sz w:val="28"/>
          <w:szCs w:val="28"/>
          <w:rtl w:val="true"/>
          <w:lang w:bidi="ar-SA"/>
        </w:rPr>
        <w:t xml:space="preserve">القزويني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الحسن بن يعقوب بن مقسم المقرئ، نا أبو العباس أحمد بن الصّلت بن المغلّس الحنّائي، نا أبو نعيم، نا فطر، حدّثني أبو خالد الوائلي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هذا الأمر من ناوأه حتى يقوم اثنا عشر خليفة، كلّهم من قريش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القاسم سعيد بن الحسن الإدريسي، نا الأستاذ الأديب أبو الحسن علي بن محمّد الطّرازي، نا أبو حامد أحمد بن حسنويه المقرئ البزاز، نا أبو الحسين مسلم بن الحجّاج القشيري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عمرو الأشعثي، نا عبثر بن القاسم، نا مطرّف بن طريف، عن سوادة بن أبي الجعد، عن ابن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سويد بن مقرّن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الفقيه أبو الحسن علي بن أحمد بن عبد العزيز الأنصاري الأندلسي، أنا أبو علي حسين بن سعد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سعيد بن محمّد بن الحسن الإدريسي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لي إجازة من سعيد مع جميع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محمّد بن الحسن بن عمرو الناقد بفسطاط مصر، أنا أبو الطّيّب أحمد بن سليمان الحريري، نا أبو جعفر أحمد بن محمّد بن سلامة الأزدي الطّحاوي، نا إبراهيم بن مرزوق، نا عبد اللّه بن بكر، 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بخير دور الأنصار؟ دار بني النجار، ثم دار بني الأشهل، ثم دار بني الحارث، ثم</w:t>
      </w:r>
      <w:r>
        <w:rPr>
          <w:rStyle w:val="FootnoteAnchor"/>
          <w:rtl w:val="true"/>
        </w:rPr>
        <w:footnoteReference w:id="1196"/>
      </w:r>
      <w:r>
        <w:rPr>
          <w:rFonts w:ascii="Amiri" w:hAnsi="Amiri" w:eastAsia="Amiri" w:cs="Amiri"/>
          <w:color w:val="111111"/>
          <w:sz w:val="28"/>
          <w:sz w:val="28"/>
          <w:szCs w:val="28"/>
          <w:rtl w:val="true"/>
          <w:lang w:bidi="ar-SA"/>
        </w:rPr>
        <w:t>الخزرج، ثم دار بني ساعدة، و في كل دور الأنصار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صوابه بني </w:t>
      </w:r>
    </w:p>
    <w:p>
      <w:pPr>
        <w:pStyle w:val="BookText"/>
        <w:rPr/>
      </w:pPr>
      <w:r>
        <w:rPr>
          <w:rFonts w:ascii="IRNazanin" w:hAnsi="IRNazanin" w:eastAsia="IRNazanin"/>
          <w:color w:val="111111"/>
          <w:sz w:val="28"/>
          <w:sz w:val="28"/>
          <w:szCs w:val="28"/>
          <w:rtl w:val="true"/>
          <w:lang w:bidi="fa-IR"/>
        </w:rPr>
        <w:t xml:space="preserve">الحارث بن الخزرج </w:t>
      </w:r>
      <w:r>
        <w:rPr>
          <w:rFonts w:eastAsia="IRNazanin" w:cs="IRNazanin"/>
          <w:color w:val="111111"/>
          <w:sz w:val="28"/>
          <w:szCs w:val="28"/>
          <w:rtl w:val="true"/>
          <w:lang w:bidi="fa-IR"/>
        </w:rPr>
        <w:t>[</w:t>
      </w:r>
      <w:r>
        <w:rPr>
          <w:rFonts w:eastAsia="IRNazanin" w:cs="IRNazanin"/>
          <w:color w:val="111111"/>
          <w:sz w:val="28"/>
          <w:szCs w:val="28"/>
          <w:lang w:bidi="fa-IR"/>
        </w:rPr>
        <w:t>4796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أخبرناه على الصواب أعلى من هذا بثلاث درجات أبو القاسم هبة اللّه بن محمّد، نا الحسن بن علي، أنا أبو بكر بن مالك، نا عبد اللّه بن أحمد</w:t>
      </w:r>
      <w:r>
        <w:rPr>
          <w:rStyle w:val="FootnoteAnchor"/>
          <w:rtl w:val="true"/>
        </w:rPr>
        <w:footnoteReference w:id="1197"/>
      </w:r>
      <w:r>
        <w:rPr>
          <w:rFonts w:ascii="Amiri" w:hAnsi="Amiri" w:eastAsia="Amiri" w:cs="Amiri"/>
          <w:color w:val="111111"/>
          <w:sz w:val="28"/>
          <w:sz w:val="28"/>
          <w:szCs w:val="28"/>
          <w:rtl w:val="true"/>
          <w:lang w:bidi="ar-SA"/>
        </w:rPr>
        <w:t>، حدّثني أبي، نا ابن أبي عدي، عن حميد، عن أنس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بخير دور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بني النجار، ثم دار بني عبد الأشهل، ثم دار بني الحارث بن الخزرج، ثم دار بني ساعدة، و في كل دور الأنصار 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السّعادات المتوكلي، أنا أبو بكر الخطيب، أنا أبو القاسم سعيد بن محمّد بن الحسن المروروذي من لفظه بصيدا، أنا أحمد بن علي بن الحسن بن إسحاق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بزبيد</w:t>
      </w:r>
      <w:r>
        <w:rPr>
          <w:rStyle w:val="FootnoteAnchor"/>
          <w:rtl w:val="true"/>
        </w:rPr>
        <w:footnoteReference w:id="1198"/>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الحسن بن إسحاق بن عتبة أبو العباس الرازي، نا إسماعيل بن محمود، نا محمّد بن كيسان، نا هارون بن المغيرة، عن إسماعيل بن مسلم،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مودّة ألف رجل بعداوة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ابن المبارك فجاء إليّ و هو على الرحل، فسألني عن هذا الحديث فحدثته،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رحلي من مرو إلاّ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الحسن عبد الغافر بن إسماعيل يخبرني في تذييله لتاريخ نيسابور</w:t>
      </w:r>
      <w:r>
        <w:rPr>
          <w:rStyle w:val="FootnoteAnchor"/>
          <w:rtl w:val="true"/>
        </w:rPr>
        <w:footnoteReference w:id="11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محمّد بن الحسن بن القاسم بن إدريس أبو القاسم الصوفي المروروذي الإدريسي دخل نيسابور فسمع الكثير من المشايخ و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عمر القاضي، و علي بن القاسم النّجّاد، و أبي الحسين بن بشران و طبقتهم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الحسن بن محمّد الصفار</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أخبرني أبو الفتيان عمر بن عبد الكريم الدّهستاني،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سعيد بن محمّد الإدريسي بصور في شعبان سنة تسع و خمسين و أربعمائة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القاسم سعيد بن محمّد بن </w:t>
      </w:r>
      <w:bookmarkStart w:id="314" w:name="pg11390_131267"/>
    </w:p>
    <w:p>
      <w:pPr>
        <w:pStyle w:val="BookText"/>
        <w:rPr/>
      </w:pPr>
      <w:bookmarkEnd w:id="314"/>
      <w:r>
        <w:rPr>
          <w:rFonts w:ascii="Amiri" w:hAnsi="Amiri" w:eastAsia="Amiri" w:cs="Amiri"/>
          <w:color w:val="111111"/>
          <w:sz w:val="28"/>
          <w:sz w:val="28"/>
          <w:szCs w:val="28"/>
          <w:rtl w:val="true"/>
          <w:lang w:bidi="ar-SA"/>
        </w:rPr>
        <w:t>الحسن بن القاسم بن إدريس المروذي المقرئ يوم الأحد لخمس بقين من رجب سنة تسع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الحسين محمّد بن أحمد بن جميع، و أبي الحسن بن فراس المكي، و ولده أبي محمّد الحسن بن أحمد، و أبي الحسن بن رزقويه، و أبي الحسين بن بشران، و أبي محمّد عبد السلام بن محمّد بن أحمد النقوي، و القاضي أبي عمر الهاشمي، و القاضي أبي مسعود الميانجي، و هلال بن محمّد الحفّار، و أبي الحسن علي بن ححاف</w:t>
      </w:r>
      <w:r>
        <w:rPr>
          <w:rStyle w:val="FootnoteAnchor"/>
          <w:rtl w:val="true"/>
        </w:rPr>
        <w:footnoteReference w:id="1201"/>
      </w:r>
      <w:r>
        <w:rPr>
          <w:rFonts w:ascii="Amiri" w:hAnsi="Amiri" w:eastAsia="Amiri" w:cs="Amiri"/>
          <w:color w:val="111111"/>
          <w:sz w:val="28"/>
          <w:sz w:val="28"/>
          <w:szCs w:val="28"/>
          <w:rtl w:val="true"/>
          <w:lang w:bidi="ar-SA"/>
        </w:rPr>
        <w:t>الدمشقي و غيرهم، و كان إمام مسجد الجامع، لم أسمع منه غير حكاية</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480483_73709187"/>
      <w:bookmarkStart w:id="316" w:name="_Toc118"/>
      <w:bookmarkEnd w:id="315"/>
      <w:r>
        <w:rPr/>
        <w:t>2551</w:t>
      </w:r>
      <w:r>
        <w:rPr>
          <w:rtl w:val="true"/>
        </w:rPr>
        <w:t xml:space="preserve"> - </w:t>
      </w:r>
      <w:r>
        <w:rPr>
          <w:rtl w:val="true"/>
        </w:rPr>
        <w:t>سعيد بن أبي محمّد بن عبد اللّه بن يزيد بن معاوية ابن أبي سفيان الأموي</w:t>
      </w:r>
      <w:bookmarkEnd w:id="316"/>
    </w:p>
    <w:p>
      <w:pPr>
        <w:pStyle w:val="BookText"/>
        <w:rPr/>
      </w:pPr>
      <w:r>
        <w:rPr>
          <w:rFonts w:ascii="Amiri" w:hAnsi="Amiri" w:eastAsia="Amiri" w:cs="Amiri"/>
          <w:color w:val="111111"/>
          <w:sz w:val="28"/>
          <w:sz w:val="28"/>
          <w:szCs w:val="28"/>
          <w:rtl w:val="true"/>
          <w:lang w:bidi="ar-SA"/>
        </w:rPr>
        <w:t>كان يسكن دير قيس</w:t>
      </w:r>
      <w:r>
        <w:rPr>
          <w:rStyle w:val="FootnoteAnchor"/>
          <w:rtl w:val="true"/>
        </w:rPr>
        <w:footnoteReference w:id="1202"/>
      </w:r>
      <w:r>
        <w:rPr>
          <w:rFonts w:ascii="Amiri" w:hAnsi="Amiri" w:eastAsia="Amiri" w:cs="Amiri"/>
          <w:color w:val="111111"/>
          <w:sz w:val="28"/>
          <w:sz w:val="28"/>
          <w:szCs w:val="28"/>
          <w:rtl w:val="true"/>
          <w:lang w:bidi="ar-SA"/>
        </w:rPr>
        <w:t>من إقليم خولان</w:t>
      </w:r>
      <w:r>
        <w:rPr>
          <w:rStyle w:val="FootnoteAnchor"/>
          <w:rtl w:val="true"/>
        </w:rPr>
        <w:footnoteReference w:id="1203"/>
      </w:r>
      <w:r>
        <w:rPr>
          <w:rFonts w:ascii="Amiri" w:hAnsi="Amiri" w:eastAsia="Amiri" w:cs="Amiri"/>
          <w:color w:val="111111"/>
          <w:sz w:val="28"/>
          <w:sz w:val="28"/>
          <w:szCs w:val="28"/>
          <w:rtl w:val="true"/>
          <w:lang w:bidi="ar-SA"/>
        </w:rPr>
        <w:t>من قرى دمشق، و كانت لجده معاوية،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أحمد بن حميد الأزدي و ذكر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شاب، و عنبسة بن سعيد فطيم، و أم عثمان ابنة سعيد عاتق</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480485_73709187"/>
      <w:bookmarkStart w:id="318" w:name="_Toc119"/>
      <w:bookmarkEnd w:id="317"/>
      <w:r>
        <w:rPr/>
        <w:t>2552</w:t>
      </w:r>
      <w:r>
        <w:rPr>
          <w:rtl w:val="true"/>
        </w:rPr>
        <w:t xml:space="preserve"> - </w:t>
      </w:r>
      <w:r>
        <w:rPr>
          <w:rtl w:val="true"/>
        </w:rPr>
        <w:t>سعيد بن محمّد أبو الفرج ختن ابن المصري</w:t>
      </w:r>
      <w:bookmarkEnd w:id="318"/>
    </w:p>
    <w:p>
      <w:pPr>
        <w:pStyle w:val="BookText"/>
        <w:rPr/>
      </w:pPr>
      <w:r>
        <w:rPr>
          <w:rFonts w:ascii="Amiri" w:hAnsi="Amiri" w:eastAsia="Amiri" w:cs="Amiri"/>
          <w:color w:val="111111"/>
          <w:sz w:val="28"/>
          <w:sz w:val="28"/>
          <w:szCs w:val="28"/>
          <w:rtl w:val="true"/>
          <w:lang w:bidi="ar-SA"/>
        </w:rPr>
        <w:t>حدّث عن أبي عثمان سعيد بن عبد العزيز الحلبي الصّوفي نزيل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تمام بن محمّد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القاسم تمام بن محمّد، و أنبأنيه أبو القاسم علي بن إبراهيم العلوي، نا عبد العزيز الكتاني، أنا تمام بن محمّد، أخبرني أبو الفرج سعيد بن محمّد الدمشقي ختن ابن</w:t>
      </w:r>
      <w:r>
        <w:rPr>
          <w:rStyle w:val="FootnoteAnchor"/>
          <w:rtl w:val="true"/>
        </w:rPr>
        <w:footnoteReference w:id="1204"/>
      </w:r>
      <w:r>
        <w:rPr>
          <w:rFonts w:ascii="Amiri" w:hAnsi="Amiri" w:eastAsia="Amiri" w:cs="Amiri"/>
          <w:color w:val="111111"/>
          <w:sz w:val="28"/>
          <w:sz w:val="28"/>
          <w:szCs w:val="28"/>
          <w:rtl w:val="true"/>
          <w:lang w:bidi="ar-SA"/>
        </w:rPr>
        <w:t xml:space="preserve">المصري، نا أبو عثمان سعيد بن عبد العزيز الحلبي، نا أبو نعيم </w:t>
      </w:r>
      <w:bookmarkStart w:id="319" w:name="pg11390_131268"/>
    </w:p>
    <w:p>
      <w:pPr>
        <w:pStyle w:val="BookText"/>
        <w:rPr/>
      </w:pPr>
      <w:bookmarkEnd w:id="319"/>
      <w:r>
        <w:rPr>
          <w:rFonts w:ascii="Amiri" w:hAnsi="Amiri" w:eastAsia="Amiri" w:cs="Amiri"/>
          <w:color w:val="111111"/>
          <w:sz w:val="28"/>
          <w:sz w:val="28"/>
          <w:szCs w:val="28"/>
          <w:rtl w:val="true"/>
          <w:lang w:bidi="ar-SA"/>
        </w:rPr>
        <w:t>الحلبي، نا ابن المبارك، عن مالك بن أنس، عن محمّد بن المنكدر،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صلى خلف أبي بكر في ثوب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المسلّم، نا عبد العزيز بن أحمد، أنا تمام بن محمّد الرازي، حدّثني أبو زرعة، و أبو بكر محمّد و أحمد ابنا عبد اللّه بن أبي دجانة النصريان،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عثمان سعيد بن عبد العزيز بن مروان الحلبي فذكره</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480487_73709187"/>
      <w:bookmarkStart w:id="321" w:name="_Toc120"/>
      <w:bookmarkEnd w:id="320"/>
      <w:r>
        <w:rPr/>
        <w:t>2553</w:t>
      </w:r>
      <w:r>
        <w:rPr>
          <w:rtl w:val="true"/>
        </w:rPr>
        <w:t xml:space="preserve"> - </w:t>
      </w:r>
      <w:r>
        <w:rPr>
          <w:rtl w:val="true"/>
        </w:rPr>
        <w:t>سعيد بن مالك بن بحدل بن أنيف بن دلجة ابن قنافة بن عدي بن زهير بن جناب بن هبل الكلبي</w:t>
      </w:r>
      <w:bookmarkEnd w:id="321"/>
    </w:p>
    <w:p>
      <w:pPr>
        <w:pStyle w:val="BookText"/>
        <w:rPr/>
      </w:pPr>
      <w:r>
        <w:rPr>
          <w:rFonts w:ascii="Amiri" w:hAnsi="Amiri" w:eastAsia="Amiri" w:cs="Amiri"/>
          <w:color w:val="111111"/>
          <w:sz w:val="28"/>
          <w:sz w:val="28"/>
          <w:szCs w:val="28"/>
          <w:rtl w:val="true"/>
          <w:lang w:bidi="ar-SA"/>
        </w:rPr>
        <w:t>أخو حسان بن مالك، ولي إمرة قنّسرين و الجزيرة في أيام يزيد بن معاوية، و إليه ينسب دير ابن بحدل</w:t>
      </w:r>
      <w:r>
        <w:rPr>
          <w:rStyle w:val="FootnoteAnchor"/>
          <w:rtl w:val="true"/>
        </w:rPr>
        <w:footnoteReference w:id="1205"/>
      </w:r>
      <w:r>
        <w:rPr>
          <w:rFonts w:ascii="Amiri" w:hAnsi="Amiri" w:eastAsia="Amiri" w:cs="Amiri"/>
          <w:color w:val="111111"/>
          <w:sz w:val="28"/>
          <w:sz w:val="28"/>
          <w:szCs w:val="28"/>
          <w:rtl w:val="true"/>
          <w:lang w:bidi="ar-SA"/>
        </w:rPr>
        <w:t>من إقليم بيت الآبار</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محمد كردعلي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أقطعه إياه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محمّد بن علي، أنا أحمد بن إسحاق، نا أحمد بن عمران، نا موسى بن زكريا، نا خليفة بن خياط</w:t>
      </w:r>
      <w:r>
        <w:rPr>
          <w:rStyle w:val="FootnoteAnchor"/>
          <w:rtl w:val="true"/>
        </w:rPr>
        <w:footnoteReference w:id="12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أيام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مالك بن بحدل، فأخرجه زفر بن الحارث حين وقعت الفتنة</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الضحاك بن قيس الفهري مرّض معاوية، و صلّى عليه و دفنه، و قام بالأمر حتى قدم يزيد من البرية و تلقاه و كان أول من هنّأه بالخلافة، فلما توفي يزيد و ابنه معاوية أشاع في جنده أنه مبايع لابن الزبير، و كان مبغضا لمروان و ولده، و وقع ذكر ما همّ به </w:t>
      </w:r>
    </w:p>
    <w:p>
      <w:pPr>
        <w:pStyle w:val="BookText"/>
        <w:rPr/>
      </w:pPr>
      <w:r>
        <w:rPr>
          <w:rFonts w:ascii="Amiri" w:hAnsi="Amiri" w:eastAsia="Amiri" w:cs="Amiri"/>
          <w:color w:val="111111"/>
          <w:sz w:val="28"/>
          <w:sz w:val="28"/>
          <w:szCs w:val="28"/>
          <w:rtl w:val="true"/>
          <w:lang w:bidi="ar-SA"/>
        </w:rPr>
        <w:t>الضحاك بن قيس إلى النعمان بن بشير</w:t>
      </w:r>
      <w:r>
        <w:rPr>
          <w:rStyle w:val="FootnoteAnchor"/>
          <w:rtl w:val="true"/>
        </w:rPr>
        <w:footnoteReference w:id="1209"/>
      </w:r>
      <w:r>
        <w:rPr>
          <w:rFonts w:ascii="Amiri" w:hAnsi="Amiri" w:eastAsia="Amiri" w:cs="Amiri"/>
          <w:color w:val="111111"/>
          <w:sz w:val="28"/>
          <w:sz w:val="28"/>
          <w:szCs w:val="28"/>
          <w:rtl w:val="true"/>
          <w:lang w:bidi="ar-SA"/>
        </w:rPr>
        <w:t>، و هو على حمص، و كان النعمان زبيريا، فدعا إلى ابن الزبير فبلغ الخبر زفر بن الحارث الكلابي بقنّسرين و عليها سعيد بن مالك بن بحدل الكلبي فأرسل زفر إلى سعيد أن اخرج عنا، فخرج حتى لحق بأخيه حسّان بن مالك و استولى زفر بن الحارث على قنّسرين، و بايع لعبد اللّه بن الزبير، فلما قدم سعيد بن مالك على أخيه حسان بن مالك وثب بهم ناتل بن قيس و دعا إلى ابن</w:t>
      </w:r>
      <w:r>
        <w:rPr>
          <w:rStyle w:val="FootnoteAnchor"/>
          <w:rtl w:val="true"/>
        </w:rPr>
        <w:footnoteReference w:id="1210"/>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مروان مع مسرف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توجه مسرف إلى مكة رجع مروان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فلما سمع بموت يزيد و ابنه معاوية عدل إلى فلسطين و هاله</w:t>
      </w:r>
      <w:r>
        <w:rPr>
          <w:rStyle w:val="FootnoteAnchor"/>
          <w:rtl w:val="true"/>
        </w:rPr>
        <w:footnoteReference w:id="1211"/>
      </w:r>
      <w:r>
        <w:rPr>
          <w:rFonts w:ascii="Amiri" w:hAnsi="Amiri" w:eastAsia="Amiri" w:cs="Amiri"/>
          <w:color w:val="111111"/>
          <w:sz w:val="28"/>
          <w:sz w:val="28"/>
          <w:szCs w:val="28"/>
          <w:rtl w:val="true"/>
          <w:lang w:bidi="ar-SA"/>
        </w:rPr>
        <w:t>إلى الأمر و رأى أن الأمر قد استوثق لابن الزبير فقعد إلى حسان و سعيد ابني مالك بن بحدل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قمتما معي لشددنا على هذا الأعرابي لناتل و أخذت بيعة أهل فلسطين و الأردن لعبد اللّه بن الزبير و سرت إليه بيعتهم فقد كان من أمر الأجناد ما كان،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شيخ قريش اليوم و يزيد أن يكون </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لابن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الناس إلى بيعة خالد بن معاوية، و دخل الضحاك من ذلك بعض الوهم، و قد كان بايع لابن الزبير، و كتب حسان بن مالك كتابا إلى الضحاك يذكر بلاء بني أميّة عنده، و يدعوه إلى طاعتهم و إلى الأمر إلى أن اجمعوا أن يبايع لمروان و يكون خالد بن يزيد ولي العهد من بعده فبايع الناس مروان</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انظر ما لاحظناه في هذا الشأن كتاب الإمامة و السياسة لابن قتيبة بتحقيقنا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1390_131270"/>
    </w:p>
    <w:p>
      <w:pPr>
        <w:pStyle w:val="Heading4"/>
        <w:numPr>
          <w:ilvl w:val="3"/>
          <w:numId w:val="1"/>
        </w:numPr>
        <w:rPr/>
      </w:pPr>
      <w:bookmarkStart w:id="323" w:name="__RefHeading___Toc480489_73709187"/>
      <w:bookmarkStart w:id="324" w:name="_Toc121"/>
      <w:bookmarkEnd w:id="322"/>
      <w:bookmarkEnd w:id="323"/>
      <w:r>
        <w:rPr/>
        <w:t>2554</w:t>
      </w:r>
      <w:r>
        <w:rPr>
          <w:rtl w:val="true"/>
        </w:rPr>
        <w:t xml:space="preserve"> - </w:t>
      </w:r>
      <w:r>
        <w:rPr>
          <w:rtl w:val="true"/>
        </w:rPr>
        <w:t>سعيد بن مسبّح و يقال</w:t>
      </w:r>
      <w:r>
        <w:rPr>
          <w:rtl w:val="true"/>
        </w:rPr>
        <w:t xml:space="preserve">: </w:t>
      </w:r>
      <w:r>
        <w:rPr>
          <w:rtl w:val="true"/>
        </w:rPr>
        <w:t>مسجح أبو عثمان، و يقال</w:t>
      </w:r>
      <w:r>
        <w:rPr>
          <w:rtl w:val="true"/>
        </w:rPr>
        <w:t xml:space="preserve">: </w:t>
      </w:r>
      <w:r>
        <w:rPr>
          <w:rtl w:val="true"/>
        </w:rPr>
        <w:t>أبو عيسى القرشي الأسود المكّي</w:t>
      </w:r>
      <w:bookmarkEnd w:id="324"/>
    </w:p>
    <w:p>
      <w:pPr>
        <w:pStyle w:val="BookText"/>
        <w:rPr/>
      </w:pP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مسبّح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مسجح أبو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القرشي الأسود المكّي</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و تقرأ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مسحج فقد وضع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الحرف الأول إشارة إلى تقديم الحاء على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بني جمح، و يقال مولى بني نوفل بن الحارث بن عبد المطّلب،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بني مخزوم،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أستاذ عبيد بن سريج</w:t>
      </w:r>
      <w:r>
        <w:rPr>
          <w:rStyle w:val="FootnoteAnchor"/>
          <w:rtl w:val="true"/>
        </w:rPr>
        <w:footnoteReference w:id="1215"/>
      </w:r>
      <w:r>
        <w:rPr>
          <w:rFonts w:ascii="Amiri" w:hAnsi="Amiri" w:eastAsia="Amiri" w:cs="Amiri"/>
          <w:color w:val="111111"/>
          <w:sz w:val="28"/>
          <w:sz w:val="28"/>
          <w:szCs w:val="28"/>
          <w:rtl w:val="true"/>
          <w:lang w:bidi="ar-SA"/>
        </w:rPr>
        <w:t>في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عبد اللّه بن الزبير، و 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الفرج علي بن الحسين بن محمّد القرشي</w:t>
      </w:r>
      <w:r>
        <w:rPr>
          <w:rStyle w:val="FootnoteAnchor"/>
          <w:rtl w:val="true"/>
        </w:rPr>
        <w:footnoteReference w:id="1216"/>
      </w:r>
      <w:r>
        <w:rPr>
          <w:rFonts w:ascii="Amiri" w:hAnsi="Amiri" w:eastAsia="Amiri" w:cs="Amiri"/>
          <w:color w:val="111111"/>
          <w:sz w:val="28"/>
          <w:sz w:val="28"/>
          <w:szCs w:val="28"/>
          <w:rtl w:val="true"/>
          <w:lang w:bidi="ar-SA"/>
        </w:rPr>
        <w:t>، حدّثني عمي، و الحسين بن القاسم الكوكبي،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الكراني، حدّثني النضر بن عمرو، و حدّثني أبو أمية القرشي، حدّثني دحمان الأشقر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عاملا لعبد الملك بن مروان بمكة فرفع إليّ أن رجلا أسود يقال له ابن مسجح قد أفسد فتيان قريش، و انفقوا عليه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بذلك إلى عبد الملك بن مروان فكتب إليه أن اقبض ماله و سيّره إليّ، ففعل، و توّجه ابن مسجح إلى الشام فصحبه رجل جوار مغنيات في طريقه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فأخبره خبره،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الشام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فصحبه حتى بلغا دمشق فدخلا مسجدها فسألاهم</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أخص الناس بأمير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النفر من قريش و بني</w:t>
      </w:r>
      <w:r>
        <w:rPr>
          <w:rStyle w:val="FootnoteAnchor"/>
          <w:rtl w:val="true"/>
        </w:rPr>
        <w:footnoteReference w:id="1218"/>
      </w:r>
      <w:r>
        <w:rPr>
          <w:rFonts w:ascii="Amiri" w:hAnsi="Amiri" w:eastAsia="Amiri" w:cs="Amiri"/>
          <w:color w:val="111111"/>
          <w:sz w:val="28"/>
          <w:sz w:val="28"/>
          <w:szCs w:val="28"/>
          <w:rtl w:val="true"/>
          <w:lang w:bidi="ar-SA"/>
        </w:rPr>
        <w:t>عمه، فوقف ابن مسجح عليهم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فتيان هل فيكم من يضيف رجلا غريبا من أهل الحجاز، فنظر بعضهم إلى بعض و كان عليهم موعد أن يذهبوا إلى قينة يقال لها برق الأفق، فتثاقلوا به إلاّ</w:t>
      </w:r>
      <w:r>
        <w:rPr>
          <w:rStyle w:val="FootnoteAnchor"/>
          <w:rtl w:val="true"/>
        </w:rPr>
        <w:footnoteReference w:id="1219"/>
      </w:r>
      <w:r>
        <w:rPr>
          <w:rFonts w:ascii="IRNazanin" w:hAnsi="IRNazanin" w:eastAsia="IRNazanin"/>
          <w:color w:val="111111"/>
          <w:sz w:val="28"/>
          <w:sz w:val="28"/>
          <w:szCs w:val="28"/>
          <w:rtl w:val="true"/>
          <w:lang w:bidi="fa-IR"/>
        </w:rPr>
        <w:t>فتى منهم تذمم</w:t>
      </w:r>
      <w:r>
        <w:rPr>
          <w:rStyle w:val="FootnoteAnchor"/>
          <w:rtl w:val="true"/>
        </w:rPr>
        <w:footnoteReference w:id="1220"/>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أضيفك،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أنتم و أنا أذهب مع ضيفي،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تجيء معنا أنت و ضيفك، </w:t>
      </w:r>
    </w:p>
    <w:p>
      <w:pPr>
        <w:pStyle w:val="BookText"/>
        <w:rPr/>
      </w:pPr>
      <w:r>
        <w:rPr>
          <w:rFonts w:ascii="Amiri" w:hAnsi="Amiri" w:eastAsia="Amiri" w:cs="Amiri"/>
          <w:color w:val="111111"/>
          <w:sz w:val="28"/>
          <w:sz w:val="28"/>
          <w:szCs w:val="28"/>
          <w:rtl w:val="true"/>
          <w:lang w:bidi="ar-SA"/>
        </w:rPr>
        <w:t>فذهبوا جميعا إلى بيت القينة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أتوا بالغداء قال لهم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أسود و لعل فيكم من يقذرني فأنا أجلس و آكل ناحية فقاموا، و قام فاستحيوا منه و بعثوا إليه بما أكل، و أخرجوا جاريتين فجلستا على سرير قد وضع لهما، فغنّتا إلى العشاء ثم دخلتا و خرجت جارية حسنة الوجه و الهيئة و هما معها، فجلستا أسفل السرير عن يمينه و شماله، و جلست هي على السرير قال ابن مسجح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فتمثلت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أشمس أم مصابيح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لك خلف السّجف أم أنت حالم‌؟</w:t>
      </w:r>
    </w:p>
    <w:p>
      <w:pPr>
        <w:pStyle w:val="BookText"/>
        <w:rPr/>
      </w:pPr>
      <w:r>
        <w:rPr>
          <w:rFonts w:ascii="Amiri" w:hAnsi="Amiri" w:eastAsia="Amiri" w:cs="Amiri"/>
          <w:color w:val="111111"/>
          <w:sz w:val="28"/>
          <w:sz w:val="28"/>
          <w:szCs w:val="28"/>
          <w:rtl w:val="true"/>
          <w:lang w:bidi="ar-SA"/>
        </w:rPr>
        <w:t>فغضبت الجارية،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يضرب مثل هذا الأسود لي الأمثال، فنظروا إليّ نظرا</w:t>
      </w:r>
      <w:r>
        <w:rPr>
          <w:rStyle w:val="FootnoteAnchor"/>
          <w:rtl w:val="true"/>
        </w:rPr>
        <w:footnoteReference w:id="1221"/>
      </w:r>
      <w:r>
        <w:rPr>
          <w:rFonts w:ascii="Amiri" w:hAnsi="Amiri" w:eastAsia="Amiri" w:cs="Amiri"/>
          <w:color w:val="111111"/>
          <w:sz w:val="28"/>
          <w:sz w:val="28"/>
          <w:szCs w:val="28"/>
          <w:rtl w:val="true"/>
          <w:lang w:bidi="ar-SA"/>
        </w:rPr>
        <w:t>منكرا، و لم يزالوا يسكنونها، ثم غنّت صوتا، قال ابن مسجح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فغضب مولاها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هذا الأسود يقدم على جاريتي‌؟ فقال لي الرجل الذي أنزلني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فانصرف إلى منزلي فقد ثقلت على القوم، فذهبت لأقوم فتذمّم القوم، و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أقم و أحسن أدبك، فأقمت و غنّت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و اللّه يا زانية، و أسأت، ثم اندفعت فغنّيت الصوت فوثبت الجارية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عثمان سعيد بن مسجح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أنا هو، لا و اللّه لا أقيم عندكم، فوثب القرشيون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يكون عندي،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عندي،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أقيم إلاّ عند سيدكم أعني الرجل الذي أنزلني منهم و سألوه عمّا أقدمه فأخبرهم الخبر، فقال له صاحبه إني أسمر الليلة عند أمير المؤمنين فهل تحسن أن تحدو؟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لكني أصنع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حداء، قال</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منزلي بحذاء منزل أمير المؤمنين، فإذا وافقت منه طيب نفس أرسلت إليك، و مضى إلى عبد الملك، فلما رآه طيّب النفس أرسل إلى ابن مسجح فأخرج رأسه من وراء شرف القصر ثم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يا معاوي المفضل</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إن زلزل الأقوام لم تزلزل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دين موسى و الكتاب المنزل </w:t>
      </w:r>
      <w:bookmarkStart w:id="325" w:name="pg11390_131272"/>
    </w:p>
    <w:p>
      <w:pPr>
        <w:pStyle w:val="BookText"/>
        <w:rPr/>
      </w:pPr>
      <w:bookmarkEnd w:id="325"/>
      <w:r>
        <w:rPr>
          <w:rFonts w:ascii="Amiri" w:hAnsi="Amiri" w:eastAsia="Amiri" w:cs="Amiri"/>
          <w:color w:val="111111"/>
          <w:sz w:val="28"/>
          <w:sz w:val="28"/>
          <w:szCs w:val="28"/>
          <w:rtl w:val="true"/>
          <w:lang w:bidi="ar-SA"/>
        </w:rPr>
        <w:t>تقيم أصداغ</w:t>
      </w:r>
      <w:r>
        <w:rPr>
          <w:rStyle w:val="FootnoteAnchor"/>
          <w:rtl w:val="true"/>
        </w:rPr>
        <w:footnoteReference w:id="1224"/>
      </w:r>
      <w:r>
        <w:rPr>
          <w:rFonts w:ascii="Amiri" w:hAnsi="Amiri" w:eastAsia="Amiri" w:cs="Amiri"/>
          <w:color w:val="111111"/>
          <w:sz w:val="28"/>
          <w:sz w:val="28"/>
          <w:szCs w:val="28"/>
          <w:rtl w:val="true"/>
          <w:lang w:bidi="ar-SA"/>
        </w:rPr>
        <w:t>القرون الميّل</w:t>
      </w:r>
    </w:p>
    <w:p>
      <w:pPr>
        <w:pStyle w:val="BookText"/>
        <w:rPr/>
      </w:pPr>
      <w:r>
        <w:rPr>
          <w:rFonts w:ascii="Amiri" w:hAnsi="Amiri" w:eastAsia="Amiri" w:cs="Amiri"/>
          <w:color w:val="111111"/>
          <w:sz w:val="28"/>
          <w:sz w:val="28"/>
          <w:szCs w:val="28"/>
          <w:rtl w:val="true"/>
          <w:lang w:bidi="ar-SA"/>
        </w:rPr>
        <w:t>للحق حتى ينتهوا للأعدل</w:t>
      </w:r>
    </w:p>
    <w:p>
      <w:pPr>
        <w:pStyle w:val="BookText"/>
        <w:rPr/>
      </w:pPr>
      <w:r>
        <w:rPr>
          <w:rFonts w:ascii="Amiri" w:hAnsi="Amiri" w:eastAsia="Amiri" w:cs="Amiri"/>
          <w:color w:val="111111"/>
          <w:sz w:val="28"/>
          <w:sz w:val="28"/>
          <w:szCs w:val="28"/>
          <w:rtl w:val="true"/>
          <w:lang w:bidi="ar-SA"/>
        </w:rPr>
        <w:t>فقال عبد الملك للقرشي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حجازي قدم عليّ،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أحضره، فأحضره،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فحدا</w:t>
      </w:r>
      <w:r>
        <w:rPr>
          <w:rStyle w:val="FootnoteAnchor"/>
          <w:rtl w:val="true"/>
        </w:rPr>
        <w:footnoteReference w:id="1225"/>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تغني غناء الركبان‌؟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فغنّى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تغنّي الغناء المتقن‌؟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فتغنّى فاهتز عبد الملك طربا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أن لك في القوم اسما كبيرا، من أنت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المظلوم المقبوض ماله، المسيّر عن وطنه سعيد بن مسجح قبض مالي عامل الحجاز، و نفاني، فتبسم عبد الملك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وضح عذر فتيان قريش في أن ينفقوا عليه أموالهم، و أمنه و وصله، و كتب إلى عامله بردّ ماله، و ألاّ</w:t>
      </w:r>
      <w:r>
        <w:rPr>
          <w:rStyle w:val="FootnoteAnchor"/>
          <w:rtl w:val="true"/>
        </w:rPr>
        <w:footnoteReference w:id="1226"/>
      </w:r>
      <w:r>
        <w:rPr>
          <w:rFonts w:ascii="Amiri" w:hAnsi="Amiri" w:eastAsia="Amiri" w:cs="Amiri"/>
          <w:color w:val="111111"/>
          <w:sz w:val="28"/>
          <w:sz w:val="28"/>
          <w:szCs w:val="28"/>
          <w:rtl w:val="true"/>
          <w:lang w:bidi="ar-SA"/>
        </w:rPr>
        <w:t>يعرض له بسوء فعاد إلى ماله و وطنه</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480491_73709187"/>
      <w:bookmarkStart w:id="327" w:name="_Toc122"/>
      <w:bookmarkEnd w:id="326"/>
      <w:r>
        <w:rPr/>
        <w:t>2555</w:t>
      </w:r>
      <w:r>
        <w:rPr>
          <w:rtl w:val="true"/>
        </w:rPr>
        <w:t xml:space="preserve"> - </w:t>
      </w:r>
      <w:r>
        <w:rPr>
          <w:rtl w:val="true"/>
        </w:rPr>
        <w:t>سعيد بن مسلمة بن أميّة بن هشام ابن عبد الملك بن مروان بن الحكم ابن</w:t>
      </w:r>
      <w:r>
        <w:rPr>
          <w:rtl w:val="true"/>
        </w:rPr>
        <w:t>...</w:t>
      </w:r>
      <w:bookmarkEnd w:id="327"/>
    </w:p>
    <w:p>
      <w:pPr>
        <w:pStyle w:val="BookText"/>
        <w:rPr/>
      </w:pP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مسلمة بن أميّة بن هشام ابن عبد الملك بن مروان بن الحكم ابن أبي العاص بن أمية بن عبد شمس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مسلمة بن هشام أبو عبد الملك الأموي</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كان ينزل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الأعمش، و إسماعيل بن أمية، و محمّد بن عجلان، و ليث بن أبي سليم، و عبد الملك بن أبي سليمان، و سعيد بن بشير، و جعفر بن محمّد بن علي بن الحسين، و هشام بن عروة، و أبي جناب يحيى بن أبي حيّة الكلبي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دحيم، و عبد اللّه بن أحمد بن بشير بن ذكوان، و أبو عبد اللّه محمّد بن إدريس الشافعي، و الحكم بن موسى، و داود بن رشيد، و يحيى بن عبد الحميد </w:t>
      </w:r>
    </w:p>
    <w:p>
      <w:pPr>
        <w:pStyle w:val="BookText"/>
        <w:rPr/>
      </w:pPr>
      <w:r>
        <w:rPr>
          <w:rFonts w:ascii="Amiri" w:hAnsi="Amiri" w:eastAsia="Amiri" w:cs="Amiri"/>
          <w:color w:val="111111"/>
          <w:sz w:val="28"/>
          <w:sz w:val="28"/>
          <w:szCs w:val="28"/>
          <w:rtl w:val="true"/>
          <w:lang w:bidi="ar-SA"/>
        </w:rPr>
        <w:t>الحمّاني</w:t>
      </w:r>
      <w:r>
        <w:rPr>
          <w:rStyle w:val="FootnoteAnchor"/>
          <w:rtl w:val="true"/>
        </w:rPr>
        <w:footnoteReference w:id="1228"/>
      </w:r>
      <w:r>
        <w:rPr>
          <w:rFonts w:ascii="Amiri" w:hAnsi="Amiri" w:eastAsia="Amiri" w:cs="Amiri"/>
          <w:color w:val="111111"/>
          <w:sz w:val="28"/>
          <w:sz w:val="28"/>
          <w:szCs w:val="28"/>
          <w:rtl w:val="true"/>
          <w:lang w:bidi="ar-SA"/>
        </w:rPr>
        <w:t>، و محمّد بن الصّبّاح الجرجرائي، و الحسن بن الجنيد، و الفتح بن سلومة</w:t>
      </w:r>
      <w:r>
        <w:rPr>
          <w:rStyle w:val="FootnoteAnchor"/>
          <w:rtl w:val="true"/>
        </w:rPr>
        <w:footnoteReference w:id="1229"/>
      </w:r>
      <w:r>
        <w:rPr>
          <w:rFonts w:ascii="Amiri" w:hAnsi="Amiri" w:eastAsia="Amiri" w:cs="Amiri"/>
          <w:color w:val="111111"/>
          <w:sz w:val="28"/>
          <w:sz w:val="28"/>
          <w:szCs w:val="28"/>
          <w:rtl w:val="true"/>
          <w:lang w:bidi="ar-SA"/>
        </w:rPr>
        <w:t>الحرّاني، و عمر بن إسماعيل بن مجالد، و يوسف بن بحر قاضي جبلة، و محمّد بن غالب بن حصن الأنطاكي، و علي بن الحسن النّسائي نزيل الرّقّة، و أبو التّقي هشام بن عبد الملك اليزني، و أبو محمّد عبد اللّه بن كعب الأشقري، و داود</w:t>
      </w:r>
      <w:r>
        <w:rPr>
          <w:rStyle w:val="FootnoteAnchor"/>
          <w:rtl w:val="true"/>
        </w:rPr>
        <w:footnoteReference w:id="1230"/>
      </w:r>
      <w:r>
        <w:rPr>
          <w:rFonts w:ascii="Amiri" w:hAnsi="Amiri" w:eastAsia="Amiri" w:cs="Amiri"/>
          <w:color w:val="111111"/>
          <w:sz w:val="28"/>
          <w:sz w:val="28"/>
          <w:szCs w:val="28"/>
          <w:rtl w:val="true"/>
          <w:lang w:bidi="ar-SA"/>
        </w:rPr>
        <w:t>بن رشيد، و الفضل بن يعقوب الرّخامي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نا عبد اللّه بن أحمد</w:t>
      </w:r>
      <w:r>
        <w:rPr>
          <w:rStyle w:val="FootnoteAnchor"/>
          <w:rtl w:val="true"/>
        </w:rPr>
        <w:footnoteReference w:id="1231"/>
      </w:r>
      <w:r>
        <w:rPr>
          <w:rFonts w:ascii="Amiri" w:hAnsi="Amiri" w:eastAsia="Amiri" w:cs="Amiri"/>
          <w:color w:val="111111"/>
          <w:sz w:val="28"/>
          <w:sz w:val="28"/>
          <w:szCs w:val="28"/>
          <w:rtl w:val="true"/>
          <w:lang w:bidi="ar-SA"/>
        </w:rPr>
        <w:t>، نا الحكم بن موسى أبو صالح، نا سعيد بن مسلمة، عن إسماعيل بن أمية، عن موسى بن عمران بن مناح</w:t>
      </w:r>
      <w:r>
        <w:rPr>
          <w:rStyle w:val="FootnoteAnchor"/>
          <w:rtl w:val="true"/>
        </w:rPr>
        <w:footnoteReference w:id="1232"/>
      </w:r>
      <w:r>
        <w:rPr>
          <w:rFonts w:ascii="Amiri" w:hAnsi="Amiri" w:eastAsia="Amiri" w:cs="Amiri"/>
          <w:color w:val="111111"/>
          <w:sz w:val="28"/>
          <w:sz w:val="28"/>
          <w:szCs w:val="28"/>
          <w:rtl w:val="true"/>
          <w:lang w:bidi="ar-SA"/>
        </w:rPr>
        <w:t>، عن أبان بن عثمان أنه رأى جنازة مقبلة، فلما رآها 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يفعل ذلك، و أخبرني أنه رأى</w:t>
      </w:r>
      <w:r>
        <w:rPr>
          <w:rStyle w:val="FootnoteAnchor"/>
          <w:rtl w:val="true"/>
        </w:rPr>
        <w:footnoteReference w:id="1233"/>
      </w:r>
      <w:r>
        <w:rPr>
          <w:rFonts w:ascii="Amiri" w:hAnsi="Amiri" w:eastAsia="Amiri" w:cs="Amiri"/>
          <w:color w:val="111111"/>
          <w:sz w:val="28"/>
          <w:sz w:val="28"/>
          <w:szCs w:val="28"/>
          <w:rtl w:val="true"/>
          <w:lang w:bidi="ar-SA"/>
        </w:rPr>
        <w:t>النبي صلى اللّه عليه و سلم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عمر بن محمّد بن علي أبو حفص الزيات نا قاسم بن زكريا المطرّز، أنا عمر بن إسماعيل بن مجالد، نا سعيد بن مسلمة، عن إسماعيل بن أمية،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دخل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بيد أبي بكر و عمر، أحدهما عن يمينه، و الآخر عن يساره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نبعث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عن عمر بن إسماعيل</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و قد روي هذا الحديث أيضا من غير هذا الوجه عن نافع عن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أبي عبد اللّه الحسن بن </w:t>
      </w:r>
    </w:p>
    <w:p>
      <w:pPr>
        <w:pStyle w:val="BookText"/>
        <w:rPr/>
      </w:pPr>
      <w:r>
        <w:rPr>
          <w:rFonts w:ascii="Amiri" w:hAnsi="Amiri" w:eastAsia="Amiri" w:cs="Amiri"/>
          <w:color w:val="111111"/>
          <w:sz w:val="28"/>
          <w:sz w:val="28"/>
          <w:szCs w:val="28"/>
          <w:rtl w:val="true"/>
          <w:lang w:bidi="ar-SA"/>
        </w:rPr>
        <w:t>أحمد بن أبي الحديد، أنا علي بن الحسن بن أبي زروان</w:t>
      </w:r>
      <w:r>
        <w:rPr>
          <w:rStyle w:val="FootnoteAnchor"/>
          <w:rtl w:val="true"/>
        </w:rPr>
        <w:footnoteReference w:id="1235"/>
      </w:r>
      <w:r>
        <w:rPr>
          <w:rFonts w:ascii="Amiri" w:hAnsi="Amiri" w:eastAsia="Amiri" w:cs="Amiri"/>
          <w:color w:val="111111"/>
          <w:sz w:val="28"/>
          <w:sz w:val="28"/>
          <w:szCs w:val="28"/>
          <w:rtl w:val="true"/>
          <w:lang w:bidi="ar-SA"/>
        </w:rPr>
        <w:t>، أنا عبيد اللّه بن أحمد بن محمّد بن إسحاق السراج، أنا أبو حفص عمر بن أحمد بن أبي حمّاد الحومي</w:t>
      </w:r>
      <w:r>
        <w:rPr>
          <w:rStyle w:val="FootnoteAnchor"/>
          <w:rtl w:val="true"/>
        </w:rPr>
        <w:footnoteReference w:id="1236"/>
      </w:r>
      <w:r>
        <w:rPr>
          <w:rFonts w:ascii="Amiri" w:hAnsi="Amiri" w:eastAsia="Amiri" w:cs="Amiri"/>
          <w:color w:val="111111"/>
          <w:sz w:val="28"/>
          <w:sz w:val="28"/>
          <w:szCs w:val="28"/>
          <w:rtl w:val="true"/>
          <w:lang w:bidi="ar-SA"/>
        </w:rPr>
        <w:t>، نا محمّد بن غالب، نا علي النسائي، نا سعيد بن مسلمة، عن إسماعيل بن أمية،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 سلم و أبو بكر عن يمينه و عمر عن شماله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نبعث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علينا سعيد بن مسلمة فحدّثنا بكتاب إسماعيل بن أمية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الملك فأين حديث إسماعيل بن أمية عن نافع عن ابن عمر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الحديث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محا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كتابي أحاديث،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النّسائي حدّثني عنك عن إسماعيل بن أمية، فذكرت له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حدّثناه إسماعيل كما حدثكم عليّ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و أبو بكر وجيه ابنا</w:t>
      </w:r>
      <w:r>
        <w:rPr>
          <w:rStyle w:val="FootnoteAnchor"/>
          <w:rtl w:val="true"/>
        </w:rPr>
        <w:footnoteReference w:id="1237"/>
      </w:r>
      <w:r>
        <w:rPr>
          <w:rFonts w:ascii="IRNazanin" w:hAnsi="IRNazanin" w:eastAsia="IRNazanin"/>
          <w:color w:val="111111"/>
          <w:sz w:val="28"/>
          <w:sz w:val="28"/>
          <w:szCs w:val="28"/>
          <w:rtl w:val="true"/>
          <w:lang w:bidi="fa-IR"/>
        </w:rPr>
        <w:t>طاهر بن محمّد، و أبو الفرج عبد الوهاب بن الشاه</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أبا الفتوح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الحسن الأزهري، أنا الحسن بن أحمد المجلدي، أنا أبو بكر الأسفرايني، أنا محمّد بن غالب، نا سعيد بن مسلمة بن أمية بن هشام بن عبد الملك بن مروان، عن الأعمش،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2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مسلمة بن هشام بن عبد الملك بن مروان الأموي القرشي، عن إسماعيل بن أمية، فيه نظر، يروي عن جعفر بن محمّد، عن أبيه، عن جده، عن النبي صلى اللّه عليه و سلم، مناكير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هبة اللّه بن أحمد و عبد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مسلمة بن هشام بن عبد الملك بن مروان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هشام بن عروة، و جعفر بن محمّد بن علي، و ليث بن أبي سليم، و إسماعيل بن أمية، و محمّد بن عجلان، و أبي جناب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إدريس الشافعي، و الحكم بن موسى، و محمّد بن الصّبّاح البغداديان، و داود بن رشيد، و دحيم الدمشقي، و الفضل بن يعقوب الرحامي</w:t>
      </w:r>
      <w:r>
        <w:rPr>
          <w:rStyle w:val="FootnoteAnchor"/>
          <w:rtl w:val="true"/>
        </w:rPr>
        <w:footnoteReference w:id="1240"/>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فسعيد بن مسلمة الأموي‌؟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w:t>
      </w:r>
      <w:r>
        <w:rPr>
          <w:rStyle w:val="FootnoteAnchor"/>
          <w:rtl w:val="true"/>
        </w:rPr>
        <w:footnoteReference w:id="1241"/>
      </w:r>
      <w:r>
        <w:rPr>
          <w:rFonts w:ascii="Amiri" w:hAnsi="Amiri" w:eastAsia="Amiri" w:cs="Amiri"/>
          <w:color w:val="111111"/>
          <w:sz w:val="28"/>
          <w:sz w:val="28"/>
          <w:szCs w:val="28"/>
          <w:rtl w:val="true"/>
          <w:lang w:bidi="ar-SA"/>
        </w:rPr>
        <w:t>، نا أحمد بن علي بن بحر، نا عبد اللّه بن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مسلمة ينزل قرب الرّقّة ليس حديثه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أحمد</w:t>
      </w:r>
      <w:r>
        <w:rPr>
          <w:rStyle w:val="FootnoteAnchor"/>
          <w:rtl w:val="true"/>
        </w:rPr>
        <w:footnoteReference w:id="12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مسلمة الأموي، عن إسماعيل بن أمية،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قاضي القضاة أبو بكر محمّد بن المظفّر، أنا أبو الحسن أحمد بن محمّد بن أحمد، أنا يوسف بن أحمد بن يوسف، نا أبو جعفر العقيلي</w:t>
      </w:r>
      <w:r>
        <w:rPr>
          <w:rStyle w:val="FootnoteAnchor"/>
          <w:rtl w:val="true"/>
        </w:rPr>
        <w:footnoteReference w:id="1243"/>
      </w:r>
      <w:r>
        <w:rPr>
          <w:rFonts w:ascii="Amiri" w:hAnsi="Amiri" w:eastAsia="Amiri" w:cs="Amiri"/>
          <w:color w:val="111111"/>
          <w:sz w:val="28"/>
          <w:sz w:val="28"/>
          <w:szCs w:val="28"/>
          <w:rtl w:val="true"/>
          <w:lang w:bidi="ar-SA"/>
        </w:rPr>
        <w:t>، حدّثني آدم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مسلمة الأموي منكر الحديث، في حديثه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مسلمة الأموي جزري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طاهر بن النجم، أنا </w:t>
      </w:r>
      <w:bookmarkStart w:id="328" w:name="pg11390_131276"/>
    </w:p>
    <w:p>
      <w:pPr>
        <w:pStyle w:val="BookText"/>
        <w:rPr/>
      </w:pPr>
      <w:bookmarkEnd w:id="328"/>
      <w:r>
        <w:rPr>
          <w:rFonts w:ascii="Amiri" w:hAnsi="Amiri" w:eastAsia="Amiri" w:cs="Amiri"/>
          <w:color w:val="111111"/>
          <w:sz w:val="28"/>
          <w:sz w:val="28"/>
          <w:szCs w:val="28"/>
          <w:rtl w:val="true"/>
          <w:lang w:bidi="ar-SA"/>
        </w:rPr>
        <w:t>سعيد بن عمرو البردعي فيما نسخه من كتاب أبي زرعة الرازي بخطه في أسامي الضعفاء و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2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سعيد بن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هو ضعيف الحديث،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الأسفرايني، أنا علي بن منير، أنا الحسن بن رشيق، نا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مسلمة الأموي يروي عن إسماعيل بن أمية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أنا القاضيان أبو الغنائم محمّد بن علي بن علي بن الدّجاجي، و أبو تمام علي بن محمّد بن الحسن في كتابيهما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مسلمة بن هشام بن عبد الملك ضعيف الحديث يعتبر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بكر محمّد بن المظفّر، أنا أبو الحسن العتيقي</w:t>
      </w:r>
      <w:r>
        <w:rPr>
          <w:rStyle w:val="FootnoteAnchor"/>
          <w:rtl w:val="true"/>
        </w:rPr>
        <w:footnoteReference w:id="1245"/>
      </w:r>
      <w:r>
        <w:rPr>
          <w:rFonts w:ascii="Amiri" w:hAnsi="Amiri" w:eastAsia="Amiri" w:cs="Amiri"/>
          <w:color w:val="111111"/>
          <w:sz w:val="28"/>
          <w:sz w:val="28"/>
          <w:szCs w:val="28"/>
          <w:rtl w:val="true"/>
          <w:lang w:bidi="ar-SA"/>
        </w:rPr>
        <w:t>، أنا يوسف بن أحمد بن يوسف، نا أبو جعفر العقيلي</w:t>
      </w:r>
      <w:r>
        <w:rPr>
          <w:rStyle w:val="FootnoteAnchor"/>
          <w:rtl w:val="true"/>
        </w:rPr>
        <w:footnoteReference w:id="1246"/>
      </w:r>
      <w:r>
        <w:rPr>
          <w:rFonts w:ascii="Amiri" w:hAnsi="Amiri" w:eastAsia="Amiri" w:cs="Amiri"/>
          <w:color w:val="111111"/>
          <w:sz w:val="28"/>
          <w:sz w:val="28"/>
          <w:szCs w:val="28"/>
          <w:rtl w:val="true"/>
          <w:lang w:bidi="ar-SA"/>
        </w:rPr>
        <w:t>، نا محمّد بن عيسى،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مسلمة كان عنده كتاب عن منصور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الكتاب من 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يجيء ابني فأسأله</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480493_73709187"/>
      <w:bookmarkStart w:id="330" w:name="_Toc123"/>
      <w:bookmarkEnd w:id="329"/>
      <w:r>
        <w:rPr/>
        <w:t>2556</w:t>
      </w:r>
      <w:r>
        <w:rPr>
          <w:rtl w:val="true"/>
        </w:rPr>
        <w:t xml:space="preserve"> - </w:t>
      </w:r>
      <w:r>
        <w:rPr>
          <w:rtl w:val="true"/>
        </w:rPr>
        <w:t>سعيد بن مسلم بن بانك أبو مصعب المدني</w:t>
      </w:r>
      <w:bookmarkEnd w:id="330"/>
    </w:p>
    <w:p>
      <w:pPr>
        <w:pStyle w:val="BookText"/>
        <w:rPr/>
      </w:pP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مسلم بن بانك أبو مصعب المدني</w:t>
      </w:r>
      <w:r>
        <w:rPr>
          <w:rStyle w:val="FootnoteAnchor"/>
          <w:rtl w:val="true"/>
        </w:rPr>
        <w:footnoteReference w:id="124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أبيه، و سالم بن عبد اللّه بن عمر، و عكرمة مولى ابن عباس، و يزيد بن </w:t>
      </w:r>
    </w:p>
    <w:p>
      <w:pPr>
        <w:pStyle w:val="BookText"/>
        <w:rPr/>
      </w:pPr>
      <w:r>
        <w:rPr>
          <w:rFonts w:ascii="Amiri" w:hAnsi="Amiri" w:eastAsia="Amiri" w:cs="Amiri"/>
          <w:color w:val="111111"/>
          <w:sz w:val="28"/>
          <w:sz w:val="28"/>
          <w:szCs w:val="28"/>
          <w:rtl w:val="true"/>
          <w:lang w:bidi="ar-SA"/>
        </w:rPr>
        <w:t>عبد اللّه بن قسيط، و سالم بن سيلان، و عامر بن عبد اللّه بن الزّبير، و عبيد بن نسطاس المدني، و عبد اللّه بن رافع، و سعد بن عبد الرّحمن بن أبي أيوب الأنصاري، و كلثوم بن عمّار، و عمارة بنت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إسماعيل بن أبي أويس، و محمّد بن عمر الواقدي، و عبد اللّه بن مسلمة القعنبي، و معن بن عيسى، و إسحاق بن محمّد الفروي، و عبد العزيز بن عبد اللّه الأويسي، و إسحاق بن جعفر بن محمّد بن علي، و أبو سعيد عبد الرّحمن بن عبد اللّه مولى بني هاشم، و منصور بن سلمة الخزاعي، و خالد بن يزيد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محمّد بن إسماعيل بن أبي سمينة، نا محمّد بن خالد الحنفي، نا سعيد بن مسلم بن بانك، عن عبادل، عن عمر بن أبان، عن أبي غطفان،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انتشل كتفا ثم خرج إلى الصّلاة و لم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أحمد بن منصور بن خلف، أنا أبو نعيم عبد الملك بن الحسن</w:t>
      </w:r>
      <w:r>
        <w:rPr>
          <w:rStyle w:val="FootnoteAnchor"/>
          <w:rtl w:val="true"/>
        </w:rPr>
        <w:footnoteReference w:id="1248"/>
      </w:r>
      <w:r>
        <w:rPr>
          <w:rFonts w:ascii="Amiri" w:hAnsi="Amiri" w:eastAsia="Amiri" w:cs="Amiri"/>
          <w:color w:val="111111"/>
          <w:sz w:val="28"/>
          <w:sz w:val="28"/>
          <w:szCs w:val="28"/>
          <w:rtl w:val="true"/>
          <w:lang w:bidi="ar-SA"/>
        </w:rPr>
        <w:t>المهرجاني، أنا أبو عوانة يعقوب بن إسحاق المهرجاني</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الهيثم البلدي، نا عبد اللّه بن مسلمة القعنبي، عن سعيد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منصور، أنا أبو بكر بن المقرئ، أنا أبو يعلى الموصلي، نا أبو خيثمة، نا أبو عامر هو العقدي، نا سعيد بن مسلم بن بانك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عبد اللّه 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عوف بن الحارث بن الطّفيل أن عائشة أخبرته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إياك و محقّرات الذنوب، فإن لها من اللّه طالبا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حديث أبي عامر، و زاد القعنبي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عامر بن هشام فقال لي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يا سعيد بن مسلم لقد حدّثني سليمان بن المغيرة أنه عمل ذنبا فاستصغره فأتاه آت </w:t>
      </w:r>
    </w:p>
    <w:p>
      <w:pPr>
        <w:pStyle w:val="BookText"/>
        <w:rPr/>
      </w:pPr>
      <w:r>
        <w:rPr>
          <w:rFonts w:ascii="Amiri" w:hAnsi="Amiri" w:eastAsia="Amiri" w:cs="Amiri"/>
          <w:color w:val="111111"/>
          <w:sz w:val="28"/>
          <w:sz w:val="28"/>
          <w:szCs w:val="28"/>
          <w:rtl w:val="true"/>
          <w:lang w:bidi="ar-SA"/>
        </w:rPr>
        <w:t>في منامه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تحقرنّ من الذّنوب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الصغير غدا يعود كبيرا</w:t>
      </w:r>
    </w:p>
    <w:p>
      <w:pPr>
        <w:pStyle w:val="BookText"/>
        <w:rPr/>
      </w:pPr>
      <w:r>
        <w:rPr>
          <w:rFonts w:ascii="Amiri" w:hAnsi="Amiri" w:eastAsia="Amiri" w:cs="Amiri"/>
          <w:color w:val="111111"/>
          <w:sz w:val="28"/>
          <w:sz w:val="28"/>
          <w:szCs w:val="28"/>
          <w:rtl w:val="true"/>
          <w:lang w:bidi="ar-SA"/>
        </w:rPr>
        <w:t xml:space="preserve">إنّ الصغير و قد تقادم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مسطر</w:t>
      </w:r>
      <w:r>
        <w:rPr>
          <w:rStyle w:val="FootnoteAnchor"/>
          <w:rtl w:val="true"/>
        </w:rPr>
        <w:footnoteReference w:id="1250"/>
      </w:r>
      <w:r>
        <w:rPr>
          <w:rFonts w:ascii="Amiri" w:hAnsi="Amiri" w:eastAsia="Amiri" w:cs="Amiri"/>
          <w:color w:val="111111"/>
          <w:sz w:val="28"/>
          <w:sz w:val="28"/>
          <w:szCs w:val="28"/>
          <w:rtl w:val="true"/>
          <w:lang w:bidi="ar-SA"/>
        </w:rPr>
        <w:t>تسطيرا</w:t>
      </w:r>
    </w:p>
    <w:p>
      <w:pPr>
        <w:pStyle w:val="BookText"/>
        <w:rPr/>
      </w:pPr>
      <w:r>
        <w:rPr>
          <w:rFonts w:ascii="Amiri" w:hAnsi="Amiri" w:eastAsia="Amiri" w:cs="Amiri"/>
          <w:color w:val="111111"/>
          <w:sz w:val="28"/>
          <w:sz w:val="28"/>
          <w:szCs w:val="28"/>
          <w:rtl w:val="true"/>
          <w:lang w:bidi="ar-SA"/>
        </w:rPr>
        <w:t xml:space="preserve">فازجر هواك عن البطالة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القياد و شمّرن تشميرا</w:t>
      </w:r>
    </w:p>
    <w:p>
      <w:pPr>
        <w:pStyle w:val="BookText"/>
        <w:rPr/>
      </w:pPr>
      <w:r>
        <w:rPr>
          <w:rFonts w:ascii="Amiri" w:hAnsi="Amiri" w:eastAsia="Amiri" w:cs="Amiri"/>
          <w:color w:val="111111"/>
          <w:sz w:val="28"/>
          <w:sz w:val="28"/>
          <w:szCs w:val="28"/>
          <w:rtl w:val="true"/>
          <w:lang w:bidi="ar-SA"/>
        </w:rPr>
        <w:t xml:space="preserve">إن المحبّ إذا أحبّ إلهه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الفؤاد و ألهم التّفكيرا</w:t>
      </w:r>
    </w:p>
    <w:p>
      <w:pPr>
        <w:pStyle w:val="BookText"/>
        <w:rPr/>
      </w:pPr>
      <w:r>
        <w:rPr>
          <w:rFonts w:ascii="Amiri" w:hAnsi="Amiri" w:eastAsia="Amiri" w:cs="Amiri"/>
          <w:color w:val="111111"/>
          <w:sz w:val="28"/>
          <w:sz w:val="28"/>
          <w:szCs w:val="28"/>
          <w:rtl w:val="true"/>
          <w:lang w:bidi="ar-SA"/>
        </w:rPr>
        <w:t xml:space="preserve">فاسأل هدايتك الإله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بربّك هاديا و نصيرا</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w:t>
      </w:r>
      <w:r>
        <w:rPr>
          <w:rStyle w:val="FootnoteAnchor"/>
          <w:rtl w:val="true"/>
        </w:rPr>
        <w:footnoteReference w:id="1251"/>
      </w:r>
      <w:r>
        <w:rPr>
          <w:rFonts w:ascii="Amiri" w:hAnsi="Amiri" w:eastAsia="Amiri" w:cs="Amiri"/>
          <w:color w:val="111111"/>
          <w:sz w:val="28"/>
          <w:sz w:val="28"/>
          <w:szCs w:val="28"/>
          <w:rtl w:val="true"/>
          <w:lang w:bidi="ar-SA"/>
        </w:rPr>
        <w:t xml:space="preserve">، حدّثني أبي، نا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مسلم بن بانك، نا عامر بن عبد اللّه بن الزبير، عن عوف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الخزاعي ابن أخي عائشة لأمّها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إياك و محقّرات الذنوب فإن لها عند</w:t>
      </w:r>
      <w:r>
        <w:rPr>
          <w:rStyle w:val="FootnoteAnchor"/>
          <w:rtl w:val="true"/>
        </w:rPr>
        <w:footnoteReference w:id="1252"/>
      </w:r>
      <w:r>
        <w:rPr>
          <w:rFonts w:ascii="Amiri" w:hAnsi="Amiri" w:eastAsia="Amiri" w:cs="Amiri"/>
          <w:color w:val="111111"/>
          <w:sz w:val="28"/>
          <w:sz w:val="28"/>
          <w:szCs w:val="28"/>
          <w:rtl w:val="true"/>
          <w:lang w:bidi="ar-SA"/>
        </w:rPr>
        <w:t>اللّه طالبا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نا أبو عامر، نا سعيد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عبد اللّه بن الزبير، حدّثني عوف بن الحارث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أخبرته أن النبي صلى اللّه عليه و سلم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إياك و محقّرات الذنوب فإن لها من اللّه طالبا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الحسين بن الفهم، نا محمّد بن سعد</w:t>
      </w:r>
      <w:r>
        <w:rPr>
          <w:rStyle w:val="FootnoteAnchor"/>
          <w:rtl w:val="true"/>
        </w:rPr>
        <w:footnoteReference w:id="1254"/>
      </w:r>
      <w:r>
        <w:rPr>
          <w:rFonts w:ascii="Amiri" w:hAnsi="Amiri" w:eastAsia="Amiri" w:cs="Amiri"/>
          <w:color w:val="111111"/>
          <w:sz w:val="28"/>
          <w:sz w:val="28"/>
          <w:szCs w:val="28"/>
          <w:rtl w:val="true"/>
          <w:lang w:bidi="ar-SA"/>
        </w:rPr>
        <w:t>، أنا محمّد بن عمر، حدّثني سعيد بن مسلم بن بانك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يحل لكم أن تأخذوا لموتاكم، فارفعوهم إلينا، و اكتبوا لنا كلّ منفوس</w:t>
      </w:r>
      <w:r>
        <w:rPr>
          <w:rStyle w:val="FootnoteAnchor"/>
          <w:rtl w:val="true"/>
        </w:rPr>
        <w:footnoteReference w:id="1255"/>
      </w:r>
      <w:r>
        <w:rPr>
          <w:rFonts w:ascii="IRNazanin" w:hAnsi="IRNazanin" w:eastAsia="IRNazanin"/>
          <w:color w:val="111111"/>
          <w:sz w:val="28"/>
          <w:sz w:val="28"/>
          <w:szCs w:val="28"/>
          <w:rtl w:val="true"/>
          <w:lang w:bidi="fa-IR"/>
        </w:rPr>
        <w:t>نفرض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البركات الأنصاري، أنا أبو محمّد الجوهري، أنا أبو عمر بن حيّوية، أنا سليمان بن إسحاق، نا الحارث بن أبي أسامة، نا محمّد بن سعد</w:t>
      </w:r>
      <w:r>
        <w:rPr>
          <w:rStyle w:val="FootnoteAnchor"/>
          <w:rtl w:val="true"/>
        </w:rPr>
        <w:footnoteReference w:id="1256"/>
      </w:r>
      <w:r>
        <w:rPr>
          <w:rFonts w:ascii="Amiri" w:hAnsi="Amiri" w:eastAsia="Amiri" w:cs="Amiri"/>
          <w:color w:val="111111"/>
          <w:sz w:val="28"/>
          <w:sz w:val="28"/>
          <w:szCs w:val="28"/>
          <w:rtl w:val="true"/>
          <w:lang w:bidi="ar-SA"/>
        </w:rPr>
        <w:t>قال في الطبقة السادسة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مسلم بن بانك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أنا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عبدان، أنا محمّد بن سهل، أنا محمّد بن إسماعيل</w:t>
      </w:r>
      <w:r>
        <w:rPr>
          <w:rStyle w:val="FootnoteAnchor"/>
          <w:rtl w:val="true"/>
        </w:rPr>
        <w:footnoteReference w:id="12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مسلم بن بانك المدني</w:t>
      </w:r>
      <w:r>
        <w:rPr>
          <w:rStyle w:val="FootnoteAnchor"/>
          <w:rtl w:val="true"/>
        </w:rPr>
        <w:footnoteReference w:id="1258"/>
      </w:r>
      <w:r>
        <w:rPr>
          <w:rFonts w:ascii="Amiri" w:hAnsi="Amiri" w:eastAsia="Amiri" w:cs="Amiri"/>
          <w:color w:val="111111"/>
          <w:sz w:val="28"/>
          <w:sz w:val="28"/>
          <w:szCs w:val="28"/>
          <w:rtl w:val="true"/>
          <w:lang w:bidi="ar-SA"/>
        </w:rPr>
        <w:t>عن يزيد بن قسيط، و سمع عكرمة، و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معن، و عبد اللّه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w:t>
      </w:r>
      <w:r>
        <w:rPr>
          <w:rStyle w:val="FootnoteAnchor"/>
          <w:rtl w:val="true"/>
        </w:rPr>
        <w:footnoteReference w:id="12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باء معجمة بواحدة و بعد الألف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سعيد بن مسلم بن بانك، مدني، حدث عنه معن بن عيسى، و القعنبي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أبو بكر الأشناني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يحيى بن معين و سألته عن سعيد بن مسلم بن بانك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w:t>
      </w:r>
      <w:r>
        <w:rPr>
          <w:rStyle w:val="FootnoteAnchor"/>
          <w:rtl w:val="true"/>
        </w:rPr>
        <w:footnoteReference w:id="1260"/>
      </w:r>
      <w:r>
        <w:rPr>
          <w:rFonts w:ascii="Amiri" w:hAnsi="Amiri" w:eastAsia="Amiri" w:cs="Amiri"/>
          <w:color w:val="111111"/>
          <w:sz w:val="28"/>
          <w:sz w:val="28"/>
          <w:szCs w:val="28"/>
          <w:rtl w:val="true"/>
          <w:lang w:bidi="ar-SA"/>
        </w:rPr>
        <w:t>، نا محمّد بن حموية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سعيد بن مسلم بن بانك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أهل المدينة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مسلم بن بانك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مسلم بن بانك ثقة</w:t>
      </w:r>
      <w:r>
        <w:rPr>
          <w:rFonts w:eastAsia="Amiri" w:cs="Amiri" w:ascii="Amiri" w:hAnsi="Amiri"/>
          <w:color w:val="111111"/>
          <w:sz w:val="28"/>
          <w:szCs w:val="28"/>
          <w:rtl w:val="true"/>
          <w:lang w:bidi="ar-SA"/>
        </w:rPr>
        <w:t xml:space="preserve">. </w:t>
      </w:r>
      <w:bookmarkStart w:id="331" w:name="pg11390_131280"/>
    </w:p>
    <w:p>
      <w:pPr>
        <w:pStyle w:val="Heading4"/>
        <w:numPr>
          <w:ilvl w:val="3"/>
          <w:numId w:val="1"/>
        </w:numPr>
        <w:rPr/>
      </w:pPr>
      <w:bookmarkStart w:id="332" w:name="__RefHeading___Toc480495_73709187"/>
      <w:bookmarkStart w:id="333" w:name="_Toc124"/>
      <w:bookmarkEnd w:id="331"/>
      <w:bookmarkEnd w:id="332"/>
      <w:r>
        <w:rPr/>
        <w:t>2557</w:t>
      </w:r>
      <w:r>
        <w:rPr>
          <w:rtl w:val="true"/>
        </w:rPr>
        <w:t xml:space="preserve"> - </w:t>
      </w:r>
      <w:r>
        <w:rPr>
          <w:rtl w:val="true"/>
        </w:rPr>
        <w:t>سعيد بن معاوية</w:t>
      </w:r>
      <w:bookmarkEnd w:id="333"/>
    </w:p>
    <w:p>
      <w:pPr>
        <w:pStyle w:val="BookText"/>
        <w:rPr/>
      </w:pPr>
      <w:r>
        <w:rPr>
          <w:rFonts w:ascii="Amiri" w:hAnsi="Amiri" w:eastAsia="Amiri" w:cs="Amiri"/>
          <w:color w:val="111111"/>
          <w:sz w:val="28"/>
          <w:sz w:val="28"/>
          <w:szCs w:val="28"/>
          <w:rtl w:val="true"/>
          <w:lang w:bidi="ar-SA"/>
        </w:rPr>
        <w:t>كان عاملا على أرض بعلبكّ في أيام هشام بن عبد الملك فعزله هشام و ولّى عبد اللّه بن نافع، له ذكر</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480497_73709187"/>
      <w:bookmarkStart w:id="335" w:name="_Toc125"/>
      <w:bookmarkEnd w:id="334"/>
      <w:r>
        <w:rPr/>
        <w:t>2558</w:t>
      </w:r>
      <w:r>
        <w:rPr>
          <w:rtl w:val="true"/>
        </w:rPr>
        <w:t xml:space="preserve"> - </w:t>
      </w:r>
      <w:r>
        <w:rPr>
          <w:rtl w:val="true"/>
        </w:rPr>
        <w:t>سعيد بن معيوف</w:t>
      </w:r>
      <w:bookmarkEnd w:id="335"/>
    </w:p>
    <w:p>
      <w:pPr>
        <w:pStyle w:val="BookText"/>
        <w:rPr/>
      </w:pPr>
      <w:r>
        <w:rPr>
          <w:rFonts w:ascii="Amiri" w:hAnsi="Amiri" w:eastAsia="Amiri" w:cs="Amiri"/>
          <w:color w:val="111111"/>
          <w:sz w:val="28"/>
          <w:sz w:val="28"/>
          <w:szCs w:val="28"/>
          <w:rtl w:val="true"/>
          <w:lang w:bidi="ar-SA"/>
        </w:rPr>
        <w:t>هو ابن يزيد بن معيوف، يأتي بعد إن شاء اللّه عز و جل</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480499_73709187"/>
      <w:bookmarkStart w:id="337" w:name="_Toc126"/>
      <w:bookmarkEnd w:id="336"/>
      <w:r>
        <w:rPr/>
        <w:t>2559</w:t>
      </w:r>
      <w:r>
        <w:rPr>
          <w:rtl w:val="true"/>
        </w:rPr>
        <w:t xml:space="preserve"> - </w:t>
      </w:r>
      <w:r>
        <w:rPr>
          <w:rtl w:val="true"/>
        </w:rPr>
        <w:t>سعيد بن المفرج الشيباني البصري</w:t>
      </w:r>
      <w:bookmarkEnd w:id="337"/>
    </w:p>
    <w:p>
      <w:pPr>
        <w:pStyle w:val="BookText"/>
        <w:rPr/>
      </w:pPr>
      <w:r>
        <w:rPr>
          <w:rFonts w:ascii="Amiri" w:hAnsi="Amiri" w:eastAsia="Amiri" w:cs="Amiri"/>
          <w:color w:val="111111"/>
          <w:sz w:val="28"/>
          <w:sz w:val="28"/>
          <w:szCs w:val="28"/>
          <w:rtl w:val="true"/>
          <w:lang w:bidi="ar-SA"/>
        </w:rPr>
        <w:t>شاعر، قدم دمشق و مدح بها القاضي المنتجب رحمه اللّه بقصيدة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يدنيني إليك التّجنّب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بعادي من دنوي أقرب</w:t>
      </w:r>
    </w:p>
    <w:p>
      <w:pPr>
        <w:pStyle w:val="BookText"/>
        <w:rPr/>
      </w:pPr>
      <w:r>
        <w:rPr>
          <w:rFonts w:ascii="Amiri" w:hAnsi="Amiri" w:eastAsia="Amiri" w:cs="Amiri"/>
          <w:color w:val="111111"/>
          <w:sz w:val="28"/>
          <w:sz w:val="28"/>
          <w:szCs w:val="28"/>
          <w:rtl w:val="true"/>
          <w:lang w:bidi="ar-SA"/>
        </w:rPr>
        <w:t xml:space="preserve">حفظت الذي بيني و بينك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ضيعته بالصون فهو محجب</w:t>
      </w:r>
    </w:p>
    <w:p>
      <w:pPr>
        <w:pStyle w:val="BookText"/>
        <w:rPr/>
      </w:pPr>
      <w:r>
        <w:rPr>
          <w:rFonts w:ascii="Amiri" w:hAnsi="Amiri" w:eastAsia="Amiri" w:cs="Amiri"/>
          <w:color w:val="111111"/>
          <w:sz w:val="28"/>
          <w:sz w:val="28"/>
          <w:szCs w:val="28"/>
          <w:rtl w:val="true"/>
          <w:lang w:bidi="ar-SA"/>
        </w:rPr>
        <w:t xml:space="preserve">و إن كثر الواشون فيك و قلّلوا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سحاب بارق و هو خلّب</w:t>
      </w:r>
    </w:p>
    <w:p>
      <w:pPr>
        <w:pStyle w:val="BookText"/>
        <w:rPr/>
      </w:pPr>
      <w:r>
        <w:rPr>
          <w:rFonts w:ascii="Amiri" w:hAnsi="Amiri" w:eastAsia="Amiri" w:cs="Amiri"/>
          <w:color w:val="111111"/>
          <w:sz w:val="28"/>
          <w:sz w:val="28"/>
          <w:szCs w:val="28"/>
          <w:rtl w:val="true"/>
          <w:lang w:bidi="ar-SA"/>
        </w:rPr>
        <w:t xml:space="preserve">و ما كان فكر صادق في ظنونه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كائن منه الذي كان يحسب</w:t>
      </w:r>
    </w:p>
    <w:p>
      <w:pPr>
        <w:pStyle w:val="BookText"/>
        <w:rPr/>
      </w:pPr>
      <w:r>
        <w:rPr>
          <w:rFonts w:ascii="Amiri" w:hAnsi="Amiri" w:eastAsia="Amiri" w:cs="Amiri"/>
          <w:color w:val="111111"/>
          <w:sz w:val="28"/>
          <w:sz w:val="28"/>
          <w:szCs w:val="28"/>
          <w:rtl w:val="true"/>
          <w:lang w:bidi="ar-SA"/>
        </w:rPr>
        <w:t xml:space="preserve">يروم الفتى جهد التغلب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طبعه و الطبع للنفس أغلب</w:t>
      </w:r>
    </w:p>
    <w:p>
      <w:pPr>
        <w:pStyle w:val="BookText"/>
        <w:rPr/>
      </w:pPr>
      <w:r>
        <w:rPr>
          <w:rFonts w:ascii="Amiri" w:hAnsi="Amiri" w:eastAsia="Amiri" w:cs="Amiri"/>
          <w:color w:val="111111"/>
          <w:sz w:val="28"/>
          <w:sz w:val="28"/>
          <w:szCs w:val="28"/>
          <w:rtl w:val="true"/>
          <w:lang w:bidi="ar-SA"/>
        </w:rPr>
        <w:t xml:space="preserve">و ليس لراض بالدنية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الهون يشقى بالحياة و يتعب</w:t>
      </w:r>
    </w:p>
    <w:p>
      <w:pPr>
        <w:pStyle w:val="BookText"/>
        <w:rPr/>
      </w:pPr>
      <w:r>
        <w:rPr>
          <w:rFonts w:ascii="Amiri" w:hAnsi="Amiri" w:eastAsia="Amiri" w:cs="Amiri"/>
          <w:color w:val="111111"/>
          <w:sz w:val="28"/>
          <w:sz w:val="28"/>
          <w:szCs w:val="28"/>
          <w:rtl w:val="true"/>
          <w:lang w:bidi="ar-SA"/>
        </w:rPr>
        <w:t>و هي قصيدة طويلة</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480501_73709187"/>
      <w:bookmarkStart w:id="339" w:name="_Toc127"/>
      <w:bookmarkEnd w:id="338"/>
      <w:r>
        <w:rPr/>
        <w:t>2560</w:t>
      </w:r>
      <w:r>
        <w:rPr>
          <w:rtl w:val="true"/>
        </w:rPr>
        <w:t xml:space="preserve"> - </w:t>
      </w:r>
      <w:r>
        <w:rPr>
          <w:rtl w:val="true"/>
        </w:rPr>
        <w:t>سعيد بن منصور بن شعبة أبو عثمان الخراساني</w:t>
      </w:r>
      <w:bookmarkEnd w:id="339"/>
    </w:p>
    <w:p>
      <w:pPr>
        <w:pStyle w:val="BookText"/>
        <w:rPr/>
      </w:pP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منصور بن شعبة أبو عثمان الخراساني</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سكن مكة، و سمع بدمشق مدرك بن أبي سعد، و سويد بن عبد العزيز، و بحمص إسماعيل بن عياش،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يونس، و حجر بن الحارث الرّملي، و عتّاب بن بشير الحرّاني، و هشيم بن بشير، و عبيد اللّه بن إياد بن لقيط، و إبراهيم بن هواسة الشّيباني، و إسماعيل بن زكريا، و طلحة بن عمرو المكي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أحمد بن حنبل، و أبو زرعة، و أبو حاتم الرازيان، و مسلم بن الحجّاج في صحيحه، و أبو زرعة الدمشقي، و عبد اللّه بن عبد الرّحمن بن الفضل الدّارمي، و أبو داود السّجستاني، و أبو بكر أحمد بن عبد الرحيم بن محمّد بن الحجّاج، و يحيى بن </w:t>
      </w:r>
    </w:p>
    <w:p>
      <w:pPr>
        <w:pStyle w:val="BookText"/>
        <w:rPr/>
      </w:pPr>
      <w:r>
        <w:rPr>
          <w:rFonts w:ascii="Amiri" w:hAnsi="Amiri" w:eastAsia="Amiri" w:cs="Amiri"/>
          <w:color w:val="111111"/>
          <w:sz w:val="28"/>
          <w:sz w:val="28"/>
          <w:szCs w:val="28"/>
          <w:rtl w:val="true"/>
          <w:lang w:bidi="ar-SA"/>
        </w:rPr>
        <w:t>موسى البلخي ختّ، و محمّد بن يحيى الذّهلي، و معاذ بن المثنى بن معاذ 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الحصين، أنا أبو طالب بن غيلان، أنا أبو بكر محمّد بن عبد اللّه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معاذ بن المثنى العنبري، نا سعيد بن منصور، نا إسماعيل بن زكريا، عن حجّاج بن دينار، عن الحكم، عن حجيّة بن عدي، عن علي أن العباس سأل النبي صلى اللّه عليه و سلم عن تعجيل صدقته قبل محلّها فرخص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أبو داود</w:t>
      </w:r>
      <w:r>
        <w:rPr>
          <w:rStyle w:val="FootnoteAnchor"/>
          <w:rtl w:val="true"/>
        </w:rPr>
        <w:footnoteReference w:id="1262"/>
      </w:r>
      <w:r>
        <w:rPr>
          <w:rFonts w:ascii="Amiri" w:hAnsi="Amiri" w:eastAsia="Amiri" w:cs="Amiri"/>
          <w:color w:val="111111"/>
          <w:sz w:val="28"/>
          <w:sz w:val="28"/>
          <w:szCs w:val="28"/>
          <w:rtl w:val="true"/>
          <w:lang w:bidi="ar-SA"/>
        </w:rPr>
        <w:t>عن سعيد، و رواه الترمذي عن عبد اللّه بن عبد الرّحمن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الحسن الباقلاني، أنا أبو علي الحسن بن أحمد بن شاذان، أنا دعلج بن أحمد، نا محمّد بن علي بن زيد، نا سعيد بن منصور، نا مدرك بن أبي سعد الدمشقي،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الأصبهاني عنه، أنا أبو نعيم الحافظ، نا محمّد بن الحسين</w:t>
      </w:r>
      <w:r>
        <w:rPr>
          <w:rStyle w:val="FootnoteAnchor"/>
          <w:rtl w:val="true"/>
        </w:rPr>
        <w:footnoteReference w:id="1263"/>
      </w:r>
      <w:r>
        <w:rPr>
          <w:rFonts w:ascii="Amiri" w:hAnsi="Amiri" w:eastAsia="Amiri" w:cs="Amiri"/>
          <w:color w:val="111111"/>
          <w:sz w:val="28"/>
          <w:sz w:val="28"/>
          <w:szCs w:val="28"/>
          <w:rtl w:val="true"/>
          <w:lang w:bidi="ar-SA"/>
        </w:rPr>
        <w:t>اليقطيني، نا أحمد بن محمّد بن أبي حمدان الأنطاكي، نا جعفر بن محمّد بن الحجّاج، نا سعيد بن منصور بن شعبة الخراساني، نا إبراهيم بن هراسة،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أبو الفضل أحمد بن الحسن، و أبو الحسين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2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منصور مات بمكة سنة تسع و عشرين و مائتين أو نحوها، أبو عثمان، خراساني سكن مكة سمع عبيد اللّه بن إياد، و حجر بن الحارث</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w:t>
      </w:r>
    </w:p>
    <w:p>
      <w:pPr>
        <w:pStyle w:val="BookText"/>
        <w:rPr/>
      </w:pPr>
      <w:r>
        <w:rPr>
          <w:rFonts w:ascii="Amiri" w:hAnsi="Amiri" w:eastAsia="Amiri" w:cs="Amiri"/>
          <w:color w:val="111111"/>
          <w:sz w:val="28"/>
          <w:sz w:val="28"/>
          <w:szCs w:val="28"/>
          <w:rtl w:val="true"/>
          <w:lang w:bidi="ar-SA"/>
        </w:rPr>
        <w:t>سعيد بن منصور البزاز، سمع سفيان بن عيينة، و هشيم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و حدّثني أبو بكر اللفتواني عنه، أنا أبو زكريا يحيى بن عبد الوهاب، أنا عمي أبو القاسم بن أبي عبد اللّه بن منده،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 الصّدفي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منصور الخراساني من أهل مرو قدم مصر و كتب عنه بها، و كان قد قطن بمكة، و بها مات في شهر رمضان سنة سبع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سعيد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الهمذاني</w:t>
      </w:r>
      <w:r>
        <w:rPr>
          <w:rStyle w:val="FootnoteAnchor"/>
          <w:rtl w:val="true"/>
        </w:rPr>
        <w:footnoteReference w:id="1265"/>
      </w:r>
      <w:r>
        <w:rPr>
          <w:rFonts w:ascii="Amiri" w:hAnsi="Amiri" w:eastAsia="Amiri" w:cs="Amiri"/>
          <w:color w:val="111111"/>
          <w:sz w:val="28"/>
          <w:sz w:val="28"/>
          <w:szCs w:val="28"/>
          <w:rtl w:val="true"/>
          <w:lang w:bidi="ar-SA"/>
        </w:rPr>
        <w:t>، أنا أبو بكر الصفار، أنا أبو بكر الحافظ، أنا أبو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سعيد بن منصور بن شعبة الخراساني، سكن مكة، سمع أبا خلف حجر بن الحارث، و أبا السليل عبيد اللّه بن إياد</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يحيى محمّد بن عبد الرحيم، و أبو عبد اللّه الذّهلي</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محمّد بن طاهر، أنا مسعود بن ناصر، نا عبد الملك بن الحسن، أنا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منصور أبو عثمان الخراساني الجوزجاني ولد بها</w:t>
      </w:r>
      <w:r>
        <w:rPr>
          <w:rStyle w:val="FootnoteAnchor"/>
          <w:rtl w:val="true"/>
        </w:rPr>
        <w:footnoteReference w:id="1268"/>
      </w:r>
      <w:r>
        <w:rPr>
          <w:rFonts w:ascii="Amiri" w:hAnsi="Amiri" w:eastAsia="Amiri" w:cs="Amiri"/>
          <w:color w:val="111111"/>
          <w:sz w:val="28"/>
          <w:sz w:val="28"/>
          <w:szCs w:val="28"/>
          <w:rtl w:val="true"/>
          <w:lang w:bidi="ar-SA"/>
        </w:rPr>
        <w:t>و نشأ ببلخ، سكن مكة سنين مجاورا، و هو والد أحمد، سمع فليح بن سليمان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إسماعيل البخاري، عن يحيى بن موسى الختّي</w:t>
      </w:r>
      <w:r>
        <w:rPr>
          <w:rStyle w:val="FootnoteAnchor"/>
          <w:rtl w:val="true"/>
        </w:rPr>
        <w:footnoteReference w:id="1269"/>
      </w:r>
      <w:r>
        <w:rPr>
          <w:rFonts w:ascii="Amiri" w:hAnsi="Amiri" w:eastAsia="Amiri" w:cs="Amiri"/>
          <w:color w:val="111111"/>
          <w:sz w:val="28"/>
          <w:sz w:val="28"/>
          <w:szCs w:val="28"/>
          <w:rtl w:val="true"/>
          <w:lang w:bidi="ar-SA"/>
        </w:rPr>
        <w:t>عنه في آخر كتاب الصلاة، مات بمكة سنة سبع</w:t>
      </w:r>
      <w:r>
        <w:rPr>
          <w:rStyle w:val="FootnoteAnchor"/>
          <w:rtl w:val="true"/>
        </w:rPr>
        <w:footnoteReference w:id="1270"/>
      </w:r>
      <w:r>
        <w:rPr>
          <w:rFonts w:ascii="Amiri" w:hAnsi="Amiri" w:eastAsia="Amiri" w:cs="Amiri"/>
          <w:color w:val="111111"/>
          <w:sz w:val="28"/>
          <w:sz w:val="28"/>
          <w:szCs w:val="28"/>
          <w:rtl w:val="true"/>
          <w:lang w:bidi="ar-SA"/>
        </w:rPr>
        <w:t>و عشرين و مائتين أو نحوها، قاله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سبع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منصور أبو عثمان النّيسابوري و يقال الخراساني، و يقال الجوزجاني، و يقال البلخي، سكن مكة مجاورا بها، فنسب إليها، سمع فليح بن سليمان، و عبيد اللّه بن إياد بن لقيط، و حجر بن الحارث، و طعمة بن عمرو الجعفري، و حمّاد بن زيد، و عبد الوارث بن سعيد، و هو راوية سفيان بن عيينة، و أحد أئمة الحديث، و له مصنفات كثيرة، متفق على إخراجه في الصحيحين</w:t>
      </w:r>
      <w:r>
        <w:rPr>
          <w:rStyle w:val="FootnoteAnchor"/>
          <w:rtl w:val="true"/>
        </w:rPr>
        <w:footnoteReference w:id="1271"/>
      </w:r>
      <w:r>
        <w:rPr>
          <w:rFonts w:ascii="Amiri" w:hAnsi="Amiri" w:eastAsia="Amiri" w:cs="Amiri"/>
          <w:color w:val="111111"/>
          <w:sz w:val="28"/>
          <w:sz w:val="28"/>
          <w:szCs w:val="28"/>
          <w:rtl w:val="true"/>
          <w:lang w:bidi="ar-SA"/>
        </w:rPr>
        <w:t>فإن الإمامين محمّد بن إسماعيل البخاري، و مسلم بن الحجاج قد رويا عنه، و احتجا به في الصحيحين، و قد روى البخاري في آخر كتاب الصلاة عن يحيى بن موسى ختّ البلخي، عن سعيد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يحيى، و أبو زرعة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سعيد بن منصور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عنه و هو حي، نا حجر بن الحارث الغسّاني من أهل الرّملة،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w:t>
      </w:r>
      <w:r>
        <w:rPr>
          <w:rStyle w:val="FootnoteAnchor"/>
          <w:rtl w:val="true"/>
        </w:rPr>
        <w:footnoteReference w:id="1272"/>
      </w:r>
      <w:r>
        <w:rPr>
          <w:rFonts w:ascii="Amiri" w:hAnsi="Amiri" w:eastAsia="Amiri" w:cs="Amiri"/>
          <w:color w:val="111111"/>
          <w:sz w:val="28"/>
          <w:sz w:val="28"/>
          <w:szCs w:val="28"/>
          <w:rtl w:val="true"/>
          <w:lang w:bidi="ar-SA"/>
        </w:rPr>
        <w:t xml:space="preserve">، نا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سلمة بن شبيب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منصور فأحسن الثناء عليه و فخّم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الطبري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نا يعقوب</w:t>
      </w:r>
      <w:r>
        <w:rPr>
          <w:rStyle w:val="FootnoteAnchor"/>
          <w:rtl w:val="true"/>
        </w:rPr>
        <w:footnoteReference w:id="1273"/>
      </w:r>
      <w:r>
        <w:rPr>
          <w:rFonts w:ascii="Amiri" w:hAnsi="Amiri" w:eastAsia="Amiri" w:cs="Amiri"/>
          <w:color w:val="111111"/>
          <w:sz w:val="28"/>
          <w:sz w:val="28"/>
          <w:szCs w:val="28"/>
          <w:rtl w:val="true"/>
          <w:lang w:bidi="ar-SA"/>
        </w:rPr>
        <w:t>، حدّثني الفضل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و قيل له من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نصر بن القشيري في كتابه،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أحمد بن محمّد بن عبدوس العنزي، نا عثمان بن سعيد الدارمي،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عبد اللّه بن نمير، عن سعيد بن 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نا أبو زرعة</w:t>
      </w:r>
      <w:r>
        <w:rPr>
          <w:rStyle w:val="FootnoteAnchor"/>
          <w:rtl w:val="true"/>
        </w:rPr>
        <w:footnoteReference w:id="12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أحمد بن صالح، و عبد الرّحمن بن إبراهيم أنهما حضرا يحيى بن حسان</w:t>
      </w:r>
      <w:r>
        <w:rPr>
          <w:rStyle w:val="FootnoteAnchor"/>
          <w:rtl w:val="true"/>
        </w:rPr>
        <w:footnoteReference w:id="1275"/>
      </w:r>
      <w:r>
        <w:rPr>
          <w:rFonts w:ascii="Amiri" w:hAnsi="Amiri" w:eastAsia="Amiri" w:cs="Amiri"/>
          <w:color w:val="111111"/>
          <w:sz w:val="28"/>
          <w:sz w:val="28"/>
          <w:szCs w:val="28"/>
          <w:rtl w:val="true"/>
          <w:lang w:bidi="ar-SA"/>
        </w:rPr>
        <w:t>مقدما لسعيد بن منصور يرى له و يثبت حفظه، و كان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أنا أبو القاسم بن محمّد،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276"/>
      </w:r>
      <w:r>
        <w:rPr>
          <w:rFonts w:ascii="Amiri" w:hAnsi="Amiri" w:eastAsia="Amiri" w:cs="Amiri"/>
          <w:color w:val="111111"/>
          <w:sz w:val="28"/>
          <w:sz w:val="28"/>
          <w:szCs w:val="28"/>
          <w:rtl w:val="true"/>
          <w:lang w:bidi="ar-SA"/>
        </w:rPr>
        <w:t>، نا حرب بن إسماعيل الكرماني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يحسن الثناء على سعيد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عيسى بن بشير الصّيدلاني</w:t>
      </w:r>
      <w:r>
        <w:rPr>
          <w:rStyle w:val="FootnoteAnchor"/>
          <w:rtl w:val="true"/>
        </w:rPr>
        <w:footnoteReference w:id="1277"/>
      </w:r>
      <w:r>
        <w:rPr>
          <w:rFonts w:ascii="Amiri" w:hAnsi="Amiri" w:eastAsia="Amiri" w:cs="Amiri"/>
          <w:color w:val="111111"/>
          <w:sz w:val="28"/>
          <w:sz w:val="28"/>
          <w:szCs w:val="28"/>
          <w:rtl w:val="true"/>
          <w:lang w:bidi="ar-SA"/>
        </w:rPr>
        <w:t>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عبد اللّه بن نمير عن سعيد بن 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سعيد بن 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أخبرني علي بن الحسن بن محمّد الدّقّاق، أنا أحمد بن إبراهيم بن الحسن، نا عمر بن محمّد بن شعيب الصابوني،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أحمد بن محمّد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الفضل و الصّدق</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نصر عبد الرحيم بن الأستاذ أبي القاسم، أنا أبو بكر البيهقي، أنا أبو عبد اللّه الحافظ، نا أبو عبد اللّه محمّد بن يعقوب الحافظ، نا يحيى بن محمّد بن يحيى، نا سعيد بن منصور الخراساني بمكة قال أبو عبد اللّه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ولد بجوزجان</w:t>
      </w:r>
      <w:r>
        <w:rPr>
          <w:rStyle w:val="FootnoteAnchor"/>
          <w:rtl w:val="true"/>
        </w:rPr>
        <w:footnoteReference w:id="1279"/>
      </w:r>
      <w:r>
        <w:rPr>
          <w:rFonts w:ascii="IRNazanin" w:hAnsi="IRNazanin" w:eastAsia="IRNazanin"/>
          <w:color w:val="111111"/>
          <w:sz w:val="28"/>
          <w:sz w:val="28"/>
          <w:szCs w:val="28"/>
          <w:rtl w:val="true"/>
          <w:lang w:bidi="fa-IR"/>
        </w:rPr>
        <w:t>و نشأ ببلخ</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علي بن الحسن بن علي،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أنا محمّد بن محمّد بن محمّد بن داود الكرخي، نا عبد الرّحمن بن يوسف بن سعيد بن خراش</w:t>
      </w:r>
      <w:r>
        <w:rPr>
          <w:rStyle w:val="FootnoteAnchor"/>
          <w:rtl w:val="true"/>
        </w:rPr>
        <w:footnoteReference w:id="12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منصور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w:t>
      </w:r>
      <w:r>
        <w:rPr>
          <w:rStyle w:val="FootnoteAnchor"/>
          <w:rtl w:val="true"/>
        </w:rPr>
        <w:footnoteReference w:id="1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الحميدي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بمصر و كان لسعيد بن منصور حلقة في مسجد مصر، و يجتمع إليه أهل خراسان و أهل العراق فجلست إليهم، فذكروا شيخا لسفيان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حديثه‌؟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w:t>
      </w:r>
      <w:r>
        <w:rPr>
          <w:rStyle w:val="FootnoteAnchor"/>
          <w:rtl w:val="true"/>
        </w:rPr>
        <w:footnoteReference w:id="1282"/>
      </w:r>
      <w:r>
        <w:rPr>
          <w:rFonts w:ascii="Amiri" w:hAnsi="Amiri" w:eastAsia="Amiri" w:cs="Amiri"/>
          <w:color w:val="111111"/>
          <w:sz w:val="28"/>
          <w:sz w:val="28"/>
          <w:szCs w:val="28"/>
          <w:rtl w:val="true"/>
          <w:lang w:bidi="ar-SA"/>
        </w:rPr>
        <w:t>سعيد بن منصور، و أنكر ذلك، و أنكر ابن دسيم</w:t>
      </w:r>
      <w:r>
        <w:rPr>
          <w:rStyle w:val="FootnoteAnchor"/>
          <w:rtl w:val="true"/>
        </w:rPr>
        <w:footnoteReference w:id="1283"/>
      </w:r>
      <w:r>
        <w:rPr>
          <w:rFonts w:ascii="Amiri" w:hAnsi="Amiri" w:eastAsia="Amiri" w:cs="Amiri"/>
          <w:color w:val="111111"/>
          <w:sz w:val="28"/>
          <w:sz w:val="28"/>
          <w:szCs w:val="28"/>
          <w:rtl w:val="true"/>
          <w:lang w:bidi="ar-SA"/>
        </w:rPr>
        <w:t>و كان إنكار ابن دسيم أشد علي، فأقبلت على سعيد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تحفظ عن سفيان عنه فذكر نحو النصف مما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أقبلت على ابن دسيم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تحفظ عن سفيان عنه‌؟ فذكر زيادة على ما قال سعيد نحو الثلاثين مما قلت أنا، فقلت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ما كتبت عن سفيان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ثم قلت لابن دسيم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ما كتبت عن سفيان عنه فإذا سعيد يغرب على ابن دسيم بأحاديث، و ابن دسيم يغرب على سعيد في أحاديث كثيرة فإذا قد ذهب عليهما أحاديث يسيرة</w:t>
      </w:r>
      <w:r>
        <w:rPr>
          <w:rStyle w:val="FootnoteAnchor"/>
          <w:rtl w:val="true"/>
        </w:rPr>
        <w:footnoteReference w:id="12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ما ذهب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الحياء و الخجل في وجوههما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سعيد بن منصور إذا رأى في كتابه خطأ لم يرجع عنه</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نا أبو زرعة</w:t>
      </w:r>
      <w:r>
        <w:rPr>
          <w:rStyle w:val="FootnoteAnchor"/>
          <w:rtl w:val="true"/>
        </w:rPr>
        <w:footnoteReference w:id="12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سعيد بن منصور سنة ست و عشرين و مائتين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w:t>
      </w:r>
      <w:bookmarkStart w:id="340" w:name="pg11390_131286"/>
    </w:p>
    <w:p>
      <w:pPr>
        <w:pStyle w:val="BookText"/>
        <w:rPr/>
      </w:pPr>
      <w:bookmarkEnd w:id="340"/>
      <w:r>
        <w:rPr>
          <w:rFonts w:ascii="Amiri" w:hAnsi="Amiri" w:eastAsia="Amiri" w:cs="Amiri"/>
          <w:color w:val="111111"/>
          <w:sz w:val="28"/>
          <w:sz w:val="28"/>
          <w:szCs w:val="28"/>
          <w:rtl w:val="true"/>
          <w:lang w:bidi="ar-SA"/>
        </w:rPr>
        <w:t>محمّد بن سعد</w:t>
      </w:r>
      <w:r>
        <w:rPr>
          <w:rStyle w:val="FootnoteAnchor"/>
          <w:rtl w:val="true"/>
        </w:rPr>
        <w:footnoteReference w:id="12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منصور، و يكنى أبا عثمان توفي بمكة سنة سبع و عشرين و مائتين، زاد غيره 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أبو القاسم الحسن بن محمّد، نا أبو جعفر محمّد بن عبد اللّه بن سليمان، و كتب إليّ أبو سعد محمّد بن المطرّز، و أبو علي الحسن بن أحمد، و أبو القاسم غانم بن محمّد بن عبيد اللّه البرجي، ثم أخبرنا أبو المعالي عبد اللّه بن أحمد بن محمّد،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بكر عبد اللّه بن يحيى بن معاوية الطّلحي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عشرين و مائتين مات سعيد بن منصور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الحافظ، أخبرني محمّد بن إسحاق، نا محمّد بن سليمان بن فارس،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منصور بمكة سنة سبع</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و الذي ذكره ابن حجر في التهذيب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هارون سنة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سنة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عشرين و مائتين، و كذا ذكر موسى بن هارون الحمّال</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480503_73709187"/>
      <w:bookmarkStart w:id="342" w:name="_Toc128"/>
      <w:bookmarkEnd w:id="341"/>
      <w:r>
        <w:rPr/>
        <w:t>2561</w:t>
      </w:r>
      <w:r>
        <w:rPr>
          <w:rtl w:val="true"/>
        </w:rPr>
        <w:t xml:space="preserve"> - </w:t>
      </w:r>
      <w:r>
        <w:rPr>
          <w:rtl w:val="true"/>
        </w:rPr>
        <w:t>سعيد بن موسى بن سعيد أبو عثمان الصّدفي</w:t>
      </w:r>
      <w:bookmarkEnd w:id="342"/>
    </w:p>
    <w:p>
      <w:pPr>
        <w:pStyle w:val="BookText"/>
        <w:rPr/>
      </w:pPr>
      <w:r>
        <w:rPr>
          <w:rFonts w:ascii="Amiri" w:hAnsi="Amiri" w:eastAsia="Amiri" w:cs="Amiri"/>
          <w:color w:val="111111"/>
          <w:sz w:val="28"/>
          <w:sz w:val="28"/>
          <w:szCs w:val="28"/>
          <w:rtl w:val="true"/>
          <w:lang w:bidi="ar-SA"/>
        </w:rPr>
        <w:t>قدم دمشق، و حدث بمسجد أبي صالح خارج الباب الشرقي عن أبي الحسن علي بن أحمد بن يوسف الهكّاري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القاسم عبد اللّه بن أحمد بن صابر السّلمي</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480505_73709187"/>
      <w:bookmarkStart w:id="344" w:name="_Toc129"/>
      <w:bookmarkEnd w:id="343"/>
      <w:r>
        <w:rPr/>
        <w:t>2562</w:t>
      </w:r>
      <w:r>
        <w:rPr>
          <w:rtl w:val="true"/>
        </w:rPr>
        <w:t xml:space="preserve"> - </w:t>
      </w:r>
      <w:r>
        <w:rPr>
          <w:rtl w:val="true"/>
        </w:rPr>
        <w:t>سعيد بن مهران بن داود أبو عثمان الكردي الحنبلي</w:t>
      </w:r>
      <w:bookmarkEnd w:id="34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الحسين بن عثمان بن أحمد اليبرودي</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عنه أبو يعلى بن الفراء الفقيه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بن أسد البروجردي الأسدي ببغداد، أنا أبو عبد اللّه إسماعيل بن عبد الغافر بن محمّد الفارسي، أنا أبو الغنائم الحسن بن علي بن الحسن بن علي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محمّد بن الحسين بن محمّد بن خلف الفقيه ثقة مأمون بخطه، أنا أبو عثمان سعيد بن مهران بن داود الكردي شيخ قدم علينا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الحسين بن عثمان المروذي</w:t>
      </w:r>
      <w:r>
        <w:rPr>
          <w:rStyle w:val="FootnoteAnchor"/>
          <w:rtl w:val="true"/>
        </w:rPr>
        <w:footnoteReference w:id="1290"/>
      </w:r>
      <w:r>
        <w:rPr>
          <w:rFonts w:ascii="Amiri" w:hAnsi="Amiri" w:eastAsia="Amiri" w:cs="Amiri"/>
          <w:color w:val="111111"/>
          <w:sz w:val="28"/>
          <w:sz w:val="28"/>
          <w:szCs w:val="28"/>
          <w:rtl w:val="true"/>
          <w:lang w:bidi="ar-SA"/>
        </w:rPr>
        <w:t>بدمشق، نا عبد اللّه بن محمّد المالكي، نا أبو بكر محمّد بن إبراهيم بن عبد اللّه بن يعقوب بن زوزان</w:t>
      </w:r>
      <w:r>
        <w:rPr>
          <w:rStyle w:val="FootnoteAnchor"/>
          <w:rtl w:val="true"/>
        </w:rPr>
        <w:footnoteReference w:id="1291"/>
      </w:r>
      <w:r>
        <w:rPr>
          <w:rFonts w:ascii="Amiri" w:hAnsi="Amiri" w:eastAsia="Amiri" w:cs="Amiri"/>
          <w:color w:val="111111"/>
          <w:sz w:val="28"/>
          <w:sz w:val="28"/>
          <w:szCs w:val="28"/>
          <w:rtl w:val="true"/>
          <w:lang w:bidi="ar-SA"/>
        </w:rPr>
        <w:t>، نا أبو العباس أحمد بن جعفر بن يعقوب بن عبد اللّه الفارسي الإصطخري،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أحمد بن محمّد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 خيره و شرّه، و قليله و كثيره، ظاهره و باطنه، و حلوه و مرّه، و محبوبه و مكروهه، و حسنه و سيّئه، و أوّله و آخره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قضاه على عباده، و قدر قدّره عليهم لا يعدو أحد منهم مشيئة اللّه و لا يجاوز قضاءه، بل هم كلهم صائرون إلى ما خلقهم له، واقعون فيما قدّر عليهم، و هو عدل منه عزّ ربنا و جلّ، و الزنا، و السرقة، و شرب الخمر، و قتل النفس، و أكل المال الحرام و الشرك باللّه، و المعاصي كلها بقضاء من اللّه عزّ و جل و قدر من غير أن يكون لأحد من الخلق على اللّه حجة، بل للّه الحجة البالغة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 عَمّٰا يَفْعَلُ وَ هُمْ يُسْئَلُونَ </w:t>
      </w:r>
      <w:r>
        <w:rPr>
          <w:rStyle w:val="FootnoteAnchor"/>
          <w:rtl w:val="true"/>
        </w:rPr>
        <w:footnoteReference w:id="1292"/>
      </w:r>
      <w:r>
        <w:rPr>
          <w:rFonts w:ascii="Amiri" w:hAnsi="Amiri" w:eastAsia="Amiri" w:cs="Amiri"/>
          <w:color w:val="111111"/>
          <w:sz w:val="28"/>
          <w:sz w:val="28"/>
          <w:szCs w:val="28"/>
          <w:rtl w:val="true"/>
          <w:lang w:bidi="ar-SA"/>
        </w:rPr>
        <w:t>علم اللّه ماض في خلقه بمشيئة منه، قد علم من إبليس و من غيره ممن عصاه من لدن أن يعصى اللّه إلى أن تقوم السّاعة المعصية و خلقهم لها، و علم الطاعة من أهل الطاعة و خلقهم لها، و كل يعمل لما خلق له، و صائر إلى ما قضى عليه و علم منه لا يعدوا أحد منهم قدر اللّه و مشيئته، و اللّه الفاعل لما يريد، الفعّال لما يشاء، و من زعم أن اللّه شاء لعباده الذين عصوه الجنة و الطاعة، و أن العباد شاءوا لأنفسهم الشرّ و المعصية فعملوا على مشيئتهم فقد زعم أن مشيئة العباد أغلط من مشيئة اللّه، فأي افتراء أكبر على اللّه من هذا، و من زعم أن الزنا ليس بقدر قيل 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رأيت هذه المرأة حملت من الزنا و جاءت بولدها، شاء اللّه أن يخلق هذا الولد و هل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في سابق علمه‌؟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زعم أن مع اللّه خالقا و هذا الشرك صراحا، و من زعم أن السرقة و شرب الخمر و أكل مال الحرام ليس بقضاء و قدر فقد زعم أن هذا الإنسان قادر على أن يأكل رزق غيره و هذا صراح قول المجوسية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أكل رزقه، و قضى اللّه أن يأكل من الوجه الذي أكله، و من زعم أن قتل النفس ليس بقدر من اللّه فقد زعم أن المقتول مات بغير أجله، و أي كفر أوضح من هذا؟ بل ذلك بقضاء اللّه و مشيئته في خلقه و تدبيره فيهم، و ما جرى من سابق علمه فيهم، و هو العدل الحق الذي يفعل ما يريد، و من أقر بالعلم لزمه الإقرار بالقدر و المشيئة على الغضب و الرضا، و لا يشهد على أحد من القبلة أنه في النار لذنب عمله</w:t>
      </w:r>
      <w:r>
        <w:rPr>
          <w:rStyle w:val="FootnoteAnchor"/>
          <w:rtl w:val="true"/>
        </w:rPr>
        <w:footnoteReference w:id="1293"/>
      </w:r>
      <w:r>
        <w:rPr>
          <w:rFonts w:ascii="Amiri" w:hAnsi="Amiri" w:eastAsia="Amiri" w:cs="Amiri"/>
          <w:color w:val="111111"/>
          <w:sz w:val="28"/>
          <w:sz w:val="28"/>
          <w:szCs w:val="28"/>
          <w:rtl w:val="true"/>
          <w:lang w:bidi="ar-SA"/>
        </w:rPr>
        <w:t>و لا لكبيرة أتاها إلاّ أن يكون في حديث كما جاء على ما روي بصدقه</w:t>
      </w:r>
      <w:r>
        <w:rPr>
          <w:rStyle w:val="FootnoteAnchor"/>
          <w:rtl w:val="true"/>
        </w:rPr>
        <w:footnoteReference w:id="1294"/>
      </w:r>
      <w:r>
        <w:rPr>
          <w:rFonts w:ascii="Amiri" w:hAnsi="Amiri" w:eastAsia="Amiri" w:cs="Amiri"/>
          <w:color w:val="111111"/>
          <w:sz w:val="28"/>
          <w:sz w:val="28"/>
          <w:szCs w:val="28"/>
          <w:rtl w:val="true"/>
          <w:lang w:bidi="ar-SA"/>
        </w:rPr>
        <w:t>، و نعلم أنه كما جاء، و لا نشهد على أحد أنه في الجنة بعمل صالح و لا لخير أتاه إلاّ أن يكون في ذلك حديث كما جاء على ما روي لا بنص الشهادة، و عذاب القبر، حقّ، يسأل العبد عن دينه و نبيّه و عن الجنة، و النار، و منكر و نكير حق، و هما فتّانا القبر، نسأل اللّه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حوض محمّد صلى اللّه عليه و سلم حقّ ترده أمته، و له آنية يشربون بها منه، و الصراط حقّ يوضع على سواء جهنم و يمرّ الناس عليه، و الجنة من وراء ذلك نسأل اللّه السلامة، و الميزان حقّ توزن به الحسنات و السيئات كما شاء اللّه أن توزن، و الصور حقّ ينفخ فيه إسرافيل فيموت الخلق، ثم ينفخ فيه أخرى فيقومون لربّ العالمين للحساب و القضاء، و الثواب و العقاب، و الجنة و النار، و اللوح المحفوظ تستنسخ منه أعمال العباد لما سبق فيه من المقادير و القضاء، و القلم حقّ، كتب اللّه به مقادير كل شيء و أحصاه في الذكر، و الشفاعة يوم القيامة حق يشفع قوم، في قوم، فلا يصيرون إلى النار، و يخرج قوم من النار بعد ما دخلوها بشفاعة الشافعين، و يبقى فيها ما شاء اللّه ثم يخرجهم من النار، و قوم يخلدون فيها أبدا أبدا، و هم أهل الشرك و التكذيب و الجحود و الكفر باللّه، و يذبح الموت يوم القيامة بين الجنة و النار، و قد خلقت الجنة و ما فيها، و خلقت النار و ما فيها، خلقهما اللّه و خلق الخلق لهما، و لا تفنيان و لا يفنى ما فيهما أبدا، فإن احتج مبتدع أو زنديق بقول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Style w:val="FootnoteAnchor"/>
          <w:rtl w:val="true"/>
        </w:rPr>
        <w:footnoteReference w:id="1295"/>
      </w:r>
      <w:r>
        <w:rPr>
          <w:rFonts w:ascii="Amiri" w:hAnsi="Amiri" w:eastAsia="Amiri" w:cs="Amiri"/>
          <w:color w:val="111111"/>
          <w:sz w:val="28"/>
          <w:sz w:val="28"/>
          <w:szCs w:val="28"/>
          <w:rtl w:val="true"/>
          <w:lang w:bidi="ar-SA"/>
        </w:rPr>
        <w:t>و بنحو هذا من متشابه القرآن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ممّا كتب اللّه عليه الفناء و الهلاك هالك، و الجنة </w:t>
      </w:r>
      <w:bookmarkStart w:id="345" w:name="pg11390_131289"/>
    </w:p>
    <w:p>
      <w:pPr>
        <w:pStyle w:val="BookText"/>
        <w:rPr/>
      </w:pPr>
      <w:bookmarkEnd w:id="345"/>
      <w:r>
        <w:rPr>
          <w:rFonts w:ascii="Amiri" w:hAnsi="Amiri" w:eastAsia="Amiri" w:cs="Amiri"/>
          <w:color w:val="111111"/>
          <w:sz w:val="28"/>
          <w:sz w:val="28"/>
          <w:szCs w:val="28"/>
          <w:rtl w:val="true"/>
          <w:lang w:bidi="ar-SA"/>
        </w:rPr>
        <w:t>و النار خلقتا للبقاء لا للفناء، و لم يكتب اللّه عليهم الموت، فمن قال خلاف هذا فهو مبتدع، و قد ضلّ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الحسن بن قبيس، نا عبد العزيز الصوفي، أنا أبو عبد اللّه الحسين بن عثمان اليبرودي</w:t>
      </w:r>
      <w:r>
        <w:rPr>
          <w:rStyle w:val="FootnoteAnchor"/>
          <w:rtl w:val="true"/>
        </w:rPr>
        <w:footnoteReference w:id="1296"/>
      </w:r>
      <w:r>
        <w:rPr>
          <w:rFonts w:ascii="Amiri" w:hAnsi="Amiri" w:eastAsia="Amiri" w:cs="Amiri"/>
          <w:color w:val="111111"/>
          <w:sz w:val="28"/>
          <w:sz w:val="28"/>
          <w:szCs w:val="28"/>
          <w:rtl w:val="true"/>
          <w:lang w:bidi="ar-SA"/>
        </w:rPr>
        <w:t>فذكره</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480507_73709187"/>
      <w:bookmarkStart w:id="347" w:name="_Toc130"/>
      <w:bookmarkEnd w:id="346"/>
      <w:r>
        <w:rPr/>
        <w:t>2563</w:t>
      </w:r>
      <w:r>
        <w:rPr>
          <w:rtl w:val="true"/>
        </w:rPr>
        <w:t xml:space="preserve"> - </w:t>
      </w:r>
      <w:r>
        <w:rPr>
          <w:rtl w:val="true"/>
        </w:rPr>
        <w:t>سعيد بن نصر بن عمر بن خلف أبو عثمان الأندلسي الحافظ</w:t>
      </w:r>
      <w:bookmarkEnd w:id="347"/>
    </w:p>
    <w:p>
      <w:pPr>
        <w:pStyle w:val="BookText"/>
        <w:rPr/>
      </w:pP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نصر بن عمر بن خلف أبو عثمان الأندلسي الحافظ</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سمع خيثمة بن سليمان بأطرابلس، و أبا مسعود إبراهيم بن محمّد بن عبيد اللّه الدمشقي، و أبا علي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سعيد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جعفر بن أحمد 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العباس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العباس محمّد بن أحمد المحبري </w:t>
      </w: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عبد اللّه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نصر أبو عثمان الأندلسي، و كان يفهم و يحفظ، و من الصالحين المستورين الأثبات، كتب بأندلس ثم خرج إلى مصر فأدرك بها أصحاب يونس بن عبد الأعلى، و سمع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بن الأعرابي و أقرانه، و بالشام خيثمة بن سليمان الأطرابلسي و أقرانه، و بالجزيرة أصحاب علي بن حرب الموصلي، و ببغداد أبا علي الصفار و أقرانه، و بأصبهان عبد اللّه بن جعفر و أقرانه، و التقينا ببغداد في شوال من سنة إحدى و أربعين فسألني عن حال أبي العباس الأصم فأخبرته بسلامته و حثثته على الورود عليه، فورد بنيسابور مع أبي الأصبغ سنة اثنتين و أربعين، و أكثر عن أبي العباس و أقرانه، ثم خرج إلى أبي العباس المحبوبي</w:t>
      </w:r>
      <w:r>
        <w:rPr>
          <w:rStyle w:val="FootnoteAnchor"/>
          <w:rtl w:val="true"/>
        </w:rPr>
        <w:footnoteReference w:id="1300"/>
      </w:r>
      <w:r>
        <w:rPr>
          <w:rFonts w:ascii="Amiri" w:hAnsi="Amiri" w:eastAsia="Amiri" w:cs="Amiri"/>
          <w:color w:val="111111"/>
          <w:sz w:val="28"/>
          <w:sz w:val="28"/>
          <w:szCs w:val="28"/>
          <w:rtl w:val="true"/>
          <w:lang w:bidi="ar-SA"/>
        </w:rPr>
        <w:t>بمرو، فأدركته المنية رحمة اللّه عليه ببخارى سنة ثمان و أربعين و ثلاثمائة</w:t>
      </w:r>
      <w:r>
        <w:rPr>
          <w:rFonts w:eastAsia="Amiri" w:cs="Amiri" w:ascii="Amiri" w:hAnsi="Amiri"/>
          <w:color w:val="111111"/>
          <w:sz w:val="28"/>
          <w:szCs w:val="28"/>
          <w:rtl w:val="true"/>
          <w:lang w:bidi="ar-SA"/>
        </w:rPr>
        <w:t xml:space="preserve">. </w:t>
      </w:r>
      <w:bookmarkStart w:id="348" w:name="pg11390_131290"/>
    </w:p>
    <w:p>
      <w:pPr>
        <w:pStyle w:val="BookText"/>
        <w:rPr/>
      </w:pPr>
      <w:bookmarkEnd w:id="348"/>
      <w:r>
        <w:rPr>
          <w:rFonts w:ascii="Amiri" w:hAnsi="Amiri" w:eastAsia="Amiri" w:cs="Amiri"/>
          <w:color w:val="111111"/>
          <w:sz w:val="28"/>
          <w:sz w:val="28"/>
          <w:szCs w:val="28"/>
          <w:rtl w:val="true"/>
          <w:lang w:bidi="ar-SA"/>
        </w:rPr>
        <w:t>قرأت على أبي الحسن سعد الخير بن محمّد بن سهل، عن أبي عبد اللّه الحميدي في كتاب تاريخ الأندلس تصنيفه</w:t>
      </w:r>
      <w:r>
        <w:rPr>
          <w:rStyle w:val="FootnoteAnchor"/>
          <w:rtl w:val="true"/>
        </w:rPr>
        <w:footnoteReference w:id="13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نصر بن عمر بن خلف أندلسي حافظ رحل و طوّف البلاد، و دخل خراسان، سمع من أبي سعيد بن الأعرابي، و إسماعيل الصفار، و أبي بكر أحمد بن كامل بن شجرة، و عبد اللّه بن جعفر بن أحمد بن فارس الأصبهاني، مات ببخارى يوم الأربعاء لاحدى عشرة ليلة خلت من شعبان سنة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عبد اللّه محمّد بن أحمد بن محمّد بن سليمان بن كامل البخاري غنجار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بخارى</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480509_73709187"/>
      <w:bookmarkStart w:id="350" w:name="_Toc131"/>
      <w:bookmarkEnd w:id="349"/>
      <w:r>
        <w:rPr/>
        <w:t>2564</w:t>
      </w:r>
      <w:r>
        <w:rPr>
          <w:rtl w:val="true"/>
        </w:rPr>
        <w:t xml:space="preserve"> - </w:t>
      </w:r>
      <w:r>
        <w:rPr>
          <w:rtl w:val="true"/>
        </w:rPr>
        <w:t>سعيد بن نمران بن نمر الهمداني ثم النّاعطي</w:t>
      </w:r>
      <w:bookmarkEnd w:id="350"/>
    </w:p>
    <w:p>
      <w:pPr>
        <w:pStyle w:val="BookText"/>
        <w:rPr/>
      </w:pP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نمران بن نمر الهمداني ثم النّاعطي</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و الناعطي ضبطت عن الأنساب، هذه النسبة إلى ناعط و هو بطن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اليرموك، و كان في الجيش الذي أمدّ به أهل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بكر الصّدّيق، و عمر بن الخطاب، و كان كاتبا 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عامر بن سعد البلخي، و قدم به على معاوية مع حجر بن عديّ</w:t>
      </w:r>
      <w:r>
        <w:rPr>
          <w:rStyle w:val="FootnoteAnchor"/>
          <w:rtl w:val="true"/>
        </w:rPr>
        <w:footnoteReference w:id="1303"/>
      </w:r>
      <w:r>
        <w:rPr>
          <w:rFonts w:ascii="Amiri" w:hAnsi="Amiri" w:eastAsia="Amiri" w:cs="Amiri"/>
          <w:color w:val="111111"/>
          <w:sz w:val="28"/>
          <w:sz w:val="28"/>
          <w:szCs w:val="28"/>
          <w:rtl w:val="true"/>
          <w:lang w:bidi="ar-SA"/>
        </w:rPr>
        <w:t>فشفع فيه حمرة</w:t>
      </w:r>
      <w:r>
        <w:rPr>
          <w:rStyle w:val="FootnoteAnchor"/>
          <w:rtl w:val="true"/>
        </w:rPr>
        <w:footnoteReference w:id="1304"/>
      </w:r>
      <w:r>
        <w:rPr>
          <w:rFonts w:ascii="Amiri" w:hAnsi="Amiri" w:eastAsia="Amiri" w:cs="Amiri"/>
          <w:color w:val="111111"/>
          <w:sz w:val="28"/>
          <w:sz w:val="28"/>
          <w:szCs w:val="28"/>
          <w:rtl w:val="true"/>
          <w:lang w:bidi="ar-SA"/>
        </w:rPr>
        <w:t>بن مالك الهمداني فخلّى سبيله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الحافظ، أنا أبو منصور بن شكرويه، أنا أبو بكر بن مردويه، أنا أبو بكر الشافعي، نا معاذ بن المثنى، نا مسدّد، نا يحيى، عن سفيان، عن أبي إسحاق، عن عامر البجلي، عن سعيد بن نمران،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اللّٰهُ ثُمَّ اسْتَقٰامُوا </w:t>
      </w:r>
      <w:r>
        <w:rPr>
          <w:rStyle w:val="FootnoteAnchor"/>
          <w:rtl w:val="true"/>
        </w:rPr>
        <w:footnoteReference w:id="13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لم يشركوا باللّه شيئا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الحسين عبد الغافر بن محمّد الفارسي، أنا أبو سليمان الخطابي، أنا ابن الأعرابي، نا أبو داود، نا محمّد بن كثير، أنا سفيان عن أبي </w:t>
      </w:r>
    </w:p>
    <w:p>
      <w:pPr>
        <w:pStyle w:val="BookText"/>
        <w:rPr/>
      </w:pPr>
      <w:r>
        <w:rPr>
          <w:rFonts w:ascii="Amiri" w:hAnsi="Amiri" w:eastAsia="Amiri" w:cs="Amiri"/>
          <w:color w:val="111111"/>
          <w:sz w:val="28"/>
          <w:sz w:val="28"/>
          <w:szCs w:val="28"/>
          <w:rtl w:val="true"/>
          <w:lang w:bidi="ar-SA"/>
        </w:rPr>
        <w:t>إسحاق عن عامر بن سعد عن ابن نمران البجلي</w:t>
      </w:r>
      <w:r>
        <w:rPr>
          <w:rStyle w:val="FootnoteAnchor"/>
          <w:rtl w:val="true"/>
        </w:rPr>
        <w:footnoteReference w:id="13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عند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اللّٰهُ، ثُمَّ اسْتَقٰامُوا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لم يشركوا باللّه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أحمد بن عبد اللّه بن سعيد، نا السّري بن يحيى</w:t>
      </w:r>
      <w:r>
        <w:rPr>
          <w:rStyle w:val="FootnoteAnchor"/>
          <w:rtl w:val="true"/>
        </w:rPr>
        <w:footnoteReference w:id="1308"/>
      </w:r>
      <w:r>
        <w:rPr>
          <w:rFonts w:ascii="Amiri" w:hAnsi="Amiri" w:eastAsia="Amiri" w:cs="Amiri"/>
          <w:color w:val="111111"/>
          <w:sz w:val="28"/>
          <w:sz w:val="28"/>
          <w:szCs w:val="28"/>
          <w:rtl w:val="true"/>
          <w:lang w:bidi="ar-SA"/>
        </w:rPr>
        <w:t>، نا شعيب بن إبراهيم، نا سيف بن عمر،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هاشم بن عتبة من قبل الشام معه قيس بن المكشوح المرادي في سبع مائة بعد فتح اليرموك و دمشق، فتعجّل في سبعين، فيهم سعيد بن نمران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قيس بن أبي حازم مع القعقاع في مقدمة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علي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نمران، سمع من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أبي محمّد الجوهري، عن أبي عمر بن حيّوية، أنا أحمد بن معروف، نا الحسين بن الفهم، نا محمّد بن سعد</w:t>
      </w:r>
      <w:r>
        <w:rPr>
          <w:rStyle w:val="FootnoteAnchor"/>
          <w:rtl w:val="true"/>
        </w:rPr>
        <w:footnoteReference w:id="1309"/>
      </w:r>
      <w:r>
        <w:rPr>
          <w:rFonts w:ascii="Amiri" w:hAnsi="Amiri" w:eastAsia="Amiri" w:cs="Amiri"/>
          <w:color w:val="111111"/>
          <w:sz w:val="28"/>
          <w:sz w:val="28"/>
          <w:szCs w:val="28"/>
          <w:rtl w:val="true"/>
          <w:lang w:bidi="ar-SA"/>
        </w:rPr>
        <w:t>قال في الطبقة الأولى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نمران بن نمران النّاعطي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نمران من أصحاب علي بن أبي طالب، و ضمّه إلى عبيد اللّه بن العباس بن عبد المطّلب حين ولاّه اليمن، و كان ابنه مسافر بن سعيد من أصحاب المختار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الحافظ،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أنا أبو عبد اللّه البخاري</w:t>
      </w:r>
      <w:r>
        <w:rPr>
          <w:rStyle w:val="FootnoteAnchor"/>
          <w:rtl w:val="true"/>
        </w:rPr>
        <w:footnoteReference w:id="13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نمران، سمع أبا بكر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عامر بن سعد البجلي، في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أنا أبو القاسم بن مندة، أنا أبو علي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أبي حاتم</w:t>
      </w:r>
      <w:r>
        <w:rPr>
          <w:rStyle w:val="FootnoteAnchor"/>
          <w:rtl w:val="true"/>
        </w:rPr>
        <w:footnoteReference w:id="13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نمران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عامر بن سعد البجلي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أنا محمّد بن عثمان قال في تسمية من روى عن أبي بكر الصّدّيق و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نمران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 أنا عبد اللّه بن جعفر، نا يعقوب</w:t>
      </w:r>
      <w:r>
        <w:rPr>
          <w:rStyle w:val="FootnoteAnchor"/>
          <w:rtl w:val="true"/>
        </w:rPr>
        <w:footnoteReference w:id="1313"/>
      </w:r>
      <w:r>
        <w:rPr>
          <w:rFonts w:ascii="Amiri" w:hAnsi="Amiri" w:eastAsia="Amiri" w:cs="Amiri"/>
          <w:color w:val="111111"/>
          <w:sz w:val="28"/>
          <w:sz w:val="28"/>
          <w:szCs w:val="28"/>
          <w:rtl w:val="true"/>
          <w:lang w:bidi="ar-SA"/>
        </w:rPr>
        <w:t>، حدّثني أبو عبيدة أحمد بن أبي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ذو</w:t>
      </w:r>
      <w:r>
        <w:rPr>
          <w:rStyle w:val="FootnoteAnchor"/>
          <w:rtl w:val="true"/>
        </w:rPr>
        <w:footnoteReference w:id="1314"/>
      </w:r>
      <w:r>
        <w:rPr>
          <w:rFonts w:ascii="Amiri" w:hAnsi="Amiri" w:eastAsia="Amiri" w:cs="Amiri"/>
          <w:color w:val="111111"/>
          <w:sz w:val="28"/>
          <w:sz w:val="28"/>
          <w:szCs w:val="28"/>
          <w:rtl w:val="true"/>
          <w:lang w:bidi="ar-SA"/>
        </w:rPr>
        <w:t>مر و سعيد بن نمران همدانيان</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أبو القاسم حمزة بن يوسف في تاريخ جرجان</w:t>
      </w:r>
      <w:r>
        <w:rPr>
          <w:rStyle w:val="FootnoteAnchor"/>
          <w:rtl w:val="true"/>
        </w:rPr>
        <w:footnoteReference w:id="13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نمران الهمداني الكوفي، يقال إنه من الاثني عشر الذين حملوا مع حجر بن عدي من الكوفة إلى معاوية فاستوهبه بعض بني عمه من معاوية فوهبه له فقدم جرجان و سكنها و اختط بها دورا و ضياعا، دوره في قصبة جرجان في درب همدان و سمّى ضياعه شعب همدان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أنا أحمد بن عمران، نا </w:t>
      </w:r>
      <w:bookmarkStart w:id="351" w:name="pg11390_131293"/>
    </w:p>
    <w:p>
      <w:pPr>
        <w:pStyle w:val="BookText"/>
        <w:rPr/>
      </w:pPr>
      <w:bookmarkEnd w:id="351"/>
      <w:r>
        <w:rPr>
          <w:rFonts w:ascii="Amiri" w:hAnsi="Amiri" w:eastAsia="Amiri" w:cs="Amiri"/>
          <w:color w:val="111111"/>
          <w:sz w:val="28"/>
          <w:sz w:val="28"/>
          <w:szCs w:val="28"/>
          <w:rtl w:val="true"/>
          <w:lang w:bidi="ar-SA"/>
        </w:rPr>
        <w:t>موسى بن زكريا، نا خليفة بن خياط</w:t>
      </w:r>
      <w:r>
        <w:rPr>
          <w:rStyle w:val="FootnoteAnchor"/>
          <w:rtl w:val="true"/>
        </w:rPr>
        <w:footnoteReference w:id="1317"/>
      </w:r>
      <w:r>
        <w:rPr>
          <w:rFonts w:ascii="Amiri" w:hAnsi="Amiri" w:eastAsia="Amiri" w:cs="Amiri"/>
          <w:color w:val="111111"/>
          <w:sz w:val="28"/>
          <w:sz w:val="28"/>
          <w:szCs w:val="28"/>
          <w:rtl w:val="true"/>
          <w:lang w:bidi="ar-SA"/>
        </w:rPr>
        <w:t>قال في تسمية عمال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كاتبه سعيد بن نمران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بن البنّا، عن أبي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عن أبي نعيم محمّد بن عبد الواحد، أنا علي بن محمّد بن خزفة،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بن محمّد،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أبي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أيام ابن الزبير أراد مصعب أن يولي سعيد بن نمران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قضاء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الزبير ألاّ تولّيه فإنه من أصحاب ابن أبي طالب، و ولّى عبد اللّه بن الزبير عبد اللّه بن عتبة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أبو عبد اللّه النهاوندي، نا أحمد الأشناني، نا موسى التّستري، نا خليفة العصفري</w:t>
      </w:r>
      <w:r>
        <w:rPr>
          <w:rStyle w:val="FootnoteAnchor"/>
          <w:rtl w:val="true"/>
        </w:rPr>
        <w:footnoteReference w:id="13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غلب المختار على الكوفة استقضى عبد اللّه بن عتبة أياما فتمارض فاستقضى عبد اللّه بن مالك الطائي، و اعتزل شريح القضاء فاستقضى مصعب على الكوفة سعيد بن نمران الهمداني ثم عزله، و ولّى عبد اللّه بن عتبة بن مسعود الهذلي فلم يزل قاضيا حتى قتل مصعب و اجتمع الناس على عبد الملك بن مروان</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480511_73709187"/>
      <w:bookmarkStart w:id="353" w:name="_Toc132"/>
      <w:bookmarkEnd w:id="352"/>
      <w:r>
        <w:rPr/>
        <w:t>2565</w:t>
      </w:r>
      <w:r>
        <w:rPr>
          <w:rtl w:val="true"/>
        </w:rPr>
        <w:t xml:space="preserve"> - </w:t>
      </w:r>
      <w:r>
        <w:rPr>
          <w:rtl w:val="true"/>
        </w:rPr>
        <w:t>سعيد بن الوليد بن يزيد بن عبد الملك ابن مروان بن الحكم</w:t>
      </w:r>
      <w:bookmarkEnd w:id="353"/>
    </w:p>
    <w:p>
      <w:pPr>
        <w:pStyle w:val="BookText"/>
        <w:rPr/>
      </w:pPr>
      <w:r>
        <w:rPr>
          <w:rFonts w:ascii="Amiri" w:hAnsi="Amiri" w:eastAsia="Amiri" w:cs="Amiri"/>
          <w:color w:val="111111"/>
          <w:sz w:val="28"/>
          <w:sz w:val="28"/>
          <w:szCs w:val="28"/>
          <w:rtl w:val="true"/>
          <w:lang w:bidi="ar-SA"/>
        </w:rPr>
        <w:t>كان ترشّح للخلافة، و لم يكن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 في تسمية ولد الوليد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الوليد و أمّه أم عبد الملك بنت سعيد بن خالد بن عمرو بن عثمان بن عفان</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عبد الرّحمن الحكم لأبي معدان مهاجر مولى آل أبي الحكم في عثمان و سعيد ابني الوليد بن يزيد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يؤمّل عثمان بعد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للعقد فينا و يرجو سعيدا </w:t>
      </w:r>
      <w:bookmarkStart w:id="354" w:name="pg11390_131294"/>
    </w:p>
    <w:p>
      <w:pPr>
        <w:pStyle w:val="BookText"/>
        <w:rPr/>
      </w:pPr>
      <w:bookmarkEnd w:id="354"/>
      <w:r>
        <w:rPr>
          <w:rFonts w:ascii="Amiri" w:hAnsi="Amiri" w:eastAsia="Amiri" w:cs="Amiri"/>
          <w:color w:val="111111"/>
          <w:sz w:val="28"/>
          <w:sz w:val="28"/>
          <w:szCs w:val="28"/>
          <w:rtl w:val="true"/>
          <w:lang w:bidi="ar-SA"/>
        </w:rPr>
        <w:t xml:space="preserve">كما كان إذ كان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يرجي لتلك الوليدا</w:t>
      </w:r>
    </w:p>
    <w:p>
      <w:pPr>
        <w:pStyle w:val="BookText"/>
        <w:rPr/>
      </w:pPr>
      <w:r>
        <w:rPr>
          <w:rFonts w:ascii="Amiri" w:hAnsi="Amiri" w:eastAsia="Amiri" w:cs="Amiri"/>
          <w:color w:val="111111"/>
          <w:sz w:val="28"/>
          <w:sz w:val="28"/>
          <w:szCs w:val="28"/>
          <w:rtl w:val="true"/>
          <w:lang w:bidi="ar-SA"/>
        </w:rPr>
        <w:t xml:space="preserve">ملوك توارث في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أفعالها العرف مجدا تليدا</w:t>
      </w:r>
    </w:p>
    <w:p>
      <w:pPr>
        <w:pStyle w:val="BookText"/>
        <w:rPr/>
      </w:pPr>
      <w:r>
        <w:rPr>
          <w:rFonts w:ascii="Amiri" w:hAnsi="Amiri" w:eastAsia="Amiri" w:cs="Amiri"/>
          <w:color w:val="111111"/>
          <w:sz w:val="28"/>
          <w:sz w:val="28"/>
          <w:szCs w:val="28"/>
          <w:rtl w:val="true"/>
          <w:lang w:bidi="ar-SA"/>
        </w:rPr>
        <w:t xml:space="preserve">و إن هي حالت فأقضى القري‍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عنها ليؤيس منها البعيدا</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البيت الأول للوليد بن يزيد و لا يصح</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480513_73709187"/>
      <w:bookmarkStart w:id="356" w:name="_Toc133"/>
      <w:bookmarkEnd w:id="355"/>
      <w:r>
        <w:rPr/>
        <w:t>2566</w:t>
      </w:r>
      <w:r>
        <w:rPr>
          <w:rtl w:val="true"/>
        </w:rPr>
        <w:t xml:space="preserve"> - </w:t>
      </w:r>
      <w:r>
        <w:rPr>
          <w:rtl w:val="true"/>
        </w:rPr>
        <w:t>سعيد بن الوليد الكلبي</w:t>
      </w:r>
      <w:bookmarkEnd w:id="356"/>
    </w:p>
    <w:p>
      <w:pPr>
        <w:pStyle w:val="BookText"/>
        <w:rPr/>
      </w:pPr>
      <w:r>
        <w:rPr>
          <w:rFonts w:ascii="Amiri" w:hAnsi="Amiri" w:eastAsia="Amiri" w:cs="Amiri"/>
          <w:color w:val="111111"/>
          <w:sz w:val="28"/>
          <w:sz w:val="28"/>
          <w:szCs w:val="28"/>
          <w:rtl w:val="true"/>
          <w:lang w:bidi="ar-SA"/>
        </w:rPr>
        <w:t>هو الأبرش الكلبي تقدم ذكره في حرف الألف</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480515_73709187"/>
      <w:bookmarkStart w:id="358" w:name="_Toc134"/>
      <w:bookmarkEnd w:id="357"/>
      <w:r>
        <w:rPr/>
        <w:t>2567</w:t>
      </w:r>
      <w:r>
        <w:rPr>
          <w:rtl w:val="true"/>
        </w:rPr>
        <w:t xml:space="preserve"> - </w:t>
      </w:r>
      <w:r>
        <w:rPr>
          <w:rtl w:val="true"/>
        </w:rPr>
        <w:t>سعيد بن هاشم بن صالح أبو عثمان المخزومي مولاهم</w:t>
      </w:r>
      <w:bookmarkEnd w:id="358"/>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هاشم بن صالح مولى بني مخزوم يكنى أبا عثمان دمشقي، قدم مصر، و حدث بها، و توفي بالفيّوم</w:t>
      </w:r>
      <w:r>
        <w:rPr>
          <w:rStyle w:val="FootnoteAnchor"/>
          <w:rtl w:val="true"/>
        </w:rPr>
        <w:footnoteReference w:id="1320"/>
      </w:r>
      <w:r>
        <w:rPr>
          <w:rFonts w:ascii="Amiri" w:hAnsi="Amiri" w:eastAsia="Amiri" w:cs="Amiri"/>
          <w:color w:val="111111"/>
          <w:sz w:val="28"/>
          <w:sz w:val="28"/>
          <w:szCs w:val="28"/>
          <w:rtl w:val="true"/>
          <w:lang w:bidi="ar-SA"/>
        </w:rPr>
        <w:t>من أرض صعيد مصر في ذي الحجة سنة أربع عشرة و مائتين</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480517_73709187"/>
      <w:bookmarkStart w:id="360" w:name="_Toc135"/>
      <w:bookmarkEnd w:id="359"/>
      <w:r>
        <w:rPr/>
        <w:t>2568</w:t>
      </w:r>
      <w:r>
        <w:rPr>
          <w:rtl w:val="true"/>
        </w:rPr>
        <w:t xml:space="preserve"> - </w:t>
      </w:r>
      <w:r>
        <w:rPr>
          <w:rtl w:val="true"/>
        </w:rPr>
        <w:t>سعيد بن هشام بن عبد الملك بن مروان ابن الحكم بن أبي العاص بن أمية بن عبد شمس</w:t>
      </w:r>
      <w:bookmarkEnd w:id="360"/>
    </w:p>
    <w:p>
      <w:pPr>
        <w:pStyle w:val="BookText"/>
        <w:rPr/>
      </w:pP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هشام بن عبد الملك بن مروان ابن الحكم بن أبي العاص بن أمية بن عبد شمس</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ولي بعض المغازي في خلافة أبيه، و كان مع أخيه سليمان حين خلع مروان بن محمّد و تحصّن بحمص، فصالح مروان أهل حمص على أن يسلموا إليه سعيدا و ابنيه عثمان و مروان فحبسه مروان بحرّان و قتل بها</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محمّد بن محمّد، و أبو غالب أحمد، و أبو عبد اللّه يحيى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الذهبي، أنا أحمد بن سليمان، نا الزّبير بن بكّار في تسمية ولد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بن هشام، و سعيد بن هشام و هما لأم ولد</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محمّد بن الأكفاني، نا عبد العزيز بن أحمد، أنا أبو محمّد بن أبي نصر، أنا أبو القاسم بن أبي العقب، أنا أحمد بن إبراهيم القرشي،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أن هشام بن عبد الملك أغزى مسلمة بن عبد الملك الصائفة سنة سبع و مائة، و سعيد بن هشام على صائفة أهل الشام و مسلمة على جماعة الناس، و في سنة تسع و مائة أغزى سعيد بن هشام في ناحية من أرض الروم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محمّد بن علي السيرافي، أنا أحمد بن إسحاق، نا أحمد بن عمران، نا موسى بن زكريا، نا خليفة بن خياط</w:t>
      </w:r>
      <w:r>
        <w:rPr>
          <w:rStyle w:val="FootnoteAnchor"/>
          <w:rtl w:val="true"/>
        </w:rPr>
        <w:footnoteReference w:id="13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سعيد بن هشام الصائفة مما يلي الجزيرة فبلغ قيسارية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 عبد الصمد بن عبد الأعلى كان مؤدبا لسعيد بن هشام بن عبد الملك فعبث به يوما فدخل سعيد على هشام فوقف بين يديه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و اللّه لو لا أنت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 منّي سالما عبد الصمد</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قد رام مني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يرمها قبله مني أحد</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رام‌؟ قال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رام جهلا بي و جهلا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العصفور في خيس الأسد</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 سليمان بن هشام من الفرات بمن اتّبعه، ثم بعث أخاه سعيد بن هشام إلى حمص فأغلقها و قتل عبد اللّه بن سمرة أميرها، فانصرف أمير المؤمنين مروان فنزل على أهل حمص، ثم هرب سليمان بن هشام حين سار أمير المؤمنين مروان إليه إلى حمص، و تخلّف فيها سعيد بن هشام فحاصرهم أمير المؤمنين و اقتتلوا قتالا شديدا ففتحها و كسر </w:t>
      </w:r>
      <w:bookmarkStart w:id="361" w:name="pg11390_131296"/>
    </w:p>
    <w:p>
      <w:pPr>
        <w:pStyle w:val="BookText"/>
        <w:rPr/>
      </w:pPr>
      <w:bookmarkEnd w:id="361"/>
      <w:r>
        <w:rPr>
          <w:rFonts w:ascii="Amiri" w:hAnsi="Amiri" w:eastAsia="Amiri" w:cs="Amiri"/>
          <w:color w:val="111111"/>
          <w:sz w:val="28"/>
          <w:sz w:val="28"/>
          <w:szCs w:val="28"/>
          <w:rtl w:val="true"/>
          <w:lang w:bidi="ar-SA"/>
        </w:rPr>
        <w:t>سورها ثم انصرف سريعا إلى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الوفاء حفاظ بن الحسن بن الحسين، عن عبد العزيز بن أحمد، أنا عبد الوهاب بن جعفر، أنا أبو سليمان بن زبر، أنا عبد اللّه بن أحمد بن جعفر، أنا محمّد بن جرير</w:t>
      </w:r>
      <w:r>
        <w:rPr>
          <w:rStyle w:val="FootnoteAnchor"/>
          <w:rtl w:val="true"/>
        </w:rPr>
        <w:footnoteReference w:id="1325"/>
      </w:r>
      <w:r>
        <w:rPr>
          <w:rFonts w:ascii="Amiri" w:hAnsi="Amiri" w:eastAsia="Amiri" w:cs="Amiri"/>
          <w:color w:val="111111"/>
          <w:sz w:val="28"/>
          <w:sz w:val="28"/>
          <w:szCs w:val="28"/>
          <w:rtl w:val="true"/>
          <w:lang w:bidi="ar-SA"/>
        </w:rPr>
        <w:t>، حدّثني أحمد بن زهير، نا عبد الوهاب بن إبراهيم بن خالد، نا أبو هاشم مخلّد بن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هزيمة مروان من الزاب يوم هزمه عبد اللّه بن علي بجمعة، خرج سعيد بن هشام و من معه من المسجنين فقتلوا صاحب السجن، و خرج فيمن معه، و تخلف أبو محمّد السّفيانيّ في الحبس، فلم يخرج فيمن خرج، لم يستحل الخروج من الحبس، فقتل أهل حرّان و من كان فيها من الغوغاء سعيد بن هشام، و شراحيل بن مسلمة بن عبد الملك، و عبد الملك بن بشر التغلبي، و بطريق أرمينية بالحجارة، و لم يلبث مروان بعد قتلهم إلاّ نحوا من خمس عشرة ليلة؛ حتى قدم حرّان منهزما من الزّاب، فخلّى عن أبي محمّد و من كان في حبسه من المحبّسين</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480519_73709187"/>
      <w:bookmarkStart w:id="363" w:name="_Toc136"/>
      <w:bookmarkEnd w:id="362"/>
      <w:r>
        <w:rPr/>
        <w:t>2569</w:t>
      </w:r>
      <w:r>
        <w:rPr>
          <w:rtl w:val="true"/>
        </w:rPr>
        <w:t xml:space="preserve"> - </w:t>
      </w:r>
      <w:r>
        <w:rPr>
          <w:rtl w:val="true"/>
        </w:rPr>
        <w:t>سعيد بن يحيى بن صالح أبو يحيى المعروف بسعدان</w:t>
      </w:r>
      <w:bookmarkEnd w:id="363"/>
    </w:p>
    <w:p>
      <w:pPr>
        <w:pStyle w:val="BookText"/>
        <w:rPr/>
      </w:pP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يحيى بن صالح أبو يحيى المعروف بسعدان</w:t>
      </w:r>
      <w:r>
        <w:rPr>
          <w:rStyle w:val="FootnoteAnchor"/>
          <w:rtl w:val="true"/>
        </w:rPr>
        <w:footnoteReference w:id="1327"/>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الكوفة، سكن دمشق، و حدث بها عن إسماعيل بن أبي خالد، و ورقاء بن عمر، و أبي معشر نجيح صاحب المغازي، و زكريا بن أبي زائدة، و يونس بن يزيد الأيلي، و عبيد اللّه بن الوليد الوصافي، و أبي حمزة ثابت بن أبي صفية الثّمالي، و محمّد بن أبي حفصة البصري، و إسرائيل بن يونس، و شعبة، و أبي عقيل الحدا، و هشام بن الغاز، و عاصم بن محمّد، و صدقة بن أبي عمران، و حمّاد بن سلمة، و عبيد اللّه بن أبي حميد الهذلي، و عيينة بن عبد الرّحمن، و فضيل بن غزوان، و محمّد بن عمرو بن علقمة، و عبد الملك بن أبي سليمان، و موسى بن عبيدة الرّبذي، و عبد الحميد بن جعفر، و عبد العزيز بن عمر بن عبد العزيز، و المثنّى بن سعيد، و أبي هلال الرّاسبي، و همّام بن يحيى، و عبيد اللّه بن عبد اللّه الأزدي، و سليمان بن </w:t>
      </w:r>
    </w:p>
    <w:p>
      <w:pPr>
        <w:pStyle w:val="BookText"/>
        <w:rPr/>
      </w:pPr>
      <w:r>
        <w:rPr>
          <w:rFonts w:ascii="Amiri" w:hAnsi="Amiri" w:eastAsia="Amiri" w:cs="Amiri"/>
          <w:color w:val="111111"/>
          <w:sz w:val="28"/>
          <w:sz w:val="28"/>
          <w:szCs w:val="28"/>
          <w:rtl w:val="true"/>
          <w:lang w:bidi="ar-SA"/>
        </w:rPr>
        <w:t>المعافى، و عبد الأعلى بن أبي المساور، و عبد رب بن عبد العزيز السّعدي، و أبي عامر الخزّاز، و جعفر بن برقان، و حنظلة بن أبي سفيان، و نافع مولى يوسف الأسلمي، و محمّد بن أبي ليلى، و حريث بن أبي مطر، و ابن جريج، و فطر بن أبي خليفة، و عبيدة بن معتب، و هشام بن عروة، و ابن إسحاق، و الحسن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عبد الرّحمن، و هشام بن عمّار، و أبو النّضر إسحاق بن إبراهيم بن يزيد، و علي بن حجر المروزي و غير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و أبو القاسم تميم بن أبي 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الحاكم أبو أحمد الحافظ، نا محمّد بن خريم</w:t>
      </w:r>
      <w:r>
        <w:rPr>
          <w:rStyle w:val="FootnoteAnchor"/>
          <w:rtl w:val="true"/>
        </w:rPr>
        <w:footnoteReference w:id="1328"/>
      </w:r>
      <w:r>
        <w:rPr>
          <w:rFonts w:ascii="Amiri" w:hAnsi="Amiri" w:eastAsia="Amiri" w:cs="Amiri"/>
          <w:color w:val="111111"/>
          <w:sz w:val="28"/>
          <w:sz w:val="28"/>
          <w:szCs w:val="28"/>
          <w:rtl w:val="true"/>
          <w:lang w:bidi="ar-SA"/>
        </w:rPr>
        <w:t>، نا هشام بن عمّار، نا سعيد بن يحيى، نا إسماعيل بن أبي خالد عن قيس، 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سلم فأبصرنا القمر ليلة البدر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سترون ربكم عز و جل كما ترون هذا، لا تضامّون</w:t>
      </w:r>
      <w:r>
        <w:rPr>
          <w:rStyle w:val="FootnoteAnchor"/>
          <w:rtl w:val="true"/>
        </w:rPr>
        <w:footnoteReference w:id="1329"/>
      </w:r>
      <w:r>
        <w:rPr>
          <w:rFonts w:ascii="Amiri" w:hAnsi="Amiri" w:eastAsia="Amiri" w:cs="Amiri"/>
          <w:color w:val="111111"/>
          <w:sz w:val="28"/>
          <w:sz w:val="28"/>
          <w:szCs w:val="28"/>
          <w:rtl w:val="true"/>
          <w:lang w:bidi="ar-SA"/>
        </w:rPr>
        <w:t>في رؤيته، فإن استطعتم أن لا تغلبوا على صلاة قبل طلوع الشمس و قبل غروبها فافعلوا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 بِحَمْدِ رَبِّكَ قَبْلَ طُلُوعِ الشَّمْسِ وَ قَبْلَ غُرُوبِهٰا </w:t>
      </w:r>
      <w:r>
        <w:rPr>
          <w:rStyle w:val="FootnoteAnchor"/>
          <w:rtl w:val="true"/>
        </w:rPr>
        <w:footnoteReference w:id="1330"/>
      </w:r>
      <w:r>
        <w:rPr>
          <w:rFonts w:ascii="Amiri" w:hAnsi="Amiri" w:eastAsia="Amiri" w:cs="Amiri"/>
          <w:color w:val="111111"/>
          <w:sz w:val="28"/>
          <w:sz w:val="28"/>
          <w:szCs w:val="28"/>
          <w:rtl w:val="true"/>
          <w:lang w:bidi="ar-SA"/>
        </w:rPr>
        <w:t>يعني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الحافظ، ثم حدّثنا أبو الفضل البغدادي،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 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3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بن يحيى بن صالح اللخمي عن محمّد الشعيثي و محمّد بن أبي حفصة، سمع منه سليمان بن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لقب و اسمه سعيد بن يحيى، و قال علي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يحيى الكوفي، رأيته بدمشق</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أبو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w:t>
      </w:r>
    </w:p>
    <w:p>
      <w:pPr>
        <w:pStyle w:val="BookText"/>
        <w:rPr/>
      </w:pPr>
      <w:r>
        <w:rPr>
          <w:rFonts w:ascii="Amiri" w:hAnsi="Amiri" w:eastAsia="Amiri" w:cs="Amiri"/>
          <w:color w:val="111111"/>
          <w:sz w:val="28"/>
          <w:sz w:val="28"/>
          <w:szCs w:val="28"/>
          <w:rtl w:val="true"/>
          <w:lang w:bidi="ar-SA"/>
        </w:rPr>
        <w:t>سعدان بن يحيى بن صالح اللّخمي، عن محمّد الشّعيثي، و محمّد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فيما قرأت عليه، عن أبي الفضل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سعدان بن يحيى بن صالح و اسمه سعيد، كوفي، كان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أبي حاتم</w:t>
      </w:r>
      <w:r>
        <w:rPr>
          <w:rStyle w:val="FootnoteAnchor"/>
          <w:rtl w:val="true"/>
        </w:rPr>
        <w:footnoteReference w:id="13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بن يحيى بن صالح اللخمي أبو يحيى،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يحيى كوفي 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إسماعيل بن أبي خالد، و زكريا بن أبي زائدة، و فضيل بن غزوان، و محمّد بن عمرو بن علقمة، و محمّد بن إسحاق، و يونس بن يزيد، و محمّد بن أبي حفصة، و عبيد اللّه بن أبي حميد، و أبي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النّضر إسحاق بن إبراهيم الدّمشقي الفراديسي، و هشام بن عمّار، و سليمان بن عبد الرّحمن،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يحيى بن صالح اللّخمي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w:t>
      </w:r>
      <w:r>
        <w:rPr>
          <w:rStyle w:val="FootnoteAnchor"/>
          <w:rtl w:val="true"/>
        </w:rPr>
        <w:footnoteReference w:id="1333"/>
      </w:r>
      <w:r>
        <w:rPr>
          <w:rFonts w:ascii="Amiri" w:hAnsi="Amiri" w:eastAsia="Amiri" w:cs="Amiri"/>
          <w:color w:val="111111"/>
          <w:sz w:val="28"/>
          <w:sz w:val="28"/>
          <w:szCs w:val="28"/>
          <w:rtl w:val="true"/>
          <w:lang w:bidi="ar-SA"/>
        </w:rPr>
        <w:t>،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سعيد بن يحيى بن صالح اللّخمي الكوفي، و لقبه سعدان، سمع أبا عبد اللّه إسماعيل بن أبي خالد البجلي، و صدقة بن </w:t>
      </w:r>
      <w:bookmarkStart w:id="364" w:name="pg11390_131299"/>
    </w:p>
    <w:p>
      <w:pPr>
        <w:pStyle w:val="BookText"/>
        <w:rPr/>
      </w:pPr>
      <w:bookmarkEnd w:id="364"/>
      <w:r>
        <w:rPr>
          <w:rFonts w:ascii="Amiri" w:hAnsi="Amiri" w:eastAsia="Amiri" w:cs="Amiri"/>
          <w:color w:val="111111"/>
          <w:sz w:val="28"/>
          <w:sz w:val="28"/>
          <w:szCs w:val="28"/>
          <w:rtl w:val="true"/>
          <w:lang w:bidi="ar-SA"/>
        </w:rPr>
        <w:t>أبي عمران قاضي الأهواز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أيوب سليمان بن عبد الرّحمن الدمشقي، و هشام بن عمّار كناه لنا محمّد بن سليمان،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حجر كنيته أبو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السّجزي، نا عبد الملك بن الحسن، أنا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بن يحيى بن يحيى</w:t>
      </w:r>
      <w:r>
        <w:rPr>
          <w:rStyle w:val="FootnoteAnchor"/>
          <w:rtl w:val="true"/>
        </w:rPr>
        <w:footnoteReference w:id="1334"/>
      </w:r>
      <w:r>
        <w:rPr>
          <w:rFonts w:ascii="Amiri" w:hAnsi="Amiri" w:eastAsia="Amiri" w:cs="Amiri"/>
          <w:color w:val="111111"/>
          <w:sz w:val="28"/>
          <w:sz w:val="28"/>
          <w:szCs w:val="28"/>
          <w:rtl w:val="true"/>
          <w:lang w:bidi="ar-SA"/>
        </w:rPr>
        <w:t>بن صالح يقال اسمه أيضا سعيد و سعدان لقب و هو أبو يحيى اللّخمي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محمّد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عبد الرّحمن في غزوة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زاهر بن طاهر، أنا أبو الحسن</w:t>
      </w:r>
      <w:r>
        <w:rPr>
          <w:rStyle w:val="FootnoteAnchor"/>
          <w:rtl w:val="true"/>
        </w:rPr>
        <w:footnoteReference w:id="1335"/>
      </w:r>
      <w:r>
        <w:rPr>
          <w:rFonts w:ascii="Amiri" w:hAnsi="Amiri" w:eastAsia="Amiri" w:cs="Amiri"/>
          <w:color w:val="111111"/>
          <w:sz w:val="28"/>
          <w:sz w:val="28"/>
          <w:szCs w:val="28"/>
          <w:rtl w:val="true"/>
          <w:lang w:bidi="ar-SA"/>
        </w:rPr>
        <w:t>علي بن محمّد البخاري، أنا أبو الحسن علي بن أحمد بن محمّد الزوزني، أنا أبو حاتم محمّد بن حبّان البستي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يحيى يعرف بسعدان من أهل دمشق، ثقة مأمون مستقيم الأمر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فسعدان بن يحيى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480521_73709187"/>
      <w:bookmarkStart w:id="366" w:name="_Toc137"/>
      <w:bookmarkEnd w:id="365"/>
      <w:r>
        <w:rPr/>
        <w:t>2570</w:t>
      </w:r>
      <w:r>
        <w:rPr>
          <w:rtl w:val="true"/>
        </w:rPr>
        <w:t xml:space="preserve"> - </w:t>
      </w:r>
      <w:r>
        <w:rPr>
          <w:rtl w:val="true"/>
        </w:rPr>
        <w:t>سعيد بن يربوع بن عنكثة بن عامر بن مخزوم بن يقظة بن مرّة بن كعب أبو الحكم، و يقال</w:t>
      </w:r>
      <w:r>
        <w:rPr>
          <w:rtl w:val="true"/>
        </w:rPr>
        <w:t xml:space="preserve">: </w:t>
      </w:r>
      <w:r>
        <w:rPr>
          <w:rtl w:val="true"/>
        </w:rPr>
        <w:t>أبو هود، و يقال</w:t>
      </w:r>
      <w:r>
        <w:rPr>
          <w:rtl w:val="true"/>
        </w:rPr>
        <w:t xml:space="preserve">: </w:t>
      </w:r>
      <w:r>
        <w:rPr>
          <w:rtl w:val="true"/>
        </w:rPr>
        <w:t>أبو يربوع، و يقال أبو مرّة القرشي المخزومي</w:t>
      </w:r>
      <w:bookmarkEnd w:id="366"/>
    </w:p>
    <w:p>
      <w:pPr>
        <w:pStyle w:val="BookText"/>
        <w:rPr/>
      </w:pP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يربوع بن عنكثة</w:t>
      </w:r>
      <w:r>
        <w:rPr>
          <w:rStyle w:val="FootnoteAnchor"/>
          <w:rtl w:val="true"/>
        </w:rPr>
        <w:footnoteReference w:id="1336"/>
      </w:r>
      <w:r>
        <w:rPr>
          <w:rFonts w:ascii="Amiri" w:hAnsi="Amiri" w:eastAsia="Amiri" w:cs="Amiri"/>
          <w:color w:val="111111"/>
          <w:sz w:val="28"/>
          <w:sz w:val="28"/>
          <w:szCs w:val="28"/>
          <w:rtl w:val="true"/>
          <w:lang w:bidi="ar-SA"/>
        </w:rPr>
        <w:t>بن عامر بن مخزوم بن يقظة بن مرّة بن كعب أبو الحكم،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يربوع، و يقال أبو مرّة القرشي المخزومي</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و في أسد الغابة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الاستيعاب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ابنه عبد الرّحمن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الشام مع عمر بن الخطاب في الخرجة التي رجع منها من سرع</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أحمد بن محمّد بن يحيى القطان، نا زيد بن الحباب، حدّثني عمر بن عثمان بن عبد الرّحمن بن الصرم، حدّثني جدي، عن أبيه أن رسول اللّه صلى اللّه عليه و سلم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أكبر أنا أو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و خير مني، و أنا أقدم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سعيدا،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الصرم قد ذهب</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 عبد اللّه، نا علي بن حرب الطائي، نا زيد بن الحباب، حدّثني عمر بن عثمان، حدّثني جدي عن أبيه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اسمي الصرم فسماني رسول اللّه صلى اللّه عليه و سلم سعيدا</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القاسم عبد الرّحمن بن محمّد و قد روى الصرم عن النبي صلى اللّه عليه و سلم غير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أنا عبد الرّحمن بن محمّد بن إسحاق، أنا أبي، أنا عبد اللّه بن إبراهيم، و عبد الرّحمن بن يحيى بن منده،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مسعود، أنا علي بن عبد اللّه، نا زيد بن الحباب، نا عمر بن عبد الرّحمن بن عثمان بن سعيد بن الصرم المخزومي، حدّثني جدي، عن أبيه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أكبر أنا أو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مني، و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يعرف إلاّ بهذا الإسناد، تفرد به زيد بن الحباب، و قد قلب ابن منده نسبه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على الصواب أبو محمّد هبة اللّه بن أحمد بن طاوس، أنا أبو منصور بن شكرويه، أنا إبراهيم بن خرشيذ قوله، نا أبو عبد اللّه المحاملي، نا أحمد بن </w:t>
      </w:r>
    </w:p>
    <w:p>
      <w:pPr>
        <w:pStyle w:val="BookText"/>
        <w:rPr/>
      </w:pPr>
      <w:r>
        <w:rPr>
          <w:rFonts w:ascii="Amiri" w:hAnsi="Amiri" w:eastAsia="Amiri" w:cs="Amiri"/>
          <w:color w:val="111111"/>
          <w:sz w:val="28"/>
          <w:sz w:val="28"/>
          <w:szCs w:val="28"/>
          <w:rtl w:val="true"/>
          <w:lang w:bidi="ar-SA"/>
        </w:rPr>
        <w:t>محمّد بن يحيى بن سعيد، نا زيد بن الحباب، حدّثني عمر بن عثمان بن عبد الرّحمن بن الصّرم، حدّثني جدي، عن أبيه أن رسول اللّه صلى اللّه عليه و سلم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أينا أكبر أنا أو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و أخبر مني، و أنا أقدم سنا، فسمّاه سعيدا،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و هذا هو الصواب</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عبد اللّه محمّد بن عمر الواقدي، حدّثني ابن أبي سبرة، عن سليمان بن سحيم، عن نافع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مشيخة قريش و كبراءهم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حويطب بن عبد العزّى، و مخرمة بن نوفل، و سعيد بن يربوع، و حكيم بن حزام</w:t>
      </w:r>
      <w:r>
        <w:rPr>
          <w:rStyle w:val="FootnoteAnchor"/>
          <w:rtl w:val="true"/>
        </w:rPr>
        <w:footnoteReference w:id="1342"/>
      </w:r>
      <w:r>
        <w:rPr>
          <w:rFonts w:ascii="Amiri" w:hAnsi="Amiri" w:eastAsia="Amiri" w:cs="Amiri"/>
          <w:color w:val="111111"/>
          <w:sz w:val="28"/>
          <w:sz w:val="28"/>
          <w:szCs w:val="28"/>
          <w:rtl w:val="true"/>
          <w:lang w:bidi="ar-SA"/>
        </w:rPr>
        <w:t>، و أبو سفيان بن حرب، و أبو سفيان بن الحارث بن عبد المطلب، و أبو يعلى ابن أمية الثقفي، و صفوان بن أمية، و عبد الرّحمن بن أزهر فاستشارهم، فقال مخرمة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كان كبراء قومك لا يقدمون عليه خرجت عير من قريش قبل الإسلام بعشر سنين و هم ثمانون رجلا إلى الشام تجارا و البلاد يومئذ وبئة فأقاموا أياما حتى فرغوا مما يريدون ثم خرجوا فلما كانوا بعنازة على ساق بسطوا خميلة لهم و وضعوا شرابهم فشربوا حتى ثملوا و طرقهم الطاعون فماتوا أجمعون إلاّ رجلين منهم هما حملا تركات القوم أحدهما صفوان بن نوفل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مخرمة بن نوفل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يا أمير المؤمنين بالناس و وافقه القوم جميعا و صدقوه، فرجع عمر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لما رجع عمر من سرع و أذرح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الحسين محمّد بن الحسن بن أحمد الأصبهاني، أنا أبو الحسين محمّد بن أحمد بن إسحاق الأهوازي، أنا أبو حفص عمر بن أحمد بن إسحاق الأهوازي، نا خليفة بن خياط</w:t>
      </w:r>
      <w:r>
        <w:rPr>
          <w:rStyle w:val="FootnoteAnchor"/>
          <w:rtl w:val="true"/>
        </w:rPr>
        <w:footnoteReference w:id="1343"/>
      </w:r>
      <w:r>
        <w:rPr>
          <w:rFonts w:ascii="Amiri" w:hAnsi="Amiri" w:eastAsia="Amiri" w:cs="Amiri"/>
          <w:color w:val="111111"/>
          <w:sz w:val="28"/>
          <w:sz w:val="28"/>
          <w:szCs w:val="28"/>
          <w:rtl w:val="true"/>
          <w:lang w:bidi="ar-SA"/>
        </w:rPr>
        <w:t>قال في تسمية من سكن مكة من أصحاب رسول اللّه صلى اللّه عليه و سلم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يربوع بن عنكثة بن عامر بن مخزوم، و يقال لسعيد صرم، أمه بنت سعد</w:t>
      </w:r>
      <w:r>
        <w:rPr>
          <w:rStyle w:val="FootnoteAnchor"/>
          <w:rtl w:val="true"/>
        </w:rPr>
        <w:footnoteReference w:id="1344"/>
      </w:r>
      <w:r>
        <w:rPr>
          <w:rFonts w:ascii="Amiri" w:hAnsi="Amiri" w:eastAsia="Amiri" w:cs="Amiri"/>
          <w:color w:val="111111"/>
          <w:sz w:val="28"/>
          <w:sz w:val="28"/>
          <w:szCs w:val="28"/>
          <w:rtl w:val="true"/>
          <w:lang w:bidi="ar-SA"/>
        </w:rPr>
        <w:t>بن سهم بن عمرو بن كعب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نا أبو طاهر المخلّص، 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عامر بن مخزوم عنكثة بن عامر، و أمه عني بنت عمر بن جابر بن عمير بن كثير بن تيم بن غالب، و ولد عنكثة بن عامر يربوعا، و أمّه نعم بنت عمرو بن كعب، فولد يربوع بن عنكثة سعيدا، و هو أحد القرشيين الذين أمرهم عمر بن الخطاب بتجديد أنصاب الحرم، و أمّه لبنى بنت سعيد بن رئاب بن سهم فولد سعيد بن يربوع الحكم، و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يربوع يكنى أبا هود و أمّهما هند ابنة المطاع بن عثمان بن عمرو بن كعب بن معدّ بن تيم بن مرّة، و عبيد بن سعيد، و عبد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و عياضا، و عطاء، و عونا بني سعيد بن يربوع، و أمّهم من عك يقال لها أروى بنت عركي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w:t>
      </w:r>
      <w:r>
        <w:rPr>
          <w:rStyle w:val="FootnoteAnchor"/>
          <w:rtl w:val="true"/>
        </w:rPr>
        <w:footnoteReference w:id="1345"/>
      </w:r>
      <w:r>
        <w:rPr>
          <w:rFonts w:ascii="Amiri" w:hAnsi="Amiri" w:eastAsia="Amiri" w:cs="Amiri"/>
          <w:color w:val="111111"/>
          <w:sz w:val="28"/>
          <w:sz w:val="28"/>
          <w:szCs w:val="28"/>
          <w:rtl w:val="true"/>
          <w:lang w:bidi="ar-SA"/>
        </w:rPr>
        <w:t>قال في الطبقة الرابعة ممن أسلم يوم الفتح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يربوع بن عنكثة بن عامر بن مخزوم، و أمّه لبنى بنت رئاب بن سهم، فولد سعيد بن يربوع الحكم و به كان يكنى، و ببطه و هندا و أم حبيب و أمنهم</w:t>
      </w:r>
      <w:r>
        <w:rPr>
          <w:rStyle w:val="FootnoteAnchor"/>
          <w:rtl w:val="true"/>
        </w:rPr>
        <w:footnoteReference w:id="1346"/>
      </w:r>
      <w:r>
        <w:rPr>
          <w:rFonts w:ascii="Amiri" w:hAnsi="Amiri" w:eastAsia="Amiri" w:cs="Amiri"/>
          <w:color w:val="111111"/>
          <w:sz w:val="28"/>
          <w:sz w:val="28"/>
          <w:szCs w:val="28"/>
          <w:rtl w:val="true"/>
          <w:lang w:bidi="ar-SA"/>
        </w:rPr>
        <w:t>و أمهم هند بنت أبي المطاع بن عثمان بن عمرو بن كعب بن سعد بن تيم بن مرّة، و عبيدا و عبد الرّحمن، و عبد اللّه، و عياضا، و عطاء، و عونا، و أمهم أم عبيد، و هي أروى بنت عربي بن عمرو بن قيس بن سويد بن عمرو من عك من بني عمران، و أسلم سعيد بن يربوع يوم فتح مكة، و شهد مع رسول اللّه صلى اللّه عليه و سلم حنينا، و أعطاه رسول اللّه صلى اللّه عليه و سلم من غنائم حنين خمسين بعيرا، 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عركي</w:t>
      </w:r>
      <w:r>
        <w:rPr>
          <w:rStyle w:val="FootnoteAnchor"/>
          <w:rtl w:val="true"/>
        </w:rPr>
        <w:footnoteReference w:id="1347"/>
      </w:r>
      <w:r>
        <w:rPr>
          <w:rFonts w:ascii="Amiri" w:hAnsi="Amiri" w:eastAsia="Amiri" w:cs="Amiri"/>
          <w:color w:val="111111"/>
          <w:sz w:val="28"/>
          <w:sz w:val="28"/>
          <w:szCs w:val="28"/>
          <w:rtl w:val="true"/>
          <w:lang w:bidi="ar-SA"/>
        </w:rPr>
        <w:t>، و الصواب عركي</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أحمد بن الحسن، و المبارك بن عبد الجبار، و محمّد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أحمد بن عبدان، أنا محمّد بن سهل، أنا </w:t>
      </w:r>
    </w:p>
    <w:p>
      <w:pPr>
        <w:pStyle w:val="BookText"/>
        <w:rPr/>
      </w:pPr>
      <w:r>
        <w:rPr>
          <w:rFonts w:ascii="Amiri" w:hAnsi="Amiri" w:eastAsia="Amiri" w:cs="Amiri"/>
          <w:color w:val="111111"/>
          <w:sz w:val="28"/>
          <w:sz w:val="28"/>
          <w:szCs w:val="28"/>
          <w:rtl w:val="true"/>
          <w:lang w:bidi="ar-SA"/>
        </w:rPr>
        <w:t>محمّد بن إسماعيل البخاري</w:t>
      </w:r>
      <w:r>
        <w:rPr>
          <w:rStyle w:val="FootnoteAnchor"/>
          <w:rtl w:val="true"/>
        </w:rPr>
        <w:footnoteReference w:id="13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يربوع المخزومي و كان اسمه صرم فسمّاه النبي صلى اللّه عليه و سلم سعيدا، قاله ابن منذر عن زيد بن حباب، حدّثني ابن عبد الرّحمن بن سعيد المخزومي، 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أنا عمر</w:t>
      </w:r>
      <w:r>
        <w:rPr>
          <w:rStyle w:val="FootnoteAnchor"/>
          <w:rtl w:val="true"/>
        </w:rPr>
        <w:footnoteReference w:id="1350"/>
      </w:r>
      <w:r>
        <w:rPr>
          <w:rFonts w:ascii="Amiri" w:hAnsi="Amiri" w:eastAsia="Amiri" w:cs="Amiri"/>
          <w:color w:val="111111"/>
          <w:sz w:val="28"/>
          <w:sz w:val="28"/>
          <w:szCs w:val="28"/>
          <w:rtl w:val="true"/>
          <w:lang w:bidi="ar-SA"/>
        </w:rPr>
        <w:t>بن عثمان بن عبد الرّحمن بن سعيد الصّرم المخزومي، أخبرني جدي، عن أبيه أن النبي صلى اللّه عليه و سلم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أكبر أو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و خير، و أنا أقدم سنا، و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الليث، حدّثني يحيى أن سعيد بن يربوع أصيب في بصره فأتاه عمر بن الخطاب يعزيه،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أن أبا بكر بن المنكدر حدث بذلك، و يقال أصرم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3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يربوع الصّرم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أيّنا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عبد الرّحمن بن سعيد،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هود سعيد بن يربوع المخزومي له صحبة، و قيل أبو يربوع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الصّرم و اسمه سعيد بن يربوع المخزومي، سكن المدينة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جعفر محمّد بن أبي علي في كتابه،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يربوع سعيد بن يربوع بن عنكثة بن عامر بن مخزوم المخزومي يلقب أصرم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صرم فسمّاه النبي صلى اللّه عليه و سلم سعيدا، و أمّه ابنة سعيد بن سهم بن عمر، و له صحبة من النبي صلى اللّه عليه و سلم كان </w:t>
      </w:r>
    </w:p>
    <w:p>
      <w:pPr>
        <w:pStyle w:val="BookText"/>
        <w:rPr/>
      </w:pPr>
      <w:r>
        <w:rPr>
          <w:rFonts w:ascii="Amiri" w:hAnsi="Amiri" w:eastAsia="Amiri" w:cs="Amiri"/>
          <w:color w:val="111111"/>
          <w:sz w:val="28"/>
          <w:sz w:val="28"/>
          <w:szCs w:val="28"/>
          <w:rtl w:val="true"/>
          <w:lang w:bidi="ar-SA"/>
        </w:rPr>
        <w:t xml:space="preserve">قد ذهب بصره، و بلغ من السن عشرين و مائة سنة، مات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خمسين، و له دار بالمدينة بالبلاط عند طرف بني كعب بن عمر، و كناه محمّد بن عمر الواقدي أبا هود فيما أخبرنا أبو عبد اللّه محمّد بن أحمد الأصبهاني،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بن رستة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داود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 الواقدي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أنا عبد الرّحمن بن محمّد بن إسحاق، أنا أبي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يربوع بن عنكثة بن عامر بن مخزوم، يكنى أبا هود، و كان اسمه صرم فسماه النبي صلى اللّه عليه و سلم سعيدا، مات سنة أربع و خمسين و هو ابن عشرين و 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ابنه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الحسن الفقيه و غيره، عن عبد العزيز الكتاني، أنا محمّد بن عبيد اللّه المنيني</w:t>
      </w:r>
      <w:r>
        <w:rPr>
          <w:rStyle w:val="FootnoteAnchor"/>
          <w:rtl w:val="true"/>
        </w:rPr>
        <w:footnoteReference w:id="1352"/>
      </w:r>
      <w:r>
        <w:rPr>
          <w:rFonts w:ascii="Amiri" w:hAnsi="Amiri" w:eastAsia="Amiri" w:cs="Amiri"/>
          <w:color w:val="111111"/>
          <w:sz w:val="28"/>
          <w:sz w:val="28"/>
          <w:szCs w:val="28"/>
          <w:rtl w:val="true"/>
          <w:lang w:bidi="ar-SA"/>
        </w:rPr>
        <w:t>، أنا أبو عبد اللّه محمّد بن إبراهيم، أنا أبو عبد الملك القرشي،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يربوع يكنى أبا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w:t>
      </w:r>
      <w:r>
        <w:rPr>
          <w:rStyle w:val="FootnoteAnchor"/>
          <w:rtl w:val="true"/>
        </w:rPr>
        <w:footnoteReference w:id="1353"/>
      </w:r>
      <w:r>
        <w:rPr>
          <w:rFonts w:ascii="Amiri" w:hAnsi="Amiri" w:eastAsia="Amiri" w:cs="Amiri"/>
          <w:color w:val="111111"/>
          <w:sz w:val="28"/>
          <w:sz w:val="28"/>
          <w:szCs w:val="28"/>
          <w:rtl w:val="true"/>
          <w:lang w:bidi="ar-SA"/>
        </w:rPr>
        <w:t>، أنا محمّد بن عمر، نا خالد بن إلياس عن يحيى بن عبد الرّحمن بن حاطب،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يربوع فيمن يجدد أنصاب الحرم في كل سنة معرفة بها حتى ذهب بصره في آخر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بن عبد الرّحمن بن المسور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عمر بن الخطاب سعيد بن يربوع إلى منزله فعزاه بذهاب بصره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الجمعة و لا الصلاة في مسجد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قائد،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نبعث إليك بقائد، فبعث إليه بغلام من السبي</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سعيد بن يربوع بالمدينة سنة أربع و خمسين في خلافة معاوية بن أبي سفيان، و كان يوم توفي ابن مائة و عشرين</w:t>
      </w:r>
      <w:r>
        <w:rPr>
          <w:rStyle w:val="FootnoteAnchor"/>
          <w:rtl w:val="true"/>
        </w:rPr>
        <w:footnoteReference w:id="1355"/>
      </w:r>
      <w:r>
        <w:rPr>
          <w:rFonts w:ascii="Amiri" w:hAnsi="Amiri" w:eastAsia="Amiri" w:cs="Amiri"/>
          <w:color w:val="111111"/>
          <w:sz w:val="28"/>
          <w:sz w:val="28"/>
          <w:szCs w:val="28"/>
          <w:rtl w:val="true"/>
          <w:lang w:bidi="ar-SA"/>
        </w:rPr>
        <w:t>سنة، و كانت له دار بالمدينة عند طرف بني كعب بن عمرو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الباقلاني</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محمّد بن الحسن الأصبهاني، أنا محمّد بن أحمد الأهوازي، نا عمر بن أحمد الأهوازي، نا خليفة بن خياط</w:t>
      </w:r>
      <w:r>
        <w:rPr>
          <w:rStyle w:val="FootnoteAnchor"/>
          <w:rtl w:val="true"/>
        </w:rPr>
        <w:footnoteReference w:id="13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يربوع بن عنكثة بن عامر بن مخزوم يلقب الصرم</w:t>
      </w:r>
      <w:r>
        <w:rPr>
          <w:rStyle w:val="FootnoteAnchor"/>
          <w:rtl w:val="true"/>
        </w:rPr>
        <w:footnoteReference w:id="1358"/>
      </w:r>
      <w:r>
        <w:rPr>
          <w:rFonts w:ascii="Amiri" w:hAnsi="Amiri" w:eastAsia="Amiri" w:cs="Amiri"/>
          <w:color w:val="111111"/>
          <w:sz w:val="28"/>
          <w:sz w:val="28"/>
          <w:szCs w:val="28"/>
          <w:rtl w:val="true"/>
          <w:lang w:bidi="ar-SA"/>
        </w:rPr>
        <w:t>، أمّه بنت سعيد بن سهم بن عمرو، مات بمكة، و يقال بالمدينة سنة أربع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المشكاني، أنا أبو منصور محمّد بن الحسن النهاوندي، أنا أبو العباس أحمد بن الحسن بن زنبيل، نا أبو القاسم عبد اللّه بن محمّد بن الأشقر، نا محمّد بن إسماعيل البخاري</w:t>
      </w:r>
      <w:r>
        <w:rPr>
          <w:rStyle w:val="FootnoteAnchor"/>
          <w:rtl w:val="true"/>
        </w:rPr>
        <w:footnoteReference w:id="1359"/>
      </w:r>
      <w:r>
        <w:rPr>
          <w:rFonts w:ascii="Amiri" w:hAnsi="Amiri" w:eastAsia="Amiri" w:cs="Amiri"/>
          <w:color w:val="111111"/>
          <w:sz w:val="28"/>
          <w:sz w:val="28"/>
          <w:szCs w:val="28"/>
          <w:rtl w:val="true"/>
          <w:lang w:bidi="ar-SA"/>
        </w:rPr>
        <w:t>، نا عبد اللّه بن صالح، نا الليث، حدّثني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سعيد بن يربوع في بصره فعاده عمر بن الخطاب قال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حسبت أن أبا بكر بن المنكدر حدّثني به 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الرّحمن بن سعيد بن يربوع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و الواقدي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يربوع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محمّد بن علي السيرافي، أنا أحمد بن إسحاق بن خربان، أنا أحمد بن عمران الأشناني، نا موسى بن زكريا التّستري، نا خليفة بن خيّاط</w:t>
      </w:r>
      <w:r>
        <w:rPr>
          <w:rStyle w:val="FootnoteAnchor"/>
          <w:rtl w:val="true"/>
        </w:rPr>
        <w:footnoteReference w:id="13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خمسين فيها مات سعيد بن يربوع المخزومي</w:t>
      </w:r>
      <w:r>
        <w:rPr>
          <w:rFonts w:eastAsia="Amiri" w:cs="Amiri" w:ascii="Amiri" w:hAnsi="Amiri"/>
          <w:color w:val="111111"/>
          <w:sz w:val="28"/>
          <w:szCs w:val="28"/>
          <w:rtl w:val="true"/>
          <w:lang w:bidi="ar-SA"/>
        </w:rPr>
        <w:t xml:space="preserve">. </w:t>
      </w:r>
      <w:bookmarkStart w:id="367" w:name="pg11390_131306"/>
    </w:p>
    <w:p>
      <w:pPr>
        <w:pStyle w:val="BookText"/>
        <w:rPr/>
      </w:pPr>
      <w:bookmarkEnd w:id="367"/>
      <w:r>
        <w:rPr>
          <w:rFonts w:ascii="Amiri" w:hAnsi="Amiri" w:eastAsia="Amiri" w:cs="Amiri"/>
          <w:color w:val="111111"/>
          <w:sz w:val="28"/>
          <w:sz w:val="28"/>
          <w:szCs w:val="28"/>
          <w:rtl w:val="true"/>
          <w:lang w:bidi="ar-SA"/>
        </w:rPr>
        <w:t xml:space="preserve">أخبرنا أبو القاسم بن السمرقندي، أنا ابن البسري، أنا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السكري، أخبرني عبد الرّحمن بن محمّد بن المغيرة، عن أبيه،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خمسين فيها توفي سعيد بن يربوع المخزومي أبو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عبد الوهاب بن محمّد بن إسحاق، أنا الحسن بن محمّد بن يوسف، أنا أبو الحسن اللبناني، أنا أبو بكر القرشي، نا محمّد بن سعد</w:t>
      </w:r>
      <w:r>
        <w:rPr>
          <w:rStyle w:val="FootnoteAnchor"/>
          <w:rtl w:val="true"/>
        </w:rPr>
        <w:footnoteReference w:id="1361"/>
      </w:r>
      <w:r>
        <w:rPr>
          <w:rFonts w:ascii="Amiri" w:hAnsi="Amiri" w:eastAsia="Amiri" w:cs="Amiri"/>
          <w:color w:val="111111"/>
          <w:sz w:val="28"/>
          <w:sz w:val="28"/>
          <w:szCs w:val="28"/>
          <w:rtl w:val="true"/>
          <w:lang w:bidi="ar-SA"/>
        </w:rPr>
        <w:t>قال في الطبقة الخامسة ممن أسلم بعد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يربوع أحد بني مخزوم، يكنى أبا هود، مات بالمدينة سنة أربع و خمسين، و هو ابن مائة و عشرين سنة، و له دار بالمدينة عند طرف بني عمرو بن كعب بن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يربوع بالمدينة</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480523_73709187"/>
      <w:bookmarkStart w:id="369" w:name="_Toc138"/>
      <w:bookmarkEnd w:id="368"/>
      <w:r>
        <w:rPr/>
        <w:t>2571</w:t>
      </w:r>
      <w:r>
        <w:rPr>
          <w:rtl w:val="true"/>
        </w:rPr>
        <w:t xml:space="preserve"> - </w:t>
      </w:r>
      <w:r>
        <w:rPr>
          <w:rtl w:val="true"/>
        </w:rPr>
        <w:t>سعيد بن يزيد بن معيوف الحجوري</w:t>
      </w:r>
      <w:bookmarkEnd w:id="369"/>
    </w:p>
    <w:p>
      <w:pPr>
        <w:pStyle w:val="BookText"/>
        <w:rPr/>
      </w:pPr>
      <w:r>
        <w:rPr>
          <w:rFonts w:ascii="Amiri" w:hAnsi="Amiri" w:eastAsia="Amiri" w:cs="Amiri"/>
          <w:color w:val="111111"/>
          <w:sz w:val="28"/>
          <w:sz w:val="28"/>
          <w:szCs w:val="28"/>
          <w:rtl w:val="true"/>
          <w:lang w:bidi="ar-SA"/>
        </w:rPr>
        <w:t>روى عن عمرو بن هاشم البيروتي، و عبد العظيم بن حبيب، و مروان بن محمّد، و نمير بن الوليد بن نمير، و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بن جوصا، و محمّد بن العباس بن الدّرفس، و عبد اللّه بن أحمد بن سوادة البغدادي، و جعفر بن درستويه الفارسي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الحسين بن أحمد بن تميم، أنا أبو القاسم بن أبي العلاء، أنا أبو الحسن علي بن محمّد الحنّائي</w:t>
      </w:r>
      <w:r>
        <w:rPr>
          <w:rStyle w:val="FootnoteAnchor"/>
          <w:rtl w:val="true"/>
        </w:rPr>
        <w:footnoteReference w:id="1362"/>
      </w:r>
      <w:r>
        <w:rPr>
          <w:rFonts w:ascii="Amiri" w:hAnsi="Amiri" w:eastAsia="Amiri" w:cs="Amiri"/>
          <w:color w:val="111111"/>
          <w:sz w:val="28"/>
          <w:sz w:val="28"/>
          <w:szCs w:val="28"/>
          <w:rtl w:val="true"/>
          <w:lang w:bidi="ar-SA"/>
        </w:rPr>
        <w:t>، أنا عبد الوهاب الكلابي، نا أبو الحسن بن جوصا، نا سعيد بن يزيد بن معيوف الحجوري، نا عمرو بن هاشم</w:t>
      </w:r>
      <w:r>
        <w:rPr>
          <w:rStyle w:val="FootnoteAnchor"/>
          <w:rtl w:val="true"/>
        </w:rPr>
        <w:footnoteReference w:id="1363"/>
      </w:r>
      <w:r>
        <w:rPr>
          <w:rFonts w:ascii="Amiri" w:hAnsi="Amiri" w:eastAsia="Amiri" w:cs="Amiri"/>
          <w:color w:val="111111"/>
          <w:sz w:val="28"/>
          <w:sz w:val="28"/>
          <w:szCs w:val="28"/>
          <w:rtl w:val="true"/>
          <w:lang w:bidi="ar-SA"/>
        </w:rPr>
        <w:t>، نا الأوزاعي، عن يحيى بن أبي كثير، عن عبد اللّه بن كعب بن مالك عن أبيه أن رسول اللّه صلى اللّه عليه و سلم كان إذا صلّى على الميت قال</w:t>
      </w:r>
      <w:r>
        <w:rPr>
          <w:rFonts w:eastAsia="Amiri" w:cs="Amiri" w:ascii="Amiri" w:hAnsi="Amiri"/>
          <w:color w:val="111111"/>
          <w:sz w:val="28"/>
          <w:szCs w:val="28"/>
          <w:rtl w:val="true"/>
          <w:lang w:bidi="ar-SA"/>
        </w:rPr>
        <w:t xml:space="preserve">: </w:t>
      </w:r>
      <w:bookmarkStart w:id="370" w:name="pg11390_131307"/>
    </w:p>
    <w:p>
      <w:pPr>
        <w:pStyle w:val="BookText"/>
        <w:rPr/>
      </w:pPr>
      <w:bookmarkEnd w:id="3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لأوّلنا و آخرنا، و حيّنا و ميّتنا، و كبيرنا و صغيرنا، و ذكرنا و أنثانا، و شاهدنا و غائبنا، اللّهم من أحييته منا فأحيه على الإسلام، و من توفّيته منا فتوفّه على الإيمان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المحفوظ حديث يحيى بن أبي كثير، عن إبراهيم الأشهلي،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عبيد اللّه، و أبو الحسن علي ابنا حمزة بن إسماعيل بن حمزة الموسويان، و أبو نصر أحمد بن محمّد بن أحمد بن أبي العباس الاسكيذياني، و أبو جعفر محمّد بن علي الطبري الفقيهان، و أبو النضر عبد الرّحمن بن عبد الجبار بن عثمان الفامي، و أبو الفتح محمّد بن الموفق بن محمّد الجرجاني المعدّلان، و أبو المظفّر عبد الفاطر بن عبد الرحيم</w:t>
      </w:r>
      <w:r>
        <w:rPr>
          <w:rStyle w:val="FootnoteAnchor"/>
          <w:rtl w:val="true"/>
        </w:rPr>
        <w:footnoteReference w:id="1364"/>
      </w:r>
      <w:r>
        <w:rPr>
          <w:rFonts w:ascii="Amiri" w:hAnsi="Amiri" w:eastAsia="Amiri" w:cs="Amiri"/>
          <w:color w:val="111111"/>
          <w:sz w:val="28"/>
          <w:sz w:val="28"/>
          <w:szCs w:val="28"/>
          <w:rtl w:val="true"/>
          <w:lang w:bidi="ar-SA"/>
        </w:rPr>
        <w:t>بن أبي بكر السّقطي المقرئ بهراة،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نجيب بن ميمون بن علي الواسطي ثم الهروي، أنا أبو علي منصور بن عبد اللّه بن خالد الخالدي، نا أبو بكر محمّد بن يعقوب بن إبراهيم بن المرزبان الحسّاني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الفضل جعفر بن درستويه، نا سعيد بن يزيد بن معيوف</w:t>
      </w:r>
      <w:r>
        <w:rPr>
          <w:rStyle w:val="FootnoteAnchor"/>
          <w:rtl w:val="true"/>
        </w:rPr>
        <w:footnoteReference w:id="1365"/>
      </w:r>
      <w:r>
        <w:rPr>
          <w:rFonts w:ascii="Amiri" w:hAnsi="Amiri" w:eastAsia="Amiri" w:cs="Amiri"/>
          <w:color w:val="111111"/>
          <w:sz w:val="28"/>
          <w:sz w:val="28"/>
          <w:szCs w:val="28"/>
          <w:rtl w:val="true"/>
          <w:lang w:bidi="ar-SA"/>
        </w:rPr>
        <w:t>الدمشقي، و كان من الأبدال، و كان ثقة، نا عبد العظيم بن حبيب، نا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480525_73709187"/>
      <w:bookmarkStart w:id="372" w:name="_Toc139"/>
      <w:bookmarkEnd w:id="371"/>
      <w:r>
        <w:rPr/>
        <w:t>2572</w:t>
      </w:r>
      <w:r>
        <w:rPr>
          <w:rtl w:val="true"/>
        </w:rPr>
        <w:t xml:space="preserve"> - </w:t>
      </w:r>
      <w:r>
        <w:rPr>
          <w:rtl w:val="true"/>
        </w:rPr>
        <w:t>سعيد بن يزيد القرشي</w:t>
      </w:r>
      <w:bookmarkEnd w:id="372"/>
    </w:p>
    <w:p>
      <w:pPr>
        <w:pStyle w:val="BookText"/>
        <w:rPr/>
      </w:pPr>
      <w:r>
        <w:rPr>
          <w:rFonts w:ascii="Amiri" w:hAnsi="Amiri" w:eastAsia="Amiri" w:cs="Amiri"/>
          <w:color w:val="111111"/>
          <w:sz w:val="28"/>
          <w:sz w:val="28"/>
          <w:szCs w:val="28"/>
          <w:rtl w:val="true"/>
          <w:lang w:bidi="ar-SA"/>
        </w:rPr>
        <w:t>حدّث عن 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أنا علي بن أحمد بن عمر المقرئ، أنا محمّد بن عبد اللّه الشافعي، نا معاذ بن المثنّى، نا داود بن رشيد، نا الوليد، عن سعيد بن يزيد القرشي، عن سليمان بن موسى، عن عبيد بن حري</w:t>
      </w:r>
      <w:r>
        <w:rPr>
          <w:rStyle w:val="FootnoteAnchor"/>
          <w:rtl w:val="true"/>
        </w:rPr>
        <w:footnoteReference w:id="1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ابن عمر يخضّب بالصّفرة و يخبر أن رسول اللّه صلى اللّه عليه و سلم كان يخضب بها، كذا في 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ذكره الخطيب فيما استدركه على الدارقطني، و عبد الغني، و هو وهم و صوابه عبيد بن جريج و هو من أهل المدينة مولى لبني تميم</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سعيد المقبري، و زيد بن أسلم هذا الحديث بعينه أتم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المقبري عنه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الحسين بن النّقّور، و أبو محمّد الصّريفيني</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نصر أحمد بن محمّد بن عبد القاهر بن الطوسي،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محمّد بن علي بن عبد اللّه المصري و جماعة بهراة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أبي مسعود الفارسي، أنا أبو محمّد عبد الرحمن بن أحمد بن أبي شريح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البغوي، نا مصعب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السّيدي، أنا أبو عثمان البحيري، أنا زاهر بن أحمد، أنا إبراهيم بن عبد الصمد، نا أبو مصعب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مالك، عن سعيد 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جريج أنه قال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مصعب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أربعا لم أر أحدا من أصحابك يصنعها،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هي يا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لا تمس من الأركان إلاّ اليمانيين، و رأيتك تلبس النّعال السّبتية</w:t>
      </w:r>
      <w:r>
        <w:rPr>
          <w:rStyle w:val="FootnoteAnchor"/>
          <w:rtl w:val="true"/>
        </w:rPr>
        <w:footnoteReference w:id="1369"/>
      </w:r>
      <w:r>
        <w:rPr>
          <w:rFonts w:ascii="Amiri" w:hAnsi="Amiri" w:eastAsia="Amiri" w:cs="Amiri"/>
          <w:color w:val="111111"/>
          <w:sz w:val="28"/>
          <w:sz w:val="28"/>
          <w:szCs w:val="28"/>
          <w:rtl w:val="true"/>
          <w:lang w:bidi="ar-SA"/>
        </w:rPr>
        <w:t xml:space="preserve">، و رأيتك تصبغ بالصّفرة، و رأيتك إذا كنت بمكّة أهلّ الناس إذا رأوا الهلال و لم تهلّ أنت حتى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تهلل أنت حتى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الأركان فإني لم أر رسول اللّه صلى اللّه عليه و سلم يمس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أبي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اليمانيين، و أمّا النعال السّبتية فإني رأيت رسول اللّه صلى اللّه عليه و سلم يلبس النّعال التي ليس فيها شعر، و يتوضّأ فيها، فأنا أحبّ أن ألبسها، و أمّا الصّفرة قال مصعب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أحب أن أصبغ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الصفرة فإني رأيت </w:t>
      </w:r>
      <w:bookmarkStart w:id="373" w:name="pg11390_131309"/>
    </w:p>
    <w:p>
      <w:pPr>
        <w:pStyle w:val="BookText"/>
        <w:rPr/>
      </w:pPr>
      <w:bookmarkEnd w:id="373"/>
      <w:r>
        <w:rPr>
          <w:rFonts w:ascii="Amiri" w:hAnsi="Amiri" w:eastAsia="Amiri" w:cs="Amiri"/>
          <w:color w:val="111111"/>
          <w:sz w:val="28"/>
          <w:sz w:val="28"/>
          <w:szCs w:val="28"/>
          <w:rtl w:val="true"/>
          <w:lang w:bidi="ar-SA"/>
        </w:rPr>
        <w:t>رسول اللّه صلى اللّه عليه و سلم يصبغ بها، فأنا أحبّ أن أصبغ بها، و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الإهلال فإني لم أر رسول اللّه صلى اللّه عليه و سلم يهلّ حتى تنبعث به راحلته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زيد عنه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الحصين، أنا أبو طالب بن غيلان، أنا أبو بكر الشافعي، نا أبو محمّد جعفر بن محمّد بن شاكر الصائغ، نا أبو نعيم، نا هشام بن سعد، عن زيد بن أسلم، عن عبيد 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رأيتك تحب هذه النعال السّبتية و تستحب هذا الخلوق و لا تستلم من البيت إلاّ هذين الركنين،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النعال السّبتية فإني رأيت رسول اللّه صلى اللّه عليه و سلم يلبسها و يتوضّأ فيها، و أمّا الخلوق فإنه كان أحبّ الطّيب إلى رسول اللّه صلى اللّه عليه و سلم، و ما رأيت رسول اللّه صلى اللّه عليه و سلم يستلم إلاّ هذين الركنين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370"/>
      </w:r>
      <w:r>
        <w:rPr>
          <w:rFonts w:ascii="Amiri" w:hAnsi="Amiri" w:eastAsia="Amiri" w:cs="Amiri"/>
          <w:color w:val="111111"/>
          <w:sz w:val="28"/>
          <w:sz w:val="28"/>
          <w:szCs w:val="28"/>
          <w:rtl w:val="true"/>
          <w:lang w:bidi="ar-SA"/>
        </w:rPr>
        <w:t>قال عبيد بن جريج مولى بني تيم</w:t>
      </w:r>
      <w:r>
        <w:rPr>
          <w:rStyle w:val="FootnoteAnchor"/>
          <w:rtl w:val="true"/>
        </w:rPr>
        <w:footnoteReference w:id="1371"/>
      </w:r>
      <w:r>
        <w:rPr>
          <w:rFonts w:ascii="Amiri" w:hAnsi="Amiri" w:eastAsia="Amiri" w:cs="Amiri"/>
          <w:color w:val="111111"/>
          <w:sz w:val="28"/>
          <w:sz w:val="28"/>
          <w:szCs w:val="28"/>
          <w:rtl w:val="true"/>
          <w:lang w:bidi="ar-SA"/>
        </w:rPr>
        <w:t>سمع أبا هريرة 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سعيد المقبري، و زيد بن أسلم، و سليمان بن موسى، سمعت أبي يقول ذلك، و سئل أبو زرعة عن عبيد بن جريج‌؟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w:t>
      </w:r>
      <w:r>
        <w:rPr>
          <w:rStyle w:val="FootnoteAnchor"/>
          <w:rtl w:val="true"/>
        </w:rPr>
        <w:footnoteReference w:id="1372"/>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480527_73709187"/>
      <w:bookmarkStart w:id="375" w:name="_Toc140"/>
      <w:bookmarkEnd w:id="374"/>
      <w:r>
        <w:rPr/>
        <w:t>2573</w:t>
      </w:r>
      <w:r>
        <w:rPr>
          <w:rtl w:val="true"/>
        </w:rPr>
        <w:t xml:space="preserve"> - </w:t>
      </w:r>
      <w:r>
        <w:rPr>
          <w:rtl w:val="true"/>
        </w:rPr>
        <w:t>سعيد بن يوسف الرّحبي</w:t>
      </w:r>
      <w:bookmarkEnd w:id="375"/>
    </w:p>
    <w:p>
      <w:pPr>
        <w:pStyle w:val="BookText"/>
        <w:rPr/>
      </w:pP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يوسف الرّحبي</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و الرحبي نسبة إلى بني رحبة بطن من حمير و هو رحبة بن زرعة أخو 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أنه حمصي، و قيل إنه صنعاني من صنعاء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عبد اللّه بن بسر المازني، و يحيى بن أبي كثير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إسماعيل بن عياش، و ابنه أبو فوارس</w:t>
      </w:r>
      <w:r>
        <w:rPr>
          <w:rStyle w:val="FootnoteAnchor"/>
          <w:rtl w:val="true"/>
        </w:rPr>
        <w:footnoteReference w:id="1374"/>
      </w:r>
      <w:r>
        <w:rPr>
          <w:rFonts w:ascii="Amiri" w:hAnsi="Amiri" w:eastAsia="Amiri" w:cs="Amiri"/>
          <w:color w:val="111111"/>
          <w:sz w:val="28"/>
          <w:sz w:val="28"/>
          <w:szCs w:val="28"/>
          <w:rtl w:val="true"/>
          <w:lang w:bidi="ar-SA"/>
        </w:rPr>
        <w:t>مؤمّل بن سعيد بن يوسف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الحصين، أنا أبو القاسم التّنوخي، أنا أبو الحسين عبد اللّه بن إبراهيم بن جعفر الزّينبي، نا الحسن بن علوية القطان، أنا عبّاد بن موسى الختّلي، نا إسماعيل بن عياش، حدّثني سعيد بن يوسف الرّحبي، عن يحيى بن أبي كثير اليمامي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عبد اللّه بن أسعد بن أحمد بن محمّد بن حيان، و أبو بكر عبد الجبار بن محمّد بن أبي صالح الصوفيان و أبو القاسم عبد الكريم الكاتب، و أبو عبد الرحمن أحمد الواعظ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أحمد بن يحيى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عبيد اللّه بن محمّد الصّرّام</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و الصرام ضبطت عن الأنساب نسبة إلى بيع الصرم، و هو الجلد الذي ينعل به الخفاف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أنا القاضي أبو عمر محمّد بن الحسين بن محمّد البسطامي، أنا أحمد بن عبد الرحمن بن الجارود الرّقّي، أنا الحسن بن عرفة، أنا إسماعيل بن عياش، أنا سعيد بن يوسف الرّحبي، عن يحيى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الفوارس عبد الباقي بن محمّد بن عبد الباقي بن أبي الغبار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عيسى بن علي، نا عبد اللّه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بن مرداس، نا إسماعيل بن عياش، عن سعيد بن يوسف الرّحبي، عن يحيى بن أبي كثير،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ساووا بين أولادكم في العطية، فلو كنت مفضّلا أحدا لفضّلت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لفظهم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الأوزاعي عن يحيى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بن البنّا، أنا أبو محمّد الجوهري، أنا أبو سعيد الحسن بن جعفر الحرفي</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ترجمته في سير الأعلام </w:t>
      </w:r>
      <w:r>
        <w:rPr>
          <w:rFonts w:eastAsia="Amiri" w:cs="Amiri" w:ascii="Amiri" w:hAnsi="Amiri"/>
          <w:color w:val="111111"/>
          <w:sz w:val="28"/>
          <w:szCs w:val="28"/>
          <w:lang w:bidi="ar-SA"/>
        </w:rPr>
        <w:t>369/16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نا أبو شعيب عبد اللّه بن الحسن بن أحمد الحرّاني، حدّثني يحيى بن عبد اللّه البابلتّي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نا الأوزاعي، حدّثني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سووا بين أولادكم في العطية، فإني لو كنت مؤثرا أحدا على أحد لآثرت النساء على الرجال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نا محمّد بن عبد اللّه بن أحمد، أنا سليمان بن أحمد الطّبراني، أنا أحمد بن النّضر العسكري، نا سليمان بن سلمة الخبائري، نا أبو فراس</w:t>
      </w:r>
      <w:r>
        <w:rPr>
          <w:rStyle w:val="FootnoteAnchor"/>
          <w:rtl w:val="true"/>
        </w:rPr>
        <w:footnoteReference w:id="1377"/>
      </w:r>
      <w:r>
        <w:rPr>
          <w:rFonts w:ascii="Amiri" w:hAnsi="Amiri" w:eastAsia="Amiri" w:cs="Amiri"/>
          <w:color w:val="111111"/>
          <w:sz w:val="28"/>
          <w:sz w:val="28"/>
          <w:szCs w:val="28"/>
          <w:rtl w:val="true"/>
          <w:lang w:bidi="ar-SA"/>
        </w:rPr>
        <w:t>المؤمّل بن سعيد بن يوسف الرّحبي، حدّثني والدي سعيد بن يوسف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بسر يحدث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مني ذو حسد، و لا نميمة، و لا كهانة و لا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رسول اللّه صلى اللّه عليه و سلم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يُؤْذُونَ الْمُؤْمِنِينَ وَ الْمُؤْمِنٰاتِ بِغَيْرِ مَا اكْتَسَبُوا فَقَدِ احْتَمَلُوا بُهْتٰاناً وَ إِثْماً مُبِيناً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الفضل محمّد بن طاهر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يوسف الصّنعاني من صنعاء الشام، حدث عن يحيى بن أبي كثير بمناكير، و بلغني عن محمّد بن عوف قال سعيد بن يوسف الذي يروي عنه إسماعيل بن عياش كان يكون بجبلة</w:t>
      </w:r>
      <w:r>
        <w:rPr>
          <w:rStyle w:val="FootnoteAnchor"/>
          <w:rtl w:val="true"/>
        </w:rPr>
        <w:footnoteReference w:id="1379"/>
      </w:r>
      <w:r>
        <w:rPr>
          <w:rFonts w:ascii="Amiri" w:hAnsi="Amiri" w:eastAsia="Amiri" w:cs="Amiri"/>
          <w:color w:val="111111"/>
          <w:sz w:val="28"/>
          <w:sz w:val="28"/>
          <w:szCs w:val="28"/>
          <w:rtl w:val="true"/>
          <w:lang w:bidi="ar-SA"/>
        </w:rPr>
        <w:t>و هو حمصي ضعيف الحديث، و ليس له كبير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3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يوسف عن يحيى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إسماعيل بن عياش</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الأديب،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3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يوسف الحمصي الرّحبي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إسماعيل بن عياش، و لا أعلم روى عنه غير إسماعيل بن عياش، سمعت أبي يقول ذلك، و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أرى</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حديثه ليس بالمنكر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أنا أبو محمّد بن أبي نصر، 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سعيد بن يوسف صاحب يحيى بن أبي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محمّد بن أبي نصر، أنا أبو الميمون، نا أبو زرعة</w:t>
      </w:r>
      <w:r>
        <w:rPr>
          <w:rStyle w:val="FootnoteAnchor"/>
          <w:rtl w:val="true"/>
        </w:rPr>
        <w:footnoteReference w:id="13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أحمد بن حنبل عن سعيد بن يوسف صاحب يحيى بن أبي كثير فلم يعجبه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w:t>
      </w:r>
      <w:r>
        <w:rPr>
          <w:rStyle w:val="FootnoteAnchor"/>
          <w:rtl w:val="true"/>
        </w:rPr>
        <w:footnoteReference w:id="1385"/>
      </w:r>
      <w:r>
        <w:rPr>
          <w:rFonts w:ascii="Amiri" w:hAnsi="Amiri" w:eastAsia="Amiri" w:cs="Amiri"/>
          <w:color w:val="111111"/>
          <w:sz w:val="28"/>
          <w:sz w:val="28"/>
          <w:szCs w:val="28"/>
          <w:rtl w:val="true"/>
          <w:lang w:bidi="ar-SA"/>
        </w:rPr>
        <w:t>، نا علاّن، نا ابن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يوسف شيخ 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أنا علي بن منير، أنا أبو محمّد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يوسف يروي عنه إسماعيل بن عياش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القاسم، أنا أبو القاسم، أنا أبو أحمد بن عدي</w:t>
      </w:r>
      <w:r>
        <w:rPr>
          <w:rStyle w:val="FootnoteAnchor"/>
          <w:rtl w:val="true"/>
        </w:rPr>
        <w:footnoteReference w:id="13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يوسف اليمامي لا أعلم يروي عنه غير 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لسعيد غير ما ذكرت</w:t>
      </w:r>
      <w:r>
        <w:rPr>
          <w:rStyle w:val="FootnoteAnchor"/>
          <w:rtl w:val="true"/>
        </w:rPr>
        <w:footnoteReference w:id="1387"/>
      </w:r>
      <w:r>
        <w:rPr>
          <w:rFonts w:ascii="Amiri" w:hAnsi="Amiri" w:eastAsia="Amiri" w:cs="Amiri"/>
          <w:color w:val="111111"/>
          <w:sz w:val="28"/>
          <w:sz w:val="28"/>
          <w:szCs w:val="28"/>
          <w:rtl w:val="true"/>
          <w:lang w:bidi="ar-SA"/>
        </w:rPr>
        <w:t xml:space="preserve">، و هو قليل الحديث، و لا أعلم يروى عنه غير إسماعيل بن عياش، و رواياته ثابتات الأسانيد لا بأس بها، و لا أعرف له شيئا أنكر مما ذكرت من حديث عكرمة عن ابن </w:t>
      </w:r>
      <w:bookmarkStart w:id="376" w:name="pg11390_131313"/>
    </w:p>
    <w:p>
      <w:pPr>
        <w:pStyle w:val="BookText"/>
        <w:rPr/>
      </w:pPr>
      <w:bookmarkEnd w:id="376"/>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 سقناه في ترجمته، سعيد بن يوسف ليس بيمامي</w:t>
      </w:r>
      <w:r>
        <w:rPr>
          <w:rStyle w:val="FootnoteAnchor"/>
          <w:rtl w:val="true"/>
        </w:rPr>
        <w:footnoteReference w:id="1388"/>
      </w:r>
      <w:r>
        <w:rPr>
          <w:rFonts w:ascii="Amiri" w:hAnsi="Amiri" w:eastAsia="Amiri" w:cs="Amiri"/>
          <w:color w:val="111111"/>
          <w:sz w:val="28"/>
          <w:sz w:val="28"/>
          <w:szCs w:val="28"/>
          <w:rtl w:val="true"/>
          <w:lang w:bidi="ar-SA"/>
        </w:rPr>
        <w:t xml:space="preserve">، و إنما هو شامي </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480529_73709187"/>
      <w:bookmarkStart w:id="378" w:name="_Toc141"/>
      <w:bookmarkEnd w:id="377"/>
      <w:r>
        <w:rPr/>
        <w:t>2574</w:t>
      </w:r>
      <w:r>
        <w:rPr>
          <w:rtl w:val="true"/>
        </w:rPr>
        <w:t xml:space="preserve"> - </w:t>
      </w:r>
      <w:r>
        <w:rPr>
          <w:rtl w:val="true"/>
        </w:rPr>
        <w:t>سعيد مولى نمران</w:t>
      </w:r>
      <w:bookmarkEnd w:id="378"/>
    </w:p>
    <w:p>
      <w:pPr>
        <w:pStyle w:val="BookText"/>
        <w:rPr/>
      </w:pP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مولى نمران</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حدّث عن يزيد بن نمران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محمّد بن إبراهيم بن مروان، نا ابن معلّى، نا سليمان، و صفوان، و دحيم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نا سعيد، حدّثني مولى ليزيد بن نمران، عن يزيد بن نمران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بتبوك رجلا مقعدا فسألته عن إقعاده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يصلي فمررت بين يديه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صلاتنا قطع اللّه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فأقعدت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عنه من غير ذكر يزيد بن نمران في إسناده، و سيأتي فيمن لم 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بكر الحافظ، أنا أبو الحسن المقرئ، نا أبو عبد اللّه البخاري</w:t>
      </w:r>
      <w:r>
        <w:rPr>
          <w:rStyle w:val="FootnoteAnchor"/>
          <w:rtl w:val="true"/>
        </w:rPr>
        <w:footnoteReference w:id="13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مولى نمران، عن يزيد بن نمران قاله أبو اليمان، عن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3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مولى نمران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سعيد بن عبد العزيز سمعت أبي يقول ذلك</w:t>
      </w:r>
      <w:r>
        <w:rPr>
          <w:rFonts w:eastAsia="Amiri" w:cs="Amiri" w:ascii="Amiri" w:hAnsi="Amiri"/>
          <w:color w:val="111111"/>
          <w:sz w:val="28"/>
          <w:szCs w:val="28"/>
          <w:rtl w:val="true"/>
          <w:lang w:bidi="ar-SA"/>
        </w:rPr>
        <w:t xml:space="preserve">. </w:t>
      </w:r>
      <w:bookmarkStart w:id="379" w:name="pg11390_131314"/>
    </w:p>
    <w:p>
      <w:pPr>
        <w:pStyle w:val="Heading4"/>
        <w:numPr>
          <w:ilvl w:val="3"/>
          <w:numId w:val="1"/>
        </w:numPr>
        <w:rPr/>
      </w:pPr>
      <w:bookmarkStart w:id="380" w:name="__RefHeading___Toc480531_73709187"/>
      <w:bookmarkStart w:id="381" w:name="_Toc142"/>
      <w:bookmarkEnd w:id="379"/>
      <w:bookmarkEnd w:id="380"/>
      <w:r>
        <w:rPr/>
        <w:t>2575</w:t>
      </w:r>
      <w:r>
        <w:rPr>
          <w:rtl w:val="true"/>
        </w:rPr>
        <w:t xml:space="preserve"> - </w:t>
      </w:r>
      <w:r>
        <w:rPr>
          <w:rtl w:val="true"/>
        </w:rPr>
        <w:t>سعيد مولى الوليد بن عبد الملك</w:t>
      </w:r>
      <w:bookmarkEnd w:id="381"/>
    </w:p>
    <w:p>
      <w:pPr>
        <w:pStyle w:val="BookText"/>
        <w:rPr/>
      </w:pPr>
      <w:r>
        <w:rPr>
          <w:rFonts w:ascii="Amiri" w:hAnsi="Amiri" w:eastAsia="Amiri" w:cs="Amiri"/>
          <w:color w:val="111111"/>
          <w:sz w:val="28"/>
          <w:sz w:val="28"/>
          <w:szCs w:val="28"/>
          <w:rtl w:val="true"/>
          <w:lang w:bidi="ar-SA"/>
        </w:rPr>
        <w:t>كان حاجبا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أبو عبد اللّه النهاوندي، نا أحمد بن عمران، نا موسى بن زكريا، نا خليفة بن خيّاط</w:t>
      </w:r>
      <w:r>
        <w:rPr>
          <w:rStyle w:val="FootnoteAnchor"/>
          <w:rtl w:val="true"/>
        </w:rPr>
        <w:footnoteReference w:id="1392"/>
      </w:r>
      <w:r>
        <w:rPr>
          <w:rFonts w:ascii="Amiri" w:hAnsi="Amiri" w:eastAsia="Amiri" w:cs="Amiri"/>
          <w:color w:val="111111"/>
          <w:sz w:val="28"/>
          <w:sz w:val="28"/>
          <w:szCs w:val="28"/>
          <w:rtl w:val="true"/>
          <w:lang w:bidi="ar-SA"/>
        </w:rPr>
        <w:t>قال في تسمية عمال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حاجبه سعيد مولاه، و يقال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سهيل</w:t>
      </w:r>
      <w:r>
        <w:rPr>
          <w:rFonts w:eastAsia="Amiri" w:cs="Amiri" w:ascii="Amiri" w:hAnsi="Amiri"/>
          <w:color w:val="111111"/>
          <w:sz w:val="28"/>
          <w:szCs w:val="28"/>
          <w:rtl w:val="true"/>
          <w:lang w:bidi="ar-SA"/>
        </w:rPr>
        <w:t>]</w:t>
      </w:r>
      <w:r>
        <w:rPr>
          <w:rStyle w:val="FootnoteAnchor"/>
          <w:rtl w:val="true"/>
        </w:rPr>
        <w:footnoteReference w:id="1393"/>
      </w:r>
      <w:r>
        <w:rPr>
          <w:rFonts w:ascii="Amiri" w:hAnsi="Amiri" w:eastAsia="Amiri" w:cs="Amiri"/>
          <w:color w:val="111111"/>
          <w:sz w:val="28"/>
          <w:sz w:val="28"/>
          <w:szCs w:val="28"/>
          <w:rtl w:val="true"/>
          <w:lang w:bidi="ar-SA"/>
        </w:rPr>
        <w:t xml:space="preserve">مولى مروان، حدّثني الوليد بن هشام، عن أبيه عن جده، و عبد اللّه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1394"/>
      </w:r>
      <w:r>
        <w:rPr>
          <w:rFonts w:ascii="Amiri" w:hAnsi="Amiri" w:eastAsia="Amiri" w:cs="Amiri"/>
          <w:color w:val="111111"/>
          <w:sz w:val="28"/>
          <w:sz w:val="28"/>
          <w:szCs w:val="28"/>
          <w:rtl w:val="true"/>
          <w:lang w:bidi="ar-SA"/>
        </w:rPr>
        <w:t>و غير 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w:t>
      </w:r>
      <w:r>
        <w:rPr>
          <w:rStyle w:val="FootnoteAnchor"/>
          <w:rtl w:val="true"/>
        </w:rPr>
        <w:footnoteReference w:id="1395"/>
      </w:r>
      <w:r>
        <w:rPr>
          <w:rFonts w:ascii="Amiri" w:hAnsi="Amiri" w:eastAsia="Amiri" w:cs="Amiri"/>
          <w:color w:val="111111"/>
          <w:sz w:val="28"/>
          <w:sz w:val="28"/>
          <w:szCs w:val="28"/>
          <w:rtl w:val="true"/>
          <w:lang w:bidi="ar-SA"/>
        </w:rPr>
        <w:t>،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الوليد يأذن عليه مولاه سعيد</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480533_73709187"/>
      <w:bookmarkStart w:id="383" w:name="_Toc143"/>
      <w:bookmarkEnd w:id="382"/>
      <w:r>
        <w:rPr/>
        <w:t>2576</w:t>
      </w:r>
      <w:r>
        <w:rPr>
          <w:rtl w:val="true"/>
        </w:rPr>
        <w:t xml:space="preserve"> - </w:t>
      </w:r>
      <w:r>
        <w:rPr>
          <w:rtl w:val="true"/>
        </w:rPr>
        <w:t>سعيد مولى سليمان بن عبد الملك</w:t>
      </w:r>
      <w:bookmarkEnd w:id="383"/>
    </w:p>
    <w:p>
      <w:pPr>
        <w:pStyle w:val="BookText"/>
        <w:rPr/>
      </w:pPr>
      <w:r>
        <w:rPr>
          <w:rFonts w:ascii="Amiri" w:hAnsi="Amiri" w:eastAsia="Amiri" w:cs="Amiri"/>
          <w:color w:val="111111"/>
          <w:sz w:val="28"/>
          <w:sz w:val="28"/>
          <w:szCs w:val="28"/>
          <w:rtl w:val="true"/>
          <w:lang w:bidi="ar-SA"/>
        </w:rPr>
        <w:t>حكى عن عمر بن عبد العزيز، و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محمّد بن سعيد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الحسن بن الفضل، أنا عبد اللّه، نا يعقوب،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سعيد مولى سليمان بن عبد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من أكرم موالي سليمان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سليمان الجنب</w:t>
      </w:r>
      <w:r>
        <w:rPr>
          <w:rStyle w:val="FootnoteAnchor"/>
          <w:rtl w:val="true"/>
        </w:rPr>
        <w:footnoteReference w:id="1396"/>
      </w:r>
      <w:r>
        <w:rPr>
          <w:rFonts w:ascii="IRNazanin" w:hAnsi="IRNazanin" w:eastAsia="IRNazanin"/>
          <w:color w:val="111111"/>
          <w:sz w:val="28"/>
          <w:sz w:val="28"/>
          <w:szCs w:val="28"/>
          <w:rtl w:val="true"/>
          <w:lang w:bidi="fa-IR"/>
        </w:rPr>
        <w:t>و هو بدابق</w:t>
      </w:r>
      <w:r>
        <w:rPr>
          <w:rStyle w:val="FootnoteAnchor"/>
          <w:rtl w:val="true"/>
        </w:rPr>
        <w:footnoteReference w:id="1397"/>
      </w:r>
      <w:r>
        <w:rPr>
          <w:rFonts w:ascii="Amiri" w:hAnsi="Amiri" w:eastAsia="Amiri" w:cs="Amiri"/>
          <w:color w:val="111111"/>
          <w:sz w:val="28"/>
          <w:sz w:val="28"/>
          <w:szCs w:val="28"/>
          <w:rtl w:val="true"/>
          <w:lang w:bidi="ar-SA"/>
        </w:rPr>
        <w:t>فدخل عليه رجاء بن حيوة الكندي و أنا معه فكتب العهد لعمر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لم تعلم أن أباك حين جعل العهد لأخيك و لك أخذ عليكما أن تجعلا الخلافة لرجل من ولد عاتكة</w:t>
      </w:r>
      <w:r>
        <w:rPr>
          <w:rStyle w:val="FootnoteAnchor"/>
          <w:rtl w:val="true"/>
        </w:rPr>
        <w:footnoteReference w:id="13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اكتب يزيد من </w:t>
      </w:r>
      <w:bookmarkStart w:id="384" w:name="pg11390_131315"/>
    </w:p>
    <w:p>
      <w:pPr>
        <w:pStyle w:val="BookText"/>
        <w:rPr/>
      </w:pPr>
      <w:bookmarkEnd w:id="384"/>
      <w:r>
        <w:rPr>
          <w:rFonts w:ascii="Amiri" w:hAnsi="Amiri" w:eastAsia="Amiri" w:cs="Amiri"/>
          <w:color w:val="111111"/>
          <w:sz w:val="28"/>
          <w:sz w:val="28"/>
          <w:szCs w:val="28"/>
          <w:rtl w:val="true"/>
          <w:lang w:bidi="ar-SA"/>
        </w:rPr>
        <w:t>بعده، فكتب و فرغ و أدخل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عهدت عهدا و جعلته في يد رجاء فاسمعوا و أطيعوا لمن جعلت ذلك له من بعدي، ثم دخل عليه رجاء من الغد و بعده فإذا الرجل في السوق</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رأيت فلانا بالسوق أي بالموت يساق سوقا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انتصاف النهار من يوم الجمعة فغمضاه و سجيا عليه و خرجا فقال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اجلسوا حتى أعلمكم عهد خليفتكم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و أثنى عليه و قرأ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اللّه سليمان أمير المؤمنين إلى أمّة محمّد صلى اللّه عليه و سلم فإني أحمد إليكم اللّه الذي لا إله إلاّ هو، أمّا بعد فإني قد استخلفت عليكم من بعدي عمر بن عبد العزيز و من بعده يزيد بن عبد الملك، فاسمعوا لهما و أطيعوا، و أحسنوا موازينهما فإني لم أ لكم و نفسي نصحة، و السلام عليكم و رحمة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نسخة العهد مطولة في الإمامة و السياسة بتحقيقنا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نقلا عن ابن قتيبة نسخته في صبح الأعشى </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عمر جالس، فأتاه رجاء و خالد بن الديان صاحب الحرس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مثلكما</w:t>
      </w:r>
      <w:r>
        <w:rPr>
          <w:rStyle w:val="FootnoteAnchor"/>
          <w:rtl w:val="true"/>
        </w:rPr>
        <w:footnoteReference w:id="1400"/>
      </w:r>
      <w:r>
        <w:rPr>
          <w:rFonts w:ascii="Amiri" w:hAnsi="Amiri" w:eastAsia="Amiri" w:cs="Amiri"/>
          <w:color w:val="111111"/>
          <w:sz w:val="28"/>
          <w:sz w:val="28"/>
          <w:szCs w:val="28"/>
          <w:rtl w:val="true"/>
          <w:lang w:bidi="ar-SA"/>
        </w:rPr>
        <w:t>فاحتمله الحرس حتى أجلسوه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تحبّوا شيئا و هو شر لكم، و عسى أن تكرهوا شيئا و هو خير لكم، ثم خطب فلما فرغ أخذ خالد بن الديان أشراف الناس فشرط عليهم أن يسمعوا و يطيعوا ليس في ذلك عتق و لا طلاق ثم تصعد كل رجل حتى تصافح عمر فما كلم عمر غير هشام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 ميثاقه لتسمعن و لتطيعن‌؟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أكون عند ما يحب أمير المؤمنين</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480535_73709187"/>
      <w:bookmarkStart w:id="386" w:name="_Toc144"/>
      <w:bookmarkEnd w:id="385"/>
      <w:r>
        <w:rPr/>
        <w:t>2577</w:t>
      </w:r>
      <w:r>
        <w:rPr>
          <w:rtl w:val="true"/>
        </w:rPr>
        <w:t xml:space="preserve"> - </w:t>
      </w:r>
      <w:r>
        <w:rPr>
          <w:rtl w:val="true"/>
        </w:rPr>
        <w:t>سعيد أبو عثمان السّرّاج</w:t>
      </w:r>
      <w:bookmarkEnd w:id="386"/>
    </w:p>
    <w:p>
      <w:pPr>
        <w:pStyle w:val="BookText"/>
        <w:rPr/>
      </w:pPr>
      <w:r>
        <w:rPr>
          <w:rFonts w:ascii="Amiri" w:hAnsi="Amiri" w:eastAsia="Amiri" w:cs="Amiri"/>
          <w:color w:val="111111"/>
          <w:sz w:val="28"/>
          <w:sz w:val="28"/>
          <w:szCs w:val="28"/>
          <w:rtl w:val="true"/>
          <w:lang w:bidi="ar-SA"/>
        </w:rPr>
        <w:t>حكى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عمر بن عبد الواحد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يكن أبا عثمان سعيد بن شداد، أو سعيد بن عبد الملك فهو غيرهما</w:t>
      </w:r>
      <w:r>
        <w:rPr>
          <w:rFonts w:eastAsia="Amiri" w:cs="Amiri" w:ascii="Amiri" w:hAnsi="Amiri"/>
          <w:color w:val="111111"/>
          <w:sz w:val="28"/>
          <w:szCs w:val="28"/>
          <w:rtl w:val="true"/>
          <w:lang w:bidi="ar-SA"/>
        </w:rPr>
        <w:t xml:space="preserve">. </w:t>
      </w:r>
      <w:bookmarkStart w:id="387" w:name="pg11390_131316"/>
    </w:p>
    <w:p>
      <w:pPr>
        <w:pStyle w:val="Heading4"/>
        <w:numPr>
          <w:ilvl w:val="3"/>
          <w:numId w:val="1"/>
        </w:numPr>
        <w:rPr/>
      </w:pPr>
      <w:bookmarkStart w:id="388" w:name="__RefHeading___Toc480537_73709187"/>
      <w:bookmarkStart w:id="389" w:name="_Toc145"/>
      <w:bookmarkEnd w:id="387"/>
      <w:bookmarkEnd w:id="388"/>
      <w:r>
        <w:rPr/>
        <w:t>2578</w:t>
      </w:r>
      <w:r>
        <w:rPr>
          <w:rtl w:val="true"/>
        </w:rPr>
        <w:t xml:space="preserve"> - </w:t>
      </w:r>
      <w:r>
        <w:rPr>
          <w:rtl w:val="true"/>
        </w:rPr>
        <w:t>سعيد الحاجب</w:t>
      </w:r>
      <w:bookmarkEnd w:id="389"/>
    </w:p>
    <w:p>
      <w:pPr>
        <w:pStyle w:val="BookText"/>
        <w:rPr/>
      </w:pPr>
      <w:r>
        <w:rPr>
          <w:rFonts w:ascii="Amiri" w:hAnsi="Amiri" w:eastAsia="Amiri" w:cs="Amiri"/>
          <w:color w:val="111111"/>
          <w:sz w:val="28"/>
          <w:sz w:val="28"/>
          <w:szCs w:val="28"/>
          <w:rtl w:val="true"/>
          <w:lang w:bidi="ar-SA"/>
        </w:rPr>
        <w:t>أحد قوّاد المتوكل، قدم معه فيما قرأته بخط عبد اللّه بن محمّد الخطّابي دمشق سنة ثلاث و أربعين و مائتين، و سعيد هذا هو الذي تولّى قتل المستعين بعد ما استتب الأمر للمعتز</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480539_73709187"/>
      <w:bookmarkStart w:id="391" w:name="_Toc146"/>
      <w:bookmarkEnd w:id="390"/>
      <w:r>
        <w:rPr/>
        <w:t>2579</w:t>
      </w:r>
      <w:r>
        <w:rPr>
          <w:rtl w:val="true"/>
        </w:rPr>
        <w:t xml:space="preserve"> - </w:t>
      </w:r>
      <w:r>
        <w:rPr>
          <w:rtl w:val="true"/>
        </w:rPr>
        <w:t>سعيد بن البري والد أبي حفص عمر بن سعيد</w:t>
      </w:r>
      <w:bookmarkEnd w:id="39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 هو و ابنه أبا بكر بن سيد حمدويه، و حكيا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عنه ابنه عمر بن سعيد</w:t>
      </w:r>
      <w:r>
        <w:rPr>
          <w:rFonts w:eastAsia="Amiri" w:cs="Amiri" w:ascii="Amiri" w:hAnsi="Amiri"/>
          <w:color w:val="111111"/>
          <w:sz w:val="28"/>
          <w:szCs w:val="28"/>
          <w:rtl w:val="true"/>
          <w:lang w:bidi="ar-SA"/>
        </w:rPr>
        <w:t xml:space="preserve">. </w:t>
      </w:r>
      <w:bookmarkStart w:id="392" w:name="pg11390_131317"/>
    </w:p>
    <w:p>
      <w:pPr>
        <w:pStyle w:val="Heading3"/>
        <w:numPr>
          <w:ilvl w:val="2"/>
          <w:numId w:val="1"/>
        </w:numPr>
        <w:rPr/>
      </w:pPr>
      <w:bookmarkStart w:id="393" w:name="__RefHeading___Toc480541_73709187"/>
      <w:bookmarkStart w:id="394" w:name="_Toc147"/>
      <w:bookmarkEnd w:id="392"/>
      <w:bookmarkEnd w:id="393"/>
      <w:r>
        <w:rPr>
          <w:rtl w:val="true"/>
        </w:rPr>
        <w:t>ذكر من اسمه</w:t>
      </w:r>
      <w:bookmarkEnd w:id="394"/>
    </w:p>
    <w:p>
      <w:pPr>
        <w:pStyle w:val="Heading4"/>
        <w:numPr>
          <w:ilvl w:val="3"/>
          <w:numId w:val="1"/>
        </w:numPr>
        <w:rPr/>
      </w:pPr>
      <w:bookmarkStart w:id="395" w:name="__RefHeading___Toc480543_73709187"/>
      <w:bookmarkStart w:id="396" w:name="_Toc148"/>
      <w:bookmarkEnd w:id="395"/>
      <w:r>
        <w:rPr>
          <w:rtl w:val="true"/>
        </w:rPr>
        <w:t>اشارة</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Style w:val="FootnoteAnchor"/>
          <w:rtl w:val="true"/>
        </w:rPr>
        <w:footnoteReference w:id="1402"/>
      </w:r>
      <w:r>
        <w:rPr>
          <w:rFonts w:ascii="IRNazanin" w:hAnsi="IRNazanin" w:eastAsia="IRNazanin"/>
          <w:color w:val="111111"/>
          <w:sz w:val="28"/>
          <w:sz w:val="28"/>
          <w:szCs w:val="28"/>
          <w:rtl w:val="true"/>
          <w:lang w:bidi="fa-IR"/>
        </w:rPr>
        <w:t>سفر</w:t>
      </w:r>
    </w:p>
    <w:p>
      <w:pPr>
        <w:pStyle w:val="Heading4"/>
        <w:numPr>
          <w:ilvl w:val="3"/>
          <w:numId w:val="1"/>
        </w:numPr>
        <w:rPr/>
      </w:pPr>
      <w:bookmarkStart w:id="397" w:name="__RefHeading___Toc480545_73709187"/>
      <w:bookmarkStart w:id="398" w:name="_Toc149"/>
      <w:bookmarkEnd w:id="397"/>
      <w:r>
        <w:rPr/>
        <w:t>2580</w:t>
      </w:r>
      <w:r>
        <w:rPr>
          <w:rtl w:val="true"/>
        </w:rPr>
        <w:t xml:space="preserve"> - </w:t>
      </w:r>
      <w:r>
        <w:rPr>
          <w:rtl w:val="true"/>
        </w:rPr>
        <w:t>السّفر</w:t>
      </w:r>
      <w:bookmarkEnd w:id="398"/>
    </w:p>
    <w:p>
      <w:pPr>
        <w:pStyle w:val="BookText"/>
        <w:rPr/>
      </w:pP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السّفر</w:t>
      </w:r>
      <w:r>
        <w:rPr>
          <w:rStyle w:val="FootnoteAnchor"/>
          <w:rtl w:val="true"/>
        </w:rPr>
        <w:footnoteReference w:id="1403"/>
      </w:r>
      <w:r>
        <w:rPr>
          <w:rFonts w:ascii="Amiri" w:hAnsi="Amiri" w:eastAsia="Amiri" w:cs="Amiri"/>
          <w:color w:val="111111"/>
          <w:sz w:val="28"/>
          <w:sz w:val="28"/>
          <w:szCs w:val="28"/>
          <w:rtl w:val="true"/>
          <w:lang w:bidi="ar-SA"/>
        </w:rPr>
        <w:t>بن إسماعيل بن سهل بن بشر بن مالك ابن الأخطل التّغلبي الشاعر حكى عن مالك بن 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الحسين بن السّفر حكاية تأتي في ترجمة مالك بن طوق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w:t>
      </w:r>
      <w:r>
        <w:rPr>
          <w:rStyle w:val="FootnoteAnchor"/>
          <w:rtl w:val="true"/>
        </w:rPr>
        <w:footnoteReference w:id="1404"/>
      </w:r>
      <w:r>
        <w:rPr>
          <w:rFonts w:ascii="Amiri" w:hAnsi="Amiri" w:eastAsia="Amiri" w:cs="Amiri"/>
          <w:color w:val="111111"/>
          <w:sz w:val="28"/>
          <w:sz w:val="28"/>
          <w:szCs w:val="28"/>
          <w:rtl w:val="true"/>
          <w:lang w:bidi="ar-SA"/>
        </w:rPr>
        <w:t>الرازي، حدّثني أبو الحسن علي بن الحسين بن السفر بن إسماعيل بن سهل بن بشر بن مالك بن الأخطل التغلبي الشاعر، حدّثني أبي عن أبيه السفر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مالك بن طوق في وقت علّة أصابته عندنا بدمشق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من الرّزيّة فقد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شاة تموت و لا بعير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الرزيّة فقد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لموته ناس كثير </w:t>
      </w:r>
      <w:bookmarkStart w:id="399" w:name="pg11390_131318"/>
    </w:p>
    <w:p>
      <w:pPr>
        <w:pStyle w:val="Heading3"/>
        <w:numPr>
          <w:ilvl w:val="2"/>
          <w:numId w:val="1"/>
        </w:numPr>
        <w:rPr/>
      </w:pPr>
      <w:bookmarkStart w:id="400" w:name="__RefHeading___Toc480547_73709187"/>
      <w:bookmarkStart w:id="401" w:name="_Toc150"/>
      <w:bookmarkEnd w:id="399"/>
      <w:bookmarkEnd w:id="400"/>
      <w:r>
        <w:rPr>
          <w:rtl w:val="true"/>
        </w:rPr>
        <w:t>ذكر من اسمه سفيان</w:t>
      </w:r>
      <w:bookmarkEnd w:id="401"/>
    </w:p>
    <w:p>
      <w:pPr>
        <w:pStyle w:val="Heading4"/>
        <w:numPr>
          <w:ilvl w:val="3"/>
          <w:numId w:val="1"/>
        </w:numPr>
        <w:rPr/>
      </w:pPr>
      <w:bookmarkStart w:id="402" w:name="__RefHeading___Toc480549_73709187"/>
      <w:bookmarkStart w:id="403" w:name="_Toc151"/>
      <w:bookmarkEnd w:id="402"/>
      <w:r>
        <w:rPr/>
        <w:t>2581</w:t>
      </w:r>
      <w:r>
        <w:rPr>
          <w:rtl w:val="true"/>
        </w:rPr>
        <w:t xml:space="preserve"> - </w:t>
      </w:r>
      <w:r>
        <w:rPr>
          <w:rtl w:val="true"/>
        </w:rPr>
        <w:t>سفيان بن الأبرد بن أبي أمامة بن قابوس أبو يحيى الكلبي من بني جبّار</w:t>
      </w:r>
      <w:bookmarkEnd w:id="403"/>
    </w:p>
    <w:p>
      <w:pPr>
        <w:pStyle w:val="BookText"/>
        <w:rPr/>
      </w:pPr>
      <w:r>
        <w:rPr>
          <w:rFonts w:ascii="Amiri" w:hAnsi="Amiri" w:eastAsia="Amiri" w:cs="Amiri"/>
          <w:color w:val="111111"/>
          <w:sz w:val="28"/>
          <w:sz w:val="28"/>
          <w:szCs w:val="28"/>
          <w:rtl w:val="true"/>
          <w:lang w:bidi="ar-SA"/>
        </w:rPr>
        <w:t>كان له سوق الصياقلة بدمشق قطيعة، و داره بدمشق بجيرون، و كان بدمشق يوم خطب الضّحّاك بن قيس و دعا إلى بيعة ابن الزّبير، و كان هوى سفيان و حسان بن مالك بن بحدل مع بني أمية، و ولى بعض الشام لبني أمية، و كان مع عبد الملك حين حاصر عمرو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 بن محمّد، أنا أبو سعيد محمّد بن عبد اللّه بن حمدون، نا أبو حامد بن الشرقي، نا محمّد بن يحيى الذّهلي، نا بشر بن شعيب بن أبي حمزة، حدّثني أبي عن الزهري، أخبرني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مروان قضى في أمّ ولد توفي عنها سيدها فنكحت بعده في عدتها قبل أن تعتدّ عدة الحرة المتوفى عنها زوجها فدخل بها زوجها الذي تزوجته في عدتها، فقضى عبد الملك أن يفرق بينها و بينه، فتعتدّ عدّتها من سيدها الذي توفي عنها، فعتقت بوفاته، ثم تعتدّ عدتها من زوجها الآخر الذي نكحها في عدتها و يكون لها مهرها بما استحلّ منها ثم يفرق بينها فلا يجمعان</w:t>
      </w:r>
      <w:r>
        <w:rPr>
          <w:rStyle w:val="FootnoteAnchor"/>
          <w:rtl w:val="true"/>
        </w:rPr>
        <w:footnoteReference w:id="1405"/>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أمرني عبد الملك، أنا و روح بن زنباع أن يجلد كل واحد منهما أربعين جلدة، ففعلنا، 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أرسلني إلى قبيصة بن ذؤيب فأخبرته بقضاء أمير </w:t>
      </w:r>
      <w:bookmarkStart w:id="404" w:name="pg11390_131319"/>
    </w:p>
    <w:p>
      <w:pPr>
        <w:pStyle w:val="BookText"/>
        <w:rPr/>
      </w:pPr>
      <w:bookmarkEnd w:id="404"/>
      <w:r>
        <w:rPr>
          <w:rFonts w:ascii="Amiri" w:hAnsi="Amiri" w:eastAsia="Amiri" w:cs="Amiri"/>
          <w:color w:val="111111"/>
          <w:sz w:val="28"/>
          <w:sz w:val="28"/>
          <w:szCs w:val="28"/>
          <w:rtl w:val="true"/>
          <w:lang w:bidi="ar-SA"/>
        </w:rPr>
        <w:t>المؤمنين عبد الملك فيهما فقال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أصاب أمير المؤمنين القضاء غير أني وددت أنه خفف من الجلد، فقلت لقبيصة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كنت ترى أن يجلدا</w:t>
      </w:r>
      <w:r>
        <w:rPr>
          <w:rStyle w:val="FootnoteAnchor"/>
          <w:rtl w:val="true"/>
        </w:rPr>
        <w:footnoteReference w:id="14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أن يجلد كل واحد منهما عشرين سوطا،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سفيان بن الأبرد هو أفتى أم الولد و زوجها، و هو أمير هم يومئذ بأن تزوّج قبل أن تعتدّ أربعة أشهر و عشرا، فرد ذلك عليه عبد الملك، و قضى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أبو محمّد عبد اللّه بن سعد القطربلي عن الواقدي، حدّثني عاصم بن الحكم بن عوانة، عن أخيه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غزا يزيد بن معاوية القسطنطينية</w:t>
      </w:r>
      <w:r>
        <w:rPr>
          <w:rStyle w:val="FootnoteAnchor"/>
          <w:rtl w:val="true"/>
        </w:rPr>
        <w:footnoteReference w:id="1407"/>
      </w:r>
      <w:r>
        <w:rPr>
          <w:rFonts w:ascii="Amiri" w:hAnsi="Amiri" w:eastAsia="Amiri" w:cs="Amiri"/>
          <w:color w:val="111111"/>
          <w:sz w:val="28"/>
          <w:sz w:val="28"/>
          <w:szCs w:val="28"/>
          <w:rtl w:val="true"/>
          <w:lang w:bidi="ar-SA"/>
        </w:rPr>
        <w:t>و معه سفيان بن الأبرد الكلبي، و حميد بن حريث بن بحدل الكلبي فرأى بعض أبواب القسطنطينية لا يغلق ليلا و لا نهارا فسأل في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تركته الروم مفتوحا لعزهم في أنفسهم، و أنهم لا يخافون أحدا يدخل عليهم منه</w:t>
      </w:r>
      <w:r>
        <w:rPr>
          <w:rStyle w:val="FootnoteAnchor"/>
          <w:rtl w:val="true"/>
        </w:rPr>
        <w:footnoteReference w:id="140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أصبحت صالحا فيغلقنه أو لأدخلن عليهم، و قال لسفيان و عبيد شدا إليّ إذا شددت من ظهري، فلما أصبح شدّ بينهما فامتدا للباب، فشدّ بطريق من بطارقة الروم على سفيان فطعنه فصرعه، و شدّ حميد على البطريق فطعنه فخرّ ميتا، و اتّبع يزيد حتى إذا قرب من الباب أغلقته الروم، فطعنه يزيد،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حميدا كان الطاعن، ثم انصرفا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إليه نزل فوضع رأسه في حجره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بالمتطبب فأتي به فنظر إلى الطعنة التي بسفيان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ابغوني شحما فأبطئ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شقوا بطن البطريق فأخرجوا من شحمه ففعل ذلك و أتى بشيء من شحم بطنه فأدخله في طعنة سفيان ثم خاطها فبرأ سفيان و لم يولد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سفيان بن الأبرد مات في أيام عبد الملك بن مروان سنة أربع و ثمانين أو سنة خمس و ثمانين</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480551_73709187"/>
      <w:bookmarkStart w:id="406" w:name="_Toc152"/>
      <w:bookmarkEnd w:id="405"/>
      <w:r>
        <w:rPr/>
        <w:t>2582</w:t>
      </w:r>
      <w:r>
        <w:rPr>
          <w:rtl w:val="true"/>
        </w:rPr>
        <w:t xml:space="preserve"> - </w:t>
      </w:r>
      <w:r>
        <w:rPr>
          <w:rtl w:val="true"/>
        </w:rPr>
        <w:t>سفيان بن الحارث النّوفلي و يقال شيبان بن الحارث الغطفاني</w:t>
      </w:r>
      <w:bookmarkEnd w:id="40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شاعر من أهل الحجاز، وفد على عبد الملك بن مروان، و يقال على يزيد بن </w:t>
      </w:r>
      <w:bookmarkStart w:id="407" w:name="pg11390_131320"/>
    </w:p>
    <w:p>
      <w:pPr>
        <w:pStyle w:val="BookText"/>
        <w:rPr/>
      </w:pPr>
      <w:bookmarkEnd w:id="407"/>
      <w:r>
        <w:rPr>
          <w:rFonts w:ascii="Amiri" w:hAnsi="Amiri" w:eastAsia="Amiri" w:cs="Amiri"/>
          <w:color w:val="111111"/>
          <w:sz w:val="28"/>
          <w:sz w:val="28"/>
          <w:szCs w:val="28"/>
          <w:rtl w:val="true"/>
          <w:lang w:bidi="ar-SA"/>
        </w:rPr>
        <w:t>عبد الملك، و كتب إليه أبياتا من الشعر، ستأتي قصته في ترجمة عمرو بن مرّة الحنفي، و في حرف الشين في ذكر من اسمه شيبان</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480553_73709187"/>
      <w:bookmarkStart w:id="409" w:name="_Toc153"/>
      <w:bookmarkEnd w:id="408"/>
      <w:r>
        <w:rPr/>
        <w:t>2583</w:t>
      </w:r>
      <w:r>
        <w:rPr>
          <w:rtl w:val="true"/>
        </w:rPr>
        <w:t xml:space="preserve"> - </w:t>
      </w:r>
      <w:r>
        <w:rPr>
          <w:rtl w:val="true"/>
        </w:rPr>
        <w:t>سفيان بن سلمون السّفياني</w:t>
      </w:r>
      <w:bookmarkEnd w:id="409"/>
    </w:p>
    <w:p>
      <w:pPr>
        <w:pStyle w:val="BookText"/>
        <w:rPr/>
      </w:pPr>
      <w:r>
        <w:rPr>
          <w:rFonts w:ascii="Amiri" w:hAnsi="Amiri" w:eastAsia="Amiri" w:cs="Amiri"/>
          <w:color w:val="111111"/>
          <w:sz w:val="28"/>
          <w:sz w:val="28"/>
          <w:szCs w:val="28"/>
          <w:rtl w:val="true"/>
          <w:lang w:bidi="ar-SA"/>
        </w:rPr>
        <w:t>حدّث عن زهير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معاوية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الطّيّوري، أنا أبو العباس أحمد بن عمر بن أحمد البرمكي، أنا أبو الحسين محمّد بن إسماعيل بن عيسى</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و انظر ترجمته في تاريخ بغداد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إسماعيل المعروف بابن سمعون، نا أبو علي محمّد بن محمّد بن أبي حذيفة بدمشق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نا أبو معاوية، نا سفيان بن سلمون السّفياني الدمشقي، نا زهير بن عبّاد، نا رديح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عطية، عن إبراهيم بن أبي عبلة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شريك بن خماشة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ذهب يستقي من جبّ سليمان الذي في مسجد بيت المقدس، فانقطع دلوه فنزل في الجبّ فبينما هو يطلبه في نواحي الجبّ إذا هو بشجرة فتناول ورقة من الشجرة فأخرجها معه، فإذا هي ليست من ورق شجر الدنيا، فأتى بها عمر بن الخطاب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هذا لهو الحق،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رجل من هذه الأمة الجنّة قبل موته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الورقة بين دفتي المصحف</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ابن خماشة بالميم و الخاء و الصواب حباشة بالحاء و الباء</w:t>
      </w:r>
      <w:r>
        <w:rPr>
          <w:rStyle w:val="FootnoteAnchor"/>
          <w:rtl w:val="true"/>
        </w:rPr>
        <w:footnoteReference w:id="1410"/>
      </w:r>
      <w:r>
        <w:rPr>
          <w:rFonts w:ascii="Amiri" w:hAnsi="Amiri" w:eastAsia="Amiri" w:cs="Amiri"/>
          <w:color w:val="111111"/>
          <w:sz w:val="28"/>
          <w:sz w:val="28"/>
          <w:szCs w:val="28"/>
          <w:rtl w:val="true"/>
          <w:lang w:bidi="ar-SA"/>
        </w:rPr>
        <w:t>، و سفيان بن سلمون هذا هو سفيان بن شعيب بن مسلم بن شعيب بن مسلم الذي يأتي، و هو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حدّثنا، بين أبي معاوية و سفيان مزيدة، و لا شك أن جده مسلما كان يقال له سلمون فنسب إلى جده،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لأنه من مواليهم، و اللّه أعلم</w:t>
      </w:r>
      <w:r>
        <w:rPr>
          <w:rFonts w:eastAsia="Amiri" w:cs="Amiri" w:ascii="Amiri" w:hAnsi="Amiri"/>
          <w:color w:val="111111"/>
          <w:sz w:val="28"/>
          <w:szCs w:val="28"/>
          <w:rtl w:val="true"/>
          <w:lang w:bidi="ar-SA"/>
        </w:rPr>
        <w:t xml:space="preserve">. </w:t>
      </w:r>
      <w:bookmarkStart w:id="410" w:name="pg11390_131321"/>
    </w:p>
    <w:p>
      <w:pPr>
        <w:pStyle w:val="Heading4"/>
        <w:numPr>
          <w:ilvl w:val="3"/>
          <w:numId w:val="1"/>
        </w:numPr>
        <w:rPr/>
      </w:pPr>
      <w:bookmarkStart w:id="411" w:name="__RefHeading___Toc480555_73709187"/>
      <w:bookmarkStart w:id="412" w:name="_Toc154"/>
      <w:bookmarkEnd w:id="410"/>
      <w:bookmarkEnd w:id="411"/>
      <w:r>
        <w:rPr/>
        <w:t>2584</w:t>
      </w:r>
      <w:r>
        <w:rPr>
          <w:rtl w:val="true"/>
        </w:rPr>
        <w:t xml:space="preserve"> - </w:t>
      </w:r>
      <w:r>
        <w:rPr>
          <w:rtl w:val="true"/>
        </w:rPr>
        <w:t>سفيان بن شعيب بن مسلم و يقال سفيان بن شعيب بن مسلم ابن شعيب بن عبد الرّحمن بن سويد أبو معاوية من موالي يزيد بن أبي سفيان</w:t>
      </w:r>
      <w:bookmarkEnd w:id="412"/>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الجماهر، وجده مسلم، و زهير بن عبّاد، و صفوان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بن ملاس، و أحمد بن عمير بن جوصا، و محمّد بن محمّد بن أبي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أنا أبو الحسين عبد الرّحمن بن إسحاق بن عبد العزيز اللّهبي، أنا أبو بكر أحمد بن عبد الوهاب اللّهبي، نا أبو العباس محمّد بن جعفر بن محمّد بن هشام النّميري، نا أبو معاوية سفيان بن شعيب بن مسلم بن شعيب بن مسلم، من موالي أبي سفيان، نا محمّد بن عثمان، نا الهيثم بن حميد، أخبرني العلاء بن الحارث، و أبو وهب عبيد اللّه بن عبيد، عن مكحول، عن زياد بن جارية التميمي، عن حبيب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نفّل الربع مما في أيدي القوم في البداءة و في الرجعة الثلث بعد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محمّد بن الحسين، و أبو الحسن علي بن الحسن الموازيني،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الفرات، أنا عبد الوهاب الكلابي، نا أبو الحسن بن جوصا، نا سفيان بن شعيب، أخبرني جدي عن صدقة بن عبد اللّه، عن عبد الرّحمن بن عمرو، عن محمّد بن الوليد الزّبيدي، عن الزّهري، عن أنس بن مالك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تباغضوا، و لا تحاسدوا، و لا تدابروا، و كونوا عباد اللّه إخوانا كما أمركم اللّه عز و 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4807</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ذلك أبو الفضل المقدسي فيما أخبره أبو عمرو بن منده عن أبيه، 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لثمان ليال خلون من صفر سنة خمس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مائتين </w:t>
      </w:r>
      <w:r>
        <w:rPr>
          <w:rFonts w:eastAsia="Amiri" w:cs="Amiri" w:ascii="Amiri" w:hAnsi="Amiri"/>
          <w:color w:val="111111"/>
          <w:sz w:val="28"/>
          <w:szCs w:val="28"/>
          <w:rtl w:val="true"/>
          <w:lang w:bidi="ar-SA"/>
        </w:rPr>
        <w:t xml:space="preserve">-. </w:t>
      </w:r>
      <w:bookmarkStart w:id="413" w:name="pg11390_131322"/>
    </w:p>
    <w:p>
      <w:pPr>
        <w:pStyle w:val="Heading4"/>
        <w:numPr>
          <w:ilvl w:val="3"/>
          <w:numId w:val="1"/>
        </w:numPr>
        <w:rPr/>
      </w:pPr>
      <w:bookmarkStart w:id="414" w:name="__RefHeading___Toc480557_73709187"/>
      <w:bookmarkStart w:id="415" w:name="_Toc155"/>
      <w:bookmarkEnd w:id="413"/>
      <w:bookmarkEnd w:id="414"/>
      <w:r>
        <w:rPr/>
        <w:t>2585</w:t>
      </w:r>
      <w:r>
        <w:rPr>
          <w:rtl w:val="true"/>
        </w:rPr>
        <w:t xml:space="preserve"> - </w:t>
      </w:r>
      <w:r>
        <w:rPr>
          <w:rtl w:val="true"/>
        </w:rPr>
        <w:t>سفيان بن عاصم بن عبد العزيز ابن مروان بن الحكم بن أبي العاص بن أميّة ابن عبد شمس بن عبد مناف الأموي</w:t>
      </w:r>
      <w:bookmarkEnd w:id="415"/>
    </w:p>
    <w:p>
      <w:pPr>
        <w:pStyle w:val="BookText"/>
        <w:rPr/>
      </w:pPr>
      <w:r>
        <w:rPr>
          <w:rFonts w:ascii="Amiri" w:hAnsi="Amiri" w:eastAsia="Amiri" w:cs="Amiri"/>
          <w:color w:val="111111"/>
          <w:sz w:val="28"/>
          <w:sz w:val="28"/>
          <w:szCs w:val="28"/>
          <w:rtl w:val="true"/>
          <w:lang w:bidi="ar-SA"/>
        </w:rPr>
        <w:t>كان عند عمه عمر بن عبد العزيز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و عن خالد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جعفر بن محمّد، و يحيى بن خالد بن دينار، و محمّد بن مروان بن أبان، و محمّد بن صالح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سليمان بن إسحاق، نا الحارث بن أبي أسامة، نا محمّد بن سعد</w:t>
      </w:r>
      <w:r>
        <w:rPr>
          <w:rStyle w:val="FootnoteAnchor"/>
          <w:rtl w:val="true"/>
        </w:rPr>
        <w:footnoteReference w:id="1411"/>
      </w:r>
      <w:r>
        <w:rPr>
          <w:rFonts w:ascii="Amiri" w:hAnsi="Amiri" w:eastAsia="Amiri" w:cs="Amiri"/>
          <w:color w:val="111111"/>
          <w:sz w:val="28"/>
          <w:sz w:val="28"/>
          <w:szCs w:val="28"/>
          <w:rtl w:val="true"/>
          <w:lang w:bidi="ar-SA"/>
        </w:rPr>
        <w:t>، أنا أبو بكر بن عبد اللّه بن أبي أويس، عن سليمان بن بلال، عن جعفر بن محمّد، عن سفيان بن عاصم بن عبد العزيز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بن عبد العزيز قال لمولاة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ستلين حنوطي فلا تجعلي فيه مسكا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يحيى بن خالد بن دينار، عن سفيان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عمر بن عبد العزيز إذا حضر أن يوجّه إلى القبلة على شقه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ناصر بن عبد الرّحمن النجار، نا أبو الفتح نصر بن إبراهيم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الوليد الأنصاري الأندلسي، أنا أبو عبد اللّه محمّد بن أحمد فيما كتب إليّ، أخبرني جدي عبد اللّه بن محمّد بن علي اللخمي الباجي، أنا أبو محمّد عبد اللّه بن يونس، أنا بقيّ بن مخلد، نا أحمد بن إبراهيم الدّورقي، نا منصور بن بشير، نا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بن أبان، عن سفيان بن عاصم بن عبد العزيز بن مروان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عمر بن عبد العزيز أن يقبض مني شيء كان رسول اللّه صلى اللّه عليه و سلم قطعه بين عثمان بن عفان و الزّبير، فصار حقّ الزبير لعبد اللّه بن الزبير و صار حقّ عثمان صدقة عثمان، فكانت هذه مما قبض عبد الملك من أموال ابن الزبير بعد مقتله فقطعه لسفيان بن </w:t>
      </w:r>
      <w:bookmarkStart w:id="416" w:name="pg11390_131323"/>
    </w:p>
    <w:p>
      <w:pPr>
        <w:pStyle w:val="BookText"/>
        <w:rPr/>
      </w:pPr>
      <w:bookmarkEnd w:id="416"/>
      <w:r>
        <w:rPr>
          <w:rFonts w:ascii="Amiri" w:hAnsi="Amiri" w:eastAsia="Amiri" w:cs="Amiri"/>
          <w:color w:val="111111"/>
          <w:sz w:val="28"/>
          <w:sz w:val="28"/>
          <w:szCs w:val="28"/>
          <w:rtl w:val="true"/>
          <w:lang w:bidi="ar-SA"/>
        </w:rPr>
        <w:t>عاصم، فلما ولي عمر بن عبد العزيز قبضها منه فردها على بني عبد اللّه بن الزبير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يعطيني القوم و تأخذ أنت مالي‌؟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تتهمني و ما أتهم نفسي عليك إنك لابن أخي، و إن ابنتي لتحتك، و لكني خير لك ممن أعطاكها، أخرجتك من الإثم و رددت الحقّ إلى أهله، فلما وليها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على سفيان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خير لك من عمّك قبضها منك و رددتها عليك</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480559_73709187"/>
      <w:bookmarkStart w:id="418" w:name="_Toc156"/>
      <w:bookmarkEnd w:id="417"/>
      <w:r>
        <w:rPr/>
        <w:t>2586</w:t>
      </w:r>
      <w:r>
        <w:rPr>
          <w:rtl w:val="true"/>
        </w:rPr>
        <w:t xml:space="preserve"> - </w:t>
      </w:r>
      <w:r>
        <w:rPr>
          <w:rtl w:val="true"/>
        </w:rPr>
        <w:t>سفيان بن عياد بن إسماعيل بن عبّاد بن زياد بن أبيه المعروف بزياد بن أبي سفيان</w:t>
      </w:r>
      <w:bookmarkEnd w:id="418"/>
    </w:p>
    <w:p>
      <w:pPr>
        <w:pStyle w:val="BookText"/>
        <w:rPr/>
      </w:pPr>
      <w:r>
        <w:rPr>
          <w:rFonts w:ascii="Amiri" w:hAnsi="Amiri" w:eastAsia="Amiri" w:cs="Amiri"/>
          <w:color w:val="111111"/>
          <w:sz w:val="28"/>
          <w:sz w:val="28"/>
          <w:szCs w:val="28"/>
          <w:rtl w:val="true"/>
          <w:lang w:bidi="ar-SA"/>
        </w:rPr>
        <w:t>أمّن ساكني جرود من إقليم معلولا</w:t>
      </w:r>
      <w:r>
        <w:rPr>
          <w:rStyle w:val="FootnoteAnchor"/>
          <w:rtl w:val="true"/>
        </w:rPr>
        <w:footnoteReference w:id="1413"/>
      </w:r>
      <w:r>
        <w:rPr>
          <w:rFonts w:ascii="IRNazanin" w:hAnsi="IRNazanin" w:eastAsia="IRNazanin"/>
          <w:color w:val="111111"/>
          <w:sz w:val="28"/>
          <w:sz w:val="28"/>
          <w:szCs w:val="28"/>
          <w:rtl w:val="true"/>
          <w:lang w:bidi="fa-IR"/>
        </w:rPr>
        <w:t>من أعمال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أحمد بن حميد بن أبي العجائز في تسمية من كان بدمشق من بني أمية، و ذكر امرأته حمّادة ابنة سوار بن عبد اللّه بن عبّاد، و ذكر ابنيه عبّاد بن سفيان ابن سبع سنين، و ابنه همّام بن سفيان ابن سنتين، و ذكر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خلاّدة ابنة سفيان عاتق، و هنادة بنت سفيان بنت ثمان سنين، و هنيد ابنة سفيان بنت سبع سنين</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480561_73709187"/>
      <w:bookmarkStart w:id="420" w:name="_Toc157"/>
      <w:bookmarkEnd w:id="419"/>
      <w:r>
        <w:rPr/>
        <w:t>2587</w:t>
      </w:r>
      <w:r>
        <w:rPr>
          <w:rtl w:val="true"/>
        </w:rPr>
        <w:t xml:space="preserve"> - </w:t>
      </w:r>
      <w:r>
        <w:rPr>
          <w:rtl w:val="true"/>
        </w:rPr>
        <w:t>سفيان بن عبد شمس بن أبي وقاص و يقال سفيان بن أميّة بن أبي سفيان ابن عبد شمس الزّهري</w:t>
      </w:r>
      <w:bookmarkEnd w:id="420"/>
    </w:p>
    <w:p>
      <w:pPr>
        <w:pStyle w:val="BookText"/>
        <w:rPr/>
      </w:pPr>
      <w:r>
        <w:rPr>
          <w:rFonts w:ascii="Amiri" w:hAnsi="Amiri" w:eastAsia="Amiri" w:cs="Amiri"/>
          <w:color w:val="111111"/>
          <w:sz w:val="28"/>
          <w:sz w:val="28"/>
          <w:szCs w:val="28"/>
          <w:rtl w:val="true"/>
          <w:lang w:bidi="ar-SA"/>
        </w:rPr>
        <w:t>و هو الذي ذهب بنعي علي إلى معاوية أو إلى عمرو بن العاص من عند معاوية، و يقال نعاه لأهل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 حديث مقتل علي، و لم أجد لسفيان هذا ذكر في كتاب النسب و لا في كتاب التواريخ، فاللّه أعلم بصحة أمره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الحسن بن أحمد الحداد و غيره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w:t>
      </w:r>
      <w:r>
        <w:rPr>
          <w:rStyle w:val="FootnoteAnchor"/>
          <w:rtl w:val="true"/>
        </w:rPr>
        <w:footnoteReference w:id="1414"/>
      </w:r>
      <w:r>
        <w:rPr>
          <w:rFonts w:ascii="Amiri" w:hAnsi="Amiri" w:eastAsia="Amiri" w:cs="Amiri"/>
          <w:color w:val="111111"/>
          <w:sz w:val="28"/>
          <w:sz w:val="28"/>
          <w:szCs w:val="28"/>
          <w:rtl w:val="true"/>
          <w:lang w:bidi="ar-SA"/>
        </w:rPr>
        <w:t>، أنا سليمان بن أحمد الطّبراني، نا أحمد بن علي الأبّار، نا أبو أمية عمرو بن هشام الحرّاني، نا عثمان بن عبد الرّحمن الطرائفي، نا إسماعيل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وثوب الخارجي على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bookmarkStart w:id="421" w:name="pg11390_131324"/>
    </w:p>
    <w:p>
      <w:pPr>
        <w:pStyle w:val="BookText"/>
        <w:rPr/>
      </w:pPr>
      <w:bookmarkEnd w:id="421"/>
      <w:r>
        <w:rPr>
          <w:rFonts w:ascii="Amiri" w:hAnsi="Amiri" w:eastAsia="Amiri" w:cs="Amiri"/>
          <w:color w:val="111111"/>
          <w:sz w:val="28"/>
          <w:sz w:val="28"/>
          <w:szCs w:val="28"/>
          <w:rtl w:val="true"/>
          <w:lang w:bidi="ar-SA"/>
        </w:rPr>
        <w:t xml:space="preserve">وقتك و أسباب المنون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شيخ من لؤيّ بن غالب</w:t>
      </w:r>
    </w:p>
    <w:p>
      <w:pPr>
        <w:pStyle w:val="BookText"/>
        <w:rPr/>
      </w:pPr>
      <w:r>
        <w:rPr>
          <w:rFonts w:ascii="Amiri" w:hAnsi="Amiri" w:eastAsia="Amiri" w:cs="Amiri"/>
          <w:color w:val="111111"/>
          <w:sz w:val="28"/>
          <w:sz w:val="28"/>
          <w:szCs w:val="28"/>
          <w:rtl w:val="true"/>
          <w:lang w:bidi="ar-SA"/>
        </w:rPr>
        <w:t xml:space="preserve">فيا عمرو مهلا إنما أنت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 دون الرجال الأقارب</w:t>
      </w:r>
    </w:p>
    <w:p>
      <w:pPr>
        <w:pStyle w:val="BookText"/>
        <w:rPr/>
      </w:pPr>
      <w:r>
        <w:rPr>
          <w:rFonts w:ascii="Amiri" w:hAnsi="Amiri" w:eastAsia="Amiri" w:cs="Amiri"/>
          <w:color w:val="111111"/>
          <w:sz w:val="28"/>
          <w:sz w:val="28"/>
          <w:szCs w:val="28"/>
          <w:rtl w:val="true"/>
          <w:lang w:bidi="ar-SA"/>
        </w:rPr>
        <w:t xml:space="preserve">نجوت و قد بلّ المرادي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أبي شيخ الأباطح طالب</w:t>
      </w:r>
    </w:p>
    <w:p>
      <w:pPr>
        <w:pStyle w:val="BookText"/>
        <w:rPr/>
      </w:pPr>
      <w:r>
        <w:rPr>
          <w:rFonts w:ascii="Amiri" w:hAnsi="Amiri" w:eastAsia="Amiri" w:cs="Amiri"/>
          <w:color w:val="111111"/>
          <w:sz w:val="28"/>
          <w:sz w:val="28"/>
          <w:szCs w:val="28"/>
          <w:rtl w:val="true"/>
          <w:lang w:bidi="ar-SA"/>
        </w:rPr>
        <w:t xml:space="preserve">و يضربني بالسيف آخر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عليه تلك ضربة لازب</w:t>
      </w:r>
    </w:p>
    <w:p>
      <w:pPr>
        <w:pStyle w:val="BookText"/>
        <w:rPr/>
      </w:pPr>
      <w:r>
        <w:rPr>
          <w:rFonts w:ascii="Amiri" w:hAnsi="Amiri" w:eastAsia="Amiri" w:cs="Amiri"/>
          <w:color w:val="111111"/>
          <w:sz w:val="28"/>
          <w:sz w:val="28"/>
          <w:szCs w:val="28"/>
          <w:rtl w:val="true"/>
          <w:lang w:bidi="ar-SA"/>
        </w:rPr>
        <w:t xml:space="preserve">و أنت تناغي كل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بمصرك بيضا كالظباء الشوازب</w:t>
      </w:r>
    </w:p>
    <w:p>
      <w:pPr>
        <w:pStyle w:val="BookText"/>
        <w:rPr/>
      </w:pPr>
      <w:r>
        <w:rPr>
          <w:rFonts w:ascii="Amiri" w:hAnsi="Amiri" w:eastAsia="Amiri" w:cs="Amiri"/>
          <w:color w:val="111111"/>
          <w:sz w:val="28"/>
          <w:sz w:val="28"/>
          <w:szCs w:val="28"/>
          <w:rtl w:val="true"/>
          <w:lang w:bidi="ar-SA"/>
        </w:rPr>
        <w:t>و كان الذي ذهب ينعيه سفيان بن عبد شمس بن أبي وقاص الزّهري</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480563_73709187"/>
      <w:bookmarkStart w:id="423" w:name="_Toc158"/>
      <w:bookmarkEnd w:id="422"/>
      <w:r>
        <w:rPr/>
        <w:t>2588</w:t>
      </w:r>
      <w:r>
        <w:rPr>
          <w:rtl w:val="true"/>
        </w:rPr>
        <w:t xml:space="preserve"> - </w:t>
      </w:r>
      <w:r>
        <w:rPr>
          <w:rtl w:val="true"/>
        </w:rPr>
        <w:t>سفيان بن عوف بن المغفّل بن عوف بن عمير بن كلب ابن ذهل بن سيّار بن والبة بن</w:t>
      </w:r>
      <w:r>
        <w:rPr>
          <w:rtl w:val="true"/>
        </w:rPr>
        <w:t>...</w:t>
      </w:r>
      <w:bookmarkEnd w:id="423"/>
    </w:p>
    <w:p>
      <w:pPr>
        <w:pStyle w:val="BookText"/>
        <w:rPr/>
      </w:pP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سفيان بن عوف بن المغفّل بن عوف بن عمير بن كلب ابن ذهل بن سيّار بن والبة بن الدول ابن سعد مناة بن غامد و اسمه عمرو بن عبد اللّه بن كعب بن الحارث بن كعب ابن عبد اللّه بن مالك بن نصر بن الأزد، الأزدي الغامدي</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استعمله معاوية على الصوائف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سفيان بن سليم، و أبو جهضم الأزديان، و كان مع أبي عبيدة بن الجرّاح بالشام حين افتتحت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أحمد، أنا أبو الحسين أحمد بن علي بن محمّد الدّولابي، أنا عبد اللّه بن محمّد بن عبد الغفار بن ذكوان البعلبكّي، أنا أبو يعقوب إسحاق بن عمّار بن حش</w:t>
      </w:r>
      <w:r>
        <w:rPr>
          <w:rStyle w:val="FootnoteAnchor"/>
          <w:rtl w:val="true"/>
        </w:rPr>
        <w:footnoteReference w:id="1416"/>
      </w:r>
      <w:r>
        <w:rPr>
          <w:rFonts w:ascii="Amiri" w:hAnsi="Amiri" w:eastAsia="Amiri" w:cs="Amiri"/>
          <w:color w:val="111111"/>
          <w:sz w:val="28"/>
          <w:sz w:val="28"/>
          <w:szCs w:val="28"/>
          <w:rtl w:val="true"/>
          <w:lang w:bidi="ar-SA"/>
        </w:rPr>
        <w:t>بالمصّيصة</w:t>
      </w:r>
      <w:r>
        <w:rPr>
          <w:rStyle w:val="FootnoteAnchor"/>
          <w:rtl w:val="true"/>
        </w:rPr>
        <w:footnoteReference w:id="1417"/>
      </w:r>
      <w:r>
        <w:rPr>
          <w:rFonts w:ascii="Amiri" w:hAnsi="Amiri" w:eastAsia="Amiri" w:cs="Amiri"/>
          <w:color w:val="111111"/>
          <w:sz w:val="28"/>
          <w:sz w:val="28"/>
          <w:szCs w:val="28"/>
          <w:rtl w:val="true"/>
          <w:lang w:bidi="ar-SA"/>
        </w:rPr>
        <w:t>، أنا أبو بكر محمّد بن إبراهيم بن مهدي، نا عبد اللّه بن محمّد بن ربيعة القدامي، حدّثني أبو جراس</w:t>
      </w:r>
      <w:r>
        <w:rPr>
          <w:rStyle w:val="FootnoteAnchor"/>
          <w:rtl w:val="true"/>
        </w:rPr>
        <w:footnoteReference w:id="1418"/>
      </w:r>
      <w:r>
        <w:rPr>
          <w:rFonts w:ascii="Amiri" w:hAnsi="Amiri" w:eastAsia="Amiri" w:cs="Amiri"/>
          <w:color w:val="111111"/>
          <w:sz w:val="28"/>
          <w:sz w:val="28"/>
          <w:szCs w:val="28"/>
          <w:rtl w:val="true"/>
          <w:lang w:bidi="ar-SA"/>
        </w:rPr>
        <w:t>، عن سفيان بن مسلم الأزدي، عن سفيان بن عوف 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أبو عبيدة بن الجرّاح ليلة غدا من حمص إلى أرض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w:t>
      </w:r>
    </w:p>
    <w:p>
      <w:pPr>
        <w:pStyle w:val="BookText"/>
        <w:rPr/>
      </w:pPr>
      <w:r>
        <w:rPr>
          <w:rFonts w:ascii="Amiri" w:hAnsi="Amiri" w:eastAsia="Amiri" w:cs="Amiri"/>
          <w:color w:val="111111"/>
          <w:sz w:val="28"/>
          <w:sz w:val="28"/>
          <w:szCs w:val="28"/>
          <w:rtl w:val="true"/>
          <w:lang w:bidi="ar-SA"/>
        </w:rPr>
        <w:t>عمر بن الخطاب أمير المؤمنين و أبلغه مني السّلام، و أخبره بما قد رأيت و عاينت، و بما قد حدثتنا العيون و بما استقر عندك من كثرة العدو، و الذي رأى المسلمون من الرأي من التنحي، و كتب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فذكر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 عمر فسلّمت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بخبر الناس، فأخبرته بصلاحهم و دفع اللّه عز و جل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الكتاب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فعل المسلمون‌؟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خرجت من عند هم ليلا بحمص و تركتهم و 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نصلّي الصبح و نرتحل إلى دمشق، و قد أجمع رأيهم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كرهه، و رأيت ذلك في وجهه،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رجوعهم عن عدوهم و قد أظفر هم اللّه بهم في غير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تركهم أرضا</w:t>
      </w:r>
      <w:r>
        <w:rPr>
          <w:rStyle w:val="FootnoteAnchor"/>
          <w:rtl w:val="true"/>
        </w:rPr>
        <w:footnoteReference w:id="1419"/>
      </w:r>
      <w:r>
        <w:rPr>
          <w:rFonts w:ascii="IRNazanin" w:hAnsi="IRNazanin" w:eastAsia="IRNazanin"/>
          <w:color w:val="111111"/>
          <w:sz w:val="28"/>
          <w:sz w:val="28"/>
          <w:szCs w:val="28"/>
          <w:rtl w:val="true"/>
          <w:lang w:bidi="fa-IR"/>
        </w:rPr>
        <w:t>قد حووها</w:t>
      </w:r>
      <w:r>
        <w:rPr>
          <w:rStyle w:val="FootnoteAnchor"/>
          <w:rtl w:val="true"/>
        </w:rPr>
        <w:footnoteReference w:id="1420"/>
      </w:r>
      <w:r>
        <w:rPr>
          <w:rFonts w:ascii="Amiri" w:hAnsi="Amiri" w:eastAsia="Amiri" w:cs="Amiri"/>
          <w:color w:val="111111"/>
          <w:sz w:val="28"/>
          <w:sz w:val="28"/>
          <w:szCs w:val="28"/>
          <w:rtl w:val="true"/>
          <w:lang w:bidi="ar-SA"/>
        </w:rPr>
        <w:t>و فتحها اللّه عليهم فصارت في أيديهم‌؟ إني لأخاف أن يكونوا قد أساءوا الرأي، و جاءوا بالعجز، و جرّوا عليهم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الشاهد يرى ما لا يرى الغائب، إن صاحب الروم قد جمع لنا جموعا لم يجمعها هو و لا أحد كان قبله لأحد كان قبلنا، و لقد جاء بعض عيوننا إلى عسكر واحد من عساكرهم، أمر بالعسكر في أصل الجبل فهبطوا من الثنية نصف النهار إلى عسكرهم فما تكاملوا فيها حتى أمسوا، ثم تكاملوا حين ذهب أول الليل، هذا عسكر واحد من عساكرهم فما ظنّك بمن قد بقي‌؟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ربما كرهت الشيء من أمرهم يصنعونه فإذا اللّه يخير لهم في عواقبه لكان هذا رأي أنا له كاره، أخبرني أجمع رأي جماعتهم على التحول‌؟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إن شاء اللّه لم يكن يجمع رأيهم إلاّ على ما هو خير لهم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التّستري، نا خليفة العصفري</w:t>
      </w:r>
      <w:r>
        <w:rPr>
          <w:rStyle w:val="FootnoteAnchor"/>
          <w:rtl w:val="true"/>
        </w:rPr>
        <w:footnoteReference w:id="14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عثمان إلى معاوية أن يغزي بلاد الروم، فوجّه يزيد بن الحر العبسي ثم عبد الرّحمن بن خالد بن الوليد على الصّائفتين جميعا ثم عزله و ولّى سفيان بن عوف الغامدي، فكان سفيان يخرج على البر، و يستخلف على البحر جنادة بن أبي أمية، فلم يزل كذلك حتى مات </w:t>
      </w:r>
    </w:p>
    <w:p>
      <w:pPr>
        <w:pStyle w:val="BookText"/>
        <w:rPr/>
      </w:pPr>
      <w:r>
        <w:rPr>
          <w:rFonts w:ascii="Amiri" w:hAnsi="Amiri" w:eastAsia="Amiri" w:cs="Amiri"/>
          <w:color w:val="111111"/>
          <w:sz w:val="28"/>
          <w:sz w:val="28"/>
          <w:szCs w:val="28"/>
          <w:rtl w:val="true"/>
          <w:lang w:bidi="ar-SA"/>
        </w:rPr>
        <w:t>سفيان فولّى معاوية عبد الرّحمن بن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أنا أبو الطّيّب محمّد بن جعفر المنبجي الزّرّاد، نا أبو الفضل عبيد اللّه بن سعد بن إبراهيم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سعد بن إبراهيم و عرضناها على يعقوب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شتّى بسر بن أبي أرطأة بأرض الروم مع سفيان بن عوف الأزدي، و حج سعيد بن العاص سنة ثلاث و خمسين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شتى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عوف بأرض الروم</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محمّد بن الحسن، أنا محمّد بن علي بن أحمد، أنا أحمد بن إسحاق النهاوندي، نا أحمد بن عمران بن موسى، نا موسى بن زكريا، نا خليفة بن خياط</w:t>
      </w:r>
      <w:r>
        <w:rPr>
          <w:rStyle w:val="FootnoteAnchor"/>
          <w:rtl w:val="true"/>
        </w:rPr>
        <w:footnoteReference w:id="14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ببسر بن أبي أرطأة أرض الروم و معه سفيان بن عوف الأزدي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خمس و خمسين شتى سفيان بن عوف بأرض</w:t>
      </w:r>
      <w:r>
        <w:rPr>
          <w:rStyle w:val="FootnoteAnchor"/>
          <w:rtl w:val="true"/>
        </w:rPr>
        <w:footnoteReference w:id="1424"/>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محمّد بن محمّد بن علي بن كرتيلا، أنا محمّد بن علي بن محمّد الخياط، أنا أبو الحسين أحمد بن عبد اللّه بن الخضر السّوسنجردي</w:t>
      </w:r>
      <w:r>
        <w:rPr>
          <w:rStyle w:val="FootnoteAnchor"/>
          <w:rtl w:val="true"/>
        </w:rPr>
        <w:footnoteReference w:id="1425"/>
      </w:r>
      <w:r>
        <w:rPr>
          <w:rFonts w:ascii="Amiri" w:hAnsi="Amiri" w:eastAsia="Amiri" w:cs="Amiri"/>
          <w:color w:val="111111"/>
          <w:sz w:val="28"/>
          <w:sz w:val="28"/>
          <w:szCs w:val="28"/>
          <w:rtl w:val="true"/>
          <w:lang w:bidi="ar-SA"/>
        </w:rPr>
        <w:t>، أنا أبو جعفر أحمد بن علي، حدّثني أبي أبو طالب، حدّثني محمّد بن مروان بن عمر القرشي، أخبرني محمّد بن الحسن الأزدي، حدّثني سهل بن محمّد، نا العتبي،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جاشت الروم و غزوا المسلمين برا و بحرا، فاستعمل معاوية على الصّائفة عبد الرّحمن بن خالد بن الوليد، فلما كتب عهده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صانع بعهدي‌؟ 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أتّخذه إماما لا أعصيه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عليّ 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تعزلني بعد أن وليتني قبل أن تخبرني‌؟ أم و اللّه لو كنا ببطن مكة على السّواء ما فعلت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ببطن مكة على السّواء كنت أنا معاوية بن أبي سفيان بن حرب بن أمية، و كنت عبد الرّحمن بن خالد بن الوليد و كان منزلي بالأبطح حيث ينشقّ عنه الوادي، و كان منزلك بأجياد أسفله عذرة </w:t>
      </w:r>
    </w:p>
    <w:p>
      <w:pPr>
        <w:pStyle w:val="BookText"/>
        <w:rPr/>
      </w:pPr>
      <w:r>
        <w:rPr>
          <w:rFonts w:ascii="Amiri" w:hAnsi="Amiri" w:eastAsia="Amiri" w:cs="Amiri"/>
          <w:color w:val="111111"/>
          <w:sz w:val="28"/>
          <w:sz w:val="28"/>
          <w:szCs w:val="28"/>
          <w:rtl w:val="true"/>
          <w:lang w:bidi="ar-SA"/>
        </w:rPr>
        <w:t>و أعلاه مدرة، ثم بعث إلى سفيان بن عوف الغامدي، فكتب له عهده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صانع بعهدي‌؟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أتّخذه إماما ما أمّ الحرم فإذا خالفه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الذي لا يكفكف من عجلة، و لا يدفع في ظهره من بطء، و لا يضرب على الأمر ضرب الجمل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فاحتضر، فاستعمل على الناس عبد اللّه</w:t>
      </w:r>
      <w:r>
        <w:rPr>
          <w:rStyle w:val="FootnoteAnchor"/>
          <w:rtl w:val="true"/>
        </w:rPr>
        <w:footnoteReference w:id="1426"/>
      </w:r>
      <w:r>
        <w:rPr>
          <w:rFonts w:ascii="Amiri" w:hAnsi="Amiri" w:eastAsia="Amiri" w:cs="Amiri"/>
          <w:color w:val="111111"/>
          <w:sz w:val="28"/>
          <w:sz w:val="28"/>
          <w:szCs w:val="28"/>
          <w:rtl w:val="true"/>
          <w:lang w:bidi="ar-SA"/>
        </w:rPr>
        <w:t>بن مسعود الفزاري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إن فتحا كثيرا و غنما عظيما أن ترجع بالناس لم ينكبوا و لم ينكوا فأقحم بالناس فنكب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شاعر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 يا ابن مسعود قناة قويمة</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سفيان بن عوف يقيمها</w:t>
      </w:r>
    </w:p>
    <w:p>
      <w:pPr>
        <w:pStyle w:val="BookText"/>
        <w:rPr/>
      </w:pPr>
      <w:r>
        <w:rPr>
          <w:rFonts w:ascii="Amiri" w:hAnsi="Amiri" w:eastAsia="Amiri" w:cs="Amiri"/>
          <w:color w:val="111111"/>
          <w:sz w:val="28"/>
          <w:sz w:val="28"/>
          <w:szCs w:val="28"/>
          <w:rtl w:val="true"/>
          <w:lang w:bidi="ar-SA"/>
        </w:rPr>
        <w:t xml:space="preserve">و سم يا ابن مسعود مدائن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سفيان بن عوف يسومها</w:t>
      </w:r>
    </w:p>
    <w:p>
      <w:pPr>
        <w:pStyle w:val="BookText"/>
        <w:rPr/>
      </w:pPr>
      <w:r>
        <w:rPr>
          <w:rFonts w:ascii="Amiri" w:hAnsi="Amiri" w:eastAsia="Amiri" w:cs="Amiri"/>
          <w:color w:val="111111"/>
          <w:sz w:val="28"/>
          <w:sz w:val="28"/>
          <w:szCs w:val="28"/>
          <w:rtl w:val="true"/>
          <w:lang w:bidi="ar-SA"/>
        </w:rPr>
        <w:t>فلما رجع دخل على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 يا ابن مسعود قناة قويمة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سفيان بن عوف يقيمها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عذري في ذلك أني ضممت إلى رجل لا يضمّ إلى مثله الرجال،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فضلك عندي معرفتك بفضل من هو أفضل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 محمّد بن أبي نصر، أنا أبو القاسم بن أبي العقب، أنا أحمد بن إبراهيم القرشي، نا ابن عائذ، نا الوليد بن مسلم، نا إسماعيل بن عياش، عن صفوان بن عمرو، عن الفرج بن يحمد عن بعض أشياخه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سفيان بن عوف الغامدي شاتين بأرض الروم فلما صفنا دعا سفيان الخيول، فاختار ثلاثة آلاف، فأغار بنا على باب الذهب حتى فزع أهل القسطنطينية</w:t>
      </w:r>
      <w:r>
        <w:rPr>
          <w:rStyle w:val="FootnoteAnchor"/>
          <w:rtl w:val="true"/>
        </w:rPr>
        <w:footnoteReference w:id="1428"/>
      </w:r>
      <w:r>
        <w:rPr>
          <w:rFonts w:ascii="Amiri" w:hAnsi="Amiri" w:eastAsia="Amiri" w:cs="Amiri"/>
          <w:color w:val="111111"/>
          <w:sz w:val="28"/>
          <w:sz w:val="28"/>
          <w:szCs w:val="28"/>
          <w:rtl w:val="true"/>
          <w:lang w:bidi="ar-SA"/>
        </w:rPr>
        <w:t>و ضربوا بنواقيسهم ثم لقونا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يا معشر العرب‌؟ و ما جاء بكم‌؟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لنخرب مدينة الكفر و يخربها اللّه على أيدينا،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أخطأتم الحساب، أم كذب الكتاب، أم استعجلتم القدر، و اللّه إنا لنعلم أنها ستفتح يوما، و لكنا لا نرى هذا زمانها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عائذ</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يحيى، عن أبيه يحيى بن يحيى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سفيان بن عوف كان تثنى له وسادة فما يقوم حتى يحمل على ألف قارح</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دعكنة ثم شتا سفيان بن عوف سنة أربع و خمسين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الأعلى عن سعيد بن عبد العزيز أن سفيان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مالك بن عبد اللّه، شك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يركب الثقل و هو أمير الصّائفة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عبد اللّه بن سعد القطربلي عن محمّد بن عمر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سفيان ساح في أرض العدو حتى بلغ الرنداق و اسمه بالرومية خازقا، فأدرك سفيان أجله فلما ثقل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بي فأقيموا عليّ ثلاثة أيام، فأقاموها عليه فمات في اليوم الثالث، و قد أوصى و استخلف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عليّ أمراء الأجناد و الأشراف من كل</w:t>
      </w:r>
      <w:r>
        <w:rPr>
          <w:rStyle w:val="FootnoteAnchor"/>
          <w:rtl w:val="true"/>
        </w:rPr>
        <w:footnoteReference w:id="1431"/>
      </w:r>
      <w:r>
        <w:rPr>
          <w:rFonts w:ascii="Amiri" w:hAnsi="Amiri" w:eastAsia="Amiri" w:cs="Amiri"/>
          <w:color w:val="111111"/>
          <w:sz w:val="28"/>
          <w:sz w:val="28"/>
          <w:szCs w:val="28"/>
          <w:rtl w:val="true"/>
          <w:lang w:bidi="ar-SA"/>
        </w:rPr>
        <w:t>جند، فوقعت عينه على عبد الرّحمن بن مسعود الفزاري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أخا فزارة</w:t>
      </w:r>
      <w:r>
        <w:rPr>
          <w:rStyle w:val="FootnoteAnchor"/>
          <w:rtl w:val="true"/>
        </w:rPr>
        <w:footnoteReference w:id="1432"/>
      </w:r>
      <w:r>
        <w:rPr>
          <w:rFonts w:ascii="Amiri" w:hAnsi="Amiri" w:eastAsia="Amiri" w:cs="Amiri"/>
          <w:color w:val="111111"/>
          <w:sz w:val="28"/>
          <w:sz w:val="28"/>
          <w:szCs w:val="28"/>
          <w:rtl w:val="true"/>
          <w:lang w:bidi="ar-SA"/>
        </w:rPr>
        <w:t>، ففعل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أبعد العرب مني نسبا، و لكني قد أعلم أن لك نية حسنة و عفافا، و قد استخلفتك على الناس، فاتق اللّه يجعل لك من أمرك مخرجا، و أرد للمسلمين السلامة، و اعلم أن قوما على مثل حالكم لم يفقدوا أميرهم إلاّ اختلفوا لفقده و انتشر عليهم أمرهم، و إن كان كثيرا عددهم، ظاهرا جلدهم و إنّ فتحا على المسلمين كثيرا أن يفعل بهم و لم يكلموا</w:t>
      </w:r>
      <w:r>
        <w:rPr>
          <w:rStyle w:val="FootnoteAnchor"/>
          <w:rtl w:val="true"/>
        </w:rPr>
        <w:footnoteReference w:id="1433"/>
      </w:r>
      <w:r>
        <w:rPr>
          <w:rFonts w:ascii="Amiri" w:hAnsi="Amiri" w:eastAsia="Amiri" w:cs="Amiri"/>
          <w:color w:val="111111"/>
          <w:sz w:val="28"/>
          <w:sz w:val="28"/>
          <w:szCs w:val="28"/>
          <w:rtl w:val="true"/>
          <w:lang w:bidi="ar-SA"/>
        </w:rPr>
        <w:t>ثم مات، فبكت عليه العرب جميعا حتى كأنه كان لهم والدا، فلما بلغ معاوية وفاته كتب إلى أمصار المسلمين و أجناد العرب ينعاه لهم، فبكي عليه في كلّ مسجد و قام عبد الرّحمن بن مسعود بالأمر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معاوية إذا رأى في الصّوائف خللا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سفياناه و لا سفيان لي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مشيخة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سفيان لا يجيز في العرض رجلا إلاّ بفرس و رمح </w:t>
      </w:r>
      <w:bookmarkStart w:id="424" w:name="pg11390_131329"/>
    </w:p>
    <w:p>
      <w:pPr>
        <w:pStyle w:val="BookText"/>
        <w:rPr/>
      </w:pPr>
      <w:bookmarkEnd w:id="424"/>
      <w:r>
        <w:rPr>
          <w:rFonts w:ascii="Amiri" w:hAnsi="Amiri" w:eastAsia="Amiri" w:cs="Amiri"/>
          <w:color w:val="111111"/>
          <w:sz w:val="28"/>
          <w:sz w:val="28"/>
          <w:szCs w:val="28"/>
          <w:rtl w:val="true"/>
          <w:lang w:bidi="ar-SA"/>
        </w:rPr>
        <w:t>و مخصف و مسلّة و برنس</w:t>
      </w:r>
      <w:r>
        <w:rPr>
          <w:rStyle w:val="FootnoteAnchor"/>
          <w:rtl w:val="true"/>
        </w:rPr>
        <w:footnoteReference w:id="1434"/>
      </w:r>
      <w:r>
        <w:rPr>
          <w:rFonts w:ascii="Amiri" w:hAnsi="Amiri" w:eastAsia="Amiri" w:cs="Amiri"/>
          <w:color w:val="111111"/>
          <w:sz w:val="28"/>
          <w:sz w:val="28"/>
          <w:szCs w:val="28"/>
          <w:rtl w:val="true"/>
          <w:lang w:bidi="ar-SA"/>
        </w:rPr>
        <w:t>و خيوط كتان و مخلاة و مبضع و نقود</w:t>
      </w:r>
      <w:r>
        <w:rPr>
          <w:rStyle w:val="FootnoteAnchor"/>
          <w:rtl w:val="true"/>
        </w:rPr>
        <w:footnoteReference w:id="1435"/>
      </w:r>
      <w:r>
        <w:rPr>
          <w:rFonts w:ascii="Amiri" w:hAnsi="Amiri" w:eastAsia="Amiri" w:cs="Amiri"/>
          <w:color w:val="111111"/>
          <w:sz w:val="28"/>
          <w:sz w:val="28"/>
          <w:szCs w:val="28"/>
          <w:rtl w:val="true"/>
          <w:lang w:bidi="ar-SA"/>
        </w:rPr>
        <w:t>و سكة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علي بن أحمد بن محمّد، أنا محمّد بن عبد الرّحمن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السكري،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اثنتين و خمسين فيها توفي سفيان بن عوف الأزدي، مات شاتيا بالروم، و 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سنة أربع و خمسين،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اللفتواني في كتابه، أنا أبو الفضل أحمد بن محمّد بن الحسن، أنا أبو بكر أحمد بن الفضل الباطرقاني، أنا أبو عبد اللّه محمّد بن إسحاق بن مندة، أنا أبو سعيد عبد الرّحمن بن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عوف الأزدي قتل بأرض الروم سنة خمس و خمسين، كذا 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و اللّه أعلم</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480565_73709187"/>
      <w:bookmarkStart w:id="426" w:name="_Toc159"/>
      <w:bookmarkEnd w:id="425"/>
      <w:r>
        <w:rPr/>
        <w:t>2589</w:t>
      </w:r>
      <w:r>
        <w:rPr>
          <w:rtl w:val="true"/>
        </w:rPr>
        <w:t xml:space="preserve"> - </w:t>
      </w:r>
      <w:r>
        <w:rPr>
          <w:rtl w:val="true"/>
        </w:rPr>
        <w:t xml:space="preserve">سفيان بن مجيب </w:t>
      </w:r>
      <w:r>
        <w:rPr>
          <w:rtl w:val="true"/>
        </w:rPr>
        <w:t xml:space="preserve">- </w:t>
      </w:r>
      <w:r>
        <w:rPr>
          <w:rtl w:val="true"/>
        </w:rPr>
        <w:t>و يقال</w:t>
      </w:r>
      <w:r>
        <w:rPr>
          <w:rtl w:val="true"/>
        </w:rPr>
        <w:t xml:space="preserve">: </w:t>
      </w:r>
      <w:r>
        <w:rPr>
          <w:rtl w:val="true"/>
        </w:rPr>
        <w:t xml:space="preserve">نفير </w:t>
      </w:r>
      <w:r>
        <w:rPr>
          <w:rtl w:val="true"/>
        </w:rPr>
        <w:t xml:space="preserve">- </w:t>
      </w:r>
      <w:r>
        <w:rPr>
          <w:rtl w:val="true"/>
        </w:rPr>
        <w:t>بن مجيب الأزدي</w:t>
      </w:r>
      <w:bookmarkEnd w:id="426"/>
    </w:p>
    <w:p>
      <w:pPr>
        <w:pStyle w:val="BookText"/>
        <w:rPr/>
      </w:pP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مجيب الأزدي</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له صحبة، و سفيان أصح، كان على إمرة بعلبك من قبل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الحجّاج بن عبد اللّه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أنا أبو بكر الخطيب، أنا علي بن أحمد بن عمر المقرئ، أنا عبد الباقي بن قانع القاضي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أنا أبو الحسن محمّد بن عبد الواحد، أنا عمر بن محمّد بن علي الناقد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الحسن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الهيثم بن خارجة، نا إسماعيل بن عياش، عن سعيد بن يوسف، عن يحيى بن أبي كثير، عن أبي سلام، حدّثني الحجّاج بن عبد اللّه</w:t>
      </w:r>
      <w:r>
        <w:rPr>
          <w:rStyle w:val="FootnoteAnchor"/>
          <w:rtl w:val="true"/>
        </w:rPr>
        <w:footnoteReference w:id="1437"/>
      </w:r>
      <w:r>
        <w:rPr>
          <w:rFonts w:ascii="Amiri" w:hAnsi="Amiri" w:eastAsia="Amiri" w:cs="Amiri"/>
          <w:color w:val="111111"/>
          <w:sz w:val="28"/>
          <w:sz w:val="28"/>
          <w:szCs w:val="28"/>
          <w:rtl w:val="true"/>
          <w:lang w:bidi="ar-SA"/>
        </w:rPr>
        <w:t xml:space="preserve">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رأى رسول اللّه صلى اللّه عليه و سلم أو حج معه حجة الوداع، و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سفيان بن بخيت </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 </w:t>
      </w:r>
    </w:p>
    <w:p>
      <w:pPr>
        <w:pStyle w:val="BookText"/>
        <w:rPr/>
      </w:pPr>
      <w:r>
        <w:rPr>
          <w:rFonts w:ascii="Amiri" w:hAnsi="Amiri" w:eastAsia="Amiri" w:cs="Amiri"/>
          <w:color w:val="111111"/>
          <w:sz w:val="28"/>
          <w:sz w:val="28"/>
          <w:szCs w:val="28"/>
          <w:rtl w:val="true"/>
          <w:lang w:bidi="ar-SA"/>
        </w:rPr>
        <w:t xml:space="preserve">و كان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جهنم ألف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حديث ابن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واد سبعين</w:t>
      </w:r>
      <w:r>
        <w:rPr>
          <w:rStyle w:val="FootnoteAnchor"/>
          <w:rtl w:val="true"/>
        </w:rPr>
        <w:footnoteReference w:id="1439"/>
      </w:r>
      <w:r>
        <w:rPr>
          <w:rFonts w:ascii="Amiri" w:hAnsi="Amiri" w:eastAsia="Amiri" w:cs="Amiri"/>
          <w:color w:val="111111"/>
          <w:sz w:val="28"/>
          <w:sz w:val="28"/>
          <w:szCs w:val="28"/>
          <w:rtl w:val="true"/>
          <w:lang w:bidi="ar-SA"/>
        </w:rPr>
        <w:t>ألف شعب، في كل شعب سبعون ألف دار، في كل دار سبعون ألف بيت، في كل بيت سبعون ألف شق، في كل شق سبعون ألف ثعبان، في كل ثعبان سبعون ألف عقرب، لا ينتهي الكافر و المنافق حتى يواقع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غير عبد الباقي عن ابن عبد الجبار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مجيب و هو أشبه بالصواب،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محمّد بن حمّاد، نا أحمد بن عبد الجبار، نا الهيثم بن خارجة، نا إسماعيل بن عياش عن سعيد بن يوسف، عن يحيى بن أبي كثير، عن أبي سلام، عن حجاج بن عبيد الثّمالي، و كان قد رأى رسول اللّه صلى اللّه عليه و سلم و حج معه حجة الوداع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بن مجيب حدّثه و كان من أصحاب رسول اللّه صلى اللّه عليه و سلم و قدمائهم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سبعة آلاف واد، في كل واد سبعون ألف شعب، في كل شعب سبعون ألف ثعبان، و سبعون ألف عقرب لا ينتهي الكافر و المنافق حتى يواقع ذلك كله</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غير الهيثم عن ابن عياش فقال نفير بن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بن محمّد بن ماهان، أنا شجاع بن علي بن شجاع، أنا أبو عبد اللّه بن منده، أنا محمّد بن إبراهيم بن مروان، نا أحمد بن إبراهيم القرشي، نا إسحاق بن إبراهيم الدمشقي، عن إسماعيل بن عياش، عن سعيد بن يوسف، عن يحيى بن أبي كثير، عن أبي سلام، نا الحجاج بن عبد اللّه الثّمالي، و كان قد رأى النبي صلى اللّه عليه و سلم أو حج معه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نفير بن مجيب حدّثه و كان من أصحاب النبي صلى اللّه عليه و سلم و قدمائهم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سبعين ألف واد، لكل واد سبعون ألف شعب، في كل شعب سبعون ألف دار، في كل دار سبعون ألف عقرب لا ينتهي الكافر أو المنافق حتى يواقع ذلك كله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عمر بن الخطاب السّجستاني، عن أبي اليمان الحكم بن </w:t>
      </w:r>
    </w:p>
    <w:p>
      <w:pPr>
        <w:pStyle w:val="BookText"/>
        <w:rPr/>
      </w:pPr>
      <w:r>
        <w:rPr>
          <w:rFonts w:ascii="Amiri" w:hAnsi="Amiri" w:eastAsia="Amiri" w:cs="Amiri"/>
          <w:color w:val="111111"/>
          <w:sz w:val="28"/>
          <w:sz w:val="28"/>
          <w:szCs w:val="28"/>
          <w:rtl w:val="true"/>
          <w:lang w:bidi="ar-SA"/>
        </w:rPr>
        <w:t>نافع، عن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البغدادي،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4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نفير بن مجيب من قدماء أصحاب النبي صلى اللّه عليه و سلم يعد في الشاميين، قال إسحاق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أبي كثير عن أبي سلام، نا الحجّاج بن عبد اللّه الثّمالي، و كان رأى النبي صلى اللّه عليه و سلم أو حج معه حجة الوداع أن نفير بن مجيب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النبي صلى اللّه عليه و سلم من قدمائهم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جهنم ذكر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دار سبعون ألف بيت، في كل بيت سبعون ألف بئر، في كل بئر سبعون ألف ثعبان، في شدق كل ثعبان سبعون ألف عقرب، و الباقي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4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نفير بن مجيب الشامي له صحبة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في جهنم سبعين ألف واد</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الحجّاج بن عبد اللّه الثّمالي، و لقد أخطأ فيه و صحّفه</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و انظر ترجمة الحجاج في أسد الغابة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أبي و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سفيان بن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نفير بن مجيب عداده في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الحجاج بن عبد اللّه الثّمالي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عبد اللّه محمّد بن غانم بن أحمد، أنا عبد الرّحمن بن محمّد بن </w:t>
      </w:r>
    </w:p>
    <w:p>
      <w:pPr>
        <w:pStyle w:val="BookText"/>
        <w:rPr/>
      </w:pPr>
      <w:r>
        <w:rPr>
          <w:rFonts w:ascii="Amiri" w:hAnsi="Amiri" w:eastAsia="Amiri" w:cs="Amiri"/>
          <w:color w:val="111111"/>
          <w:sz w:val="28"/>
          <w:sz w:val="28"/>
          <w:szCs w:val="28"/>
          <w:rtl w:val="true"/>
          <w:lang w:bidi="ar-SA"/>
        </w:rPr>
        <w:t>إسحاق،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مجيب ذكر أنه كان من أصحاب النبي صلى اللّه عليه و سلم في صفة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الحجاج بن عبيد الثّمالي، روى حديثه الهيثم بن خارجة عن اسماعيل بن عياش، عن سعيد بن يوسف، عن يحيى بن أبي كثير، عن أبي سلام، عن الحجّاج بن عبيد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w:t>
      </w:r>
      <w:r>
        <w:rPr>
          <w:rStyle w:val="FootnoteAnchor"/>
          <w:rtl w:val="true"/>
        </w:rPr>
        <w:footnoteReference w:id="1445"/>
      </w:r>
      <w:r>
        <w:rPr>
          <w:rFonts w:ascii="Amiri" w:hAnsi="Amiri" w:eastAsia="Amiri" w:cs="Amiri"/>
          <w:color w:val="111111"/>
          <w:sz w:val="28"/>
          <w:sz w:val="28"/>
          <w:szCs w:val="28"/>
          <w:rtl w:val="true"/>
          <w:lang w:bidi="ar-SA"/>
        </w:rPr>
        <w:t xml:space="preserve">قال في باب بخيت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باء مضمومة و بعدها خاء معجمة مفتوحة و آخره تاء معجمة باثنين</w:t>
      </w:r>
      <w:r>
        <w:rPr>
          <w:rStyle w:val="FootnoteAnchor"/>
          <w:rtl w:val="true"/>
        </w:rPr>
        <w:footnoteReference w:id="1446"/>
      </w:r>
      <w:r>
        <w:rPr>
          <w:rFonts w:ascii="Amiri" w:hAnsi="Amiri" w:eastAsia="Amiri" w:cs="Amiri"/>
          <w:color w:val="111111"/>
          <w:sz w:val="28"/>
          <w:sz w:val="28"/>
          <w:szCs w:val="28"/>
          <w:rtl w:val="true"/>
          <w:lang w:bidi="ar-SA"/>
        </w:rPr>
        <w:t xml:space="preserve">من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بخيت شامي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قانع في معجمه،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مجيب و هو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مجيب بكسر الجيم و بعدها ياء ساكنة معجمة باثنتين من تحتها سفيان بن مجيب له صحبة و رواية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الحجّاج بن عبد اللّه الثّمالي، و اختلف في اسمه و اسم أبيه فقيل نفير بن عريب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البخاري عن إسحاق بن يزيد، عن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عبد الباقي بن قانع عن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الجبار الصوفي</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عن الهيثم بن خارجة، عن 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بخيت، و خالفه عمر الزيات و كأن القول قوله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1449"/>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نفير</w:t>
      </w:r>
      <w:r>
        <w:rPr>
          <w:rFonts w:eastAsia="Amiri" w:cs="Amiri" w:ascii="Amiri" w:hAnsi="Amiri"/>
          <w:color w:val="111111"/>
          <w:sz w:val="28"/>
          <w:szCs w:val="28"/>
          <w:rtl w:val="true"/>
          <w:lang w:bidi="ar-SA"/>
        </w:rPr>
        <w:t>]</w:t>
      </w:r>
      <w:r>
        <w:rPr>
          <w:rStyle w:val="FootnoteAnchor"/>
          <w:rtl w:val="true"/>
        </w:rPr>
        <w:footnoteReference w:id="1450"/>
      </w:r>
      <w:r>
        <w:rPr>
          <w:rFonts w:ascii="Amiri" w:hAnsi="Amiri" w:eastAsia="Amiri" w:cs="Amiri"/>
          <w:color w:val="111111"/>
          <w:sz w:val="28"/>
          <w:sz w:val="28"/>
          <w:szCs w:val="28"/>
          <w:rtl w:val="true"/>
          <w:lang w:bidi="ar-SA"/>
        </w:rPr>
        <w:t>نفير بن مجيب من قدماء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الحجاج بن عبد اللّه الثّمالي، صحابي أيضا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أبو القاسم علي بن محمّد الشافعي، </w:t>
      </w:r>
    </w:p>
    <w:p>
      <w:pPr>
        <w:pStyle w:val="BookText"/>
        <w:rPr/>
      </w:pPr>
      <w:r>
        <w:rPr>
          <w:rFonts w:ascii="Amiri" w:hAnsi="Amiri" w:eastAsia="Amiri" w:cs="Amiri"/>
          <w:color w:val="111111"/>
          <w:sz w:val="28"/>
          <w:sz w:val="28"/>
          <w:szCs w:val="28"/>
          <w:rtl w:val="true"/>
          <w:lang w:bidi="ar-SA"/>
        </w:rPr>
        <w:t>أنا أبو نصر محمّد بن أحمد بن هارون، أنا أبو القاسم علي بن يعقوب بن أبي العقب، أنا أحمد بن إبراهيم، نا محمّد بن عائذ</w:t>
      </w:r>
      <w:r>
        <w:rPr>
          <w:rStyle w:val="FootnoteAnchor"/>
          <w:rtl w:val="true"/>
        </w:rPr>
        <w:footnoteReference w:id="14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مطيع معاوية بن يحيى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قيسارية فلسطين كانت آخر الشام و مدائنها و حصون سواحلها فتحا، و أن طرابلس دمشق كانت قبلها فتحا بسنة أو نحو ذلك، و أن أهلها من الروم كانوا في منعة من حصنها، فذكرت ذلك لشيخ من أهل طرابلس فحدّثني أن معاوية بن أبي سفيان وجّه إليها سفيان بن مجيب الثمالي في جماعة و عسكر عظيم، قال أبو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فعسكر في مرج السّلسلة بينه و بين مدينة أطرابلس خمسة أميال في أصل جبل يقال له طربل، فكانوا هنالك يسير إليهم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فحاصرهم سفيان و من معه أشهرا حتى انحاز أهلها إلى حصنها الخرب اليوم الذي عند كنيستها الخارجة منها قبل مدينة أطرابلس اليوم فكتب إليه معاوية يأمره أن يبني له و لأصحابه حصنا يأوي إليه ليلا، و يغازيهم نهارا فبنى سفيان حصنا يقال له حصن سفيان، و هو اليوم يسمى كفر قدح من مدينة أطرابلس على ميلين و نحو ذلك، فلما رأى ذلك أهلها و اشتدّ عليهم الحصار كتبوا إلى طاغية الروم فوجه إليهم مراكب كثيرة فأتوهم ليلا فاحتملوهم فيها جميعا صغيرهم و كبيرهم و حرقوها، و صبّح سفيان و أصحابه الحصن فلم يجدوا فيه أحدا إلاّ يهوديا تحصن من النار في سرب فيها فخرج من السرب فأخبرهم خبر الروم و مسيرها في السفن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إليها معاوية بن أبي سفيان ناسا من يهود الأردن فأسكنهم إياها فلم يزل على ذلك لا يسكنها غير هم حتى دخل رجل من الروم من أرض الروم يقال له بقناطر لحدث كان منه بالروم فأقبل بأهله و ماله حتى استأمن فأؤمن، فنزلها فلم يزل كذلك حتى كان في زمان عبد الملك بن مروان فكان يقطع إليها بعثا من أهل دمشق صيفا فإذا شتوا قفلهم و شتا فرس بعلبك فأقام فيها بقناطر زمانا حتى خرج أهل بعلبك منها فلم يبق فيها من المسلمين إلاّ صاحب خراجها و رجلان معه فبينا هو كذلك إذ أتاه بقناطر في جماعة من أهل بيته فقتله و قتل صاحبيه و غلق باب المدينة و أخرج من في الحبس ثم قعد في مركبين من مراكب الصناعة و أخذ ناسا من يهود و انطلق بهم حتى أتى بهم صاحب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الروم فبينا هو يسير في مركبه إذ لقيه مركبا للمسلمين كان صاحب البحر وجهها من عكا إلى قبرص ليأتياه بالخبر فلما رآهما بقناطر عرف صاحبي المركبين من المسلمين و هما من بعلبك يقال لأحدهما قابوس و الآخر سابور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بقناطر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أمير المؤمنين إلى الطاغية أ عليكما له طاعة‌؟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أمرني أن أتوجه بكم معي في أمره و أراهما كتابا كتبه عليه طائع فخرجا من مركبيهما حتى قعدا معه في مركبه و أمر أهل مركبهما بالمضي فمضوا فأوثقهما حتى أتى بهما ملك الروم فقبل منه ملك الروم، و عفا عنه و صيّر الرجلين عند بطريق من بطارقة الروم حتى جلس ملك الروم يوما ينظر إلى شماس من أهل بعلبك هرب إليهم يلقب بسيفه يعجبه</w:t>
      </w:r>
      <w:r>
        <w:rPr>
          <w:rStyle w:val="FootnoteAnchor"/>
          <w:rtl w:val="true"/>
        </w:rPr>
        <w:footnoteReference w:id="1452"/>
      </w:r>
      <w:r>
        <w:rPr>
          <w:rFonts w:ascii="Amiri" w:hAnsi="Amiri" w:eastAsia="Amiri" w:cs="Amiri"/>
          <w:color w:val="111111"/>
          <w:sz w:val="28"/>
          <w:sz w:val="28"/>
          <w:szCs w:val="28"/>
          <w:rtl w:val="true"/>
          <w:lang w:bidi="ar-SA"/>
        </w:rPr>
        <w:t>و قد كان قابوس سايفه ببعلبك، فقال قابوس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الملك أن يأذن لي في مسايفته فعل، فأذن له فلما تقدم إليه قال له قابوس اربط في رأسك يا شماس صوفا من ألوان ففعل، فجعل قابوس يسايفه يتطاير ألوان الصوف من رأسه و الشماس لا يبصر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مني و أنا قابوس، قال الشماس البعلبكي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فررت منك بالشام ثم لحقتني هاهنا، ثم سألهما الملك أن يتنصّرا و يدخلا في دينه ففعلا و بلا</w:t>
      </w:r>
      <w:r>
        <w:rPr>
          <w:rStyle w:val="FootnoteAnchor"/>
          <w:rtl w:val="true"/>
        </w:rPr>
        <w:footnoteReference w:id="1453"/>
      </w:r>
      <w:r>
        <w:rPr>
          <w:rFonts w:ascii="Amiri" w:hAnsi="Amiri" w:eastAsia="Amiri" w:cs="Amiri"/>
          <w:color w:val="111111"/>
          <w:sz w:val="28"/>
          <w:sz w:val="28"/>
          <w:szCs w:val="28"/>
          <w:rtl w:val="true"/>
          <w:lang w:bidi="ar-SA"/>
        </w:rPr>
        <w:t>منهما حرصا و وفاء، فبينما هما على ذلك إذ بلغه خروج سفن العرب إلى جماعة الروم، فوجّه إليهما بعثا و أمر ملك الروم قابوس و سابور بالمسير مع من وجه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الناس بقتال العرب، فليوجه الملك معنا أهل الشرف و الجلد منهم، فإن السفلة لا تقاتل حمية، و لا عن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من بطارقته جماعة منهم فيهم بقناطر الرومي الهارب كان منهم، ثم سارا إليهم فراطن قابوس سابور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الفرصة قد أمكنتنا و صارا هما و أشراف من الروم و بقناطر في مركب واحد فلما لقوا المسلمين في البحر و توسّطا سفنهما كبّرا و شدّا على من معهما منهم و اجتمع إليهم المسلمون فأسروهم أسرا، و فيهم بقناطر فأتي به عبد الملك فأمر بقتله و قطع على فرس بعلبك الخمس سكانا لمدينة أطرابلس، ففعلوا و سكنوها و إلى غيرها من مدائن الساحل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أطرابلس يومئذ عنوة فليس لأحد ممن فيهما من الأعاجم فيها حق و لا عهد</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 xml:space="preserve">. </w:t>
      </w:r>
      <w:bookmarkStart w:id="427" w:name="pg11390_131335"/>
    </w:p>
    <w:p>
      <w:pPr>
        <w:pStyle w:val="BookText"/>
        <w:rPr/>
      </w:pPr>
      <w:bookmarkEnd w:id="427"/>
      <w:r>
        <w:rPr>
          <w:rFonts w:ascii="Amiri" w:hAnsi="Amiri" w:eastAsia="Amiri" w:cs="Amiri"/>
          <w:color w:val="111111"/>
          <w:sz w:val="28"/>
          <w:sz w:val="28"/>
          <w:szCs w:val="28"/>
          <w:rtl w:val="true"/>
          <w:lang w:bidi="ar-SA"/>
        </w:rPr>
        <w:t>أنبأنا أبو محمّد عبد اللّه بن أحمد بن السمرقندي، و هبة اللّه بن أحمد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محمّد بن أبي نصر، نا أبو بكر أحمد بن محمّد بن سعيد بن فطيس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إبراهيم القرشي، نا ابن عائذ</w:t>
      </w:r>
      <w:r>
        <w:rPr>
          <w:rStyle w:val="FootnoteAnchor"/>
          <w:rtl w:val="true"/>
        </w:rPr>
        <w:footnoteReference w:id="1455"/>
      </w:r>
      <w:r>
        <w:rPr>
          <w:rFonts w:ascii="Amiri" w:hAnsi="Amiri" w:eastAsia="Amiri" w:cs="Amiri"/>
          <w:color w:val="111111"/>
          <w:sz w:val="28"/>
          <w:sz w:val="28"/>
          <w:szCs w:val="28"/>
          <w:rtl w:val="true"/>
          <w:lang w:bidi="ar-SA"/>
        </w:rPr>
        <w:t>، نا الوليد بن مسلم، نا عبد اللّه بن لهيعة الحضرمي، عن يزيد بن أبي حبيب قال 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سفيان الأزدي صاحب بعلبك، فبعث بمن خرج منهم يعني رهن أهل مصر من سجن بعلبك الرصد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سفيان بن مجيب في أثر عبد الرّحمن بن عديس بالفرس و بخيل له سواهم فأدركوهم، و كان سفيان بن مجيب الأزدي قد زوّجه معاوية ابنة عمه حفصة ابنة أمية بن حرب بن أمية في حديث طويل يأتي إن شاء اللّه في ترجمة كنانة بن جشم</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480567_73709187"/>
      <w:bookmarkStart w:id="429" w:name="_Toc160"/>
      <w:bookmarkEnd w:id="428"/>
      <w:r>
        <w:rPr/>
        <w:t>2590</w:t>
      </w:r>
      <w:r>
        <w:rPr>
          <w:rtl w:val="true"/>
        </w:rPr>
        <w:t xml:space="preserve"> - </w:t>
      </w:r>
      <w:r>
        <w:rPr>
          <w:rtl w:val="true"/>
        </w:rPr>
        <w:t>سفيان بن وهب أبو أيمن الخولاني صاحب رسول اللّه صلى اللّه عليه و سلم</w:t>
      </w:r>
      <w:bookmarkEnd w:id="429"/>
    </w:p>
    <w:p>
      <w:pPr>
        <w:pStyle w:val="BookText"/>
        <w:rPr/>
      </w:pP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سفيان بن وهب أبو أيمن الخولاني صاحب رسول اللّه صلى اللّه عليه و سلم</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روى عن رسول اللّه صلى اللّه عليه و سلم، و عن عمر بن الخطاب، و الزّبير بن العوّام، و أبي أيوب، و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خطبة عمر بالجابية، و سكن مصر، و غزا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عشّانة المعافري، و أبو الخير اليزني، و بكر بن سوادة الجذامي، و المغيرة بن زياد الأصبحي، و موسى بن عثمان السّبائي، و يحيى بن ميمون الحضرمي، و مسلم بن يسار الطنبذي، و يزيد بن أبي حبيب، و سعيد بن أبي شمر السّبائي، و عبد 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أنا عبد الرّحمن بن منده، أنا أبي أبو عبد اللّه، أنا عبد الرّحمن بن يحيى، نا أبو مسعود، أنا أصبغ بن الفرج، أنا عبد اللّه بن وهب، عن عبد الرّحمن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أبي شمر السّبائي يقول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سفيان بن وهب الخولاني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تأتي المائة و على ظهرها أحد باقي</w:t>
      </w:r>
      <w:r>
        <w:rPr>
          <w:rFonts w:eastAsia="Amiri" w:cs="Amiri" w:ascii="Amiri" w:hAnsi="Amiri"/>
          <w:color w:val="111111"/>
          <w:sz w:val="28"/>
          <w:szCs w:val="28"/>
          <w:rtl w:val="true"/>
          <w:lang w:bidi="ar-SA"/>
        </w:rPr>
        <w:t>»</w:t>
      </w:r>
      <w:r>
        <w:rPr>
          <w:rStyle w:val="FootnoteAnchor"/>
          <w:rtl w:val="true"/>
        </w:rPr>
        <w:footnoteReference w:id="14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عبد الرّحمن بن حجيرة، فقام، فدخل على عبد العزيز بن مروان فحدّثه، فحمل سفيان، محمولا، و هو شيخ كبير، فسأله عبد العزيز فحدّثه،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يعني أنه لا يبقى أحد ممن كان معه إلى رأس المائة</w:t>
      </w:r>
      <w:r>
        <w:rPr>
          <w:rStyle w:val="FootnoteAnchor"/>
          <w:rtl w:val="true"/>
        </w:rPr>
        <w:footnoteReference w:id="1458"/>
      </w:r>
      <w:r>
        <w:rPr>
          <w:rFonts w:ascii="Amiri" w:hAnsi="Amiri" w:eastAsia="Amiri" w:cs="Amiri"/>
          <w:color w:val="111111"/>
          <w:sz w:val="28"/>
          <w:sz w:val="28"/>
          <w:szCs w:val="28"/>
          <w:rtl w:val="true"/>
          <w:lang w:bidi="ar-SA"/>
        </w:rPr>
        <w:t>،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لا يعرف إلاّ من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أم البهاء فاطمة بنت محمّد بن البغدادي، عن أحمد بن محمّد بن النعمان، و أحمد بن محمود بن أحمد، أنا أبو بكر بن المقرئ، أنا محمّد بن الحسن بن قتيبة، أنا حرملة بن يحيى التجيبي المصري، نا أبو محمّد عبد اللّه بن وهب، أخبرني عبد الرّحمن بن شريح أنه سمع سعيد بن أبي شمر</w:t>
      </w:r>
      <w:r>
        <w:rPr>
          <w:rStyle w:val="FootnoteAnchor"/>
          <w:rtl w:val="true"/>
        </w:rPr>
        <w:footnoteReference w:id="145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وهب الخولاني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تأتي المائة و على ظهرها أحد باقي</w:t>
      </w:r>
      <w:r>
        <w:rPr>
          <w:rFonts w:eastAsia="Amiri" w:cs="Amiri" w:ascii="Amiri" w:hAnsi="Amiri"/>
          <w:color w:val="111111"/>
          <w:sz w:val="28"/>
          <w:szCs w:val="28"/>
          <w:rtl w:val="true"/>
          <w:lang w:bidi="ar-SA"/>
        </w:rPr>
        <w:t>»</w:t>
      </w:r>
      <w:r>
        <w:rPr>
          <w:rStyle w:val="FootnoteAnchor"/>
          <w:rtl w:val="true"/>
        </w:rPr>
        <w:footnoteReference w:id="1460"/>
      </w:r>
      <w:r>
        <w:rPr>
          <w:rFonts w:ascii="Amiri" w:hAnsi="Amiri" w:eastAsia="Amiri" w:cs="Amiri"/>
          <w:color w:val="111111"/>
          <w:sz w:val="28"/>
          <w:sz w:val="28"/>
          <w:szCs w:val="28"/>
          <w:rtl w:val="true"/>
          <w:lang w:bidi="ar-SA"/>
        </w:rPr>
        <w:t>، فحدثت هذا الحديث ابن حجيرة و كان أبيه معنا فقام حتى دخل على عبد العزيز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 بسفيان محمولا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لحجيرة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صنيع ابنك، بلغ هذا الحديث الذي حدثكم عبد العزيز فأرسل إليه و هو شيخ كبير فسأله عبد العزيز عن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سلم يقوله، قال عبد العزيز فلعله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ممن معه إلى رأس المائة، أم أراد لا يبقى أحد من الناس كلهم،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 رسول اللّه صلى اللّه عليه و سلم يقوله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غالب أحمد بن الحسن، أنا الحسن بن علي، أنا عبيد اللّه بن عبد الرّحمن بن محمّد الزّهري، أنا أبو بكر عبد اللّه 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داود، نا ابن وهب، أخبرني عبد الرّحمن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أبي شمر الغسّاني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وهب الخولاني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تأتي المائة و على ظهرها أحد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بها ابن حجيرة، فقام عبد الرّحمن بن حجيرة فدخل إلى عبد العزيز بن مروان فحمل سفيان محمولا و هو </w:t>
      </w:r>
    </w:p>
    <w:p>
      <w:pPr>
        <w:pStyle w:val="BookText"/>
        <w:rPr/>
      </w:pPr>
      <w:r>
        <w:rPr>
          <w:rFonts w:ascii="Amiri" w:hAnsi="Amiri" w:eastAsia="Amiri" w:cs="Amiri"/>
          <w:color w:val="111111"/>
          <w:sz w:val="28"/>
          <w:sz w:val="28"/>
          <w:szCs w:val="28"/>
          <w:rtl w:val="true"/>
          <w:lang w:bidi="ar-SA"/>
        </w:rPr>
        <w:t>شيخ كبير فسأله عبد العزيز عن الحديث فحدثه فقال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يعني لا يبقى أحد ممن كان معه إلى رأس المائة،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 رسول اللّه صلى اللّه عليه و سلم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أنا أبو علي الحسن بن أحمد، أنا أحمد بن جعفر، نا عبد اللّه بن أحمد</w:t>
      </w:r>
      <w:r>
        <w:rPr>
          <w:rStyle w:val="FootnoteAnchor"/>
          <w:rtl w:val="true"/>
        </w:rPr>
        <w:footnoteReference w:id="1461"/>
      </w:r>
      <w:r>
        <w:rPr>
          <w:rFonts w:ascii="Amiri" w:hAnsi="Amiri" w:eastAsia="Amiri" w:cs="Amiri"/>
          <w:color w:val="111111"/>
          <w:sz w:val="28"/>
          <w:sz w:val="28"/>
          <w:szCs w:val="28"/>
          <w:rtl w:val="true"/>
          <w:lang w:bidi="ar-SA"/>
        </w:rPr>
        <w:t>، حدّثني أبي، أنا حسن، نا ابن لهيعة، حدّثني أبو عشّانة</w:t>
      </w:r>
      <w:r>
        <w:rPr>
          <w:rStyle w:val="FootnoteAnchor"/>
          <w:rtl w:val="true"/>
        </w:rPr>
        <w:footnoteReference w:id="1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سفيان بن وهب الخولاني حدّثه أنه كان تحت ظل راحلة رسول اللّه صلى اللّه عليه و سلم يوم حجة الوداع، أو أن رجلا حدّثه ذلك و رسول اللّه صلى اللّه عليه و سلم على كور</w:t>
      </w:r>
      <w:r>
        <w:rPr>
          <w:rStyle w:val="FootnoteAnchor"/>
          <w:rtl w:val="true"/>
        </w:rPr>
        <w:footnoteReference w:id="1463"/>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فظننّا أنه يريدنا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أعاده ثلاث مرات، و قال فيما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روحة في سبيل اللّه خير من الدنيا و ما عليها، و غدوة في سبيل اللّه خير من الدنيا و ما عليها، و إن المؤمن على المؤمن</w:t>
      </w:r>
      <w:r>
        <w:rPr>
          <w:rStyle w:val="FootnoteAnchor"/>
          <w:rtl w:val="true"/>
        </w:rPr>
        <w:footnoteReference w:id="1464"/>
      </w:r>
      <w:r>
        <w:rPr>
          <w:rFonts w:ascii="Amiri" w:hAnsi="Amiri" w:eastAsia="Amiri" w:cs="Amiri"/>
          <w:color w:val="111111"/>
          <w:sz w:val="28"/>
          <w:sz w:val="28"/>
          <w:szCs w:val="28"/>
          <w:rtl w:val="true"/>
          <w:lang w:bidi="ar-SA"/>
        </w:rPr>
        <w:t>عرضه و ماله و نفسه حرمته كما حرّم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أبو خيثمة، نا عبد اللّه بن يزيد، نا عبد الرّحمن بن زياد، عن مسلم بن يسار، عن سفيان بن وهب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نا أبو عبد الرّحمن المقرئ عن عبد الرّحمن بن زياد بن أنعم الإفريقي، حدّثني مسلم بن يسار، عن سفيان بن وهب </w:t>
      </w:r>
    </w:p>
    <w:p>
      <w:pPr>
        <w:pStyle w:val="BookText"/>
        <w:rPr/>
      </w:pPr>
      <w:r>
        <w:rPr>
          <w:rFonts w:ascii="Amiri" w:hAnsi="Amiri" w:eastAsia="Amiri" w:cs="Amiri"/>
          <w:color w:val="111111"/>
          <w:sz w:val="28"/>
          <w:sz w:val="28"/>
          <w:szCs w:val="28"/>
          <w:rtl w:val="true"/>
          <w:lang w:bidi="ar-SA"/>
        </w:rPr>
        <w:t>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عمر بن الخطاب بالشام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من حديث أخبرناه أبو العلاء زيد و أبو المحاسن مسعود ابنا علي بن منصور بن علي بن منصور بن الرّاوندي بالري،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بن الحسين بن أحمد بن الهيثم المقوّمي القزويني</w:t>
      </w:r>
      <w:r>
        <w:rPr>
          <w:rStyle w:val="FootnoteAnchor"/>
          <w:rtl w:val="true"/>
        </w:rPr>
        <w:footnoteReference w:id="1465"/>
      </w:r>
      <w:r>
        <w:rPr>
          <w:rFonts w:ascii="Amiri" w:hAnsi="Amiri" w:eastAsia="Amiri" w:cs="Amiri"/>
          <w:color w:val="111111"/>
          <w:sz w:val="28"/>
          <w:sz w:val="28"/>
          <w:szCs w:val="28"/>
          <w:rtl w:val="true"/>
          <w:lang w:bidi="ar-SA"/>
        </w:rPr>
        <w:t>، أنا قاضي القضاة أبو الحسن عبد الجبار بن أحمد، أنا أبو الحسن القطان بقزوين، نا أبو زكريا يحيى بن عبد الأعظم، نا عبد اللّه بن يزيد المقرئ، نا عبد الرّحمن بن زياد، حدّثني مسلم بن يسار، عن سفيان بن وهب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عمر بن الخطاب بالشام فأتاه أهل ذمتها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كلفتنا و فرضت علينا أن نرزق المسلمين العسل، و لا نجد،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إذا دخلوا أرضا فاستوطنوا فيها اشتد عليهم أن يشربوا الماء القراح فلا بد مما يصلحهم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شرابا نصنعه من العنب شبه العسل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فائتوني به، فأتوه فجعل يرفعه بإصبعه فيمتد كهيئة العسل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يشبه طلاء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بماء، فصبّ عليه فشرب و شرب أصحابه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هذا فارزقوا منه المسلمين، فمكث ما شاء اللّه أن يمكث فإذا رجل قد خدر منه، فقام إليه المسلمون، فضربوه بنعالهم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تقتلوني، و اللّه ما شربت إلاّ الذي رزقنا منه عمر، فأتوا به عمر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شربت إلاّ الذي رزقتنا منه، فقام عمر بين ظهراني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أنا بشر و لست أحل حراما و لا أحرم حلالا، و إن اللّه قد قبض نبيه صلى اللّه عليه و سلم و رفع الوحي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أبرأ إلى اللّه من هذا، أن أحلّ لكم حراما فاتركوه، فإني أخاف أن يدخل الناس فيه دخولا فإني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كان عثمان فمنعه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4813</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بن يعقوب، نا محمّد بن هارون، نا أحمد بن عبد الرّحمن، نا عمي ابن وهب، نا عمرو بن الحارث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علي بن إبراهيم، نا أبو بكر الخطيب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Style w:val="FootnoteAnchor"/>
          <w:rtl w:val="true"/>
        </w:rPr>
        <w:footnoteReference w:id="1466"/>
      </w:r>
      <w:r>
        <w:rPr>
          <w:rFonts w:ascii="Amiri" w:hAnsi="Amiri" w:eastAsia="Amiri" w:cs="Amiri"/>
          <w:color w:val="111111"/>
          <w:sz w:val="28"/>
          <w:sz w:val="28"/>
          <w:szCs w:val="28"/>
          <w:rtl w:val="true"/>
          <w:lang w:bidi="ar-SA"/>
        </w:rPr>
        <w:t>و أخبرنا أبو الفتح محمّد بن عبد الرّحمن بن محمّد بن عبد اللّه بن أبي توبة، و أبو يعقوب يوسف بن أبي سهل بن أبي سعيد، و أبو الفتح محمّد بن الحسن بن أبي بكر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أبي الحسن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طاهر محمّد بن أبي بكر بن عبد اللّه السّنجي، أنا أبو علي نصر اللّه بن أحمد بن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بكر أحمد بن الحسن، نا أبو العباس محمّد بن يعقوب الأصم، أنا محمّد بن عبد اللّه بن عبد الحكم المصري، أنا عبد اللّه بن وهب، أخبرني عمرو بن الحارث، عن بكر بن سوادة أن سفيان بن وهب حدّثه عن أبي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أرسل إليه بطعام مع خضرة فيها بصل أو كراث فلم ير فيه أثر رسول اللّه صلى اللّه عليه و سلم فأبى أن يأكله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عبد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اتفقا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أثرك فيه يا رسول اللّه،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أستحي من ملائكة اللّه و ليس بمحرّم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الوفاء عبد الواحد بن حمد، أنا أبو طاهر بن محمود، أنا أبو بكر بن المقرئ، أنا أبو العباس بن قتيبة، نا حرملة، نا ابن وهب، أخبرني عمرو بن الحارث، عن بكر بن سوادة أن سفيان بن وهب حدّثه عن أبي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أرسل إليه بطعام فيه خضرة بصل أو كراث و لم ير فيه أثر رسول اللّه صلى اللّه عليه و سلم، فأبى،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أثرك فيه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أستحي من ملائكة اللّه و ليس بمحرّم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4815</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التميمي، أنا أبو نصر بن الجندي، و أبو القاسم بن عبد الرّحمن بن الحسين بن الحسن بن علي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يعقوب،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1467"/>
      </w:r>
      <w:r>
        <w:rPr>
          <w:rFonts w:ascii="Amiri" w:hAnsi="Amiri" w:eastAsia="Amiri" w:cs="Amiri"/>
          <w:color w:val="111111"/>
          <w:sz w:val="28"/>
          <w:sz w:val="28"/>
          <w:szCs w:val="28"/>
          <w:rtl w:val="true"/>
          <w:lang w:bidi="ar-SA"/>
        </w:rPr>
        <w:t>عبد الملك أحمد بن إبراهيم، نا أبو عبد اللّه بن عائذ</w:t>
      </w:r>
      <w:r>
        <w:rPr>
          <w:rStyle w:val="FootnoteAnchor"/>
          <w:rtl w:val="true"/>
        </w:rPr>
        <w:footnoteReference w:id="14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عبد اللّه بن لهيعة، عن يزيد بن أبي </w:t>
      </w:r>
    </w:p>
    <w:p>
      <w:pPr>
        <w:pStyle w:val="BookText"/>
        <w:rPr/>
      </w:pPr>
      <w:r>
        <w:rPr>
          <w:rFonts w:ascii="Amiri" w:hAnsi="Amiri" w:eastAsia="Amiri" w:cs="Amiri"/>
          <w:color w:val="111111"/>
          <w:sz w:val="28"/>
          <w:sz w:val="28"/>
          <w:szCs w:val="28"/>
          <w:rtl w:val="true"/>
          <w:lang w:bidi="ar-SA"/>
        </w:rPr>
        <w:t>حبيب، عن سفيان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عمر بن الخطاب حين أتى بالطّلاء بالجابية،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انظر إليه حين جمع أصابعه فأدخلها في الإناء ثم رفعها، فلما رآه لا يسقط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أبو محمّد يوسف بن رباح، أنا أحمد بن محمّد بن إسماعيل،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سالم الجيشاني سفيان بن وهب أخبرني به ابن أبي مريم، عن ابن لهيعة، كذا قال أبو سالم و إنما هو أبو أيمن، و أبو سالم هو سفيان بن هانئ</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w:t>
      </w:r>
      <w:r>
        <w:rPr>
          <w:rStyle w:val="FootnoteAnchor"/>
          <w:rtl w:val="true"/>
        </w:rPr>
        <w:footnoteReference w:id="1470"/>
      </w:r>
      <w:r>
        <w:rPr>
          <w:rFonts w:ascii="Amiri" w:hAnsi="Amiri" w:eastAsia="Amiri" w:cs="Amiri"/>
          <w:color w:val="111111"/>
          <w:sz w:val="28"/>
          <w:sz w:val="28"/>
          <w:szCs w:val="28"/>
          <w:rtl w:val="true"/>
          <w:lang w:bidi="ar-SA"/>
        </w:rPr>
        <w:t>قال في الطبقة الأولى من أهل الشام من بعد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وهب الخولاني، لقي عمر بن الخطاب كذا قال، و قد عده غيره في الصحابة</w:t>
      </w:r>
      <w:r>
        <w:rPr>
          <w:rStyle w:val="FootnoteAnchor"/>
          <w:rtl w:val="true"/>
        </w:rPr>
        <w:footnoteReference w:id="147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اللّه بن علي الآبنوسي في كتابه، ثم أخبرني أبو الفضل بن ناصر عنه، أنا أبو محمّد الحسن بن علي، أنا أبو الحسين بن المظفّر، أنا أحمد بن علي بن الحسن المدائني، أنا أحمد بن عبد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خولان بن عمرو بن سعد العشيرة بن مذحج،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خولان بن عمرو بن مرّة بن أدد بن زيد بن هميسع بن عمرو بن عريب بن زيد بن كهلان بن سبأ،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خولان بن عمرو بن ألحاف بن قضاعة، حدّثنا بذلك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وهب الخولاني له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محمّد بن ناصر،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بكر، أنا أبو الحسن، أنا أبو عبد اللّه البخاري</w:t>
      </w:r>
      <w:r>
        <w:rPr>
          <w:rStyle w:val="FootnoteAnchor"/>
          <w:rtl w:val="true"/>
        </w:rPr>
        <w:footnoteReference w:id="147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سفيان بن وهب الخولاني سمع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مسلم بن يسار، و يزيد بن أبي حبيب، يعدّ في الشاميين، كذا قال، و هو 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47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 بن وهب الخولاني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و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الخير</w:t>
      </w:r>
      <w:r>
        <w:rPr>
          <w:rStyle w:val="FootnoteAnchor"/>
          <w:rtl w:val="true"/>
        </w:rPr>
        <w:footnoteReference w:id="1474"/>
      </w:r>
      <w:r>
        <w:rPr>
          <w:rFonts w:ascii="Amiri" w:hAnsi="Amiri" w:eastAsia="Amiri" w:cs="Amiri"/>
          <w:color w:val="111111"/>
          <w:sz w:val="28"/>
          <w:sz w:val="28"/>
          <w:szCs w:val="28"/>
          <w:rtl w:val="true"/>
          <w:lang w:bidi="ar-SA"/>
        </w:rPr>
        <w:t>، و أبو عشانة</w:t>
      </w:r>
      <w:r>
        <w:rPr>
          <w:rStyle w:val="FootnoteAnchor"/>
          <w:rtl w:val="true"/>
        </w:rPr>
        <w:footnoteReference w:id="1475"/>
      </w:r>
      <w:r>
        <w:rPr>
          <w:rFonts w:ascii="Amiri" w:hAnsi="Amiri" w:eastAsia="Amiri" w:cs="Amiri"/>
          <w:color w:val="111111"/>
          <w:sz w:val="28"/>
          <w:sz w:val="28"/>
          <w:szCs w:val="28"/>
          <w:rtl w:val="true"/>
          <w:lang w:bidi="ar-SA"/>
        </w:rPr>
        <w:t>، و سعيد بن أبي شمر،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الفضل أحمد بن محمّد بن الحسن بن سليم، ثم حدّثني أبو بكر اللفتواني عنه، أنا أبو بكر الباطرقاني،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وهب الخولاني من بني عبد جعل يكنى أبا أيمن، وفد على رسول اللّه صلى اللّه عليه و سلم، شهد الفتح بمصر و ولي الإمرة لعبد العزيز بن مروان على بعث الطالعة إلى إفريقية سنة ثمان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عشّانة المعافري، و أبو الخير اليزني، و المغيرة بن زياد الأصبحي، و بكر بن سوادة الجذامي، و موسى بن عثمان السّبائي، و يحيى بن ميمون الحضرمي، و غير 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اثنتين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في كتاب ابن يونس ما حكاه ابن منده عنه من شهوده حجة الوداع و اللّه أعلم، و ذلك فيما أخبرنا أبو عبد اللّه محمّد بن غانم، أنا عبد الرّحمن بن منده،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وهب الخولاني يكنى أبا أيمن، وفد على النبي صلى اللّه عليه و سلم، و شهد فتح مصر و إفريقية سنة ثمان و سبعين، و كان قد شهد حجة الوداع مع النبي صلى اللّه عليه و سلم، توفي سنة اثنتين و ثمانين قاله أبو سعيد بن يونس بن عبد الأعلى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بن الطّيّوري، أنا الحسين بن </w:t>
      </w:r>
    </w:p>
    <w:p>
      <w:pPr>
        <w:pStyle w:val="BookText"/>
        <w:rPr/>
      </w:pPr>
      <w:r>
        <w:rPr>
          <w:rFonts w:ascii="Amiri" w:hAnsi="Amiri" w:eastAsia="Amiri" w:cs="Amiri"/>
          <w:color w:val="111111"/>
          <w:sz w:val="28"/>
          <w:sz w:val="28"/>
          <w:szCs w:val="28"/>
          <w:rtl w:val="true"/>
          <w:lang w:bidi="ar-SA"/>
        </w:rPr>
        <w:t>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صالح بن أحمد بن صالح، حدّثني أبي</w:t>
      </w:r>
      <w:r>
        <w:rPr>
          <w:rStyle w:val="FootnoteAnchor"/>
          <w:rtl w:val="true"/>
        </w:rPr>
        <w:footnoteReference w:id="14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وهب مصري</w:t>
      </w:r>
      <w:r>
        <w:rPr>
          <w:rStyle w:val="FootnoteAnchor"/>
          <w:rtl w:val="true"/>
        </w:rPr>
        <w:footnoteReference w:id="1477"/>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 في تسمية ثقات التابعين من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وهب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 عمر بن الخطاب، و روى أحاديث 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أنا عيسى بن علي، أنا عبد اللّه بن محمّد، نا زياد بن أيوب، نا مبشر بن إسماعيل، عن غياث بن أبي حبيب</w:t>
      </w:r>
      <w:r>
        <w:rPr>
          <w:rStyle w:val="FootnoteAnchor"/>
          <w:rtl w:val="true"/>
        </w:rPr>
        <w:footnoteReference w:id="1478"/>
      </w:r>
      <w:r>
        <w:rPr>
          <w:rFonts w:ascii="Amiri" w:hAnsi="Amiri" w:eastAsia="Amiri" w:cs="Amiri"/>
          <w:color w:val="111111"/>
          <w:sz w:val="28"/>
          <w:sz w:val="28"/>
          <w:szCs w:val="28"/>
          <w:rtl w:val="true"/>
          <w:lang w:bidi="ar-SA"/>
        </w:rPr>
        <w:t>الحبراني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بن وهب صاحب النبي صلى اللّه عليه و سلم مرّ بنا و نحن غلمة في الكتّاب</w:t>
      </w:r>
      <w:r>
        <w:rPr>
          <w:rStyle w:val="FootnoteAnchor"/>
          <w:rtl w:val="true"/>
        </w:rPr>
        <w:footnoteReference w:id="1479"/>
      </w:r>
      <w:r>
        <w:rPr>
          <w:rFonts w:ascii="Amiri" w:hAnsi="Amiri" w:eastAsia="Amiri" w:cs="Amiri"/>
          <w:color w:val="111111"/>
          <w:sz w:val="28"/>
          <w:sz w:val="28"/>
          <w:szCs w:val="28"/>
          <w:rtl w:val="true"/>
          <w:lang w:bidi="ar-SA"/>
        </w:rPr>
        <w:t>فسلّم علينا و هو معتمّ بعمامة قد أرخاها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أحمد و محمّد بن الحسن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480"/>
      </w:r>
      <w:r>
        <w:rPr>
          <w:rFonts w:ascii="Amiri" w:hAnsi="Amiri" w:eastAsia="Amiri" w:cs="Amiri"/>
          <w:color w:val="111111"/>
          <w:sz w:val="28"/>
          <w:sz w:val="28"/>
          <w:szCs w:val="28"/>
          <w:rtl w:val="true"/>
          <w:lang w:bidi="ar-SA"/>
        </w:rPr>
        <w:t>، حدّثني زكريا، نا الحكم بن المبارك، نا مبشّر بن إسماعيل عن غياث الحبراني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سفيان بن وهب، و كانت له صحبة و نحن غلمان بالقيروان فسلّم علينا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غانم الحداد، أنا عبد الرّحمن بن منده، أنا أبي، أنا سعيد بن عثمان الحمصي، نا عبد اللّه بن وهب الوراق، نا حاجب بن الوليد، نا مبشّر بن إسماعيل، عن غياث بن أبي شبيب، من أهل بيت جبرين</w:t>
      </w:r>
      <w:r>
        <w:rPr>
          <w:rStyle w:val="FootnoteAnchor"/>
          <w:rtl w:val="true"/>
        </w:rPr>
        <w:footnoteReference w:id="14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 بنا </w:t>
      </w:r>
      <w:bookmarkStart w:id="430" w:name="pg11390_131343"/>
    </w:p>
    <w:p>
      <w:pPr>
        <w:pStyle w:val="BookText"/>
        <w:rPr/>
      </w:pPr>
      <w:bookmarkEnd w:id="430"/>
      <w:r>
        <w:rPr>
          <w:rFonts w:ascii="Amiri" w:hAnsi="Amiri" w:eastAsia="Amiri" w:cs="Amiri"/>
          <w:color w:val="111111"/>
          <w:sz w:val="28"/>
          <w:sz w:val="28"/>
          <w:szCs w:val="28"/>
          <w:rtl w:val="true"/>
          <w:lang w:bidi="ar-SA"/>
        </w:rPr>
        <w:t>سفيان بن وهب صاحب النبي صلى اللّه عليه و سلم و نحن بالقيروان و نحن غلمة في الكتّاب، فيسلّم علينا و هو معتمّ بعمامة قد أرخاها خلفه</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غياث بن أبي شبيب، و قد ذكره البخاري و ابن أبي حاتم في باب الغين و لم ينسباه، و اللّه أعلم</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480569_73709187"/>
      <w:bookmarkStart w:id="432" w:name="_Toc161"/>
      <w:bookmarkEnd w:id="431"/>
      <w:r>
        <w:rPr/>
        <w:t>2591</w:t>
      </w:r>
      <w:r>
        <w:rPr>
          <w:rtl w:val="true"/>
        </w:rPr>
        <w:t xml:space="preserve"> - </w:t>
      </w:r>
      <w:r>
        <w:rPr>
          <w:rtl w:val="true"/>
        </w:rPr>
        <w:t>سفيان الهذلي، و يقال الدّيلي</w:t>
      </w:r>
      <w:bookmarkEnd w:id="432"/>
    </w:p>
    <w:p>
      <w:pPr>
        <w:pStyle w:val="BookText"/>
        <w:rPr/>
      </w:pP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سفيان</w:t>
      </w:r>
      <w:r>
        <w:rPr>
          <w:rStyle w:val="FootnoteAnchor"/>
          <w:rtl w:val="true"/>
        </w:rPr>
        <w:footnoteReference w:id="1483"/>
      </w:r>
      <w:r>
        <w:rPr>
          <w:rFonts w:ascii="Amiri" w:hAnsi="Amiri" w:eastAsia="Amiri" w:cs="Amiri"/>
          <w:color w:val="111111"/>
          <w:sz w:val="28"/>
          <w:sz w:val="28"/>
          <w:szCs w:val="28"/>
          <w:rtl w:val="true"/>
          <w:lang w:bidi="ar-SA"/>
        </w:rPr>
        <w:t>الهذلي، و يقال الدّيلي</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والد النضر بن سفيان، أدرك أول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عنه ابنه النّضر، و قدم البلقاء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حارث بن أبي أسامة، أنا محمّد بن سعد، نا محمّد بن عمر، حدّثني ابن أبي ذئب، عن مسلم بن جندب، عن النّضر بن سفيان الهذلي،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في عير لنا</w:t>
      </w:r>
      <w:r>
        <w:rPr>
          <w:rStyle w:val="FootnoteAnchor"/>
          <w:rtl w:val="true"/>
        </w:rPr>
        <w:footnoteReference w:id="1485"/>
      </w:r>
      <w:r>
        <w:rPr>
          <w:rFonts w:ascii="Amiri" w:hAnsi="Amiri" w:eastAsia="Amiri" w:cs="Amiri"/>
          <w:color w:val="111111"/>
          <w:sz w:val="28"/>
          <w:sz w:val="28"/>
          <w:szCs w:val="28"/>
          <w:rtl w:val="true"/>
          <w:lang w:bidi="ar-SA"/>
        </w:rPr>
        <w:t>إلى الشام فلما كنا بين الزّرقاء</w:t>
      </w:r>
      <w:r>
        <w:rPr>
          <w:rStyle w:val="FootnoteAnchor"/>
          <w:rtl w:val="true"/>
        </w:rPr>
        <w:footnoteReference w:id="1486"/>
      </w:r>
      <w:r>
        <w:rPr>
          <w:rFonts w:ascii="IRNazanin" w:hAnsi="IRNazanin" w:eastAsia="IRNazanin"/>
          <w:color w:val="111111"/>
          <w:sz w:val="28"/>
          <w:sz w:val="28"/>
          <w:szCs w:val="28"/>
          <w:rtl w:val="true"/>
          <w:lang w:bidi="fa-IR"/>
        </w:rPr>
        <w:t>و معان</w:t>
      </w:r>
      <w:r>
        <w:rPr>
          <w:rStyle w:val="FootnoteAnchor"/>
          <w:rtl w:val="true"/>
        </w:rPr>
        <w:footnoteReference w:id="1487"/>
      </w:r>
      <w:r>
        <w:rPr>
          <w:rFonts w:ascii="Amiri" w:hAnsi="Amiri" w:eastAsia="Amiri" w:cs="Amiri"/>
          <w:color w:val="111111"/>
          <w:sz w:val="28"/>
          <w:sz w:val="28"/>
          <w:szCs w:val="28"/>
          <w:rtl w:val="true"/>
          <w:lang w:bidi="ar-SA"/>
        </w:rPr>
        <w:t>قد عرّسنا من الليل إذا بفارس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النيام</w:t>
      </w:r>
      <w:r>
        <w:rPr>
          <w:rStyle w:val="FootnoteAnchor"/>
          <w:rtl w:val="true"/>
        </w:rPr>
        <w:footnoteReference w:id="1488"/>
      </w:r>
      <w:r>
        <w:rPr>
          <w:rFonts w:ascii="Amiri" w:hAnsi="Amiri" w:eastAsia="Amiri" w:cs="Amiri"/>
          <w:color w:val="111111"/>
          <w:sz w:val="28"/>
          <w:sz w:val="28"/>
          <w:szCs w:val="28"/>
          <w:rtl w:val="true"/>
          <w:lang w:bidi="ar-SA"/>
        </w:rPr>
        <w:t>، هبّوا فليس هذا بحين رقاد، قد خرج أحمد و طردت الجن</w:t>
      </w:r>
      <w:r>
        <w:rPr>
          <w:rStyle w:val="FootnoteAnchor"/>
          <w:rtl w:val="true"/>
        </w:rPr>
        <w:footnoteReference w:id="1489"/>
      </w:r>
      <w:r>
        <w:rPr>
          <w:rFonts w:ascii="Amiri" w:hAnsi="Amiri" w:eastAsia="Amiri" w:cs="Amiri"/>
          <w:color w:val="111111"/>
          <w:sz w:val="28"/>
          <w:sz w:val="28"/>
          <w:szCs w:val="28"/>
          <w:rtl w:val="true"/>
          <w:lang w:bidi="ar-SA"/>
        </w:rPr>
        <w:t>كل مطرد، ففزعنا و نحن رفقة جرّارة، كلهم قد سمع هذا فرجعنا إلى أهلينا، فإذا هم يذكرون اختلافا بمكة بين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خرج فيهم من بني عبد المطلب اسمه أحمد</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w:t>
      </w:r>
      <w:bookmarkStart w:id="433" w:name="pg11390_131344"/>
    </w:p>
    <w:p>
      <w:pPr>
        <w:pStyle w:val="BookText"/>
        <w:rPr/>
      </w:pPr>
      <w:bookmarkEnd w:id="433"/>
      <w:r>
        <w:rPr>
          <w:rFonts w:ascii="IRNazanin" w:hAnsi="IRNazanin" w:eastAsia="IRNazanin"/>
          <w:color w:val="111111"/>
          <w:sz w:val="28"/>
          <w:sz w:val="28"/>
          <w:szCs w:val="28"/>
          <w:rtl w:val="true"/>
          <w:lang w:bidi="fa-IR"/>
        </w:rPr>
        <w:t>حاتم</w:t>
      </w:r>
      <w:r>
        <w:rPr>
          <w:rStyle w:val="FootnoteAnchor"/>
          <w:rtl w:val="true"/>
        </w:rPr>
        <w:footnoteReference w:id="14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في عير إلى الشام فإذا هم يذكرون أن نبيا قد خرج في قريش اسمه أحمد،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يروى عنه</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480571_73709187"/>
      <w:bookmarkStart w:id="435" w:name="_Toc162"/>
      <w:bookmarkEnd w:id="434"/>
      <w:r>
        <w:rPr/>
        <w:t>2592</w:t>
      </w:r>
      <w:r>
        <w:rPr>
          <w:rtl w:val="true"/>
        </w:rPr>
        <w:t xml:space="preserve"> - </w:t>
      </w:r>
      <w:r>
        <w:rPr>
          <w:rtl w:val="true"/>
        </w:rPr>
        <w:t>سفيان الأحول</w:t>
      </w:r>
      <w:bookmarkEnd w:id="435"/>
    </w:p>
    <w:p>
      <w:pPr>
        <w:pStyle w:val="BookText"/>
        <w:rPr/>
      </w:pPr>
      <w:r>
        <w:rPr>
          <w:rFonts w:ascii="Amiri" w:hAnsi="Amiri" w:eastAsia="Amiri" w:cs="Amiri"/>
          <w:color w:val="111111"/>
          <w:sz w:val="28"/>
          <w:sz w:val="28"/>
          <w:szCs w:val="28"/>
          <w:rtl w:val="true"/>
          <w:lang w:bidi="ar-SA"/>
        </w:rPr>
        <w:t>ذكره أبو الحسين الرازي في تسمية كتّاب أمراء دمشق، و ذكر أنه كان كاتبا لمروان بن الحكم</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480573_73709187"/>
      <w:bookmarkStart w:id="437" w:name="_Toc163"/>
      <w:bookmarkEnd w:id="436"/>
      <w:r>
        <w:rPr/>
        <w:t>2593</w:t>
      </w:r>
      <w:r>
        <w:rPr>
          <w:rtl w:val="true"/>
        </w:rPr>
        <w:t xml:space="preserve"> - </w:t>
      </w:r>
      <w:r>
        <w:rPr>
          <w:rtl w:val="true"/>
        </w:rPr>
        <w:t>سفيان الفارسي</w:t>
      </w:r>
      <w:bookmarkEnd w:id="437"/>
    </w:p>
    <w:p>
      <w:pPr>
        <w:pStyle w:val="BookText"/>
        <w:rPr/>
      </w:pPr>
      <w:r>
        <w:rPr>
          <w:rFonts w:ascii="Amiri" w:hAnsi="Amiri" w:eastAsia="Amiri" w:cs="Amiri"/>
          <w:color w:val="111111"/>
          <w:sz w:val="28"/>
          <w:sz w:val="28"/>
          <w:szCs w:val="28"/>
          <w:rtl w:val="true"/>
          <w:lang w:bidi="ar-SA"/>
        </w:rPr>
        <w:t>ولاّه الوليد بن عبد الملك غازية البحر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 محمّد بن أبي نصر، أنا أبو القاسم بن أبي العقب، أنا أحمد بن إبراهيم، نا ابن</w:t>
      </w:r>
      <w:r>
        <w:rPr>
          <w:rStyle w:val="FootnoteAnchor"/>
          <w:rtl w:val="true"/>
        </w:rPr>
        <w:footnoteReference w:id="1493"/>
      </w:r>
      <w:r>
        <w:rPr>
          <w:rFonts w:ascii="Amiri" w:hAnsi="Amiri" w:eastAsia="Amiri" w:cs="Amiri"/>
          <w:color w:val="111111"/>
          <w:sz w:val="28"/>
          <w:sz w:val="28"/>
          <w:szCs w:val="28"/>
          <w:rtl w:val="true"/>
          <w:lang w:bidi="ar-SA"/>
        </w:rPr>
        <w:t>عائذ،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أول غازية البحر من المسلمين من الموالي منزله عكا و بها تلقبه قال فلما ولي الوليد بن عبد الملك ولّى غازية البحر ثلاثة نفر 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سحيم بن المهاجر، و أبا خراسان، و سفيان الفارسي</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480575_73709187"/>
      <w:bookmarkStart w:id="439" w:name="_Toc164"/>
      <w:bookmarkEnd w:id="438"/>
      <w:r>
        <w:rPr>
          <w:rtl w:val="true"/>
        </w:rPr>
        <w:t>ذكر من اسمه</w:t>
      </w:r>
      <w:bookmarkEnd w:id="439"/>
    </w:p>
    <w:p>
      <w:pPr>
        <w:pStyle w:val="Heading4"/>
        <w:numPr>
          <w:ilvl w:val="3"/>
          <w:numId w:val="1"/>
        </w:numPr>
        <w:rPr/>
      </w:pPr>
      <w:bookmarkStart w:id="440" w:name="__RefHeading___Toc480577_73709187"/>
      <w:bookmarkStart w:id="441" w:name="_Toc165"/>
      <w:bookmarkEnd w:id="440"/>
      <w:r>
        <w:rPr>
          <w:rtl w:val="true"/>
        </w:rPr>
        <w:t>اشارة</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Style w:val="FootnoteAnchor"/>
          <w:rtl w:val="true"/>
        </w:rPr>
        <w:footnoteReference w:id="1494"/>
      </w:r>
      <w:r>
        <w:rPr>
          <w:rFonts w:ascii="IRNazanin" w:hAnsi="IRNazanin" w:eastAsia="IRNazanin"/>
          <w:color w:val="111111"/>
          <w:sz w:val="28"/>
          <w:sz w:val="28"/>
          <w:szCs w:val="28"/>
          <w:rtl w:val="true"/>
          <w:lang w:bidi="fa-IR"/>
        </w:rPr>
        <w:t>سقر</w:t>
      </w:r>
    </w:p>
    <w:p>
      <w:pPr>
        <w:pStyle w:val="Heading4"/>
        <w:numPr>
          <w:ilvl w:val="3"/>
          <w:numId w:val="1"/>
        </w:numPr>
        <w:rPr/>
      </w:pPr>
      <w:bookmarkStart w:id="442" w:name="__RefHeading___Toc480579_73709187"/>
      <w:bookmarkStart w:id="443" w:name="_Toc166"/>
      <w:bookmarkEnd w:id="442"/>
      <w:r>
        <w:rPr/>
        <w:t>2594</w:t>
      </w:r>
      <w:r>
        <w:rPr>
          <w:rtl w:val="true"/>
        </w:rPr>
        <w:t xml:space="preserve"> - </w:t>
      </w:r>
      <w:r>
        <w:rPr>
          <w:rtl w:val="true"/>
        </w:rPr>
        <w:t>سقر بن رستم، و يقال سفر</w:t>
      </w:r>
      <w:bookmarkEnd w:id="44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ذكره في حرف الصاد</w:t>
      </w:r>
      <w:r>
        <w:rPr>
          <w:rFonts w:eastAsia="Amiri" w:cs="Amiri" w:ascii="Amiri" w:hAnsi="Amiri"/>
          <w:color w:val="111111"/>
          <w:sz w:val="28"/>
          <w:szCs w:val="28"/>
          <w:rtl w:val="true"/>
          <w:lang w:bidi="ar-SA"/>
        </w:rPr>
        <w:t xml:space="preserve">. </w:t>
      </w:r>
      <w:bookmarkStart w:id="444" w:name="pg11390_131345"/>
    </w:p>
    <w:p>
      <w:pPr>
        <w:pStyle w:val="Heading3"/>
        <w:numPr>
          <w:ilvl w:val="2"/>
          <w:numId w:val="1"/>
        </w:numPr>
        <w:rPr/>
      </w:pPr>
      <w:bookmarkStart w:id="445" w:name="__RefHeading___Toc480581_73709187"/>
      <w:bookmarkStart w:id="446" w:name="_Toc167"/>
      <w:bookmarkEnd w:id="444"/>
      <w:bookmarkEnd w:id="445"/>
      <w:r>
        <w:rPr>
          <w:rtl w:val="true"/>
        </w:rPr>
        <w:t>ذكر من اسمه</w:t>
      </w:r>
      <w:bookmarkEnd w:id="446"/>
    </w:p>
    <w:p>
      <w:pPr>
        <w:pStyle w:val="Heading4"/>
        <w:numPr>
          <w:ilvl w:val="3"/>
          <w:numId w:val="1"/>
        </w:numPr>
        <w:rPr/>
      </w:pPr>
      <w:bookmarkStart w:id="447" w:name="__RefHeading___Toc480583_73709187"/>
      <w:bookmarkStart w:id="448" w:name="_Toc168"/>
      <w:bookmarkEnd w:id="447"/>
      <w:r>
        <w:rPr>
          <w:rtl w:val="true"/>
        </w:rPr>
        <w:t>اشارة</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Style w:val="FootnoteAnchor"/>
          <w:rtl w:val="true"/>
        </w:rPr>
        <w:footnoteReference w:id="1495"/>
      </w:r>
      <w:r>
        <w:rPr>
          <w:rFonts w:ascii="IRNazanin" w:hAnsi="IRNazanin" w:eastAsia="IRNazanin"/>
          <w:color w:val="111111"/>
          <w:sz w:val="28"/>
          <w:sz w:val="28"/>
          <w:szCs w:val="28"/>
          <w:rtl w:val="true"/>
          <w:lang w:bidi="fa-IR"/>
        </w:rPr>
        <w:t>سقلاب</w:t>
      </w:r>
    </w:p>
    <w:p>
      <w:pPr>
        <w:pStyle w:val="Heading4"/>
        <w:numPr>
          <w:ilvl w:val="3"/>
          <w:numId w:val="1"/>
        </w:numPr>
        <w:rPr/>
      </w:pPr>
      <w:bookmarkStart w:id="449" w:name="__RefHeading___Toc480585_73709187"/>
      <w:bookmarkStart w:id="450" w:name="_Toc169"/>
      <w:bookmarkEnd w:id="449"/>
      <w:r>
        <w:rPr/>
        <w:t>2595</w:t>
      </w:r>
      <w:r>
        <w:rPr>
          <w:rtl w:val="true"/>
        </w:rPr>
        <w:t xml:space="preserve"> - </w:t>
      </w:r>
      <w:r>
        <w:rPr>
          <w:rtl w:val="true"/>
        </w:rPr>
        <w:t>سقلاب</w:t>
      </w:r>
      <w:bookmarkEnd w:id="450"/>
    </w:p>
    <w:p>
      <w:pPr>
        <w:pStyle w:val="BookText"/>
        <w:rPr/>
      </w:pPr>
      <w:r>
        <w:rPr>
          <w:rFonts w:ascii="Amiri" w:hAnsi="Amiri" w:eastAsia="Amiri" w:cs="Amiri"/>
          <w:color w:val="111111"/>
          <w:sz w:val="28"/>
          <w:sz w:val="28"/>
          <w:szCs w:val="28"/>
          <w:rtl w:val="true"/>
          <w:lang w:bidi="ar-SA"/>
        </w:rPr>
        <w:t>حاجب مروان بن محمّد أظنه من أهل حرّان،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محمّد بن علي بن أحمد السيرافي، أنا أحمد بن إسحاق، نا أحمد بن عمران، نا موسى بن زكريا، نا خليفة بن خياط</w:t>
      </w:r>
      <w:r>
        <w:rPr>
          <w:rStyle w:val="FootnoteAnchor"/>
          <w:rtl w:val="true"/>
        </w:rPr>
        <w:footnoteReference w:id="1496"/>
      </w:r>
      <w:r>
        <w:rPr>
          <w:rFonts w:ascii="Amiri" w:hAnsi="Amiri" w:eastAsia="Amiri" w:cs="Amiri"/>
          <w:color w:val="111111"/>
          <w:sz w:val="28"/>
          <w:sz w:val="28"/>
          <w:szCs w:val="28"/>
          <w:rtl w:val="true"/>
          <w:lang w:bidi="ar-SA"/>
        </w:rPr>
        <w:t>قال في تسمية عمال مروان حاجبه سقلاب،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مقلاص</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480587_73709187"/>
      <w:bookmarkStart w:id="452" w:name="_Toc170"/>
      <w:bookmarkEnd w:id="451"/>
      <w:r>
        <w:rPr/>
        <w:t>2596</w:t>
      </w:r>
      <w:r>
        <w:rPr>
          <w:rtl w:val="true"/>
        </w:rPr>
        <w:t xml:space="preserve"> - </w:t>
      </w:r>
      <w:r>
        <w:rPr>
          <w:rtl w:val="true"/>
        </w:rPr>
        <w:t>سكن بن محمّد بن أحمد بن جميع أبو محمّد الغسّاني</w:t>
      </w:r>
      <w:bookmarkEnd w:id="45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الحسن تقدم ذكره في حرف الحاء</w:t>
      </w:r>
      <w:r>
        <w:rPr>
          <w:rFonts w:eastAsia="Amiri" w:cs="Amiri" w:ascii="Amiri" w:hAnsi="Amiri"/>
          <w:color w:val="111111"/>
          <w:sz w:val="28"/>
          <w:szCs w:val="28"/>
          <w:rtl w:val="true"/>
          <w:lang w:bidi="ar-SA"/>
        </w:rPr>
        <w:t xml:space="preserve">. </w:t>
      </w:r>
      <w:bookmarkStart w:id="453" w:name="pg11390_131346"/>
    </w:p>
    <w:p>
      <w:pPr>
        <w:pStyle w:val="Heading3"/>
        <w:numPr>
          <w:ilvl w:val="2"/>
          <w:numId w:val="1"/>
        </w:numPr>
        <w:rPr/>
      </w:pPr>
      <w:bookmarkStart w:id="454" w:name="__RefHeading___Toc480589_73709187"/>
      <w:bookmarkStart w:id="455" w:name="_Toc171"/>
      <w:bookmarkEnd w:id="453"/>
      <w:bookmarkEnd w:id="454"/>
      <w:r>
        <w:rPr>
          <w:rtl w:val="true"/>
        </w:rPr>
        <w:t>ذكر من اسمه</w:t>
      </w:r>
      <w:bookmarkEnd w:id="455"/>
    </w:p>
    <w:p>
      <w:pPr>
        <w:pStyle w:val="Heading4"/>
        <w:numPr>
          <w:ilvl w:val="3"/>
          <w:numId w:val="1"/>
        </w:numPr>
        <w:rPr/>
      </w:pPr>
      <w:bookmarkStart w:id="456" w:name="__RefHeading___Toc480591_73709187"/>
      <w:bookmarkStart w:id="457" w:name="_Toc172"/>
      <w:bookmarkEnd w:id="456"/>
      <w:r>
        <w:rPr>
          <w:rtl w:val="true"/>
        </w:rPr>
        <w:t>اشارة</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Style w:val="FootnoteAnchor"/>
          <w:rtl w:val="true"/>
        </w:rPr>
        <w:footnoteReference w:id="1497"/>
      </w:r>
      <w:r>
        <w:rPr>
          <w:rFonts w:ascii="IRNazanin" w:hAnsi="IRNazanin" w:eastAsia="IRNazanin"/>
          <w:color w:val="111111"/>
          <w:sz w:val="28"/>
          <w:sz w:val="28"/>
          <w:szCs w:val="28"/>
          <w:rtl w:val="true"/>
          <w:lang w:bidi="fa-IR"/>
        </w:rPr>
        <w:t>سلطان</w:t>
      </w:r>
    </w:p>
    <w:p>
      <w:pPr>
        <w:pStyle w:val="Heading4"/>
        <w:numPr>
          <w:ilvl w:val="3"/>
          <w:numId w:val="1"/>
        </w:numPr>
        <w:rPr/>
      </w:pPr>
      <w:bookmarkStart w:id="458" w:name="__RefHeading___Toc480593_73709187"/>
      <w:bookmarkStart w:id="459" w:name="_Toc173"/>
      <w:bookmarkEnd w:id="458"/>
      <w:r>
        <w:rPr/>
        <w:t>2597</w:t>
      </w:r>
      <w:r>
        <w:rPr>
          <w:rtl w:val="true"/>
        </w:rPr>
        <w:t xml:space="preserve"> - </w:t>
      </w:r>
      <w:r>
        <w:rPr>
          <w:rtl w:val="true"/>
        </w:rPr>
        <w:t>سلطان بن علي بن مقلّد بن نصر بن منقذ بن محمّد ابن منقذ بن نصر بن هاشم</w:t>
      </w:r>
      <w:r>
        <w:rPr>
          <w:rtl w:val="true"/>
        </w:rPr>
        <w:t>...</w:t>
      </w:r>
      <w:bookmarkEnd w:id="459"/>
    </w:p>
    <w:p>
      <w:pPr>
        <w:pStyle w:val="BookText"/>
        <w:rPr/>
      </w:pP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سلطان بن علي بن مقلّد بن نصر بن منقذ بن محمّد ابن منقذ بن نصر بن هاشم بن بندار بن زياد ابن زغيب بن</w:t>
      </w:r>
      <w:r>
        <w:rPr>
          <w:rStyle w:val="FootnoteAnchor"/>
          <w:rtl w:val="true"/>
        </w:rPr>
        <w:footnoteReference w:id="1498"/>
      </w:r>
      <w:r>
        <w:rPr>
          <w:rFonts w:ascii="Amiri" w:hAnsi="Amiri" w:eastAsia="Amiri" w:cs="Amiri"/>
          <w:color w:val="111111"/>
          <w:sz w:val="28"/>
          <w:sz w:val="28"/>
          <w:szCs w:val="28"/>
          <w:rtl w:val="true"/>
          <w:lang w:bidi="ar-SA"/>
        </w:rPr>
        <w:t>بن عمرو بن الحارث بن عمرو بن أبي مالك ابن مالك بن عوف بن كنانة</w:t>
      </w:r>
      <w:r>
        <w:rPr>
          <w:rStyle w:val="FootnoteAnchor"/>
          <w:rtl w:val="true"/>
        </w:rPr>
        <w:footnoteReference w:id="1499"/>
      </w:r>
      <w:r>
        <w:rPr>
          <w:rFonts w:ascii="Amiri" w:hAnsi="Amiri" w:eastAsia="Amiri" w:cs="Amiri"/>
          <w:color w:val="111111"/>
          <w:sz w:val="28"/>
          <w:sz w:val="28"/>
          <w:szCs w:val="28"/>
          <w:rtl w:val="true"/>
          <w:lang w:bidi="ar-SA"/>
        </w:rPr>
        <w:t>بن عوف بن عذرة بن زيد اللاّت ابن رفيدة بن ثور بن كلب بن وبرة بن تغلب ابن حلوان بن عمران بن الحاف بن قضاعة أبو العساكر الكناني</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ولد بأطرابلس سنة أربع</w:t>
      </w:r>
      <w:r>
        <w:rPr>
          <w:rStyle w:val="FootnoteAnchor"/>
          <w:rtl w:val="true"/>
        </w:rPr>
        <w:footnoteReference w:id="1501"/>
      </w:r>
      <w:r>
        <w:rPr>
          <w:rFonts w:ascii="Amiri" w:hAnsi="Amiri" w:eastAsia="Amiri" w:cs="Amiri"/>
          <w:color w:val="111111"/>
          <w:sz w:val="28"/>
          <w:sz w:val="28"/>
          <w:szCs w:val="28"/>
          <w:rtl w:val="true"/>
          <w:lang w:bidi="ar-SA"/>
        </w:rPr>
        <w:t>و أربعمائة، و سمع من الفقيه أبي السّمح إبراهيم الحنفي صحيح البخاري بشيزر</w:t>
      </w:r>
      <w:r>
        <w:rPr>
          <w:rStyle w:val="FootnoteAnchor"/>
          <w:rtl w:val="true"/>
        </w:rPr>
        <w:footnoteReference w:id="1502"/>
      </w:r>
      <w:r>
        <w:rPr>
          <w:rFonts w:ascii="Amiri" w:hAnsi="Amiri" w:eastAsia="Amiri" w:cs="Amiri"/>
          <w:color w:val="111111"/>
          <w:sz w:val="28"/>
          <w:sz w:val="28"/>
          <w:szCs w:val="28"/>
          <w:rtl w:val="true"/>
          <w:lang w:bidi="ar-SA"/>
        </w:rPr>
        <w:t>، و ولي إمرتها بعد أخيه نصر بن علي، و له شعر أنشدنا ابنه أبو الفضل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والدي لنفسه يوصينا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بنيّ لست بعالم ما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أ أجمع شملكم أم أصدع</w:t>
      </w:r>
    </w:p>
    <w:p>
      <w:pPr>
        <w:pStyle w:val="BookText"/>
        <w:rPr/>
      </w:pPr>
      <w:r>
        <w:rPr>
          <w:rFonts w:ascii="Amiri" w:hAnsi="Amiri" w:eastAsia="Amiri" w:cs="Amiri"/>
          <w:color w:val="111111"/>
          <w:sz w:val="28"/>
          <w:sz w:val="28"/>
          <w:szCs w:val="28"/>
          <w:rtl w:val="true"/>
          <w:lang w:bidi="ar-SA"/>
        </w:rPr>
        <w:t xml:space="preserve">ما قطع الأرحام جاهلكم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أبداه بل كبدي بذاك يقطع</w:t>
      </w:r>
    </w:p>
    <w:p>
      <w:pPr>
        <w:pStyle w:val="BookText"/>
        <w:rPr/>
      </w:pPr>
      <w:r>
        <w:rPr>
          <w:rFonts w:ascii="Amiri" w:hAnsi="Amiri" w:eastAsia="Amiri" w:cs="Amiri"/>
          <w:color w:val="111111"/>
          <w:sz w:val="28"/>
          <w:sz w:val="28"/>
          <w:szCs w:val="28"/>
          <w:rtl w:val="true"/>
          <w:lang w:bidi="ar-SA"/>
        </w:rPr>
        <w:t xml:space="preserve">أصبحت أعمى بل أصم بكلّ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انظر منكم أو أسمع</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يئست من الصلاح لفعلكم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أملت أصلكم الزكي فأطمع </w:t>
      </w:r>
      <w:bookmarkStart w:id="460" w:name="pg11390_131347"/>
    </w:p>
    <w:p>
      <w:pPr>
        <w:pStyle w:val="BookText"/>
        <w:rPr/>
      </w:pPr>
      <w:bookmarkEnd w:id="460"/>
      <w:r>
        <w:rPr>
          <w:rFonts w:ascii="Amiri" w:hAnsi="Amiri" w:eastAsia="Amiri" w:cs="Amiri"/>
          <w:color w:val="111111"/>
          <w:sz w:val="28"/>
          <w:sz w:val="28"/>
          <w:szCs w:val="28"/>
          <w:rtl w:val="true"/>
          <w:lang w:bidi="ar-SA"/>
        </w:rPr>
        <w:t xml:space="preserve">و أقول جدّكم أجل النزل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سلجوك تاج الدولة المتورع</w:t>
      </w:r>
    </w:p>
    <w:p>
      <w:pPr>
        <w:pStyle w:val="BookText"/>
        <w:rPr/>
      </w:pPr>
      <w:r>
        <w:rPr>
          <w:rFonts w:ascii="Amiri" w:hAnsi="Amiri" w:eastAsia="Amiri" w:cs="Amiri"/>
          <w:color w:val="111111"/>
          <w:sz w:val="28"/>
          <w:sz w:val="28"/>
          <w:szCs w:val="28"/>
          <w:rtl w:val="true"/>
          <w:lang w:bidi="ar-SA"/>
        </w:rPr>
        <w:t xml:space="preserve">أضحى لأمر اللّه متبعا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له كل الخلائق يتبع</w:t>
      </w:r>
    </w:p>
    <w:p>
      <w:pPr>
        <w:pStyle w:val="BookText"/>
        <w:rPr/>
      </w:pPr>
      <w:r>
        <w:rPr>
          <w:rFonts w:ascii="Amiri" w:hAnsi="Amiri" w:eastAsia="Amiri" w:cs="Amiri"/>
          <w:color w:val="111111"/>
          <w:sz w:val="28"/>
          <w:sz w:val="28"/>
          <w:szCs w:val="28"/>
          <w:rtl w:val="true"/>
          <w:lang w:bidi="ar-SA"/>
        </w:rPr>
        <w:t xml:space="preserve">و أبوكم من ليس ينكر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الكمي الألمعي الأروع</w:t>
      </w:r>
    </w:p>
    <w:p>
      <w:pPr>
        <w:pStyle w:val="BookText"/>
        <w:rPr/>
      </w:pPr>
      <w:r>
        <w:rPr>
          <w:rFonts w:ascii="Amiri" w:hAnsi="Amiri" w:eastAsia="Amiri" w:cs="Amiri"/>
          <w:color w:val="111111"/>
          <w:sz w:val="28"/>
          <w:sz w:val="28"/>
          <w:szCs w:val="28"/>
          <w:rtl w:val="true"/>
          <w:lang w:bidi="ar-SA"/>
        </w:rPr>
        <w:t xml:space="preserve">ذاد الجيوش برأيه و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شيزر فتفرقوا و تصدعوا</w:t>
      </w:r>
    </w:p>
    <w:p>
      <w:pPr>
        <w:pStyle w:val="BookText"/>
        <w:rPr/>
      </w:pPr>
      <w:r>
        <w:rPr>
          <w:rFonts w:ascii="IRNazanin" w:hAnsi="IRNazanin" w:eastAsia="IRNazanin"/>
          <w:color w:val="111111"/>
          <w:sz w:val="28"/>
          <w:sz w:val="28"/>
          <w:szCs w:val="28"/>
          <w:rtl w:val="true"/>
          <w:lang w:bidi="fa-IR"/>
        </w:rPr>
        <w:t>قد رد عنها اللؤم</w:t>
      </w:r>
      <w:r>
        <w:rPr>
          <w:rStyle w:val="FootnoteAnchor"/>
          <w:rtl w:val="true"/>
        </w:rPr>
        <w:footnoteReference w:id="1503"/>
      </w:r>
      <w:r>
        <w:rPr>
          <w:rFonts w:ascii="Amiri" w:hAnsi="Amiri" w:eastAsia="Amiri" w:cs="Amiri"/>
          <w:color w:val="111111"/>
          <w:sz w:val="28"/>
          <w:sz w:val="28"/>
          <w:szCs w:val="28"/>
          <w:rtl w:val="true"/>
          <w:lang w:bidi="ar-SA"/>
        </w:rPr>
        <w:t xml:space="preserve">و الافرنج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الأتراك و الأعراب حين تجمّعوا</w:t>
      </w:r>
    </w:p>
    <w:p>
      <w:pPr>
        <w:pStyle w:val="BookText"/>
        <w:rPr/>
      </w:pPr>
      <w:r>
        <w:rPr>
          <w:rFonts w:ascii="Amiri" w:hAnsi="Amiri" w:eastAsia="Amiri" w:cs="Amiri"/>
          <w:color w:val="111111"/>
          <w:sz w:val="28"/>
          <w:sz w:val="28"/>
          <w:szCs w:val="28"/>
          <w:rtl w:val="true"/>
          <w:lang w:bidi="ar-SA"/>
        </w:rPr>
        <w:t xml:space="preserve">أوصيكم بتقى الذي أعطاكم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تذل له الملوك و تخضع</w:t>
      </w:r>
    </w:p>
    <w:p>
      <w:pPr>
        <w:pStyle w:val="BookText"/>
        <w:rPr/>
      </w:pPr>
      <w:r>
        <w:rPr>
          <w:rFonts w:ascii="Amiri" w:hAnsi="Amiri" w:eastAsia="Amiri" w:cs="Amiri"/>
          <w:color w:val="111111"/>
          <w:sz w:val="28"/>
          <w:sz w:val="28"/>
          <w:szCs w:val="28"/>
          <w:rtl w:val="true"/>
          <w:lang w:bidi="ar-SA"/>
        </w:rPr>
        <w:t xml:space="preserve">و يحفظ بعضكم لبعض ما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يغور</w:t>
      </w:r>
      <w:r>
        <w:rPr>
          <w:rStyle w:val="FootnoteAnchor"/>
          <w:rtl w:val="true"/>
        </w:rPr>
        <w:footnoteReference w:id="1504"/>
      </w:r>
      <w:r>
        <w:rPr>
          <w:rFonts w:ascii="Amiri" w:hAnsi="Amiri" w:eastAsia="Amiri" w:cs="Amiri"/>
          <w:color w:val="111111"/>
          <w:sz w:val="28"/>
          <w:sz w:val="28"/>
          <w:szCs w:val="28"/>
          <w:rtl w:val="true"/>
          <w:lang w:bidi="ar-SA"/>
        </w:rPr>
        <w:t>بأفقه أو يطلع</w:t>
      </w:r>
    </w:p>
    <w:p>
      <w:pPr>
        <w:pStyle w:val="BookText"/>
        <w:rPr/>
      </w:pPr>
      <w:r>
        <w:rPr>
          <w:rFonts w:ascii="Amiri" w:hAnsi="Amiri" w:eastAsia="Amiri" w:cs="Amiri"/>
          <w:color w:val="111111"/>
          <w:sz w:val="28"/>
          <w:sz w:val="28"/>
          <w:szCs w:val="28"/>
          <w:rtl w:val="true"/>
          <w:lang w:bidi="ar-SA"/>
        </w:rPr>
        <w:t xml:space="preserve">لا تشمتوا بكم الوشاة و حاذروا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أقوالهم فهي السمام المنقع</w:t>
      </w:r>
    </w:p>
    <w:p>
      <w:pPr>
        <w:pStyle w:val="BookText"/>
        <w:rPr/>
      </w:pPr>
      <w:r>
        <w:rPr>
          <w:rFonts w:ascii="Amiri" w:hAnsi="Amiri" w:eastAsia="Amiri" w:cs="Amiri"/>
          <w:color w:val="111111"/>
          <w:sz w:val="28"/>
          <w:sz w:val="28"/>
          <w:szCs w:val="28"/>
          <w:rtl w:val="true"/>
          <w:lang w:bidi="ar-SA"/>
        </w:rPr>
        <w:t>ورد الخبر أن الأمير أبا العساكر بن منقذ توفي يوم السبت للنصف من شوال سنة ثلاث و أربعين و خمسمائة بشيزر</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480595_73709187"/>
      <w:bookmarkStart w:id="462" w:name="_Toc174"/>
      <w:bookmarkEnd w:id="461"/>
      <w:r>
        <w:rPr/>
        <w:t>2598</w:t>
      </w:r>
      <w:r>
        <w:rPr>
          <w:rtl w:val="true"/>
        </w:rPr>
        <w:t xml:space="preserve"> - </w:t>
      </w:r>
      <w:r>
        <w:rPr>
          <w:rtl w:val="true"/>
        </w:rPr>
        <w:t xml:space="preserve">سلطان بن يحيى بن علي بن عبد العزيز ابن علي بن الحسين بن محمّد </w:t>
      </w:r>
      <w:r>
        <w:rPr>
          <w:rtl w:val="true"/>
        </w:rPr>
        <w:t xml:space="preserve">- </w:t>
      </w:r>
      <w:r>
        <w:rPr>
          <w:rtl w:val="true"/>
        </w:rPr>
        <w:t xml:space="preserve">و يكنى محمّد بأبي الحسين </w:t>
      </w:r>
      <w:r>
        <w:rPr>
          <w:rtl w:val="true"/>
        </w:rPr>
        <w:t xml:space="preserve">- </w:t>
      </w:r>
      <w:r>
        <w:rPr>
          <w:rtl w:val="true"/>
        </w:rPr>
        <w:t>بن عبد الرّحمن بن الوليد بن القاسم بن الوليد أبو المكارم بن أبي الفضل بن أبي الحسن ابن أبي محمّد القرشي القاضي</w:t>
      </w:r>
      <w:bookmarkEnd w:id="462"/>
    </w:p>
    <w:p>
      <w:pPr>
        <w:pStyle w:val="BookText"/>
        <w:rPr/>
      </w:pPr>
      <w:r>
        <w:rPr>
          <w:rFonts w:ascii="IRNazanin" w:hAnsi="IRNazanin" w:eastAsia="IRNazanin"/>
          <w:color w:val="111111"/>
          <w:sz w:val="28"/>
          <w:sz w:val="28"/>
          <w:szCs w:val="28"/>
          <w:rtl w:val="true"/>
          <w:lang w:bidi="fa-IR"/>
        </w:rPr>
        <w:t>خال الأصفر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بن أبي العلاء، و أبا الفتح نصر بن إبراهيم الزاهد، و أبا الفرج الأسفرايني و غيرهم،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علي بن محمّد بن بيان الرّزّاز، و أبا عثمان إسماعيل بن محمّد بن أحمد بن سلمة السّلماني الواعظ الأصبهاني، و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علي الحسن بن أحمد الحداد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 القرآن بأحرف منها حرف ابن عامر الدّمشقي، و كان حسن الصوت يتعانى الوعظ، كتبت عنه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جدي أبو المفضل يحيى، و خالاي أبو المعالي و أبو المكارم بالأرزة</w:t>
      </w:r>
      <w:r>
        <w:rPr>
          <w:rStyle w:val="FootnoteAnchor"/>
          <w:rtl w:val="true"/>
        </w:rPr>
        <w:footnoteReference w:id="1505"/>
      </w:r>
      <w:r>
        <w:rPr>
          <w:rFonts w:ascii="Amiri" w:hAnsi="Amiri" w:eastAsia="Amiri" w:cs="Amiri"/>
          <w:color w:val="111111"/>
          <w:sz w:val="28"/>
          <w:sz w:val="28"/>
          <w:szCs w:val="28"/>
          <w:rtl w:val="true"/>
          <w:lang w:bidi="ar-SA"/>
        </w:rPr>
        <w:t>ظاهر دمشق،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بن علي المصّيصي سنة خمس و ثمانين و أربعمائة، قيل له قرئ على أبي محمّد عبد اللّه بن أحمد بن محمّد بن أحمد بن الحسن البزّاز الجزري بالجزيرة، نا القاضي أبو إسحاق إبراهيم بن أحمد بن محمّد بن عبد اللّه بن إبراهيم الأنصاري الميمذي</w:t>
      </w:r>
      <w:r>
        <w:rPr>
          <w:rStyle w:val="FootnoteAnchor"/>
          <w:rtl w:val="true"/>
        </w:rPr>
        <w:footnoteReference w:id="1506"/>
      </w:r>
      <w:r>
        <w:rPr>
          <w:rFonts w:ascii="Amiri" w:hAnsi="Amiri" w:eastAsia="Amiri" w:cs="Amiri"/>
          <w:color w:val="111111"/>
          <w:sz w:val="28"/>
          <w:sz w:val="28"/>
          <w:szCs w:val="28"/>
          <w:rtl w:val="true"/>
          <w:lang w:bidi="ar-SA"/>
        </w:rPr>
        <w:t>، نا أبو بكر عمر بن جعفر بن إبراهيم المزني الكوفي سنة ست و تسعين و مائتين من أصل كتابه، نا أبو نعيم الفضل بن دكين بن حمّاد مولى بني تيم سنة مائتين و سبع عشرة في منزله من أصل كتابه، نا الأعمش عن أبي صالح،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ابن آدم له، الحسنة بعشر أمثالها خلا الصوم، فالصوم لي و أنا أجزي به، و 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إفطاره، و فرحة إذا لقي اللّه، و الصوم جنّة من النار، و لخلوف فم الصائم أطيب عند اللّه من ريح المسك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لي ابن خالي القاضي أبو الحسن علي بن محمّد بن يحيى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توجهنا إلى أمين الدولة ببصرى</w:t>
      </w:r>
      <w:r>
        <w:rPr>
          <w:rStyle w:val="FootnoteAnchor"/>
          <w:rtl w:val="true"/>
        </w:rPr>
        <w:footnoteReference w:id="1507"/>
      </w:r>
      <w:r>
        <w:rPr>
          <w:rFonts w:ascii="Amiri" w:hAnsi="Amiri" w:eastAsia="Amiri" w:cs="Amiri"/>
          <w:color w:val="111111"/>
          <w:sz w:val="28"/>
          <w:sz w:val="28"/>
          <w:szCs w:val="28"/>
          <w:rtl w:val="true"/>
          <w:lang w:bidi="ar-SA"/>
        </w:rPr>
        <w:t>بسبب المدرسة خرج العم معنا بسيفه و رمحه و هو إذ ذاك في عنفوان شبابه فحضرته الصلاة فقال أبو الحسن علي بن المسلّم الفقيه رحمه اللّه و أنا أسمع زين القضاة إمامنا و قدمه، و صلّى خلفه، و خطب يوم الجمعة ببصرى و خطب بالرّحبة على ما سمعت، و لما وصل أبو بكر محمّد بن القاسم بن المظفّر الشّهرزوري إلى دمشق رسولا من الخليفة المسترشد باللّه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اشتقت إلى سماع وعظ القاضي أبي المكارم لأني قد كنت قد سمعته بالعراق و سأل أباه حتى أجاب لأنه كان قد تركه مدة و كان جلوسه في السبع الكبير بالجامع و كان مجلسا موصوفا و هو آخر مجالسه و حضرته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أنه كان يقول في مجلس وعظه من أراد إلاّ سؤله فعليه بجيال</w:t>
      </w:r>
      <w:r>
        <w:rPr>
          <w:rStyle w:val="FootnoteAnchor"/>
          <w:rtl w:val="true"/>
        </w:rPr>
        <w:footnoteReference w:id="1508"/>
      </w:r>
      <w:r>
        <w:rPr>
          <w:rFonts w:ascii="IRNazanin" w:hAnsi="IRNazanin" w:eastAsia="IRNazanin"/>
          <w:color w:val="111111"/>
          <w:sz w:val="28"/>
          <w:sz w:val="28"/>
          <w:szCs w:val="28"/>
          <w:rtl w:val="true"/>
          <w:lang w:bidi="fa-IR"/>
        </w:rPr>
        <w:t xml:space="preserve">الإسلام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الشّهرزوري و من أراد الوعظ فليسمع، و بلغني أنه صلّى التراويح بالنظامية وعظ بها و شرفه الخليفة بالخلع مع والده رحمهما اللّه، و كان قد علق على أبي بكر الشاشي و سمع من عقيدة صنفها الشاشي و كان رحمه اللّه قد ناب بدمشق في الحكم عن والده، و توفي ليلة الثلاثاء سلخ ذي الحجة سنة ثلاثين و خمسمائة و دفن يوم الثلاثاء عند مسجد القدم و كنت إذ ذاك غائبا بخراسان</w:t>
      </w:r>
      <w:r>
        <w:rPr>
          <w:rFonts w:eastAsia="Amiri" w:cs="Amiri" w:ascii="Amiri" w:hAnsi="Amiri"/>
          <w:color w:val="111111"/>
          <w:sz w:val="28"/>
          <w:szCs w:val="28"/>
          <w:rtl w:val="true"/>
          <w:lang w:bidi="ar-SA"/>
        </w:rPr>
        <w:t xml:space="preserve">. </w:t>
      </w:r>
      <w:bookmarkStart w:id="463" w:name="pg11390_131350"/>
    </w:p>
    <w:p>
      <w:pPr>
        <w:pStyle w:val="Heading3"/>
        <w:numPr>
          <w:ilvl w:val="2"/>
          <w:numId w:val="1"/>
        </w:numPr>
        <w:rPr/>
      </w:pPr>
      <w:bookmarkStart w:id="464" w:name="__RefHeading___Toc480597_73709187"/>
      <w:bookmarkStart w:id="465" w:name="_Toc175"/>
      <w:bookmarkEnd w:id="463"/>
      <w:bookmarkEnd w:id="464"/>
      <w:r>
        <w:rPr>
          <w:rtl w:val="true"/>
        </w:rPr>
        <w:t>ذكر من اسمه سلمان</w:t>
      </w:r>
      <w:bookmarkEnd w:id="465"/>
    </w:p>
    <w:p>
      <w:pPr>
        <w:pStyle w:val="Heading4"/>
        <w:numPr>
          <w:ilvl w:val="3"/>
          <w:numId w:val="1"/>
        </w:numPr>
        <w:rPr/>
      </w:pPr>
      <w:bookmarkStart w:id="466" w:name="__RefHeading___Toc480599_73709187"/>
      <w:bookmarkStart w:id="467" w:name="_Toc176"/>
      <w:bookmarkEnd w:id="466"/>
      <w:r>
        <w:rPr/>
        <w:t>2599</w:t>
      </w:r>
      <w:r>
        <w:rPr>
          <w:rtl w:val="true"/>
        </w:rPr>
        <w:t xml:space="preserve"> - </w:t>
      </w:r>
      <w:r>
        <w:rPr>
          <w:rtl w:val="true"/>
        </w:rPr>
        <w:t>سلمان بن الإسلام أبو عبد اللّه الفارسي سابق أهل فارس إلى الإسلام</w:t>
      </w:r>
      <w:bookmarkEnd w:id="467"/>
    </w:p>
    <w:p>
      <w:pPr>
        <w:pStyle w:val="BookText"/>
        <w:rPr/>
      </w:pP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بن الإسلام أبو عبد اللّه الفارسي سابق أهل فارس إلى الإسلام</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صحب النبي صلى اللّه عليه و سلم و 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عباس، و أنس بن مالك، و عقبة بن عامر الجهني، و أبو سعيد الخدري، و كعب بن عجرة، و أبو الطّفيل عامر بن واثلة، و أبو عثمان عبد الرّحمن بن ملّ</w:t>
      </w:r>
      <w:r>
        <w:rPr>
          <w:rStyle w:val="FootnoteAnchor"/>
          <w:rtl w:val="true"/>
        </w:rPr>
        <w:footnoteReference w:id="1510"/>
      </w:r>
      <w:r>
        <w:rPr>
          <w:rFonts w:ascii="Amiri" w:hAnsi="Amiri" w:eastAsia="Amiri" w:cs="Amiri"/>
          <w:color w:val="111111"/>
          <w:sz w:val="28"/>
          <w:sz w:val="28"/>
          <w:szCs w:val="28"/>
          <w:rtl w:val="true"/>
          <w:lang w:bidi="ar-SA"/>
        </w:rPr>
        <w:t>النهدي</w:t>
      </w:r>
      <w:r>
        <w:rPr>
          <w:rStyle w:val="FootnoteAnchor"/>
          <w:rtl w:val="true"/>
        </w:rPr>
        <w:footnoteReference w:id="1511"/>
      </w:r>
      <w:r>
        <w:rPr>
          <w:rFonts w:ascii="Amiri" w:hAnsi="Amiri" w:eastAsia="Amiri" w:cs="Amiri"/>
          <w:color w:val="111111"/>
          <w:sz w:val="28"/>
          <w:sz w:val="28"/>
          <w:szCs w:val="28"/>
          <w:rtl w:val="true"/>
          <w:lang w:bidi="ar-SA"/>
        </w:rPr>
        <w:t>، و أبو السّمط شرحبيل بن السّمط، و أبو قرّة سلمة بن معاوية الكندي الكوفي، و عبد الرّحمن بن يزيد النّخعي، و القاسم بن عبد الرّحمن، و زاذان أبو عمر الكندي، و أبو ظبيان حصين بن جندب الجنبي</w:t>
      </w:r>
      <w:r>
        <w:rPr>
          <w:rStyle w:val="FootnoteAnchor"/>
          <w:rtl w:val="true"/>
        </w:rPr>
        <w:footnoteReference w:id="1512"/>
      </w:r>
      <w:r>
        <w:rPr>
          <w:rFonts w:ascii="Amiri" w:hAnsi="Amiri" w:eastAsia="Amiri" w:cs="Amiri"/>
          <w:color w:val="111111"/>
          <w:sz w:val="28"/>
          <w:sz w:val="28"/>
          <w:szCs w:val="28"/>
          <w:rtl w:val="true"/>
          <w:lang w:bidi="ar-SA"/>
        </w:rPr>
        <w:t>، و القرثع الضّبّي الكوفيون، و عبد اللّه بن أبي زكريا، و القاسم أبو عبد الرّحمن الدمشقيان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غازيا و مرابطا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أحمد بن عبيد اللّه السّلمي، أنا أبو محمّد الجوهري، أنا أبو الحسن بن لؤلؤ، أنا أبو حفص عمر بن أيوب السّقطي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و محمّد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الفرج، نا محمّد بن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السّقطي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التّيمي، عن أبي عثمان،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 عن الجراد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جنود اللّه، لا آكله و لا أحرّمه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أبو داود</w:t>
      </w:r>
      <w:r>
        <w:rPr>
          <w:rStyle w:val="FootnoteAnchor"/>
          <w:rtl w:val="true"/>
        </w:rPr>
        <w:footnoteReference w:id="1513"/>
      </w:r>
      <w:r>
        <w:rPr>
          <w:rFonts w:ascii="IRNazanin" w:hAnsi="IRNazanin" w:eastAsia="IRNazanin"/>
          <w:color w:val="111111"/>
          <w:sz w:val="28"/>
          <w:sz w:val="28"/>
          <w:szCs w:val="28"/>
          <w:rtl w:val="true"/>
          <w:lang w:bidi="fa-IR"/>
        </w:rPr>
        <w:t xml:space="preserve">عن محمّد بن الفرج </w:t>
      </w:r>
      <w:r>
        <w:rPr>
          <w:rFonts w:eastAsia="IRNazanin" w:cs="IRNazanin"/>
          <w:color w:val="111111"/>
          <w:sz w:val="28"/>
          <w:szCs w:val="28"/>
          <w:rtl w:val="true"/>
          <w:lang w:bidi="fa-IR"/>
        </w:rPr>
        <w:t>[</w:t>
      </w:r>
      <w:r>
        <w:rPr>
          <w:rFonts w:eastAsia="IRNazanin" w:cs="IRNazanin"/>
          <w:color w:val="111111"/>
          <w:sz w:val="28"/>
          <w:szCs w:val="28"/>
          <w:lang w:bidi="fa-IR"/>
        </w:rPr>
        <w:t>4817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محمّد بن أحمد الخطيب، أنا أبو منصور محمّد بن الحسن النهاوندي، نا أحمد بن الحسين النهاوندي، أنا عبد اللّه بن محمّد بن عبد الرّحمن، نا محمّد بن إسماعيل، حدّثني الهيثم بن خارجة، نا يحيى بن حمزة، عن عروة بن رويم أن القاسم أبا عبد الرّحمن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زارنا سلمان و خرج الناس يتلقونه كما يتلقى الخليفة فلقيناه و هو يمشي فلم يبق شريف إلاّ عرض عليه أن ينزل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في نفسي مرّتي هذه أن أنزل على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سأل عن أبي الدرداء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مرابط ببيروت فتوجه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محمّد بن الحسين الحنّائي، و أبو الحسن علي بن الحسن الموازيني،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السلام بن سعدان، أنا محمّد بن يوسف الرّبعي، نا أحمد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الفقيه، نا عبد العزيز بن أحمد، أنا تمام بن محمّد، أنا أبو زرعة، و أبو بكر ابنا عبد اللّه بن أبي دجانة، نا إبراهيم بن دحيم،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بن عمّار، نا يحيى بن حمزة، عن عروة بن رويم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اللخمي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أبي عبد الرّحمن أنه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زارنا سلمان الفارسي فصلى الإمام الظهر، ثم خرج و خرج الناس يتلقونه كما يتلقى الخليفة فلقيناه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بأصحابه العصر، و هو يمشي فتوقفنا نسلم عليه، فلم يبق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إلاّ عرض عليه أن ينزل به،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إبراهيم أي، و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في نفسي مرّتي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أن أنزل على بشير بن سعد،</w:t>
      </w:r>
    </w:p>
    <w:p>
      <w:pPr>
        <w:pStyle w:val="BookText"/>
        <w:rPr/>
      </w:pPr>
      <w:r>
        <w:rPr>
          <w:rFonts w:ascii="Amiri" w:hAnsi="Amiri" w:eastAsia="Amiri" w:cs="Amiri"/>
          <w:color w:val="111111"/>
          <w:sz w:val="28"/>
          <w:sz w:val="28"/>
          <w:szCs w:val="28"/>
          <w:rtl w:val="true"/>
          <w:lang w:bidi="ar-SA"/>
        </w:rPr>
        <w:t>فلما قدم سأل عن أبي الدرداء فقيل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مرابط،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مرابطكم‌؟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بيروت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فتوجه قبله فقال لهم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بيروت أ لا أحدثكم حديثا يذهب اللّه به عنكم غرض</w:t>
      </w:r>
      <w:r>
        <w:rPr>
          <w:rStyle w:val="FootnoteAnchor"/>
          <w:rtl w:val="true"/>
        </w:rPr>
        <w:footnoteReference w:id="1514"/>
      </w:r>
      <w:r>
        <w:rPr>
          <w:rFonts w:ascii="Amiri" w:hAnsi="Amiri" w:eastAsia="Amiri" w:cs="Amiri"/>
          <w:color w:val="111111"/>
          <w:sz w:val="28"/>
          <w:sz w:val="28"/>
          <w:szCs w:val="28"/>
          <w:rtl w:val="true"/>
          <w:lang w:bidi="ar-SA"/>
        </w:rPr>
        <w:t xml:space="preserve">الرباط؟ سمعت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رباط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ليلة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كصيام شهر و قيامه، و من مات مرابطا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و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أجير من فتنة القبر، و جرى له صالح ما كان يعمل إلى يوم القيامة</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بن الحسن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سلمان الفارسي زارنا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الحسن بن الآبنوسي، أنا أحمد بن عبيد بن 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قرأنا عليه أيضا، عن أبي نعيم محمّد بن عبد الواحد البزار، أنا علي بن محمّد بن خزفة،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أبو بكر بن أبي خيثمة، نا مصعب بن عبد اللّه 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سلمان الفارسي يكنى أبا عبد اللّه و هو من أهل رامهرمز</w:t>
      </w:r>
      <w:r>
        <w:rPr>
          <w:rStyle w:val="FootnoteAnchor"/>
          <w:rtl w:val="true"/>
        </w:rPr>
        <w:footnoteReference w:id="1516"/>
      </w:r>
      <w:r>
        <w:rPr>
          <w:rFonts w:ascii="Amiri" w:hAnsi="Amiri" w:eastAsia="Amiri" w:cs="Amiri"/>
          <w:color w:val="111111"/>
          <w:sz w:val="28"/>
          <w:sz w:val="28"/>
          <w:szCs w:val="28"/>
          <w:rtl w:val="true"/>
          <w:lang w:bidi="ar-SA"/>
        </w:rPr>
        <w:t>من أهل أصبهان من قرية يقال لها جيّ</w:t>
      </w:r>
      <w:r>
        <w:rPr>
          <w:rStyle w:val="FootnoteAnchor"/>
          <w:rtl w:val="true"/>
        </w:rPr>
        <w:footnoteReference w:id="1517"/>
      </w:r>
      <w:r>
        <w:rPr>
          <w:rFonts w:ascii="Amiri" w:hAnsi="Amiri" w:eastAsia="Amiri" w:cs="Amiri"/>
          <w:color w:val="111111"/>
          <w:sz w:val="28"/>
          <w:sz w:val="28"/>
          <w:szCs w:val="28"/>
          <w:rtl w:val="true"/>
          <w:lang w:bidi="ar-SA"/>
        </w:rPr>
        <w:t xml:space="preserve">و كان أبوه دهقان أرضه و كان على المجوسية ثم لحق بالنصارى و رغب عن المجوس ثم صار إلى المدينة و كان عبدا لرجل من يهود، فلما قدم النبي صلى اللّه عليه و سلم مهاجرا، المدينة أتاه سلمان فأسلم و كاتب مولاه اليهودي فأعانه النبي صلى اللّه عليه و سلم و المسلمون </w:t>
      </w:r>
    </w:p>
    <w:p>
      <w:pPr>
        <w:pStyle w:val="BookText"/>
        <w:rPr/>
      </w:pPr>
      <w:r>
        <w:rPr>
          <w:rFonts w:ascii="Amiri" w:hAnsi="Amiri" w:eastAsia="Amiri" w:cs="Amiri"/>
          <w:color w:val="111111"/>
          <w:sz w:val="28"/>
          <w:sz w:val="28"/>
          <w:szCs w:val="28"/>
          <w:rtl w:val="true"/>
          <w:lang w:bidi="ar-SA"/>
        </w:rPr>
        <w:t xml:space="preserve">حتى عتق، و توفي في ولاية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بالمدائن</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محمّد بن الحسن بن أحمد، أنا محمّد بن أحمد بن إسحاق، نا عمر بن أحمد الأهوازي، نا خليفة بن خياط</w:t>
      </w:r>
      <w:r>
        <w:rPr>
          <w:rStyle w:val="FootnoteAnchor"/>
          <w:rtl w:val="true"/>
        </w:rPr>
        <w:footnoteReference w:id="15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من أهل أصبهان،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رامهرمز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الكوفة، و مات سنة ست و ثلاثين، و مات بالمدائن،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نا و أبو منصور بن رزيق، أنا أبو بكر الخطيب</w:t>
      </w:r>
      <w:r>
        <w:rPr>
          <w:rStyle w:val="FootnoteAnchor"/>
          <w:rtl w:val="true"/>
        </w:rPr>
        <w:footnoteReference w:id="1520"/>
      </w:r>
      <w:r>
        <w:rPr>
          <w:rFonts w:ascii="Amiri" w:hAnsi="Amiri" w:eastAsia="Amiri" w:cs="Amiri"/>
          <w:color w:val="111111"/>
          <w:sz w:val="28"/>
          <w:sz w:val="28"/>
          <w:szCs w:val="28"/>
          <w:rtl w:val="true"/>
          <w:lang w:bidi="ar-SA"/>
        </w:rPr>
        <w:t>، أنا ابن بشران، أنا الحسين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اللفتواني، أنا أبو عمرو بن منده، أنا الحسن بن محمّد بن يوسف، أنا أحمد بن محمّد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يكنى أبا عبد اللّه، أسلم عند قدوم النبي صلى اللّه عليه و سلم المدينة، و كان قبل ذلك يقرأ الكتب و يطلب الدين، و كان عبدا لقوم من بني قريظة و كاتبهم، فأدّى رسول اللّه صلى اللّه عليه و سلم كتابته و عتق، فهو إلى بني هاشم، و أول مشاهده الخندق، و توفي في خلافة عثمان بالمدائن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أنا أبو محمّد الجوهري، أنا أبو الحسين بن المظفّر، أنا أبو علي المدائني، أنا محمّد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مولى رسول اللّه صلى اللّه عليه و سلم، أتى الكوفة، و مات بالمدائن، يكنى أبا عبد اللّه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5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أبو عبد اللّه الفارسي الخير صاحب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شجاع بن مخلد، نا ابن نمير، عن الأعمش، عن أبي ظبيان، 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w:t>
      </w:r>
      <w:r>
        <w:rPr>
          <w:rStyle w:val="FootnoteAnchor"/>
          <w:rtl w:val="true"/>
        </w:rPr>
        <w:footnoteReference w:id="1522"/>
      </w:r>
      <w:r>
        <w:rPr>
          <w:rFonts w:ascii="Amiri" w:hAnsi="Amiri" w:eastAsia="Amiri" w:cs="Amiri"/>
          <w:color w:val="111111"/>
          <w:sz w:val="28"/>
          <w:sz w:val="28"/>
          <w:szCs w:val="28"/>
          <w:rtl w:val="true"/>
          <w:lang w:bidi="ar-SA"/>
        </w:rPr>
        <w:t>، 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الصّيدلاني،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الفضل بن خيرون، أنا عبد الملك بن محمّد، أنا أبو علي بن الصّوّاف، 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البابسيري، أنا الأحوص بن المفضّل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سلمان الفارسي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أبي الصقر، أنا هبة اللّه بن إبراهيم بن عمر، نا أحمد بن محمّد بن إسماعيل، نا أبو بشر محمّد بن أحمد بن حمّاد</w:t>
      </w:r>
      <w:r>
        <w:rPr>
          <w:rStyle w:val="FootnoteAnchor"/>
          <w:rtl w:val="true"/>
        </w:rPr>
        <w:footnoteReference w:id="15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سلمان الفارسي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أبو نصر طاهر بن محمّد بن </w:t>
      </w:r>
    </w:p>
    <w:p>
      <w:pPr>
        <w:pStyle w:val="BookText"/>
        <w:rPr/>
      </w:pPr>
      <w:r>
        <w:rPr>
          <w:rFonts w:ascii="Amiri" w:hAnsi="Amiri" w:eastAsia="Amiri" w:cs="Amiri"/>
          <w:color w:val="111111"/>
          <w:sz w:val="28"/>
          <w:sz w:val="28"/>
          <w:szCs w:val="28"/>
          <w:rtl w:val="true"/>
          <w:lang w:bidi="ar-SA"/>
        </w:rPr>
        <w:t>سليمان، نا أبو القاسم علي بن إبراهيم، نا أبو زكريا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سلمان الخير الفارسي من أهل أصبهان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رامهرمز أتى الكوفة و أسلم عند قدوم النبي صلى اللّه عليه و سلم، و كان قبل يقرأ الكتب و يطلب الدّين، و كان عبدا لقوم من بني قريظة فكاتبوه، فأدّى رسول اللّه صلى اللّه عليه و سلم كتابته و عتق، و أول مشاهده الخندق، و له صحبة من النبي صلى اللّه عليه و سلم، و مات في خلافة عثمان بالمدائن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أنا عبد الرّحمن بن منده، أنا أبي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الإسلام، أبو عبد اللّه الفارسي سابق أهل أصبهان و فارس إلى الإسلام، مولى المصطفى صلى اللّه عليه و سلم، شهد الخندق و اسمه مابه بن يوذخشان بن مورشلا</w:t>
      </w:r>
      <w:r>
        <w:rPr>
          <w:rStyle w:val="FootnoteAnchor"/>
          <w:rtl w:val="true"/>
        </w:rPr>
        <w:footnoteReference w:id="1524"/>
      </w:r>
      <w:r>
        <w:rPr>
          <w:rFonts w:ascii="Amiri" w:hAnsi="Amiri" w:eastAsia="Amiri" w:cs="Amiri"/>
          <w:color w:val="111111"/>
          <w:sz w:val="28"/>
          <w:sz w:val="28"/>
          <w:szCs w:val="28"/>
          <w:rtl w:val="true"/>
          <w:lang w:bidi="ar-SA"/>
        </w:rPr>
        <w:t>بن بهبوذان بن فيروز بن شهرك من ولد أب الملك، توفي في خلافة عثمان، و عاش مائتين و خمسين سنة، و يقال أكثر، و كان قد أدرك وصي عيسى عليه السلام فيما يقال، روى عنه أبو هريرة، و ابن عباس، و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المقدسي، أنا مسعود بن ناصر السّجزي، أنا عبد الملك بن الحسن، أنا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الخير أبو عبد اللّه الفارسي، أصله من رامهرمز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يونس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أصبهان من قرية يقال لها جيّ الكوفي، أسلم عند قدوم النبي صلى اللّه عليه و سلم المدينة، و كان عبدا لبعض بني قريظة فكاتبوه فأدّى عنه النبي صلى اللّه عليه و سلم كتابته، و عتق، سمع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عثمان النهدي في الهجرة، و عبد اللّه بن وديعة في</w:t>
      </w:r>
      <w:r>
        <w:rPr>
          <w:rFonts w:eastAsia="Amiri" w:cs="Amiri" w:ascii="Amiri" w:hAnsi="Amiri"/>
          <w:color w:val="111111"/>
          <w:sz w:val="28"/>
          <w:szCs w:val="28"/>
          <w:rtl w:val="true"/>
          <w:lang w:bidi="ar-SA"/>
        </w:rPr>
        <w:t>.....</w:t>
      </w:r>
      <w:r>
        <w:rPr>
          <w:rStyle w:val="FootnoteAnchor"/>
          <w:rtl w:val="true"/>
        </w:rPr>
        <w:footnoteReference w:id="1525"/>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خلافة عثمان بالمدائن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w:t>
      </w:r>
    </w:p>
    <w:p>
      <w:pPr>
        <w:pStyle w:val="BookText"/>
        <w:rPr/>
      </w:pPr>
      <w:r>
        <w:rPr>
          <w:rFonts w:ascii="Amiri" w:hAnsi="Amiri" w:eastAsia="Amiri" w:cs="Amiri"/>
          <w:color w:val="111111"/>
          <w:sz w:val="28"/>
          <w:sz w:val="28"/>
          <w:szCs w:val="28"/>
          <w:rtl w:val="true"/>
          <w:lang w:bidi="ar-SA"/>
        </w:rPr>
        <w:t>الخطيب</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سلمان الفارسي يكنى أبا عبد اللّه من أهل مدينة أصبهان، و يقال من أهل مدينة رامهرمز أسلم في السنة الأولى من الهجرة، و أول مشهد شهده مع رسول اللّه صلى اللّه عليه و سلم يوم الخندق، و إنما منعه من حضور ما قبل ذلك أنه كان مسترقا لقوم من اليهود فكاتبهم، و أدّى رسول اللّه صلى اللّه عليه و سلم كتابته، و عتق و لم يزل بالمدينة حتى غزا المسلمون العراق، فخرج معهم و حضر فتح المدائن و نزلها حتى مات بها، و قبره الآن ظاهر معروف بقرب إيوان كسرى و عليه بناء، و هناك خادم مقيم لحفظ الموضع و عمارته، و النظر في أمر مصالحه و قد رأيت الموضع و زرته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w:t>
      </w:r>
      <w:r>
        <w:rPr>
          <w:rStyle w:val="FootnoteAnchor"/>
          <w:rtl w:val="true"/>
        </w:rPr>
        <w:footnoteReference w:id="15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خاء معجمة و بعدها ياء معجمة باثنتين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سلمان الخير الفارسي له صحبة و رواية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عيسى بن علي، أنا عبد اللّه بن محمّد، نا زهير بن محمّد المروزي</w:t>
      </w:r>
      <w:r>
        <w:rPr>
          <w:rStyle w:val="FootnoteAnchor"/>
          <w:rtl w:val="true"/>
        </w:rPr>
        <w:footnoteReference w:id="1528"/>
      </w:r>
      <w:r>
        <w:rPr>
          <w:rFonts w:ascii="Amiri" w:hAnsi="Amiri" w:eastAsia="Amiri" w:cs="Amiri"/>
          <w:color w:val="111111"/>
          <w:sz w:val="28"/>
          <w:sz w:val="28"/>
          <w:szCs w:val="28"/>
          <w:rtl w:val="true"/>
          <w:lang w:bidi="ar-SA"/>
        </w:rPr>
        <w:t>، نا صدقة بن سابق، عن محمّد بن إسحاق، عن عاصم بن عمر بن قتادة، عن محمود بن لبيد، عن ابن عباس،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من أهل أصبهان من قرية يقال لها 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حدّثني أحمد بن زهير، نا أبو سلمة، نا حرب بن ثابت، عن مروان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كان من أهل رامهرمز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حدّثني ابن زنجويه، نا الفريابي عن سفيان، عن عوف، عن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w:t>
      </w:r>
      <w:r>
        <w:rPr>
          <w:rStyle w:val="FootnoteAnchor"/>
          <w:rtl w:val="true"/>
        </w:rPr>
        <w:footnoteReference w:id="152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رامهرمز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حدّثني هارون بن عبد اللّه، نا سعيد بن عامر، عن عوف، عن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سلمان</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تدري من أين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قرية بالأهواز يقال لها رامهرمز</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ناصر، أنا أبو الفضل بن خيرون، أنا أبو العلاء محمّد بن </w:t>
      </w:r>
    </w:p>
    <w:p>
      <w:pPr>
        <w:pStyle w:val="BookText"/>
        <w:rPr/>
      </w:pPr>
      <w:r>
        <w:rPr>
          <w:rFonts w:ascii="Amiri" w:hAnsi="Amiri" w:eastAsia="Amiri" w:cs="Amiri"/>
          <w:color w:val="111111"/>
          <w:sz w:val="28"/>
          <w:sz w:val="28"/>
          <w:szCs w:val="28"/>
          <w:rtl w:val="true"/>
          <w:lang w:bidi="ar-SA"/>
        </w:rPr>
        <w:t>علي الواسطي، أنا أبو الحسن علي بن الحسن الجرّاحي،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خيرون، أنا الحسن بن الحسين بن العباس، حدّثني جدي لأمي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إسحاق المدائني، نا أبو عمرو قعنب بن المحرّر الباهلي، نا أبو عبيدة معمر بن المثنّى النحوي، عن عوف، عن أبي عثمان،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رام هرمز 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سلمان من</w:t>
      </w:r>
      <w:r>
        <w:rPr>
          <w:rStyle w:val="FootnoteAnchor"/>
          <w:rtl w:val="true"/>
        </w:rPr>
        <w:footnoteReference w:id="1531"/>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الحسن بن أحمد، ثم حدّثني أبو مسعود الأصبهاني عنه، أنا أبو نعيم أحمد بن عبد اللّه بن أحمد، نا أبو عمرو بن حمدان، نا الحسن بن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محمّد بن حميد الرازي، نا عبد اللّه بن عبد القدوس، نا عبيد المكتب، عن أبي الطّفيل حدّثني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من أهل جيّ و كانوا يعبدون الخيل البلق و كنت أعرف أنهم ليسوا على شيء، فقال لي بعض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تطلب</w:t>
      </w:r>
      <w:r>
        <w:rPr>
          <w:rStyle w:val="FootnoteAnchor"/>
          <w:rtl w:val="true"/>
        </w:rPr>
        <w:footnoteReference w:id="1532"/>
      </w:r>
      <w:r>
        <w:rPr>
          <w:rFonts w:ascii="Amiri" w:hAnsi="Amiri" w:eastAsia="Amiri" w:cs="Amiri"/>
          <w:color w:val="111111"/>
          <w:sz w:val="28"/>
          <w:sz w:val="28"/>
          <w:szCs w:val="28"/>
          <w:rtl w:val="true"/>
          <w:lang w:bidi="ar-SA"/>
        </w:rPr>
        <w:t>في العرب، فخرجت حتى أتيت الموصل فسألت عن أعلم رجل فيها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في صومعته، فأتيته فقصصت عليه القصة فذكر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بتمامه أبو علي الحداد في كتابه، نا أبو نعيم الحافظ</w:t>
      </w:r>
      <w:r>
        <w:rPr>
          <w:rStyle w:val="FootnoteAnchor"/>
          <w:rtl w:val="true"/>
        </w:rPr>
        <w:footnoteReference w:id="1533"/>
      </w:r>
      <w:r>
        <w:rPr>
          <w:rFonts w:ascii="Amiri" w:hAnsi="Amiri" w:eastAsia="Amiri" w:cs="Amiri"/>
          <w:color w:val="111111"/>
          <w:sz w:val="28"/>
          <w:sz w:val="28"/>
          <w:szCs w:val="28"/>
          <w:rtl w:val="true"/>
          <w:lang w:bidi="ar-SA"/>
        </w:rPr>
        <w:t>، نا حبيب بن الحسن، نا الحسن</w:t>
      </w:r>
      <w:r>
        <w:rPr>
          <w:rStyle w:val="FootnoteAnchor"/>
          <w:rtl w:val="true"/>
        </w:rPr>
        <w:footnoteReference w:id="1534"/>
      </w:r>
      <w:r>
        <w:rPr>
          <w:rFonts w:ascii="Amiri" w:hAnsi="Amiri" w:eastAsia="Amiri" w:cs="Amiri"/>
          <w:color w:val="111111"/>
          <w:sz w:val="28"/>
          <w:sz w:val="28"/>
          <w:szCs w:val="28"/>
          <w:rtl w:val="true"/>
          <w:lang w:bidi="ar-SA"/>
        </w:rPr>
        <w:t>بن علي بن الوليد الفسوي، نا أحمد بن حاتم، نا عبد اللّه بن عبد القدوس الرازي، نا عبيد المكتب، نا أبو الطفيل عامر بن وائلة، حدّثني سلمان الفارسي 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رجلا من أهل جيّ و كان أهل قريتي يعبدون الخيل البلق، فكنت أعرف أنهم ليسوا على شيء،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الذي تطلب إنما هو قبل المغرب، فخرجت حتى أتيت أداني أرض الموصل فسألت عن أعلم أهلها فدللت على رجل في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صومعة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المشرق و قد جئت في طلب الخير، فإن رأيت أن أصحبك و أخدمك و تعلمني مما علمك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فصحبته فأجرى عليّ مثل الذي يجري عليه من الحبوب و الخلّ و الزيت فصحبته ما شاء اللّه أن أصحبه، ثم نزل به الموت، فلما نزل به الموت جلست عند رأسه أبكي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انقطعت من </w:t>
      </w:r>
    </w:p>
    <w:p>
      <w:pPr>
        <w:pStyle w:val="BookText"/>
        <w:rPr/>
      </w:pPr>
      <w:r>
        <w:rPr>
          <w:rFonts w:ascii="Amiri" w:hAnsi="Amiri" w:eastAsia="Amiri" w:cs="Amiri"/>
          <w:color w:val="111111"/>
          <w:sz w:val="28"/>
          <w:sz w:val="28"/>
          <w:szCs w:val="28"/>
          <w:rtl w:val="true"/>
          <w:lang w:bidi="ar-SA"/>
        </w:rPr>
        <w:t>بلادي في طلب الخير فرزقني اللّه صحبتك فأحسنت صحبتي و علّمتني مما علمك اللّه و قد نزل بك الموت فلا أدري أين أذهب،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أخ لي بمكان كذا و كذا فائته فاقرئه مني السلام و أخبره أني أوصيت بك إليه و اصحبه فإنه على الحق، فلما هلك الرجل خرجت حتى أتيت الذي وصف 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أخاك يقرئك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السلام ما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 قصصت عليه قصتي ثم أخبرته أنه أمرني بصحبته فقبلني و أحسن صحبتي، و أجرى عليّ مثل ما كان يجري علي عند الآخر، فلما نزل به</w:t>
      </w:r>
      <w:r>
        <w:rPr>
          <w:rStyle w:val="FootnoteAnchor"/>
          <w:rtl w:val="true"/>
        </w:rPr>
        <w:footnoteReference w:id="1535"/>
      </w:r>
      <w:r>
        <w:rPr>
          <w:rFonts w:ascii="Amiri" w:hAnsi="Amiri" w:eastAsia="Amiri" w:cs="Amiri"/>
          <w:color w:val="111111"/>
          <w:sz w:val="28"/>
          <w:sz w:val="28"/>
          <w:szCs w:val="28"/>
          <w:rtl w:val="true"/>
          <w:lang w:bidi="ar-SA"/>
        </w:rPr>
        <w:t>جلست عند رأسه أبكيه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من بلادي يرزقني اللّه صحبة فلان فأحسن صحبتي و علّمني مما علمه اللّه فلما نزل به الموت أوصى بي إليك فأحسنت صحبتي، و علمتني مما علمك اللّه، و قد نزل بك الموت فلا أدري أين أتوجه،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أخ لي على درب الروم، ائته فاقرئه مني السلام و أخبره أني أمرتك بصحبته فاصحبه فإنه على الحق</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هلك الرجل خرجت حتى أتيت الذي وصف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أخاك يقرئك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السلام</w:t>
      </w:r>
      <w:r>
        <w:rPr>
          <w:rStyle w:val="FootnoteAnchor"/>
          <w:rtl w:val="true"/>
        </w:rPr>
        <w:footnoteReference w:id="1536"/>
      </w:r>
      <w:r>
        <w:rPr>
          <w:rFonts w:ascii="Amiri" w:hAnsi="Amiri" w:eastAsia="Amiri" w:cs="Amiri"/>
          <w:color w:val="111111"/>
          <w:sz w:val="28"/>
          <w:sz w:val="28"/>
          <w:szCs w:val="28"/>
          <w:rtl w:val="true"/>
          <w:lang w:bidi="ar-SA"/>
        </w:rPr>
        <w:t>ما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و قصصت عليه قصتي، و أخبرته أنه أمرني بصحبتك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فقبلني</w:t>
      </w:r>
      <w:r>
        <w:rPr>
          <w:rFonts w:eastAsia="Amiri" w:cs="Amiri" w:ascii="Amiri" w:hAnsi="Amiri"/>
          <w:color w:val="111111"/>
          <w:sz w:val="28"/>
          <w:szCs w:val="28"/>
          <w:rtl w:val="true"/>
          <w:lang w:bidi="ar-SA"/>
        </w:rPr>
        <w:t>]</w:t>
      </w:r>
      <w:r>
        <w:rPr>
          <w:rStyle w:val="FootnoteAnchor"/>
          <w:rtl w:val="true"/>
        </w:rPr>
        <w:footnoteReference w:id="1537"/>
      </w:r>
      <w:r>
        <w:rPr>
          <w:rFonts w:ascii="Amiri" w:hAnsi="Amiri" w:eastAsia="Amiri" w:cs="Amiri"/>
          <w:color w:val="111111"/>
          <w:sz w:val="28"/>
          <w:sz w:val="28"/>
          <w:szCs w:val="28"/>
          <w:rtl w:val="true"/>
          <w:lang w:bidi="ar-SA"/>
        </w:rPr>
        <w:t>و أحسن صحبتي و علّمني مما علمه اللّه، فلما نزل به الموت جلست عند رأسه أبكي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فقصصت عليه قصتي،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رزقني اللّه صحبتك و قد نزل بك الموت فلا أدري أين أذهب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أين، إنه لم يبق على دين عيسى عليه السلام أحد من الناس أعرفه، لكن هذا 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نبي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تهامة فالزم قبتي و سل من مرّ بك من التجار، و كان ممر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w:t>
      </w:r>
      <w:r>
        <w:rPr>
          <w:rFonts w:eastAsia="Amiri" w:cs="Amiri" w:ascii="Amiri" w:hAnsi="Amiri"/>
          <w:color w:val="111111"/>
          <w:sz w:val="28"/>
          <w:szCs w:val="28"/>
          <w:rtl w:val="true"/>
          <w:lang w:bidi="ar-SA"/>
        </w:rPr>
        <w:t>]</w:t>
      </w:r>
      <w:r>
        <w:rPr>
          <w:rStyle w:val="FootnoteAnchor"/>
          <w:rtl w:val="true"/>
        </w:rPr>
        <w:footnoteReference w:id="1538"/>
      </w:r>
      <w:r>
        <w:rPr>
          <w:rFonts w:ascii="Amiri" w:hAnsi="Amiri" w:eastAsia="Amiri" w:cs="Amiri"/>
          <w:color w:val="111111"/>
          <w:sz w:val="28"/>
          <w:sz w:val="28"/>
          <w:szCs w:val="28"/>
          <w:rtl w:val="true"/>
          <w:lang w:bidi="ar-SA"/>
        </w:rPr>
        <w:t xml:space="preserve">أهل الحجاز عليه إذا دخلوا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من قدم عليك من أهل الحجاز هل خرج فيكم أحد تنبأ فإذا أخبروك أنه قد خرج فيهم رجل فائته فإنه الذي بشر به عيسى عليه السلام، و آيته إن بين كتفيه خاتم النبوة، و أنه يأكل الهدية و لا يأكل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الرجل، و لزمت مكاني لا يمر بي أحد إلاّ سألته من أي بلاد أنتم‌؟ حتى مرّ بي ناس من أهل مكة فسألتهم من أي بلاد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الحجاز،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خرج فيكم أحد يزعم أنه 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أن أكون عبدا لبعضكم على أن يحملني عقبه و يطعمني كسرة </w:t>
      </w:r>
    </w:p>
    <w:p>
      <w:pPr>
        <w:pStyle w:val="BookText"/>
        <w:rPr/>
      </w:pPr>
      <w:r>
        <w:rPr>
          <w:rFonts w:ascii="Amiri" w:hAnsi="Amiri" w:eastAsia="Amiri" w:cs="Amiri"/>
          <w:color w:val="111111"/>
          <w:sz w:val="28"/>
          <w:sz w:val="28"/>
          <w:szCs w:val="28"/>
          <w:rtl w:val="true"/>
          <w:lang w:bidi="ar-SA"/>
        </w:rPr>
        <w:t>حتى يقدم بي مكة، فإذا قدم بي مكة فإن شاء أمسك، قال رجل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فصرت عبدا له فجعل يحملني عقبه</w:t>
      </w:r>
      <w:r>
        <w:rPr>
          <w:rStyle w:val="FootnoteAnchor"/>
          <w:rtl w:val="true"/>
        </w:rPr>
        <w:footnoteReference w:id="1539"/>
      </w:r>
      <w:r>
        <w:rPr>
          <w:rFonts w:ascii="Amiri" w:hAnsi="Amiri" w:eastAsia="Amiri" w:cs="Amiri"/>
          <w:color w:val="111111"/>
          <w:sz w:val="28"/>
          <w:sz w:val="28"/>
          <w:szCs w:val="28"/>
          <w:rtl w:val="true"/>
          <w:lang w:bidi="ar-SA"/>
        </w:rPr>
        <w:t>و يطعمني كسرة حتى قدمت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مكة جعلني في بستان له مع حبشان، فخرجت خرجة فطفت بمكة فإذا امرأة من أهل بلادي، فسألتها فكلمتها فإذا مواليها و أهل بيتها قد أسلموا كلهم، فسألتها عن النبي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في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صاح عصفور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أصحابه حتى إذا أضاء له الفجر تفرقوا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فجعلت اختلف ليلتي كراهية أن يفتقدني أصحابي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أشتكي بطني، فلما كانت الساعة التي أخبرتني أنه يجلس فيها أتيت النبي صلى اللّه عليه و سلم فإذا هو محتب في الحجر و أصحابه بين يديه، فجئته من خلفه فعرف الذي أريد فأرسل حبوته فسقطت فنظرت إلى خاتم النبوة بين كتفيه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الليلة المقبلة صنعت مثل ما صنعت في الليلة التي قبلها لا ينكرني أصحابي فجمعت شيئا من تمر، فلما كانت الساعة التي جلس</w:t>
      </w:r>
      <w:r>
        <w:rPr>
          <w:rStyle w:val="FootnoteAnchor"/>
          <w:rtl w:val="true"/>
        </w:rPr>
        <w:footnoteReference w:id="1540"/>
      </w:r>
      <w:r>
        <w:rPr>
          <w:rFonts w:ascii="Amiri" w:hAnsi="Amiri" w:eastAsia="Amiri" w:cs="Amiri"/>
          <w:color w:val="111111"/>
          <w:sz w:val="28"/>
          <w:sz w:val="28"/>
          <w:szCs w:val="28"/>
          <w:rtl w:val="true"/>
          <w:lang w:bidi="ar-SA"/>
        </w:rPr>
        <w:t>فيها النبي صلى اللّه عليه و سلم أتيته فوضعت التمر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يمد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هذه ثنتان، فلما كان في الليلة الثالثة جمعت شيئا من تمر ثم جئت في الساعة التي يجلس فيها فوضعته بين يديه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هدية، فأكل و أكل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رسول اللّه، فسألني رسول اللّه صلى اللّه عليه و سلم عن قصتي فأخبرته فقال لي رسول اللّه صلى اللّه عليه و سلم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فاشتر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صاحبي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أبيعك نفسك بأن تغرس لي مائة نخلة إذا نبتت و تبين نباتها أو ثبتت و تبين ثباتها جئني بوزن نواة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w:t>
      </w:r>
      <w:r>
        <w:rPr>
          <w:rStyle w:val="FootnoteAnchor"/>
          <w:rtl w:val="true"/>
        </w:rPr>
        <w:footnoteReference w:id="1541"/>
      </w:r>
      <w:r>
        <w:rPr>
          <w:rFonts w:ascii="Amiri" w:hAnsi="Amiri" w:eastAsia="Amiri" w:cs="Amiri"/>
          <w:color w:val="111111"/>
          <w:sz w:val="28"/>
          <w:sz w:val="28"/>
          <w:szCs w:val="28"/>
          <w:rtl w:val="true"/>
          <w:lang w:bidi="ar-SA"/>
        </w:rPr>
        <w:t>فأتيت النبي صلى اللّه عليه و سلم 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فأعطه الذي سألك، و جئني بدلو من ماء البئر التي يسقي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النخل،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إلى الرجل فابتعت منه نفسي فشرطت له الذي سألني، و جئت بدلو من البئر التي يسقى به ذلك النخل فأتيت النبي صلى اللّه عليه و سلم فدعا لي رسول اللّه صلى اللّه عليه و سلم فيه فانطلقت فغرست به ذلك النخل، فو اللّه ما غدرت منه نخلة </w:t>
      </w:r>
    </w:p>
    <w:p>
      <w:pPr>
        <w:pStyle w:val="BookText"/>
        <w:rPr/>
      </w:pPr>
      <w:r>
        <w:rPr>
          <w:rFonts w:ascii="Amiri" w:hAnsi="Amiri" w:eastAsia="Amiri" w:cs="Amiri"/>
          <w:color w:val="111111"/>
          <w:sz w:val="28"/>
          <w:sz w:val="28"/>
          <w:szCs w:val="28"/>
          <w:rtl w:val="true"/>
          <w:lang w:bidi="ar-SA"/>
        </w:rPr>
        <w:t xml:space="preserve">واحدة فلما تبين نبات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ثبات النخل </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 بوزن نواة من ذهب فأعطانيها فذهبت بها إلى الرجل</w:t>
      </w:r>
      <w:r>
        <w:rPr>
          <w:rStyle w:val="FootnoteAnchor"/>
          <w:rtl w:val="true"/>
        </w:rPr>
        <w:footnoteReference w:id="1543"/>
      </w:r>
      <w:r>
        <w:rPr>
          <w:rFonts w:ascii="Amiri" w:hAnsi="Amiri" w:eastAsia="Amiri" w:cs="Amiri"/>
          <w:color w:val="111111"/>
          <w:sz w:val="28"/>
          <w:sz w:val="28"/>
          <w:szCs w:val="28"/>
          <w:rtl w:val="true"/>
          <w:lang w:bidi="ar-SA"/>
        </w:rPr>
        <w:t>في كفة الميزان و وضع له نواة في الجانب الآخر، فو اللّه ما قلت من الأرض فأتيت بها النبي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شرطت له وزن كذا و كذا لرجحت تلك القطعة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إلى النبي صلى اللّه عليه و سلم فكنت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أنا أبو نعيم الحافظ، نا عبد اللّه بن محمّد بن جعفر، نا القاسم بن فورك، أنا عبيد اللّه بن يعقوب، نا جدي إسحاق بن إبراهيم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أبي زياد القطواني، نا سيار بن حاتم العنزي، نا موسى بن سعيد الراسبي، نا أبو معاذ، عن أبي سلمة بن عبد الرّحمن عن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فيمن ولد برامهرمز و بها نشأت، و أما أبي فمن أهل أصبهان، و كانت أمي لها من غناء و عيش، فأسلمتني أمي إلى الكتّاب، فكنت أنطلق مع غلمان من قريتنا إلى أن دنا مني فراغ من كتّاب الفارسية، و لم يكن في الغلمان أكبر مني و لا أطول، و كان ثمّ جبل فيه كهف في طريقنا، فمررت ذات يوم وحدي، فإذا أنا فيه برجل طويل عليه ثياب شعر، و نعلان من شعر، فأشار إليّ فدنوت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تعرف عيسى بن مريم‌؟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سمعت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عيسى بن مريم‌؟ هو رسول اللّه، آمن بعيسى، إنه رسول اللّه، و برسول يأتي من بعده اسمه أحمد أخرجه اللّه من غم الدنيا إلى روح الآخرة و نعيمها،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نعيم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نعيمها لا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إنها لا تفنى، فرأيت الحلاوة و النور يخرج من شفتيه، فعلقه فؤادي، ففارقت أصحابي و قلت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أذهب و لا أجيء إلاّ وحدي، و كانت أمي ترسلني إلى الكتّاب فأنقطع دونه، و كان أول ما علمني شهادة أن لا إله إلاّ اللّه وحده لا شريك له، و أن عيسى بن مريم رسول اللّه و محمّد بعده رسول اللّه، و الإيمان بالبعث بعد الموت فأعطيته ذلك، و علّمني القيام في الصلاة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في الصلاة فاستقبلت القبلة فإن احتوشتك</w:t>
      </w:r>
      <w:r>
        <w:rPr>
          <w:rStyle w:val="FootnoteAnchor"/>
          <w:rtl w:val="true"/>
        </w:rPr>
        <w:footnoteReference w:id="1544"/>
      </w:r>
      <w:r>
        <w:rPr>
          <w:rFonts w:ascii="Amiri" w:hAnsi="Amiri" w:eastAsia="Amiri" w:cs="Amiri"/>
          <w:color w:val="111111"/>
          <w:sz w:val="28"/>
          <w:sz w:val="28"/>
          <w:szCs w:val="28"/>
          <w:rtl w:val="true"/>
          <w:lang w:bidi="ar-SA"/>
        </w:rPr>
        <w:t xml:space="preserve">النار فلا تلتفت، و إن دعتك أمك و أبوك في الصلاة الفريضة فلا تلتفت إلاّ أن يدعوك رسول من </w:t>
      </w:r>
    </w:p>
    <w:p>
      <w:pPr>
        <w:pStyle w:val="BookText"/>
        <w:rPr/>
      </w:pPr>
      <w:r>
        <w:rPr>
          <w:rFonts w:ascii="IRNazanin" w:hAnsi="IRNazanin" w:eastAsia="IRNazanin"/>
          <w:color w:val="111111"/>
          <w:sz w:val="28"/>
          <w:sz w:val="28"/>
          <w:szCs w:val="28"/>
          <w:rtl w:val="true"/>
          <w:lang w:bidi="fa-IR"/>
        </w:rPr>
        <w:t>رسل</w:t>
      </w:r>
      <w:r>
        <w:rPr>
          <w:rStyle w:val="FootnoteAnchor"/>
          <w:rtl w:val="true"/>
        </w:rPr>
        <w:footnoteReference w:id="1545"/>
      </w:r>
      <w:r>
        <w:rPr>
          <w:rFonts w:ascii="Amiri" w:hAnsi="Amiri" w:eastAsia="Amiri" w:cs="Amiri"/>
          <w:color w:val="111111"/>
          <w:sz w:val="28"/>
          <w:sz w:val="28"/>
          <w:szCs w:val="28"/>
          <w:rtl w:val="true"/>
          <w:lang w:bidi="ar-SA"/>
        </w:rPr>
        <w:t>اللّه، و إن دعاك و أنت في فريضة فاقطعها، فإنه لا يدعوك إلاّ بوحي من اللّه، و أمرني بطول القنوت، و زعم أن عيسى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القنوت الأمان على الصراط و أمرني بطول السجود، و زعم أن طول السجود الأمان من عذاب القبر،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تكونن مازحا و لا جادا حتى تسلم عليك ملائكة اللّه أجمعين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تعصينّ في طمع و لا عنت، حتى لا تحجب عن الجنة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 محمّدا الذي يخرج من جبال تهامة فآمن به و اقرأ عليه السلام مني، و ذكر إسلامه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أبو طاهر المخلّص، نا رضوان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الفراوي، أنا أبو بكر البيهقي، أنا أبو عبد اللّه الحافظ، و أحمد بن الحسن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نا و أبو منصور بن زريق، أنا أبو بكر الخطيب</w:t>
      </w:r>
      <w:r>
        <w:rPr>
          <w:rStyle w:val="FootnoteAnchor"/>
          <w:rtl w:val="true"/>
        </w:rPr>
        <w:footnoteReference w:id="1546"/>
      </w:r>
      <w:r>
        <w:rPr>
          <w:rFonts w:ascii="Amiri" w:hAnsi="Amiri" w:eastAsia="Amiri" w:cs="Amiri"/>
          <w:color w:val="111111"/>
          <w:sz w:val="28"/>
          <w:sz w:val="28"/>
          <w:szCs w:val="28"/>
          <w:rtl w:val="true"/>
          <w:lang w:bidi="ar-SA"/>
        </w:rPr>
        <w:t>، أنا القاضي أبو بكر أحمد بن الحسن بن أحمد الحرشي،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أحمد بن عبد الجبار العطاردي، نا يونس بن بكير، عن محمّد بن إسحاق، 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عثمان بن مياح السكري، و علي بن محمّد بن علي 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عبد اللّه بن إبراهيم الشافعي، نا أبو يعلى محمّد بن شداد المسمعي، نا عبد اللّه بن هارون بن أبي عيسى، نا أبي عن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علي بن محمّد الأيادي أيضا، 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محمّد بن أبي كثير الفارسي القاضي، نا شهاب بن معمر البلخي، نا أبو بكر يحيى بن سليمان الأسواري، عن ابن إسحاق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أحمد بن رزق البزار، أنا عثمان بن أحمد الدّقّاق، نا محمّد بن أحمد بن البراء،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علي بن محمّد المالكي، نا محمّد بن عبد اللّه بن إبراهيم، نا محمّد بن محمّد الشطوي أبو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الفضل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الشطوي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الشطوي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الحديث و سياقه ليونس بن بكير، عن ابن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عاصم بن عمر بن قتادة، عن محمود بن لبيد،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من أهل فارس من أهل أصبهان من قرية يقال لها جيّ، و كان أبي دهقان أرضه</w:t>
      </w:r>
      <w:r>
        <w:rPr>
          <w:rStyle w:val="FootnoteAnchor"/>
          <w:rtl w:val="true"/>
        </w:rPr>
        <w:footnoteReference w:id="1547"/>
      </w:r>
      <w:r>
        <w:rPr>
          <w:rFonts w:ascii="Amiri" w:hAnsi="Amiri" w:eastAsia="Amiri" w:cs="Amiri"/>
          <w:color w:val="111111"/>
          <w:sz w:val="28"/>
          <w:sz w:val="28"/>
          <w:szCs w:val="28"/>
          <w:rtl w:val="true"/>
          <w:lang w:bidi="ar-SA"/>
        </w:rPr>
        <w:t>، و كان يحبني حبا شديدا لم يحبه شيئا من ماله و لا ولده، فما زال به حبه إياي حتى حبسني في البيت كما تحبس الجارية، و اجتهدت في المجوسية، حتى كنت قطن النار الذي يوقدها فلا يتركها تخبو ساعة، فكنت كذلك لا أعلم من أمر الناس شيئا إلاّ ما أنا فيه، حتى بنى أبي بنيانا له و كانت له ضيعة فيها بعض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إنه قد شغلني ما ترى من بنياني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1548"/>
      </w:r>
      <w:r>
        <w:rPr>
          <w:rFonts w:ascii="Amiri" w:hAnsi="Amiri" w:eastAsia="Amiri" w:cs="Amiri"/>
          <w:color w:val="111111"/>
          <w:sz w:val="28"/>
          <w:sz w:val="28"/>
          <w:szCs w:val="28"/>
          <w:rtl w:val="true"/>
          <w:lang w:bidi="ar-SA"/>
        </w:rPr>
        <w:t>عن ضيعتي</w:t>
      </w:r>
      <w:r>
        <w:rPr>
          <w:rStyle w:val="FootnoteAnchor"/>
          <w:rtl w:val="true"/>
        </w:rPr>
        <w:footnoteReference w:id="1549"/>
      </w:r>
      <w:r>
        <w:rPr>
          <w:rFonts w:ascii="Amiri" w:hAnsi="Amiri" w:eastAsia="Amiri" w:cs="Amiri"/>
          <w:color w:val="111111"/>
          <w:sz w:val="28"/>
          <w:sz w:val="28"/>
          <w:szCs w:val="28"/>
          <w:rtl w:val="true"/>
          <w:lang w:bidi="ar-SA"/>
        </w:rPr>
        <w:t>هذه، و لا بد لي من اطّلاعها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إليها</w:t>
      </w:r>
      <w:r>
        <w:rPr>
          <w:rStyle w:val="FootnoteAnchor"/>
          <w:rtl w:val="true"/>
        </w:rPr>
        <w:footnoteReference w:id="1550"/>
      </w:r>
      <w:r>
        <w:rPr>
          <w:rFonts w:ascii="Amiri" w:hAnsi="Amiri" w:eastAsia="Amiri" w:cs="Amiri"/>
          <w:color w:val="111111"/>
          <w:sz w:val="28"/>
          <w:sz w:val="28"/>
          <w:szCs w:val="28"/>
          <w:rtl w:val="true"/>
          <w:lang w:bidi="ar-SA"/>
        </w:rPr>
        <w:t>فمرهم بكذا و كذا و لا تحتبسن عني فإنك إن احتبست عني شغلتني عن كل شيء، فخرجت أريد 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بكنيسة النصارى فسمعت أصواتهم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النصارى يصلون، فدخلت انظر فأعجبني ما رأيت من حالهم، فو اللّه ما زلت جالسا عندهم حتى غربت الشمس، و بعث أبي في طلبي في كل وجه حتى جئته حين أمسيت، و لم أذهب إلى 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أ لم أكن قلت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مررت بناس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 فأعجبتني صلاتهم و دعاؤهم، فجلست انظر كيف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دينك و دين آبائك خير من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بخير من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يعبدون اللّه و يدعونه و يصلون له، و نحن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نعبد نارا نوقدها بأيدينا إذا تركناها ماتت، فخافني فجعل في رجلي حديدا، و حبسني في بيت عنده، فبعثت إلى النصارى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أصل هذا الدين الذي أراكم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قدم عليكم من هناك أناس فآذنوني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نفعل، فقدم عليهم ناس من تجارهم فبعثوا إليّ أنه قد قدم علينا تجار من تجارنا، فبعثت إليهم إذا قضوا حوائجهم و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فآذنوني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فلما قضوا حوائجهم و أرادوا</w:t>
      </w:r>
      <w:r>
        <w:rPr>
          <w:rFonts w:eastAsia="Amiri" w:cs="Amiri" w:ascii="Amiri" w:hAnsi="Amiri"/>
          <w:color w:val="111111"/>
          <w:sz w:val="28"/>
          <w:szCs w:val="28"/>
          <w:rtl w:val="true"/>
          <w:lang w:bidi="ar-SA"/>
        </w:rPr>
        <w:t>]</w:t>
      </w:r>
      <w:r>
        <w:rPr>
          <w:rStyle w:val="FootnoteAnchor"/>
          <w:rtl w:val="true"/>
        </w:rPr>
        <w:footnoteReference w:id="1551"/>
      </w:r>
      <w:r>
        <w:rPr>
          <w:rFonts w:ascii="Amiri" w:hAnsi="Amiri" w:eastAsia="Amiri" w:cs="Amiri"/>
          <w:color w:val="111111"/>
          <w:sz w:val="28"/>
          <w:sz w:val="28"/>
          <w:szCs w:val="28"/>
          <w:rtl w:val="true"/>
          <w:lang w:bidi="ar-SA"/>
        </w:rPr>
        <w:t>الرحيل بعثوا إليّ بذلك، فطرحت الحديد الذي في رجلي و لحقت بهم، فانطلقت معهم حتى قدمت الشام، فلما 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أهل هذا الدين‌؟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الأسقفّ</w:t>
      </w:r>
      <w:r>
        <w:rPr>
          <w:rStyle w:val="FootnoteAnchor"/>
          <w:rtl w:val="true"/>
        </w:rPr>
        <w:footnoteReference w:id="1552"/>
      </w:r>
      <w:r>
        <w:rPr>
          <w:rFonts w:ascii="Amiri" w:hAnsi="Amiri" w:eastAsia="Amiri" w:cs="Amiri"/>
          <w:color w:val="111111"/>
          <w:sz w:val="28"/>
          <w:sz w:val="28"/>
          <w:szCs w:val="28"/>
          <w:rtl w:val="true"/>
          <w:lang w:bidi="ar-SA"/>
        </w:rPr>
        <w:t>صاحب الكنيسة فجئته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أحببت أن أكون معك في كنيستك، و أعبد اللّه فيها معك، و أتعلم منك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معه، و كان رجل سوء كان يأمرهم بالصدقة و يرغّبهم فيها، فإذا جمعوها له اكتنزها و لم يعطها المساكين</w:t>
      </w:r>
      <w:r>
        <w:rPr>
          <w:rStyle w:val="FootnoteAnchor"/>
          <w:rtl w:val="true"/>
        </w:rPr>
        <w:footnoteReference w:id="1553"/>
      </w:r>
      <w:r>
        <w:rPr>
          <w:rFonts w:ascii="Amiri" w:hAnsi="Amiri" w:eastAsia="Amiri" w:cs="Amiri"/>
          <w:color w:val="111111"/>
          <w:sz w:val="28"/>
          <w:sz w:val="28"/>
          <w:szCs w:val="28"/>
          <w:rtl w:val="true"/>
          <w:lang w:bidi="ar-SA"/>
        </w:rPr>
        <w:t>، فأبغضته بغضا شديدا لما رأيت من حاله، فلم ينشب أن مات فلما جاءوا ليدفنوه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رجل سوء كان يأمركم بالصدقة، و يرغبكم فيها حتى إذا جمعتموها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جمعتموها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اكتنزها، و لم يعطها المساكين،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علامة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أخرج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رضوان؛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كنزه، فقالوا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فهاته، فأخرجت لهم سبع قلال مملوءة ذهبا و ورقا فلما رأوا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يدفن أبدا فصلبوه على خشبة و رموه بالحجارة و جاءوا برجل آخر فجعلوه مكانه، و لا و اللّه يا ابن عباس ما رأيت رجلا قط لا يصلّي الخمس أرى انه أفضل منه؛ أشد اجتهادا و لا أزهد في الدنيا، و لا أدأب ليلا و لا نهارا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أعلمني أحببت شيئا قط قبله، فلم أزل معه حتى حضرته الوفاة،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قد حضرك ما ترى من أمر اللّه و إني و اللّه ما أحببت شيئا قط حبك فما ذا تأمرني، و إلى من توصيني‌؟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Style w:val="FootnoteAnchor"/>
          <w:rtl w:val="true"/>
        </w:rPr>
        <w:footnoteReference w:id="1554"/>
      </w:r>
      <w:r>
        <w:rPr>
          <w:rFonts w:ascii="Amiri" w:hAnsi="Amiri" w:eastAsia="Amiri" w:cs="Amiri"/>
          <w:color w:val="111111"/>
          <w:sz w:val="28"/>
          <w:sz w:val="28"/>
          <w:szCs w:val="28"/>
          <w:rtl w:val="true"/>
          <w:lang w:bidi="ar-SA"/>
        </w:rPr>
        <w:t>و اللّه ما أعلمه إلاّ رجل بالموصل فأته فإنك ستجده على مثل حالي؛ فلما مات و غيب لحقت بالموصل فأتيت صاحبها فوجدته على مثل حاله من الاجتهاد و الزهادة في الدنيا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أوصاني إليك أن آتيك فأكون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أي بني، فأقمت عنده على مثل أمر صاحبه حتى حضرته الوفاة، فقلت له إن فلانا أوصاني إليك، و قد حضرك من أمر اللّه ما </w:t>
      </w:r>
    </w:p>
    <w:p>
      <w:pPr>
        <w:pStyle w:val="BookText"/>
        <w:rPr/>
      </w:pPr>
      <w:r>
        <w:rPr>
          <w:rFonts w:ascii="IRNazanin" w:hAnsi="IRNazanin" w:eastAsia="IRNazanin"/>
          <w:color w:val="111111"/>
          <w:sz w:val="28"/>
          <w:sz w:val="28"/>
          <w:szCs w:val="28"/>
          <w:rtl w:val="true"/>
          <w:lang w:bidi="fa-IR"/>
        </w:rPr>
        <w:t>ترى، فإلى</w:t>
      </w:r>
      <w:r>
        <w:rPr>
          <w:rStyle w:val="FootnoteAnchor"/>
          <w:rtl w:val="true"/>
        </w:rPr>
        <w:footnoteReference w:id="1555"/>
      </w:r>
      <w:r>
        <w:rPr>
          <w:rFonts w:ascii="Amiri" w:hAnsi="Amiri" w:eastAsia="Amiri" w:cs="Amiri"/>
          <w:color w:val="111111"/>
          <w:sz w:val="28"/>
          <w:sz w:val="28"/>
          <w:szCs w:val="28"/>
          <w:rtl w:val="true"/>
          <w:lang w:bidi="ar-SA"/>
        </w:rPr>
        <w:t>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أعلمه أي بني إلاّ رجلا</w:t>
      </w:r>
      <w:r>
        <w:rPr>
          <w:rStyle w:val="FootnoteAnchor"/>
          <w:rtl w:val="true"/>
        </w:rPr>
        <w:footnoteReference w:id="1556"/>
      </w:r>
      <w:r>
        <w:rPr>
          <w:rFonts w:ascii="Amiri" w:hAnsi="Amiri" w:eastAsia="Amiri" w:cs="Amiri"/>
          <w:color w:val="111111"/>
          <w:sz w:val="28"/>
          <w:sz w:val="28"/>
          <w:szCs w:val="28"/>
          <w:rtl w:val="true"/>
          <w:lang w:bidi="ar-SA"/>
        </w:rPr>
        <w:t>بنصيبين و هو على مثل ما نحن عليه فالحق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دفناه ألحقت بالآخر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 فلانا أوصى بي إلى فلان، و فلان أوصى بي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أي بني، فأقمت عنده على مثل حالهم حتى حضرته الوفاة،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إنه قد حضرك من أمر اللّه ما ترى و قد كان فلان أوصى بي إلى فلان، و أوصى بي فلان إلى فلان، و أوصى بي فلان إليك فإلى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و اللّه ما أعلم أحدا على مثل ما نحن عليه إلاّ رجلا</w:t>
      </w:r>
      <w:r>
        <w:rPr>
          <w:rStyle w:val="FootnoteAnchor"/>
          <w:rtl w:val="true"/>
        </w:rPr>
        <w:footnoteReference w:id="1557"/>
      </w:r>
      <w:r>
        <w:rPr>
          <w:rFonts w:ascii="Amiri" w:hAnsi="Amiri" w:eastAsia="Amiri" w:cs="Amiri"/>
          <w:color w:val="111111"/>
          <w:sz w:val="28"/>
          <w:sz w:val="28"/>
          <w:szCs w:val="28"/>
          <w:rtl w:val="true"/>
          <w:lang w:bidi="ar-SA"/>
        </w:rPr>
        <w:t>بعمورية من أرض الروم فائته فإنك ستجده على مثل ما كنا عليه، فلما و اريته خرجت حتى قدمت على صاحب عمورية فوجدته على مثل حالهم فأقمت عنده و اكتسبت حتى كانت له غنيمة و بقيرات ثم حضرته الوفاة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 فلانا كان أوصى بي إلى فلان، و فلان و فلان إلى فلان، و فلان إليك و قد حضرك ما ترى من أمر اللّه فإلى من توصيني‌؟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و اللّه ما أعلمه بقي أحد على مثل ما كنا عليه آمرك أن تأتيه و لكنه قد أظلّك زمان نبي يبعث من الحرم؛ مهاجره بين حرتين إلى أرض سبخة ذات نخل، و إن فيه علامات لا تخفى بين كتفيه خاتم النبوة، يأكل الهدية و لا يأكل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 أن تخلص إلى تلك البلاد فافعل، فإنه قد أظلّك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واريناه أقمت حتى مرّ بي رجال من تجار العرب من كلب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تحملوني معكم حتى تقدموا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العرب و أعطيكم غنيمتي هذه و بقراتي،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فأعطيتهم إياها و حملوني حتى إذا جاءوا بي وادي القرى ظلموني فباعوني عبدا من رجل من يهود بوادي القرى، فو اللّه لقد رأيت النخل و طمعت أن يكون البلد الذي نعت لي صاحبي؛ و ما حقّت عندي حتى قدم رجل من بني قريظة من يهود 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فابتاعني من صاحبي الذي كنت عنده؛ فخرج بي حتى قدم بي المدينة فو اللّه ما هو إلاّ أن رأيتها فعرفت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أقمت في رقّي مع صاحبي و بعث اللّه عز و جل رسوله صلى اللّه عليه و سلم بمكة لا يذكر لي شيء من أمره مع ما أنا فيه من الرق، حتى قدم رسول اللّه صلى اللّه عليه و سلم قباء و أنا أعمل لصاحبي في نخلة له، فو اللّه إني لفيها إذ جاء ابن عم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قاتل اللّه بني قيلة</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و بنو قيلة هم أم الأوس و الخزرج</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اللّه إنهم الآن لفي قباء مجتمعون على رجل</w:t>
      </w:r>
    </w:p>
    <w:p>
      <w:pPr>
        <w:pStyle w:val="BookText"/>
        <w:rPr/>
      </w:pPr>
      <w:r>
        <w:rPr>
          <w:rFonts w:ascii="Amiri" w:hAnsi="Amiri" w:eastAsia="Amiri" w:cs="Amiri"/>
          <w:color w:val="111111"/>
          <w:sz w:val="28"/>
          <w:sz w:val="28"/>
          <w:szCs w:val="28"/>
          <w:rtl w:val="true"/>
          <w:lang w:bidi="ar-SA"/>
        </w:rPr>
        <w:t xml:space="preserve">جاء من مكة يزعمون أنه نبي، فو اللّه ما هو إلاّ أن سمعتها فأخذتني العرواء </w:t>
      </w:r>
      <w:r>
        <w:rPr>
          <w:rStyle w:val="FootnoteAnchor"/>
          <w:rtl w:val="true"/>
        </w:rPr>
        <w:footnoteReference w:id="1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ظننت لأسقطن على صاحبي و نزلت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الخبر؟ ما هو؟ فرفع مولاي يده فلكمني لكمة شديدة،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 لهذا أقبل على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رضوان أقبل قبل عملك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Style w:val="FootnoteAnchor"/>
          <w:rtl w:val="true"/>
        </w:rPr>
        <w:footnoteReference w:id="1560"/>
      </w:r>
      <w:r>
        <w:rPr>
          <w:rFonts w:ascii="Amiri" w:hAnsi="Amiri" w:eastAsia="Amiri" w:cs="Amiri"/>
          <w:color w:val="111111"/>
          <w:sz w:val="28"/>
          <w:sz w:val="28"/>
          <w:szCs w:val="28"/>
          <w:rtl w:val="true"/>
          <w:lang w:bidi="ar-SA"/>
        </w:rPr>
        <w:t>لا شيء إنما سمعت خبرا فأحببت أن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أمسيت و كان عندي شيء من طعام، فحملته و ذهبت إلى رسول اللّه صلى اللّه عليه و سلم و هو بقبا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بلغني أنك رجل صالح و أن معك أصحاب لك غرباء و قد كان عندي شيء للصدقة فرأيتكم أحق من بهذه البلاد به، فهاك هذا فكل منه، فأمسك رسول اللّه صلى اللّه عليه و سلم يده و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يأكل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خلة مما وصف لي صاحبي، ثم رجعت و تحول رسول اللّه صلى اللّه عليه و سلم إلى المدينة، فجمعت شيئا كان عندي ثم جئته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رأيتك لا تأكل الصدقة و هذه هدية و كرامة ليست بالصدقة، فأكل رسول اللّه صلى اللّه عليه و سلم و أكل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خلتان، ثم جئت رسول اللّه صلى اللّه عليه و سلم و هو يتبع جنازة و عليّ شملتان لي و هو في أصحابه فاستدرت به لأنظر إلى الخاتم في ظهره، فلما رآني رسول اللّه صلى اللّه عليه و سلم استدبرته عرف أني استثبت شيئا قد وصف لي، فوضع</w:t>
      </w:r>
      <w:r>
        <w:rPr>
          <w:rStyle w:val="FootnoteAnchor"/>
          <w:rtl w:val="true"/>
        </w:rPr>
        <w:footnoteReference w:id="1561"/>
      </w:r>
      <w:r>
        <w:rPr>
          <w:rFonts w:ascii="Amiri" w:hAnsi="Amiri" w:eastAsia="Amiri" w:cs="Amiri"/>
          <w:color w:val="111111"/>
          <w:sz w:val="28"/>
          <w:sz w:val="28"/>
          <w:szCs w:val="28"/>
          <w:rtl w:val="true"/>
          <w:lang w:bidi="ar-SA"/>
        </w:rPr>
        <w:t>رداءه عن ظهره فنظرت إلى الخاتم بين كتفيه كما وصف لي صاحبي، فأكببت عليه أقبله و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 يا سلمان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فتحولت، فجلست بين يديه و أحب أن يسمع أصحابه حديثي عنه، فحدثته يا ابن عباس كما حدثتك، فلما فرغت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فكاتبت صاحبي على ثلاثمائة نخلة أحييها له و أربعين أوقية، فأعانني أصحاب رسول اللّه صلى اللّه عليه و سلم بالنخل ثلاثين و دية</w:t>
      </w:r>
      <w:r>
        <w:rPr>
          <w:rStyle w:val="FootnoteAnchor"/>
          <w:rtl w:val="true"/>
        </w:rPr>
        <w:footnoteReference w:id="1562"/>
      </w:r>
      <w:r>
        <w:rPr>
          <w:rFonts w:ascii="Amiri" w:hAnsi="Amiri" w:eastAsia="Amiri" w:cs="Amiri"/>
          <w:color w:val="111111"/>
          <w:sz w:val="28"/>
          <w:sz w:val="28"/>
          <w:szCs w:val="28"/>
          <w:rtl w:val="true"/>
          <w:lang w:bidi="ar-SA"/>
        </w:rPr>
        <w:t>، و عشرين و دية</w:t>
      </w:r>
      <w:r>
        <w:rPr>
          <w:rStyle w:val="FootnoteAnchor"/>
          <w:rtl w:val="true"/>
        </w:rPr>
        <w:footnoteReference w:id="1563"/>
      </w:r>
      <w:r>
        <w:rPr>
          <w:rFonts w:ascii="IRNazanin" w:hAnsi="IRNazanin" w:eastAsia="IRNazanin"/>
          <w:color w:val="111111"/>
          <w:sz w:val="28"/>
          <w:sz w:val="28"/>
          <w:szCs w:val="28"/>
          <w:rtl w:val="true"/>
          <w:lang w:bidi="fa-IR"/>
        </w:rPr>
        <w:t>، و عشرا</w:t>
      </w:r>
      <w:r>
        <w:rPr>
          <w:rStyle w:val="FootnoteAnchor"/>
          <w:rtl w:val="true"/>
        </w:rPr>
        <w:footnoteReference w:id="1564"/>
      </w:r>
      <w:r>
        <w:rPr>
          <w:rFonts w:ascii="Amiri" w:hAnsi="Amiri" w:eastAsia="Amiri" w:cs="Amiri"/>
          <w:color w:val="111111"/>
          <w:sz w:val="28"/>
          <w:sz w:val="28"/>
          <w:szCs w:val="28"/>
          <w:rtl w:val="true"/>
          <w:lang w:bidi="ar-SA"/>
        </w:rPr>
        <w:t>، كل رجل منهم على قدر ما عنده، فقال لي رسول اللّه صلى اللّه عليه و سلم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لها، فإذا فرغت، فآذني حتى أكون أنا الذي أضعها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ففقرتها و أعانني </w:t>
      </w:r>
    </w:p>
    <w:p>
      <w:pPr>
        <w:pStyle w:val="BookText"/>
        <w:rPr/>
      </w:pP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حفرت لها حيث يوضع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فرغنا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فرغنا منها،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معي حتى جاءها، فكنا نحمل إليه الودي فيضعه بيده و يسوى عليها، فو الذي بعثه بالحق ما مات منها ودية واحدة، و بقيت عليّ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من بعض المعادن بمثل البيضة من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الفارسي المسلم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فدعيت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هذه يا سلمان</w:t>
      </w:r>
      <w:r>
        <w:rPr>
          <w:rStyle w:val="FootnoteAnchor"/>
          <w:rtl w:val="true"/>
        </w:rPr>
        <w:footnoteReference w:id="1565"/>
      </w:r>
      <w:r>
        <w:rPr>
          <w:rFonts w:ascii="Amiri" w:hAnsi="Amiri" w:eastAsia="Amiri" w:cs="Amiri"/>
          <w:color w:val="111111"/>
          <w:sz w:val="28"/>
          <w:sz w:val="28"/>
          <w:szCs w:val="28"/>
          <w:rtl w:val="true"/>
          <w:lang w:bidi="ar-SA"/>
        </w:rPr>
        <w:t>فادّ بها ما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فادها مما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أين تقع هذه مما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عز و جل سيؤدي بها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الذي نفس سلمان بيده لوزنت لهم منها أربعين أوقية فأدّيتها إليهم، و عتق سلمان و كان الرق قد حبسني حتى فاتني مع رسول اللّه صلى اللّه عليه و سلم بدر و أحد ثم عتقت، فشهدت الخندق ثم لم يفتني معه مشهد</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بن يوسف، أنا أبو إسحاق البرمكي، ثم حدّثنا أبو المعمر الأنصاري، أنا أبو الحسين بن الطّيّوري، أنا أبو الحسن بن القزويني و أبو إسحاق البرمكي،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أبو محمّد السكري، أنا أبو محمّد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سلمان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عندها لا يفارقها، و هو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 فلان بالمكان إذا وطنه و أقام به يقطن و يقطن قطنا، فهو قاطن، و قطن،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فارطكم إلى الماء و فرطكم، و يجوز أن يكون قطن جمع قاطن مثل حارس و حرس و غائب و غيب، و كذلك فرط</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الذهبي، أنا رضوان بن أحمد، أنا أحمد بن عبد الجبار، نا يونس بن بكير، عن ابن إسحاق</w:t>
      </w:r>
      <w:r>
        <w:rPr>
          <w:rStyle w:val="FootnoteAnchor"/>
          <w:rtl w:val="true"/>
        </w:rPr>
        <w:footnoteReference w:id="1568"/>
      </w:r>
      <w:r>
        <w:rPr>
          <w:rFonts w:ascii="Amiri" w:hAnsi="Amiri" w:eastAsia="Amiri" w:cs="Amiri"/>
          <w:color w:val="111111"/>
          <w:sz w:val="28"/>
          <w:sz w:val="28"/>
          <w:szCs w:val="28"/>
          <w:rtl w:val="true"/>
          <w:lang w:bidi="ar-SA"/>
        </w:rPr>
        <w:t>، حدّثني عاصم بن عمر بن قتادة، حدّثني من سمع عمر بن عبد العزيز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وجدت هذا من حديث سلمان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عن سلمان أن صاحب عمورية قال لسلمان حين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غيضتين من أرض الشام فإن رجلا يخرج من إحداهما إلى الأخرى في كل سنة ليلة يعترضه ذوو الأسقام، فلا يدعوا لأحد به مرض إلاّ شفي، فسله عن هذا الدين الذي تسألني</w:t>
      </w:r>
      <w:r>
        <w:rPr>
          <w:rStyle w:val="FootnoteAnchor"/>
          <w:rtl w:val="true"/>
        </w:rPr>
        <w:footnoteReference w:id="1569"/>
      </w:r>
      <w:r>
        <w:rPr>
          <w:rFonts w:ascii="Amiri" w:hAnsi="Amiri" w:eastAsia="Amiri" w:cs="Amiri"/>
          <w:color w:val="111111"/>
          <w:sz w:val="28"/>
          <w:sz w:val="28"/>
          <w:szCs w:val="28"/>
          <w:rtl w:val="true"/>
          <w:lang w:bidi="ar-SA"/>
        </w:rPr>
        <w:t>عنه، عن الحنيفية دين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أقمت بها سنة، حتى خرج تلك الليلة من إحدى الغيضتين إلى الأخرى، و إنما كان يخرج مستجيرا</w:t>
      </w:r>
      <w:r>
        <w:rPr>
          <w:rStyle w:val="FootnoteAnchor"/>
          <w:rtl w:val="true"/>
        </w:rPr>
        <w:footnoteReference w:id="1570"/>
      </w:r>
      <w:r>
        <w:rPr>
          <w:rFonts w:ascii="Amiri" w:hAnsi="Amiri" w:eastAsia="Amiri" w:cs="Amiri"/>
          <w:color w:val="111111"/>
          <w:sz w:val="28"/>
          <w:sz w:val="28"/>
          <w:szCs w:val="28"/>
          <w:rtl w:val="true"/>
          <w:lang w:bidi="ar-SA"/>
        </w:rPr>
        <w:t>فخرج و غلبني عليه الناس، حتى دخل في الغيضة التي يدخل فيها حتى ما بقي منه إلاّ منكبه فأخذت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الحنيفية دين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لتسأل عن شيء ما سأل عنه الناس، اليوم، قد أظلك شيء يخرج عند هذا البيت بهذا الحرم، و يبعث بسفك الدم فلما ذكر ذلك سلمان لرسول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كنت صدقتني يا سلمان لقد رأيت حواريّ</w:t>
      </w:r>
      <w:r>
        <w:rPr>
          <w:rStyle w:val="FootnoteAnchor"/>
          <w:rtl w:val="true"/>
        </w:rPr>
        <w:footnoteReference w:id="1571"/>
      </w: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أنا عاصم بن الحسن بن محمّد، أنا عبد الواحد بن محمّد بن عبد اللّه، أنا الحسين بن يحيى بن عياش، نا الحسن بن محمّد بن الصّبّاح، نا عمرو بن محمّد العنقزي، أنا إسرائيل، عن أبي إسحاق، عن أبي قرّة الكندي، عن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من الأساورة فأسلمني الكتّاب فكنت اختلف و كان معي غلامان فكانا إذا رجعا دخلا على قسّ</w:t>
      </w:r>
      <w:r>
        <w:rPr>
          <w:rStyle w:val="FootnoteAnchor"/>
          <w:rtl w:val="true"/>
        </w:rPr>
        <w:footnoteReference w:id="1572"/>
      </w:r>
      <w:r>
        <w:rPr>
          <w:rFonts w:ascii="Amiri" w:hAnsi="Amiri" w:eastAsia="Amiri" w:cs="Amiri"/>
          <w:color w:val="111111"/>
          <w:sz w:val="28"/>
          <w:sz w:val="28"/>
          <w:szCs w:val="28"/>
          <w:rtl w:val="true"/>
          <w:lang w:bidi="ar-SA"/>
        </w:rPr>
        <w:t>أو راهب فدخلت معهما فقال لهما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أنهكما أن تدخلا عليّ أحدا أو تعلما بي أحدا؟ فكنت أختلف حتى كنت أحب إليه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سلمان إني أريد أن أخرج من هذه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معك، فأتى قرية فنزلها و كانت امرأة تختلف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احفر عند رأسي، فحفرت فاستخرجت جرة من 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على صدري، فجعل يضرب بيده على صدره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للقثابين</w:t>
      </w:r>
      <w:r>
        <w:rPr>
          <w:rStyle w:val="FootnoteAnchor"/>
          <w:rtl w:val="true"/>
        </w:rPr>
        <w:footnoteReference w:id="15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فاجتمع القسيسون و الرهبان و هممت أن أحمل </w:t>
      </w:r>
    </w:p>
    <w:p>
      <w:pPr>
        <w:pStyle w:val="BookText"/>
        <w:rPr/>
      </w:pPr>
      <w:r>
        <w:rPr>
          <w:rFonts w:ascii="Amiri" w:hAnsi="Amiri" w:eastAsia="Amiri" w:cs="Amiri"/>
          <w:color w:val="111111"/>
          <w:sz w:val="28"/>
          <w:sz w:val="28"/>
          <w:szCs w:val="28"/>
          <w:rtl w:val="true"/>
          <w:lang w:bidi="ar-SA"/>
        </w:rPr>
        <w:t>المال، ثم ان اللّه تعالى عصمني، فقلت للقسيسين و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ترك مالا، فوثب شباب من أهل القرية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أبينا كانت سريته تختلف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القسيسين و الرهبان دلوني على عالم أكون معه،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أحدا أعلم من راهب يكون بحمص فأتيته فقصصت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إلاّ طلب العلم‌؟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أعلم أحدا في الأرض أعلم من رجل يأتي بيت المقدس كل سنة في هذا الشهر، و إن أنت انطلقت و افقت حماره 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فوجدت حماره واقفا على باب بيت المقدس فجلست حتى خرج فقصصت عليه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ارجع إليك، فذهب فلم يرجع حتى العام المقبل، و كان لا يأتي بيت المقدس إلاّ كل سنة في ذلك الشهر،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لها هنا بعد؟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أعلم في الأرض أحدا أعلم من رجل يخرج بأرض تيماء و هو نبي، و هذا زمانه، و إن انطلقت الآن وافقته و فيه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الهدية، و لا يأكل الصدقة، و خاتم النبوة عند غضروف</w:t>
      </w:r>
      <w:r>
        <w:rPr>
          <w:rStyle w:val="FootnoteAnchor"/>
          <w:rtl w:val="true"/>
        </w:rPr>
        <w:footnoteReference w:id="1574"/>
      </w:r>
      <w:r>
        <w:rPr>
          <w:rFonts w:ascii="Amiri" w:hAnsi="Amiri" w:eastAsia="Amiri" w:cs="Amiri"/>
          <w:color w:val="111111"/>
          <w:sz w:val="28"/>
          <w:sz w:val="28"/>
          <w:szCs w:val="28"/>
          <w:rtl w:val="true"/>
          <w:lang w:bidi="ar-SA"/>
        </w:rPr>
        <w:t>كتفه لونه لون جلده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تخفضني أرض و ترفعني أرض أخرى فلقيني ناس من الأعراب فاستعبدوني فباعوني</w:t>
      </w:r>
      <w:r>
        <w:rPr>
          <w:rStyle w:val="FootnoteAnchor"/>
          <w:rtl w:val="true"/>
        </w:rPr>
        <w:footnoteReference w:id="1575"/>
      </w:r>
      <w:r>
        <w:rPr>
          <w:rFonts w:ascii="IRNazanin" w:hAnsi="IRNazanin" w:eastAsia="IRNazanin"/>
          <w:color w:val="111111"/>
          <w:sz w:val="28"/>
          <w:sz w:val="28"/>
          <w:szCs w:val="28"/>
          <w:rtl w:val="true"/>
          <w:lang w:bidi="fa-IR"/>
        </w:rPr>
        <w:t xml:space="preserve">حتى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Style w:val="FootnoteAnchor"/>
          <w:rtl w:val="true"/>
        </w:rPr>
        <w:footnoteReference w:id="1576"/>
      </w:r>
      <w:r>
        <w:rPr>
          <w:rFonts w:ascii="Amiri" w:hAnsi="Amiri" w:eastAsia="Amiri" w:cs="Amiri"/>
          <w:color w:val="111111"/>
          <w:sz w:val="28"/>
          <w:sz w:val="28"/>
          <w:szCs w:val="28"/>
          <w:rtl w:val="true"/>
          <w:lang w:bidi="ar-SA"/>
        </w:rPr>
        <w:t>المدينة فسمعتهم يذكرون النبي صلى اللّه عليه و سلم فقلت لأهلي هبوا لي يوما ففعلوا، فانطلقت حتى احتطبت فبعثه بشيء يسير ثم أتيت به النبي صلى اللّه عليه و سلم فوضعته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فقال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أن يأكل،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مكثت ما شاء اللّه عز و جل أن أمكث، فقلت 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هبوا لي يوما فوهبوا لي يوما فانطلقت فاحتطبت فبعته بأفضل من ذلك، و كان العيش شديدا ثم جئت به فوضعته بين يدي النبي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فقال لأصحابه كلوا و وضع يده فأكل معهم، و وقفت خلفه و إذا رداءه قد سقط و إذا خاتم النبوة كأنه بيضة حمامة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فحدثته حديث الراهب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هل يدخل الجنة فإنه زعم أنك 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يدخل الجنة إلاّ نفس مسلمة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أخبرني أنك 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يدخل الجنة إلاّ نفس مسلمة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نا الحسن، نا شبابة، نا إسرائيل، عن أبي إسحاق، عن أبي قرّة الكندي، عن سلمان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للقنائي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w:t>
      </w:r>
      <w:r>
        <w:rPr>
          <w:rFonts w:eastAsia="Amiri" w:cs="Amiri" w:ascii="Amiri" w:hAnsi="Amiri"/>
          <w:color w:val="111111"/>
          <w:sz w:val="28"/>
          <w:szCs w:val="28"/>
          <w:rtl w:val="true"/>
          <w:lang w:bidi="ar-SA"/>
        </w:rPr>
        <w:t>]</w:t>
      </w:r>
      <w:r>
        <w:rPr>
          <w:rStyle w:val="FootnoteAnchor"/>
          <w:rtl w:val="true"/>
        </w:rPr>
        <w:footnoteReference w:id="1577"/>
      </w:r>
      <w:r>
        <w:rPr>
          <w:rFonts w:ascii="Amiri" w:hAnsi="Amiri" w:eastAsia="Amiri" w:cs="Amiri"/>
          <w:color w:val="111111"/>
          <w:sz w:val="28"/>
          <w:sz w:val="28"/>
          <w:szCs w:val="28"/>
          <w:rtl w:val="true"/>
          <w:lang w:bidi="ar-SA"/>
        </w:rPr>
        <w:t>في كتابه ثم أخبرني أبو مسعود الأصبهاني عنه، أنا أبو نعيم</w:t>
      </w:r>
      <w:r>
        <w:rPr>
          <w:rStyle w:val="FootnoteAnchor"/>
          <w:rtl w:val="true"/>
        </w:rPr>
        <w:footnoteReference w:id="1578"/>
      </w:r>
      <w:r>
        <w:rPr>
          <w:rFonts w:ascii="Amiri" w:hAnsi="Amiri" w:eastAsia="Amiri" w:cs="Amiri"/>
          <w:color w:val="111111"/>
          <w:sz w:val="28"/>
          <w:sz w:val="28"/>
          <w:szCs w:val="28"/>
          <w:rtl w:val="true"/>
          <w:lang w:bidi="ar-SA"/>
        </w:rPr>
        <w:t>نا سليمان بن أحمد، نا يحيى بن نافع أبو حبيب المصري، نا سعيد 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لهيعة حدّثني يزيد بن أبي حبيب، حدّثني السلم بن الصّلت العبدي عن أبي الطّفيل البكري، أن سلمان الخير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رجلا من أهل 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إذ ألقى اللّه في قلبي من خلق السموات و الأرض‌؟ فانطلقت إلى رجل لم يكن يكلم الناس يتحرج، فسألته أي الدين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لهذا الحديث، أ تريد دينا غير دين أبيك‌؟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أحب أن أعلم من رب السموات و الأرض، و أي دين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على هذا غير راهب بالموصل،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إليه فكنت عنده فإذا هو قد أقتر عليه في الدنيا فكان يصوم النهار و يقوم الليل، و كنت أعبد كعبادته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بطوله، و ساقه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 عنده ثلاث سنين ثم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توصي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من أهل المشرق</w:t>
      </w:r>
      <w:r>
        <w:rPr>
          <w:rStyle w:val="FootnoteAnchor"/>
          <w:rtl w:val="true"/>
        </w:rPr>
        <w:footnoteReference w:id="1579"/>
      </w:r>
      <w:r>
        <w:rPr>
          <w:rFonts w:ascii="Amiri" w:hAnsi="Amiri" w:eastAsia="Amiri" w:cs="Amiri"/>
          <w:color w:val="111111"/>
          <w:sz w:val="28"/>
          <w:sz w:val="28"/>
          <w:szCs w:val="28"/>
          <w:rtl w:val="true"/>
          <w:lang w:bidi="ar-SA"/>
        </w:rPr>
        <w:t>على ما أنا عليه فعليك براهب وراء الجزيرة فاقرئه مني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فاقرأته منه السلام و أخبرته أنه توفي، فمكثت عنده أيضا ثلاث سنين ثم توفي،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تأمرني أن أذهب‌؟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من أهل الأرض على ما أنا عليه غير راهب بعمورية شيخ و ما أراك تلحقه أم لا فذهبت إليه، فكنت عنده فإذا رجل موسع عليه، فلما حضرته الوفاة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تأمرني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أحدا من أهل الأرض على ما أنا عليه، و لكن أدركت زمانا تسمع برجل يخرج من بيت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أراك 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أرجو أن أدركه، فإن استطعت أن تكون معه فافعل فإنه الدين، و أمارة ذلك أن </w:t>
      </w:r>
    </w:p>
    <w:p>
      <w:pPr>
        <w:pStyle w:val="BookText"/>
        <w:rPr/>
      </w:pPr>
      <w:r>
        <w:rPr>
          <w:rFonts w:ascii="Amiri" w:hAnsi="Amiri" w:eastAsia="Amiri" w:cs="Amiri"/>
          <w:color w:val="111111"/>
          <w:sz w:val="28"/>
          <w:sz w:val="28"/>
          <w:szCs w:val="28"/>
          <w:rtl w:val="true"/>
          <w:lang w:bidi="ar-SA"/>
        </w:rPr>
        <w:t>قومه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مجنون كاهن؛ و أنه يأكل الهدية و لا يأكل الصدقة، و إنه عند غضروف كتفه خاتم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حتى أتت عير من نحو المدينة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المدينة و نحن قوم تجار نعيش بتجارتنا، و لكنه قد خرج رجل من بيت إبراهيم فقدم علينا و قومه يقاتلونه، و قد خشينا أن يحول بيننا و بين تجارتنا و لكنه قد ملك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مجنون كاهن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الأمارة دلوني على صاحبكم، فجئته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تحملني إلى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شيئا غير أني لك عبد، فحملني فلما قدمت جعلني في نخله فكنت أسقي كما يسقي البعير حتى دبر ظهري و صدري من ذلك، و لا أجد أحدا يفقه كلامي حتى جاءت عجوز فارسية تسقي، فكلمتها ففهمت كلامي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الرجل الذي خرج، دليني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سيمر عليك بكرة إذا صلّى الصبح من أول النهار، فخرجت فجمعت تمرا فلما أصبحت جئت ثم قربت إليه التمر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أ صدقة أم 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فأشرت أنه 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هؤلاء، و أصحابه عنده فأكلوا و لم يأكل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جئت بتمر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فأكل و دعا أصحابه فأكلوا، ثم رآني أتعرض لأنظر إلى الخاتم فعرف فألقى رداءه فأخذت أقبله و ألتزمه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فأخبرته خبري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اشترطت لهم أنك عبد، فاشتر نفسك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 النبي صلى اللّه عليه و سلم على أن يحيي له ثلاثمائة نخلة و أربعين أوقية ذهبا ثم هو حر، 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فالق الدلو على البئر ثم لا ترفعه حتى</w:t>
      </w:r>
      <w:r>
        <w:rPr>
          <w:rStyle w:val="FootnoteAnchor"/>
          <w:rtl w:val="true"/>
        </w:rPr>
        <w:footnoteReference w:id="1580"/>
      </w:r>
      <w:r>
        <w:rPr>
          <w:rFonts w:ascii="Amiri" w:hAnsi="Amiri" w:eastAsia="Amiri" w:cs="Amiri"/>
          <w:color w:val="111111"/>
          <w:sz w:val="28"/>
          <w:sz w:val="28"/>
          <w:szCs w:val="28"/>
          <w:rtl w:val="true"/>
          <w:lang w:bidi="ar-SA"/>
        </w:rPr>
        <w:t>يرتفع، فإنه إذا امتلأ ارتفع ثم رش في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فنبت النخل أسرع النبات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رأينا مثل هذا العبد إن لهذا العبد لشأنا، فاجتمع عليه الناس، فأعطاه النبي صلى اللّه عليه و سلم تبرا فإذا فيه أربعون أوقية</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علي بن </w:t>
      </w:r>
    </w:p>
    <w:p>
      <w:pPr>
        <w:pStyle w:val="BookText"/>
        <w:rPr/>
      </w:pPr>
      <w:r>
        <w:rPr>
          <w:rFonts w:ascii="Amiri" w:hAnsi="Amiri" w:eastAsia="Amiri" w:cs="Amiri"/>
          <w:color w:val="111111"/>
          <w:sz w:val="28"/>
          <w:sz w:val="28"/>
          <w:szCs w:val="28"/>
          <w:rtl w:val="true"/>
          <w:lang w:bidi="ar-SA"/>
        </w:rPr>
        <w:t>محمّد بن أحمد، نا محمّد بن إبراهيم بن أبان السراج، نا يحيى بن عبد الحميد، نا شريك، عن عبيد المكتب، عن أبي الطفيل،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إلى الشام في طلب العلم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قد ظهر بأرض تهامة فإن كان يقبل الهدية و لا يقبل الصدقة، و بين كتفيه خاتم النبوة فهو نبي فخرجت إلى المدينة فأتيت النبي صلى اللّه عليه و سلم بقناع من تمر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هذا أم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صدقة، فقبض يده و أشار إلى أصحابه أن يأكلوا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أتيته بقناع من تمر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هذا أم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على رأسه ففطن لما أريد فألقى رداءه عن ظهره فبان لي الخاتم فانكببت عليه و تشهدت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عوف بن محمّد المزي، أنا أبو العباس محمّد بن موسى بن الحسين بن السمسار، أنا أبو بكر محمّد بن خريم، نا هشام بن عمّار، نا يزيد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عطاء الخراساني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أرى</w:t>
      </w:r>
      <w:r>
        <w:rPr>
          <w:rStyle w:val="FootnoteAnchor"/>
          <w:rtl w:val="true"/>
        </w:rPr>
        <w:footnoteReference w:id="1582"/>
      </w:r>
      <w:r>
        <w:rPr>
          <w:rFonts w:ascii="Amiri" w:hAnsi="Amiri" w:eastAsia="Amiri" w:cs="Amiri"/>
          <w:color w:val="111111"/>
          <w:sz w:val="28"/>
          <w:sz w:val="28"/>
          <w:szCs w:val="28"/>
          <w:rtl w:val="true"/>
          <w:lang w:bidi="ar-SA"/>
        </w:rPr>
        <w:t xml:space="preserve">سلمان إلى 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 رهبان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عبادتكم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سيأتي نبي بأيسر مما نحن فيه، و فيه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الهدية و لا يأكل الصدقة، و في كتفه خاتم النبوة؛ فلما بعث النبي صلى اللّه عليه و سلم أتاه سلمان بطبق تمر،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يأكل ثم جاء بآخر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فوضع النبي صلى اللّه عليه و سلم يده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و دار سلمان فأكب على الخاتم فقبّله ثم أسلم، و فداه النبي صلى اللّه عليه و سلم بأواق من ذهب، و ودّى غرسه فأطعم من سنته و عتق سلمان من الذي اغتصبه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يعلى بن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بن السّبط، أنا أبو الغنائم محمّد بن علي بن علي الدّجاجي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معروف بن محمّد البزاز، نا عبد اللّه بن سليمان، نا محمّد بن عقيل، أنا علي بن الحسين بن واقد، حدّثني أبي، حدّثني ابن بريدة 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سلمان الفارسي إلى رسول اللّه صلى اللّه عليه و سلم حين قدم المدينة بمائدة </w:t>
      </w:r>
    </w:p>
    <w:p>
      <w:pPr>
        <w:pStyle w:val="BookText"/>
        <w:rPr/>
      </w:pPr>
      <w:r>
        <w:rPr>
          <w:rFonts w:ascii="Amiri" w:hAnsi="Amiri" w:eastAsia="Amiri" w:cs="Amiri"/>
          <w:color w:val="111111"/>
          <w:sz w:val="28"/>
          <w:sz w:val="28"/>
          <w:szCs w:val="28"/>
          <w:rtl w:val="true"/>
          <w:lang w:bidi="ar-SA"/>
        </w:rPr>
        <w:t>عليها رطب فوضعها بين يدي رسول اللّه صلى اللّه عليه و سلم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عليك و على أصحابك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ارفعها فإنا لا نأكل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من الغد بمثله فوضعه بين يدي رسول اللّه صلى اللّه عليه و سلم فقال رسول اللّه صلى اللّه عليه و سلم لأصحابه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ابسطوا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الخاتم الذي على ظهر رسول اللّه فآمن به، و كان لليهود فاشتراه رسول اللّه صلى اللّه عليه و سلم بكذا و كذا درهما، و على أن يغرس لهم نخيلا فيعمل فيها سلمان حتى تطعم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فغرس رسول اللّه صلى اللّه عليه و سلم النخل إلاّ نخلة واحدة غرسها عمر فحملت النخيل من عامها و لم تحمل نخلة عمر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شأن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غرستها،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فنزعها رسول اللّه صلى اللّه عليه و سلم ثم غرسها فحملت من عامها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أبو طاهر المخلّص، أنا أبو الحسين رضوان بن أحمد، أنا أحمد بن عبد الجبار، نا يونس بن بكير، عن ابن إسحاق</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أبي حبيب عن رجل من عبد القيس،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أعطاني رسول اللّه صلى اللّه عليه و سلم ذلك الذهب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به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أين تقع هذه مما عليّ فقلبها رسول اللّه صلى اللّه عليه و سلم على لسانه ثم قذفها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بها فإن اللّه سيؤدي بها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فوزنت لهم منها حتى أوفيتهم منها أربعين أوقية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في إسلام سلمان حديث أتم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محمّد بن الفضل، أنا أبو بكر البيهقي</w:t>
      </w:r>
      <w:r>
        <w:rPr>
          <w:rStyle w:val="FootnoteAnchor"/>
          <w:rtl w:val="true"/>
        </w:rPr>
        <w:footnoteReference w:id="1584"/>
      </w:r>
      <w:r>
        <w:rPr>
          <w:rFonts w:ascii="Amiri" w:hAnsi="Amiri" w:eastAsia="Amiri" w:cs="Amiri"/>
          <w:color w:val="111111"/>
          <w:sz w:val="28"/>
          <w:sz w:val="28"/>
          <w:szCs w:val="28"/>
          <w:rtl w:val="true"/>
          <w:lang w:bidi="ar-SA"/>
        </w:rPr>
        <w:t xml:space="preserve">، أنا أبو عبد اللّه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زيادات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أبو العباس محمّد بن يعقوب، نا يحيى بن أبي طالب، نا علي بن عاصم، نا حاتم بن أبي صغيرة عن سماك بن حرب، عن زيد بن صوحان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رجلين من أهل الكوفة كانا صديقين لزيد بن صوحان، أتياه، أن يكلم لهما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يحدثهما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أول إسلامه‌؟ فأقبلا معه حتى أتوا سلمان و هو بالمدائن أمير عليها، و إذا هو على كرسي قاعد، و إذا خوص بين يديه و هو يسفّه</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فسلّمنا و قعدنا،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هذين لي صديقين</w:t>
      </w:r>
      <w:r>
        <w:rPr>
          <w:rStyle w:val="FootnoteAnchor"/>
          <w:rtl w:val="true"/>
        </w:rPr>
        <w:footnoteReference w:id="1586"/>
      </w:r>
      <w:r>
        <w:rPr>
          <w:rFonts w:ascii="Amiri" w:hAnsi="Amiri" w:eastAsia="Amiri" w:cs="Amiri"/>
          <w:color w:val="111111"/>
          <w:sz w:val="28"/>
          <w:sz w:val="28"/>
          <w:szCs w:val="28"/>
          <w:rtl w:val="true"/>
          <w:lang w:bidi="ar-SA"/>
        </w:rPr>
        <w:t>، و لهما إخاء و قد أحبا أن يسمعا حديثك، كيف كان أول إسلامك‌؟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يتيما من رامهرمز، و كان ابن دهقان</w:t>
      </w:r>
      <w:r>
        <w:rPr>
          <w:rStyle w:val="FootnoteAnchor"/>
          <w:rtl w:val="true"/>
        </w:rPr>
        <w:footnoteReference w:id="1587"/>
      </w:r>
      <w:r>
        <w:rPr>
          <w:rFonts w:ascii="Amiri" w:hAnsi="Amiri" w:eastAsia="Amiri" w:cs="Amiri"/>
          <w:color w:val="111111"/>
          <w:sz w:val="28"/>
          <w:sz w:val="28"/>
          <w:szCs w:val="28"/>
          <w:rtl w:val="true"/>
          <w:lang w:bidi="ar-SA"/>
        </w:rPr>
        <w:t>رامهرمز يختلف إلى معلم يعلمه، فلزمته لأكون في كنفه، و كان لي أخ أكبر مني و كان مستغنيا في نفسه، و كنت غلاما فقيرا، و كان إذا قام من مجلسه تفرق من يحفظه، فإذا تفرقوا خرج فتقنع بثوبه، ثم يصعد الجبل، فكان يفعل ذلك غير مرة متنكرا،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تفعل كذا و كذا فلم، لا تذهب بي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غلام، و أخاف أن يظهر منك شيء،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هذا الجبل قوما في برطيل</w:t>
      </w:r>
      <w:r>
        <w:rPr>
          <w:rStyle w:val="FootnoteAnchor"/>
          <w:rtl w:val="true"/>
        </w:rPr>
        <w:footnoteReference w:id="1588"/>
      </w:r>
      <w:r>
        <w:rPr>
          <w:rFonts w:ascii="Amiri" w:hAnsi="Amiri" w:eastAsia="Amiri" w:cs="Amiri"/>
          <w:color w:val="111111"/>
          <w:sz w:val="28"/>
          <w:sz w:val="28"/>
          <w:szCs w:val="28"/>
          <w:rtl w:val="true"/>
          <w:lang w:bidi="ar-SA"/>
        </w:rPr>
        <w:t>لهم عبادة و لهم صلاح، يذكرون اللّه و يذكرون الآخرة، و يزعمون أنا عبدة النيران و عبدة الأوثان و أنّا على غير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بي معك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على ذلك حتى أستأمر هم، و أنا أخاف أن يظهر منك شيء فيعلم أبي فيقتلهم، فيجري هلاكهم على 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من ذلك شيء فاستأمرهم فأتاهم، فقال غلام عندي يتيم، فأحب أن يأتيكم و يسمع كلامكم،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يجيء منه إلاّ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فجىء 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استأذنت القوم أن تجيء معي، فإذا كانت الساعة التي رأيتني أخرج فيها فائتني و لا يعلم بك أحد فإن أبي إن علم بهم 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الساعة التي يخرج تبعته، فصعد الجبل، فانتهينا إليهم، فإذا هم في برطيلهم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قال هم ستة أو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الروح قد خرجت منهم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يصومون النهار، و يقومون الليل، يأكلون الشجر و ما 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فقعدنا إليهم فأثنى ابن الدّهقان عليّ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فتكلموا فحمدوا اللّه و أثنوا عليه و ذكروا من مضى من الرسل و الأنبياء، حتى خلصوا إلى عيسى بن مريم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و ولد لغير ذكر، بعثه اللّه رسولا، و سخّر له ما كان يفعل من إحياء الموتى، و خلق الطير، و إبراء الأعمى و الأبرص، فكفر به قوم و تبعه قوم، و إنما كان عبد اللّه و رسوله ابتلي به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 لك ربا، و إن لك معادا، و ان بين يديك جنة و نارا إليهما</w:t>
      </w:r>
      <w:r>
        <w:rPr>
          <w:rStyle w:val="FootnoteAnchor"/>
          <w:rtl w:val="true"/>
        </w:rPr>
        <w:footnoteReference w:id="1589"/>
      </w:r>
      <w:r>
        <w:rPr>
          <w:rFonts w:ascii="Amiri" w:hAnsi="Amiri" w:eastAsia="Amiri" w:cs="Amiri"/>
          <w:color w:val="111111"/>
          <w:sz w:val="28"/>
          <w:sz w:val="28"/>
          <w:szCs w:val="28"/>
          <w:rtl w:val="true"/>
          <w:lang w:bidi="ar-SA"/>
        </w:rPr>
        <w:t xml:space="preserve">تصير، و إن هؤلاء القوم الذين يعبدون </w:t>
      </w:r>
    </w:p>
    <w:p>
      <w:pPr>
        <w:pStyle w:val="BookText"/>
        <w:rPr/>
      </w:pPr>
      <w:r>
        <w:rPr>
          <w:rFonts w:ascii="Amiri" w:hAnsi="Amiri" w:eastAsia="Amiri" w:cs="Amiri"/>
          <w:color w:val="111111"/>
          <w:sz w:val="28"/>
          <w:sz w:val="28"/>
          <w:szCs w:val="28"/>
          <w:rtl w:val="true"/>
          <w:lang w:bidi="ar-SA"/>
        </w:rPr>
        <w:t>النيران أهل كفر و ضلالة فلا يرضى</w:t>
      </w:r>
      <w:r>
        <w:rPr>
          <w:rStyle w:val="FootnoteAnchor"/>
          <w:rtl w:val="true"/>
        </w:rPr>
        <w:footnoteReference w:id="1590"/>
      </w:r>
      <w:r>
        <w:rPr>
          <w:rFonts w:ascii="Amiri" w:hAnsi="Amiri" w:eastAsia="Amiri" w:cs="Amiri"/>
          <w:color w:val="111111"/>
          <w:sz w:val="28"/>
          <w:sz w:val="28"/>
          <w:szCs w:val="28"/>
          <w:rtl w:val="true"/>
          <w:lang w:bidi="ar-SA"/>
        </w:rPr>
        <w:t>اللّه تعالى بما يصنعون و ليسوا على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الساعة التي ينصرف فيها الغلام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انصرفت معه، ثم غدونا إليهم، فقالوا مثل ذلك و أحسن، و لزمتهم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إنك غلام، و إنك لا تستطيع أن تصنع ما نصنع، فصلّ، و نم، و كل، و اشرب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الملك على صنيع ابنه فركب في الخيل حتى أتاهم في برطيلهم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هؤلاء قد جاورتموني فأحسنت جواركم، و لم تروا مني سوءا فعمدتم إلى ابني فأفسدتموه عليّ قد أجلتكم ثلاثا، فإن قدرت عليكم بعد ثلاث أحرقت عليكم برطيلكم هذا، فالحقوا ببلادكم، فإني أكره أن يكون مني إليكم سوء،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تعمدنا مساءتك، و لا أردنا إلاّ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ابنه عن إتيانهم،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تعرف أن هذا الدين دين اللّه، و أن أباك و نحن على غير دين، إنما هم عبدة النيران لا يعرفون اللّه، و لا تبع آخرتك بدنيا غيرك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هو كما تقول، و إنما أتخلف عن القوم بقيا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تبعت القوم طلبني أبي في الخيل، و قد جزع من إتياني إياهم حتى طردهم، و قد أعرف أن الحق في أيديهم،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ثم لقيت أخي فعرضت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مشتغل بنفسي في طلب المعيشة، فأتيتهم في اليوم الذي أرادوا أن يرتحلوا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قد كنا نحذر، فكان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اعلم أن الدين ما وصيناك</w:t>
      </w:r>
      <w:r>
        <w:rPr>
          <w:rStyle w:val="FootnoteAnchor"/>
          <w:rtl w:val="true"/>
        </w:rPr>
        <w:footnoteReference w:id="1591"/>
      </w:r>
      <w:r>
        <w:rPr>
          <w:rFonts w:ascii="Amiri" w:hAnsi="Amiri" w:eastAsia="Amiri" w:cs="Amiri"/>
          <w:color w:val="111111"/>
          <w:sz w:val="28"/>
          <w:sz w:val="28"/>
          <w:szCs w:val="28"/>
          <w:rtl w:val="true"/>
          <w:lang w:bidi="ar-SA"/>
        </w:rPr>
        <w:t>به، و أن هؤلاء عبدة النيران لا يعرفون اللّه، و لا يذكرونه فلا يخدعنك أحد عن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بمفارقكم،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تقدر أن تكون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نصوم النهار، و نقوم الليل، و نأكل الشجر، و ما أصبنا، و أنت لا تستطيع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أفارقكم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قد أعلمناك حالنا، فإذا أتيت</w:t>
      </w:r>
      <w:r>
        <w:rPr>
          <w:rStyle w:val="FootnoteAnchor"/>
          <w:rtl w:val="true"/>
        </w:rPr>
        <w:footnoteReference w:id="1592"/>
      </w:r>
      <w:r>
        <w:rPr>
          <w:rFonts w:ascii="Amiri" w:hAnsi="Amiri" w:eastAsia="Amiri" w:cs="Amiri"/>
          <w:color w:val="111111"/>
          <w:sz w:val="28"/>
          <w:sz w:val="28"/>
          <w:szCs w:val="28"/>
          <w:rtl w:val="true"/>
          <w:lang w:bidi="ar-SA"/>
        </w:rPr>
        <w:t>فاطلب حذاء يكون معك، و احمل معك شيئا تأكله، فإنك لن تستطيع ما نستطيع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لقيت أخي فعرضت عليه فأبى، فأتيتهم فتحملوا فكانوا يمشون و أمشي معهم، فرزق اللّه السلامة حتى قدمنا الموصل، فأتينا بيعة بالموصل، فلما دخلوا حفوا بهم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بلاد لا يذكرون اللّه، بها عبدة نيران فطردونا، فقدمنا عليكم، فلما كان بعد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إن هاهنا قوما في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الجبال هم أهل دين، و إنا نريد لقاءهم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أنت هاهنا مع هؤلاء، فإنهم أهل دين و سترى منهم ما تحب،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معنا يا غلام، فإنه لا يعجزك شيء يسعنا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بمفارقكم، فخرجوا و أنا معهم، فأصبحنا بين جبال و إذا صخرة و ماء كثير في جرار</w:t>
      </w:r>
      <w:r>
        <w:rPr>
          <w:rStyle w:val="FootnoteAnchor"/>
          <w:rtl w:val="true"/>
        </w:rPr>
        <w:footnoteReference w:id="1593"/>
      </w:r>
      <w:r>
        <w:rPr>
          <w:rFonts w:ascii="Amiri" w:hAnsi="Amiri" w:eastAsia="Amiri" w:cs="Amiri"/>
          <w:color w:val="111111"/>
          <w:sz w:val="28"/>
          <w:sz w:val="28"/>
          <w:szCs w:val="28"/>
          <w:rtl w:val="true"/>
          <w:lang w:bidi="ar-SA"/>
        </w:rPr>
        <w:t>و خير</w:t>
      </w:r>
      <w:r>
        <w:rPr>
          <w:rStyle w:val="FootnoteAnchor"/>
          <w:rtl w:val="true"/>
        </w:rPr>
        <w:footnoteReference w:id="1594"/>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فقعدنا عند الصخرة فلما طلعت الشمس خرجوا من بين تلك الجبال، فخرج كل رجل من مكانه كأن الأرواح انتزعت منهم حتى كثروا فرحبوا بهم و حفّوا،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كنتم لم نركم‌؟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بلاد لا يذكر اللّه فيها عبدة النيران، و كنا نعبد اللّه فيها فطردونا،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فطفقوا يثنون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1595"/>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صحبنا من تلك البلاد، فلم نر منه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إنهم لكذا، إذ طلع عليهم رجل من كهف رجل طوال، فجاء حتى سلّم و جلس، فحفوا به و عظموه أصحابي الذين كنتم معهم، و أحدقوا 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كنتم‌؟ فأخبروه،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الغلام معكم‌؟ فأثنوا عليّ خيرا، و أخبروه باتّباعي إياهم، و لم أر مثل إعظامهم</w:t>
      </w:r>
      <w:r>
        <w:rPr>
          <w:rStyle w:val="FootnoteAnchor"/>
          <w:rtl w:val="true"/>
        </w:rPr>
        <w:footnoteReference w:id="1596"/>
      </w:r>
      <w:r>
        <w:rPr>
          <w:rFonts w:ascii="Amiri" w:hAnsi="Amiri" w:eastAsia="Amiri" w:cs="Amiri"/>
          <w:color w:val="111111"/>
          <w:sz w:val="28"/>
          <w:sz w:val="28"/>
          <w:szCs w:val="28"/>
          <w:rtl w:val="true"/>
          <w:lang w:bidi="ar-SA"/>
        </w:rPr>
        <w:t xml:space="preserve">إياه، فحمد اللّه و أثنى عليه، ثم ذكر من أرسل اللّه من رسله و أنبيائه، و ما لقوا و ما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Style w:val="FootnoteAnchor"/>
          <w:rtl w:val="true"/>
        </w:rPr>
        <w:footnoteReference w:id="1597"/>
      </w:r>
      <w:r>
        <w:rPr>
          <w:rFonts w:ascii="Amiri" w:hAnsi="Amiri" w:eastAsia="Amiri" w:cs="Amiri"/>
          <w:color w:val="111111"/>
          <w:sz w:val="28"/>
          <w:sz w:val="28"/>
          <w:szCs w:val="28"/>
          <w:rtl w:val="true"/>
          <w:lang w:bidi="ar-SA"/>
        </w:rPr>
        <w:t>حتى ذكر مولد عيسى بن مريم، و أنه ولد لغير ذكر، فبعثه اللّه رسولا، و أجرى على يديه إحياء الموتى و إبراء الأعمى و الأبرص، و أنه يخلق من الطين كهيئة الطير فينفخ فيه فيكون طيرا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عليه الإنجيل و علمه التوراة، و بعثه رسولا إلى بني إسرائيل، فكفر به قوم، و آمن به قوم، و ذكر بعض ما لقي عيسى بن مريم، و أنه لما كان عبدا أنعم اللّه عليه، فشكر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598"/>
      </w:r>
      <w:r>
        <w:rPr>
          <w:rFonts w:ascii="Amiri" w:hAnsi="Amiri" w:eastAsia="Amiri" w:cs="Amiri"/>
          <w:color w:val="111111"/>
          <w:sz w:val="28"/>
          <w:sz w:val="28"/>
          <w:szCs w:val="28"/>
          <w:rtl w:val="true"/>
          <w:lang w:bidi="ar-SA"/>
        </w:rPr>
        <w:t>و رضي عنه، حتى قبضه اللّه و هو يعظهم</w:t>
      </w:r>
      <w:r>
        <w:rPr>
          <w:rStyle w:val="FootnoteAnchor"/>
          <w:rtl w:val="true"/>
        </w:rPr>
        <w:footnoteReference w:id="1599"/>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الزموا ما جاء به عيسى، و لا تخالفوا فيخالف بكم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يأخذ من هذا شيئا فليأخذ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الرجل يقوم فيأخذ الجرة من الماء و الطعام و الشيء، فقام إليه أصحابي الذين جئت معهم فسلموا عليه و عظموه،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هذا الدين، و إياكم أن تفرّقوا و استوصوا بهذا الغلام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هذا دين اللّه الذي تسمعني أقوله، و ما سواه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أفارقك،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تستطيع أن تكون معي، إني لا أخرج من كهفي هذا إلاّ كل يوم أحد لا تقدر على الكينونة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عليّ أصحابه</w:t>
      </w:r>
      <w:r>
        <w:rPr>
          <w:rStyle w:val="FootnoteAnchor"/>
          <w:rtl w:val="true"/>
        </w:rPr>
        <w:footnoteReference w:id="1600"/>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إنك لا تستطيع أن تكون معه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بمفارقك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فإني أعلمك الآن أني أدخل هذا الكهف، و لا أخرج منه إلى الأحد الآخر، فأنت أعلم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بمفارقك،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فلان هذا غلام و نخاف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601"/>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أفارقك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أصحابي الأولون الذين كنت معهم عند فراقهم إياي،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هذا الطعام ما ترى أنه يكفيك إلى الأحد الآخر، و خذ من هذا الماء ما تكتفي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و تفرقوا و ذهب كل إنسان إلى مكانه الذي يكون فيه، و تبعته حتى دخل الكهف في الجبل، و انفتل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ما معك و كل و اشرب و قام يصلّي فقمت خلفه أصلّي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انفتل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تستطيع هذا، و لكن صلّ و نم و كل و اشرب، ففعلت، فما رأيته نائما و لا طاعما إلاّ راكعا ساجدا إلى الأحد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جرتك هذه و 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معه أتبعه حتى انتهينا إلى الصخرة، و إذا هم قد خرجوا من تلك الجبال، و اجتمعوا إلى الصخرة ينتظرون خروجه، فقعدوا و عاد في حديثه نحو المرة 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هذا الدين و لا تفرّقوا، و اتقوا اللّه، و اعلموا أن عيسى بن مريم كان عبد اللّه</w:t>
      </w:r>
      <w:r>
        <w:rPr>
          <w:rStyle w:val="FootnoteAnchor"/>
          <w:rtl w:val="true"/>
        </w:rPr>
        <w:footnoteReference w:id="1602"/>
      </w:r>
      <w:r>
        <w:rPr>
          <w:rFonts w:ascii="Amiri" w:hAnsi="Amiri" w:eastAsia="Amiri" w:cs="Amiri"/>
          <w:color w:val="111111"/>
          <w:sz w:val="28"/>
          <w:sz w:val="28"/>
          <w:szCs w:val="28"/>
          <w:rtl w:val="true"/>
          <w:lang w:bidi="ar-SA"/>
        </w:rPr>
        <w:t>، أنعم اللّه عليه ثم ذكرني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فلان كيف وجدت هذا الغلام‌؟ فأثنى عليّ، و قال خيرا، فحمدوا اللّه، و إذا خير</w:t>
      </w:r>
      <w:r>
        <w:rPr>
          <w:rStyle w:val="FootnoteAnchor"/>
          <w:rtl w:val="true"/>
        </w:rPr>
        <w:footnoteReference w:id="1603"/>
      </w:r>
      <w:r>
        <w:rPr>
          <w:rFonts w:ascii="Amiri" w:hAnsi="Amiri" w:eastAsia="Amiri" w:cs="Amiri"/>
          <w:color w:val="111111"/>
          <w:sz w:val="28"/>
          <w:sz w:val="28"/>
          <w:szCs w:val="28"/>
          <w:rtl w:val="true"/>
          <w:lang w:bidi="ar-SA"/>
        </w:rPr>
        <w:t>كثير و ماء، فأخذوا و جعل الرجل يأخذ قدر ما يكتفي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 و تفرقوا في تلك الجبال و رجع إلى كهفه، فرجعت معه، فلبثت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في كل يوم أحد و يخرجون معه فيحفون به، و يوصيهم بما كان يوصيهم به، فخرج في أحد فلما اجتمعوا حمد اللّه و وعظهم، و قال مثل ما كان يقول لهم، ثم قال آخر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إنه قد كبر سني، و دقّ</w:t>
      </w:r>
      <w:r>
        <w:rPr>
          <w:rStyle w:val="FootnoteAnchor"/>
          <w:rtl w:val="true"/>
        </w:rPr>
        <w:footnoteReference w:id="1604"/>
      </w:r>
      <w:r>
        <w:rPr>
          <w:rFonts w:ascii="Amiri" w:hAnsi="Amiri" w:eastAsia="Amiri" w:cs="Amiri"/>
          <w:color w:val="111111"/>
          <w:sz w:val="28"/>
          <w:sz w:val="28"/>
          <w:szCs w:val="28"/>
          <w:rtl w:val="true"/>
          <w:lang w:bidi="ar-SA"/>
        </w:rPr>
        <w:t>عظمي، و اقترب أجلي، و إنه لا عهد لي بهذا البيت منذ كذا و كذا و لا بد لي من إتيانه، فاستوصوا بهذا الغلام خيرا، فإني رأيته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 القوم فما رأيت مثل جزعهم،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p>
    <w:p>
      <w:pPr>
        <w:pStyle w:val="BookText"/>
        <w:rPr/>
      </w:pPr>
      <w:r>
        <w:rPr>
          <w:rFonts w:ascii="Amiri" w:hAnsi="Amiri" w:eastAsia="Amiri" w:cs="Amiri"/>
          <w:color w:val="111111"/>
          <w:sz w:val="28"/>
          <w:sz w:val="28"/>
          <w:szCs w:val="28"/>
          <w:rtl w:val="true"/>
          <w:lang w:bidi="ar-SA"/>
        </w:rPr>
        <w:t>فلان أنت كبير، و أنت وحدك، و لا نأمن أن يصيبك الشيء، فلسنا أحوج ما كنا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تراجعوني، لا بد لي من إتيانه، و لكن استوصوا بهذا الغلام خيرا، و افعلوا و افعلوا،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بمفارقك،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قد رأيت حالي و ما كنت عليه، و ليس هذا كذلك، أنا أمشي أصوم النهار، و أقوم الليل، و لا أستطيع أن أحمل معي زادا و لا غيره، و لا يقدر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فلان، إنا نخاف على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قد أعلمته الحال، و قد رأى ما كان 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فبكوا ودّعوه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كونوا على ما أوصيتكم به، فإن أعش فلعلي</w:t>
      </w:r>
      <w:r>
        <w:rPr>
          <w:rStyle w:val="FootnoteAnchor"/>
          <w:rtl w:val="true"/>
        </w:rPr>
        <w:footnoteReference w:id="1605"/>
      </w:r>
      <w:r>
        <w:rPr>
          <w:rFonts w:ascii="Amiri" w:hAnsi="Amiri" w:eastAsia="Amiri" w:cs="Amiri"/>
          <w:color w:val="111111"/>
          <w:sz w:val="28"/>
          <w:sz w:val="28"/>
          <w:szCs w:val="28"/>
          <w:rtl w:val="true"/>
          <w:lang w:bidi="ar-SA"/>
        </w:rPr>
        <w:t>أرجع إليكم، و إن أمت فإن اللّه 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عليهم و خرج و خرجت معه،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معك من هذا الخبز شيئا تأكله فخرج و خرجت معه فمشى و اتّبعته، يذكر اللّه و لا يلتفت، و لا يقف على شيء، حتى إذا أمسى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صلّ أنت و نم و كل و اشرب، ثم قام هو يصلي إلى أن انتهى</w:t>
      </w:r>
      <w:r>
        <w:rPr>
          <w:rStyle w:val="FootnoteAnchor"/>
          <w:rtl w:val="true"/>
        </w:rPr>
        <w:footnoteReference w:id="1606"/>
      </w:r>
      <w:r>
        <w:rPr>
          <w:rFonts w:ascii="Amiri" w:hAnsi="Amiri" w:eastAsia="Amiri" w:cs="Amiri"/>
          <w:color w:val="111111"/>
          <w:sz w:val="28"/>
          <w:sz w:val="28"/>
          <w:szCs w:val="28"/>
          <w:rtl w:val="true"/>
          <w:lang w:bidi="ar-SA"/>
        </w:rPr>
        <w:t>إلى بيت المقدس، و كان لا يرفع طرفه إلى السماء إذا مشى حتى إذا انتهينا إلى بيت المقدس، و إذ على الباب 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قد ترى حالي فتصدق عليّ بشيء فلم يلتفت إليه و دخل المسجد، و دخلت معه فجعل يتتبع</w:t>
      </w:r>
      <w:r>
        <w:rPr>
          <w:rStyle w:val="FootnoteAnchor"/>
          <w:rtl w:val="true"/>
        </w:rPr>
        <w:footnoteReference w:id="1607"/>
      </w:r>
      <w:r>
        <w:rPr>
          <w:rFonts w:ascii="Amiri" w:hAnsi="Amiri" w:eastAsia="Amiri" w:cs="Amiri"/>
          <w:color w:val="111111"/>
          <w:sz w:val="28"/>
          <w:sz w:val="28"/>
          <w:szCs w:val="28"/>
          <w:rtl w:val="true"/>
          <w:lang w:bidi="ar-SA"/>
        </w:rPr>
        <w:t>أمكنة من المسجد فصلّى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إني لم أنم منذ كذا و كذا، و لم أجد طعم نوم، فإن أنت جعلت لي أن توقظني إذا بلغ الظل مكان كذا و كذا نمت، فإني أحب أن أنام في هذا المسجد و إلاّ لم أنم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إذا بلغ الظل مكان كذا و كذا فأيقظني إذا غلبتني عيني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ينم منذ كذا و كذا و قد رأيت بعض ذلك، لأدعنه ينام حتى يشتفي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فيما يمشي و أنا معه يقبل عليّ فيعظني و يخبرني أن لي ربّا، و أنّ بين يدي جنة و نارا و حسابا، و يعلمني و يذكرني نحو ما كان يذكر القوم يوم الأحد، حتى قال فيما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إن اللّه تعالى سوف يبعث رسولا اسمه أحمد يخرج بتهامة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أعجميا لا يحسن أن يقول تهامة و لا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 أنه يأكل الهدية و لا يأكل الصدقة بين كتفيه خاتم، و هذا زمانه الذي يخرج فيه قد تقارب فأما أنا فإني شيخ كبير و لا أحسبني أدركه، فإن أدركته أنت فصدّقه و 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أمرني بترك </w:t>
      </w:r>
    </w:p>
    <w:p>
      <w:pPr>
        <w:pStyle w:val="BookText"/>
        <w:rPr/>
      </w:pPr>
      <w:r>
        <w:rPr>
          <w:rFonts w:ascii="Amiri" w:hAnsi="Amiri" w:eastAsia="Amiri" w:cs="Amiri"/>
          <w:color w:val="111111"/>
          <w:sz w:val="28"/>
          <w:sz w:val="28"/>
          <w:szCs w:val="28"/>
          <w:rtl w:val="true"/>
          <w:lang w:bidi="ar-SA"/>
        </w:rPr>
        <w:t>دينك و ما أنت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أمرك فإنّ الحق فيما يجيء به و رضا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r>
        <w:rPr>
          <w:rStyle w:val="FootnoteAnchor"/>
          <w:rtl w:val="true"/>
        </w:rPr>
        <w:footnoteReference w:id="16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يمض إلاّ يسير حتى استيقظ فزعا يذكر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مضى الفيء من هذا المكان و لم أذكر اللّه، أين ما جعلت لي على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أنك لم تنم منذ كذا و كذا، و قد رأيت بعض ذلك فأحببت أن تشتفي</w:t>
      </w:r>
      <w:r>
        <w:rPr>
          <w:rStyle w:val="FootnoteAnchor"/>
          <w:rtl w:val="true"/>
        </w:rPr>
        <w:footnoteReference w:id="1609"/>
      </w:r>
      <w:r>
        <w:rPr>
          <w:rFonts w:ascii="Amiri" w:hAnsi="Amiri" w:eastAsia="Amiri" w:cs="Amiri"/>
          <w:color w:val="111111"/>
          <w:sz w:val="28"/>
          <w:sz w:val="28"/>
          <w:szCs w:val="28"/>
          <w:rtl w:val="true"/>
          <w:lang w:bidi="ar-SA"/>
        </w:rPr>
        <w:t>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قام فخرج، و تبعته فمرّ بالمقعد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دخلت فسألتك فلم تعطني، و خرجت فسألتك فلم تعطني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ينظر هل يرى أحدا فلم يره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w:t>
      </w:r>
      <w:r>
        <w:rPr>
          <w:rFonts w:eastAsia="Amiri" w:cs="Amiri" w:ascii="Amiri" w:hAnsi="Amiri"/>
          <w:color w:val="111111"/>
          <w:sz w:val="28"/>
          <w:szCs w:val="28"/>
          <w:rtl w:val="true"/>
          <w:lang w:bidi="ar-SA"/>
        </w:rPr>
        <w:t>]</w:t>
      </w:r>
      <w:r>
        <w:rPr>
          <w:rStyle w:val="FootnoteAnchor"/>
          <w:rtl w:val="true"/>
        </w:rPr>
        <w:footnoteReference w:id="1610"/>
      </w:r>
      <w:r>
        <w:rPr>
          <w:rFonts w:ascii="Amiri" w:hAnsi="Amiri" w:eastAsia="Amiri" w:cs="Amiri"/>
          <w:color w:val="111111"/>
          <w:sz w:val="28"/>
          <w:sz w:val="28"/>
          <w:szCs w:val="28"/>
          <w:rtl w:val="true"/>
          <w:lang w:bidi="ar-SA"/>
        </w:rPr>
        <w:t>فناولته،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بسم اللّه فقام، كأنه نشط</w:t>
      </w:r>
      <w:r>
        <w:rPr>
          <w:rStyle w:val="FootnoteAnchor"/>
          <w:rtl w:val="true"/>
        </w:rPr>
        <w:footnoteReference w:id="1611"/>
      </w:r>
      <w:r>
        <w:rPr>
          <w:rFonts w:ascii="Amiri" w:hAnsi="Amiri" w:eastAsia="Amiri" w:cs="Amiri"/>
          <w:color w:val="111111"/>
          <w:sz w:val="28"/>
          <w:sz w:val="28"/>
          <w:szCs w:val="28"/>
          <w:rtl w:val="true"/>
          <w:lang w:bidi="ar-SA"/>
        </w:rPr>
        <w:t>من عقال، صحيحا لا عيب به، فخلاّ عن يده فانطلق ذاهبا، و كان لا يلوي على أحد، و لا يقوم عليه، فقال لي المقعد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غلام احمل عليّ ثيابي حتى أنطلق و أبشر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عليه ثيابه، و انطلق لا يلوي عليّ أحد، فخرجت في أثره أطلبه، و كلما سألت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حتى لقيني الركب من كلب فسألتهم، فلما سمعوا الغتى</w:t>
      </w:r>
      <w:r>
        <w:rPr>
          <w:rStyle w:val="FootnoteAnchor"/>
          <w:rtl w:val="true"/>
        </w:rPr>
        <w:footnoteReference w:id="1612"/>
      </w:r>
      <w:r>
        <w:rPr>
          <w:rFonts w:ascii="Amiri" w:hAnsi="Amiri" w:eastAsia="Amiri" w:cs="Amiri"/>
          <w:color w:val="111111"/>
          <w:sz w:val="28"/>
          <w:sz w:val="28"/>
          <w:szCs w:val="28"/>
          <w:rtl w:val="true"/>
          <w:lang w:bidi="ar-SA"/>
        </w:rPr>
        <w:t>أناخ رجل بعيره فحملني فجعلني خلفه، حتى أتوا بي إلى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فباعوني، فاشترتني امرأة من الأنصار فجعلتني في حائط لها، و قدم رسول اللّه صلى اللّه عليه و سلم فأخبرت به، فأخذت شيئا من تمر حائطي فجعلته على شيء، ثم أتيته فوجدت عنده أناسا، و إذا أبو بكر أقرب القوم منه، فوضعته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لم يأكل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لبثت ما شاء اللّه ثم أخذت مثل ذلك فجعلته على شيء ثم أتيته فوجدت عنده أناسا و إذا أبو بكر أقرب القوم منه فوضعته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قال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و أكل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آياته، كان صاحبي رجل أعجمي لم يحسن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فدرت خلفه، ففطن لي فأرخى ثوبه فإذا الخاتم في ناحية كتفه الأيسر فتبينته، ثم درت حتى جلست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حديثي و حديث الرجل الذي كنت معه، و ما أمرني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لامرأة من الأنصار جعلتني في حائط 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فاشتراني أبو بكر فأعتقني، فلبثت ما شاء اللّه أن ألبث، ثم أتيته فسلّمت عليه و قعدت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r>
        <w:rPr>
          <w:rStyle w:val="FootnoteAnchor"/>
          <w:rtl w:val="true"/>
        </w:rPr>
        <w:footnoteReference w:id="1613"/>
      </w:r>
      <w:r>
        <w:rPr>
          <w:rFonts w:ascii="Amiri" w:hAnsi="Amiri" w:eastAsia="Amiri" w:cs="Amiri"/>
          <w:color w:val="111111"/>
          <w:sz w:val="28"/>
          <w:sz w:val="28"/>
          <w:szCs w:val="28"/>
          <w:rtl w:val="true"/>
          <w:lang w:bidi="ar-SA"/>
        </w:rPr>
        <w:t>النصارى‌؟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فيهم، و لا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أمر عظيم،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 معه و رأيت منه ما رأيت، ثم رأيته أخذ بيد المقعد، فأقامه اللّه على يديه لا خير في هؤلاء و لا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في نفسي ما شاء اللّه، عز و جل، فأنزل اللّه تعالى على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مِنْهُمْ قِسِّيسِينَ وَ رُهْبٰاناً وَ أَنَّهُمْ لاٰ يَسْتَكْبِرُونَ </w:t>
      </w:r>
      <w:r>
        <w:rPr>
          <w:rStyle w:val="FootnoteAnchor"/>
          <w:rtl w:val="true"/>
        </w:rPr>
        <w:footnoteReference w:id="1614"/>
      </w:r>
      <w:r>
        <w:rPr>
          <w:rFonts w:ascii="Amiri" w:hAnsi="Amiri" w:eastAsia="Amiri" w:cs="Amiri"/>
          <w:color w:val="111111"/>
          <w:sz w:val="28"/>
          <w:sz w:val="28"/>
          <w:szCs w:val="28"/>
          <w:rtl w:val="true"/>
          <w:lang w:bidi="ar-SA"/>
        </w:rPr>
        <w:t>إلى آخر القصة،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الرسول فدعاني و أنا خائف، فجئت حتى قعدت بين يديه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ذٰلِكَ بِأَنَّ مِنْهُمْ قِسِّيسِينَ وَ رُهْبٰاناً وَ أَنَّهُمْ لاٰ يَسْتَكْبِرُونَ إلى آخر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كنت معهم و صاحبك لم يكونوا نصارى، إنما كانوا 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فو الذي بعثك بالحق لهو أمرني باتّباعك،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أمرني بترك دينك و ما أنت عليه فأتركه‌؟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فاتركه فإن الحق و ما يحب اللّه فيما يأمرك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615"/>
      </w:r>
      <w:r>
        <w:rPr>
          <w:rFonts w:ascii="IRNazanin" w:hAnsi="IRNazanin" w:eastAsia="IRNazanin"/>
          <w:color w:val="111111"/>
          <w:sz w:val="28"/>
          <w:sz w:val="28"/>
          <w:szCs w:val="28"/>
          <w:rtl w:val="true"/>
          <w:lang w:bidi="fa-IR"/>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محمّد، أنا أبو علي الحسن بن أحمد، أنا أحمد بن جعفر، نا عبد اللّه بن أحمد</w:t>
      </w:r>
      <w:r>
        <w:rPr>
          <w:rStyle w:val="FootnoteAnchor"/>
          <w:rtl w:val="true"/>
        </w:rPr>
        <w:footnoteReference w:id="1617"/>
      </w:r>
      <w:r>
        <w:rPr>
          <w:rFonts w:ascii="Amiri" w:hAnsi="Amiri" w:eastAsia="Amiri" w:cs="Amiri"/>
          <w:color w:val="111111"/>
          <w:sz w:val="28"/>
          <w:sz w:val="28"/>
          <w:szCs w:val="28"/>
          <w:rtl w:val="true"/>
          <w:lang w:bidi="ar-SA"/>
        </w:rPr>
        <w:t>، حدّثني أبي، نا زيد بن الحباب، حدّثني حسين، حدّثني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سلمان إلى رسول اللّه صلى اللّه عليه و سلم حين قدم المدينة بمائدة عليها رطب، فوضعها بين يدي رسول اللّه صلى اللّه عليه و سلم فقال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عليك و على أصحابك،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ارفعها فإنّا لا نأكل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ثم أتاه من الغد بمثله فوضعه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عليك و على أصحابك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ارفعها فإنا لا نأكل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w:t>
      </w:r>
      <w:r>
        <w:rPr>
          <w:rStyle w:val="FootnoteAnchor"/>
          <w:rtl w:val="true"/>
        </w:rPr>
        <w:footnoteReference w:id="1618"/>
      </w:r>
      <w:r>
        <w:rPr>
          <w:rFonts w:ascii="Amiri" w:hAnsi="Amiri" w:eastAsia="Amiri" w:cs="Amiri"/>
          <w:color w:val="111111"/>
          <w:sz w:val="28"/>
          <w:sz w:val="28"/>
          <w:szCs w:val="28"/>
          <w:rtl w:val="true"/>
          <w:lang w:bidi="ar-SA"/>
        </w:rPr>
        <w:t>فجاءه من الغد بمثله فوضعه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لك، فقال رسول اللّه صلى اللّه عليه و سلم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الخاتم الذي على ظهر رسول اللّه صلى اللّه عليه و سلم فآمن به، و كان ليهود فاشتراه رسول اللّه بكذا و كذا درهما و على أن يغرس نخلا فيعمل سلمان فيها حتى يطعم،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فغرس رسول اللّه صلى اللّه عليه و سلم النخل إلاّ نخلة واحدة غرسها عمر فحملت النخل من عامها و لم تحمل نخلة،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غرستها،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فنزعها رسول اللّه صلى اللّه عليه و سلم ثم غرسها فحملت من عامها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و أبو منصور بن زريق</w:t>
      </w:r>
      <w:r>
        <w:rPr>
          <w:rStyle w:val="FootnoteAnchor"/>
          <w:rtl w:val="true"/>
        </w:rPr>
        <w:footnoteReference w:id="1619"/>
      </w:r>
      <w:r>
        <w:rPr>
          <w:rFonts w:ascii="Amiri" w:hAnsi="Amiri" w:eastAsia="Amiri" w:cs="Amiri"/>
          <w:color w:val="111111"/>
          <w:sz w:val="28"/>
          <w:sz w:val="28"/>
          <w:szCs w:val="28"/>
          <w:rtl w:val="true"/>
          <w:lang w:bidi="ar-SA"/>
        </w:rPr>
        <w:t>، أنا أبو بكر الخطيب</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أنبأنا أبو علي الحداد، ثم حدّثني أبو مسعود الأصبهاني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أنا أبو أحمد الغطريفي فيما قرأت عليه، نا عبد الرّحمن بن أحمد بن عباد الهمذاني</w:t>
      </w:r>
      <w:r>
        <w:rPr>
          <w:rStyle w:val="FootnoteAnchor"/>
          <w:rtl w:val="true"/>
        </w:rPr>
        <w:footnoteReference w:id="1621"/>
      </w: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عبدوس الهمذاني، نا قطن بن إبراهيم، ح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محمّد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السياق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الحجاج، و أبو بكر محمّد بن عبد اللّه المؤدب،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أحمد بن عبدوس، نا قطن بن إبراهيم، نا وهب بن كثير بن عبد الرّحمن</w:t>
      </w:r>
      <w:r>
        <w:rPr>
          <w:rStyle w:val="FootnoteAnchor"/>
          <w:rtl w:val="true"/>
        </w:rPr>
        <w:footnoteReference w:id="1622"/>
      </w:r>
      <w:r>
        <w:rPr>
          <w:rFonts w:ascii="Amiri" w:hAnsi="Amiri" w:eastAsia="Amiri" w:cs="Amiri"/>
          <w:color w:val="111111"/>
          <w:sz w:val="28"/>
          <w:sz w:val="28"/>
          <w:szCs w:val="28"/>
          <w:rtl w:val="true"/>
          <w:lang w:bidi="ar-SA"/>
        </w:rPr>
        <w:t>بن عبد اللّه بن سلمان، حدثتني أمي عن أبي كثير بن عبد الرّحمن بن عبد اللّه بن سلمان الفارسي،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أملا الكتاب على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فادى محمّد بن عبد اللّه رسول اللّه صلى اللّه عليه و سلم فدى سلمان الفارسي من عثمان بن الأشهل اليهودي ثم القرظي بغرس ثلاثمائة نخلة و أربعين أوقية ذهب، فقد برئ محمّد بن </w:t>
      </w:r>
    </w:p>
    <w:p>
      <w:pPr>
        <w:pStyle w:val="BookText"/>
        <w:rPr/>
      </w:pPr>
      <w:r>
        <w:rPr>
          <w:rFonts w:ascii="Amiri" w:hAnsi="Amiri" w:eastAsia="Amiri" w:cs="Amiri"/>
          <w:color w:val="111111"/>
          <w:sz w:val="28"/>
          <w:sz w:val="28"/>
          <w:szCs w:val="28"/>
          <w:rtl w:val="true"/>
          <w:lang w:bidi="ar-SA"/>
        </w:rPr>
        <w:t>عبد اللّه رسول اللّه لثمن سلمان الفارسي و ولاؤه لمحمّد بن عبد اللّه رسول اللّه و أهل بيته و ليس لأحد على سلمان سبيل، 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و عمر بن الخطاب، و علي بن أبي طالب، و حذيفة بن اليمان، و أبو ذرّ الغفاري، و المقداد بن الأسود، و بلال مولى أبي بكر، و عبد الرّحمن بن عوف، و كتب علي بن أبي طالب يوم الاثنين في جمادى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سنة</w:t>
      </w:r>
      <w:r>
        <w:rPr>
          <w:rFonts w:eastAsia="Amiri" w:cs="Amiri" w:ascii="Amiri" w:hAnsi="Amiri"/>
          <w:color w:val="111111"/>
          <w:sz w:val="28"/>
          <w:szCs w:val="28"/>
          <w:rtl w:val="true"/>
          <w:lang w:bidi="ar-SA"/>
        </w:rPr>
        <w:t>]</w:t>
      </w:r>
      <w:r>
        <w:rPr>
          <w:rStyle w:val="FootnoteAnchor"/>
          <w:rtl w:val="true"/>
        </w:rPr>
        <w:footnoteReference w:id="1623"/>
      </w:r>
      <w:r>
        <w:rPr>
          <w:rFonts w:ascii="Amiri" w:hAnsi="Amiri" w:eastAsia="Amiri" w:cs="Amiri"/>
          <w:color w:val="111111"/>
          <w:sz w:val="28"/>
          <w:sz w:val="28"/>
          <w:szCs w:val="28"/>
          <w:rtl w:val="true"/>
          <w:lang w:bidi="ar-SA"/>
        </w:rPr>
        <w:t>مهاجر محمّد بن عبد اللّه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الحديث لأبي بكر 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لسلمان ثلاث بنات بنت بأصبهان؛ و زعم جماعة أنهم من ولدها، و اثنتان</w:t>
      </w:r>
      <w:r>
        <w:rPr>
          <w:rStyle w:val="FootnoteAnchor"/>
          <w:rtl w:val="true"/>
        </w:rPr>
        <w:footnoteReference w:id="1624"/>
      </w:r>
      <w:r>
        <w:rPr>
          <w:rFonts w:ascii="IRNazanin" w:hAnsi="IRNazanin" w:eastAsia="IRNazanin"/>
          <w:color w:val="111111"/>
          <w:sz w:val="28"/>
          <w:sz w:val="28"/>
          <w:szCs w:val="28"/>
          <w:rtl w:val="true"/>
          <w:lang w:bidi="fa-IR"/>
        </w:rPr>
        <w:t>بمصر</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الحسين بن المظفّر، نا محمّد بن محمّد الباغندي، نا عبد اللّه بن العباس البهراني، نا خالد بن الحباب، نا سليمان التيمي، عن أبي عثمان النهدي، عن سلمان الفارسي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تداولني بضعة عشر من ربّ إلى ربّ</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أنا أبو نعيم الحافظ، نا محمّد بن أحمد بن الحسن، نا محمّد بن أيوب، نا محمّد بن بكّار، نا يحيى بن عقبة بن أبي العيزار عن محمّد بن جحادة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سابق ولد آدم، و سلمان سابق أهل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4821</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إسحاق إبراهيم بن عمر، أنا أبو عمر بن حيّوية، أنا أحمد بن معروف، نا الحسين بن الفهم، نا محمّد بن سعد</w:t>
      </w:r>
      <w:r>
        <w:rPr>
          <w:rStyle w:val="FootnoteAnchor"/>
          <w:rtl w:val="true"/>
        </w:rPr>
        <w:footnoteReference w:id="1628"/>
      </w:r>
      <w:r>
        <w:rPr>
          <w:rFonts w:ascii="Amiri" w:hAnsi="Amiri" w:eastAsia="Amiri" w:cs="Amiri"/>
          <w:color w:val="111111"/>
          <w:sz w:val="28"/>
          <w:sz w:val="28"/>
          <w:szCs w:val="28"/>
          <w:rtl w:val="true"/>
          <w:lang w:bidi="ar-SA"/>
        </w:rPr>
        <w:t>، أنا إسماعيل بن إبراهيم الأسدي، عن يونس،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سابق فارس</w:t>
      </w:r>
      <w:r>
        <w:rPr>
          <w:rFonts w:eastAsia="IRNazanin" w:cs="IRNazanin"/>
          <w:color w:val="111111"/>
          <w:sz w:val="28"/>
          <w:szCs w:val="28"/>
          <w:rtl w:val="true"/>
          <w:lang w:bidi="fa-IR"/>
        </w:rPr>
        <w:t>» [</w:t>
      </w:r>
      <w:r>
        <w:rPr>
          <w:rFonts w:eastAsia="IRNazanin" w:cs="IRNazanin"/>
          <w:color w:val="111111"/>
          <w:sz w:val="28"/>
          <w:szCs w:val="28"/>
          <w:lang w:bidi="fa-IR"/>
        </w:rPr>
        <w:t>4822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أنا أبو عبد الرّحمن السّلمي، نا محمّد بن عبد اللّه بن محمّد بن قريش، نا الحسن بن سفيان، نا أبو وهب الحرّاني، نا سليمان بن عطاء، عن مسلمة بن عبد اللّه، عن عمه،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المؤلفة قلوبهم إلى عيينة بن بدر، و الأقرع بن حابس، و ذووهم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انك لو جلست في صدر المسجد و نفيت عنا هؤلاء و أرواح جبابهم يعنون أبا ذر و سلمان و فقراء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عليهم جباب صوف، و لم يكن عليهم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إليك، و حادثناك، و أخذنا عنك،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نَفْسَكَ مَعَ الَّذِينَ يَدْعُونَ رَبَّهُمْ بِالْغَدٰاةِ وَ الْعَشِيِّ إلى قوله أَعْتَدْنٰا لِلظّٰالِمِينَ نٰاراً </w:t>
      </w:r>
      <w:r>
        <w:rPr>
          <w:rStyle w:val="FootnoteAnchor"/>
          <w:rtl w:val="true"/>
        </w:rPr>
        <w:footnoteReference w:id="1629"/>
      </w:r>
      <w:r>
        <w:rPr>
          <w:rFonts w:ascii="Amiri" w:hAnsi="Amiri" w:eastAsia="Amiri" w:cs="Amiri"/>
          <w:color w:val="111111"/>
          <w:sz w:val="28"/>
          <w:sz w:val="28"/>
          <w:szCs w:val="28"/>
          <w:rtl w:val="true"/>
          <w:lang w:bidi="ar-SA"/>
        </w:rPr>
        <w:t>يتهددهم بالنار، فقام نبي اللّه صلى اللّه عليه و سلم يلتمسهم حتى أصابهم في مؤخر المسجد يذكرون اللّه،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يمتني حتى أمرني أن أصبر نفسي مع قوم من أمتي، معكم المحيا و معكم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وهب الحرّاني هو الوليد بن عبد الملك بن مسرح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البيهقي، و أبو العباس عمر بن عبد اللّه بن أحمد الأرغياني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أحمد بن محمّد الواحدي</w:t>
      </w:r>
      <w:r>
        <w:rPr>
          <w:rStyle w:val="FootnoteAnchor"/>
          <w:rtl w:val="true"/>
        </w:rPr>
        <w:footnoteReference w:id="1630"/>
      </w:r>
      <w:r>
        <w:rPr>
          <w:rFonts w:ascii="Amiri" w:hAnsi="Amiri" w:eastAsia="Amiri" w:cs="Amiri"/>
          <w:color w:val="111111"/>
          <w:sz w:val="28"/>
          <w:sz w:val="28"/>
          <w:szCs w:val="28"/>
          <w:rtl w:val="true"/>
          <w:lang w:bidi="ar-SA"/>
        </w:rPr>
        <w:t xml:space="preserve">، نا القاضي أبو بكر أحمد بن الحسن الحيري </w:t>
      </w:r>
      <w:r>
        <w:rPr>
          <w:rStyle w:val="FootnoteAnchor"/>
          <w:rtl w:val="true"/>
        </w:rPr>
        <w:footnoteReference w:id="1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السنة سنة ست عشرة و أربعمائة، أنا أبو الحسن علي بن عيسى بن عبدويه الحيري، نا محمّد بن إبراهيم البوشنجي</w:t>
      </w:r>
      <w:r>
        <w:rPr>
          <w:rStyle w:val="FootnoteAnchor"/>
          <w:rtl w:val="true"/>
        </w:rPr>
        <w:footnoteReference w:id="1632"/>
      </w:r>
      <w:r>
        <w:rPr>
          <w:rFonts w:ascii="Amiri" w:hAnsi="Amiri" w:eastAsia="Amiri" w:cs="Amiri"/>
          <w:color w:val="111111"/>
          <w:sz w:val="28"/>
          <w:sz w:val="28"/>
          <w:szCs w:val="28"/>
          <w:rtl w:val="true"/>
          <w:lang w:bidi="ar-SA"/>
        </w:rPr>
        <w:t xml:space="preserve">، نا الوليد بن عبد الملك بن مسرح الحرّاني، نا سليمان بن عطاء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مسلمة بن عبد اللّه الجهني عن عمه أبي مشجعة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عمر بن ربعي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المؤلفة قلوبهم إلى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عيينة بن حصن، و الأقرع بن حابس، و ذووهم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لو جلست في صدر المجلس و نحيت عنا هؤلاء </w:t>
      </w:r>
    </w:p>
    <w:p>
      <w:pPr>
        <w:pStyle w:val="BookText"/>
        <w:rPr/>
      </w:pPr>
      <w:r>
        <w:rPr>
          <w:rFonts w:ascii="Amiri" w:hAnsi="Amiri" w:eastAsia="Amiri" w:cs="Amiri"/>
          <w:color w:val="111111"/>
          <w:sz w:val="28"/>
          <w:sz w:val="28"/>
          <w:szCs w:val="28"/>
          <w:rtl w:val="true"/>
          <w:lang w:bidi="ar-SA"/>
        </w:rPr>
        <w:t>و أرواح جبابهم 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 أبا ذر، و فقراء المسلمين، و كانت عليهم جباب الصوف، و لم يكن عليهم غيرها جلسنا إليك و حادثناك و أخذنا عنك فأنزل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مٰا أُوحِيَ إِلَيْكَ مِنْ كِتٰابِ رَبِّكَ لاٰ مُبَدِّلَ لِكَلِمٰاتِهِ وَ لَنْ تَجِدَ مِنْ دُونِهِ مُلْتَحَداً </w:t>
      </w:r>
      <w:r>
        <w:rPr>
          <w:rStyle w:val="FootnoteAnchor"/>
          <w:rtl w:val="true"/>
        </w:rPr>
        <w:footnoteReference w:id="1633"/>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نَفْسَكَ مَعَ الَّذِينَ يَدْعُونَ رَبَّهُمْ بِالْغَدٰاةِ وَ الْعَشِيِّ يُرِيدُونَ وَجْهَهُ حتى بلغ إِنّٰا أَعْتَدْنٰا لِلظّٰالِمِينَ نٰاراً يتهددهم بالنار، فقام النبي صلى اللّه عليه و سلم يلتمسهم حتى إذا أصابهم في مؤخر المسجد يذكرون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يمتني حتى أمرني أن أصبر نفسي مع رجال من أمتي، معكم المحيا و معكم الممات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المظفّر بن السّبط، أنا أبي أبو سعد، أنا أبو الحسن أحمد بن إبراهيم بن أحمد بن فراس في المسجد الحرام، أنا أبو جعفر محمّد بن إبراهيم الدّيبلي، نا أبو عبيد اللّه سعيد بن عبد الرّحمن المخزومي، نا سفيان بن عيينة، عن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عيينة 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من مجلس النبي صلى اللّه عليه و سلم إلاّ ريح سلمان يؤذيني قال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يَدْعُونَ رَبَّهُمْ بِالْغَدٰاةِ وَ الْعَشِيِّ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وَجْهَهُ </w:t>
      </w:r>
      <w:r>
        <w:rPr>
          <w:rStyle w:val="FootnoteAnchor"/>
          <w:rtl w:val="true"/>
        </w:rPr>
        <w:footnoteReference w:id="1634"/>
      </w:r>
      <w:r>
        <w:rPr>
          <w:rFonts w:ascii="IRNazanin" w:hAnsi="IRNazanin" w:eastAsia="IRNazanin"/>
          <w:color w:val="111111"/>
          <w:sz w:val="28"/>
          <w:sz w:val="28"/>
          <w:szCs w:val="28"/>
          <w:rtl w:val="true"/>
          <w:lang w:bidi="fa-IR"/>
        </w:rPr>
        <w:t>و 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نَفْسَكَ مَعَ الَّذِينَ يَدْعُونَ رَبَّهُمْ بِالْغَدٰاةِ وَ الْعَشِيِّ </w:t>
      </w:r>
      <w:r>
        <w:rPr>
          <w:rFonts w:eastAsia="Amiri" w:cs="Amiri" w:ascii="Amiri" w:hAnsi="Amiri"/>
          <w:color w:val="111111"/>
          <w:sz w:val="28"/>
          <w:szCs w:val="28"/>
          <w:rtl w:val="true"/>
          <w:lang w:bidi="ar-SA"/>
        </w:rPr>
        <w:t xml:space="preserve">] </w:t>
      </w:r>
      <w:r>
        <w:rPr>
          <w:rStyle w:val="FootnoteAnchor"/>
          <w:rtl w:val="true"/>
        </w:rPr>
        <w:footnoteReference w:id="1635"/>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أَمْرُهُ فُرُطاً يعني عيينة بن 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عمر بن عبد اللّه بن أحمد، نا أبو الحسن 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الحارثي، و هو أحمد بن محمّد بن أحمد بن الحارث، أنا أبو محمّد بن حيان، نا أبو يحيى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بن محمّد بن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Style w:val="FootnoteAnchor"/>
          <w:rtl w:val="true"/>
        </w:rPr>
        <w:footnoteReference w:id="1636"/>
      </w:r>
      <w:r>
        <w:rPr>
          <w:rFonts w:ascii="Amiri" w:hAnsi="Amiri" w:eastAsia="Amiri" w:cs="Amiri"/>
          <w:color w:val="111111"/>
          <w:sz w:val="28"/>
          <w:sz w:val="28"/>
          <w:szCs w:val="28"/>
          <w:rtl w:val="true"/>
          <w:lang w:bidi="ar-SA"/>
        </w:rPr>
        <w:t xml:space="preserve">سهل بن عثمان،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عن الربيع 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رجال يسعون</w:t>
      </w:r>
      <w:r>
        <w:rPr>
          <w:rStyle w:val="FootnoteAnchor"/>
          <w:rtl w:val="true"/>
        </w:rPr>
        <w:footnoteReference w:id="1637"/>
      </w:r>
      <w:r>
        <w:rPr>
          <w:rFonts w:ascii="Amiri" w:hAnsi="Amiri" w:eastAsia="Amiri" w:cs="Amiri"/>
          <w:color w:val="111111"/>
          <w:sz w:val="28"/>
          <w:sz w:val="28"/>
          <w:szCs w:val="28"/>
          <w:rtl w:val="true"/>
          <w:lang w:bidi="ar-SA"/>
        </w:rPr>
        <w:t>إلى مجلس رسول اللّه صلى اللّه عليه و 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و صهيب، و سلمان، فيجيء أشراف قومه و ساداتهم، و قد أخذ هؤلاء المجلس فيجلسون إليه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رومي، و سلمان فارسي، و بلال حبشي يجلسون عمدة، و نحن نجيء و نجلس ناحية، فذكروا ذلك لرسول اللّه صلى اللّه عليه و سلم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سادة قومك و أشرافهم، فلو أدنيتنا منك إذا جئنا، فهمّ أن يفعل فأنزل اللّه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يَدْعُونَ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الفرج قوام</w:t>
      </w:r>
      <w:r>
        <w:rPr>
          <w:rStyle w:val="FootnoteAnchor"/>
          <w:rtl w:val="true"/>
        </w:rPr>
        <w:footnoteReference w:id="1638"/>
      </w:r>
      <w:r>
        <w:rPr>
          <w:rFonts w:ascii="Amiri" w:hAnsi="Amiri" w:eastAsia="Amiri" w:cs="Amiri"/>
          <w:color w:val="111111"/>
          <w:sz w:val="28"/>
          <w:sz w:val="28"/>
          <w:szCs w:val="28"/>
          <w:rtl w:val="true"/>
          <w:lang w:bidi="ar-SA"/>
        </w:rPr>
        <w:t>بن زيد بن عيسى، و أبو القاسم إسماعيل بن أحمد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أحمد بن محمّد بن النّقّور، أنا أبو الحسن علي بن عمر الحربي، نا أحمد بن الحسن بن هارون الصباحي، نا العلاء بن سالم، نا قرّة بن عيسى الواسطي، نا أبو بكر الذّهلي، عن مالك بن أنس، عن الزهري، عن أبي سلمة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قيس بن مطاطية إلى حلقة فيها سلمان الفارسي، و صهيب الرومي، و بلال الحبشي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الأوس و الخزرج قد قاموا بنصرة هذا الرجل فما بال هذا، فقام إليه معاذ بن جبل فأخذ تلبيبه، ثم أتى به النبي صلى اللّه عليه و سلم فأخبره بمقالته فقام النبي صلى اللّه عليه و سلم قائما يجر رداءه حتى دخل المسجد، ثم نودي أن الصلاة جامعة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الربّ واحد و الأب واحد، و ليست العربية بأحدكم من أب و لا أم و إنما هي اللسان، فمن تكلم بالعربية فهو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معاذ بن جبل و هو آخذ بتلبيبه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تأمرنا بهذا المنافق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قيس ممن ارتد في الردة فقتل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نا سليمان بن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موسى بن مردويه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أماليه القديمة، نا محمّد بن الحسن بن زياد بن هارون، نا محمّد بن الفضل بن حاتم الطبري، نا أحمد بن عبد الرّحمن المخزومي، نا المضاء بن الجارود، عن أبي بكر الهذلي، عن سعيد بن يسار،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تخطى سلمان الفارسي حلقة قريش و هم عند رسول اللّه صلى اللّه عليه و سلم في مجلسه فالتفت إليه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حسبك و ما نسبك‌؟ و بما اجترأت أن تخطى حلقة قريش‌؟ 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إليه سلمان فأرسل عينيه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عن حسبي و نسبي، خلقت من نطقة </w:t>
      </w:r>
    </w:p>
    <w:p>
      <w:pPr>
        <w:pStyle w:val="BookText"/>
        <w:rPr/>
      </w:pPr>
      <w:r>
        <w:rPr>
          <w:rFonts w:ascii="Amiri" w:hAnsi="Amiri" w:eastAsia="Amiri" w:cs="Amiri"/>
          <w:color w:val="111111"/>
          <w:sz w:val="28"/>
          <w:sz w:val="28"/>
          <w:szCs w:val="28"/>
          <w:rtl w:val="true"/>
          <w:lang w:bidi="ar-SA"/>
        </w:rPr>
        <w:t>قذرة فأما اليوم ففكرة و عبرة، و غدا جيفة 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نشرت الدواوين</w:t>
      </w:r>
      <w:r>
        <w:rPr>
          <w:rStyle w:val="FootnoteAnchor"/>
          <w:rtl w:val="true"/>
        </w:rPr>
        <w:footnoteReference w:id="1639"/>
      </w:r>
      <w:r>
        <w:rPr>
          <w:rFonts w:ascii="Amiri" w:hAnsi="Amiri" w:eastAsia="Amiri" w:cs="Amiri"/>
          <w:color w:val="111111"/>
          <w:sz w:val="28"/>
          <w:sz w:val="28"/>
          <w:szCs w:val="28"/>
          <w:rtl w:val="true"/>
          <w:lang w:bidi="ar-SA"/>
        </w:rPr>
        <w:t>و نصبت الموازين، و دعي الناس لفصل القضاء فوضعت في الميزان فإن أرجح الميزان فأنا شريف كريم، و إن أنقص الميزان فأنا اللئيم الذليل، فهذا حسبي و حسب الجميع،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سلمان، صدق سلمان، صدق سلمان، من أراد أن ينظر إلى رجل نوّر قلبه فلينظر إلى سلمان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أنا أبو نعيم الحافظ، نا أبو عمرو بن حمدان، نا الحسن بن سفيان، نا دحيم، نا ابن أبي فديك، عن كثير بن عبد اللّه بن عمرو بن عوف، عن أبيه، عن جده أن النبي صلى اللّه عليه و سلم خط الخندق عام الأحزاب فاحتج المهاجرون و الأنصار في سلمان الفارسي و كان رجلا قويا فقال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و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أبو عمر بن حيّوية، أنا أحمد بن معروف، نا الحسين بن الفهم، نا محمّد بن سعد</w:t>
      </w:r>
      <w:r>
        <w:rPr>
          <w:rStyle w:val="FootnoteAnchor"/>
          <w:rtl w:val="true"/>
        </w:rPr>
        <w:footnoteReference w:id="1641"/>
      </w:r>
      <w:r>
        <w:rPr>
          <w:rFonts w:ascii="Amiri" w:hAnsi="Amiri" w:eastAsia="Amiri" w:cs="Amiri"/>
          <w:color w:val="111111"/>
          <w:sz w:val="28"/>
          <w:sz w:val="28"/>
          <w:szCs w:val="28"/>
          <w:rtl w:val="true"/>
          <w:lang w:bidi="ar-SA"/>
        </w:rPr>
        <w:t>، أنا محمّد بن إسماعيل بن أبي فديك، نا كثير بن عبد اللّه المزني، عن أبيه، عن جده أن رسول اللّه صلى اللّه عليه و سلم خط الخندق من أجم</w:t>
      </w:r>
      <w:r>
        <w:rPr>
          <w:rStyle w:val="FootnoteAnchor"/>
          <w:rtl w:val="true"/>
        </w:rPr>
        <w:footnoteReference w:id="1642"/>
      </w:r>
      <w:r>
        <w:rPr>
          <w:rFonts w:ascii="Amiri" w:hAnsi="Amiri" w:eastAsia="Amiri" w:cs="Amiri"/>
          <w:color w:val="111111"/>
          <w:sz w:val="28"/>
          <w:sz w:val="28"/>
          <w:szCs w:val="28"/>
          <w:rtl w:val="true"/>
          <w:lang w:bidi="ar-SA"/>
        </w:rPr>
        <w:t>الشّيخين طرف بني حارثة عام ذكرت الأحزاب خطّة من المذاد</w:t>
      </w:r>
      <w:r>
        <w:rPr>
          <w:rStyle w:val="FootnoteAnchor"/>
          <w:rtl w:val="true"/>
        </w:rPr>
        <w:footnoteReference w:id="1643"/>
      </w:r>
      <w:r>
        <w:rPr>
          <w:rFonts w:ascii="Amiri" w:hAnsi="Amiri" w:eastAsia="Amiri" w:cs="Amiri"/>
          <w:color w:val="111111"/>
          <w:sz w:val="28"/>
          <w:sz w:val="28"/>
          <w:szCs w:val="28"/>
          <w:rtl w:val="true"/>
          <w:lang w:bidi="ar-SA"/>
        </w:rPr>
        <w:t>فقطع لكلّ عشرة أربعين ذراعا، فاحتج المهاجرون و الأنصار في سلمان الفارسي، و كان رجلا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و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سلمان منا،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4828</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محمّد بن علي، أنا </w:t>
      </w:r>
    </w:p>
    <w:p>
      <w:pPr>
        <w:pStyle w:val="BookText"/>
        <w:rPr/>
      </w:pPr>
      <w:r>
        <w:rPr>
          <w:rFonts w:ascii="Amiri" w:hAnsi="Amiri" w:eastAsia="Amiri" w:cs="Amiri"/>
          <w:color w:val="111111"/>
          <w:sz w:val="28"/>
          <w:sz w:val="28"/>
          <w:szCs w:val="28"/>
          <w:rtl w:val="true"/>
          <w:lang w:bidi="ar-SA"/>
        </w:rPr>
        <w:t>محمّد بن أحمد،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غزوة غزاها سلمان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و انظر تخريجه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حدّثني أبي، نا عبد اللّه بن نمير، عن شريك، نا أبو ربيعة،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يحب من أصحابي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أنه يحبهم و أمرني أن 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منهم، و أبو ذر الغفاري منهم، و سلمان الفارسي، و المقداد بن الأسود</w:t>
      </w:r>
      <w:r>
        <w:rPr>
          <w:rStyle w:val="FootnoteAnchor"/>
          <w:rtl w:val="true"/>
        </w:rPr>
        <w:footnoteReference w:id="1645"/>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أخبرتنا</w:t>
      </w:r>
      <w:r>
        <w:rPr>
          <w:rStyle w:val="FootnoteAnchor"/>
          <w:rtl w:val="true"/>
        </w:rPr>
        <w:footnoteReference w:id="1646"/>
      </w:r>
      <w:r>
        <w:rPr>
          <w:rFonts w:ascii="Amiri" w:hAnsi="Amiri" w:eastAsia="Amiri" w:cs="Amiri"/>
          <w:color w:val="111111"/>
          <w:sz w:val="28"/>
          <w:sz w:val="28"/>
          <w:szCs w:val="28"/>
          <w:rtl w:val="true"/>
          <w:lang w:bidi="ar-SA"/>
        </w:rPr>
        <w:t>أم الرضا ضواء بنت حمد بن علي بن محمّد الحبال،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بن إبراهيم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عبد الواحد بن محمّد بن شاه، نا أبو عيسى محمّد بن أحمد بن إبراهيم الشلاثائي</w:t>
      </w:r>
      <w:r>
        <w:rPr>
          <w:rStyle w:val="FootnoteAnchor"/>
          <w:rtl w:val="true"/>
        </w:rPr>
        <w:footnoteReference w:id="1647"/>
      </w:r>
      <w:r>
        <w:rPr>
          <w:rFonts w:ascii="Amiri" w:hAnsi="Amiri" w:eastAsia="Amiri" w:cs="Amiri"/>
          <w:color w:val="111111"/>
          <w:sz w:val="28"/>
          <w:sz w:val="28"/>
          <w:szCs w:val="28"/>
          <w:rtl w:val="true"/>
          <w:lang w:bidi="ar-SA"/>
        </w:rPr>
        <w:t>بالبصرة، نا أبو عمرو نصر بن علي الجهضمي، نا أبو أحمد الزّبيري، عن شريك، عن أبي ربيعة،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عز و جل بحب أربعة و أخبرني أنه يحبهم، إن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المقداد بن الأسود، و أبا ذرّ الغفاري، و سلمان الفارسي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نا جعفر بن عبد اللّه، نا محمّد بن هارون، نا ابن إسحاق، أنا الأسود بن عامر، أنا شريك، عن أبي ربيعة، عن ابن بريدة، عن أبيه،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اللّه بحب أربعة 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المقداد، و سلمان، و أبي 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بن محمّد، نا أحمد بن مروان المالكي، نا علي بن داود القنطري، نا خالد بن </w:t>
      </w:r>
    </w:p>
    <w:p>
      <w:pPr>
        <w:pStyle w:val="BookText"/>
        <w:rPr/>
      </w:pPr>
      <w:r>
        <w:rPr>
          <w:rFonts w:ascii="Amiri" w:hAnsi="Amiri" w:eastAsia="Amiri" w:cs="Amiri"/>
          <w:color w:val="111111"/>
          <w:sz w:val="28"/>
          <w:sz w:val="28"/>
          <w:szCs w:val="28"/>
          <w:rtl w:val="true"/>
          <w:lang w:bidi="ar-SA"/>
        </w:rPr>
        <w:t>مخلد القطواني، نا الحسن بن صالح، عن أبي ربيعة الإيادي، عن الحسن البصري، عن أنس بن مالك،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تشتاق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عمار، و سلمان</w:t>
      </w:r>
      <w:r>
        <w:rPr>
          <w:rFonts w:eastAsia="Amiri" w:cs="Amiri" w:ascii="Amiri" w:hAnsi="Amiri"/>
          <w:color w:val="111111"/>
          <w:sz w:val="28"/>
          <w:szCs w:val="28"/>
          <w:rtl w:val="true"/>
          <w:lang w:bidi="ar-SA"/>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القاسم بن البسري، و أبو طاهر أحمد بن محمّد بن إبراهيم، و أبو الغنائم، و أبو محمّد ابنا أبي عثمان، و عاصم بن الحسن، و الحسين بن أحمد بن محمّد بن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أبو بكر محمّد بن أحمد بن يعقوب بن شيبة، نا جدي، نا يحيى بن أبي بكير، نا ابن حي عن أبي ربيعة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بكر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Style w:val="FootnoteAnchor"/>
          <w:rtl w:val="true"/>
        </w:rPr>
        <w:footnoteReference w:id="1650"/>
      </w:r>
      <w:r>
        <w:rPr>
          <w:rFonts w:ascii="Amiri" w:hAnsi="Amiri" w:eastAsia="Amiri" w:cs="Amiri"/>
          <w:color w:val="111111"/>
          <w:sz w:val="28"/>
          <w:sz w:val="28"/>
          <w:szCs w:val="28"/>
          <w:rtl w:val="true"/>
          <w:lang w:bidi="ar-SA"/>
        </w:rPr>
        <w:t xml:space="preserve">محمّد بن علي بن المهتدي، أنا أبو الحسن علي بن عمر الحربي، أنا أبو جعفر محمّد بن إبراهيم اليزني الأطروش، ثنا أبو زيد عمر بن شبّة، 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صالح، عن أبي ربيعة، عن الحسن، عن أنس،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تشتاق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عمار، و سلمان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نا أبو جابر عرس بن فهد الموصلي، نا محمّد بن أحمد بن أبي المثنّى، نا أبو نعيم، نا الحسن بن صالح، عن أبي ربيعة البصري، عن الحسن، عن أنس بن مالك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تشتاق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عمار، و سلمان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عبد الرّحمن محمّد، و أبو الفتوح عبد الوهاب ابنا إسماعيل بن عمر الصيرفي الأديبان، و أبو عبد اللّه أحمد بن إسماعيل بن محمّد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عبد اللّه بن عمر بن خلف، نا أبو عبد الرّحمن محمّد بن الحسين بن موسى السّلمي، أنا محمّد بن محمّد بن الحسن الكارزي</w:t>
      </w:r>
      <w:r>
        <w:rPr>
          <w:rStyle w:val="FootnoteAnchor"/>
          <w:rtl w:val="true"/>
        </w:rPr>
        <w:footnoteReference w:id="1651"/>
      </w:r>
      <w:r>
        <w:rPr>
          <w:rFonts w:ascii="Amiri" w:hAnsi="Amiri" w:eastAsia="Amiri" w:cs="Amiri"/>
          <w:color w:val="111111"/>
          <w:sz w:val="28"/>
          <w:sz w:val="28"/>
          <w:szCs w:val="28"/>
          <w:rtl w:val="true"/>
          <w:lang w:bidi="ar-SA"/>
        </w:rPr>
        <w:t xml:space="preserve">، أنا علي بن عبد العزيز، أنا </w:t>
      </w:r>
    </w:p>
    <w:p>
      <w:pPr>
        <w:pStyle w:val="BookText"/>
        <w:rPr/>
      </w:pPr>
      <w:r>
        <w:rPr>
          <w:rFonts w:ascii="Amiri" w:hAnsi="Amiri" w:eastAsia="Amiri" w:cs="Amiri"/>
          <w:color w:val="111111"/>
          <w:sz w:val="28"/>
          <w:sz w:val="28"/>
          <w:szCs w:val="28"/>
          <w:rtl w:val="true"/>
          <w:lang w:bidi="ar-SA"/>
        </w:rPr>
        <w:t>أبو نعيم، نا حسن بن صالح، عن أبي ربيعة البصري، عن الحسن البصري، عن أنس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تشتاق إليهم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عمار، و سلمان رضي اللّه تعالى عنهم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الحسن بن علي، أنا عبيد اللّه بن عبد الرّحمن بن محمّد، نا أبي أبو محمّد، نا محمّد بن غالب، نا صالح بن حرب، نا إسماعيل بن يحيى بن طلحة، نا سفيان الثوري، عن منصور،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اشتاقت الجنة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سلمان، و أبي ذرّ، و عمّار بن ياسر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إسماعيل بن مسعدة، أنا حمزة بن يوسف، أنا أبو أحمد بن عدي</w:t>
      </w:r>
      <w:r>
        <w:rPr>
          <w:rStyle w:val="FootnoteAnchor"/>
          <w:rtl w:val="true"/>
        </w:rPr>
        <w:footnoteReference w:id="1652"/>
      </w:r>
      <w:r>
        <w:rPr>
          <w:rFonts w:ascii="Amiri" w:hAnsi="Amiri" w:eastAsia="Amiri" w:cs="Amiri"/>
          <w:color w:val="111111"/>
          <w:sz w:val="28"/>
          <w:sz w:val="28"/>
          <w:szCs w:val="28"/>
          <w:rtl w:val="true"/>
          <w:lang w:bidi="ar-SA"/>
        </w:rPr>
        <w:t>، نا علي بن محمّد بن حاتم، نا أحمد بن عيسى الخشّاب، نا إبراهيم بن مالك الأنصاري، نا حمّاد بن زيد، عن أيوب، عن الحسن،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جبريل يخبرني عن اللّه تبارك و تعالى ما أحبّ أبا بكر و عمر إلاّ مؤمن تقيّ، و لا أبغضهما إلاّ منافق شقيّ، و إن الجنة لأشوق إلى سلمان الفارسي من سلمان إليها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بكر وجيه بن طاهر، أنا أحمد بن الحسن بن محمّد الأزهري، أنا الحسن بن أحمد بن محمّد المخلدي، أنا أبو نعيم عبد الملك بن محمّد بن عدي الأسترآباذي، نا أحمد بن عيسى، نا إبراهيم بن مالك الأنصاري، نا حمّاد بن زيد، عن أيوب، عن الحسن،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جبريل يخبرني عن اللّه عز و جل ما أحب أبا بكر و عمر إلاّ مؤمن، و لا أبغضهما إلاّ منافق شقي، و إن الجنة لأشوق إلى سلمان من سلمان إليها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الفراوي،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w:t>
      </w:r>
      <w:r>
        <w:rPr>
          <w:rStyle w:val="FootnoteAnchor"/>
          <w:rtl w:val="true"/>
        </w:rPr>
        <w:footnoteReference w:id="1653"/>
      </w:r>
      <w:r>
        <w:rPr>
          <w:rFonts w:ascii="IRNazanin" w:hAnsi="IRNazanin" w:eastAsia="IRNazanin"/>
          <w:color w:val="111111"/>
          <w:sz w:val="28"/>
          <w:sz w:val="28"/>
          <w:szCs w:val="28"/>
          <w:rtl w:val="true"/>
          <w:lang w:bidi="fa-IR"/>
        </w:rPr>
        <w:t>، أنا أبو عمرو بن حمدان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w:t>
      </w:r>
    </w:p>
    <w:p>
      <w:pPr>
        <w:pStyle w:val="BookText"/>
        <w:rPr/>
      </w:pPr>
      <w:r>
        <w:rPr>
          <w:rFonts w:ascii="Amiri" w:hAnsi="Amiri" w:eastAsia="Amiri" w:cs="Amiri"/>
          <w:color w:val="111111"/>
          <w:sz w:val="28"/>
          <w:sz w:val="28"/>
          <w:szCs w:val="28"/>
          <w:rtl w:val="true"/>
          <w:lang w:bidi="ar-SA"/>
        </w:rPr>
        <w:t>منصور، أنا أبو بكر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الحسن بن عمر بن شقيق الجرمي</w:t>
      </w:r>
      <w:r>
        <w:rPr>
          <w:rStyle w:val="FootnoteAnchor"/>
          <w:rtl w:val="true"/>
        </w:rPr>
        <w:footnoteReference w:id="1654"/>
      </w:r>
      <w:r>
        <w:rPr>
          <w:rFonts w:ascii="Amiri" w:hAnsi="Amiri" w:eastAsia="Amiri" w:cs="Amiri"/>
          <w:color w:val="111111"/>
          <w:sz w:val="28"/>
          <w:sz w:val="28"/>
          <w:szCs w:val="28"/>
          <w:rtl w:val="true"/>
          <w:lang w:bidi="ar-SA"/>
        </w:rPr>
        <w:t>، نا جعفر بن سليمان، عن النّضر بن حميد الكندي، عن أبي سعد الإسكاف، عن أبي جعفر محمّد بن علي،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جبريل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يحب من أصحابك ثلاثة فأحبهم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أبو ذرّ، و المقداد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الجنة لتشتاق إلى ثلاثة من أصحابك، و عنده أنس بن مالك، فرجا أن يكون لبعض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يسأل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فهابه، فخرج فلقي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إني كنت عند رسول اللّه صلى اللّه عليه و سلم آنفا فأتاه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تشتاق إلى ثلاثة من أصحابك فرجوت أن يكون لبعض الأنصار فهبت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أسأله فهل لك أن تدخل على نبي اللّه صلى اللّه عليه و سلم فتسأله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أسأله فلا أكون منهم و يشمت بي قومي، ثم لقي عمر بن الخطاب فقال له مثل قول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عليا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كنت منهم فحمدت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أكن منهم فحمدت اللّه، فدخل على نبي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أنسا حدّثني أنه كان عندك آنفا، و أن جبريل أتاك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الجنة لتشتاق إلى ثلاثة من أصحابك 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منهم يا علي، و عمار بن ياسر، و سيشهد معك مشاهد بيّنا فضلها، عظيما خيرها، و سلمان و هو منا أهل البيت، و هو ناصح فاتخذه لنفسك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4839</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محمّد بن إسماعيل الفضيلي، أنا أبو القاسم أحمد بن محمّد الخليلي، أنا أبو القاسم علي بن أحمد الخزاعي، أنا الهيثم بن كليب، نا عيسى بن أحمد، نا يعلى بن عبيد، نا الأعمش، عن عمرو بن مرّة،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أصحاب 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أيهم تسألون‌؟ قيل</w:t>
      </w:r>
      <w:r>
        <w:rPr>
          <w:rStyle w:val="FootnoteAnchor"/>
          <w:rtl w:val="true"/>
        </w:rPr>
        <w:footnoteReference w:id="1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 و السنة، ثم انتهى، و كفى به علما،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نسيّ فإن ذكّرته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Style w:val="FootnoteAnchor"/>
          <w:rtl w:val="true"/>
        </w:rPr>
        <w:footnoteReference w:id="1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وعى علما عجز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 </w:t>
      </w:r>
    </w:p>
    <w:p>
      <w:pPr>
        <w:pStyle w:val="BookText"/>
        <w:rPr/>
      </w:pPr>
      <w:r>
        <w:rPr>
          <w:rFonts w:ascii="Amiri" w:hAnsi="Amiri" w:eastAsia="Amiri" w:cs="Amiri"/>
          <w:color w:val="111111"/>
          <w:sz w:val="28"/>
          <w:sz w:val="28"/>
          <w:szCs w:val="28"/>
          <w:rtl w:val="true"/>
          <w:lang w:bidi="ar-SA"/>
        </w:rPr>
        <w:t>في العلم صبغة ثم خرج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أصحاب محمّد بالمنافقين،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علم الأول و علم الآخر بحر لا يدرك قعره، و هو منا أهل البيت،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أعطيت و إذا سكتّ ابتدئت</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المظفّر بن بكران، أنا أحمد بن محمّد بن أحمد العتيقي، أنا يوسف بن أحمد بن يوسف، نا محمّد بن عمرو العقيلي</w:t>
      </w:r>
      <w:r>
        <w:rPr>
          <w:rStyle w:val="FootnoteAnchor"/>
          <w:rtl w:val="true"/>
        </w:rPr>
        <w:footnoteReference w:id="1658"/>
      </w:r>
      <w:r>
        <w:rPr>
          <w:rFonts w:ascii="Amiri" w:hAnsi="Amiri" w:eastAsia="Amiri" w:cs="Amiri"/>
          <w:color w:val="111111"/>
          <w:sz w:val="28"/>
          <w:sz w:val="28"/>
          <w:szCs w:val="28"/>
          <w:rtl w:val="true"/>
          <w:lang w:bidi="ar-SA"/>
        </w:rPr>
        <w:t xml:space="preserve">، نا علي بن عبد العزيز، نا أحمد بن يونس، نا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سليم</w:t>
      </w:r>
      <w:r>
        <w:rPr>
          <w:rStyle w:val="FootnoteAnchor"/>
          <w:rtl w:val="true"/>
        </w:rPr>
        <w:footnoteReference w:id="1659"/>
      </w:r>
      <w:r>
        <w:rPr>
          <w:rFonts w:ascii="Amiri" w:hAnsi="Amiri" w:eastAsia="Amiri" w:cs="Amiri"/>
          <w:color w:val="111111"/>
          <w:sz w:val="28"/>
          <w:sz w:val="28"/>
          <w:szCs w:val="28"/>
          <w:rtl w:val="true"/>
          <w:lang w:bidi="ar-SA"/>
        </w:rPr>
        <w:t xml:space="preserve">المدائني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زيد العمّي، عن أبي الصّدّيق النّاجي،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هذه الأمة بها</w:t>
      </w:r>
      <w:r>
        <w:rPr>
          <w:rStyle w:val="FootnoteAnchor"/>
          <w:rtl w:val="true"/>
        </w:rPr>
        <w:footnoteReference w:id="1660"/>
      </w:r>
      <w:r>
        <w:rPr>
          <w:rFonts w:ascii="Amiri" w:hAnsi="Amiri" w:eastAsia="Amiri" w:cs="Amiri"/>
          <w:color w:val="111111"/>
          <w:sz w:val="28"/>
          <w:sz w:val="28"/>
          <w:szCs w:val="28"/>
          <w:rtl w:val="true"/>
          <w:lang w:bidi="ar-SA"/>
        </w:rPr>
        <w:t xml:space="preserve">أبو بكر، و أقواهم في دين اللّه عمر، و أفرضهم زيد بن ثابت، و أقضاهم علي بن أبي طالب، و أصدقهم حياء عثمان بن عفان، و أمين هذه الأمة أبو عبيدة بن الجرّاح، و أقرأهم لكتاب اللّه أبيّ بن كعب، و أبو هريرة وعاء من العلم، و سلمان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 و معاذ بن جبل أعلم الناس بحلال اللّه و حرامه، و ما أظلّت الخضراء و لا أقلّت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لهجة أصدق من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الأسانيد غير محفوظة و المتون معروفة بخلاف هذا الإسناد</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عاليا أبو طالب علي بن عبد الرّحمن بن أبي عقيل، أنا أبو الحسن علي بن الحسن الفقيه، أنا أبو محمّد بن النحاس، أنا أبو سعيد بن الأعرابي، نا عيسى بن أبي حرب، نا يحيى بن أبي بكير، نا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العمّي،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أرحم هذه الأمة بها أبو بكر، و أقواهم في دين اللّه عمر، و أفرضهم زيد بن ثابت، </w:t>
      </w:r>
    </w:p>
    <w:p>
      <w:pPr>
        <w:pStyle w:val="BookText"/>
        <w:rPr/>
      </w:pPr>
      <w:r>
        <w:rPr>
          <w:rFonts w:ascii="Amiri" w:hAnsi="Amiri" w:eastAsia="Amiri" w:cs="Amiri"/>
          <w:color w:val="111111"/>
          <w:sz w:val="28"/>
          <w:sz w:val="28"/>
          <w:szCs w:val="28"/>
          <w:rtl w:val="true"/>
          <w:lang w:bidi="ar-SA"/>
        </w:rPr>
        <w:t>و أقضاهم علي، و أصدقهم حياء عثمان، و أمين هذه الأمة أبو عبيدة بن الجرّاح، و أقرأهم لكتاب اللّه أبيّ بن كعب، و أبو هريرة وعاء من العلم، و سلمان علم لا يدرك، و معاذ بن جبل أعلم الناس بحلال اللّه و حرامه، و ما أظلّت الخضراء و لا أقلّت الغبراء على ذي لهجة أصدق من أبي 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r>
        <w:rPr>
          <w:rStyle w:val="FootnoteAnchor"/>
          <w:rtl w:val="true"/>
        </w:rPr>
        <w:footnoteReference w:id="1662"/>
      </w:r>
      <w:r>
        <w:rPr>
          <w:rFonts w:ascii="Amiri" w:hAnsi="Amiri" w:eastAsia="Amiri" w:cs="Amiri"/>
          <w:color w:val="111111"/>
          <w:sz w:val="28"/>
          <w:sz w:val="28"/>
          <w:szCs w:val="28"/>
          <w:rtl w:val="true"/>
          <w:lang w:bidi="ar-SA"/>
        </w:rPr>
        <w:t>القاسم إسماعيل بن أحمد، أنا أحمد بن محمّد بن النّقّور، أنا عيسى بن علي، أنا عبد اللّه بن محمّد، نا الحسين بن محمّد الدارع التقوي</w:t>
      </w:r>
      <w:r>
        <w:rPr>
          <w:rStyle w:val="FootnoteAnchor"/>
          <w:rtl w:val="true"/>
        </w:rPr>
        <w:footnoteReference w:id="1663"/>
      </w:r>
      <w:r>
        <w:rPr>
          <w:rFonts w:ascii="Amiri" w:hAnsi="Amiri" w:eastAsia="Amiri" w:cs="Amiri"/>
          <w:color w:val="111111"/>
          <w:sz w:val="28"/>
          <w:sz w:val="28"/>
          <w:szCs w:val="28"/>
          <w:rtl w:val="true"/>
          <w:lang w:bidi="ar-SA"/>
        </w:rPr>
        <w:t>، نا عبد المؤمن بن عبّاد العبدي، نا يزيد بن معن، عن عبد اللّه بن شرحبيل، عن زيد بن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علي الجوزجاني، نا عبد المؤمن بن عبّاد العبدي، حدّثني يزيد بن معن عن عبد اللّه بن شراحيل</w:t>
      </w:r>
      <w:r>
        <w:rPr>
          <w:rStyle w:val="FootnoteAnchor"/>
          <w:rtl w:val="true"/>
        </w:rPr>
        <w:footnoteReference w:id="1664"/>
      </w:r>
      <w:r>
        <w:rPr>
          <w:rFonts w:ascii="Amiri" w:hAnsi="Amiri" w:eastAsia="Amiri" w:cs="Amiri"/>
          <w:color w:val="111111"/>
          <w:sz w:val="28"/>
          <w:sz w:val="28"/>
          <w:szCs w:val="28"/>
          <w:rtl w:val="true"/>
          <w:lang w:bidi="ar-SA"/>
        </w:rPr>
        <w:t>، عن رجل من قريش، عن زيد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سلم مسجده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ينظر في وجوه أصحابه و يتفقدهم و يبعث إليهم حتى توافوا عنده، فلمّا توافوا عنده حمد اللّه و أثنى عليه ثم قال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محدّثكم حديثا فاحفظوه وعوه، و حدّثوا به من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اصطفى من خلقه خلقا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وَ مِنَ النّٰاسِ </w:t>
      </w:r>
      <w:r>
        <w:rPr>
          <w:rStyle w:val="FootnoteAnchor"/>
          <w:rtl w:val="true"/>
        </w:rPr>
        <w:footnoteReference w:id="1665"/>
      </w:r>
      <w:r>
        <w:rPr>
          <w:rFonts w:ascii="Amiri" w:hAnsi="Amiri" w:eastAsia="Amiri" w:cs="Amiri"/>
          <w:color w:val="111111"/>
          <w:sz w:val="28"/>
          <w:sz w:val="28"/>
          <w:szCs w:val="28"/>
          <w:rtl w:val="true"/>
          <w:lang w:bidi="ar-SA"/>
        </w:rPr>
        <w:t>خلقا يدخلهم الجنة، و إني أصطفي منكم من أحبّ أن اصطفيه و مؤاخ بينكم كما آخى اللّه عز و جل بين ملائكته، قم يا أبا بكر فاجث بين يديّ فإن لك عندي يدا، اللّه يجزيك بها، فلو كنت متخذا خليلا لاتخذتك خليلا، فأنت مني بمنزلة قميصي من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تنحى أبو بكر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شديد الشغب علينا أبا حفص، فدعوت اللّه أن يعزّ الإسلام بك أو بأبي جهل بن هشام، ففعل اللّه ذلك بك، و كنت أحبّهم إلى اللّه فأنت معي في الجنة ثالث ثلاثة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تنحى عمر ثم آخى بينه و بين أبي بكر، ثم دعا عثمان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أبا عمرو، ادن أبا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يدنو منه حتى ألصق </w:t>
      </w:r>
    </w:p>
    <w:p>
      <w:pPr>
        <w:pStyle w:val="BookText"/>
        <w:rPr/>
      </w:pPr>
      <w:r>
        <w:rPr>
          <w:rFonts w:ascii="Amiri" w:hAnsi="Amiri" w:eastAsia="Amiri" w:cs="Amiri"/>
          <w:color w:val="111111"/>
          <w:sz w:val="28"/>
          <w:sz w:val="28"/>
          <w:szCs w:val="28"/>
          <w:rtl w:val="true"/>
          <w:lang w:bidi="ar-SA"/>
        </w:rPr>
        <w:t>ركبتيه بركبتيه فنظر رسول اللّه صلى اللّه عليه و سلم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عثمان و كانت إزاره محلولة فزرّها رسول اللّه صلى اللّه عليه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 عطفي ردائك على نحرك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شأنا في أهل السماء، أنت ممن يرد عليّ حوضي و أوداجك تشخب دما، فأقول من فعل بك هذا؟ فتقول فلان و فلان، و ذلك كلام جبريل إذا هاتف يهتف من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عثمان أمير على كلّ مخذول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تنحى عثمان، ثم دنا عبد الرّحمن بن عوف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يا أمين اللّه، أنت أمين اللّه و سمي في السماء الأمين يسلطك اللّه على مالك بالحق، أما إن لك عندي دعوة قد وعدتكها و قد أخّرتها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لي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حملتني يا عبد الرّحمن أمانة،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لشأنا يا عبد الرّحمن، أما إنه أكثر اللّه مالك، و جعل يقول بيده هكذا و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وصف لنا 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يحثو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تنحى عبد الرّحمن ثم آخى بينه و بين عثمان ثم دعا طلحة و الزبير، ثم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ادنوا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فدنوا منه،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حواريّ كحواريّ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آخى بينهما، ثم دعا عمار بن ياسر و سعدا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آخى بينه و بين سعد، ثم دعا عويمر بن زيد أبا الدّرداء، و سلمان الفارسي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أنت منا أهل البيت و قد آتاك اللّه العلم الأول و الآخر، و الكتاب الأول و الكتاب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أرشدك يا أبا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أمي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تنتقدهم ينتقدوك و إن تتركهم لا يتركوك و إن تهرب منهم يدركوك، فاقرضهم عرضك ليوم فقرك، و اعلم أن الجزاء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آخى بينه و بين سلمان ثم نظر في وجوه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و قروا عينا أنتم أول من يرد عليّ حوضي، و أنتم في أعلى 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عبد اللّه بن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يهدي من الضلالة، و يلبس الضلالة على 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روحي و انقطع ظهري حين رأيتك فعلت بأصحابك ما فعلت بأصحابك</w:t>
      </w:r>
      <w:r>
        <w:rPr>
          <w:rStyle w:val="FootnoteAnchor"/>
          <w:rtl w:val="true"/>
        </w:rPr>
        <w:footnoteReference w:id="1666"/>
      </w:r>
      <w:r>
        <w:rPr>
          <w:rFonts w:ascii="Amiri" w:hAnsi="Amiri" w:eastAsia="Amiri" w:cs="Amiri"/>
          <w:color w:val="111111"/>
          <w:sz w:val="28"/>
          <w:sz w:val="28"/>
          <w:szCs w:val="28"/>
          <w:rtl w:val="true"/>
          <w:lang w:bidi="ar-SA"/>
        </w:rPr>
        <w:t>ما فعلت، غيري، فإن كان هذا من سخط عليّ فلك العتبى و الكرامة فقال رسول اللّه صلى اللّه عليه و سلم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ما أخّرتك إلاّ لنفسي، و أنت مني بمنزلة هارون من موسى غير أنه لا نبي بعدي، و أنت أخي و 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أردت منك يا نبي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ورثت الأنبياء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ورثت الأنبياء من قبلك‌؟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ربّهم و سنّة نبيّهم، </w:t>
      </w:r>
    </w:p>
    <w:p>
      <w:pPr>
        <w:pStyle w:val="BookText"/>
        <w:rPr/>
      </w:pPr>
      <w:r>
        <w:rPr>
          <w:rFonts w:ascii="Amiri" w:hAnsi="Amiri" w:eastAsia="Amiri" w:cs="Amiri"/>
          <w:color w:val="111111"/>
          <w:sz w:val="28"/>
          <w:sz w:val="28"/>
          <w:szCs w:val="28"/>
          <w:rtl w:val="true"/>
          <w:lang w:bidi="ar-SA"/>
        </w:rPr>
        <w:t>و أنت معي في قصري في الجنة مع فاطمة ابنتي، و أنت أخي و 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Style w:val="FootnoteAnchor"/>
          <w:rtl w:val="true"/>
        </w:rPr>
        <w:footnoteReference w:id="1667"/>
      </w:r>
      <w:r>
        <w:rPr>
          <w:rFonts w:ascii="Amiri" w:hAnsi="Amiri" w:eastAsia="Amiri" w:cs="Amiri"/>
          <w:color w:val="111111"/>
          <w:sz w:val="28"/>
          <w:sz w:val="28"/>
          <w:szCs w:val="28"/>
          <w:rtl w:val="true"/>
          <w:lang w:bidi="ar-SA"/>
        </w:rPr>
        <w:t>المتحابين في اللّه ينظر بعضهم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الوقت عبد الأول بن عيسى بن شعيب،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أبي نصر الكوفاني</w:t>
      </w:r>
      <w:r>
        <w:rPr>
          <w:rStyle w:val="FootnoteAnchor"/>
          <w:rtl w:val="true"/>
        </w:rPr>
        <w:footnoteReference w:id="1668"/>
      </w:r>
      <w:r>
        <w:rPr>
          <w:rFonts w:ascii="Amiri" w:hAnsi="Amiri" w:eastAsia="Amiri" w:cs="Amiri"/>
          <w:color w:val="111111"/>
          <w:sz w:val="28"/>
          <w:sz w:val="28"/>
          <w:szCs w:val="28"/>
          <w:rtl w:val="true"/>
          <w:lang w:bidi="ar-SA"/>
        </w:rPr>
        <w:t>الصوفي، أنا أبو محمّد عبد الرّحمن بن عمر بن محمّد بن النحاس، نا أبو الطّيّب الحسن بن محمّد الرياشي سنة تسع و ثلاثين و ثلاثمائة، نا يونس بن عبد الأعلى، نا ابن وهب، نا مسلم بن خالد، عن العلاء بن عبد الرّحمن، عن أبيه،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تَتَوَلَّوْا يَسْتَبْدِلْ قَوْماً غَيْرَكُمْ ثُمَّ لاٰ يَكُونُوا أَمْثٰالَكُمْ </w:t>
      </w:r>
      <w:r>
        <w:rPr>
          <w:rStyle w:val="FootnoteAnchor"/>
          <w:rtl w:val="true"/>
        </w:rPr>
        <w:footnoteReference w:id="166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إن تولينا استبدلوا بنا ثم لا يكونوا أمثالنا؟ فضرب على فخذ سلمان الفارسي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قومه و لو كان الدين عند الثريا لتناوله رجال من فارس</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زاهر بن طاهر، أنا محمّد بن عبد الرّحمن بن محمّد، أنا محمّد بن الفضل بن محمّد بن إسحاق، أنا جدي محمّد بن إسحاق، نا علي بن حجر، نا إسماعيل بن جعفر، حدّثني عبد اللّه بن جعفر بن نجيح</w:t>
      </w:r>
      <w:r>
        <w:rPr>
          <w:rStyle w:val="FootnoteAnchor"/>
          <w:rtl w:val="true"/>
        </w:rPr>
        <w:footnoteReference w:id="1671"/>
      </w:r>
      <w:r>
        <w:rPr>
          <w:rFonts w:ascii="Amiri" w:hAnsi="Amiri" w:eastAsia="Amiri" w:cs="Amiri"/>
          <w:color w:val="111111"/>
          <w:sz w:val="28"/>
          <w:sz w:val="28"/>
          <w:szCs w:val="28"/>
          <w:rtl w:val="true"/>
          <w:lang w:bidi="ar-SA"/>
        </w:rPr>
        <w:t>عن العلاء، عن أبيه، عن أبي هريرة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ناسا من أصحاب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ذكر اللّه في القرآن إن تولينا استبدلوا ثم لا يكونوا أمثالنا؟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سلمان إلى جنب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صلى اللّه عليه و سلم يده على فخذ سلمان</w:t>
      </w:r>
      <w:r>
        <w:rPr>
          <w:rStyle w:val="FootnoteAnchor"/>
          <w:rtl w:val="true"/>
        </w:rPr>
        <w:footnoteReference w:id="167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قومه، و الذي نفسي بيده لو كان الإيمان منوطا بالثريا لتناوله رجال من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هذا الحديث من عبد اللّه بن جعفر، و لم أحدث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هبة اللّه بن أحمد،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الفقيه أبو الحسين طاهر بن أحمد بن محمّد بن محمود المحمودي القايني، أنا أبو الفضل منصور بن نصر بن عبد الرّحمن بن مت السّمرقندي الكاغدي </w:t>
      </w:r>
      <w:r>
        <w:rPr>
          <w:rStyle w:val="FootnoteAnchor"/>
          <w:rtl w:val="true"/>
        </w:rPr>
        <w:footnoteReference w:id="1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الحسن بن علي العطار، نا إبراهيم بن عبد اللّه بن عمر بن بكير العبسي، نا وكيع بن الجرّاح، عن الأعمش،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النبي صلى اللّه عليه و سلم قول سلمان لأبي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لأهلك عليك حقا و لبصرك عليك حقا،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 سلمان أمّه لقد اتّسع من العلم</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أنا أبو نعيم الحافظ، نا أبو محمّد بن حيان، نا محمّد بن أحمد بن عمرو، نا أبو الربيع السّمتي، نا عبد النور بن عبد اللّه بن سنان، نا يونس بن شعيب عن أبي أمامة قال أشخص رسول اللّه صلى اللّه عليه و سلم بصره إلى السماء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ملكا عرج بعمل سلمان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أنا عيسى بن علي، أنا عبد اللّه بن محمّد البغوي، نا عبد الرّحمن بن صالح، نا شعيب بن راشد، عن عمرو بن خالد الهمداني، عن أبي هاشم، عن زاذان،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عادني</w:t>
      </w:r>
      <w:r>
        <w:rPr>
          <w:rStyle w:val="FootnoteAnchor"/>
          <w:rtl w:val="true"/>
        </w:rPr>
        <w:footnoteReference w:id="1675"/>
      </w:r>
      <w:r>
        <w:rPr>
          <w:rFonts w:ascii="Amiri" w:hAnsi="Amiri" w:eastAsia="Amiri" w:cs="Amiri"/>
          <w:color w:val="111111"/>
          <w:sz w:val="28"/>
          <w:sz w:val="28"/>
          <w:szCs w:val="28"/>
          <w:rtl w:val="true"/>
          <w:lang w:bidi="ar-SA"/>
        </w:rPr>
        <w:t>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شفا اللّه سقمك، و عقر ذنبك و عافاك في دينك و جسدك إلى مدة أجلك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4844</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سعد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Style w:val="FootnoteAnchor"/>
          <w:rtl w:val="true"/>
        </w:rPr>
        <w:footnoteReference w:id="1676"/>
      </w:r>
      <w:r>
        <w:rPr>
          <w:rFonts w:ascii="Amiri" w:hAnsi="Amiri" w:eastAsia="Amiri" w:cs="Amiri"/>
          <w:color w:val="111111"/>
          <w:sz w:val="28"/>
          <w:sz w:val="28"/>
          <w:szCs w:val="28"/>
          <w:rtl w:val="true"/>
          <w:lang w:bidi="ar-SA"/>
        </w:rPr>
        <w:t>أحمد بن محمّد بن الخليل، أنا خالي أبو الفضل محمّد بن أحمد الطوسي، أنا أبو سعيد محمّد بن موسى الصيرفي، أنا أبو عبد اللّه محمّد بن عبد اللّه الصفار، نا أبو بكر بن أبي الدنيا، حدّثني القاسم بن خليفة الخزاعي، نا سهل بن عياض، عن الأوزاعي، عن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رسول اللّه صلى اللّه عليه و سلم </w:t>
      </w:r>
    </w:p>
    <w:p>
      <w:pPr>
        <w:pStyle w:val="BookText"/>
        <w:rPr/>
      </w:pPr>
      <w:r>
        <w:rPr>
          <w:rFonts w:ascii="Amiri" w:hAnsi="Amiri" w:eastAsia="Amiri" w:cs="Amiri"/>
          <w:color w:val="111111"/>
          <w:sz w:val="28"/>
          <w:sz w:val="28"/>
          <w:szCs w:val="28"/>
          <w:rtl w:val="true"/>
          <w:lang w:bidi="ar-SA"/>
        </w:rPr>
        <w:t>سلمان فسأل عنه فأخبره أنه عليل فأتاه يعوده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اللّه أجرك، و رزقك العافية في دينك و جسمك إلى منتهى أجلك، إن لك من وجعك خلالا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واحدة فتذكرة من ربك تذكر بها، و أما الثانية فتمحيص لما سلف من ذنوبك، و أما الثالثة فادع بما شئت فإن دعاء المبتلى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المعدل عنه، أنا أبو نعيم، نا أبو علي محمّد بن أحمد بن الحسن، أنا إسحاق بن الحسن الحربي، نا حسين بن محمّد المروذي، نا شيبان عن قتادة، عن</w:t>
      </w:r>
      <w:r>
        <w:rPr>
          <w:rStyle w:val="FootnoteAnchor"/>
          <w:rtl w:val="true"/>
        </w:rPr>
        <w:footnoteReference w:id="1677"/>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Style w:val="FootnoteAnchor"/>
          <w:rtl w:val="true"/>
        </w:rPr>
        <w:footnoteReference w:id="16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سلمان و عبد اللّه بن 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نعيم، نا عبد اللّه بن محمّد بن جعفر</w:t>
      </w:r>
      <w:r>
        <w:rPr>
          <w:rStyle w:val="FootnoteAnchor"/>
          <w:rtl w:val="true"/>
        </w:rPr>
        <w:footnoteReference w:id="1679"/>
      </w:r>
      <w:r>
        <w:rPr>
          <w:rFonts w:ascii="Amiri" w:hAnsi="Amiri" w:eastAsia="Amiri" w:cs="Amiri"/>
          <w:color w:val="111111"/>
          <w:sz w:val="28"/>
          <w:sz w:val="28"/>
          <w:szCs w:val="28"/>
          <w:rtl w:val="true"/>
          <w:lang w:bidi="ar-SA"/>
        </w:rPr>
        <w:t>، نا محمّد بن الفضل بن الخطاب، نا محمّد بن الوليد العسكر، نا موسى بن إسماعيل، أنا عبّاد بن العوام، عن هارون الأعرج،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w:t>
      </w:r>
      <w:r>
        <w:rPr>
          <w:rStyle w:val="FootnoteAnchor"/>
          <w:rtl w:val="true"/>
        </w:rPr>
        <w:footnoteReference w:id="168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ظاهر المخلّص، نا أحمد بن نصر بن بحير، نا حاجب بن سليمان، نا مالك بن سعيد، نا أبو جعفر الرازي عن الربيع</w:t>
      </w:r>
      <w:r>
        <w:rPr>
          <w:rStyle w:val="FootnoteAnchor"/>
          <w:rtl w:val="true"/>
        </w:rPr>
        <w:footnoteReference w:id="1681"/>
      </w:r>
      <w:r>
        <w:rPr>
          <w:rFonts w:ascii="Amiri" w:hAnsi="Amiri" w:eastAsia="Amiri" w:cs="Amiri"/>
          <w:color w:val="111111"/>
          <w:sz w:val="28"/>
          <w:sz w:val="28"/>
          <w:szCs w:val="28"/>
          <w:rtl w:val="true"/>
          <w:lang w:bidi="ar-SA"/>
        </w:rPr>
        <w:t>، عن أنس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نَحْشُرُ الْمُتَّقِينَ إِلَى الرَّحْمٰنِ وَفْداً </w:t>
      </w:r>
      <w:r>
        <w:rPr>
          <w:rStyle w:val="FootnoteAnchor"/>
          <w:rtl w:val="true"/>
        </w:rPr>
        <w:footnoteReference w:id="16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يفرّون إلى اللّه عز و جل فيعطون و يحبون و يكرمون و يشفعون، منهم سلمان الفارسي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أنا أحمد بن عبيد بن بيري</w:t>
      </w:r>
      <w:r>
        <w:rPr>
          <w:rStyle w:val="FootnoteAnchor"/>
          <w:rtl w:val="true"/>
        </w:rPr>
        <w:footnoteReference w:id="1683"/>
      </w:r>
      <w:r>
        <w:rPr>
          <w:rFonts w:ascii="Amiri" w:hAnsi="Amiri" w:eastAsia="Amiri" w:cs="Amiri"/>
          <w:color w:val="111111"/>
          <w:sz w:val="28"/>
          <w:sz w:val="28"/>
          <w:szCs w:val="28"/>
          <w:rtl w:val="true"/>
          <w:lang w:bidi="ar-SA"/>
        </w:rPr>
        <w:t xml:space="preserve">، أنا محمّد بن الحسين الزّعفراني، نا أبو بكر بن أبي خيثمة، نا عمرو بن حمّاد، نا أسباط عن السّدّي، عن أبي مالك، و عن أبي صالح، عن ابن عباس، و عن مرّة الهمداني، عن ابن مسعود، عن ناس من أصحاب النبي صلى اللّه عليه و سلم في </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الَّذِينَ هٰادُوا الآية</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سلمان الفارسي، و كان من أهل جندي سابور</w:t>
      </w:r>
      <w:r>
        <w:rPr>
          <w:rStyle w:val="FootnoteAnchor"/>
          <w:rtl w:val="true"/>
        </w:rPr>
        <w:footnoteReference w:id="1685"/>
      </w:r>
      <w:r>
        <w:rPr>
          <w:rFonts w:ascii="IRNazanin" w:hAnsi="IRNazanin" w:eastAsia="IRNazanin"/>
          <w:color w:val="111111"/>
          <w:sz w:val="28"/>
          <w:sz w:val="28"/>
          <w:szCs w:val="28"/>
          <w:rtl w:val="true"/>
          <w:lang w:bidi="fa-IR"/>
        </w:rPr>
        <w:t>من أشرافهم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إسماعيل بن مسعدة، أنا حمزة بن يوسف، أنا أبو أحمد بن عدي</w:t>
      </w:r>
      <w:r>
        <w:rPr>
          <w:rStyle w:val="FootnoteAnchor"/>
          <w:rtl w:val="true"/>
        </w:rPr>
        <w:footnoteReference w:id="1686"/>
      </w:r>
      <w:r>
        <w:rPr>
          <w:rFonts w:ascii="Amiri" w:hAnsi="Amiri" w:eastAsia="Amiri" w:cs="Amiri"/>
          <w:color w:val="111111"/>
          <w:sz w:val="28"/>
          <w:sz w:val="28"/>
          <w:szCs w:val="28"/>
          <w:rtl w:val="true"/>
          <w:lang w:bidi="ar-SA"/>
        </w:rPr>
        <w:t>، نا أحمد بن حفص بن عمر، نا أحمد بن أبي روح، نا يزيد بن هارون، نا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 من نكتب العلم بعدك‌؟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و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بهذا الإسناد لم نكتبه إلاّ من حديث أحمد بن أبي روح، و لا يتابع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إبراهيم بن عمر، أنا أبو عمر محمّد بن العباس، أنا أحمد بن معروف، نا الحسين بن الفهم، نا محمّد بن سعد</w:t>
      </w:r>
      <w:r>
        <w:rPr>
          <w:rStyle w:val="FootnoteAnchor"/>
          <w:rtl w:val="true"/>
        </w:rPr>
        <w:footnoteReference w:id="1687"/>
      </w:r>
      <w:r>
        <w:rPr>
          <w:rFonts w:ascii="Amiri" w:hAnsi="Amiri" w:eastAsia="Amiri" w:cs="Amiri"/>
          <w:color w:val="111111"/>
          <w:sz w:val="28"/>
          <w:sz w:val="28"/>
          <w:szCs w:val="28"/>
          <w:rtl w:val="true"/>
          <w:lang w:bidi="ar-SA"/>
        </w:rPr>
        <w:t>، أنا إسحاق بن يوسف الأزرق، أنا ابن عون،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سلمان على أبي الدرداء في يوم جمعة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ليلة الجمعة أحياها و يصوم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فصنعوا طعاما في يوم جمعة ثم أتاهم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أكل ثم أتيا النبي صلى اللّه عليه و سلم فذكرا له ذلك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عويمر سلمان أعلم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يضرب بيده على فخذ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سلمان أعلم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تخصّ ليلة الجمعة بقيام بين الليالي و لا تخصّ يوم الجمعة بصيام بين الأيام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4845</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علي الحسن بن أحمد، ثم حدّثني أبو مسعود عبد الرحيم بن علي </w:t>
      </w:r>
    </w:p>
    <w:p>
      <w:pPr>
        <w:pStyle w:val="BookText"/>
        <w:rPr/>
      </w:pPr>
      <w:r>
        <w:rPr>
          <w:rFonts w:ascii="Amiri" w:hAnsi="Amiri" w:eastAsia="Amiri" w:cs="Amiri"/>
          <w:color w:val="111111"/>
          <w:sz w:val="28"/>
          <w:sz w:val="28"/>
          <w:szCs w:val="28"/>
          <w:rtl w:val="true"/>
          <w:lang w:bidi="ar-SA"/>
        </w:rPr>
        <w:t>عنه، أنا أبو نعيم أحمد بن عبد اللّه</w:t>
      </w:r>
      <w:r>
        <w:rPr>
          <w:rStyle w:val="FootnoteAnchor"/>
          <w:rtl w:val="true"/>
        </w:rPr>
        <w:footnoteReference w:id="1688"/>
      </w:r>
      <w:r>
        <w:rPr>
          <w:rFonts w:ascii="Amiri" w:hAnsi="Amiri" w:eastAsia="Amiri" w:cs="Amiri"/>
          <w:color w:val="111111"/>
          <w:sz w:val="28"/>
          <w:sz w:val="28"/>
          <w:szCs w:val="28"/>
          <w:rtl w:val="true"/>
          <w:lang w:bidi="ar-SA"/>
        </w:rPr>
        <w:t>، نا محمّد بن أحمد بن الحسن، نا بشر بن موسى، نا خلاد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إسحاق، نا إبراهيم بن سعدان، نا بكر بن بكّار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مسعر، نا عمرو بن مرّة، عن أبي البختري</w:t>
      </w:r>
      <w:r>
        <w:rPr>
          <w:rStyle w:val="FootnoteAnchor"/>
          <w:rtl w:val="true"/>
        </w:rPr>
        <w:footnoteReference w:id="16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أبي طالب عن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العلم الأول و العلم الآخر و لا يدرك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الأعمش عن عمرو بن مرة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مسعود عبد الجليل بن محمّد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علي الحسن بن أحمد بن أحمد بن منزلة</w:t>
      </w:r>
      <w:r>
        <w:rPr>
          <w:rStyle w:val="FootnoteAnchor"/>
          <w:rtl w:val="true"/>
        </w:rPr>
        <w:footnoteReference w:id="1690"/>
      </w:r>
      <w:r>
        <w:rPr>
          <w:rFonts w:ascii="Amiri" w:hAnsi="Amiri" w:eastAsia="Amiri" w:cs="Amiri"/>
          <w:color w:val="111111"/>
          <w:sz w:val="28"/>
          <w:sz w:val="28"/>
          <w:szCs w:val="28"/>
          <w:rtl w:val="true"/>
          <w:lang w:bidi="ar-SA"/>
        </w:rPr>
        <w:t xml:space="preserve">، و أبو الفتح عبد الرزاق بن محمّد بن عبد الرزاق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القاسم بن الفضل بن أحمد، نا القاضي أبو بكر أحمد بن الحسن الحرشي </w:t>
      </w:r>
      <w:r>
        <w:rPr>
          <w:rStyle w:val="FootnoteAnchor"/>
          <w:rtl w:val="true"/>
        </w:rPr>
        <w:footnoteReference w:id="1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دحيم</w:t>
      </w:r>
      <w:r>
        <w:rPr>
          <w:rStyle w:val="FootnoteAnchor"/>
          <w:rtl w:val="true"/>
        </w:rPr>
        <w:footnoteReference w:id="1692"/>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حازم الغفاري، أنا يعلى بن عبيد، نا الأعمش، عن عمرو بن مرّة،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أصحاب محمّد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أيهم تسألون‌؟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 و السنة، ثم انتهى و كفى به علما،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نسيّ إن ذكّر ذكر،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وعى علما عجز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في العلم صبغة</w:t>
      </w:r>
      <w:r>
        <w:rPr>
          <w:rStyle w:val="FootnoteAnchor"/>
          <w:rtl w:val="true"/>
        </w:rPr>
        <w:footnoteReference w:id="1693"/>
      </w:r>
      <w:r>
        <w:rPr>
          <w:rFonts w:ascii="IRNazanin" w:hAnsi="IRNazanin" w:eastAsia="IRNazanin"/>
          <w:color w:val="111111"/>
          <w:sz w:val="28"/>
          <w:sz w:val="28"/>
          <w:szCs w:val="28"/>
          <w:rtl w:val="true"/>
          <w:lang w:bidi="fa-IR"/>
        </w:rPr>
        <w:t>ثم خرج منه،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أصحاب محمّد صلى اللّه عليه و سلم بالمنافقين،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العلم الأول و العلم الآخر بحر لا يدرك قعره منا أهل البيت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أعطيت و إذا سكتّ ابتديت</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أبو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خيثمة بن سليمان، نا هلال بن العلاء بن هلال، نا أبي، نا </w:t>
      </w:r>
    </w:p>
    <w:p>
      <w:pPr>
        <w:pStyle w:val="BookText"/>
        <w:rPr/>
      </w:pPr>
      <w:r>
        <w:rPr>
          <w:rFonts w:ascii="Amiri" w:hAnsi="Amiri" w:eastAsia="Amiri" w:cs="Amiri"/>
          <w:color w:val="111111"/>
          <w:sz w:val="28"/>
          <w:sz w:val="28"/>
          <w:szCs w:val="28"/>
          <w:rtl w:val="true"/>
          <w:lang w:bidi="ar-SA"/>
        </w:rPr>
        <w:t>إسحاق بن يوسف الأزرق، نا أبو سنان، و هو سعيد بن سنان الشّيباني، نا الضّحّاك بن مزاحم عن النّزّال بن سبرة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فحدّثنا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منا أهل البيت، أدرك علم الأولين و الآخرين، من لكم بلقمان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بن أبي عقيل، أنا أبو الحسن علي بن الحسن الخلعي</w:t>
      </w:r>
      <w:r>
        <w:rPr>
          <w:rStyle w:val="FootnoteAnchor"/>
          <w:rtl w:val="true"/>
        </w:rPr>
        <w:footnoteReference w:id="1695"/>
      </w:r>
      <w:r>
        <w:rPr>
          <w:rFonts w:ascii="Amiri" w:hAnsi="Amiri" w:eastAsia="Amiri" w:cs="Amiri"/>
          <w:color w:val="111111"/>
          <w:sz w:val="28"/>
          <w:sz w:val="28"/>
          <w:szCs w:val="28"/>
          <w:rtl w:val="true"/>
          <w:lang w:bidi="ar-SA"/>
        </w:rPr>
        <w:t>، أنا أبو محمّد بن النحاس، أنا أبو سعيد بن الأعرابي، نا محمّد بن عبد الملك الدّقيقي، نا حمّاد بن عيسى أبو محمّد الجهني في صفر سنة سبع و ثمانين، نا ابن جريج أخبرني داود بن أبي هند، عن أبي حرب بن أبي الأسود، عن أبي الأسود، عن زاذان أبي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علي فوافقنا منه طيب نفس،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أصحابي تسألوني كل أصحاب رسول اللّه صلى اللّه عليه و سلم أصحابي‌؟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أصحابك الذين رأيناك تلطفهم،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علم العلم الأول و علم الآخر و قرأ كتاب الأول و كتاب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w:t>
      </w:r>
      <w:r>
        <w:rPr>
          <w:rStyle w:val="FootnoteAnchor"/>
          <w:rtl w:val="true"/>
        </w:rPr>
        <w:footnoteReference w:id="1696"/>
      </w:r>
      <w:r>
        <w:rPr>
          <w:rFonts w:ascii="Amiri" w:hAnsi="Amiri" w:eastAsia="Amiri" w:cs="Amiri"/>
          <w:color w:val="111111"/>
          <w:sz w:val="28"/>
          <w:sz w:val="28"/>
          <w:szCs w:val="28"/>
          <w:rtl w:val="true"/>
          <w:lang w:bidi="ar-SA"/>
        </w:rPr>
        <w:t>، نا سلمان بن أحمد، نا علي بن عبد العزيز، نا أبو غسان مالك بن إسماعيل، نا حبان بن علي العنزي، نا عبد الملك بن جريج، عن أبي حرب بن أبي الأسود، عن أبيه، و عن رجل، عن زاذان الكندي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يوم عند علي فوافق الناس منه طيب نفس و مزاح فقالوا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حدّثنا عن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أصحاب</w:t>
      </w:r>
      <w:r>
        <w:rPr>
          <w:rStyle w:val="FootnoteAnchor"/>
          <w:rtl w:val="true"/>
        </w:rPr>
        <w:footnoteReference w:id="1697"/>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أصحاب 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أصحاب محمّد صلى اللّه عليه و سلم أصحابي فعن أيهم تسألون‌؟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الذين رأيناهم تلطفهم</w:t>
      </w:r>
      <w:r>
        <w:rPr>
          <w:rStyle w:val="FootnoteAnchor"/>
          <w:rtl w:val="true"/>
        </w:rPr>
        <w:footnoteReference w:id="1698"/>
      </w:r>
      <w:r>
        <w:rPr>
          <w:rFonts w:ascii="Amiri" w:hAnsi="Amiri" w:eastAsia="Amiri" w:cs="Amiri"/>
          <w:color w:val="111111"/>
          <w:sz w:val="28"/>
          <w:sz w:val="28"/>
          <w:szCs w:val="28"/>
          <w:rtl w:val="true"/>
          <w:lang w:bidi="ar-SA"/>
        </w:rPr>
        <w:t>بذكرك و الصلاة عليهم دون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القرآن و علم السنة و كفى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علمنا ما أراد بقوله كفى بذلك، كفى بقراءة القرآن و علم السّنّة أو كفى بعبد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 </w:t>
      </w:r>
    </w:p>
    <w:p>
      <w:pPr>
        <w:pStyle w:val="BookText"/>
        <w:rPr/>
      </w:pPr>
      <w:r>
        <w:rPr>
          <w:rFonts w:ascii="Amiri" w:hAnsi="Amiri" w:eastAsia="Amiri" w:cs="Amiri"/>
          <w:color w:val="111111"/>
          <w:sz w:val="28"/>
          <w:sz w:val="28"/>
          <w:szCs w:val="28"/>
          <w:rtl w:val="true"/>
          <w:lang w:bidi="ar-SA"/>
        </w:rPr>
        <w:t>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يكثر السؤال فيعطى و يمنع و كان حريصا شحيحا على دينه، حريصا على العلم، بحر قد ملئ له في وعائه حتى امتلأ،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أسماء المنافقين، و سأل عن المعضلات حين غفل عنها فخبروه</w:t>
      </w:r>
      <w:r>
        <w:rPr>
          <w:rStyle w:val="FootnoteAnchor"/>
          <w:rtl w:val="true"/>
        </w:rPr>
        <w:footnoteReference w:id="1699"/>
      </w:r>
      <w:r>
        <w:rPr>
          <w:rFonts w:ascii="Amiri" w:hAnsi="Amiri" w:eastAsia="Amiri" w:cs="Amiri"/>
          <w:color w:val="111111"/>
          <w:sz w:val="28"/>
          <w:sz w:val="28"/>
          <w:szCs w:val="28"/>
          <w:rtl w:val="true"/>
          <w:lang w:bidi="ar-SA"/>
        </w:rPr>
        <w:t>بها عالما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لكم بمثل لقمان الحكيم، ذاك امرؤ منا و إلينا أهل البيت، أدرك العلم الأول، و علم الآخر، و قرأ الكتاب الأول و الكتاب الآخر بحر لا ينزف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يخلط اللّه الإيمان بلحمه و دمه و شعره و بشره، حيث زال زال معه، و لا ينبغي للنار أن تأكل منه شيئا،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نهى اللّه عن التزكية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w:t>
      </w:r>
      <w:r>
        <w:rPr>
          <w:rStyle w:val="FootnoteAnchor"/>
          <w:rtl w:val="true"/>
        </w:rPr>
        <w:footnoteReference w:id="17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أحدث بنعمة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اللّه إذا سألت أعطيت و إذا سكتّ ابتديت</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جدي، نا حجّاج بن محمّد، عن ابن جريج، أخبرني أبو حرب بن أبي الأسود عن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منا أهل البيت، من لكم بمثل لقمان الحكيم، علم العلم الأول، و أدرك العلم الآخر، و قرأ الكتاب الأول، و الكتاب الآخر، و كان بحرا لا ينزف</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قرأناه على أبي عبد اللّه يحيى بن الحسن، عن أبي تمام علي بن محمّد، أنا أحمد بن عبيد، نا محمّد بن الحسين، نا ابن أبي خيثمة، نا عبيد اللّه بن محمّد العيشي، نا عبد الواحد بن زياد، نا عبد الملك بن جريج عن رجل عن زاذان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أصحابي تسألوني‌؟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منا و إلينا أهل البيت، من لكم مثل لقمان الحكيم، أدرك العلم الأول و العلم الآخر، و قرأ الكتاب الأول و الكتاب الآخر، و كان بحرا لا ينزف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القطان، أنا عبد اللّه بن جعفر، نا يعقوب بن سفيان</w:t>
      </w:r>
      <w:r>
        <w:rPr>
          <w:rStyle w:val="FootnoteAnchor"/>
          <w:rtl w:val="true"/>
        </w:rPr>
        <w:footnoteReference w:id="1702"/>
      </w:r>
      <w:r>
        <w:rPr>
          <w:rFonts w:ascii="Amiri" w:hAnsi="Amiri" w:eastAsia="Amiri" w:cs="Amiri"/>
          <w:color w:val="111111"/>
          <w:sz w:val="28"/>
          <w:sz w:val="28"/>
          <w:szCs w:val="28"/>
          <w:rtl w:val="true"/>
          <w:lang w:bidi="ar-SA"/>
        </w:rPr>
        <w:t>، نا أبو صالح، حدّثني معاوية بن صالح، عن ربيعة بن يزيد، عن أبي إدريس الخولاني، عن يزيد بن عميرة الزّبيدي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معاذ بن جبل الموت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أوصنا،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أجلسوني،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و الإيمان مكانهما من ابتغاهما وجدهما، إن العلم و الإيمان مكانهما من ابتغاهما وجدهما</w:t>
      </w:r>
      <w:r>
        <w:rPr>
          <w:rStyle w:val="FootnoteAnchor"/>
          <w:rtl w:val="true"/>
        </w:rPr>
        <w:footnoteReference w:id="1703"/>
      </w:r>
      <w:r>
        <w:rPr>
          <w:rFonts w:ascii="Amiri" w:hAnsi="Amiri" w:eastAsia="Amiri" w:cs="Amiri"/>
          <w:color w:val="111111"/>
          <w:sz w:val="28"/>
          <w:sz w:val="28"/>
          <w:szCs w:val="28"/>
          <w:rtl w:val="true"/>
          <w:lang w:bidi="ar-SA"/>
        </w:rPr>
        <w:t>، إن العلم و الإيمان مكانهما من ابتغاهما وجدهما فالتمسوا العلم عند أربعة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عويمر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الدرداء</w:t>
      </w:r>
      <w:r>
        <w:rPr>
          <w:rFonts w:eastAsia="Amiri" w:cs="Amiri" w:ascii="Amiri" w:hAnsi="Amiri"/>
          <w:color w:val="111111"/>
          <w:sz w:val="28"/>
          <w:szCs w:val="28"/>
          <w:rtl w:val="true"/>
          <w:lang w:bidi="ar-SA"/>
        </w:rPr>
        <w:t>]</w:t>
      </w:r>
      <w:r>
        <w:rPr>
          <w:rStyle w:val="FootnoteAnchor"/>
          <w:rtl w:val="true"/>
        </w:rPr>
        <w:footnoteReference w:id="1704"/>
      </w:r>
      <w:r>
        <w:rPr>
          <w:rFonts w:ascii="Amiri" w:hAnsi="Amiri" w:eastAsia="Amiri" w:cs="Amiri"/>
          <w:color w:val="111111"/>
          <w:sz w:val="28"/>
          <w:sz w:val="28"/>
          <w:szCs w:val="28"/>
          <w:rtl w:val="true"/>
          <w:lang w:bidi="ar-SA"/>
        </w:rPr>
        <w:t>، و عند سلمان الفارسي، و عند عبد اللّه بن مسعود، و عند عبد اللّه بن سلام الذي كان يهوديا فأسلم، فإني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عاشر عشرة في الجنة</w:t>
      </w:r>
      <w:r>
        <w:rPr>
          <w:rFonts w:eastAsia="Amiri" w:cs="Amiri" w:ascii="Amiri" w:hAnsi="Amiri"/>
          <w:color w:val="111111"/>
          <w:sz w:val="28"/>
          <w:szCs w:val="28"/>
          <w:rtl w:val="true"/>
          <w:lang w:bidi="ar-SA"/>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الليث بن سعد، عن معاوية بن صالح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أبو محمّد بن أبي نصر، أنا أبو الميمون عبد الرّحمن بن عبد اللّه، أنا أبو زرعة الدمشقي، حدّثني يحيى بن عمرو بن عمارة بن راشد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ثوبان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حسان بن عطية، حدّثني شيخ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سابط </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ميمون يقول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 لمعاذ الموت 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عليك أبكي إنما أبكي على العلم الذي يذهب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و الإيمان ثابتان إلى يوم القيامة، فالتمس العلم عند عبد اللّه بن مسعود، و عند عبد اللّه بن سلام فإنه عاشر عشرة في الجنة، و سلمان الفارسي، و عويمر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فلحقت بعبد اللّه بن مسعود </w:t>
      </w:r>
    </w:p>
    <w:p>
      <w:pPr>
        <w:pStyle w:val="BookText"/>
        <w:rPr/>
      </w:pPr>
      <w:r>
        <w:rPr>
          <w:rFonts w:ascii="Amiri" w:hAnsi="Amiri" w:eastAsia="Amiri" w:cs="Amiri"/>
          <w:color w:val="111111"/>
          <w:sz w:val="28"/>
          <w:sz w:val="28"/>
          <w:szCs w:val="28"/>
          <w:rtl w:val="true"/>
          <w:lang w:bidi="ar-SA"/>
        </w:rPr>
        <w:t>فأمرني بما أمره به رسول اللّه صلى اللّه عليه و سلم أن أصلّي الصلاة لوقتها، و أجعل صلاتهم تسبيحا</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أنا أبو بكر أحمد بن عبيد بن الفضل بن بيري، أنا محمّد بن الحسين بن محمّد بن سعيد، نا أبو بكر بن أبي خيثمة، نا أبو سلمة، نا حمّاد بن سلمة، نا أبو حمزة، عن إبراهيم النّخعي، عن خيثمة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العلم الأول و الآخر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الشريف أبو القاسم علي، أنا رشأ بن نظيف، أنا الحسن بن إسماعيل، أنا أحمد بن مروان، نا محمّد بن موسى بن حمّاد، نا محمّد بن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حدثت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ما</w:t>
      </w:r>
      <w:r>
        <w:rPr>
          <w:rFonts w:eastAsia="Amiri" w:cs="Amiri" w:ascii="Amiri" w:hAnsi="Amiri"/>
          <w:color w:val="111111"/>
          <w:sz w:val="28"/>
          <w:szCs w:val="28"/>
          <w:rtl w:val="true"/>
          <w:lang w:bidi="ar-SA"/>
        </w:rPr>
        <w:t>]</w:t>
      </w:r>
      <w:r>
        <w:rPr>
          <w:rStyle w:val="FootnoteAnchor"/>
          <w:rtl w:val="true"/>
        </w:rPr>
        <w:footnoteReference w:id="1708"/>
      </w:r>
      <w:r>
        <w:rPr>
          <w:rFonts w:ascii="IRNazanin" w:hAnsi="IRNazanin" w:eastAsia="IRNazanin"/>
          <w:color w:val="111111"/>
          <w:sz w:val="28"/>
          <w:sz w:val="28"/>
          <w:szCs w:val="28"/>
          <w:rtl w:val="true"/>
          <w:lang w:bidi="fa-IR"/>
        </w:rPr>
        <w:t>أعلم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قاتل سلمان</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الأكفاني، أنا أبو محمّد بن أبي نصر، أنا أبو الميمون، نا أبو زرعة</w:t>
      </w:r>
      <w:r>
        <w:rPr>
          <w:rStyle w:val="FootnoteAnchor"/>
          <w:rtl w:val="true"/>
        </w:rPr>
        <w:footnoteReference w:id="1710"/>
      </w:r>
      <w:r>
        <w:rPr>
          <w:rFonts w:ascii="Amiri" w:hAnsi="Amiri" w:eastAsia="Amiri" w:cs="Amiri"/>
          <w:color w:val="111111"/>
          <w:sz w:val="28"/>
          <w:sz w:val="28"/>
          <w:szCs w:val="28"/>
          <w:rtl w:val="true"/>
          <w:lang w:bidi="ar-SA"/>
        </w:rPr>
        <w:t>، 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العلماء بعد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 أبو الدّرداء، و سلمان، و عبد اللّه بن سلام، ثم كان العلماء بعد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ثم كان بعد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ابن عباس ثم كان بعد هذين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عبد اللّه محمّد بن علي الصنعاني، نا إسحاق بن إبراهيم، أنا عبد الرزاق</w:t>
      </w:r>
      <w:r>
        <w:rPr>
          <w:rStyle w:val="FootnoteAnchor"/>
          <w:rtl w:val="true"/>
        </w:rPr>
        <w:footnoteReference w:id="1711"/>
      </w:r>
    </w:p>
    <w:p>
      <w:pPr>
        <w:pStyle w:val="BookText"/>
        <w:rPr/>
      </w:pPr>
      <w:r>
        <w:rPr>
          <w:rFonts w:eastAsia="Times New Roman" w:cs="Times New Roman" w:ascii="Times New Roman" w:hAnsi="Times New Roman"/>
          <w:color w:val="111111"/>
          <w:sz w:val="28"/>
          <w:szCs w:val="28"/>
          <w:lang w:val="en-US" w:bidi="en-US"/>
        </w:rPr>
        <w:t>544/1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عن معمر، عن قتادة، و علي بن زيد بن جدعان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سعد بن أبي وقاص و سلمان الفارسي شيء، فقال سعد و هم في 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انتسب يا فلان، فانتسب، ثم 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 ثم قال للآخر حتى بلغ سلمان فقال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انتسب يا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لي أبا في الإسلام و لكني سلمان بن الإسلام، فنمي ذلك إلى عمر، فقال عمر لسعد و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 يا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أمير </w:t>
      </w:r>
    </w:p>
    <w:p>
      <w:pPr>
        <w:pStyle w:val="BookText"/>
        <w:rPr/>
      </w:pPr>
      <w:r>
        <w:rPr>
          <w:rFonts w:ascii="Amiri" w:hAnsi="Amiri" w:eastAsia="Amiri" w:cs="Amiri"/>
          <w:color w:val="111111"/>
          <w:sz w:val="28"/>
          <w:sz w:val="28"/>
          <w:szCs w:val="28"/>
          <w:rtl w:val="true"/>
          <w:lang w:bidi="ar-SA"/>
        </w:rPr>
        <w:t>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عرف فأبى أن يدعه حتى انتسب، ثم قال للآخر حتى بلغ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 يا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علي بالإسلام، فأنا سلمان بن الإسلام،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قريش أن الخطّاب كان أعزّهم في الجاهلية، و أنا عمر بن الإسلام أخو سلمان بن الإسلام، أما و اللّه لو لا شيء</w:t>
      </w:r>
      <w:r>
        <w:rPr>
          <w:rStyle w:val="FootnoteAnchor"/>
          <w:rtl w:val="true"/>
        </w:rPr>
        <w:footnoteReference w:id="1712"/>
      </w:r>
      <w:r>
        <w:rPr>
          <w:rFonts w:ascii="Amiri" w:hAnsi="Amiri" w:eastAsia="Amiri" w:cs="Amiri"/>
          <w:color w:val="111111"/>
          <w:sz w:val="28"/>
          <w:sz w:val="28"/>
          <w:szCs w:val="28"/>
          <w:rtl w:val="true"/>
          <w:lang w:bidi="ar-SA"/>
        </w:rPr>
        <w:t>، لعاقبتك عقوبة يسمع بها أهل الأمصار، أ ما علمت أو ما سمعت أن رجلا انتمى إلى تسعة آباء في الجاهلية فكان عاشرهم في النار، و انتمى رجل إلى رجل في الإسلام و ترك ما فوق ذلك فكان معه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محمود بن أحمد بن الحسن التبريزي، أنا أبو الفتح أحمد بن عبد اللّه بن أحمد السوذرجاني</w:t>
      </w:r>
      <w:r>
        <w:rPr>
          <w:rStyle w:val="FootnoteAnchor"/>
          <w:rtl w:val="true"/>
        </w:rPr>
        <w:footnoteReference w:id="1713"/>
      </w:r>
      <w:r>
        <w:rPr>
          <w:rFonts w:ascii="Amiri" w:hAnsi="Amiri" w:eastAsia="Amiri" w:cs="Amiri"/>
          <w:color w:val="111111"/>
          <w:sz w:val="28"/>
          <w:sz w:val="28"/>
          <w:szCs w:val="28"/>
          <w:rtl w:val="true"/>
          <w:lang w:bidi="ar-SA"/>
        </w:rPr>
        <w:t xml:space="preserve">، نا الإمام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جعفر، نا محمّد بن أحمد بن عمرو، نا عبد اللّه بن عبد الوهاب، نا محمّد بن عثمان، نا زافر بن سليمان، عن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كرمي</w:t>
      </w:r>
      <w:r>
        <w:rPr>
          <w:rStyle w:val="FootnoteAnchor"/>
          <w:rtl w:val="true"/>
        </w:rPr>
        <w:footnoteReference w:id="1714"/>
      </w:r>
      <w:r>
        <w:rPr>
          <w:rFonts w:ascii="Amiri" w:hAnsi="Amiri" w:eastAsia="Amiri" w:cs="Amiri"/>
          <w:color w:val="111111"/>
          <w:sz w:val="28"/>
          <w:sz w:val="28"/>
          <w:szCs w:val="28"/>
          <w:rtl w:val="true"/>
          <w:lang w:bidi="ar-SA"/>
        </w:rPr>
        <w:t>ديني و التراب حسبي، من التراب خلقت، و إلى التراب أصير، ثم أخرج ثم أصير إلى الموازين و الحساب، فإن ثقلت موازيني فما أكرم حسبي و ما أكرمني على ربي عز و جل و يدخلني الجنة، و إن خفّت موازيني فما ألأم حسبي و أهونني على ربي و يعذبني</w:t>
      </w:r>
      <w:r>
        <w:rPr>
          <w:rStyle w:val="FootnoteAnchor"/>
          <w:rtl w:val="true"/>
        </w:rPr>
        <w:footnoteReference w:id="1715"/>
      </w:r>
      <w:r>
        <w:rPr>
          <w:rFonts w:ascii="Amiri" w:hAnsi="Amiri" w:eastAsia="Amiri" w:cs="Amiri"/>
          <w:color w:val="111111"/>
          <w:sz w:val="28"/>
          <w:sz w:val="28"/>
          <w:szCs w:val="28"/>
          <w:rtl w:val="true"/>
          <w:lang w:bidi="ar-SA"/>
        </w:rPr>
        <w:t>إلاّ أن يعود بالرحمة و المغفرة على ذنوبي كذا قال، و قد أسقط منه بكر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على الصواب عاليا أبو القاسم زاهر بن طاهر، أنا أبو بكر البيهقي، أنا أبو طاهر الفقيه، أنا أبو عثمان عمرو بن عبد اللّه البصري</w:t>
      </w:r>
      <w:r>
        <w:rPr>
          <w:rStyle w:val="FootnoteAnchor"/>
          <w:rtl w:val="true"/>
        </w:rPr>
        <w:footnoteReference w:id="1716"/>
      </w:r>
      <w:r>
        <w:rPr>
          <w:rFonts w:ascii="Amiri" w:hAnsi="Amiri" w:eastAsia="Amiri" w:cs="Amiri"/>
          <w:color w:val="111111"/>
          <w:sz w:val="28"/>
          <w:sz w:val="28"/>
          <w:szCs w:val="28"/>
          <w:rtl w:val="true"/>
          <w:lang w:bidi="ar-SA"/>
        </w:rPr>
        <w:t>، نا أبو أحمد محمّد بن عبد الوهاب، أنا إبراهيم الطالقاني، أخبرني زافر بن سليمان، عن بكر بن خنيس</w:t>
      </w:r>
      <w:r>
        <w:rPr>
          <w:rStyle w:val="FootnoteAnchor"/>
          <w:rtl w:val="true"/>
        </w:rPr>
        <w:footnoteReference w:id="1717"/>
      </w:r>
      <w:r>
        <w:rPr>
          <w:rFonts w:ascii="Amiri" w:hAnsi="Amiri" w:eastAsia="Amiri" w:cs="Amiri"/>
          <w:color w:val="111111"/>
          <w:sz w:val="28"/>
          <w:sz w:val="28"/>
          <w:szCs w:val="28"/>
          <w:rtl w:val="true"/>
          <w:lang w:bidi="ar-SA"/>
        </w:rPr>
        <w:t>، عن عمرو بن قيس قال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كرمي ديني، و حسبي التراب، و من التراب خلقت، و إلى التراب أصير، ثم أبعث و أصير إلى الموازين، فإن ثقلت موازيني </w:t>
      </w:r>
    </w:p>
    <w:p>
      <w:pPr>
        <w:pStyle w:val="BookText"/>
        <w:rPr/>
      </w:pPr>
      <w:r>
        <w:rPr>
          <w:rFonts w:ascii="Amiri" w:hAnsi="Amiri" w:eastAsia="Amiri" w:cs="Amiri"/>
          <w:color w:val="111111"/>
          <w:sz w:val="28"/>
          <w:sz w:val="28"/>
          <w:szCs w:val="28"/>
          <w:rtl w:val="true"/>
          <w:lang w:bidi="ar-SA"/>
        </w:rPr>
        <w:t>فما أكرم حسبي و ما أكرمني على ربّي يدخلني الجنة، و إن خفّت موازيني فما ألأم حسبي و ما أهونني على ربي و يعذبني إلاّ أن يعود بالمغفرة و الرحمة على ذنوبي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تمام علي بن محمّد، أنا أحمد بن عبيد، أنا محمّد بن الحسين، نا أبو بكر بن أبو خيثمة، نا موسى بن إسماعيل نا أبو هلال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يقول سلمان الفارسي و لكن سلمان المسلم</w:t>
      </w:r>
      <w:r>
        <w:rPr>
          <w:rFonts w:eastAsia="Amiri" w:cs="Amiri" w:ascii="Amiri" w:hAnsi="Amiri"/>
          <w:color w:val="111111"/>
          <w:sz w:val="28"/>
          <w:szCs w:val="28"/>
          <w:rtl w:val="true"/>
          <w:lang w:bidi="ar-SA"/>
        </w:rPr>
        <w:t>]</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محمود بن أحمد بن الحسن بن علي، أنا أبو الفتح أحمد بن عبد اللّه بن أحمد بن علي، أنشدنا أبو عبد اللّه محمّد بن علي اليزدي الواعظ لعلي بن أبي طالب رضي اللّه عنه</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لعمرك ما الإنسان إلاّ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تترك التقوى اتكالا على الحسب</w:t>
      </w:r>
      <w:r>
        <w:rPr>
          <w:rStyle w:val="FootnoteAnchor"/>
          <w:rtl w:val="true"/>
        </w:rPr>
        <w:footnoteReference w:id="1720"/>
      </w:r>
    </w:p>
    <w:p>
      <w:pPr>
        <w:pStyle w:val="BookText"/>
        <w:rPr/>
      </w:pPr>
      <w:r>
        <w:rPr>
          <w:rFonts w:ascii="IRNazanin" w:hAnsi="IRNazanin" w:eastAsia="IRNazanin"/>
          <w:color w:val="111111"/>
          <w:sz w:val="28"/>
          <w:sz w:val="28"/>
          <w:szCs w:val="28"/>
          <w:rtl w:val="true"/>
          <w:lang w:bidi="fa-IR"/>
        </w:rPr>
        <w:t xml:space="preserve">فقد رفع الإسلام سلمان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هجّن</w:t>
      </w:r>
      <w:r>
        <w:rPr>
          <w:rStyle w:val="FootnoteAnchor"/>
          <w:rtl w:val="true"/>
        </w:rPr>
        <w:footnoteReference w:id="1721"/>
      </w:r>
      <w:r>
        <w:rPr>
          <w:rFonts w:ascii="Amiri" w:hAnsi="Amiri" w:eastAsia="Amiri" w:cs="Amiri"/>
          <w:color w:val="111111"/>
          <w:sz w:val="28"/>
          <w:sz w:val="28"/>
          <w:szCs w:val="28"/>
          <w:rtl w:val="true"/>
          <w:lang w:bidi="ar-SA"/>
        </w:rPr>
        <w:t>الشرك الشريف أبا لهب</w:t>
      </w:r>
    </w:p>
    <w:p>
      <w:pPr>
        <w:pStyle w:val="BookText"/>
        <w:rPr/>
      </w:pPr>
      <w:r>
        <w:rPr>
          <w:rFonts w:ascii="Amiri" w:hAnsi="Amiri" w:eastAsia="Amiri" w:cs="Amiri"/>
          <w:color w:val="111111"/>
          <w:sz w:val="28"/>
          <w:sz w:val="28"/>
          <w:szCs w:val="28"/>
          <w:rtl w:val="true"/>
          <w:lang w:bidi="ar-SA"/>
        </w:rPr>
        <w:t>أنبأنا أبو علي محمّد بن سعيد بن نبهان، ثم أخبرنا أبو البركات الأنماطي، أنا أبو طاهر أحمد بن الحسن الباقلاني، أنا أبو علي بن شاذان، أنا عبد اللّه بن إسحاق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الفوارس طراد بن محمّد، أنا أحمد بن علي بن الحسين بن الباذا</w:t>
      </w:r>
      <w:r>
        <w:rPr>
          <w:rStyle w:val="FootnoteAnchor"/>
          <w:rtl w:val="true"/>
        </w:rPr>
        <w:footnoteReference w:id="1722"/>
      </w:r>
      <w:r>
        <w:rPr>
          <w:rFonts w:ascii="Amiri" w:hAnsi="Amiri" w:eastAsia="Amiri" w:cs="Amiri"/>
          <w:color w:val="111111"/>
          <w:sz w:val="28"/>
          <w:sz w:val="28"/>
          <w:szCs w:val="28"/>
          <w:rtl w:val="true"/>
          <w:lang w:bidi="ar-SA"/>
        </w:rPr>
        <w:t>، أنا حامد بن محمّد الوفا،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حدّثنا أبو عبيد القاسم بن سلاّم، نا خالد بن عمرو، عن إسرائيل، عن إسماعيل بن سميع، عن مسلم البطين أن عمر جعل عطاء سلمان أربعة ألاف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إبراهيم بن عمر، أنا أبو عمر بن حيّوية، أنا أحمد بن معروف، أنا الحسن بن الفهم، حدّثنا محمّد بن سعد</w:t>
      </w:r>
      <w:r>
        <w:rPr>
          <w:rStyle w:val="FootnoteAnchor"/>
          <w:rtl w:val="true"/>
        </w:rPr>
        <w:footnoteReference w:id="1723"/>
      </w:r>
      <w:r>
        <w:rPr>
          <w:rFonts w:ascii="Amiri" w:hAnsi="Amiri" w:eastAsia="Amiri" w:cs="Amiri"/>
          <w:color w:val="111111"/>
          <w:sz w:val="28"/>
          <w:sz w:val="28"/>
          <w:szCs w:val="28"/>
          <w:rtl w:val="true"/>
          <w:lang w:bidi="ar-SA"/>
        </w:rPr>
        <w:t>، أنا وكيع بن الجرّاح، عن الأعمش، عن شمر بن عطية، عن رجل من بني عامر، عن خال له أن سلمان لما قدم على عمر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بنا نتلقّ سلمان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الحسين بن الفضل، </w:t>
      </w:r>
    </w:p>
    <w:p>
      <w:pPr>
        <w:pStyle w:val="BookText"/>
        <w:rPr/>
      </w:pPr>
      <w:r>
        <w:rPr>
          <w:rFonts w:ascii="Amiri" w:hAnsi="Amiri" w:eastAsia="Amiri" w:cs="Amiri"/>
          <w:color w:val="111111"/>
          <w:sz w:val="28"/>
          <w:sz w:val="28"/>
          <w:szCs w:val="28"/>
          <w:rtl w:val="true"/>
          <w:lang w:bidi="ar-SA"/>
        </w:rPr>
        <w:t>أنا أبو سهل بن زياد القطان، حدّثنا إسحاق بن الحسن الحربي، نا عفان، نا جعفر بن سليمان، نا ثابت البنّاني،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الخطاب رضي اللّه عنه إلى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سلمان إليه فلما بلغ عمر قدومه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سلمان قد قدم فانطلقوا نتلقاه،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فالتزمه و ساءله ثم رجعا إلى المدينة سلمان و عمر،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أبلغك عني شيء تكرهه‌؟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أخبرتني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 عزمت لما أخبرتك، بلغني عنك شيء كرهته</w:t>
      </w:r>
      <w:r>
        <w:rPr>
          <w:rFonts w:eastAsia="Amiri" w:cs="Amiri" w:ascii="Amiri" w:hAnsi="Amiri"/>
          <w:color w:val="111111"/>
          <w:sz w:val="28"/>
          <w:szCs w:val="28"/>
          <w:rtl w:val="true"/>
          <w:lang w:bidi="ar-SA"/>
        </w:rPr>
        <w:t>:]</w:t>
      </w:r>
      <w:r>
        <w:rPr>
          <w:rStyle w:val="FootnoteAnchor"/>
          <w:rtl w:val="true"/>
        </w:rPr>
        <w:footnoteReference w:id="1724"/>
      </w:r>
      <w:r>
        <w:rPr>
          <w:rFonts w:ascii="Amiri" w:hAnsi="Amiri" w:eastAsia="Amiri" w:cs="Amiri"/>
          <w:color w:val="111111"/>
          <w:sz w:val="28"/>
          <w:sz w:val="28"/>
          <w:szCs w:val="28"/>
          <w:rtl w:val="true"/>
          <w:lang w:bidi="ar-SA"/>
        </w:rPr>
        <w:t>بلغني عنك أنك تجمع على مائدتك السمن و اللحم، و بلغني أن لك حلّتين حلّة تلبسها في أهلك، و حلّة تخرج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 هذا، أظنه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أعود إليه أبدا</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و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أنا أبو نعيم الحافظ</w:t>
      </w:r>
      <w:r>
        <w:rPr>
          <w:rStyle w:val="FootnoteAnchor"/>
          <w:rtl w:val="true"/>
        </w:rPr>
        <w:footnoteReference w:id="1726"/>
      </w:r>
      <w:r>
        <w:rPr>
          <w:rFonts w:ascii="Amiri" w:hAnsi="Amiri" w:eastAsia="Amiri" w:cs="Amiri"/>
          <w:color w:val="111111"/>
          <w:sz w:val="28"/>
          <w:sz w:val="28"/>
          <w:szCs w:val="28"/>
          <w:rtl w:val="true"/>
          <w:lang w:bidi="ar-SA"/>
        </w:rPr>
        <w:t>، أنا أبو عمرو بن حمدان، نا الحسن بن سفيان، نا محمّد بن بكّار الصّيرفي، نا الحجّاج بن فروخ الواسطي، نا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سلمان من غيبة له، فتلقاه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أرضاك للّه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ترضاني للّه عبدا و لا ترضاني لنفسك‌؟ فلما أصبح أتاه قوم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إذا تقضى،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عن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خطبته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حملني على هذا إمرته و لا سلطانه و لكن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عسى اللّه أن يخرج منه و مني نسمة صالحة،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في كندة فلما جاء يدخل على أهله إذا البيت منجد، و إذا فيه نسوة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تحولت الكعبة في كندة أم هي حمى‌؟ أمرني خليلي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أحدنا أن لا يتّخذ من المتاع إلاّ أثاثا كأثاث المسافر، و لا يتخذ من النساء إلاّ ما ينكح أو ينكح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w:t>
      </w:r>
      <w:r>
        <w:rPr>
          <w:rStyle w:val="FootnoteAnchor"/>
          <w:rtl w:val="true"/>
        </w:rPr>
        <w:footnoteReference w:id="1727"/>
      </w:r>
      <w:r>
        <w:rPr>
          <w:rFonts w:ascii="Amiri" w:hAnsi="Amiri" w:eastAsia="Amiri" w:cs="Amiri"/>
          <w:color w:val="111111"/>
          <w:sz w:val="28"/>
          <w:sz w:val="28"/>
          <w:szCs w:val="28"/>
          <w:rtl w:val="true"/>
          <w:lang w:bidi="ar-SA"/>
        </w:rPr>
        <w:t>النسوة فخرجن فهتكن ما في البيت و دخل على أهله فقال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هذه أ تطيعني</w:t>
      </w:r>
      <w:r>
        <w:rPr>
          <w:rStyle w:val="FootnoteAnchor"/>
          <w:rtl w:val="true"/>
        </w:rPr>
        <w:footnoteReference w:id="1728"/>
      </w:r>
      <w:r>
        <w:rPr>
          <w:rFonts w:ascii="Amiri" w:hAnsi="Amiri" w:eastAsia="Amiri" w:cs="Amiri"/>
          <w:color w:val="111111"/>
          <w:sz w:val="28"/>
          <w:sz w:val="28"/>
          <w:szCs w:val="28"/>
          <w:rtl w:val="true"/>
          <w:lang w:bidi="ar-SA"/>
        </w:rPr>
        <w:t>أم تعصيني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أطيع فمرني بم شئت، نزلت منزلة المطاع،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أبا القاسم أمرنا إذا دخل أحدنا على أهله أن يقوم فيصلّي، و يأمرها فتصلّي خلفه و يدعو و يأمرها فتؤمّن، ففعل و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جلس في مجلس كندة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كيف أصبحت، كيف رأيت أهلك، فسكت عنه، فعاد، فسكت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أحدكم يسأل عن الشيء قد وارته الأبواب و الحيطان إنما يكفي أحدكم أن يسأل عن الشيء أجيب أو 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نعيم</w:t>
      </w:r>
      <w:r>
        <w:rPr>
          <w:rStyle w:val="FootnoteAnchor"/>
          <w:rtl w:val="true"/>
        </w:rPr>
        <w:footnoteReference w:id="1729"/>
      </w:r>
      <w:r>
        <w:rPr>
          <w:rFonts w:ascii="Amiri" w:hAnsi="Amiri" w:eastAsia="Amiri" w:cs="Amiri"/>
          <w:color w:val="111111"/>
          <w:sz w:val="28"/>
          <w:sz w:val="28"/>
          <w:szCs w:val="28"/>
          <w:rtl w:val="true"/>
          <w:lang w:bidi="ar-SA"/>
        </w:rPr>
        <w:t>، نا أبو سعيد أحمد بن ابنا</w:t>
      </w:r>
      <w:r>
        <w:rPr>
          <w:rStyle w:val="FootnoteAnchor"/>
          <w:rtl w:val="true"/>
        </w:rPr>
        <w:footnoteReference w:id="1730"/>
      </w:r>
      <w:r>
        <w:rPr>
          <w:rFonts w:ascii="Amiri" w:hAnsi="Amiri" w:eastAsia="Amiri" w:cs="Amiri"/>
          <w:color w:val="111111"/>
          <w:sz w:val="28"/>
          <w:sz w:val="28"/>
          <w:szCs w:val="28"/>
          <w:rtl w:val="true"/>
          <w:lang w:bidi="ar-SA"/>
        </w:rPr>
        <w:t>بن شيبان العبّاداني</w:t>
      </w:r>
      <w:r>
        <w:rPr>
          <w:rStyle w:val="FootnoteAnchor"/>
          <w:rtl w:val="true"/>
        </w:rPr>
        <w:footnoteReference w:id="1731"/>
      </w:r>
      <w:r>
        <w:rPr>
          <w:rFonts w:ascii="Amiri" w:hAnsi="Amiri" w:eastAsia="Amiri" w:cs="Amiri"/>
          <w:color w:val="111111"/>
          <w:sz w:val="28"/>
          <w:sz w:val="28"/>
          <w:szCs w:val="28"/>
          <w:rtl w:val="true"/>
          <w:lang w:bidi="ar-SA"/>
        </w:rPr>
        <w:t>بالبصرة، حدّثنا الحسين</w:t>
      </w:r>
      <w:r>
        <w:rPr>
          <w:rStyle w:val="FootnoteAnchor"/>
          <w:rtl w:val="true"/>
        </w:rPr>
        <w:footnoteReference w:id="1732"/>
      </w:r>
      <w:r>
        <w:rPr>
          <w:rFonts w:ascii="Amiri" w:hAnsi="Amiri" w:eastAsia="Amiri" w:cs="Amiri"/>
          <w:color w:val="111111"/>
          <w:sz w:val="28"/>
          <w:sz w:val="28"/>
          <w:szCs w:val="28"/>
          <w:rtl w:val="true"/>
          <w:lang w:bidi="ar-SA"/>
        </w:rPr>
        <w:t>بن إدريس السّجستاني، حدّثنا قتيبة بن سعيد، حدّثنا الوسيم بن جميل، حدّثني محمّد بن مزاحم، عن صدقة، عن أبي عبد الرّحمن السّلمي، عن سلمان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تزوج امرأة من كندة فبنى بها في بيتها، فلما كان ليلة البنّاء مشى معه أصحابه حتى أتى بيت امرأته، فلما بلغ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آجركم اللّه، و لم يدخلهم عليها كما فعل السفهاء، فلما نظر إلى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محموم بيتكم أم تحولت الكعبة في كندة‌؟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بيتنا بمحموم، و لا تحولت الكعبة في كندة، فلم يدخل البيت حتى فرغ</w:t>
      </w:r>
      <w:r>
        <w:rPr>
          <w:rStyle w:val="FootnoteAnchor"/>
          <w:rtl w:val="true"/>
        </w:rPr>
        <w:footnoteReference w:id="1733"/>
      </w:r>
      <w:r>
        <w:rPr>
          <w:rFonts w:ascii="Amiri" w:hAnsi="Amiri" w:eastAsia="Amiri" w:cs="Amiri"/>
          <w:color w:val="111111"/>
          <w:sz w:val="28"/>
          <w:sz w:val="28"/>
          <w:szCs w:val="28"/>
          <w:rtl w:val="true"/>
          <w:lang w:bidi="ar-SA"/>
        </w:rPr>
        <w:t>كل ستر في البيت غير ستر الباب، فلما دخل رأى متاعا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المتاع‌؟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متاعك و متاع امرأتك،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بهذا أوصاني 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 خليلي</w:t>
      </w:r>
      <w:r>
        <w:rPr>
          <w:rFonts w:eastAsia="Amiri" w:cs="Amiri" w:ascii="Amiri" w:hAnsi="Amiri"/>
          <w:color w:val="111111"/>
          <w:sz w:val="28"/>
          <w:szCs w:val="28"/>
          <w:rtl w:val="true"/>
          <w:lang w:bidi="ar-SA"/>
        </w:rPr>
        <w:t>]</w:t>
      </w:r>
      <w:r>
        <w:rPr>
          <w:rStyle w:val="FootnoteAnchor"/>
          <w:rtl w:val="true"/>
        </w:rPr>
        <w:footnoteReference w:id="1734"/>
      </w:r>
      <w:r>
        <w:rPr>
          <w:rFonts w:ascii="Amiri" w:hAnsi="Amiri" w:eastAsia="Amiri" w:cs="Amiri"/>
          <w:color w:val="111111"/>
          <w:sz w:val="28"/>
          <w:sz w:val="28"/>
          <w:szCs w:val="28"/>
          <w:rtl w:val="true"/>
          <w:lang w:bidi="ar-SA"/>
        </w:rPr>
        <w:t>أن لا يكون متاعي في الدنيا إلاّ كزاد الراكب، و رأى خدما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الخدم‌؟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خدمك و خدم امرأتك،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بهذا أوصاني خليلي، أوصاني خليلي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735"/>
      </w:r>
      <w:r>
        <w:rPr>
          <w:rFonts w:ascii="Amiri" w:hAnsi="Amiri" w:eastAsia="Amiri" w:cs="Amiri"/>
          <w:color w:val="111111"/>
          <w:sz w:val="28"/>
          <w:sz w:val="28"/>
          <w:szCs w:val="28"/>
          <w:rtl w:val="true"/>
          <w:lang w:bidi="ar-SA"/>
        </w:rPr>
        <w:t>أمسك إلاّ ما أنكح أو أنكح، فإن فعلت فبغين كان على مثل أوزارهن من غير أن ينقص من أوزارهن شيء، ثم قال للنسوة التي عند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أنتن مخرجات عني‌؟ مخلّيات بيني و بين امرأتي‌؟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فخرجن فذهب إلى الباب حتى أجافه، و أرخى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حتى جلس عند امرأته فمسح بناصيتها و دعا بالبركة،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w:t>
      </w:r>
    </w:p>
    <w:p>
      <w:pPr>
        <w:pStyle w:val="BookText"/>
        <w:rPr/>
      </w:pPr>
      <w:r>
        <w:rPr>
          <w:rFonts w:ascii="Amiri" w:hAnsi="Amiri" w:eastAsia="Amiri" w:cs="Amiri"/>
          <w:color w:val="111111"/>
          <w:sz w:val="28"/>
          <w:sz w:val="28"/>
          <w:szCs w:val="28"/>
          <w:rtl w:val="true"/>
          <w:lang w:bidi="ar-SA"/>
        </w:rPr>
        <w:t>مطيعتي في شيء آمرك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مجلس من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خليلي أوصاني إذا اجتمعت إلى أهلي أن اجتمع على طاعة اللّه تعالى، فقام و قامت إلى المسجد فصليا ما بدا لهما، ثم خرجا فقضى منها ما يقضي الرجل من امرأته، فلما أصبح غدا عليه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أهلك‌؟ فأعرض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أعادوا فأعرض عنهم، ثم أعادوا فأعرض عنهم،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اللّه الستور و الجدر</w:t>
      </w:r>
      <w:r>
        <w:rPr>
          <w:rStyle w:val="FootnoteAnchor"/>
          <w:rtl w:val="true"/>
        </w:rPr>
        <w:footnoteReference w:id="1736"/>
      </w:r>
      <w:r>
        <w:rPr>
          <w:rFonts w:ascii="Amiri" w:hAnsi="Amiri" w:eastAsia="Amiri" w:cs="Amiri"/>
          <w:color w:val="111111"/>
          <w:sz w:val="28"/>
          <w:sz w:val="28"/>
          <w:szCs w:val="28"/>
          <w:rtl w:val="true"/>
          <w:lang w:bidi="ar-SA"/>
        </w:rPr>
        <w:t>و الأبواب لتواري ما فيها، حسب امرئ منكم أن يسأل عما ظهر له، فأما ما غاب عنه فلا يسألن عن ذلك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المتحدث عن ذلك كالحمارين يتسافدان في الطريق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عساكر بن سرور المقدسي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نصر بن إبراهيم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طاهر القرشي أخبرنا أبو حفص عمر بن الخضر الثمانين، حدّثنا أبو الفتح الأزدي، حدّثنا إبراهيم بن عبد اللّه الأزدي، حدّثنا حميد بن حاتم، حدّثنا عبد اللّه بن فيروز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امرأة سلمان الفارسي رحمه اللّه تعالى بالمدائن فحزن عليها، فبلغ أمير المؤمنين علي بن أبي طالب رضي اللّه تعالى عنه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قد بلغني يا أبا عبد اللّه سلمان مصيبتك بأهلك و أوجعني بعض ما أوجعك، و لعمري لمصيبة تقدّم أجرها خير من نعمة يسأل عن شكرها، و لعلك لا تقوم بها،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طاهر أحمد بن الحسن، أخبرنا الحسن بن أحمد بن إبراهيم بن شاذان، أخبرنا أحمد بن إسحاق بن نيخاب الطيبي، حدّثنا الحسن بن علي بن زياد الرازي، حدّثنا سعيد بن سليمان الواسطي، حدثنا عقبة بن أبي الصّهباء، حدثنا محمّد بن سيرين، حدثنا عبيدة السّلماني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سلمان الفارسي مرّ بجسر</w:t>
      </w:r>
      <w:r>
        <w:rPr>
          <w:rStyle w:val="FootnoteAnchor"/>
          <w:rtl w:val="true"/>
        </w:rPr>
        <w:footnoteReference w:id="1737"/>
      </w:r>
      <w:r>
        <w:rPr>
          <w:rFonts w:ascii="Amiri" w:hAnsi="Amiri" w:eastAsia="Amiri" w:cs="Amiri"/>
          <w:color w:val="111111"/>
          <w:sz w:val="28"/>
          <w:sz w:val="28"/>
          <w:szCs w:val="28"/>
          <w:rtl w:val="true"/>
          <w:lang w:bidi="ar-SA"/>
        </w:rPr>
        <w:t xml:space="preserve">المدائن غازيا و هو أمير الجيش و هو ردف رجل </w:t>
      </w:r>
    </w:p>
    <w:p>
      <w:pPr>
        <w:pStyle w:val="BookText"/>
        <w:rPr/>
      </w:pPr>
      <w:r>
        <w:rPr>
          <w:rFonts w:ascii="Amiri" w:hAnsi="Amiri" w:eastAsia="Amiri" w:cs="Amiri"/>
          <w:color w:val="111111"/>
          <w:sz w:val="28"/>
          <w:sz w:val="28"/>
          <w:szCs w:val="28"/>
          <w:rtl w:val="true"/>
          <w:lang w:bidi="ar-SA"/>
        </w:rPr>
        <w:t>من كندة على بغل موكوف،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اللواء أيها الأمير نحمله عنك، فيأبى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من حمله حتى قضى غزاته و رجع و هو ردف ذلك الرجل الكندي على ذلك البغل الموكوف حتى قطع جسر المدائن عامدا إلى الكوفة</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إبراهيم بن عمر</w:t>
      </w:r>
      <w:r>
        <w:rPr>
          <w:rStyle w:val="FootnoteAnchor"/>
          <w:rtl w:val="true"/>
        </w:rPr>
        <w:footnoteReference w:id="1739"/>
      </w:r>
      <w:r>
        <w:rPr>
          <w:rFonts w:ascii="Amiri" w:hAnsi="Amiri" w:eastAsia="Amiri" w:cs="Amiri"/>
          <w:color w:val="111111"/>
          <w:sz w:val="28"/>
          <w:sz w:val="28"/>
          <w:szCs w:val="28"/>
          <w:rtl w:val="true"/>
          <w:lang w:bidi="ar-SA"/>
        </w:rPr>
        <w:t>، أخبرنا أبو عمر بن حيّوية، أخبرنا أحمد بن معروف، نا الحسين بن الفهم، حدثنا محمّد بن سعد</w:t>
      </w:r>
      <w:r>
        <w:rPr>
          <w:rStyle w:val="FootnoteAnchor"/>
          <w:rtl w:val="true"/>
        </w:rPr>
        <w:footnoteReference w:id="1740"/>
      </w:r>
      <w:r>
        <w:rPr>
          <w:rFonts w:ascii="Amiri" w:hAnsi="Amiri" w:eastAsia="Amiri" w:cs="Amiri"/>
          <w:color w:val="111111"/>
          <w:sz w:val="28"/>
          <w:sz w:val="28"/>
          <w:szCs w:val="28"/>
          <w:rtl w:val="true"/>
          <w:lang w:bidi="ar-SA"/>
        </w:rPr>
        <w:t>، أخبرنا مسلم بن إبراهيم، حدثنا سلام بن مسكين، عن ثابت أن سلمان كان أميرا على المدائن و كان يخرج إلى الناس في أندرورد</w:t>
      </w:r>
      <w:r>
        <w:rPr>
          <w:rStyle w:val="FootnoteAnchor"/>
          <w:rtl w:val="true"/>
        </w:rPr>
        <w:footnoteReference w:id="1741"/>
      </w:r>
      <w:r>
        <w:rPr>
          <w:rFonts w:ascii="Amiri" w:hAnsi="Amiri" w:eastAsia="Amiri" w:cs="Amiri"/>
          <w:color w:val="111111"/>
          <w:sz w:val="28"/>
          <w:sz w:val="28"/>
          <w:szCs w:val="28"/>
          <w:rtl w:val="true"/>
          <w:lang w:bidi="ar-SA"/>
        </w:rPr>
        <w:t>و عباءة فإذا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كرك آمذ كرك آمذ فيقول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يشبهوك بلعبة لهم، فيقول سلمان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عليهم فإنما الخير فيما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أخبرنا أحمد بن محمّد بن النّقّور، أخبرنا عيسى بن علي، أخبرنا عبد اللّه بن محمّد، حدثني يحيى بن عثمان الحربي، حدثنا أبو المليح الرّقّي، عن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ابن أبي مرزوق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هريم </w:t>
      </w:r>
      <w:r>
        <w:rPr>
          <w:rStyle w:val="FootnoteAnchor"/>
          <w:rtl w:val="true"/>
        </w:rPr>
        <w:footnoteReference w:id="1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سلمان الفارسي على حمار عربي و عليه قميص سنبلاني</w:t>
      </w:r>
      <w:r>
        <w:rPr>
          <w:rStyle w:val="FootnoteAnchor"/>
          <w:rtl w:val="true"/>
        </w:rPr>
        <w:footnoteReference w:id="1743"/>
      </w:r>
      <w:r>
        <w:rPr>
          <w:rFonts w:ascii="Amiri" w:hAnsi="Amiri" w:eastAsia="Amiri" w:cs="Amiri"/>
          <w:color w:val="111111"/>
          <w:sz w:val="28"/>
          <w:sz w:val="28"/>
          <w:szCs w:val="28"/>
          <w:rtl w:val="true"/>
          <w:lang w:bidi="ar-SA"/>
        </w:rPr>
        <w:t>ضيق الأسفل و كان رجلا طويل الساقين كبير الساقين يتبعه الصبيان، فقلت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عن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فإن الخير و الشر فيما بعد اليوم</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أخبرنا أبو نعيم الحافظ</w:t>
      </w:r>
      <w:r>
        <w:rPr>
          <w:rStyle w:val="FootnoteAnchor"/>
          <w:rtl w:val="true"/>
        </w:rPr>
        <w:footnoteReference w:id="1745"/>
      </w:r>
      <w:r>
        <w:rPr>
          <w:rFonts w:ascii="Amiri" w:hAnsi="Amiri" w:eastAsia="Amiri" w:cs="Amiri"/>
          <w:color w:val="111111"/>
          <w:sz w:val="28"/>
          <w:sz w:val="28"/>
          <w:szCs w:val="28"/>
          <w:rtl w:val="true"/>
          <w:lang w:bidi="ar-SA"/>
        </w:rPr>
        <w:t>، حدثنا أبو محمّد بن حيان</w:t>
      </w:r>
      <w:r>
        <w:rPr>
          <w:rStyle w:val="FootnoteAnchor"/>
          <w:rtl w:val="true"/>
        </w:rPr>
        <w:footnoteReference w:id="1746"/>
      </w:r>
      <w:r>
        <w:rPr>
          <w:rFonts w:ascii="Amiri" w:hAnsi="Amiri" w:eastAsia="Amiri" w:cs="Amiri"/>
          <w:color w:val="111111"/>
          <w:sz w:val="28"/>
          <w:sz w:val="28"/>
          <w:szCs w:val="28"/>
          <w:rtl w:val="true"/>
          <w:lang w:bidi="ar-SA"/>
        </w:rPr>
        <w:t xml:space="preserve">، حدثنا أبو يحيى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بن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هنّاد بن السّري، حدثنا وكيع، عن جعفر بن برقان، عن حبيب بن أبي مرزوق، عن ميمون بن </w:t>
      </w:r>
    </w:p>
    <w:p>
      <w:pPr>
        <w:pStyle w:val="BookText"/>
        <w:rPr/>
      </w:pPr>
      <w:r>
        <w:rPr>
          <w:rFonts w:ascii="Amiri" w:hAnsi="Amiri" w:eastAsia="Amiri" w:cs="Amiri"/>
          <w:color w:val="111111"/>
          <w:sz w:val="28"/>
          <w:sz w:val="28"/>
          <w:szCs w:val="28"/>
          <w:rtl w:val="true"/>
          <w:lang w:bidi="ar-SA"/>
        </w:rPr>
        <w:t>مهران، عن رجل من عبد القيس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سلمان في سرية هو أميرها على حمار و عليه سراويل و خدمتاه تذبذبان و الجند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الأمير،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الخير و الشر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طالب رضي اللّه تعالى عنه عبد القادر بن محمّد بن يوسف، أخبرنا إبراهيم بن عمر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أبو المعمر المبارك بن أحمد الأنصاري، أخبرنا المبارك بن عبد الجبار، أخبرنا أبو إسحاق البرمكي، و أبو الحسن علي بن عمر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عمر بن حيّوية، أخبرنا عبيد اللّه بن عبد الرّحمن بن محمّد السكري، حدثنا أبو محمّد عبد اللّه بن مسلم بن قتيبة الدّينوري، قال في حديث سلمان أنه كان في سرية و هو أميرها على حمار و عليه سراويل و خدمتاه تذبذبان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وكيع عن جعفر بن يرقان، عن حبيب بن أبي مرزوق، عن ميمون بن مهران، عن رجل من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و لذلك قيل للخلخال خدمة، و يقال لكل ما سدّ مكان الخلخال خدمة أيضا، قال زهير يذكر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ترقى و تعقد في أرساغها الخدم</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تخطو على ربذات غير فائرةتحذي تعقد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سيور المعاذات يعقد في أرساغها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للبقر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مخدمة لأن في سوقها خطوطا من سواد مستديرة كالخدام، و يقال لموضع الخلخال من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المخدّم للمرأة و الرجل، و لست أدري ما خدمتا سلمان، فإن لم يكن هناك حلقتان في لجام أو غيره، فإني أراه أراد أن ساقيه تتحركان فسماهما خدمتين أو كانتا موضع الخدمتين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المخدّم من الرجل و هو لا يلبس الخلخال و العرب تسمي الشيء باسم الشيء إذا كان معه أو بسببه كقولهم للوضاح كشح لأنه يقع على كشح المرأة قال أبو ذؤيب</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الظّباء كشوح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يطفون فوق ذراه جنوحا</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و الكشوح أوشحة من ودع</w:t>
      </w:r>
      <w:r>
        <w:rPr>
          <w:rStyle w:val="FootnoteAnchor"/>
          <w:rtl w:val="true"/>
        </w:rPr>
        <w:footnoteReference w:id="1749"/>
      </w:r>
      <w:r>
        <w:rPr>
          <w:rFonts w:ascii="Amiri" w:hAnsi="Amiri" w:eastAsia="Amiri" w:cs="Amiri"/>
          <w:color w:val="111111"/>
          <w:sz w:val="28"/>
          <w:sz w:val="28"/>
          <w:szCs w:val="28"/>
          <w:rtl w:val="true"/>
          <w:lang w:bidi="ar-SA"/>
        </w:rPr>
        <w:t>، و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لطاف الأزر أي خماص البطون و مما يشهد لهذا المذهب الذي ذهبناه في الخدمتين أنه روي من وجه آخر أن سلمان رئي في هذه السرية على حمار و عليه قميص قصير ضيق الأسفل، و كان رجلا طويل الساقين كثير الشعر فارتفع القميص حتى بلغ قريبا من ركبتيه، فلما انكشفت ساقاه و هما مخدّماه سمّاهما مخدّمتين و لو كانتا مستورتين لكان المعنى أبعد و لعله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الحمار مدلّيا رجليه من جانب و هما يتحركان، فقد روي عن حذيفة أنه ركب هذه الركبة و عن غيره</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الآبنوسي، أخبرنا أبو الطيب عثمان بن عمرو بن محمّد بن المنتاب، حدّثنا يحيى بن محمّد بن صاعد، حدّثنا الحسين بن الحسن أخبرنا عبد اللّه بن المبارك، أخبرنا عبد اللّه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دينار يحدث عن أبي غالب،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زارنا سلمان من المدائن إلى الشام ماشيا و عليه كساء و أندرورد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سراويل مشمرة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شوذب رئي سلمان و عليه كساء مطموم الرأس</w:t>
      </w:r>
      <w:r>
        <w:rPr>
          <w:rStyle w:val="FootnoteAnchor"/>
          <w:rtl w:val="true"/>
        </w:rPr>
        <w:footnoteReference w:id="1751"/>
      </w:r>
      <w:r>
        <w:rPr>
          <w:rFonts w:ascii="Amiri" w:hAnsi="Amiri" w:eastAsia="Amiri" w:cs="Amiri"/>
          <w:color w:val="111111"/>
          <w:sz w:val="28"/>
          <w:sz w:val="28"/>
          <w:szCs w:val="28"/>
          <w:rtl w:val="true"/>
          <w:lang w:bidi="ar-SA"/>
        </w:rPr>
        <w:t>، ساقط الاذنين يعني أنه كان أرقش</w:t>
      </w:r>
      <w:r>
        <w:rPr>
          <w:rStyle w:val="FootnoteAnchor"/>
          <w:rtl w:val="true"/>
        </w:rPr>
        <w:footnoteReference w:id="1752"/>
      </w:r>
      <w:r>
        <w:rPr>
          <w:rFonts w:ascii="Amiri" w:hAnsi="Amiri" w:eastAsia="Amiri" w:cs="Amiri"/>
          <w:color w:val="111111"/>
          <w:sz w:val="28"/>
          <w:sz w:val="28"/>
          <w:szCs w:val="28"/>
          <w:rtl w:val="true"/>
          <w:lang w:bidi="ar-SA"/>
        </w:rPr>
        <w:t>، فقيل له شوهت بنفسك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 خير الآخرة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نصر بن قتادة، أنا عبد اللّه بن أحمد بن سعد، نا أبو عبد اللّه محمّد بن إبراهيم البوشنجي</w:t>
      </w:r>
      <w:r>
        <w:rPr>
          <w:rStyle w:val="FootnoteAnchor"/>
          <w:rtl w:val="true"/>
        </w:rPr>
        <w:footnoteReference w:id="1753"/>
      </w:r>
      <w:r>
        <w:rPr>
          <w:rFonts w:ascii="Amiri" w:hAnsi="Amiri" w:eastAsia="Amiri" w:cs="Amiri"/>
          <w:color w:val="111111"/>
          <w:sz w:val="28"/>
          <w:sz w:val="28"/>
          <w:szCs w:val="28"/>
          <w:rtl w:val="true"/>
          <w:lang w:bidi="ar-SA"/>
        </w:rPr>
        <w:t>، نا ابن عائشة، نا حمّاد بن سلمة، عن عطاء بن السائب، عن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كان إذا سجدت له العجم طأطأ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خشعت للّه، خشعت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إسحاق إبراهيم بن عمر، أنا أبو عمر بن حيّوية، أنا أحمد بن معروف، أنا الحسين بن الفهم، حدّثنا محمّد بن سعد</w:t>
      </w:r>
      <w:r>
        <w:rPr>
          <w:rStyle w:val="FootnoteAnchor"/>
          <w:rtl w:val="true"/>
        </w:rPr>
        <w:footnoteReference w:id="1754"/>
      </w:r>
      <w:r>
        <w:rPr>
          <w:rFonts w:ascii="Amiri" w:hAnsi="Amiri" w:eastAsia="Amiri" w:cs="Amiri"/>
          <w:color w:val="111111"/>
          <w:sz w:val="28"/>
          <w:sz w:val="28"/>
          <w:szCs w:val="28"/>
          <w:rtl w:val="true"/>
          <w:lang w:bidi="ar-SA"/>
        </w:rPr>
        <w:t>، أنا الفضل بن دكين، حدّثنا يزيد بن مردانبة عن خليفة بن سعيد المراديّ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سلمان الفارسي بالمدائن في بعض طرقها يمشي فزحمته حملة من قصب فأوجعته، فتأخر إلى صاحبها الذي يسوقها فأخذ بعضده فحركه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 حتى تدرك إمارة الشباب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محمّد بن سعد</w:t>
      </w:r>
      <w:r>
        <w:rPr>
          <w:rStyle w:val="FootnoteAnchor"/>
          <w:rtl w:val="true"/>
        </w:rPr>
        <w:footnoteReference w:id="1755"/>
      </w:r>
      <w:r>
        <w:rPr>
          <w:rFonts w:ascii="Amiri" w:hAnsi="Amiri" w:eastAsia="Amiri" w:cs="Amiri"/>
          <w:color w:val="111111"/>
          <w:sz w:val="28"/>
          <w:sz w:val="28"/>
          <w:szCs w:val="28"/>
          <w:rtl w:val="true"/>
          <w:lang w:bidi="ar-SA"/>
        </w:rPr>
        <w:t>، أخبرنا وهب بن جرير بن حازم،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من بني عبس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السوق فاشتريت علفا بدرهم فرأيت سلمان و لا أعرفه فسخّرته، فحمّلت عليه العلف فمرّ بقوم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 عنك يا أبا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سلمان صاحب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أعرفك، ضعه عافاك اللّه، فأبى حتى أتى منزلي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نيّة</w:t>
      </w:r>
      <w:r>
        <w:rPr>
          <w:rFonts w:eastAsia="Amiri" w:cs="Amiri" w:ascii="Amiri" w:hAnsi="Amiri"/>
          <w:color w:val="111111"/>
          <w:sz w:val="28"/>
          <w:szCs w:val="28"/>
          <w:rtl w:val="true"/>
          <w:lang w:bidi="ar-SA"/>
        </w:rPr>
        <w:t>]</w:t>
      </w:r>
      <w:r>
        <w:rPr>
          <w:rStyle w:val="FootnoteAnchor"/>
          <w:rtl w:val="true"/>
        </w:rPr>
        <w:footnoteReference w:id="1756"/>
      </w:r>
      <w:r>
        <w:rPr>
          <w:rFonts w:ascii="Amiri" w:hAnsi="Amiri" w:eastAsia="Amiri" w:cs="Amiri"/>
          <w:color w:val="111111"/>
          <w:sz w:val="28"/>
          <w:sz w:val="28"/>
          <w:szCs w:val="28"/>
          <w:rtl w:val="true"/>
          <w:lang w:bidi="ar-SA"/>
        </w:rPr>
        <w:t>فلا أضعه حتى أبلغ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أبو محمّد بن أبي حامد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الخضر بن أبان، نا سيار، نا جعفر، نا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اشترى رجل بيتا بالمدائن فمرّ بسلمان الفارسي بالمدائن و هو أمير فحسب سلمان علجا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تعال، فجاء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فحمّله فمضى به فجعل يتلقاه الناس، أصلح اللّه الأمير نحمل عنك أبا عبد اللّه، نحمل عنك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ثكلتني أمي و عدمتني لم أر أحدا أسخّره إلاّ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يعتذر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لم أعرفك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فانطلق به حتى بلغ به منزله ثم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تسخّر بعدي أحدا أبدا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عنه، أنا أبو نعيم أحمد بن عبد اللّه، نا محمّد بن أحمد بن عبد الوهاب المقرئ، نا محمّد بن أحمد بن </w:t>
      </w:r>
    </w:p>
    <w:p>
      <w:pPr>
        <w:pStyle w:val="BookText"/>
        <w:rPr/>
      </w:pPr>
      <w:r>
        <w:rPr>
          <w:rFonts w:ascii="Amiri" w:hAnsi="Amiri" w:eastAsia="Amiri" w:cs="Amiri"/>
          <w:color w:val="111111"/>
          <w:sz w:val="28"/>
          <w:sz w:val="28"/>
          <w:szCs w:val="28"/>
          <w:rtl w:val="true"/>
          <w:lang w:bidi="ar-SA"/>
        </w:rPr>
        <w:t>راشد، نا أبو عامر، نا الوليد، نا ثور بن يزيد، عن علي بن أبي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اشترى رجل علفا لفرسه فقال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فارسي تعال فاحمل، و اتّبعه فجعل الناس يسلمون على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عرفتك،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أحتسب بما صنعت خصالا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إحداهن فإني ألقيت عني الكبر، و أمّا الثانية فإني أعين رجلا من المسلمين على حاجته، و أما الثالثة فلو لم تسخّرني لسخّرت من هو أضعف مني فوقيته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عن أبي إسحاق البرمكي، أنا أبو عمر بن حيّوية، أنا أبو الحسن الخشّاب، أنا الحسين بن الفهم، نا محمّد بن سعد</w:t>
      </w:r>
      <w:r>
        <w:rPr>
          <w:rStyle w:val="FootnoteAnchor"/>
          <w:rtl w:val="true"/>
        </w:rPr>
        <w:footnoteReference w:id="1757"/>
      </w:r>
      <w:r>
        <w:rPr>
          <w:rFonts w:ascii="Amiri" w:hAnsi="Amiri" w:eastAsia="Amiri" w:cs="Amiri"/>
          <w:color w:val="111111"/>
          <w:sz w:val="28"/>
          <w:sz w:val="28"/>
          <w:szCs w:val="28"/>
          <w:rtl w:val="true"/>
          <w:lang w:bidi="ar-SA"/>
        </w:rPr>
        <w:t>، أنا كثير بن هشام، نا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قيل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يكرهك الإمارة‌؟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حلاوة رضاعها</w:t>
      </w:r>
      <w:r>
        <w:rPr>
          <w:rStyle w:val="FootnoteAnchor"/>
          <w:rtl w:val="true"/>
        </w:rPr>
        <w:footnoteReference w:id="1758"/>
      </w:r>
      <w:r>
        <w:rPr>
          <w:rFonts w:ascii="Amiri" w:hAnsi="Amiri" w:eastAsia="Amiri" w:cs="Amiri"/>
          <w:color w:val="111111"/>
          <w:sz w:val="28"/>
          <w:sz w:val="28"/>
          <w:szCs w:val="28"/>
          <w:rtl w:val="true"/>
          <w:lang w:bidi="ar-SA"/>
        </w:rPr>
        <w:t>و مرارة فطامها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البرمكي أنا أبو عمر الخزاز أنا أحمد بن معروف أنا الحسين بن الفهم، نا محمّد بن سعد</w:t>
      </w:r>
      <w:r>
        <w:rPr>
          <w:rStyle w:val="FootnoteAnchor"/>
          <w:rtl w:val="true"/>
        </w:rPr>
        <w:footnoteReference w:id="1759"/>
      </w:r>
      <w:r>
        <w:rPr>
          <w:rFonts w:ascii="Amiri" w:hAnsi="Amiri" w:eastAsia="Amiri" w:cs="Amiri"/>
          <w:color w:val="111111"/>
          <w:sz w:val="28"/>
          <w:sz w:val="28"/>
          <w:szCs w:val="28"/>
          <w:rtl w:val="true"/>
          <w:lang w:bidi="ar-SA"/>
        </w:rPr>
        <w:t>، أنا إسماعيل بن عبد اللّه</w:t>
      </w:r>
      <w:r>
        <w:rPr>
          <w:rFonts w:eastAsia="Amiri" w:cs="Amiri" w:ascii="Amiri" w:hAnsi="Amiri"/>
          <w:color w:val="111111"/>
          <w:sz w:val="28"/>
          <w:szCs w:val="28"/>
          <w:rtl w:val="true"/>
          <w:lang w:bidi="ar-SA"/>
        </w:rPr>
        <w:t>]</w:t>
      </w:r>
      <w:r>
        <w:rPr>
          <w:rStyle w:val="FootnoteAnchor"/>
          <w:rtl w:val="true"/>
        </w:rPr>
        <w:footnoteReference w:id="1760"/>
      </w:r>
      <w:r>
        <w:rPr>
          <w:rFonts w:ascii="Amiri" w:hAnsi="Amiri" w:eastAsia="Amiri" w:cs="Amiri"/>
          <w:color w:val="111111"/>
          <w:sz w:val="28"/>
          <w:sz w:val="28"/>
          <w:szCs w:val="28"/>
          <w:rtl w:val="true"/>
          <w:lang w:bidi="ar-SA"/>
        </w:rPr>
        <w:t xml:space="preserve">بن زرارة الجرمي، و صوابه الرّقّي </w:t>
      </w:r>
      <w:r>
        <w:rPr>
          <w:rStyle w:val="FootnoteAnchor"/>
          <w:rtl w:val="true"/>
        </w:rPr>
        <w:footnoteReference w:id="1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سليمان، نا هشام بن حسان،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سلمان خمسة آلاف و كان على ثلاثين ألفا من الناس يخطب في عباءة يفترش نصفها و يلبس نصفها، و كان إذا خرج عطاؤه أمضاه و يأكل من سفيف</w:t>
      </w:r>
      <w:r>
        <w:rPr>
          <w:rStyle w:val="FootnoteAnchor"/>
          <w:rtl w:val="true"/>
        </w:rPr>
        <w:footnoteReference w:id="1762"/>
      </w:r>
      <w:r>
        <w:rPr>
          <w:rFonts w:ascii="Amiri" w:hAnsi="Amiri" w:eastAsia="Amiri" w:cs="Amiri"/>
          <w:color w:val="111111"/>
          <w:sz w:val="28"/>
          <w:sz w:val="28"/>
          <w:szCs w:val="28"/>
          <w:rtl w:val="true"/>
          <w:lang w:bidi="ar-SA"/>
        </w:rPr>
        <w:t>يده</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محمّد بن سعد</w:t>
      </w:r>
      <w:r>
        <w:rPr>
          <w:rStyle w:val="FootnoteAnchor"/>
          <w:rtl w:val="true"/>
        </w:rPr>
        <w:footnoteReference w:id="1764"/>
      </w:r>
      <w:r>
        <w:rPr>
          <w:rFonts w:ascii="Amiri" w:hAnsi="Amiri" w:eastAsia="Amiri" w:cs="Amiri"/>
          <w:color w:val="111111"/>
          <w:sz w:val="28"/>
          <w:sz w:val="28"/>
          <w:szCs w:val="28"/>
          <w:rtl w:val="true"/>
          <w:lang w:bidi="ar-SA"/>
        </w:rPr>
        <w:t>، أنا أبو داود سليمان بن داود الطيالسي و يحيى بن عبّاد،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شعبة، عن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بن حميد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خالي على سلمان بالمدائن و هو يعمل الخوص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خوضا بدرهم فأعمله </w:t>
      </w:r>
    </w:p>
    <w:p>
      <w:pPr>
        <w:pStyle w:val="BookText"/>
        <w:rPr/>
      </w:pPr>
      <w:r>
        <w:rPr>
          <w:rFonts w:ascii="Amiri" w:hAnsi="Amiri" w:eastAsia="Amiri" w:cs="Amiri"/>
          <w:color w:val="111111"/>
          <w:sz w:val="28"/>
          <w:sz w:val="28"/>
          <w:szCs w:val="28"/>
          <w:rtl w:val="true"/>
          <w:lang w:bidi="ar-SA"/>
        </w:rPr>
        <w:t>فأبيعه بثلاثة دراهم فأعيد درهما فيه و أنفق درهما على عيالي و أتصدق بدرهم، و لو أن عمر بن الخطاب نهاني عنه ما انتهيت</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عثمان بن عمرو بن محمّد، نا يحيى بن محمّد، نا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سلمان يعمل الخوص فينفق ثلاثة و يتصدق بثلاثة و يدع ثلاثة في الخوص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 الرازي، ثم أخبرنا أبو محمّد عبد الرّحمن بن أبي الحسن بن إبراهيم، أنا سهل بن بشر الأسفرايني قالا؛ أنا أبو الحسن محمّد بن الحسين بن محمّد الطّفّال النّيسابوري، أنا القاضي أبو الطاهر محمّد بن أحمد بن عبد اللّه الذّهلي، نا محمّد بن جرير بن يزيد، نا أبو كريب، أنا إسماعيل بن صبيح، عن سليمان بن محمّد، عن خالد بن مهران، عن سماك بن حرب، حدّثه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سلمان بالمدائن فإذا هو على معصص</w:t>
      </w:r>
      <w:r>
        <w:rPr>
          <w:rStyle w:val="FootnoteAnchor"/>
          <w:rtl w:val="true"/>
        </w:rPr>
        <w:footnoteReference w:id="1766"/>
      </w:r>
      <w:r>
        <w:rPr>
          <w:rFonts w:ascii="Amiri" w:hAnsi="Amiri" w:eastAsia="Amiri" w:cs="Amiri"/>
          <w:color w:val="111111"/>
          <w:sz w:val="28"/>
          <w:sz w:val="28"/>
          <w:szCs w:val="28"/>
          <w:rtl w:val="true"/>
          <w:lang w:bidi="ar-SA"/>
        </w:rPr>
        <w:t>جالس على سرير يسفّ الخوص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فارس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أهل تلك الناحية يسمون أهل هذه الناحية أو الحية</w:t>
      </w:r>
      <w:r>
        <w:rPr>
          <w:rStyle w:val="FootnoteAnchor"/>
          <w:rtl w:val="true"/>
        </w:rPr>
        <w:footnoteReference w:id="1767"/>
      </w:r>
      <w:r>
        <w:rPr>
          <w:rFonts w:ascii="Amiri" w:hAnsi="Amiri" w:eastAsia="Amiri" w:cs="Amiri"/>
          <w:color w:val="111111"/>
          <w:sz w:val="28"/>
          <w:sz w:val="28"/>
          <w:szCs w:val="28"/>
          <w:rtl w:val="true"/>
          <w:lang w:bidi="ar-SA"/>
        </w:rPr>
        <w:t>و أنا من أهل الأهواز،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الخوص الذي تسف‌؟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بدرهم و أبيعه بثلاثة فأربح فيه درهمين أتصدق بأحدهما و آكل الآخر، و رأس مالي قائم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أكرهني فكتبت إليه، فأبى مرتين، و كتبت إليه، فأوعدني</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أنه كاتب على شيء من ذهب و على أن يغرس مائة نخلة كلها تعلق فقال رسول اللّه صلى اللّه عليه و سلم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غرستها فأذني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بدلو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فمج فيه و جعل ينضح في أصل كل نخلة فعلقت 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عن أبي إسحاق، أنا أبو عمر، أنا أحمد، أنا الحسين، نا محمّد بن سعد</w:t>
      </w:r>
      <w:r>
        <w:rPr>
          <w:rStyle w:val="FootnoteAnchor"/>
          <w:rtl w:val="true"/>
        </w:rPr>
        <w:footnoteReference w:id="1769"/>
      </w:r>
      <w:r>
        <w:rPr>
          <w:rFonts w:ascii="Amiri" w:hAnsi="Amiri" w:eastAsia="Amiri" w:cs="Amiri"/>
          <w:color w:val="111111"/>
          <w:sz w:val="28"/>
          <w:sz w:val="28"/>
          <w:szCs w:val="28"/>
          <w:rtl w:val="true"/>
          <w:lang w:bidi="ar-SA"/>
        </w:rPr>
        <w:t>، أنا معن بن عيسى، نا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الفارسي كان يستظل بالفيء حيث ما دار، و لم يكن له بيت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تبني لك بيتا تستظل به من الحرّ و تستكنّ فيه من البرد؟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أدبر صاح به، فسأله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نبنيه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ابنيه إن قمت فيه أصاب رأسك، و إن اضطجعت فيه أصاب رجليك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أخبرني أحمد بن سهل، نا إبراهيم بن معقل، نا حرملة، 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سلمان الفارسي يعمل الخوص بيده و لا يقبل من أحد شيئا و كان يعيش به، و لم يكن له بيت إنما كان يستظل بظل الجدر و الشجر، و 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أبني لك بيتا،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 حاجة، فما زال الرجل يردد ذلك عليه، و يأبى سلمان حتى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أعرف البيت الذي يوافقك،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 لك بيتا إذا أنت قمت فيه أصاب رأسك سقفه، و إذا مددت</w:t>
      </w:r>
      <w:r>
        <w:rPr>
          <w:rStyle w:val="FootnoteAnchor"/>
          <w:rtl w:val="true"/>
        </w:rPr>
        <w:footnoteReference w:id="1770"/>
      </w:r>
      <w:r>
        <w:rPr>
          <w:rFonts w:ascii="Amiri" w:hAnsi="Amiri" w:eastAsia="Amiri" w:cs="Amiri"/>
          <w:color w:val="111111"/>
          <w:sz w:val="28"/>
          <w:sz w:val="28"/>
          <w:szCs w:val="28"/>
          <w:rtl w:val="true"/>
          <w:lang w:bidi="ar-SA"/>
        </w:rPr>
        <w:t>فيه رجليك أصابتا الجدار،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w:t>
      </w:r>
      <w:r>
        <w:rPr>
          <w:rStyle w:val="FootnoteAnchor"/>
          <w:rtl w:val="true"/>
        </w:rPr>
        <w:footnoteReference w:id="1771"/>
      </w:r>
      <w:r>
        <w:rPr>
          <w:rFonts w:ascii="Amiri" w:hAnsi="Amiri" w:eastAsia="Amiri" w:cs="Amiri"/>
          <w:color w:val="111111"/>
          <w:sz w:val="28"/>
          <w:sz w:val="28"/>
          <w:szCs w:val="28"/>
          <w:rtl w:val="true"/>
          <w:lang w:bidi="ar-SA"/>
        </w:rPr>
        <w:t>عبد اللّه الحافظ، أنا أبو عبد اللّه الصفار، نا أبو بكر بن أبي الدنيا، نا الحسن بن يحيى، أنا عبد الرزاق</w:t>
      </w:r>
      <w:r>
        <w:rPr>
          <w:rStyle w:val="FootnoteAnchor"/>
          <w:rtl w:val="true"/>
        </w:rPr>
        <w:footnoteReference w:id="1772"/>
      </w:r>
      <w:r>
        <w:rPr>
          <w:rFonts w:ascii="Amiri" w:hAnsi="Amiri" w:eastAsia="Amiri" w:cs="Amiri"/>
          <w:color w:val="111111"/>
          <w:sz w:val="28"/>
          <w:sz w:val="28"/>
          <w:szCs w:val="28"/>
          <w:rtl w:val="true"/>
          <w:lang w:bidi="ar-SA"/>
        </w:rPr>
        <w:t>، أنا معمر، عن يزيد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لسلمان أ لا نبني لك مسكنا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تجعلني ملكا أو تجعل لي بيتا مثل دارك التي بالمدائن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نبني لك بيتا من قصب و تسقفه بالبردي، إذا قمت كاد أن يصيب رأسك، و إذا نمت كاد أن يمس طرفيك،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كنت في نفسي</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عاليا أبو عبد اللّه الحافظ، أنا أبو عبد اللّه محمّد بن علي الصنعاني، نا إسحاق بن إبراهيم، أنا عبد الرزاق فذكره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تجعلني ملكا، </w:t>
      </w:r>
    </w:p>
    <w:p>
      <w:pPr>
        <w:pStyle w:val="BookText"/>
        <w:rPr/>
      </w:pPr>
      <w:r>
        <w:rPr>
          <w:rFonts w:ascii="Amiri" w:hAnsi="Amiri" w:eastAsia="Amiri" w:cs="Amiri"/>
          <w:color w:val="111111"/>
          <w:sz w:val="28"/>
          <w:sz w:val="28"/>
          <w:szCs w:val="28"/>
          <w:rtl w:val="true"/>
          <w:lang w:bidi="ar-SA"/>
        </w:rPr>
        <w:t>ابني لي مثل دارك بالمدائن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بالبوري بدل البردي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محمّد</w:t>
      </w:r>
      <w:r>
        <w:rPr>
          <w:rStyle w:val="FootnoteAnchor"/>
          <w:rtl w:val="true"/>
        </w:rPr>
        <w:footnoteReference w:id="1774"/>
      </w:r>
      <w:r>
        <w:rPr>
          <w:rFonts w:ascii="Amiri" w:hAnsi="Amiri" w:eastAsia="Amiri" w:cs="Amiri"/>
          <w:color w:val="111111"/>
          <w:sz w:val="28"/>
          <w:sz w:val="28"/>
          <w:szCs w:val="28"/>
          <w:rtl w:val="true"/>
          <w:lang w:bidi="ar-SA"/>
        </w:rPr>
        <w:t>بن طاوس، أنا أبو الغنائم بن أبي عثمان، أنا أبو الحسين بن بشران، أنا أبو علي بن صفوان، نا أبو بكر بن أبي الدنيا، حدّثني عبد الرّحمن بن صالح، عن منصور بن أبي نويرة، عن 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سلمان جبّة صوف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لبست ألين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عبد ألبس ما يلبس العبيد، فإذا متّ لبست جبّة لا تبلى حواشيها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الفقيه، أنا أبو عثمان البحيري، أنا أبو عمرو بن حمدان، أنا الحسن بن سفيان، نا محمّد بن عبد اللّه بن عمار الموصلي، نا المعافى بن عمران، عن عبد الأعلى بن أبي المساور، عن عكرمة، عن الحارث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حتى أتيت المدائن فإذا أنا برجل عليه ثياب خلقان و معه أديم أحمر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سلمان،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جنود مجنّدة، فما تعارف ائتلف، و ما تناكر منها في اللّه اختلف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الحسن بن أبي الحديد، أنا جدي أبو بكر، أنا أبو الدحداح أحمد بن محمّد بن إسماعيل التميمي، نا عبد الوهاب بن عبد الرحيم الأشجعي، نا مروان بن معاوية الفزاري، نا سعيد بن عبيد، أنا علي بن ربيعة بن نضلة أنه خرج في اثني عشر راكبا كلهم قد صحب محمّد النبي صلى اللّه عليه و سلم غيره، فيهم سلمان الفارسي و هم سفر، فحضرت الصلاة فتتابع أيهم يصلي بهم، فصلّى بهم رجل منهم أربعا فلما انصرف 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مرارا نصف</w:t>
      </w:r>
      <w:r>
        <w:rPr>
          <w:rStyle w:val="FootnoteAnchor"/>
          <w:rtl w:val="true"/>
        </w:rPr>
        <w:footnoteReference w:id="1775"/>
      </w:r>
      <w:r>
        <w:rPr>
          <w:rFonts w:ascii="Amiri" w:hAnsi="Amiri" w:eastAsia="Amiri" w:cs="Amiri"/>
          <w:color w:val="111111"/>
          <w:sz w:val="28"/>
          <w:sz w:val="28"/>
          <w:szCs w:val="28"/>
          <w:rtl w:val="true"/>
          <w:lang w:bidi="ar-SA"/>
        </w:rPr>
        <w:t>المفروضة نحن إلى التخفيف أفقر،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بنا يا أبا عبد اللّه أنت أحقنا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أنتم بنو إسماعيل الأئمة و نحو الوزراء</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حفص عمر بن ظفر بن أحمد المغازلي، أنا طراد بن محمّد، أنا عبد اللّه بن يحيى بن عبد الجبار، نا إسماعيل بن محمّد الصفار، أنا أحمد بن منصور </w:t>
      </w:r>
    </w:p>
    <w:p>
      <w:pPr>
        <w:pStyle w:val="BookText"/>
        <w:rPr/>
      </w:pPr>
      <w:r>
        <w:rPr>
          <w:rFonts w:ascii="Amiri" w:hAnsi="Amiri" w:eastAsia="Amiri" w:cs="Amiri"/>
          <w:color w:val="111111"/>
          <w:sz w:val="28"/>
          <w:sz w:val="28"/>
          <w:szCs w:val="28"/>
          <w:rtl w:val="true"/>
          <w:lang w:bidi="ar-SA"/>
        </w:rPr>
        <w:t>الرمادي، نا عبد الرزاق، أنا إسرائيل، أنا أبو إسحاق عن أبي ليلى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سلمان في اثني عشر راكبا من أصحاب النبي صلى اللّه عليه و سلم فحضرت الصلاة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يا 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نؤمكم و لا تنكح نساءكم، إن اللّه هدانا 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رجل من القوم فصلّى بهم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للمربعة إنما كان يكفينا نصف المربعة و نحن إلى الرخصة أحوج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المبارك بن محمّد بن علي بن البزوري</w:t>
      </w:r>
      <w:r>
        <w:rPr>
          <w:rStyle w:val="FootnoteAnchor"/>
          <w:rtl w:val="true"/>
        </w:rPr>
        <w:footnoteReference w:id="1776"/>
      </w:r>
      <w:r>
        <w:rPr>
          <w:rFonts w:ascii="Amiri" w:hAnsi="Amiri" w:eastAsia="Amiri" w:cs="Amiri"/>
          <w:color w:val="111111"/>
          <w:sz w:val="28"/>
          <w:sz w:val="28"/>
          <w:szCs w:val="28"/>
          <w:rtl w:val="true"/>
          <w:lang w:bidi="ar-SA"/>
        </w:rPr>
        <w:t>، و أبو نصر المبارك بن أحمد بن علي البقّال،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النّقّور، 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القاضي أبي عمر محمّد بن يوسف،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الحسن بن محمّد الزّعفراني نا عفان، نا أبو كدينة</w:t>
      </w:r>
      <w:r>
        <w:rPr>
          <w:rStyle w:val="FootnoteAnchor"/>
          <w:rtl w:val="true"/>
        </w:rPr>
        <w:footnoteReference w:id="1777"/>
      </w:r>
      <w:r>
        <w:rPr>
          <w:rFonts w:ascii="Amiri" w:hAnsi="Amiri" w:eastAsia="Amiri" w:cs="Amiri"/>
          <w:color w:val="111111"/>
          <w:sz w:val="28"/>
          <w:sz w:val="28"/>
          <w:szCs w:val="28"/>
          <w:rtl w:val="true"/>
          <w:lang w:bidi="ar-SA"/>
        </w:rPr>
        <w:t>، نا قابوس، عن أبيه، عن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سلمان؛ يا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للّه تعالى فإنه من تواضع للّه في الدنيا رفعه اللّه في الآخرة، يا جرير بن عبد اللّه هل تدري ما ظلمة النار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الناس بعضهم بعضا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الحسين بن بشران، أنا إسحاق بن أحمد، نا عبد اللّه بن أحمد بن محمّد بن حنبل، نا أبي، نا جرير</w:t>
      </w:r>
      <w:r>
        <w:rPr>
          <w:rStyle w:val="FootnoteAnchor"/>
          <w:rtl w:val="true"/>
        </w:rPr>
        <w:footnoteReference w:id="1778"/>
      </w:r>
      <w:r>
        <w:rPr>
          <w:rFonts w:ascii="Amiri" w:hAnsi="Amiri" w:eastAsia="Amiri" w:cs="Amiri"/>
          <w:color w:val="111111"/>
          <w:sz w:val="28"/>
          <w:sz w:val="28"/>
          <w:szCs w:val="28"/>
          <w:rtl w:val="true"/>
          <w:lang w:bidi="ar-SA"/>
        </w:rPr>
        <w:t>، عن قابوس، عن أبيه، 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بن عبد اللّه تواضع للّه عز و جل في الدنيا فإنه من يتواضع للّه في الدنيا يرفعه اللّه يوم القيامة، تدري يا جرير ما ظلمة النار يوم القيامة هو ظلم الناس بعضهم بعضا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أنا رشأ بن نظيف، أنا الحسن بن إسماعيل، أنا أحمد بن مروان، نا محمّد بن أحمد الأزدي، نا معاوية بن عمرو، نا زائدة، عن عبد العزيز بن رفيع، عن أبي ظبيان، عن جرير بن عبد اللّه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نزلت الصّفاح</w:t>
      </w:r>
      <w:r>
        <w:rPr>
          <w:rStyle w:val="FootnoteAnchor"/>
          <w:rtl w:val="true"/>
        </w:rPr>
        <w:footnoteReference w:id="1779"/>
      </w:r>
      <w:r>
        <w:rPr>
          <w:rFonts w:ascii="Amiri" w:hAnsi="Amiri" w:eastAsia="Amiri" w:cs="Amiri"/>
          <w:color w:val="111111"/>
          <w:sz w:val="28"/>
          <w:sz w:val="28"/>
          <w:szCs w:val="28"/>
          <w:rtl w:val="true"/>
          <w:lang w:bidi="ar-SA"/>
        </w:rPr>
        <w:t xml:space="preserve">في يوم صائف شديد الحرّ، فإذا رجل نائم في حرّ الشمس، </w:t>
      </w:r>
    </w:p>
    <w:p>
      <w:pPr>
        <w:pStyle w:val="BookText"/>
        <w:rPr/>
      </w:pPr>
      <w:r>
        <w:rPr>
          <w:rFonts w:ascii="Amiri" w:hAnsi="Amiri" w:eastAsia="Amiri" w:cs="Amiri"/>
          <w:color w:val="111111"/>
          <w:sz w:val="28"/>
          <w:sz w:val="28"/>
          <w:szCs w:val="28"/>
          <w:rtl w:val="true"/>
          <w:lang w:bidi="ar-SA"/>
        </w:rPr>
        <w:t>مستظلّ بشجرة، معه شيء من الطعام، و مزود له تحت رأسه، ملتف بعباءة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فأمرت أن يظلل عليه، و نزلنا فإذا قد انتبه الرجل و إذا هو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ظللنا عليك و ما نعرفك،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تواضع في الدنيا، فإنه من تواضع في الدنيا يرفعه اللّه يوم القيامة، و من يتعظم في الدنيا يضعه اللّه يوم القيامة، يا جرير، لو حرصت على أن تجد عودا يابسا في الجنة لم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يا سلمان و فيها الثمار؟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الشجر الذهب و الفضة و أعلاها الثمار، يا جرير تدري ما ظلمة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ظلم الناس بعضهم بعضا في الأرض</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 أنا عبد اللّه بن جعفر نا يعقوب</w:t>
      </w:r>
      <w:r>
        <w:rPr>
          <w:rStyle w:val="FootnoteAnchor"/>
          <w:rtl w:val="true"/>
        </w:rPr>
        <w:footnoteReference w:id="1781"/>
      </w:r>
      <w:r>
        <w:rPr>
          <w:rFonts w:ascii="Amiri" w:hAnsi="Amiri" w:eastAsia="Amiri" w:cs="Amiri"/>
          <w:color w:val="111111"/>
          <w:sz w:val="28"/>
          <w:sz w:val="28"/>
          <w:szCs w:val="28"/>
          <w:rtl w:val="true"/>
          <w:lang w:bidi="ar-SA"/>
        </w:rPr>
        <w:t>، نا أبو بكر الحميدي، نا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عمار الدهني</w:t>
      </w:r>
      <w:r>
        <w:rPr>
          <w:rStyle w:val="FootnoteAnchor"/>
          <w:rtl w:val="true"/>
        </w:rPr>
        <w:footnoteReference w:id="178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سلمان الفارسي أربعة آلاف</w:t>
      </w:r>
      <w:r>
        <w:rPr>
          <w:rStyle w:val="FootnoteAnchor"/>
          <w:rtl w:val="true"/>
        </w:rPr>
        <w:footnoteReference w:id="1783"/>
      </w:r>
      <w:r>
        <w:rPr>
          <w:rFonts w:ascii="Amiri" w:hAnsi="Amiri" w:eastAsia="Amiri" w:cs="Amiri"/>
          <w:color w:val="111111"/>
          <w:sz w:val="28"/>
          <w:sz w:val="28"/>
          <w:szCs w:val="28"/>
          <w:rtl w:val="true"/>
          <w:lang w:bidi="ar-SA"/>
        </w:rPr>
        <w:t>و كارة</w:t>
      </w:r>
      <w:r>
        <w:rPr>
          <w:rStyle w:val="FootnoteAnchor"/>
          <w:rtl w:val="true"/>
        </w:rPr>
        <w:footnoteReference w:id="1784"/>
      </w:r>
      <w:r>
        <w:rPr>
          <w:rFonts w:ascii="Amiri" w:hAnsi="Amiri" w:eastAsia="Amiri" w:cs="Amiri"/>
          <w:color w:val="111111"/>
          <w:sz w:val="28"/>
          <w:sz w:val="28"/>
          <w:szCs w:val="28"/>
          <w:rtl w:val="true"/>
          <w:lang w:bidi="ar-SA"/>
        </w:rPr>
        <w:t>من ثياب، فيتصدق بها و يعمل الخوص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العباس محمّد بن أحمد بن محبوب، نا عبد المجيد بن إبراهيم، نا سعيد بن منصور، نا عبد الرّحمن بن زياد، عن شعبة، عن عمرو بن مرة، عن عبد اللّه بن سلمة 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سلمان إذا أصاب شاة من الغنم ذبحت أو ذبحوها عمد إلى جلدها فيجعل منه جرابا، و إلى شعرها فيجعل منه حبلا، و إلى لحمها</w:t>
      </w:r>
      <w:r>
        <w:rPr>
          <w:rStyle w:val="FootnoteAnchor"/>
          <w:rtl w:val="true"/>
        </w:rPr>
        <w:footnoteReference w:id="1785"/>
      </w:r>
      <w:r>
        <w:rPr>
          <w:rFonts w:ascii="Amiri" w:hAnsi="Amiri" w:eastAsia="Amiri" w:cs="Amiri"/>
          <w:color w:val="111111"/>
          <w:sz w:val="28"/>
          <w:sz w:val="28"/>
          <w:szCs w:val="28"/>
          <w:rtl w:val="true"/>
          <w:lang w:bidi="ar-SA"/>
        </w:rPr>
        <w:t>فيقدده و يستنفع بجلدها، و يعمد إلى الحبل فينظر رجلا معه قوس قد صدع به فيعطيه، و يعمد إلى اللحم فيأكله في الأيام، و إذا سئل عن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استغني باللّه في الأيام أحبّ إليّ من أن أفسده، ثم أحتاج إلى ما في أيدي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نا أبو نعيم أحمد بن عبد اللّه</w:t>
      </w:r>
      <w:r>
        <w:rPr>
          <w:rStyle w:val="FootnoteAnchor"/>
          <w:rtl w:val="true"/>
        </w:rPr>
        <w:footnoteReference w:id="1786"/>
      </w:r>
      <w:r>
        <w:rPr>
          <w:rFonts w:ascii="Amiri" w:hAnsi="Amiri" w:eastAsia="Amiri" w:cs="Amiri"/>
          <w:color w:val="111111"/>
          <w:sz w:val="28"/>
          <w:sz w:val="28"/>
          <w:szCs w:val="28"/>
          <w:rtl w:val="true"/>
          <w:lang w:bidi="ar-SA"/>
        </w:rPr>
        <w:t>، نا محمّد بن أحمد بن الحسن، نا عبد اللّه بن أحمد بن حنبل، حدّثني أبي، نا محمّد بن جعفر، نا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حبيب بن الشهيد يحدث عن عبد اللّه بن بريدة أن سلمان كان يعمل بيديه فإذا أصاب شيئا اشترى به لحما أو سمكا ثم يدعو المجذّمين فيأكلون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البوشنجي</w:t>
      </w:r>
      <w:r>
        <w:rPr>
          <w:rStyle w:val="FootnoteAnchor"/>
          <w:rtl w:val="true"/>
        </w:rPr>
        <w:footnoteReference w:id="1787"/>
      </w:r>
      <w:r>
        <w:rPr>
          <w:rFonts w:ascii="Amiri" w:hAnsi="Amiri" w:eastAsia="Amiri" w:cs="Amiri"/>
          <w:color w:val="111111"/>
          <w:sz w:val="28"/>
          <w:sz w:val="28"/>
          <w:szCs w:val="28"/>
          <w:rtl w:val="true"/>
          <w:lang w:bidi="ar-SA"/>
        </w:rPr>
        <w:t xml:space="preserve">، أنا أبو محمّد الحموي، أنا عيسى بن عمر السّمرقندي، أنا عبد اللّه بن عبد الرّحمن الدارمي، أنا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إسحاق، عن موسى بن يسار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سلمان كتب إلى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كالينابيع يغشاهن الناس، فيختلجه هذا و هذا فينفع اللّه به غير واحد، و إن حكمة لا يتكلم بها كجسد لا روح فيه، و إن علما لا يخرج ككنز لا ينفق منه، و إنما مثل العالم كمثل رجل حمل سراجا في طريق مظلم يستضيء به من مرّ به و كلّ يدعو له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أنا عيسى بن علي، نا عبد اللّه بن محمّد، نا قطن بن نسير</w:t>
      </w:r>
      <w:r>
        <w:rPr>
          <w:rStyle w:val="FootnoteAnchor"/>
          <w:rtl w:val="true"/>
        </w:rPr>
        <w:footnoteReference w:id="1788"/>
      </w:r>
      <w:r>
        <w:rPr>
          <w:rFonts w:ascii="Amiri" w:hAnsi="Amiri" w:eastAsia="Amiri" w:cs="Amiri"/>
          <w:color w:val="111111"/>
          <w:sz w:val="28"/>
          <w:sz w:val="28"/>
          <w:szCs w:val="28"/>
          <w:rtl w:val="true"/>
          <w:lang w:bidi="ar-SA"/>
        </w:rPr>
        <w:t>أبو عبّاد الغبري، أنا جعفر بن سليمان،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آخى بين سلمان و بين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بن محمّد، نا شيبان، نا سليمان بن المغيرة، نا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أوخي بين سلمان و بين أبي الدّرداء فسكن أبو الدرداء الشام و سكن سلمان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 الدرداء إلى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أما بعد فإن اللّه رزقني بعدك مالا و ولدا و نزلت في الأرض المقدسة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فكتب إليه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كتبت إليّ أن اللّه عز و جل رزقك مالا و ولدا، و اعلم أن الخير ليس بكثرة المال و الولد، و لكن الخير أن يعظم حلمك، و أن ينفعك علمك، و كتبت إليّ أنك نزلت الأرض المقدسة، و أن الأرض لا </w:t>
      </w:r>
    </w:p>
    <w:p>
      <w:pPr>
        <w:pStyle w:val="BookText"/>
        <w:rPr/>
      </w:pPr>
      <w:r>
        <w:rPr>
          <w:rFonts w:ascii="Amiri" w:hAnsi="Amiri" w:eastAsia="Amiri" w:cs="Amiri"/>
          <w:color w:val="111111"/>
          <w:sz w:val="28"/>
          <w:sz w:val="28"/>
          <w:szCs w:val="28"/>
          <w:rtl w:val="true"/>
          <w:lang w:bidi="ar-SA"/>
        </w:rPr>
        <w:t>تعمل لأحد، اعمل كأنك ترى و اعدد نفسك من الموتى</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عثمان الصابوني، أنا أبو طاهر محمّد بن الفضل بن محمّد بن إسحاق بن خزيمة، نا أبو العباس أحمد بن محمّد بن الحسين، 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أوخي بين سلمان الفارسي و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أبو الدرداء الشام، و سكن سلمان الكوفة،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 الدرداء إلى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أما بعد فإن اللّه رزقني بعدك مالا و ولدا، و نزلت الأرض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أما بعد فإنك كتبت إن اللّه رزقك مالا و ولدا و نزلت الأرض المقدسة، و اعلم أن الخير ليس بكثرة المال و الولد، و لكن الخير أن يعظم حلمك و أن ينفعك علمك، و كتبت إنك نزلت الأرض المقدسة، و أن الأرض المقدسة لا تعمل لأحد اعمل كأنك ترى، و اعدد نفسك في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أنا سعيد بن محمّد بن أحمد، أنا أبو علي زاهر بن أحمد، أنا إبراهيم بن عبد الصمد بن أبي بكر الزهري، نا مالك بن أنس</w:t>
      </w:r>
      <w:r>
        <w:rPr>
          <w:rStyle w:val="FootnoteAnchor"/>
          <w:rtl w:val="true"/>
        </w:rPr>
        <w:footnoteReference w:id="1790"/>
      </w:r>
      <w:r>
        <w:rPr>
          <w:rFonts w:ascii="Amiri" w:hAnsi="Amiri" w:eastAsia="Amiri" w:cs="Amiri"/>
          <w:color w:val="111111"/>
          <w:sz w:val="28"/>
          <w:sz w:val="28"/>
          <w:szCs w:val="28"/>
          <w:rtl w:val="true"/>
          <w:lang w:bidi="ar-SA"/>
        </w:rPr>
        <w:t>، عن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الدرداء كتب إلى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هلمّ إلى الأرض المقدسة، فكتب إليه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تقدس أحدا، و إنما يقدس الإنسان عمله، و قد بلغني أنه جعلت طبيبا، فإن كنت تبرئ فنعما لك، و إن كنت متطببا فاحذر أن تقتل إنسانا، فتدخل النار، فكان أبو الدرداء إذا قضى بين اثنين، ثم أدبرا عنه نظر إليهما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متطبب و اللّه، ارجعا إليّ أعيدا علي قصتكما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أنا أبو نعيم</w:t>
      </w:r>
      <w:r>
        <w:rPr>
          <w:rStyle w:val="FootnoteAnchor"/>
          <w:rtl w:val="true"/>
        </w:rPr>
        <w:footnoteReference w:id="1791"/>
      </w:r>
      <w:r>
        <w:rPr>
          <w:rFonts w:ascii="Amiri" w:hAnsi="Amiri" w:eastAsia="Amiri" w:cs="Amiri"/>
          <w:color w:val="111111"/>
          <w:sz w:val="28"/>
          <w:sz w:val="28"/>
          <w:szCs w:val="28"/>
          <w:rtl w:val="true"/>
          <w:lang w:bidi="ar-SA"/>
        </w:rPr>
        <w:t>، نا سليمان بن أحمد، نا محمّد بن عبد اللّه الحضرمي، نا يحيى بن إبراهيم بن محمّد بن أبي عبيدة بن معن، حدّثني أبي عن أبيه، عن الأعمش،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الأشعث بن قيس و جرير بن عبد اللّه البجلي </w:t>
      </w:r>
    </w:p>
    <w:p>
      <w:pPr>
        <w:pStyle w:val="BookText"/>
        <w:rPr/>
      </w:pPr>
      <w:r>
        <w:rPr>
          <w:rFonts w:ascii="Amiri" w:hAnsi="Amiri" w:eastAsia="Amiri" w:cs="Amiri"/>
          <w:color w:val="111111"/>
          <w:sz w:val="28"/>
          <w:sz w:val="28"/>
          <w:szCs w:val="28"/>
          <w:rtl w:val="true"/>
          <w:lang w:bidi="ar-SA"/>
        </w:rPr>
        <w:t>إلى سلمان فدخلا عليه في خصّ في ناحية المدائن فأتياه فسلّما عليه و حيياه ثم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قالا</w:t>
      </w:r>
      <w:r>
        <w:rPr>
          <w:rFonts w:eastAsia="Amiri" w:cs="Amiri" w:ascii="Amiri" w:hAnsi="Amiri"/>
          <w:color w:val="111111"/>
          <w:sz w:val="28"/>
          <w:szCs w:val="28"/>
          <w:rtl w:val="true"/>
          <w:lang w:bidi="ar-SA"/>
        </w:rPr>
        <w:t>:]</w:t>
      </w:r>
      <w:r>
        <w:rPr>
          <w:rStyle w:val="FootnoteAnchor"/>
          <w:rtl w:val="true"/>
        </w:rPr>
        <w:footnoteReference w:id="1792"/>
      </w:r>
      <w:r>
        <w:rPr>
          <w:rFonts w:ascii="Amiri" w:hAnsi="Amiri" w:eastAsia="Amiri" w:cs="Amiri"/>
          <w:color w:val="111111"/>
          <w:sz w:val="28"/>
          <w:sz w:val="28"/>
          <w:szCs w:val="28"/>
          <w:rtl w:val="true"/>
          <w:lang w:bidi="ar-SA"/>
        </w:rPr>
        <w:t>أنت صاحب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فارتابا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ليس الذي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تريدان، و قد رأيت رسول اللّه صلى اللّه عليه و سلم و جالسته، و إنما صاحبه من دخل معه الجنة، فما حاجتكما</w:t>
      </w:r>
      <w:r>
        <w:rPr>
          <w:rFonts w:eastAsia="Amiri" w:cs="Amiri" w:ascii="Amiri" w:hAnsi="Amiri"/>
          <w:color w:val="111111"/>
          <w:sz w:val="28"/>
          <w:szCs w:val="28"/>
          <w:rtl w:val="true"/>
          <w:lang w:bidi="ar-SA"/>
        </w:rPr>
        <w:t>]</w:t>
      </w:r>
      <w:r>
        <w:rPr>
          <w:rStyle w:val="FootnoteAnchor"/>
          <w:rtl w:val="true"/>
        </w:rPr>
        <w:footnoteReference w:id="179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من عند أخ لك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هديته التي أرسل بها معكما،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 معنا بهدية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اتقيا اللّه و أدّيا الأمانة، ما جاءني أحد من عنده إلاّ جاء معه بهدية،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علينا هذا إن لنا أموالا فاحتكم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أموالكما و لكن أريد الهدية التي بعث بها معكما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بعث معنا بشيء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رجلا كان رسول اللّه صلى اللّه عليه و سلم إذا خلا به لم يبغ أحدا غيره فإذا أتيتماه فأقرئاه مني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هدية كنت أريد منكما غير هذا، و أي هدية أفضل من السلام تحية من عند اللّه مباركة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الربيع بن سليمان، نا أسد، نا عدي بن الفضل، عن حبيب الأعور، عن أبي رجاء،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سامع فعاقل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سامع</w:t>
      </w:r>
      <w:r>
        <w:rPr>
          <w:rFonts w:eastAsia="IRNazanin" w:cs="IRNazanin"/>
          <w:color w:val="111111"/>
          <w:sz w:val="28"/>
          <w:szCs w:val="28"/>
          <w:rtl w:val="true"/>
          <w:lang w:bidi="fa-IR"/>
        </w:rPr>
        <w:t>]</w:t>
      </w:r>
      <w:r>
        <w:rPr>
          <w:rStyle w:val="FootnoteAnchor"/>
          <w:rtl w:val="true"/>
        </w:rPr>
        <w:footnoteReference w:id="1794"/>
      </w:r>
      <w:r>
        <w:rPr>
          <w:rFonts w:ascii="Amiri" w:hAnsi="Amiri" w:eastAsia="Amiri" w:cs="Amiri"/>
          <w:color w:val="111111"/>
          <w:sz w:val="28"/>
          <w:sz w:val="28"/>
          <w:szCs w:val="28"/>
          <w:rtl w:val="true"/>
          <w:lang w:bidi="ar-SA"/>
        </w:rPr>
        <w:t>فتارك، و سامع فعارف، و من الناس حامل داء، و منهم حامل شفاء، و من الناس من إذا ذكرت اللّه عنده أعاقك و أحب ذلك، و إن نسيت ذكرك، و من الناس إن ذكرت اللّه عنده لم يغنك، و إن نسيته لم يذكرك، فتواضع للّه و تخشع و خف اللّه يرفعك اللّه، و قل سلاما للقريب و البعيد فإن سلام اللّه لا يناله الظالمون، فإن رزقك علما فابتغ إليه كي تعلم مما علمك اللّه، فإن مثل العالم الذي يعلم كمثل رجل حامل سراج على ظهر الطريق فكل من مرّ به يستبصر به و يدعو له بالبركة و الخير، و إن مثل علم لا يقال به كصنم نائم لا يأكل و لا يشرب، زاد غير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مثل حكمة لا يخرج ككنز لا ينفع</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علي بن أبي عثمان، أنا الحسن بن الحسن بن علي بن المنذر، أنا أبو علي بن صفوان، نا أبو بكر بن أبي الدنيا، </w:t>
      </w:r>
    </w:p>
    <w:p>
      <w:pPr>
        <w:pStyle w:val="BookText"/>
        <w:rPr/>
      </w:pPr>
      <w:r>
        <w:rPr>
          <w:rFonts w:ascii="Amiri" w:hAnsi="Amiri" w:eastAsia="Amiri" w:cs="Amiri"/>
          <w:color w:val="111111"/>
          <w:sz w:val="28"/>
          <w:sz w:val="28"/>
          <w:szCs w:val="28"/>
          <w:rtl w:val="true"/>
          <w:lang w:bidi="ar-SA"/>
        </w:rPr>
        <w:t>حدّثني محمّد بن عبد الحميد، نا أبو المليح، عن ميمون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w:t>
      </w:r>
      <w:r>
        <w:rPr>
          <w:rStyle w:val="FootnoteAnchor"/>
          <w:rtl w:val="true"/>
        </w:rPr>
        <w:footnoteReference w:id="17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يستطيع من عاش في الناس أن لا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تكلمت فتكلم بحقّ أو اسكت،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أن لا أغضب و إنه ليغشاني ما لا أملكه،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غضبت فاملك لسانك و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تلابس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يستطيع من عاش في الناس أن لا يلابسهم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لابستهم فاصدق الحديث و أدّ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سعيد، أنا أبو القاسم علي بن محمّد السّميساطي، أنا عبد الوهاب بن الحسن بن الوليد الكلابي، نا علي بن محمّد الخراساني، نا يونس بن عبد الأعلى، نا سليم بن ميمون الخوّاص،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غير واحد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أظهرتم العلم و خزنتم العمل، و تحاببتم بالألسن، و تباغضتم بالقلوب لعنكم اللّه فأصمّكم، و أعمى أبصاركم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عبد اللّه يحيى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عمر بن إبراهيم بن أحمد، نا أبو القاسم البغوي، نا أبو خيثمة، نا جرير، عن الأعمش، عن عمرو بن مرّة، عن أبي البختري، حدّثني شيخ من عبس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سلمان فأردت أن أعينه، و أتعلم منه، و أن أخدمه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لا أعمل شيئا إلاّ عمل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إلى دجلة و قد مدت و هي تطفح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سقينا دوابنا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فسقيناها ثم بدا لي أن أشرب فشربت، فلما رفعت رأسي قال لي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عبس عد فاشرب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فشربت و ما أريده إلاّ كراهية أن أعصيه قال؛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تراك نقصتها؟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و ما عسى أن ينقصها شربي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العلم تأخذه و لا تنقصه شيئا، فعليك من العلم بما ينفعك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نا محمّد بن هارون، نا أبو كريب، نا يحيى بن آدم، عن أبي بكر، عن الأعمش، عن غنيم بن قيس، عن زاذان 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رجل على سلمان و معه 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تفكرت يوما قط لحم يأكل لحما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الأعمش، عن عمرو بن مرّة، عن أبي البختري،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الرجل يلقى أخاه فيشكو إليه، فيفرج عنه، مثل اليدين تغسل</w:t>
      </w:r>
      <w:r>
        <w:rPr>
          <w:rStyle w:val="FootnoteAnchor"/>
          <w:rtl w:val="true"/>
        </w:rPr>
        <w:footnoteReference w:id="1796"/>
      </w:r>
      <w:r>
        <w:rPr>
          <w:rFonts w:ascii="IRNazanin" w:hAnsi="IRNazanin" w:eastAsia="IRNazanin"/>
          <w:color w:val="111111"/>
          <w:sz w:val="28"/>
          <w:sz w:val="28"/>
          <w:szCs w:val="28"/>
          <w:rtl w:val="true"/>
          <w:lang w:bidi="fa-IR"/>
        </w:rPr>
        <w:t>إحداهما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خالي القاضي أبو المعالي محمّد بن يحيى بن علي، أنا علي بن الحسن بن الحسين الخلعي، أنا محمّد بن الفضل الفراء، نا أحمد بن أبي الموت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أنا أبو بكر البيهقي، أنا أبو عبد اللّه محمّد بن الفضل بن نظيف</w:t>
      </w:r>
      <w:r>
        <w:rPr>
          <w:rStyle w:val="FootnoteAnchor"/>
          <w:rtl w:val="true"/>
        </w:rPr>
        <w:footnoteReference w:id="1797"/>
      </w:r>
      <w:r>
        <w:rPr>
          <w:rFonts w:ascii="Amiri" w:hAnsi="Amiri" w:eastAsia="Amiri" w:cs="Amiri"/>
          <w:color w:val="111111"/>
          <w:sz w:val="28"/>
          <w:sz w:val="28"/>
          <w:szCs w:val="28"/>
          <w:rtl w:val="true"/>
          <w:lang w:bidi="ar-SA"/>
        </w:rPr>
        <w:t xml:space="preserve">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محمّد بن أبي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علي بن زيد الصائغ، نا سعيد بن منصور، نا حماد بن يحيى الأبح، نا معاوية بن قرّة،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أعجبتني</w:t>
      </w:r>
      <w:r>
        <w:rPr>
          <w:rStyle w:val="FootnoteAnchor"/>
          <w:rtl w:val="true"/>
        </w:rPr>
        <w:footnoteReference w:id="1798"/>
      </w:r>
      <w:r>
        <w:rPr>
          <w:rFonts w:ascii="Amiri" w:hAnsi="Amiri" w:eastAsia="Amiri" w:cs="Amiri"/>
          <w:color w:val="111111"/>
          <w:sz w:val="28"/>
          <w:sz w:val="28"/>
          <w:szCs w:val="28"/>
          <w:rtl w:val="true"/>
          <w:lang w:bidi="ar-SA"/>
        </w:rPr>
        <w:t>حتى أضحكتني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مؤمل الدنيا و الموت يطلبه، و غافل و ليس بمغفول عنه، و ضاحك لا يدري أ ساخط عليه رب العالمين أم راض، و ثلاث أحزنني حتى أبكينني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فراق محمّد و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w:t>
      </w:r>
      <w:r>
        <w:rPr>
          <w:rStyle w:val="FootnoteAnchor"/>
          <w:rtl w:val="true"/>
        </w:rPr>
        <w:footnoteReference w:id="1799"/>
      </w:r>
      <w:r>
        <w:rPr>
          <w:rFonts w:ascii="Amiri" w:hAnsi="Amiri" w:eastAsia="Amiri" w:cs="Amiri"/>
          <w:color w:val="111111"/>
          <w:sz w:val="28"/>
          <w:sz w:val="28"/>
          <w:szCs w:val="28"/>
          <w:rtl w:val="true"/>
          <w:lang w:bidi="ar-SA"/>
        </w:rPr>
        <w:t xml:space="preserve">محمّد و الأحبة، شك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هول المطلع، و الوقوف بين يدي اللّه عز و جل، لا أدري إلى جنة يؤمر بي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نا القاضي أبو عمر محمّد بن يوسف، نا أحمد بن منصور، نا أبو ظفر، نا جعفر بن سليمان، عن عون العقيلي، عن بعض أصحابنا، عن سلمان قال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أضحكنني و ثلاث أبكينني، فأما اللاتي أضحكنني فمؤمل الدنيا و الموت يطلبه، و غافل و ليس بمغفول عنه، و ضاحك ملء فيه لا يدري أراض ربه عنه أو ساخط، و أما الذي</w:t>
      </w:r>
      <w:r>
        <w:rPr>
          <w:rStyle w:val="FootnoteAnchor"/>
          <w:rtl w:val="true"/>
        </w:rPr>
        <w:footnoteReference w:id="1800"/>
      </w:r>
      <w:r>
        <w:rPr>
          <w:rFonts w:ascii="Amiri" w:hAnsi="Amiri" w:eastAsia="Amiri" w:cs="Amiri"/>
          <w:color w:val="111111"/>
          <w:sz w:val="28"/>
          <w:sz w:val="28"/>
          <w:szCs w:val="28"/>
          <w:rtl w:val="true"/>
          <w:lang w:bidi="ar-SA"/>
        </w:rPr>
        <w:t>أبكينني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مفارقة الأحبة محمّد و حزبه، و هول المطلع، و موقفي غدا بين يدي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عبد الرزاق بن عبد الكريم الحسناباذي، نا أحمد بن موسى الحافظ، نا محمّد بن محمّد بن عبد اللّه المقرئ، نا الحسين بن الكميت، نا غسّان بن الربيع، نا سليم</w:t>
      </w:r>
      <w:r>
        <w:rPr>
          <w:rStyle w:val="FootnoteAnchor"/>
          <w:rtl w:val="true"/>
        </w:rPr>
        <w:footnoteReference w:id="1801"/>
      </w:r>
      <w:r>
        <w:rPr>
          <w:rFonts w:ascii="Amiri" w:hAnsi="Amiri" w:eastAsia="Amiri" w:cs="Amiri"/>
          <w:color w:val="111111"/>
          <w:sz w:val="28"/>
          <w:sz w:val="28"/>
          <w:szCs w:val="28"/>
          <w:rtl w:val="true"/>
          <w:lang w:bidi="ar-SA"/>
        </w:rPr>
        <w:t>مولى الشعبي، عن الشعبي،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أضحكني ثلاث و أبكاني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أبكاني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محمّد و حزبه، و هول المطلع عند غمرات الموت، و موقفي بين يدي اللّه عز و جل يوم يوم تكون السريرة علانية فلا أدري إلى النار أصير أم إلى الجنة، و الذي أضحكني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يؤمل الدنيا و الموت يطلبه، و غافل ليس بمغفول عنه، و ضاحك ملء فيه فلا يدري أرضي اللّه عنه أم أسخطه</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محمّد بن عبد الملك القرشي، أنا محمّد بن المظفّر، نا محمّد بن إبراهيم بن محمّد بن إسحاق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سحبان بن زياد أبو سعيد، نا علي بن عاصم، عن حصين، عن عامر، و أبي وائل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سليمان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 ما الذي أحزنك‌؟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الأحبة محمّد و حزبه، و هول المطلع، و المقام بين يدي اللّه عز و جل، أخاف أن يجعل سريرتي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القاسم الحرفي</w:t>
      </w:r>
      <w:r>
        <w:rPr>
          <w:rStyle w:val="FootnoteAnchor"/>
          <w:rtl w:val="true"/>
        </w:rPr>
        <w:footnoteReference w:id="1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سليمان، نا معاذ بن المثنّى، نا عبد اللّه بن سوّار، نا حمّاد، أنا ثابت</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الدرداء ذهب مع سليمان الفارسي يخطب عليه امرأة من بني ليث فذكر فضل سلمان و سابقته و إسلامه، و ذكر بأنه يخطب إليهم فتاتهم فلانة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سلمان فلا نزوجه</w:t>
      </w:r>
      <w:r>
        <w:rPr>
          <w:rStyle w:val="FootnoteAnchor"/>
          <w:rtl w:val="true"/>
        </w:rPr>
        <w:footnoteReference w:id="1804"/>
      </w:r>
      <w:r>
        <w:rPr>
          <w:rFonts w:ascii="Amiri" w:hAnsi="Amiri" w:eastAsia="Amiri" w:cs="Amiri"/>
          <w:color w:val="111111"/>
          <w:sz w:val="28"/>
          <w:sz w:val="28"/>
          <w:szCs w:val="28"/>
          <w:rtl w:val="true"/>
          <w:lang w:bidi="ar-SA"/>
        </w:rPr>
        <w:t>و لكنا نزوجك، ثم خرج فقال يا أخي إنه قد كان شيء و إني لأستحي أن أذكره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أبو الدرداء بالخبر،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أن أستحي </w:t>
      </w:r>
    </w:p>
    <w:p>
      <w:pPr>
        <w:pStyle w:val="BookText"/>
        <w:rPr/>
      </w:pPr>
      <w:r>
        <w:rPr>
          <w:rFonts w:ascii="Amiri" w:hAnsi="Amiri" w:eastAsia="Amiri" w:cs="Amiri"/>
          <w:color w:val="111111"/>
          <w:sz w:val="28"/>
          <w:sz w:val="28"/>
          <w:szCs w:val="28"/>
          <w:rtl w:val="true"/>
          <w:lang w:bidi="ar-SA"/>
        </w:rPr>
        <w:t>منك أن أخطبها و كان اللّه قضاها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زيد بن أبي هاشم العلوي بالكوفة، أنا أبو جعفر بن دحيم، نا إبراهيم بن عبد اللّه، أنا وكيع، عن الأعمش، عن سليمان بن ميسرة، و المغيرة بن شبل</w:t>
      </w:r>
      <w:r>
        <w:rPr>
          <w:rStyle w:val="FootnoteAnchor"/>
          <w:rtl w:val="true"/>
        </w:rPr>
        <w:footnoteReference w:id="1805"/>
      </w:r>
      <w:r>
        <w:rPr>
          <w:rFonts w:ascii="Amiri" w:hAnsi="Amiri" w:eastAsia="Amiri" w:cs="Amiri"/>
          <w:color w:val="111111"/>
          <w:sz w:val="28"/>
          <w:sz w:val="28"/>
          <w:szCs w:val="28"/>
          <w:rtl w:val="true"/>
          <w:lang w:bidi="ar-SA"/>
        </w:rPr>
        <w:t>، عن طارق بن شهاب الأحمسي، عن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الليل كان الناس منه على ثلاثة</w:t>
      </w:r>
      <w:r>
        <w:rPr>
          <w:rStyle w:val="FootnoteAnchor"/>
          <w:rtl w:val="true"/>
        </w:rPr>
        <w:footnoteReference w:id="1806"/>
      </w:r>
      <w:r>
        <w:rPr>
          <w:rFonts w:ascii="Amiri" w:hAnsi="Amiri" w:eastAsia="Amiri" w:cs="Amiri"/>
          <w:color w:val="111111"/>
          <w:sz w:val="28"/>
          <w:sz w:val="28"/>
          <w:szCs w:val="28"/>
          <w:rtl w:val="true"/>
          <w:lang w:bidi="ar-SA"/>
        </w:rPr>
        <w:t>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له و لا عليه، و منهم من لا له و لا عليه، و منهم من عليه و لا له، قال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لحداثة سني و قلة فهمي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له و لا عليه فرجل اغتنم غفلة الناس و ظلمة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فتوضأ و صلّى، فذاك له لا عليه، و رجل اغتنم غفلة الناس و ظلمة الليل</w:t>
      </w:r>
      <w:r>
        <w:rPr>
          <w:rFonts w:eastAsia="Amiri" w:cs="Amiri" w:ascii="Amiri" w:hAnsi="Amiri"/>
          <w:color w:val="111111"/>
          <w:sz w:val="28"/>
          <w:szCs w:val="28"/>
          <w:rtl w:val="true"/>
          <w:lang w:bidi="ar-SA"/>
        </w:rPr>
        <w:t>]</w:t>
      </w:r>
      <w:r>
        <w:rPr>
          <w:rStyle w:val="FootnoteAnchor"/>
          <w:rtl w:val="true"/>
        </w:rPr>
        <w:footnoteReference w:id="1807"/>
      </w:r>
      <w:r>
        <w:rPr>
          <w:rFonts w:ascii="Amiri" w:hAnsi="Amiri" w:eastAsia="Amiri" w:cs="Amiri"/>
          <w:color w:val="111111"/>
          <w:sz w:val="28"/>
          <w:sz w:val="28"/>
          <w:szCs w:val="28"/>
          <w:rtl w:val="true"/>
          <w:lang w:bidi="ar-SA"/>
        </w:rPr>
        <w:t>يمشي في معاصي اللّه عز و جل فذاك عليه و لا له، و رجل نام حتى أصبح فذاك لا له و لا عليه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لأصحبن هذا فلا أفارقه، فضرب على الناس بعث، فخرج فيه فصحبته فكنت لا أفضله في عمل، إن أنا عجنت خبز، و إن خبزت 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منزلا فبتنا فيه، و كانت لي ساعة من الليل أقومها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أتيقظ لها فأجده نائما فأنام، إلاّ أنه كان إذا تعارّ من الليل قال و هو مضطجع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لا إله إلاّ اللّه وحده لا شريك له، له الملك و له الحمد، و هو على كل شيء قدير، حتى إذا كان قبيل الصبح قام فتوضّأ ثم ركع ركعات، فلما صلينا الفجر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كانت لي ساعة من الليل أقومها و كنت أتيقظ لها فأجدك نائما فأقول صاحب رسول اللّه صلى اللّه عليه و سلم خير مني نائم، فأنام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فأيش كنت تسمعني أقول،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تلك الصلاة، إن الصلوات</w:t>
      </w:r>
      <w:r>
        <w:rPr>
          <w:rStyle w:val="FootnoteAnchor"/>
          <w:rtl w:val="true"/>
        </w:rPr>
        <w:footnoteReference w:id="1808"/>
      </w:r>
      <w:r>
        <w:rPr>
          <w:rFonts w:ascii="Amiri" w:hAnsi="Amiri" w:eastAsia="Amiri" w:cs="Amiri"/>
          <w:color w:val="111111"/>
          <w:sz w:val="28"/>
          <w:sz w:val="28"/>
          <w:szCs w:val="28"/>
          <w:rtl w:val="true"/>
          <w:lang w:bidi="ar-SA"/>
        </w:rPr>
        <w:t xml:space="preserve">الخمس كفارات لما بينهن ما اجتنب </w:t>
      </w:r>
    </w:p>
    <w:p>
      <w:pPr>
        <w:pStyle w:val="BookText"/>
        <w:rPr/>
      </w:pPr>
      <w:r>
        <w:rPr>
          <w:rFonts w:ascii="Amiri" w:hAnsi="Amiri" w:eastAsia="Amiri" w:cs="Amiri"/>
          <w:color w:val="111111"/>
          <w:sz w:val="28"/>
          <w:sz w:val="28"/>
          <w:szCs w:val="28"/>
          <w:rtl w:val="true"/>
          <w:lang w:bidi="ar-SA"/>
        </w:rPr>
        <w:t>المقتل، يا ابن أخ عليك بالقصد</w:t>
      </w:r>
      <w:r>
        <w:rPr>
          <w:rStyle w:val="FootnoteAnchor"/>
          <w:rtl w:val="true"/>
        </w:rPr>
        <w:footnoteReference w:id="1809"/>
      </w:r>
      <w:r>
        <w:rPr>
          <w:rFonts w:ascii="IRNazanin" w:hAnsi="IRNazanin" w:eastAsia="IRNazanin"/>
          <w:color w:val="111111"/>
          <w:sz w:val="28"/>
          <w:sz w:val="28"/>
          <w:szCs w:val="28"/>
          <w:rtl w:val="true"/>
          <w:lang w:bidi="fa-IR"/>
        </w:rPr>
        <w:t>فإنه أبلغ</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بكر عبد الغفار بن محمّد الشيروي، ثم حدّثني أبو المحاسن عبد الرزاق بن محمّد بن أبي نصر عنه، أنا أبو بكر الحيري، نا أبو العباس الأصم، نا محمّد بن إسحاق الصّغاني، نا معاوية بن عمر، و عن أبي إسحاق، عن الأعمش، عن عمارة، عن سعيد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سلمان على صديق له يعوده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ابتلى عبده المؤمن بشيء من البلاء ثم عافاه كان كفارة لما مضى، و مستعينا</w:t>
      </w:r>
      <w:r>
        <w:rPr>
          <w:rStyle w:val="FootnoteAnchor"/>
          <w:rtl w:val="true"/>
        </w:rPr>
        <w:footnoteReference w:id="1811"/>
      </w:r>
      <w:r>
        <w:rPr>
          <w:rFonts w:ascii="Amiri" w:hAnsi="Amiri" w:eastAsia="Amiri" w:cs="Amiri"/>
          <w:color w:val="111111"/>
          <w:sz w:val="28"/>
          <w:sz w:val="28"/>
          <w:szCs w:val="28"/>
          <w:rtl w:val="true"/>
          <w:lang w:bidi="ar-SA"/>
        </w:rPr>
        <w:t>فيما بقي، و إن الفاجر إذا أصابه اللّه بشيء من البلاء ثم عافاه كان كالبعير عقله أهله، ثم أطلقوه لا يدري فيما عقلوه، و لا فيما أطلقوه</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المعالي الحسين بن حمزة بن الشعيري،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أنا عمر بن شبّة، نا عبد الوهاب الثقفي،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سعدان بن يزيد البزار، نا إسماعيل بن عليّة جميعا عن أيوب عن أبي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دخل على سلمان و هو يعجن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الخادم في عمل فكر هنا أن نجمع عليه عملين</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الحسين بن بشران، أنا إسماعيل بن محمّد الصفار، نا أحمد بن منصور، نا عبد الرّزّاق، أنا معمر، عن أيوب، عن أبي قلابة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أتى سلمان الفارسي فوجده يعتجن</w:t>
      </w:r>
      <w:r>
        <w:rPr>
          <w:rStyle w:val="FootnoteAnchor"/>
          <w:rtl w:val="true"/>
        </w:rPr>
        <w:footnoteReference w:id="181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أرسلته </w:t>
      </w:r>
    </w:p>
    <w:p>
      <w:pPr>
        <w:pStyle w:val="BookText"/>
        <w:rPr/>
      </w:pPr>
      <w:r>
        <w:rPr>
          <w:rFonts w:ascii="Amiri" w:hAnsi="Amiri" w:eastAsia="Amiri" w:cs="Amiri"/>
          <w:color w:val="111111"/>
          <w:sz w:val="28"/>
          <w:sz w:val="28"/>
          <w:szCs w:val="28"/>
          <w:rtl w:val="true"/>
          <w:lang w:bidi="ar-SA"/>
        </w:rPr>
        <w:t>في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ليجتمع عليه شيئان</w:t>
      </w:r>
      <w:r>
        <w:rPr>
          <w:rStyle w:val="FootnoteAnchor"/>
          <w:rtl w:val="true"/>
        </w:rPr>
        <w:footnoteReference w:id="1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نرسله و لا نكفيه عمله،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الدرداء يقرأ عليك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قدمت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لم تؤدّها كانت أمانة عليك</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عثمان بن عمرو بن محمّد، نا يحيى بن محمّد بن صاعد، نا الحسين بن الحسن، أنا عبد الرّحمن بن مهدي، نا سفيان، عن أبي إسحاق، عن حارثة بن مضرب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لأعد عراق</w:t>
      </w:r>
      <w:r>
        <w:rPr>
          <w:rStyle w:val="FootnoteAnchor"/>
          <w:rtl w:val="true"/>
        </w:rPr>
        <w:footnoteReference w:id="1817"/>
      </w:r>
    </w:p>
    <w:p>
      <w:pPr>
        <w:pStyle w:val="BookText"/>
        <w:rPr/>
      </w:pPr>
      <w:r>
        <w:rPr>
          <w:rFonts w:ascii="IRNazanin" w:hAnsi="IRNazanin" w:eastAsia="IRNazanin"/>
          <w:color w:val="111111"/>
          <w:sz w:val="28"/>
          <w:sz w:val="28"/>
          <w:szCs w:val="28"/>
          <w:rtl w:val="true"/>
          <w:lang w:bidi="fa-IR"/>
        </w:rPr>
        <w:t>و عراق جمع عرق، و هو العظم إذا أخذ عنه معظم 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قدري مخافة الظن بخادمي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محمّد بن أحمد بن محمّد بن حسنون النرسي</w:t>
      </w:r>
      <w:r>
        <w:rPr>
          <w:rStyle w:val="FootnoteAnchor"/>
          <w:rtl w:val="true"/>
        </w:rPr>
        <w:footnoteReference w:id="1818"/>
      </w:r>
      <w:r>
        <w:rPr>
          <w:rFonts w:ascii="Amiri" w:hAnsi="Amiri" w:eastAsia="Amiri" w:cs="Amiri"/>
          <w:color w:val="111111"/>
          <w:sz w:val="28"/>
          <w:sz w:val="28"/>
          <w:szCs w:val="28"/>
          <w:rtl w:val="true"/>
          <w:lang w:bidi="ar-SA"/>
        </w:rPr>
        <w:t xml:space="preserve">، نا محمّد بن إسماعيل الورّاق، نا أبو محمّد عبد اللّه بن إسحاق بن إبراهيم بن حمّاد المدائني، نا محمّد بن منصور الطوسي، نا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المروذي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هبة اللّه بن أحمد بن طاوس، أنا عاصم بن الحسن بن محمّد</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إسماعيل بن محمّد الحافظ، أنا علي بن محمّد الأنباري،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مخلد، نا حاتم بن الليث، نا حسين بن محمّد، نا سليمان بن قرم</w:t>
      </w:r>
      <w:r>
        <w:rPr>
          <w:rStyle w:val="FootnoteAnchor"/>
          <w:rtl w:val="true"/>
        </w:rPr>
        <w:footnoteReference w:id="1819"/>
      </w:r>
      <w:r>
        <w:rPr>
          <w:rFonts w:ascii="Amiri" w:hAnsi="Amiri" w:eastAsia="Amiri" w:cs="Amiri"/>
          <w:color w:val="111111"/>
          <w:sz w:val="28"/>
          <w:sz w:val="28"/>
          <w:szCs w:val="28"/>
          <w:rtl w:val="true"/>
          <w:lang w:bidi="ar-SA"/>
        </w:rPr>
        <w:t xml:space="preserve">، عن الأعمش، عن أبي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شقيق </w:t>
      </w:r>
      <w:r>
        <w:rPr>
          <w:rStyle w:val="FootnoteAnchor"/>
          <w:rtl w:val="true"/>
        </w:rPr>
        <w:footnoteReference w:id="1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أنا و صاحب لي إلى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رسول اللّه صلى اللّه عليه و سلم نهانا عن التكلّف لتكلّفت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بخبز و ملح، فقال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ملحنا صعتر فبعث سلمان بمطهرته فرهنها فجاء بصعتر، فلما أكلنا 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قنعنا بما رزقنا،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قنعت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مطهرتي مرهونة</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عثمان الصابوني، أنا أبو محمّد بن أبي شريح، أنا</w:t>
      </w:r>
      <w:r>
        <w:rPr>
          <w:rStyle w:val="FootnoteAnchor"/>
          <w:rtl w:val="true"/>
        </w:rPr>
        <w:footnoteReference w:id="18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إسماعيل بن أحمد، و أبو الحسن علي بن هبة اللّه بن عبد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نا أبو القاسم البغوي، نا علي بن الجعد،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البختري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دعا رجلا إلى طعامه فجاء مسكين فأخذ كسرة فناوله،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من حيث أخذتها، فإنما دعوناك لتأكل فما رغبتك أن يكون الأجر لغيرك و الوزر عليك</w:t>
      </w:r>
      <w:r>
        <w:rPr>
          <w:rStyle w:val="FootnoteAnchor"/>
          <w:rtl w:val="true"/>
        </w:rPr>
        <w:footnoteReference w:id="18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الحسن بن أحمد المقرئ، ثم حدّثني أبو مسعود الأصبهاني عنه، أنا أبو نعيم الحافظ</w:t>
      </w:r>
      <w:r>
        <w:rPr>
          <w:rStyle w:val="FootnoteAnchor"/>
          <w:rtl w:val="true"/>
        </w:rPr>
        <w:footnoteReference w:id="1824"/>
      </w:r>
      <w:r>
        <w:rPr>
          <w:rFonts w:ascii="Amiri" w:hAnsi="Amiri" w:eastAsia="Amiri" w:cs="Amiri"/>
          <w:color w:val="111111"/>
          <w:sz w:val="28"/>
          <w:sz w:val="28"/>
          <w:szCs w:val="28"/>
          <w:rtl w:val="true"/>
          <w:lang w:bidi="ar-SA"/>
        </w:rPr>
        <w:t>، أنا أبو محمّد بن حيّان</w:t>
      </w:r>
      <w:r>
        <w:rPr>
          <w:rStyle w:val="FootnoteAnchor"/>
          <w:rtl w:val="true"/>
        </w:rPr>
        <w:footnoteReference w:id="1825"/>
      </w:r>
      <w:r>
        <w:rPr>
          <w:rFonts w:ascii="Amiri" w:hAnsi="Amiri" w:eastAsia="Amiri" w:cs="Amiri"/>
          <w:color w:val="111111"/>
          <w:sz w:val="28"/>
          <w:sz w:val="28"/>
          <w:szCs w:val="28"/>
          <w:rtl w:val="true"/>
          <w:lang w:bidi="ar-SA"/>
        </w:rPr>
        <w:t>، نا محمّد بن العباس بن أيوب، نا يعقوب الدّورقي، نا معتمر بن سليمان، عن أبيه، عن أبي عثمان،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يفقه كلامه من شدة عجمته، و كان يسمي الخشب خشبان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أنا إبراهيم بن عمر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المعمّر المبارك بن أحمد الأنصاري، أنا المبارك بن عبد الجبار، نا أبو محمّد بن قتيبة قال في حديث سلمان أن أبا عثمان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يكاد يفقه كلامه من شدة عجمته و كان يسمي الخشب خشبان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يعقوب بن إبراهيم، عن معتمر بن سليمان، عن أبيه، عن أبي عثمان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أنكر هذا الحديث، لأنه وصف فيه شدة عجمة سلمان، و أنه لم يكن يفقه كلامه، و قد قدّمنا من كلامه ما يضارع كلام فصحاء العرب</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كان إنما استدل على عجمته بقوله للخشب خشبان، و هذا في اللغة صحيح جيد، و له مخرجان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يجعله جمعا لخشب فيكون جمع الجمع مثل جمل و جملان، و سلق و سلقان و نحوه مما جاء على فعل ساكن العين سمن و سمنان، و بطن و بطنان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المخرج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خشبة فيقول خشب ساكنة الشين ثم يزيد الألف و النون فتقول خشبان كما تقول سود ثم تقول سودان، و حمر ثم تقول حمران و لا أدري ممن سمعت في صفة 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كأنهم بجنوب القاع خشبان</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أنا أبو بكر بن أبي الدنيا، نا أبو بكر محمّد بن سهل التميمي، نا عبد الرّزّاق، أنا جعفر بن سليمان،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اللّه بن مسعود، و سعد على سلمان عند الموت‌؟ فبكى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 أجزع من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عهد إلينا رسول اللّه صلى اللّه عليه و سلم عهدا لم نحفظه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بلاغ أحدكم من الدنيا كزاد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أبي الحديد، أنا جدي أبو عبد اللّه، أنا أبو الحسن الرّبعي، أنا أبو علي الحسن بن عبد اللّه بن سعيد، نا محمّد بن تمام، نا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اهاب، نا عبد الرزاق، عن جعفر بن سليمان، عن ثابت، عن أنس 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سعد على سلمان يعوده فوجده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أبا عبد اللّه أ لست قد صحبت النبي صلى اللّه عليه و سلم‌؟ أ لست‌؟ أ لست</w:t>
      </w:r>
      <w:r>
        <w:rPr>
          <w:rStyle w:val="FootnoteAnchor"/>
          <w:rtl w:val="true"/>
        </w:rPr>
        <w:footnoteReference w:id="18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أبكاني صبابة الدنيا و لا كراهية الآخرة، و لكن رسول اللّه صلى اللّه عليه و سلم عهد إلينا عهدا فلا أراني إلاّ قد تعدّيت،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عهد إليكم‌؟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إلينا أن يكون زاد أحدنا من الدنيا كزاد الراكب، و ما أراني إلاّ قد تعدّيت، و أما أنت يا سعد فاتق اللّه في حكمك إذا حكمت، و في قسمك إذا قسمت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عاليا أبو سعد أحمد بن محمّد بن البغدادي، أنا أبو القاسم طلحة بن أحمد بن محمّد بن إبراهيم القصّار، أنا أبو علي الحسن بن علي بن أحمد البغدادي، نا أبو القاسم عبد اللّه بن محمّد بن عبد الكريم الرازي، نا أبو علي الحسن بن أبي الربيع الجرجاني، أنا عبد الرّزّاق بن همّام، أنا جعفر بن سليمان،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اشتكى سلمان فعاده سعد فرآه يبكي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أخي‌؟ أ لست قد صحبت رسول اللّه صلى اللّه عليه و سلم‌؟ أ لست‌؟ أ 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أبكاني واحدة من اثنتين، ما أبكاني صبابة بالدنيا، و لا كراهية للآخرة، و لكن رسول اللّه صلى اللّه عليه و سلم عهد إلينا أنه يكفي أحدكم مثل زاد الراكب، فلا أراني إلاّ قد تعديته، و أما أنت يا سعد اتق اللّه وحده عند حكمك إذا حكمت، و عند قسمك إذا قسمت، و عند همك إذا هممت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Style w:val="FootnoteAnchor"/>
          <w:rtl w:val="true"/>
        </w:rPr>
        <w:footnoteReference w:id="1829"/>
      </w:r>
      <w:r>
        <w:rPr>
          <w:rFonts w:ascii="Amiri" w:hAnsi="Amiri" w:eastAsia="Amiri" w:cs="Amiri"/>
          <w:color w:val="111111"/>
          <w:sz w:val="28"/>
          <w:sz w:val="28"/>
          <w:szCs w:val="28"/>
          <w:rtl w:val="true"/>
          <w:lang w:bidi="ar-SA"/>
        </w:rPr>
        <w:t>فبلغني أنه ما ترك إلاّ بضعة و عشرين درهما نفيقة كانت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أبو المعالي محمّد بن يحيى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القاضي أبي الحسن محمّد بن الحسن بن عتيق بن الرّوّاس، و على الشيخ أبي محمّد علي بن زيد بن أحمد التّنّيسي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محمّد عبد اللّه بن يوسف بن نصر بن أحمد الشّيباني فيما قرئ عليه، نا أبو بكر أحمد بن يوسف بن خلاّد، نا الحارث بن محمّد بن أبي أسامة التميمي، نا معاوية بن عمرو، نا زائدة، عن الأعمش، عن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سعد على سلمان يعوده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أبا عبد اللّه مات رسول اللّه صلى اللّه عليه و سلم و هو عنك راض، و ترد عليه الحوض،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سعد و قد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بلغة أحدكم من الزاد مثل زاد الراكب حتى يلقاني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ما هذه الأساود حولي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فبكيا جميعا ثم 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اللّه عند همّك إذا اهتممت، و عند حكمك إذا حكمت، و عند يدك إذا قسمت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4850</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محمّد بن إبراهيم، نا أبو الفضل عبد الرّحمن بن أحمد بن الحسن، أنا جعفر بن عبد اللّه بن يعقوب، نا محمّد بن هارون الرّوياني، نا محمّد بن المثنّى، نا محمّد بن عمّار، أنا جرير، عن الأعمش، عن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سعد </w:t>
      </w:r>
    </w:p>
    <w:p>
      <w:pPr>
        <w:pStyle w:val="BookText"/>
        <w:rPr/>
      </w:pPr>
      <w:r>
        <w:rPr>
          <w:rFonts w:ascii="Amiri" w:hAnsi="Amiri" w:eastAsia="Amiri" w:cs="Amiri"/>
          <w:color w:val="111111"/>
          <w:sz w:val="28"/>
          <w:sz w:val="28"/>
          <w:szCs w:val="28"/>
          <w:rtl w:val="true"/>
          <w:lang w:bidi="ar-SA"/>
        </w:rPr>
        <w:t>على سلمان يعوده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أبا عبد اللّه توفي رسول اللّه صلى اللّه عليه و سلم و هو عنك راض، ترد عليه الحوض،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سعد و قد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بلغة أحدكم من الدنيا مثل زاد الراكب حتى يلقاني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أدري ما هذه الأساود حولي،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فبكيا جميعا ثم 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اللّه عند همّك إذا هممت، و عند حكمك إذا حكمت، و عند يدك إذا قسمت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هارون، نا محمّد بن إسحاق، أخبرني أصبغ بن الفرج، أخبرني ابن وهب، أخبرني أبو هانئ، أخبرني أبو عبد الرّحمن الحبلي</w:t>
      </w:r>
      <w:r>
        <w:rPr>
          <w:rStyle w:val="FootnoteAnchor"/>
          <w:rtl w:val="true"/>
        </w:rPr>
        <w:footnoteReference w:id="1831"/>
      </w:r>
      <w:r>
        <w:rPr>
          <w:rFonts w:ascii="IRNazanin" w:hAnsi="IRNazanin" w:eastAsia="IRNazanin"/>
          <w:color w:val="111111"/>
          <w:sz w:val="28"/>
          <w:sz w:val="28"/>
          <w:szCs w:val="28"/>
          <w:rtl w:val="true"/>
          <w:lang w:bidi="fa-IR"/>
        </w:rPr>
        <w:t>، عن عاصم</w:t>
      </w:r>
      <w:r>
        <w:rPr>
          <w:rStyle w:val="FootnoteAnchor"/>
          <w:rtl w:val="true"/>
        </w:rPr>
        <w:footnoteReference w:id="1832"/>
      </w:r>
      <w:r>
        <w:rPr>
          <w:rFonts w:ascii="Amiri" w:hAnsi="Amiri" w:eastAsia="Amiri" w:cs="Amiri"/>
          <w:color w:val="111111"/>
          <w:sz w:val="28"/>
          <w:sz w:val="28"/>
          <w:szCs w:val="28"/>
          <w:rtl w:val="true"/>
          <w:lang w:bidi="ar-SA"/>
        </w:rPr>
        <w:t>بن عبد اللّه، عن سلمان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حضره الموت عرفوا منه بعض الجزع،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يجزعك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w:t>
      </w:r>
      <w:r>
        <w:rPr>
          <w:rStyle w:val="FootnoteAnchor"/>
          <w:rtl w:val="true"/>
        </w:rPr>
        <w:footnoteReference w:id="1833"/>
      </w:r>
      <w:r>
        <w:rPr>
          <w:rFonts w:ascii="Amiri" w:hAnsi="Amiri" w:eastAsia="Amiri" w:cs="Amiri"/>
          <w:color w:val="111111"/>
          <w:sz w:val="28"/>
          <w:sz w:val="28"/>
          <w:szCs w:val="28"/>
          <w:rtl w:val="true"/>
          <w:lang w:bidi="ar-SA"/>
        </w:rPr>
        <w:t>سابقة في الخير شهدت مع رسول اللّه صلى اللّه عليه و سلم مغازي حسنة و فتوحا عظاما،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أن حبيبنا فارقنا عهد 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ليكفي المؤمن منكم كزاد الراكب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الذي أحزنني فجميع قيمة متاعه خمسة عشر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أخبرني إبراهيم بن عصمة بن إبراهيم، نا أبي، نا يحيى بن يحيى، أنا أبو معاوية، عن الأعمش، عن أبي سفيان،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سعد على سلمان يعوده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 توفي رسول اللّه صلى اللّه عليه و سلم و هو عنك راض و ترد عليه الحوض، و تلقى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أبكي جزعا من الموت و لا حرصا على الدنيا، و لكن رسول اللّه صلى اللّه عليه و سلم عهد إلينا عهدا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بلغة أحدكم من الدنيا مثل زاد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حولي هذه الأساود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حوله إجانة</w:t>
      </w:r>
      <w:r>
        <w:rPr>
          <w:rStyle w:val="FootnoteAnchor"/>
          <w:rtl w:val="true"/>
        </w:rPr>
        <w:footnoteReference w:id="1834"/>
      </w:r>
      <w:r>
        <w:rPr>
          <w:rFonts w:ascii="Amiri" w:hAnsi="Amiri" w:eastAsia="Amiri" w:cs="Amiri"/>
          <w:color w:val="111111"/>
          <w:sz w:val="28"/>
          <w:sz w:val="28"/>
          <w:szCs w:val="28"/>
          <w:rtl w:val="true"/>
          <w:lang w:bidi="ar-SA"/>
        </w:rPr>
        <w:t>و جفنة و مطهرة، قال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أعهد إلينا بعهد نأخذ به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اذكر اللّه </w:t>
      </w:r>
    </w:p>
    <w:p>
      <w:pPr>
        <w:pStyle w:val="BookText"/>
        <w:rPr/>
      </w:pPr>
      <w:r>
        <w:rPr>
          <w:rFonts w:ascii="Amiri" w:hAnsi="Amiri" w:eastAsia="Amiri" w:cs="Amiri"/>
          <w:color w:val="111111"/>
          <w:sz w:val="28"/>
          <w:sz w:val="28"/>
          <w:szCs w:val="28"/>
          <w:rtl w:val="true"/>
          <w:lang w:bidi="ar-SA"/>
        </w:rPr>
        <w:t>عند همّك إذا هممت، و عند يدك إذا قسمت، و عند حكمك إذا حكمت</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الحسين بن بشران، أنا أبو عمرو بن السّماك، نا حنبل بن إسحاق، نا حجّاج بن المنهال، نا حمّاد بن سلمة، عن حميد و حبيب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دخل على سلمان فبكى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أبكي صبابة إليكم و لا رغبة في دنياكم، و لكن أبكي على عهد عهده إلينا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بلاغ أحدكم من الدنيا كزاد الراكب</w:t>
      </w:r>
      <w:r>
        <w:rPr>
          <w:rFonts w:eastAsia="Amiri" w:cs="Amiri" w:ascii="Amiri" w:hAnsi="Amiri"/>
          <w:color w:val="111111"/>
          <w:sz w:val="28"/>
          <w:szCs w:val="28"/>
          <w:rtl w:val="true"/>
          <w:lang w:bidi="ar-SA"/>
        </w:rPr>
        <w:t xml:space="preserve">»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سعيد محمّد بن علي الخشّاب، و أخبرنا أبو القاسم زاهر بن طاهر،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يوسف الأصبهاني، أنا أبو سعيد بن الأعرابي، نا أحمد بن عمرو القطراني</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و القطراني ضبطت عن الأنساب، و هذه النسبة إلى القطران و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عبد الرّحمن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مرزوق، نا زائدة، عن الأعمش، عن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سعد على سلمان يعوده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أبا عبد اللّه مات رسول اللّه صلى اللّه عليه و سلم و هو عنك راض،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يا سعد و قد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بلغة أحدكم من الدنيا كزاد الراكب حتى يلقاني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ما هذه الأساود حولي،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الحسن، أنا محمّد بن علي بن محمّد بن عبيد اللّه بن عبد الصمد، أنا محمّد بن عبد اللّه بن أحمد بن القاسم، نا محمّد بن سعيد بن عبد الرّحمن بن إبراهيم، نا هلال بن العلاء، نا أبي، نا سليمان بن صهيب العطّار الرّقّي، عن فرات بن سلمان، عن سليمان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سعد بن أبي وقاص على الكوفة و بها سلمان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سعد يوما يسير على حمار له في السوق و عليه قميص سنبلانيّ</w:t>
      </w:r>
      <w:r>
        <w:rPr>
          <w:rStyle w:val="FootnoteAnchor"/>
          <w:rtl w:val="true"/>
        </w:rPr>
        <w:footnoteReference w:id="1838"/>
      </w:r>
    </w:p>
    <w:p>
      <w:pPr>
        <w:pStyle w:val="BookText"/>
        <w:rPr/>
      </w:pPr>
      <w:r>
        <w:rPr>
          <w:rFonts w:ascii="IRNazanin" w:hAnsi="IRNazanin" w:eastAsia="IRNazanin"/>
          <w:color w:val="111111"/>
          <w:sz w:val="28"/>
          <w:sz w:val="28"/>
          <w:szCs w:val="28"/>
          <w:rtl w:val="true"/>
          <w:lang w:bidi="fa-IR"/>
        </w:rPr>
        <w:t>سنبل</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فلقي سلمان، فلما رآه مقبلا إليه بكى،</w:t>
      </w:r>
    </w:p>
    <w:p>
      <w:pPr>
        <w:pStyle w:val="BookText"/>
        <w:rPr/>
      </w:pPr>
      <w:r>
        <w:rPr>
          <w:rFonts w:ascii="Amiri" w:hAnsi="Amiri" w:eastAsia="Amiri" w:cs="Amiri"/>
          <w:color w:val="111111"/>
          <w:sz w:val="28"/>
          <w:sz w:val="28"/>
          <w:szCs w:val="28"/>
          <w:rtl w:val="true"/>
          <w:lang w:bidi="ar-SA"/>
        </w:rPr>
        <w:t>فانتهى إليه سعد فسلّم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أبكي و قد سمعت نبي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من الدنيا كزاد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عليك قميصا سنبلانيا، و أنت على حمار؟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ربك عند حكمك إذا حكمت، و اذكر اللّه عند قسمك إذا قسمت، و اتق اللّه في همّك إذا هممت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 حكما </w:t>
      </w:r>
      <w:r>
        <w:rPr>
          <w:rStyle w:val="FootnoteAnchor"/>
          <w:rtl w:val="true"/>
        </w:rPr>
        <w:footnoteReference w:id="1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ابن آدم في همّك، فإن كان همّ خير فامضه، و إن كان همّ شرّ فدعه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الحسين بن صفوان، نا عبد اللّه بن أبي الدنيا، نا شريح و إسحاق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هشيم، عن منصور،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سلمان الوفاة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 و أنت صاحب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أبكي جزعا على الدنيا، و لكن عهد رسول اللّه صلى اللّه عليه و سلم إلينا عهدا فتركنا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بلغة أحدنا من الدنيا كزاد الراكب، فلما مات نظر فيما ترك فإذا قيمته ثلاثون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نا أبو بكر بن أبي الدنيا، نا إسحاق بن إسماعيل، نا هشيم، أنا منصور بن زاذان،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سلمان بكى،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و أنت صاحب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أبكي أسفا على الدنيا، و لا رغبة فيها، و لكن رسول اللّه صلى اللّه عليه و سلم عهد إلينا عهدا فتركناه،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بلغة أحدكم مثل زاد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ما ترك بضعا</w:t>
      </w:r>
      <w:r>
        <w:rPr>
          <w:rStyle w:val="FootnoteAnchor"/>
          <w:rtl w:val="true"/>
        </w:rPr>
        <w:footnoteReference w:id="1840"/>
      </w:r>
      <w:r>
        <w:rPr>
          <w:rFonts w:ascii="Amiri" w:hAnsi="Amiri" w:eastAsia="Amiri" w:cs="Amiri"/>
          <w:color w:val="111111"/>
          <w:sz w:val="28"/>
          <w:sz w:val="28"/>
          <w:szCs w:val="28"/>
          <w:rtl w:val="true"/>
          <w:lang w:bidi="ar-SA"/>
        </w:rPr>
        <w:t>و عشرين أو بضعا</w:t>
      </w:r>
      <w:r>
        <w:rPr>
          <w:rStyle w:val="FootnoteAnchor"/>
          <w:rtl w:val="true"/>
        </w:rPr>
        <w:footnoteReference w:id="1841"/>
      </w:r>
      <w:r>
        <w:rPr>
          <w:rFonts w:ascii="Amiri" w:hAnsi="Amiri" w:eastAsia="Amiri" w:cs="Amiri"/>
          <w:color w:val="111111"/>
          <w:sz w:val="28"/>
          <w:sz w:val="28"/>
          <w:szCs w:val="28"/>
          <w:rtl w:val="true"/>
          <w:lang w:bidi="ar-SA"/>
        </w:rPr>
        <w:t xml:space="preserve">و ثلاثين درهما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4856</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إسماعيل بن أحمد، أنا محمّد بن أحمد بن النّقّور، أنا </w:t>
      </w:r>
    </w:p>
    <w:p>
      <w:pPr>
        <w:pStyle w:val="BookText"/>
        <w:rPr/>
      </w:pPr>
      <w:r>
        <w:rPr>
          <w:rFonts w:ascii="Amiri" w:hAnsi="Amiri" w:eastAsia="Amiri" w:cs="Amiri"/>
          <w:color w:val="111111"/>
          <w:sz w:val="28"/>
          <w:sz w:val="28"/>
          <w:szCs w:val="28"/>
          <w:rtl w:val="true"/>
          <w:lang w:bidi="ar-SA"/>
        </w:rPr>
        <w:t>عيسى بن علي، أنا عبد اللّه بن محمّد، نا سريج بن يونس، نا هشيم، عن منصور،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سلمان الموت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أبا عبد اللّه و أنت صاحب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أبكي جزعا على الدنيا، و لكن رسول اللّه صلى اللّه عليه و سلم عهد إلينا عهدا فتركنا عهده، أن تكون</w:t>
      </w:r>
      <w:r>
        <w:rPr>
          <w:rStyle w:val="FootnoteAnchor"/>
          <w:rtl w:val="true"/>
        </w:rPr>
        <w:footnoteReference w:id="1842"/>
      </w:r>
      <w:r>
        <w:rPr>
          <w:rFonts w:ascii="Amiri" w:hAnsi="Amiri" w:eastAsia="Amiri" w:cs="Amiri"/>
          <w:color w:val="111111"/>
          <w:sz w:val="28"/>
          <w:sz w:val="28"/>
          <w:szCs w:val="28"/>
          <w:rtl w:val="true"/>
          <w:lang w:bidi="ar-SA"/>
        </w:rPr>
        <w:t>بلغة أحدنا من الدنيا كزاد الراكب، فلما مات نظر فيما ترك فإذا نحو من قيمة ثلاثين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الحصين، أنا أبو علي بن المذهب، أنا أحمد بن جعفر، نا عبد اللّه بن أحمد، حدّثني أبي، نا هشيم، عن منصور،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احتضر سلمان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عهد إلينا عهدا فتركنا عهده إلينا أن يكون بلغة أحدنا من الدنيا كزاد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فيما ترك فإذا قيمة ما ترك بضعة و عشرين درهما أو بضعة و ثلاثين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أخبرناه أبو غالب أحمد بن الحسن، أنا أبو</w:t>
      </w:r>
      <w:r>
        <w:rPr>
          <w:rStyle w:val="FootnoteAnchor"/>
          <w:rtl w:val="true"/>
        </w:rPr>
        <w:footnoteReference w:id="1843"/>
      </w:r>
      <w:r>
        <w:rPr>
          <w:rFonts w:ascii="Amiri" w:hAnsi="Amiri" w:eastAsia="Amiri" w:cs="Amiri"/>
          <w:color w:val="111111"/>
          <w:sz w:val="28"/>
          <w:sz w:val="28"/>
          <w:szCs w:val="28"/>
          <w:rtl w:val="true"/>
          <w:lang w:bidi="ar-SA"/>
        </w:rPr>
        <w:t>محمّد الجوهري، أنا أبو عمر بن حيّوية، نا يحيى بن محمّد بن صاعد، نا الحسين بن الحسن، أنا إسماعيل بن إبراهيم، نا يونس،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اشتكى سلمان فدخل عليه سعد يعوده فبكى سلمان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أبكي حبا للرجعة إليكم، و لا حرصا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عهد إلينا عهدا فلم انته إليه أنا و لا أنتم، أما أنت أيها الأمين</w:t>
      </w:r>
      <w:r>
        <w:rPr>
          <w:rStyle w:val="FootnoteAnchor"/>
          <w:rtl w:val="true"/>
        </w:rPr>
        <w:footnoteReference w:id="1844"/>
      </w:r>
      <w:r>
        <w:rPr>
          <w:rFonts w:ascii="Amiri" w:hAnsi="Amiri" w:eastAsia="Amiri" w:cs="Amiri"/>
          <w:color w:val="111111"/>
          <w:sz w:val="28"/>
          <w:sz w:val="28"/>
          <w:szCs w:val="28"/>
          <w:rtl w:val="true"/>
          <w:lang w:bidi="ar-SA"/>
        </w:rPr>
        <w:t>فاذكر اللّه عند همّك إذا هممت، و اذكر اللّه عند لسانك إذا حكمت، و اذكر اللّه عند يدك إذا قسمت، قوموا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أعلى من هذا أبو بكر محمّد بن عبد الباقي، أنا الحسين بن علي، أنا أبو الحسن بن المظفّر، نا محمّد بن محمّد الباغندي، نا شيبان، نا جرير، نا الحسن قال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مرض سلمان الفارسي أتاه سعد بن أبي وقاص يعوده فبكى سلمان فقال له </w:t>
      </w:r>
    </w:p>
    <w:p>
      <w:pPr>
        <w:pStyle w:val="BookText"/>
        <w:rPr/>
      </w:pP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 قد صحبت رسول اللّه صلى اللّه عليه و سلم و كنت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أبكي جزعا على الدنيا، و لا حرصا على الرجعة إليكم، و لكني ذكرت عهدا عهده إلينا رسول اللّه صلى اللّه عليه و سلم و اللّه ما أرانا إلاّ قد ضيعناه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بلاغكم من الدنيا كزاد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أيها الأمير فاتّق اللّه في حكمك إذا حكمت، و في قسمك إذا قسمت، و في همّك إذا هممت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هاهنا و اللّه تزايد عما</w:t>
      </w:r>
      <w:r>
        <w:rPr>
          <w:rStyle w:val="FootnoteAnchor"/>
          <w:rtl w:val="true"/>
        </w:rPr>
        <w:footnoteReference w:id="1845"/>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يعلى عن شيبان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الأشهب جعفر بن حيّان بدلا من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شيبان، نا أبو الأشهب، نا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بسلمان الموت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ألاّ نكون</w:t>
      </w:r>
      <w:r>
        <w:rPr>
          <w:rStyle w:val="FootnoteAnchor"/>
          <w:rtl w:val="true"/>
        </w:rPr>
        <w:footnoteReference w:id="1846"/>
      </w:r>
      <w:r>
        <w:rPr>
          <w:rFonts w:ascii="Amiri" w:hAnsi="Amiri" w:eastAsia="Amiri" w:cs="Amiri"/>
          <w:color w:val="111111"/>
          <w:sz w:val="28"/>
          <w:sz w:val="28"/>
          <w:szCs w:val="28"/>
          <w:rtl w:val="true"/>
          <w:lang w:bidi="ar-SA"/>
        </w:rPr>
        <w:t>حفظنا وصية رسول اللّه صلى اللّه عليه و سلم،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بلاغكم من الدنيا كزاد الراكب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بن صاعد، نا الحسين بن الحسن، أنا محمّد بن أبي عدي، نا حميد الطويل، عن مورّق العجلي</w:t>
      </w:r>
      <w:r>
        <w:rPr>
          <w:rStyle w:val="FootnoteAnchor"/>
          <w:rtl w:val="true"/>
        </w:rPr>
        <w:footnoteReference w:id="1847"/>
      </w:r>
      <w:r>
        <w:rPr>
          <w:rFonts w:ascii="Amiri" w:hAnsi="Amiri" w:eastAsia="Amiri" w:cs="Amiri"/>
          <w:color w:val="111111"/>
          <w:sz w:val="28"/>
          <w:sz w:val="28"/>
          <w:szCs w:val="28"/>
          <w:rtl w:val="true"/>
          <w:lang w:bidi="ar-SA"/>
        </w:rPr>
        <w:t>عن بعض أصحابه ممن أدرك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سلمان في وجعه الذي مات فيه فبكى،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أبكي صبابة إليكم، و لا ضنّا بصحبتكم، و لكن أبكي لعهد عهده إلينا رسول اللّه صلى اللّه عليه و سلم فلم نأخذ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بلاغكم من الدنيا كزاد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نرض</w:t>
      </w:r>
      <w:r>
        <w:rPr>
          <w:rStyle w:val="FootnoteAnchor"/>
          <w:rtl w:val="true"/>
        </w:rPr>
        <w:footnoteReference w:id="1848"/>
      </w:r>
      <w:r>
        <w:rPr>
          <w:rFonts w:ascii="Amiri" w:hAnsi="Amiri" w:eastAsia="Amiri" w:cs="Amiri"/>
          <w:color w:val="111111"/>
          <w:sz w:val="28"/>
          <w:sz w:val="28"/>
          <w:szCs w:val="28"/>
          <w:rtl w:val="true"/>
          <w:lang w:bidi="ar-SA"/>
        </w:rPr>
        <w:t>بذلك حتى جمعنا ما ترون،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فقلبنا أبصارنا في البيت فلم نر إلاّ إكافا و فرطاطا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البرذعة التي تكون تحت الإكاف</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إبراهيم السامي،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سلمة، عن </w:t>
      </w:r>
    </w:p>
    <w:p>
      <w:pPr>
        <w:pStyle w:val="BookText"/>
        <w:rPr/>
      </w:pPr>
      <w:r>
        <w:rPr>
          <w:rFonts w:ascii="Amiri" w:hAnsi="Amiri" w:eastAsia="Amiri" w:cs="Amiri"/>
          <w:color w:val="111111"/>
          <w:sz w:val="28"/>
          <w:sz w:val="28"/>
          <w:szCs w:val="28"/>
          <w:rtl w:val="true"/>
          <w:lang w:bidi="ar-SA"/>
        </w:rPr>
        <w:t>علي بن زيد، عن سعيد بن المسيّب، و عن حميد عن مورّق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سعد بن مالك، و عبد اللّه بن مسعود دخلا على سلمان يعودانه فبكى،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عهده إلينا رسول اللّه صلى اللّه عليه و سلم لم يحفظه</w:t>
      </w:r>
      <w:r>
        <w:rPr>
          <w:rStyle w:val="FootnoteAnchor"/>
          <w:rtl w:val="true"/>
        </w:rPr>
        <w:footnoteReference w:id="1849"/>
      </w:r>
      <w:r>
        <w:rPr>
          <w:rFonts w:ascii="IRNazanin" w:hAnsi="IRNazanin" w:eastAsia="IRNazanin"/>
          <w:color w:val="111111"/>
          <w:sz w:val="28"/>
          <w:sz w:val="28"/>
          <w:szCs w:val="28"/>
          <w:rtl w:val="true"/>
          <w:lang w:bidi="fa-IR"/>
        </w:rPr>
        <w:t>أحد منا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بلاغ أحدكم من الدنيا كزاد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في بيته فإذا إكاف و مرطاق</w:t>
      </w:r>
      <w:r>
        <w:rPr>
          <w:rStyle w:val="FootnoteAnchor"/>
          <w:rtl w:val="true"/>
        </w:rPr>
        <w:footnoteReference w:id="1850"/>
      </w:r>
      <w:r>
        <w:rPr>
          <w:rFonts w:ascii="Amiri" w:hAnsi="Amiri" w:eastAsia="Amiri" w:cs="Amiri"/>
          <w:color w:val="111111"/>
          <w:sz w:val="28"/>
          <w:sz w:val="28"/>
          <w:szCs w:val="28"/>
          <w:rtl w:val="true"/>
          <w:lang w:bidi="ar-SA"/>
        </w:rPr>
        <w:t xml:space="preserve">قيمة عشرين درهما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w:t>
      </w:r>
      <w:r>
        <w:rPr>
          <w:rStyle w:val="FootnoteAnchor"/>
          <w:rtl w:val="true"/>
        </w:rPr>
        <w:footnoteReference w:id="1852"/>
      </w:r>
      <w:r>
        <w:rPr>
          <w:rFonts w:ascii="Amiri" w:hAnsi="Amiri" w:eastAsia="Amiri" w:cs="Amiri"/>
          <w:color w:val="111111"/>
          <w:sz w:val="28"/>
          <w:sz w:val="28"/>
          <w:szCs w:val="28"/>
          <w:rtl w:val="true"/>
          <w:lang w:bidi="ar-SA"/>
        </w:rPr>
        <w:t xml:space="preserve">، نا أبو عمرو بن حمدان، 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سفيان، نا علي بن حجر، نا حمّاد بن عمرو، عن سعيد بن معروف، عن سعيد بن سوقة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سلمان الفارسي نعوده و هو مبطون فأطلنا الجلوس عنده فشق عليه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بالمسك الذي جئنا به من بلنجر؟</w:t>
      </w:r>
      <w:r>
        <w:rPr>
          <w:rStyle w:val="FootnoteAnchor"/>
          <w:rtl w:val="true"/>
        </w:rPr>
        <w:footnoteReference w:id="1853"/>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ألقيه في الماء ثم اضربي بعضه ببعض، ثم انضحى حول فراشي فإنه الآن يأتينا قوم ليسوا بإنس و لا جنّ ففعلت، و خرجنا عنه ثم أتيناه فوجدناه قد قبض</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الحسن بن أبي بكر، أنا الفضيل بن يحيى، أنا أبو محمّد بن أبي شريح، أنا محمّد بن عقيل بن الأزهر، نا الدّوري، نا عبيد اللّه بن موسى، أنا شيبان، عن فراس،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عن امرأة سلمان بقيرة أنها قالت 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w:t>
      </w:r>
      <w:r>
        <w:rPr>
          <w:rStyle w:val="FootnoteAnchor"/>
          <w:rtl w:val="true"/>
        </w:rPr>
        <w:footnoteReference w:id="1854"/>
      </w:r>
      <w:r>
        <w:rPr>
          <w:rFonts w:ascii="Amiri" w:hAnsi="Amiri" w:eastAsia="Amiri" w:cs="Amiri"/>
          <w:color w:val="111111"/>
          <w:sz w:val="28"/>
          <w:sz w:val="28"/>
          <w:szCs w:val="28"/>
          <w:rtl w:val="true"/>
          <w:lang w:bidi="ar-SA"/>
        </w:rPr>
        <w:t>و هو في علية لها أربعة أبواب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هذه الأبواب يا بقيرة فإن</w:t>
      </w:r>
      <w:r>
        <w:rPr>
          <w:rStyle w:val="FootnoteAnchor"/>
          <w:rtl w:val="true"/>
        </w:rPr>
        <w:footnoteReference w:id="1855"/>
      </w:r>
      <w:r>
        <w:rPr>
          <w:rFonts w:ascii="Amiri" w:hAnsi="Amiri" w:eastAsia="Amiri" w:cs="Amiri"/>
          <w:color w:val="111111"/>
          <w:sz w:val="28"/>
          <w:sz w:val="28"/>
          <w:szCs w:val="28"/>
          <w:rtl w:val="true"/>
          <w:lang w:bidi="ar-SA"/>
        </w:rPr>
        <w:t>لي اليوم زوارا لا أدري من أيّ هذه الأبواب يدخلون علي، ثم دعا بمسك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خفيه</w:t>
      </w:r>
      <w:r>
        <w:rPr>
          <w:rStyle w:val="FootnoteAnchor"/>
          <w:rtl w:val="true"/>
        </w:rPr>
        <w:footnoteReference w:id="1856"/>
      </w:r>
      <w:r>
        <w:rPr>
          <w:rFonts w:ascii="Amiri" w:hAnsi="Amiri" w:eastAsia="Amiri" w:cs="Amiri"/>
          <w:color w:val="111111"/>
          <w:sz w:val="28"/>
          <w:sz w:val="28"/>
          <w:szCs w:val="28"/>
          <w:rtl w:val="true"/>
          <w:lang w:bidi="ar-SA"/>
        </w:rPr>
        <w:t xml:space="preserve">في تور ففعلت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انضحيه حول فراشي، ثم انزلي، فامكثي، فسوف تطلعي عليّ فتريني على فراشي، فاطلعت إليه فإذا هو قد أخذ روحه، فكأنه نائم على فراشه أو نحو من هذا</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 xml:space="preserve">عن الشعبي قال حدثني الجزل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الحارث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نا و أبو منصور بن زريق، أنا أبو بكر الخطيب</w:t>
      </w:r>
      <w:r>
        <w:rPr>
          <w:rStyle w:val="FootnoteAnchor"/>
          <w:rtl w:val="true"/>
        </w:rPr>
        <w:footnoteReference w:id="1858"/>
      </w:r>
      <w:r>
        <w:rPr>
          <w:rFonts w:ascii="Amiri" w:hAnsi="Amiri" w:eastAsia="Amiri" w:cs="Amiri"/>
          <w:color w:val="111111"/>
          <w:sz w:val="28"/>
          <w:sz w:val="28"/>
          <w:szCs w:val="28"/>
          <w:rtl w:val="true"/>
          <w:lang w:bidi="ar-SA"/>
        </w:rPr>
        <w:t>، أخبرني الأزهري، نا عبد الرّحمن بن عمر الخلال، نا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سلمان الفارسي نزل الكوفة في خلافة عثمان و توفي بالمدائن و قبره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أبو عمر محمّد بن العباس، أنا أحمد بن معروف، نا الحسين بن الفهم، نا محمّد بن سعد</w:t>
      </w:r>
      <w:r>
        <w:rPr>
          <w:rStyle w:val="FootnoteAnchor"/>
          <w:rtl w:val="true"/>
        </w:rPr>
        <w:footnoteReference w:id="1859"/>
      </w:r>
      <w:r>
        <w:rPr>
          <w:rFonts w:ascii="Amiri" w:hAnsi="Amiri" w:eastAsia="Amiri" w:cs="Amiri"/>
          <w:color w:val="111111"/>
          <w:sz w:val="28"/>
          <w:sz w:val="28"/>
          <w:szCs w:val="28"/>
          <w:rtl w:val="true"/>
          <w:lang w:bidi="ar-SA"/>
        </w:rPr>
        <w:t>قال في الطبقة الثانية من المهاجرين و الأنصار ممن لم يشهد بدرا و لهم إسلام قديم منهم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سلمان الفارسي في خلافة عمر</w:t>
      </w:r>
      <w:r>
        <w:rPr>
          <w:rStyle w:val="FootnoteAnchor"/>
          <w:rtl w:val="true"/>
        </w:rPr>
        <w:footnoteReference w:id="1860"/>
      </w:r>
      <w:r>
        <w:rPr>
          <w:rFonts w:ascii="IRNazanin" w:hAnsi="IRNazanin" w:eastAsia="IRNazanin"/>
          <w:color w:val="111111"/>
          <w:sz w:val="28"/>
          <w:sz w:val="28"/>
          <w:szCs w:val="28"/>
          <w:rtl w:val="true"/>
          <w:lang w:bidi="fa-IR"/>
        </w:rPr>
        <w:t>بالمدائن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بخط ابن حيّوية تحت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و لم يخط على عمر، و الصواب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محمّد بن سعد، أنا محمّد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سلمان بالمدائن في خلافة عثمان، و قال 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سلمان توفي سنة ست و ثلاثين</w:t>
      </w:r>
      <w:r>
        <w:rPr>
          <w:rStyle w:val="FootnoteAnchor"/>
          <w:rtl w:val="true"/>
        </w:rPr>
        <w:footnoteReference w:id="1861"/>
      </w:r>
      <w:r>
        <w:rPr>
          <w:rFonts w:ascii="Amiri" w:hAnsi="Amiri" w:eastAsia="Amiri" w:cs="Amiri"/>
          <w:color w:val="111111"/>
          <w:sz w:val="28"/>
          <w:sz w:val="28"/>
          <w:szCs w:val="28"/>
          <w:rtl w:val="true"/>
          <w:lang w:bidi="ar-SA"/>
        </w:rPr>
        <w:t>قبل الجمل،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سلمان عن النبي صلى اللّه عليه و سلم أحاديث صالحة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علي بن أحمد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السكري،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ثلاثين توفي فيها سلمان بالمدائن</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Style w:val="FootnoteAnchor"/>
          <w:rtl w:val="true"/>
        </w:rPr>
        <w:footnoteReference w:id="1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فيما تقدم القول بأن سلمان توفي في خلافة أمير المؤمنين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السمسار، أنا عبد اللّه بن عثمان الصفار، نا عبد الباقي بن قانع أن سلمان توفي بالمدائن في سنة ست و ثلاثين، فعلى هذا القول كانت وفاته في خلافة أمير المؤمنين علي بن أبي طالب،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محمّد بن علي بن أحمد، أنا أحمد بن إسحاق النهاوندي، نا أحمد بن عمران، نا موسى بن زكريا، نا خليفة بن خيّاط</w:t>
      </w:r>
      <w:r>
        <w:rPr>
          <w:rStyle w:val="FootnoteAnchor"/>
          <w:rtl w:val="true"/>
        </w:rPr>
        <w:footnoteReference w:id="18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ثلاثين فيها مات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نا و أبو منصور بن زريق، أنا أبو بكر الخطيب</w:t>
      </w:r>
      <w:r>
        <w:rPr>
          <w:rStyle w:val="FootnoteAnchor"/>
          <w:rtl w:val="true"/>
        </w:rPr>
        <w:footnoteReference w:id="186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أحمد بن فارس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يزيد يقول لمحمّد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سلمان ثلاثمائة سنة و خمسين سنة،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 و خمسين فلا يشكون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المعمرين، قيل إنه أدرك وصي عيسى بن مريم، و أعطي علم الأول و الآخر، و قرأ الكتابين</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 xml:space="preserve">و مجموع أمره و أحواله، و غزوة، و همّته و تصرفه، و سفّه للجريد، و أشياء مما تقدم ينبئ بأنه ليس بمعمر و لا هرم فقد فارق وطنه و هو حدث، و لعله قدم الحجاز و له أربعون سنة أو أقل، فلم ينشب أن سمع بمبعث النبي صلى اللّه عليه و سلم ثم هاجر فلعله عاش بضعا و سبعين سنة، و ما أراه بلغ المائة و قد ذكرت في تاريخي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عاش مائتين و خمسين سنة، و أنا الساعة لا أرتضى ذلك و لا أصححه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11390_131437"/>
    </w:p>
    <w:p>
      <w:pPr>
        <w:pStyle w:val="BookText"/>
        <w:rPr/>
      </w:pPr>
      <w:bookmarkEnd w:id="468"/>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أبو صالح، حدّثني الليث، حدّثني يحيى بن سعيد، عن سعيد بن المسيّب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سلمان الفارسي و عبد اللّه بن سلام التقيا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 ربك قبلي فأخبرني ما ذا لقيت منه،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يلقى الأحياء الأموات‌؟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أما المؤمنون فإن أرواحهم في الجنة و هي تذهب حيث شاءت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أحدهما قبل صاحبه فلقيه الحي في المنام فكأنه سأله، فقال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و أبشر فلم أر مثل التوكل قط، سلمان مات قبل ابن سلام</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سلمان قبل عبد اللّه بسنوات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480601_73709187"/>
      <w:bookmarkStart w:id="470" w:name="_Toc177"/>
      <w:bookmarkEnd w:id="469"/>
      <w:r>
        <w:rPr/>
        <w:t>2600</w:t>
      </w:r>
      <w:r>
        <w:rPr>
          <w:rtl w:val="true"/>
        </w:rPr>
        <w:t xml:space="preserve"> - </w:t>
      </w:r>
      <w:r>
        <w:rPr>
          <w:rtl w:val="true"/>
        </w:rPr>
        <w:t>سلمان بن جعفر بن فلاح أبو تميم</w:t>
      </w:r>
      <w:bookmarkEnd w:id="470"/>
    </w:p>
    <w:p>
      <w:pPr>
        <w:pStyle w:val="BookText"/>
        <w:rPr/>
      </w:pP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بن جعفر بن فلاح أبو تميم</w:t>
      </w:r>
      <w:r>
        <w:rPr>
          <w:rStyle w:val="FootnoteAnchor"/>
          <w:rtl w:val="true"/>
        </w:rPr>
        <w:footnoteReference w:id="186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إمرة دمشق من قبل المصريين يوم الاثنين لست بقيت من رجب سنة سبع و ثمانين و ثلاثمائة، و كان قبل هذه الولاية قد بعثه الملقب بالعزيز إلى الشام في حال تغلب قسام على دمشق في سنة تسع و ستين و ثلاثمائة فنزل بظاهر دمشق</w:t>
      </w:r>
      <w:r>
        <w:rPr>
          <w:rStyle w:val="FootnoteAnchor"/>
          <w:rtl w:val="true"/>
        </w:rPr>
        <w:footnoteReference w:id="1869"/>
      </w:r>
      <w:r>
        <w:rPr>
          <w:rFonts w:ascii="Amiri" w:hAnsi="Amiri" w:eastAsia="Amiri" w:cs="Amiri"/>
          <w:color w:val="111111"/>
          <w:sz w:val="28"/>
          <w:sz w:val="28"/>
          <w:szCs w:val="28"/>
          <w:rtl w:val="true"/>
          <w:lang w:bidi="ar-SA"/>
        </w:rPr>
        <w:t>، و لم يمكنه دخول البلد، و كتب قسام إلى الملقب بالعزيز أنه مقيم على طاعته فوردت رسل العزيز إلى سلمان بن فلاح يأمره بالرحيل عن دمشق، فرحل عنها بعد أن أقام بها أشهرا و وليها أبو محمود المغربي، و لم يكن له أيضا مع قسام أمر، و ولي سلمان بن جعفر بن فلاح دمشق مرة ثانية بعد ينجوتكين</w:t>
      </w:r>
      <w:r>
        <w:rPr>
          <w:rStyle w:val="FootnoteAnchor"/>
          <w:rtl w:val="true"/>
        </w:rPr>
        <w:footnoteReference w:id="1870"/>
      </w:r>
      <w:r>
        <w:rPr>
          <w:rFonts w:ascii="Amiri" w:hAnsi="Amiri" w:eastAsia="Amiri" w:cs="Amiri"/>
          <w:color w:val="111111"/>
          <w:sz w:val="28"/>
          <w:sz w:val="28"/>
          <w:szCs w:val="28"/>
          <w:rtl w:val="true"/>
          <w:lang w:bidi="ar-SA"/>
        </w:rPr>
        <w:t xml:space="preserve">فأرسل أخاه علي بن فلاح فتسلم البلد ثم قدم سلمان و كان حسن السيرة على ما قيل، فأقام على ظاهر البلد لا يأمر و لا ينهى حتى بلغه عزل ابن عمّار، الذي كان يلي تدبير أمّ الملقب بالحاكم فعزله عن دمشق، فرحل عنها يوم الثلاثاء السابع عشر من ذي الحجة من سنة سبع و ثمانين و ثلاثمائة، و ولي جيش ابن </w:t>
      </w:r>
      <w:bookmarkStart w:id="471" w:name="pg11390_131438"/>
    </w:p>
    <w:p>
      <w:pPr>
        <w:pStyle w:val="BookText"/>
        <w:rPr/>
      </w:pPr>
      <w:bookmarkEnd w:id="471"/>
      <w:r>
        <w:rPr>
          <w:rFonts w:ascii="Amiri" w:hAnsi="Amiri" w:eastAsia="Amiri" w:cs="Amiri"/>
          <w:color w:val="111111"/>
          <w:sz w:val="28"/>
          <w:sz w:val="28"/>
          <w:szCs w:val="28"/>
          <w:rtl w:val="true"/>
          <w:lang w:bidi="ar-SA"/>
        </w:rPr>
        <w:t>الصمصامة دمشق و الشام و أمر أن يستخلف بشارة على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الفقيه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مجير الكتامي ورقة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الولاة بدمشق فكان فيها سلمان بن فلاح في سنة إحدى و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علي بن النحوي، وصل علي بن فلاح إلى دمشق واليا من قبل أخيه سلمان في يوم الجمعة لخمس و عشرين ليلة خلت من جمادى الأولى سنة سبع و ثمانين، و قدم سلمان بن فلاح إلى دمشق و نزل في الشماسية في يوم الأحد لأربع و عشرين ليلة خلت من رجب سنة سبع و ثمانين و انتقل إلى قصر السلطان صبيحة هذا اليوم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علي بن هبة اللّه</w:t>
      </w:r>
      <w:r>
        <w:rPr>
          <w:rStyle w:val="FootnoteAnchor"/>
          <w:rtl w:val="true"/>
        </w:rPr>
        <w:footnoteReference w:id="18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فلاح بالفاء و 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فلاح كاتب شاعر مليح الشعر أظنه من المغرب، و</w:t>
      </w:r>
      <w:r>
        <w:rPr>
          <w:rFonts w:eastAsia="Amiri" w:cs="Amiri" w:ascii="Amiri" w:hAnsi="Amiri"/>
          <w:color w:val="111111"/>
          <w:sz w:val="28"/>
          <w:szCs w:val="28"/>
          <w:rtl w:val="true"/>
          <w:lang w:bidi="ar-SA"/>
        </w:rPr>
        <w:t>.....</w:t>
      </w:r>
      <w:r>
        <w:rPr>
          <w:rStyle w:val="FootnoteAnchor"/>
          <w:rtl w:val="true"/>
        </w:rPr>
        <w:footnoteReference w:id="1872"/>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w:t>
      </w:r>
    </w:p>
    <w:p>
      <w:pPr>
        <w:pStyle w:val="Heading4"/>
        <w:numPr>
          <w:ilvl w:val="3"/>
          <w:numId w:val="1"/>
        </w:numPr>
        <w:rPr/>
      </w:pPr>
      <w:bookmarkStart w:id="472" w:name="__RefHeading___Toc480603_73709187"/>
      <w:bookmarkStart w:id="473" w:name="_Toc178"/>
      <w:bookmarkEnd w:id="472"/>
      <w:r>
        <w:rPr/>
        <w:t>2601</w:t>
      </w:r>
      <w:r>
        <w:rPr>
          <w:rtl w:val="true"/>
        </w:rPr>
        <w:t xml:space="preserve"> - </w:t>
      </w:r>
      <w:r>
        <w:rPr>
          <w:rtl w:val="true"/>
        </w:rPr>
        <w:t>سلمان بن حمزة بن الخضر بن العباس أبو تميم السّلمي الحداد</w:t>
      </w:r>
      <w:bookmarkEnd w:id="473"/>
    </w:p>
    <w:p>
      <w:pPr>
        <w:pStyle w:val="BookText"/>
        <w:rPr/>
      </w:pPr>
      <w:r>
        <w:rPr>
          <w:rFonts w:ascii="Amiri" w:hAnsi="Amiri" w:eastAsia="Amiri" w:cs="Amiri"/>
          <w:color w:val="111111"/>
          <w:sz w:val="28"/>
          <w:sz w:val="28"/>
          <w:szCs w:val="28"/>
          <w:rtl w:val="true"/>
          <w:lang w:bidi="ar-SA"/>
        </w:rPr>
        <w:t>أخو شيخنا أبي محمّد عبد الكريم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القاسم الحنّائي، و أبا بكر الخطيب، و أبا الحسن بن أبي الحديد، و عبد العزيز الكتاني، و أبا علي الحسين بن أحمد بن أبي حريصة، و أبا الحسين بن مكي، و أبا نصر بن طلاّب، و جماعة سواهم، و كان يتولّى جبانة أوقاف المقربين</w:t>
      </w:r>
      <w:r>
        <w:rPr>
          <w:rStyle w:val="FootnoteAnchor"/>
          <w:rtl w:val="true"/>
        </w:rPr>
        <w:footnoteReference w:id="1873"/>
      </w:r>
      <w:r>
        <w:rPr>
          <w:rFonts w:ascii="Amiri" w:hAnsi="Amiri" w:eastAsia="Amiri" w:cs="Amiri"/>
          <w:color w:val="111111"/>
          <w:sz w:val="28"/>
          <w:sz w:val="28"/>
          <w:szCs w:val="28"/>
          <w:rtl w:val="true"/>
          <w:lang w:bidi="ar-SA"/>
        </w:rPr>
        <w:t>مدة، و وليها ابنه بعده عبد الرّحمن بن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عمر بن أبي الحسن الدّهستاني، و أبو محمّد بن صابر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بن حمزة بن الخضر السلمي توفي في يوم السبت التاسع و العشرين من جمادى الآخرة سنة خمس و تسعين و أربعمائة بدمشق</w:t>
      </w:r>
      <w:r>
        <w:rPr>
          <w:rFonts w:eastAsia="Amiri" w:cs="Amiri" w:ascii="Amiri" w:hAnsi="Amiri"/>
          <w:color w:val="111111"/>
          <w:sz w:val="28"/>
          <w:szCs w:val="28"/>
          <w:rtl w:val="true"/>
          <w:lang w:bidi="ar-SA"/>
        </w:rPr>
        <w:t xml:space="preserve">. </w:t>
      </w:r>
      <w:bookmarkStart w:id="474" w:name="pg11390_131439"/>
    </w:p>
    <w:p>
      <w:pPr>
        <w:pStyle w:val="Heading4"/>
        <w:numPr>
          <w:ilvl w:val="3"/>
          <w:numId w:val="1"/>
        </w:numPr>
        <w:rPr/>
      </w:pPr>
      <w:bookmarkStart w:id="475" w:name="__RefHeading___Toc480605_73709187"/>
      <w:bookmarkStart w:id="476" w:name="_Toc179"/>
      <w:bookmarkEnd w:id="474"/>
      <w:bookmarkEnd w:id="475"/>
      <w:r>
        <w:rPr/>
        <w:t>2602</w:t>
      </w:r>
      <w:r>
        <w:rPr>
          <w:rtl w:val="true"/>
        </w:rPr>
        <w:t xml:space="preserve"> - </w:t>
      </w:r>
      <w:r>
        <w:rPr>
          <w:rtl w:val="true"/>
        </w:rPr>
        <w:t>سلمان بن ربيعة بن يزيد بن عمرو ابن سهم بن نضلة بن غنم بن قتيبة بن</w:t>
      </w:r>
      <w:r>
        <w:rPr>
          <w:rtl w:val="true"/>
        </w:rPr>
        <w:t>...</w:t>
      </w:r>
      <w:bookmarkEnd w:id="476"/>
    </w:p>
    <w:p>
      <w:pPr>
        <w:pStyle w:val="BookText"/>
        <w:rPr/>
      </w:pP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بن ربيعة بن يزيد بن عمرو ابن سهم بن نضلة</w:t>
      </w:r>
      <w:r>
        <w:rPr>
          <w:rStyle w:val="FootnoteAnchor"/>
          <w:rtl w:val="true"/>
        </w:rPr>
        <w:footnoteReference w:id="1874"/>
      </w:r>
      <w:r>
        <w:rPr>
          <w:rFonts w:ascii="Amiri" w:hAnsi="Amiri" w:eastAsia="Amiri" w:cs="Amiri"/>
          <w:color w:val="111111"/>
          <w:sz w:val="28"/>
          <w:sz w:val="28"/>
          <w:szCs w:val="28"/>
          <w:rtl w:val="true"/>
          <w:lang w:bidi="ar-SA"/>
        </w:rPr>
        <w:t xml:space="preserve">بن غنم بن قتيبة بن معن بن مالك ابن أعصر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بن قيس عيلان بن مضر أبو عبد اللّه الباهلي</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يقال إن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فتوح الشام مع أبي أمامة الباهلي، ثم سكن العراق و ولاّه عمر قضاء الكوفة، ثم ولي غزو أرمينية في خلافة عثمان فقتل ببلنجر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عن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وائل شقيق بن سلمة، و الصّبيّ</w:t>
      </w:r>
      <w:r>
        <w:rPr>
          <w:rStyle w:val="FootnoteAnchor"/>
          <w:rtl w:val="true"/>
        </w:rPr>
        <w:footnoteReference w:id="1876"/>
      </w:r>
      <w:r>
        <w:rPr>
          <w:rFonts w:ascii="Amiri" w:hAnsi="Amiri" w:eastAsia="Amiri" w:cs="Amiri"/>
          <w:color w:val="111111"/>
          <w:sz w:val="28"/>
          <w:sz w:val="28"/>
          <w:szCs w:val="28"/>
          <w:rtl w:val="true"/>
          <w:lang w:bidi="ar-SA"/>
        </w:rPr>
        <w:t>بن معبد، و عدي بن عدي الكندي، و عمرو بن ميمون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أنه كان يغزو سنة و يحج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محمّد بن عبد الرّحمن، أنا أبو حامد أحمد بن سهل بن إبراهيم بن سهل الأنصاري</w:t>
      </w:r>
      <w:r>
        <w:rPr>
          <w:rStyle w:val="FootnoteAnchor"/>
          <w:rtl w:val="true"/>
        </w:rPr>
        <w:footnoteReference w:id="1877"/>
      </w:r>
      <w:r>
        <w:rPr>
          <w:rFonts w:ascii="Amiri" w:hAnsi="Amiri" w:eastAsia="Amiri" w:cs="Amiri"/>
          <w:color w:val="111111"/>
          <w:sz w:val="28"/>
          <w:sz w:val="28"/>
          <w:szCs w:val="28"/>
          <w:rtl w:val="true"/>
          <w:lang w:bidi="ar-SA"/>
        </w:rPr>
        <w:t>، نا أبو قريش محمّد بن جمعة بن خلف القهستاني</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و ضبطت القهستاني عن الأنساب، و هذه النسبة إلى قهستان و هي ناحية بخراسان، بين هراة و نيسابور، فيما بين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من لفظه، نا محمّد بن شبّويه، نا عبد الرّزّاق، أنا سفيان، عن الأعمش، عن أبي وائل، عن سلمان بن ربيعة، عن عمر أن النبي صلى اللّه عليه و سلم قسم بين قومه قسما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غير هؤلاء كانوا أحق،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يخيروني بين أن يسألوني بالفحش و لست بباخل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4860</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عبد اللّه الحسين بن عبد الملك، أنا إبراهيم بن منصور، أنا أبو بكر بن المقرئ، نا أبو محمّد بن أخي الإمام، نا محمّد بن قدامة، نا جرير، عن الأعمش، عن أبي وائل، عن سلمان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رضي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قسم رسول اللّه صلى اللّه عليه و سلم قسما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لغير هؤلاء كان أحق به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خيروني أن يسألوني بالفحش أو ينحلوني و لست بباخل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الحافظ، أنا محمّد بن أحمد بن علي بن شكرويه</w:t>
      </w:r>
      <w:r>
        <w:rPr>
          <w:rStyle w:val="FootnoteAnchor"/>
          <w:rtl w:val="true"/>
        </w:rPr>
        <w:footnoteReference w:id="1879"/>
      </w:r>
      <w:r>
        <w:rPr>
          <w:rFonts w:ascii="Amiri" w:hAnsi="Amiri" w:eastAsia="Amiri" w:cs="Amiri"/>
          <w:color w:val="111111"/>
          <w:sz w:val="28"/>
          <w:sz w:val="28"/>
          <w:szCs w:val="28"/>
          <w:rtl w:val="true"/>
          <w:lang w:bidi="ar-SA"/>
        </w:rPr>
        <w:t>، أنا أبو بكر بن مردويه</w:t>
      </w:r>
      <w:r>
        <w:rPr>
          <w:rStyle w:val="FootnoteAnchor"/>
          <w:rtl w:val="true"/>
        </w:rPr>
        <w:footnoteReference w:id="1880"/>
      </w:r>
      <w:r>
        <w:rPr>
          <w:rFonts w:ascii="Amiri" w:hAnsi="Amiri" w:eastAsia="Amiri" w:cs="Amiri"/>
          <w:color w:val="111111"/>
          <w:sz w:val="28"/>
          <w:sz w:val="28"/>
          <w:szCs w:val="28"/>
          <w:rtl w:val="true"/>
          <w:lang w:bidi="ar-SA"/>
        </w:rPr>
        <w:t>، أنا أبو بكر الشافعي، نا أبو المثنّى معاذ بن المثنّى، نا مسدّد بن مسرهد</w:t>
      </w:r>
      <w:r>
        <w:rPr>
          <w:rStyle w:val="FootnoteAnchor"/>
          <w:rtl w:val="true"/>
        </w:rPr>
        <w:footnoteReference w:id="1881"/>
      </w:r>
      <w:r>
        <w:rPr>
          <w:rFonts w:ascii="Amiri" w:hAnsi="Amiri" w:eastAsia="Amiri" w:cs="Amiri"/>
          <w:color w:val="111111"/>
          <w:sz w:val="28"/>
          <w:sz w:val="28"/>
          <w:szCs w:val="28"/>
          <w:rtl w:val="true"/>
          <w:lang w:bidi="ar-SA"/>
        </w:rPr>
        <w:t>، نا يحيى، نا ابن جريج، حدّثني هارون بن أبي عائشة عن عدي بن عدي الكندي، عن سلمان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نظرنا عمر بن الخطاب يوم النفر الأول فخرج علينا تقطر لحيته ماء في يديه حصيات و في جزته</w:t>
      </w:r>
      <w:r>
        <w:rPr>
          <w:rStyle w:val="FootnoteAnchor"/>
          <w:rtl w:val="true"/>
        </w:rPr>
        <w:footnoteReference w:id="1882"/>
      </w:r>
      <w:r>
        <w:rPr>
          <w:rFonts w:ascii="Amiri" w:hAnsi="Amiri" w:eastAsia="Amiri" w:cs="Amiri"/>
          <w:color w:val="111111"/>
          <w:sz w:val="28"/>
          <w:sz w:val="28"/>
          <w:szCs w:val="28"/>
          <w:rtl w:val="true"/>
          <w:lang w:bidi="ar-SA"/>
        </w:rPr>
        <w:t>حصيات، ماشيا يكبّر في طريقه حتى أتى الجمرة الأولى فرماها، ثم مضى حتى انقطع من نصص</w:t>
      </w:r>
      <w:r>
        <w:rPr>
          <w:rStyle w:val="FootnoteAnchor"/>
          <w:rtl w:val="true"/>
        </w:rPr>
        <w:footnoteReference w:id="1883"/>
      </w:r>
      <w:r>
        <w:rPr>
          <w:rFonts w:ascii="Amiri" w:hAnsi="Amiri" w:eastAsia="Amiri" w:cs="Amiri"/>
          <w:color w:val="111111"/>
          <w:sz w:val="28"/>
          <w:sz w:val="28"/>
          <w:szCs w:val="28"/>
          <w:rtl w:val="true"/>
          <w:lang w:bidi="ar-SA"/>
        </w:rPr>
        <w:t>الحصا حيث لا يناله حصا من رمى ثم دعا ساعة ثم مضى إلى الجمرة الوسطى، ثم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أحمد بن يحيى المنجّم، نا أبي، حدّثني أحمد بن يحيى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سلمان الباهلي عن السهمي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بن ربيعة غزا الشام مع أبي أمامة الصّديّ بن عجلان الباهلي فشهد مشاهد المسلمين هناك ثم خرج إلى العراق فيمن خرج من المدد إلى القادسية متعجلا فشهد الوقعة، و أقام بالكوفة و قتل ببلنجر</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بن خيرون، أنا عبد الملك بن محمّد بن بشران، أنا أبو علي بن الصّوّاف، نا محمّد بن عثمان بن أبي شيبة، نا هاشم بن محمّد، عن الهيثم بن عدي، عن ابن عياش في أسماء أهل الكوفة من أصحاب عمر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ربيعة الباهلي، و هو أول من قضى بالكوفة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أيضا، أنا أحمد بن الحسن بن أحمد، أنا يوسف بن رباح بن </w:t>
      </w:r>
    </w:p>
    <w:p>
      <w:pPr>
        <w:pStyle w:val="BookText"/>
        <w:rPr/>
      </w:pPr>
      <w:r>
        <w:rPr>
          <w:rFonts w:ascii="Amiri" w:hAnsi="Amiri" w:eastAsia="Amiri" w:cs="Amiri"/>
          <w:color w:val="111111"/>
          <w:sz w:val="28"/>
          <w:sz w:val="28"/>
          <w:szCs w:val="28"/>
          <w:rtl w:val="true"/>
          <w:lang w:bidi="ar-SA"/>
        </w:rPr>
        <w:t>علي، أنا أبو بكر أحمد بن محمّد بن إسماعيل، نا أبو بشر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بن ربيعة من باهلة ولي لعمر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أنا أبو الحسن بن أبي الحديد، أنا جدي، أنا عبد اللّه بن أحمد الرّبعي، نا إسماعيل بن إسحاق، نا نصر بن علي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خبرنا</w:t>
      </w:r>
      <w:r>
        <w:rPr>
          <w:rStyle w:val="FootnoteAnchor"/>
          <w:rtl w:val="true"/>
        </w:rPr>
        <w:footnoteReference w:id="1885"/>
      </w:r>
      <w:r>
        <w:rPr>
          <w:rFonts w:ascii="Amiri" w:hAnsi="Amiri" w:eastAsia="Amiri" w:cs="Amiri"/>
          <w:color w:val="111111"/>
          <w:sz w:val="28"/>
          <w:sz w:val="28"/>
          <w:szCs w:val="28"/>
          <w:rtl w:val="true"/>
          <w:lang w:bidi="ar-SA"/>
        </w:rPr>
        <w:t>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ربيعة من العميات</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محمّد بن الحسن الأصبهاني، أنا محمّد بن أحمد الأهوازي، أنا عمر بن أحمد، نا خليفة بن خياط</w:t>
      </w:r>
      <w:r>
        <w:rPr>
          <w:rStyle w:val="FootnoteAnchor"/>
          <w:rtl w:val="true"/>
        </w:rPr>
        <w:footnoteReference w:id="1887"/>
      </w:r>
      <w:r>
        <w:rPr>
          <w:rFonts w:ascii="Amiri" w:hAnsi="Amiri" w:eastAsia="Amiri" w:cs="Amiri"/>
          <w:color w:val="111111"/>
          <w:sz w:val="28"/>
          <w:sz w:val="28"/>
          <w:szCs w:val="28"/>
          <w:rtl w:val="true"/>
          <w:lang w:bidi="ar-SA"/>
        </w:rPr>
        <w:t>قال في الطبقة الأولى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ربيعة أحد بني ثعلبة بن وائل بن معن بن مالك بن أعصر بن سعد</w:t>
      </w:r>
      <w:r>
        <w:rPr>
          <w:rStyle w:val="FootnoteAnchor"/>
          <w:rtl w:val="true"/>
        </w:rPr>
        <w:footnoteReference w:id="1888"/>
      </w:r>
      <w:r>
        <w:rPr>
          <w:rFonts w:ascii="Amiri" w:hAnsi="Amiri" w:eastAsia="Amiri" w:cs="Amiri"/>
          <w:color w:val="111111"/>
          <w:sz w:val="28"/>
          <w:sz w:val="28"/>
          <w:szCs w:val="28"/>
          <w:rtl w:val="true"/>
          <w:lang w:bidi="ar-SA"/>
        </w:rPr>
        <w:t>بن قيس بن عيلان</w:t>
      </w:r>
      <w:r>
        <w:rPr>
          <w:rStyle w:val="FootnoteAnchor"/>
          <w:rtl w:val="true"/>
        </w:rPr>
        <w:footnoteReference w:id="1889"/>
      </w:r>
      <w:r>
        <w:rPr>
          <w:rFonts w:ascii="Amiri" w:hAnsi="Amiri" w:eastAsia="Amiri" w:cs="Amiri"/>
          <w:color w:val="111111"/>
          <w:sz w:val="28"/>
          <w:sz w:val="28"/>
          <w:szCs w:val="28"/>
          <w:rtl w:val="true"/>
          <w:lang w:bidi="ar-SA"/>
        </w:rPr>
        <w:t>، قتل ببلنجر في بلاد أرمينية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w:t>
      </w:r>
      <w:r>
        <w:rPr>
          <w:rStyle w:val="FootnoteAnchor"/>
          <w:rtl w:val="true"/>
        </w:rPr>
        <w:footnoteReference w:id="1890"/>
      </w:r>
      <w:r>
        <w:rPr>
          <w:rFonts w:ascii="Amiri" w:hAnsi="Amiri" w:eastAsia="Amiri" w:cs="Amiri"/>
          <w:color w:val="111111"/>
          <w:sz w:val="28"/>
          <w:sz w:val="28"/>
          <w:szCs w:val="28"/>
          <w:rtl w:val="true"/>
          <w:lang w:bidi="ar-SA"/>
        </w:rPr>
        <w:t>و عشرين،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أنا أحمد بن محمّد بن عمر، أنا أبو بكر بن أبي الدنيا</w:t>
      </w:r>
      <w:r>
        <w:rPr>
          <w:rStyle w:val="FootnoteAnchor"/>
          <w:rtl w:val="true"/>
        </w:rPr>
        <w:footnoteReference w:id="1891"/>
      </w:r>
      <w:r>
        <w:rPr>
          <w:rFonts w:ascii="Amiri" w:hAnsi="Amiri" w:eastAsia="Amiri" w:cs="Amiri"/>
          <w:color w:val="111111"/>
          <w:sz w:val="28"/>
          <w:sz w:val="28"/>
          <w:szCs w:val="28"/>
          <w:rtl w:val="true"/>
          <w:lang w:bidi="ar-SA"/>
        </w:rPr>
        <w:t>، نا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الطبقة الأولى بعد أصحاب النبي صلى اللّه عليه و سلم من أهل الكوفة ممن روى عن عمر، و علي، و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ربيعة الباهلي، قتل ببلنجر في خلافة عثمان في ولاية سعيد بن العاص روى عن عمر</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محمّد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w:t>
      </w:r>
    </w:p>
    <w:p>
      <w:pPr>
        <w:pStyle w:val="BookText"/>
        <w:rPr/>
      </w:pPr>
      <w:r>
        <w:rPr>
          <w:rFonts w:ascii="Amiri" w:hAnsi="Amiri" w:eastAsia="Amiri" w:cs="Amiri"/>
          <w:color w:val="111111"/>
          <w:sz w:val="28"/>
          <w:sz w:val="28"/>
          <w:szCs w:val="28"/>
          <w:rtl w:val="true"/>
          <w:lang w:bidi="ar-SA"/>
        </w:rPr>
        <w:t>معروف، نا الحسين</w:t>
      </w:r>
      <w:r>
        <w:rPr>
          <w:rStyle w:val="FootnoteAnchor"/>
          <w:rtl w:val="true"/>
        </w:rPr>
        <w:footnoteReference w:id="1893"/>
      </w:r>
      <w:r>
        <w:rPr>
          <w:rFonts w:ascii="IRNazanin" w:hAnsi="IRNazanin" w:eastAsia="IRNazanin"/>
          <w:color w:val="111111"/>
          <w:sz w:val="28"/>
          <w:sz w:val="28"/>
          <w:szCs w:val="28"/>
          <w:rtl w:val="true"/>
          <w:lang w:bidi="fa-IR"/>
        </w:rPr>
        <w:t>بن الفهم، نا محمّد بن سعد</w:t>
      </w:r>
      <w:r>
        <w:rPr>
          <w:rStyle w:val="FootnoteAnchor"/>
          <w:rtl w:val="true"/>
        </w:rPr>
        <w:footnoteReference w:id="18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تابعي أهل الكوفة ممن روى عن عمر بن الخطاب و لم يرو عن علي بن أبي طالب، و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ربيعة بن يزيد بن عمرو بن سهم بن ثعلبة بن غنم بن قتيبة بن معن بن مالك بن أعصر و هو منبّه بن سعد بن قيس عيلان</w:t>
      </w:r>
      <w:r>
        <w:rPr>
          <w:rStyle w:val="FootnoteAnchor"/>
          <w:rtl w:val="true"/>
        </w:rPr>
        <w:footnoteReference w:id="1895"/>
      </w:r>
      <w:r>
        <w:rPr>
          <w:rFonts w:ascii="IRNazanin" w:hAnsi="IRNazanin" w:eastAsia="IRNazanin"/>
          <w:color w:val="111111"/>
          <w:sz w:val="28"/>
          <w:sz w:val="28"/>
          <w:szCs w:val="28"/>
          <w:rtl w:val="true"/>
          <w:lang w:bidi="fa-IR"/>
        </w:rPr>
        <w:t>بن مضر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عمر بن الخطاب، و ولاّه قضاء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غزا سلمان بن ربيعة بلنجر في خلافة عثمان بن عفان، فقتل بها شهيدا، و ذلك في ولاية سعيد بن العاص، و 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8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بن ربيعة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الباهلي، قال وكيع عن سفيان، عن إسماعيل بن سميع، عن مسلم البطين، عن 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إلى سلمان بن ربيعة حين قدم على قضاء الكوفة أربعين صباحا لا يأتيه فيها 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أبي شيبة، نا معاوية، نا سفيان، عن إياد بن لقيط، عن البراء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عمر إلى سلمان بن ربيعة آمره أن يفطر و هو محاصر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صالح، حدّثني الليث، حدّثني يحيى بن سعيد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الخيل من باهلة</w:t>
      </w:r>
      <w:r>
        <w:rPr>
          <w:rStyle w:val="FootnoteAnchor"/>
          <w:rtl w:val="true"/>
        </w:rPr>
        <w:footnoteReference w:id="1897"/>
      </w:r>
      <w:r>
        <w:rPr>
          <w:rFonts w:ascii="Amiri" w:hAnsi="Amiri" w:eastAsia="Amiri" w:cs="Amiri"/>
          <w:color w:val="111111"/>
          <w:sz w:val="28"/>
          <w:sz w:val="28"/>
          <w:szCs w:val="28"/>
          <w:rtl w:val="true"/>
          <w:lang w:bidi="ar-SA"/>
        </w:rPr>
        <w:t>يلي الخيول في خلافة عمر بأرض العراق، و كان رجلا يحجّ فلا يمرّ بعمر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يوسف، نا سفيان، عن سلمة بن كهيل، عن سويد بن غفلة</w:t>
      </w:r>
      <w:r>
        <w:rPr>
          <w:rStyle w:val="FootnoteAnchor"/>
          <w:rtl w:val="true"/>
        </w:rPr>
        <w:footnoteReference w:id="1898"/>
      </w:r>
      <w:r>
        <w:rPr>
          <w:rFonts w:ascii="Amiri" w:hAnsi="Amiri" w:eastAsia="Amiri" w:cs="Amiri"/>
          <w:color w:val="111111"/>
          <w:sz w:val="28"/>
          <w:sz w:val="28"/>
          <w:szCs w:val="28"/>
          <w:rtl w:val="true"/>
          <w:lang w:bidi="ar-SA"/>
        </w:rPr>
        <w:t>، وجدت سوطا فأخذته فعاب عليّ زيد بن صوحان و سلمان بن ربيعة فذكرته لأبي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عدي بن عدي و الصبيّ بن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الأصل، و الصواب السهمي من بني سهم من باهلة، و التميمي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8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ربيعة كان قاضيا على الكوفة، له صحبة، روى عنه أبو وائل،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أنا عبد الرّحمن بن محمّد بن إسحاق،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ربيعة الباهلي ذكره البخاري في الصحابة و لا يصح، كان على قضاء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وائل شقيق بن سلمة قاله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محمّد بن عبد الملك، و أبو الحسن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بن ربيعة الباهلي تابعي، و قيل إنه أحد بني ثعلبة بن وائل بن معن بن مالك بن أعصر بن سعد بن قيس عيلان بن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عثمان النهدي، و أبو وائل شقيق بن سلمة الأسدي، و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شهد سلمان يوم القادسية، و ولاّه عمر بن الخطاب قضاء المدائن، و هو أول من قضى بالعراق، ثم عزله عمر فخرج غازيا للترك، ثم انصرف فاستشهد ببلنجر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الملك بن محمّد بن بشران، أنا أبو علي بن الصّوّاف، نا محمّد بن عثمان بن أبي شيبة، نا أبي، نا ابن إدريس، عن أبيه،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قضى على الكوفة سلمان بن ربيعة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أبو عبد اللّه النهاوندي، نا أحمد بن عمران، نا موسى التّستري، نا خليفة العصفري</w:t>
      </w:r>
      <w:r>
        <w:rPr>
          <w:rStyle w:val="FootnoteAnchor"/>
          <w:rtl w:val="true"/>
        </w:rPr>
        <w:footnoteReference w:id="19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بن ربيعة </w:t>
      </w:r>
    </w:p>
    <w:p>
      <w:pPr>
        <w:pStyle w:val="BookText"/>
        <w:rPr/>
      </w:pPr>
      <w:r>
        <w:rPr>
          <w:rFonts w:ascii="Amiri" w:hAnsi="Amiri" w:eastAsia="Amiri" w:cs="Amiri"/>
          <w:color w:val="111111"/>
          <w:sz w:val="28"/>
          <w:sz w:val="28"/>
          <w:szCs w:val="28"/>
          <w:rtl w:val="true"/>
          <w:lang w:bidi="ar-SA"/>
        </w:rPr>
        <w:t xml:space="preserve">الباهلي ولاّه سعد قضاء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خلافة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ولّى عمر</w:t>
      </w:r>
      <w:r>
        <w:rPr>
          <w:rFonts w:eastAsia="Amiri" w:cs="Amiri" w:ascii="Amiri" w:hAnsi="Amiri"/>
          <w:color w:val="111111"/>
          <w:sz w:val="28"/>
          <w:szCs w:val="28"/>
          <w:rtl w:val="true"/>
          <w:lang w:bidi="ar-SA"/>
        </w:rPr>
        <w:t>]</w:t>
      </w:r>
      <w:r>
        <w:rPr>
          <w:rStyle w:val="FootnoteAnchor"/>
          <w:rtl w:val="true"/>
        </w:rPr>
        <w:footnoteReference w:id="1901"/>
      </w:r>
      <w:r>
        <w:rPr>
          <w:rFonts w:ascii="Amiri" w:hAnsi="Amiri" w:eastAsia="Amiri" w:cs="Amiri"/>
          <w:color w:val="111111"/>
          <w:sz w:val="28"/>
          <w:sz w:val="28"/>
          <w:szCs w:val="28"/>
          <w:rtl w:val="true"/>
          <w:lang w:bidi="ar-SA"/>
        </w:rPr>
        <w:t>شريحا،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قبل شريح عبيدة السّلماني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الحسين بن الآبنوسي، أنا أحمد بن عبيد بن بيري، و عن أبي نعيم محمّد بن عبد الواحد بن عبد العزيز، أنا علي بن محمّد بن خزفة،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أبو بكر بن أبي خيثمة، أنا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إن سلمان بن ربيعة كان قاضيا بالقادسية ثم ولي بعده جبر بن القشعم الكندي، و ولي بعد أبو قرّة الكندي، يقال ان اسم أبي قرّة سلمة، و ولي شريح يقال في زمن عمر، و الصحيح في زمن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محمّد بن عبد الملك، أنا و أبو الحسن بن سعيد، نا أبو بكر الخطيب</w:t>
      </w:r>
      <w:r>
        <w:rPr>
          <w:rStyle w:val="FootnoteAnchor"/>
          <w:rtl w:val="true"/>
        </w:rPr>
        <w:footnoteReference w:id="1902"/>
      </w:r>
      <w:r>
        <w:rPr>
          <w:rFonts w:ascii="Amiri" w:hAnsi="Amiri" w:eastAsia="Amiri" w:cs="Amiri"/>
          <w:color w:val="111111"/>
          <w:sz w:val="28"/>
          <w:sz w:val="28"/>
          <w:szCs w:val="28"/>
          <w:rtl w:val="true"/>
          <w:lang w:bidi="ar-SA"/>
        </w:rPr>
        <w:t>، أنا عبيد اللّه بن عبد العزيز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ثم أخبرنا أبو بكر محمّد بن عبد الباقي، 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عبيد اللّه بن الشّخير الصّيرفي، نا أبو بكر محمّد بن أحمد 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السائب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 بن الجرّاح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ولي قضاء الكوفة سلمان بن ربيعة، فمكث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لا يأتيه 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الجوهري، عن أبي عمر بن حيّوية، أنا أحمد بن معروف، نا الحسين بن الفهم، نا محمّد بن سعد</w:t>
      </w:r>
      <w:r>
        <w:rPr>
          <w:rStyle w:val="FootnoteAnchor"/>
          <w:rtl w:val="true"/>
        </w:rPr>
        <w:footnoteReference w:id="1903"/>
      </w:r>
      <w:r>
        <w:rPr>
          <w:rFonts w:ascii="Amiri" w:hAnsi="Amiri" w:eastAsia="Amiri" w:cs="Amiri"/>
          <w:color w:val="111111"/>
          <w:sz w:val="28"/>
          <w:sz w:val="28"/>
          <w:szCs w:val="28"/>
          <w:rtl w:val="true"/>
          <w:lang w:bidi="ar-SA"/>
        </w:rPr>
        <w:t>، أنا الفضل بن دكين، نا إسماعيل بن إبراهيم بن المهاجر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يذكر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سلمان بن ربيعة على القضاء فمكثت</w:t>
      </w:r>
      <w:r>
        <w:rPr>
          <w:rStyle w:val="FootnoteAnchor"/>
          <w:rtl w:val="true"/>
        </w:rPr>
        <w:footnoteReference w:id="1904"/>
      </w:r>
      <w:r>
        <w:rPr>
          <w:rFonts w:ascii="Amiri" w:hAnsi="Amiri" w:eastAsia="Amiri" w:cs="Amiri"/>
          <w:color w:val="111111"/>
          <w:sz w:val="28"/>
          <w:sz w:val="28"/>
          <w:szCs w:val="28"/>
          <w:rtl w:val="true"/>
          <w:lang w:bidi="ar-SA"/>
        </w:rPr>
        <w:t>أربعين يوما أعدها يوما يوما ما يردني إلى أهلي إلاّ الظهيرة و ما تقدم إليه فيه اثنان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خيرون، أنا و أبو الحسن بن سعيد، نا أبو بكر الخطيب</w:t>
      </w:r>
      <w:r>
        <w:rPr>
          <w:rStyle w:val="FootnoteAnchor"/>
          <w:rtl w:val="true"/>
        </w:rPr>
        <w:footnoteReference w:id="190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القاضي أبو العلاء الواسطي، أنا محمّد بن جعفر بن محمّد بن هارون التميمي، نا أبو القاسم بن مهدي، نا أبو جعفر محمّد بن يزيد الرطابي، نا إبراهيم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Style w:val="FootnoteAnchor"/>
          <w:rtl w:val="true"/>
        </w:rPr>
        <w:footnoteReference w:id="1906"/>
      </w:r>
      <w:r>
        <w:rPr>
          <w:rFonts w:ascii="Amiri" w:hAnsi="Amiri" w:eastAsia="Amiri" w:cs="Amiri"/>
          <w:color w:val="111111"/>
          <w:sz w:val="28"/>
          <w:sz w:val="28"/>
          <w:szCs w:val="28"/>
          <w:rtl w:val="true"/>
          <w:lang w:bidi="ar-SA"/>
        </w:rPr>
        <w:t>أبو إسماعيل حفص بن عمر البصري، نا صالح بن مسلم، عن أبي وائل شقيق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سلمان بن ربيعة جالسا بالمدائن على قضائها، استقضاه عمر بن الخطاب أربعين يوما فما رأيت بين يديه رجلين يختصمان بالقليل و لا بالكثير فقلنا لأبي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انتصاف الناس فيما بينهم، كذا قال، و إنما هو الرطاب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بن ميمون، أنا محمّد بن علي بن الحسن الحسني، نا علي بن محمّد بن الفضل الدّهقان، نا محمّد بن علي بن السّمين، نا محمّد بن يزيد الرطاب، نا إبراهيم بن محمّد الثقفي، نا أبو إسماعيل حفص بن عمر البصري، أنا صالح بن مسلم عن أبي وائل شقيق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سلمان بن ربيعة جالسا بالمدائن على قضاء استقضاه عمر بن الخطاب أربعين يوما فما رأيت بين يديه رجلين يختصمان بالقليل و لا بالكثير فقلت لأبي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انتصاف الناس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أنا أبو بكر، أنا أبو أميّة، نا أبي، نا أبو خالد، نا سفيان، عن أبي إسحاق، عن مرّة الهمداني، عن عمرو بن شرحيل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عمر بن الخطاب سلمان بن ربيعة على القضاء قبل شريح، فكنت اختلف معه فآتي في فريضة فقال فيها فأخطأ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فيها كذا و كذا، فغضب فرفع ذلك إلى أبي موسى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لك يا سلمان أن لا تغضب و كان ينبغي لك يا عمرو أن تساوده في أذنه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برة</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أنا أبو الفضل أحمد بن الحسن، أنا أبو القاسم بن بشران، أنا محمّد بن أحمد بن الحسن، نا محمّد بن عثمان، نا سعيد بن </w:t>
      </w:r>
    </w:p>
    <w:p>
      <w:pPr>
        <w:pStyle w:val="BookText"/>
        <w:rPr/>
      </w:pPr>
      <w:r>
        <w:rPr>
          <w:rFonts w:ascii="Amiri" w:hAnsi="Amiri" w:eastAsia="Amiri" w:cs="Amiri"/>
          <w:color w:val="111111"/>
          <w:sz w:val="28"/>
          <w:sz w:val="28"/>
          <w:szCs w:val="28"/>
          <w:rtl w:val="true"/>
          <w:lang w:bidi="ar-SA"/>
        </w:rPr>
        <w:t>عمرو، نا عبثر، عن سفيان، عن أبي إسحاق، عن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سلمان بن ربيعة في فريضة فأخطأ فيها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فيها كذا و كذا فكأنه</w:t>
      </w:r>
      <w:r>
        <w:rPr>
          <w:rStyle w:val="FootnoteAnchor"/>
          <w:rtl w:val="true"/>
        </w:rPr>
        <w:footnoteReference w:id="1908"/>
      </w:r>
      <w:r>
        <w:rPr>
          <w:rFonts w:ascii="Amiri" w:hAnsi="Amiri" w:eastAsia="Amiri" w:cs="Amiri"/>
          <w:color w:val="111111"/>
          <w:sz w:val="28"/>
          <w:sz w:val="28"/>
          <w:szCs w:val="28"/>
          <w:rtl w:val="true"/>
          <w:lang w:bidi="ar-SA"/>
        </w:rPr>
        <w:t>يرفع ذلك إلى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ما كان ينبغي لك أن تغضب، و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ينبغي لك أن تساوده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عثمان، نا الحسين</w:t>
      </w:r>
      <w:r>
        <w:rPr>
          <w:rStyle w:val="FootnoteAnchor"/>
          <w:rtl w:val="true"/>
        </w:rPr>
        <w:footnoteReference w:id="1909"/>
      </w:r>
      <w:r>
        <w:rPr>
          <w:rFonts w:ascii="Amiri" w:hAnsi="Amiri" w:eastAsia="Amiri" w:cs="Amiri"/>
          <w:color w:val="111111"/>
          <w:sz w:val="28"/>
          <w:sz w:val="28"/>
          <w:szCs w:val="28"/>
          <w:rtl w:val="true"/>
          <w:lang w:bidi="ar-SA"/>
        </w:rPr>
        <w:t>بن سهل، نا يحيى بن زكريا بن أبي زائدة عن أبيه، عن أبي إسحاق، عن مرّة بن شراحيل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سلمان بن ربيعة عن فريضة فخالفه عمرو بن شرحبيل فغضب سلمان بن ربيعة و رفع صوته فقال عمرو 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لكذلك أنزلها اللّه، فأتيا أبا موسى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أبو ميسرة و قال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ينبغي لك أن تغضب إن أرشدك رجل، و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ينبغي لك أن تساوده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ترد عليه و الناس يسمعون</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الجوهري، أنا أبو عمر بن حيّوية، نا يحيى بن محمّد بن صاعد، نا الحسين بن الحسن، أنا عبد اللّه بن المبارك، أنا سفيان، عن أبي إسحاق، عن مرّة، عن عمرو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سلمان بن ربيعة و كان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شرحبيل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فريضة فأخطأ فيها، فقال له عمرو 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فيها كذا و كذا، فكأنه إن غضب</w:t>
      </w:r>
      <w:r>
        <w:rPr>
          <w:rStyle w:val="FootnoteAnchor"/>
          <w:rtl w:val="true"/>
        </w:rPr>
        <w:footnoteReference w:id="1911"/>
      </w:r>
      <w:r>
        <w:rPr>
          <w:rFonts w:ascii="Amiri" w:hAnsi="Amiri" w:eastAsia="Amiri" w:cs="Amiri"/>
          <w:color w:val="111111"/>
          <w:sz w:val="28"/>
          <w:sz w:val="28"/>
          <w:szCs w:val="28"/>
          <w:rtl w:val="true"/>
          <w:lang w:bidi="ar-SA"/>
        </w:rPr>
        <w:t>، فرفع ذلك إلى أبي موسى الأشعري، و كان على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كان ينبغي لك أن لا تغضب، و أنت يا عمرو كان ينبغي لك أن تساوده في أذنه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تسارّه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الحسن بن علي بن عفان، نا معاوية بن هشام، عن سفيان، عن أبي إسحاق، عن عمرو بن شرحبيل قال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سلمان بن ربيعة يقضي في المسجد فسئل عن فريضة، فأخطأ فيها فقال له عمرو 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فيها كذا و كذا فكأنه وجد في نفسه، فرفع ذلك إلى أبي موسى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أنت يا سلمان فما كان قولك بغضب، و أما أنت يا عمرو فكان من قولك تسارره في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نا السّري بن يحيى، أنا شعيب بن إبراهيم، نا سيف بن عمر</w:t>
      </w:r>
      <w:r>
        <w:rPr>
          <w:rStyle w:val="FootnoteAnchor"/>
          <w:rtl w:val="true"/>
        </w:rPr>
        <w:footnoteReference w:id="1912"/>
      </w:r>
      <w:r>
        <w:rPr>
          <w:rFonts w:ascii="Amiri" w:hAnsi="Amiri" w:eastAsia="Amiri" w:cs="Amiri"/>
          <w:color w:val="111111"/>
          <w:sz w:val="28"/>
          <w:sz w:val="28"/>
          <w:szCs w:val="28"/>
          <w:rtl w:val="true"/>
          <w:lang w:bidi="ar-SA"/>
        </w:rPr>
        <w:t xml:space="preserve">، عن يونس بن أبي إسحاق، عن أبيه، عن من شهدها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سلمان بن ربيعة الباهلي أناسا من الأعاجم تحت راية لهم قد حفروا لها و جلسوا تحتها،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نبرح حتى نموت، فحمل عليهم فقتل من كان تحتها و سلبهم، و كان سلمان فارس الناس يوم القادسية، و كان أحد الذين مالوا بعد الهزيمة على من ثبت و الآخر عبد الرّحمن بن ربيعة، ذو النور</w:t>
      </w:r>
      <w:r>
        <w:rPr>
          <w:rStyle w:val="FootnoteAnchor"/>
          <w:rtl w:val="true"/>
        </w:rPr>
        <w:footnoteReference w:id="1913"/>
      </w:r>
      <w:r>
        <w:rPr>
          <w:rFonts w:ascii="Amiri" w:hAnsi="Amiri" w:eastAsia="Amiri" w:cs="Amiri"/>
          <w:color w:val="111111"/>
          <w:sz w:val="28"/>
          <w:sz w:val="28"/>
          <w:szCs w:val="28"/>
          <w:rtl w:val="true"/>
          <w:lang w:bidi="ar-SA"/>
        </w:rPr>
        <w:t>أخوه، و مال على آخرين قد تكتّبوا</w:t>
      </w:r>
      <w:r>
        <w:rPr>
          <w:rStyle w:val="FootnoteAnchor"/>
          <w:rtl w:val="true"/>
        </w:rPr>
        <w:footnoteReference w:id="1914"/>
      </w:r>
      <w:r>
        <w:rPr>
          <w:rFonts w:ascii="Amiri" w:hAnsi="Amiri" w:eastAsia="Amiri" w:cs="Amiri"/>
          <w:color w:val="111111"/>
          <w:sz w:val="28"/>
          <w:sz w:val="28"/>
          <w:szCs w:val="28"/>
          <w:rtl w:val="true"/>
          <w:lang w:bidi="ar-SA"/>
        </w:rPr>
        <w:t>و تعبّوا</w:t>
      </w:r>
      <w:r>
        <w:rPr>
          <w:rStyle w:val="FootnoteAnchor"/>
          <w:rtl w:val="true"/>
        </w:rPr>
        <w:footnoteReference w:id="1915"/>
      </w:r>
      <w:r>
        <w:rPr>
          <w:rFonts w:ascii="Amiri" w:hAnsi="Amiri" w:eastAsia="Amiri" w:cs="Amiri"/>
          <w:color w:val="111111"/>
          <w:sz w:val="28"/>
          <w:sz w:val="28"/>
          <w:szCs w:val="28"/>
          <w:rtl w:val="true"/>
          <w:lang w:bidi="ar-SA"/>
        </w:rPr>
        <w:t>للمسلمين فطحنهم</w:t>
      </w:r>
      <w:r>
        <w:rPr>
          <w:rStyle w:val="FootnoteAnchor"/>
          <w:rtl w:val="true"/>
        </w:rPr>
        <w:footnoteReference w:id="1916"/>
      </w:r>
      <w:r>
        <w:rPr>
          <w:rFonts w:ascii="Amiri" w:hAnsi="Amiri" w:eastAsia="Amiri" w:cs="Amiri"/>
          <w:color w:val="111111"/>
          <w:sz w:val="28"/>
          <w:sz w:val="28"/>
          <w:szCs w:val="28"/>
          <w:rtl w:val="true"/>
          <w:lang w:bidi="ar-SA"/>
        </w:rPr>
        <w:t>بخيله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الغصن</w:t>
      </w:r>
      <w:r>
        <w:rPr>
          <w:rStyle w:val="FootnoteAnchor"/>
          <w:rtl w:val="true"/>
        </w:rPr>
        <w:footnoteReference w:id="1917"/>
      </w:r>
      <w:r>
        <w:rPr>
          <w:rFonts w:ascii="Amiri" w:hAnsi="Amiri" w:eastAsia="Amiri" w:cs="Amiri"/>
          <w:color w:val="111111"/>
          <w:sz w:val="28"/>
          <w:sz w:val="28"/>
          <w:szCs w:val="28"/>
          <w:rtl w:val="true"/>
          <w:lang w:bidi="ar-SA"/>
        </w:rPr>
        <w:t xml:space="preserve">بن القاسم، عن البهيّ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Style w:val="FootnoteAnchor"/>
          <w:rtl w:val="true"/>
        </w:rPr>
        <w:footnoteReference w:id="1918"/>
      </w: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لسلمان</w:t>
      </w:r>
      <w:r>
        <w:rPr>
          <w:rStyle w:val="FootnoteAnchor"/>
          <w:rtl w:val="true"/>
        </w:rPr>
        <w:footnoteReference w:id="1919"/>
      </w:r>
      <w:r>
        <w:rPr>
          <w:rFonts w:ascii="IRNazanin" w:hAnsi="IRNazanin" w:eastAsia="IRNazanin"/>
          <w:color w:val="111111"/>
          <w:sz w:val="28"/>
          <w:sz w:val="28"/>
          <w:szCs w:val="28"/>
          <w:rtl w:val="true"/>
          <w:lang w:bidi="fa-IR"/>
        </w:rPr>
        <w:t>أبصر بالمفاصل من الجازر بمفاصل الجزور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محمّد بن الحسن الماوردي، أنا محمّد بن علي السيرافي، أنا أحمد بن إسحاق، نا أحمد بن عمران، نا موسى بن زكريا، نا خليفة بن خياط</w:t>
      </w:r>
      <w:r>
        <w:rPr>
          <w:rStyle w:val="FootnoteAnchor"/>
          <w:rtl w:val="true"/>
        </w:rPr>
        <w:footnoteReference w:id="19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عثمان بن عفان سعد بن مالك عن الكوفة، و ولاّها الوليد بن عقبة بن أبي معيط، فبعث الوليد سلمان بن ربيعة الباهلي أحد بني قتيبة بن معن في اثني عشر ألفا إلى بردعة</w:t>
      </w:r>
      <w:r>
        <w:rPr>
          <w:rStyle w:val="FootnoteAnchor"/>
          <w:rtl w:val="true"/>
        </w:rPr>
        <w:footnoteReference w:id="1921"/>
      </w:r>
      <w:r>
        <w:rPr>
          <w:rFonts w:ascii="Amiri" w:hAnsi="Amiri" w:eastAsia="Amiri" w:cs="Amiri"/>
          <w:color w:val="111111"/>
          <w:sz w:val="28"/>
          <w:sz w:val="28"/>
          <w:szCs w:val="28"/>
          <w:rtl w:val="true"/>
          <w:lang w:bidi="ar-SA"/>
        </w:rPr>
        <w:t>فقتل و سبى 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السمري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بعث سلمان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برذعة</w:t>
      </w:r>
      <w:r>
        <w:rPr>
          <w:rFonts w:eastAsia="Amiri" w:cs="Amiri" w:ascii="Amiri" w:hAnsi="Amiri"/>
          <w:color w:val="111111"/>
          <w:sz w:val="28"/>
          <w:szCs w:val="28"/>
          <w:rtl w:val="true"/>
          <w:lang w:bidi="ar-SA"/>
        </w:rPr>
        <w:t>]</w:t>
      </w:r>
      <w:r>
        <w:rPr>
          <w:rStyle w:val="FootnoteAnchor"/>
          <w:rtl w:val="true"/>
        </w:rPr>
        <w:footnoteReference w:id="1922"/>
      </w:r>
      <w:r>
        <w:rPr>
          <w:rFonts w:ascii="IRNazanin" w:hAnsi="IRNazanin" w:eastAsia="IRNazanin"/>
          <w:color w:val="111111"/>
          <w:sz w:val="28"/>
          <w:sz w:val="28"/>
          <w:szCs w:val="28"/>
          <w:rtl w:val="true"/>
          <w:lang w:bidi="fa-IR"/>
        </w:rPr>
        <w:t>ففتحها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خليفة</w:t>
      </w:r>
      <w:r>
        <w:rPr>
          <w:rStyle w:val="FootnoteAnchor"/>
          <w:rtl w:val="true"/>
        </w:rPr>
        <w:footnoteReference w:id="1923"/>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عثمان بن عفان الوليد بن عقبة عن الكوفة و ولّى سعيد بن العاص فغزا سعيد بن العاص أرمينية سنة تسع و عشرين، و قدم سلمان بن ربيعة الباهلي إلى ناحية منها، فلقي سعيد عدوا و تقدم سلمان إلى بلنجر فأصيب بها رحمه اللّه،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سلمان إلى بلنجر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البراء</w:t>
      </w:r>
      <w:r>
        <w:rPr>
          <w:rStyle w:val="FootnoteAnchor"/>
          <w:rtl w:val="true"/>
        </w:rPr>
        <w:footnoteReference w:id="1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سلمان البيلقان فصالحوه، ثم أتى بردعة</w:t>
      </w:r>
      <w:r>
        <w:rPr>
          <w:rStyle w:val="FootnoteAnchor"/>
          <w:rtl w:val="true"/>
        </w:rPr>
        <w:footnoteReference w:id="1925"/>
      </w:r>
      <w:r>
        <w:rPr>
          <w:rFonts w:ascii="Amiri" w:hAnsi="Amiri" w:eastAsia="Amiri" w:cs="Amiri"/>
          <w:color w:val="111111"/>
          <w:sz w:val="28"/>
          <w:sz w:val="28"/>
          <w:szCs w:val="28"/>
          <w:rtl w:val="true"/>
          <w:lang w:bidi="ar-SA"/>
        </w:rPr>
        <w:t>فصالحوه و استولى عليها، و بعث صاحب خيله إلى جرزان</w:t>
      </w:r>
      <w:r>
        <w:rPr>
          <w:rStyle w:val="FootnoteAnchor"/>
          <w:rtl w:val="true"/>
        </w:rPr>
        <w:footnoteReference w:id="1926"/>
      </w:r>
      <w:r>
        <w:rPr>
          <w:rFonts w:ascii="Amiri" w:hAnsi="Amiri" w:eastAsia="Amiri" w:cs="Amiri"/>
          <w:color w:val="111111"/>
          <w:sz w:val="28"/>
          <w:sz w:val="28"/>
          <w:szCs w:val="28"/>
          <w:rtl w:val="true"/>
          <w:lang w:bidi="ar-SA"/>
        </w:rPr>
        <w:t>فصالحوه، و مضى سلمان إلى حيزان</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بفتح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مدن أرمينية قريبة من شروان، من فتوح سلمان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بلد قرب اسعرت من ديار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صوبه ياقوت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فصالحوه، ثم انتهى إلى أرض مسقط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فصالحه ملكها، و أصيب سلمان ببلنجر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 إلى حبيب بن مسلمة الفهري أن يسير من الشام في جيش، فمضى حبيب من ناحية درب الحدث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فافتتح خلاط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صالحه أهل جرزان فكتب لهم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Style w:val="FootnoteAnchor"/>
          <w:rtl w:val="true"/>
        </w:rPr>
        <w:footnoteReference w:id="1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معضد الشيباني،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بن ربيعة فيها أيضا، و 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الخطّاب الأزدي</w:t>
      </w:r>
      <w:r>
        <w:rPr>
          <w:rStyle w:val="FootnoteAnchor"/>
          <w:rtl w:val="true"/>
        </w:rPr>
        <w:footnoteReference w:id="1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سلمان سنة إحدى و ثلاثين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إسماعيل بن محمّد بن الفضل، و غيره عن أبي عمرو بن </w:t>
      </w:r>
    </w:p>
    <w:p>
      <w:pPr>
        <w:pStyle w:val="BookText"/>
        <w:rPr/>
      </w:pPr>
      <w:r>
        <w:rPr>
          <w:rFonts w:ascii="Amiri" w:hAnsi="Amiri" w:eastAsia="Amiri" w:cs="Amiri"/>
          <w:color w:val="111111"/>
          <w:sz w:val="28"/>
          <w:sz w:val="28"/>
          <w:szCs w:val="28"/>
          <w:rtl w:val="true"/>
          <w:lang w:bidi="ar-SA"/>
        </w:rPr>
        <w:t xml:space="preserve">محمّد بن إسحاق، نا أبي أبو عبد اللّه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عمر بن حفص أبو جعفر التاجر، نا إسحاق بن إبراهيم شاذان الفارسي، نا سعد بن الصّلت الكوفي، عن معروف بن خرّبوذ</w:t>
      </w:r>
      <w:r>
        <w:rPr>
          <w:rStyle w:val="FootnoteAnchor"/>
          <w:rtl w:val="true"/>
        </w:rPr>
        <w:footnoteReference w:id="1930"/>
      </w:r>
      <w:r>
        <w:rPr>
          <w:rFonts w:ascii="Amiri" w:hAnsi="Amiri" w:eastAsia="Amiri" w:cs="Amiri"/>
          <w:color w:val="111111"/>
          <w:sz w:val="28"/>
          <w:sz w:val="28"/>
          <w:szCs w:val="28"/>
          <w:rtl w:val="true"/>
          <w:lang w:bidi="ar-SA"/>
        </w:rPr>
        <w:t>، عن أبي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عثمان على أهل العراق بعثا و على أهل الشام بعثا، فكان أمير أهل العراق سلمان بن ربيعة الباهلي، و أمير أهل الشام حبيب بن مسلمة الفهري،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حتى التقينا بالعروبية</w:t>
      </w:r>
      <w:r>
        <w:rPr>
          <w:rStyle w:val="FootnoteAnchor"/>
          <w:rtl w:val="true"/>
        </w:rPr>
        <w:footnoteReference w:id="1931"/>
      </w:r>
      <w:r>
        <w:rPr>
          <w:rFonts w:ascii="Amiri" w:hAnsi="Amiri" w:eastAsia="Amiri" w:cs="Amiri"/>
          <w:color w:val="111111"/>
          <w:sz w:val="28"/>
          <w:sz w:val="28"/>
          <w:szCs w:val="28"/>
          <w:rtl w:val="true"/>
          <w:lang w:bidi="ar-SA"/>
        </w:rPr>
        <w:t>و هي مدينة من مدائن الشام فكانت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هيشة و تنازع و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لأميرنا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إن كنت من الأكياس</w:t>
      </w:r>
    </w:p>
    <w:p>
      <w:pPr>
        <w:pStyle w:val="BookText"/>
        <w:rPr/>
      </w:pPr>
      <w:r>
        <w:rPr>
          <w:rFonts w:ascii="Amiri" w:hAnsi="Amiri" w:eastAsia="Amiri" w:cs="Amiri"/>
          <w:color w:val="111111"/>
          <w:sz w:val="28"/>
          <w:sz w:val="28"/>
          <w:szCs w:val="28"/>
          <w:rtl w:val="true"/>
          <w:lang w:bidi="ar-SA"/>
        </w:rPr>
        <w:t>فاكتب بحاجاتك في قرطاس</w:t>
      </w:r>
    </w:p>
    <w:p>
      <w:pPr>
        <w:pStyle w:val="BookText"/>
        <w:rPr/>
      </w:pPr>
      <w:r>
        <w:rPr>
          <w:rFonts w:ascii="Amiri" w:hAnsi="Amiri" w:eastAsia="Amiri" w:cs="Amiri"/>
          <w:color w:val="111111"/>
          <w:sz w:val="28"/>
          <w:sz w:val="28"/>
          <w:szCs w:val="28"/>
          <w:rtl w:val="true"/>
          <w:lang w:bidi="ar-SA"/>
        </w:rPr>
        <w:t>إلى ابن عفان أمير الناس</w:t>
      </w:r>
    </w:p>
    <w:p>
      <w:pPr>
        <w:pStyle w:val="BookText"/>
        <w:rPr/>
      </w:pPr>
      <w:r>
        <w:rPr>
          <w:rFonts w:ascii="Amiri" w:hAnsi="Amiri" w:eastAsia="Amiri" w:cs="Amiri"/>
          <w:color w:val="111111"/>
          <w:sz w:val="28"/>
          <w:sz w:val="28"/>
          <w:szCs w:val="28"/>
          <w:rtl w:val="true"/>
          <w:lang w:bidi="ar-SA"/>
        </w:rPr>
        <w:t>أن حبيبا يس</w:t>
      </w:r>
      <w:r>
        <w:rPr>
          <w:rStyle w:val="FootnoteAnchor"/>
          <w:rtl w:val="true"/>
        </w:rPr>
        <w:footnoteReference w:id="1932"/>
      </w:r>
      <w:r>
        <w:rPr>
          <w:rFonts w:ascii="Amiri" w:hAnsi="Amiri" w:eastAsia="Amiri" w:cs="Amiri"/>
          <w:color w:val="111111"/>
          <w:sz w:val="28"/>
          <w:sz w:val="28"/>
          <w:szCs w:val="28"/>
          <w:rtl w:val="true"/>
          <w:lang w:bidi="ar-SA"/>
        </w:rPr>
        <w:t>ما يواسي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خرج عن حد القياس ثم فتحها اللّه علينا بعد، فقال أميرنا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تنزلون</w:t>
      </w:r>
      <w:r>
        <w:rPr>
          <w:rStyle w:val="FootnoteAnchor"/>
          <w:rtl w:val="true"/>
        </w:rPr>
        <w:footnoteReference w:id="1933"/>
      </w:r>
      <w:r>
        <w:rPr>
          <w:rFonts w:ascii="Amiri" w:hAnsi="Amiri" w:eastAsia="Amiri" w:cs="Amiri"/>
          <w:color w:val="111111"/>
          <w:sz w:val="28"/>
          <w:sz w:val="28"/>
          <w:szCs w:val="28"/>
          <w:rtl w:val="true"/>
          <w:lang w:bidi="ar-SA"/>
        </w:rPr>
        <w:t>منزلكم هذا حتى تنقلوها حجرا حجرا، ففعلنا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كل إنسان منا مسحاة و مكتلا و معولا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قولي لامرأتي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 عني أم المختار</w:t>
      </w:r>
    </w:p>
    <w:p>
      <w:pPr>
        <w:pStyle w:val="BookText"/>
        <w:rPr/>
      </w:pPr>
      <w:r>
        <w:rPr>
          <w:rFonts w:ascii="Amiri" w:hAnsi="Amiri" w:eastAsia="Amiri" w:cs="Amiri"/>
          <w:color w:val="111111"/>
          <w:sz w:val="28"/>
          <w:sz w:val="28"/>
          <w:szCs w:val="28"/>
          <w:rtl w:val="true"/>
          <w:lang w:bidi="ar-SA"/>
        </w:rPr>
        <w:t>أني غزوت بدار الأشرار</w:t>
      </w:r>
    </w:p>
    <w:p>
      <w:pPr>
        <w:pStyle w:val="BookText"/>
        <w:rPr/>
      </w:pPr>
      <w:r>
        <w:rPr>
          <w:rFonts w:ascii="Amiri" w:hAnsi="Amiri" w:eastAsia="Amiri" w:cs="Amiri"/>
          <w:color w:val="111111"/>
          <w:sz w:val="28"/>
          <w:sz w:val="28"/>
          <w:szCs w:val="28"/>
          <w:rtl w:val="true"/>
          <w:lang w:bidi="ar-SA"/>
        </w:rPr>
        <w:t>ثم جعلت بعدي المزار</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ابن قتيبة، نا عبد الرّحمن، عن عمه، عن أبي عمرو بن العلاء</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 بن الخطاب شكّ في العتاق و الهجن من الخيل، فدعا سلمان بن ربيعة </w:t>
      </w:r>
    </w:p>
    <w:p>
      <w:pPr>
        <w:pStyle w:val="BookText"/>
        <w:rPr/>
      </w:pPr>
      <w:r>
        <w:rPr>
          <w:rFonts w:ascii="Amiri" w:hAnsi="Amiri" w:eastAsia="Amiri" w:cs="Amiri"/>
          <w:color w:val="111111"/>
          <w:sz w:val="28"/>
          <w:sz w:val="28"/>
          <w:szCs w:val="28"/>
          <w:rtl w:val="true"/>
          <w:lang w:bidi="ar-SA"/>
        </w:rPr>
        <w:t>الباهلي بطست من ماء، أو بترس فيه ماء فوضع بالأرض، فما ثنى سنبكه فشرب هجّنه، و ما شرب و لم يثن سنبكه عرّبه، و كذلك لأن في أعناق الهجن قصرا، فهي لا تنال الماء إلاّ على تلك الحال، و أعناق الخيل العتاق طوال فهي لا تثني سنبكها لطول أعناقها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أنا و أبو الحسن بن سعيد، نا أبو بكر الخطيب</w:t>
      </w:r>
      <w:r>
        <w:rPr>
          <w:rStyle w:val="FootnoteAnchor"/>
          <w:rtl w:val="true"/>
        </w:rPr>
        <w:footnoteReference w:id="1934"/>
      </w:r>
      <w:r>
        <w:rPr>
          <w:rFonts w:ascii="Amiri" w:hAnsi="Amiri" w:eastAsia="Amiri" w:cs="Amiri"/>
          <w:color w:val="111111"/>
          <w:sz w:val="28"/>
          <w:sz w:val="28"/>
          <w:szCs w:val="28"/>
          <w:rtl w:val="true"/>
          <w:lang w:bidi="ar-SA"/>
        </w:rPr>
        <w:t>، أنا حمزة بن محمّد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نصر محمّد بن الحسن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الحسن العتيقي،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نا علي بن أحمد بن زكريا الهاشمي، نا أبو مسلم صالح بن أحمد بن عبد اللّه العجلي</w:t>
      </w:r>
      <w:r>
        <w:rPr>
          <w:rStyle w:val="FootnoteAnchor"/>
          <w:rtl w:val="true"/>
        </w:rPr>
        <w:footnoteReference w:id="1935"/>
      </w:r>
      <w:r>
        <w:rPr>
          <w:rFonts w:ascii="Amiri" w:hAnsi="Amiri" w:eastAsia="Amiri" w:cs="Amiri"/>
          <w:color w:val="111111"/>
          <w:sz w:val="28"/>
          <w:sz w:val="28"/>
          <w:szCs w:val="28"/>
          <w:rtl w:val="true"/>
          <w:lang w:bidi="ar-SA"/>
        </w:rPr>
        <w:t>،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ربيعة الباهلي كوفي ثقة تابعي، و كان من كبار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أنا يحيى بن محمّد، أنا الحسين بن الحسن، أنا ابن المبارك، و عبد الرّحمن بن مهدي،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مرّة يحدث عن سالم بن أبي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زيد بن صوحان نزل على سلمان بن ربيعة كأنه ينظر ما يعمل، فكان إذا تعارّ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رب النبيين و إله المرسلين،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يصلّي ركعات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اكفني نفسك يقظانا، أكفك نفسك نائما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محمّد بن محمّد بن المسلمة، أنا أبو الحسن بن الحمّامي المقرئ، أنا أبو علي محمّد بن محمّد بن الصّوّاف، أنا الحسن بن علي القطان، نا إسماعيل بن عيسى العطّار، نا أبو حذيفة إسحاق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الحجاج بن أرطأة قال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بن عازب فهي مختلطة منها عنوة و منها صلح،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افتتحها سلمان بن ربيعة الباهلي في زمن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الوليد</w:t>
      </w:r>
      <w:r>
        <w:rPr>
          <w:rStyle w:val="FootnoteAnchor"/>
          <w:rtl w:val="true"/>
        </w:rPr>
        <w:footnoteReference w:id="1936"/>
      </w:r>
      <w:r>
        <w:rPr>
          <w:rFonts w:ascii="IRNazanin" w:hAnsi="IRNazanin" w:eastAsia="IRNazanin"/>
          <w:color w:val="111111"/>
          <w:sz w:val="28"/>
          <w:sz w:val="28"/>
          <w:szCs w:val="28"/>
          <w:rtl w:val="true"/>
          <w:lang w:bidi="fa-IR"/>
        </w:rPr>
        <w:t>افتتحها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 الوليد من فور ذلك سلمان بن ربيعة فمات ببلنجر فقبره اليوم يستسقون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أبو محمّد المصري، نا أحمد بن مروان، نا أبو بكر بن أبي الدنيا، نا ابن سعد</w:t>
      </w:r>
      <w:r>
        <w:rPr>
          <w:rStyle w:val="FootnoteAnchor"/>
          <w:rtl w:val="true"/>
        </w:rPr>
        <w:footnoteReference w:id="1937"/>
      </w:r>
      <w:r>
        <w:rPr>
          <w:rFonts w:ascii="Amiri" w:hAnsi="Amiri" w:eastAsia="Amiri" w:cs="Amiri"/>
          <w:color w:val="111111"/>
          <w:sz w:val="28"/>
          <w:sz w:val="28"/>
          <w:szCs w:val="28"/>
          <w:rtl w:val="true"/>
          <w:lang w:bidi="ar-SA"/>
        </w:rPr>
        <w:t>، نا محمّد بن عمر الأسلمي، نا أبو بكر بن أبي سبرة، عن الفضيل بن أبي عبد اللّه، عن عبد اللّه بن دينار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سلمان بن ربيعة الباهلي غزا بلاد الترك في خلافة عثمان بن عفان فقتل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بالانجر فجعل أهل تلك الناحية عظامه في تابوت</w:t>
      </w:r>
      <w:r>
        <w:rPr>
          <w:rStyle w:val="FootnoteAnchor"/>
          <w:rtl w:val="true"/>
        </w:rPr>
        <w:footnoteReference w:id="1938"/>
      </w:r>
      <w:r>
        <w:rPr>
          <w:rFonts w:ascii="Amiri" w:hAnsi="Amiri" w:eastAsia="Amiri" w:cs="Amiri"/>
          <w:color w:val="111111"/>
          <w:sz w:val="28"/>
          <w:sz w:val="28"/>
          <w:szCs w:val="28"/>
          <w:rtl w:val="true"/>
          <w:lang w:bidi="ar-SA"/>
        </w:rPr>
        <w:t>فإذا احتبس عنهم القطر أخرجوه فاستسقوا به و قال في ذلك ابن جمانة الباهلي الشاعر</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لنا قبرين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w:t>
      </w:r>
      <w:r>
        <w:rPr>
          <w:rStyle w:val="FootnoteAnchor"/>
          <w:rtl w:val="true"/>
        </w:rPr>
        <w:footnoteReference w:id="1940"/>
      </w:r>
      <w:r>
        <w:rPr>
          <w:rFonts w:ascii="Amiri" w:hAnsi="Amiri" w:eastAsia="Amiri" w:cs="Amiri"/>
          <w:color w:val="111111"/>
          <w:sz w:val="28"/>
          <w:sz w:val="28"/>
          <w:szCs w:val="28"/>
          <w:rtl w:val="true"/>
          <w:lang w:bidi="ar-SA"/>
        </w:rPr>
        <w:t xml:space="preserve">بالانجر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قبرا بأعلى الصين</w:t>
      </w:r>
      <w:r>
        <w:rPr>
          <w:rStyle w:val="FootnoteAnchor"/>
          <w:rtl w:val="true"/>
        </w:rPr>
        <w:footnoteReference w:id="1941"/>
      </w:r>
      <w:r>
        <w:rPr>
          <w:rFonts w:ascii="Amiri" w:hAnsi="Amiri" w:eastAsia="Amiri" w:cs="Amiri"/>
          <w:color w:val="111111"/>
          <w:sz w:val="28"/>
          <w:sz w:val="28"/>
          <w:szCs w:val="28"/>
          <w:rtl w:val="true"/>
          <w:lang w:bidi="ar-SA"/>
        </w:rPr>
        <w:t>يا لك من قبر</w:t>
      </w:r>
    </w:p>
    <w:p>
      <w:pPr>
        <w:pStyle w:val="BookText"/>
        <w:rPr/>
      </w:pPr>
      <w:r>
        <w:rPr>
          <w:rFonts w:ascii="Amiri" w:hAnsi="Amiri" w:eastAsia="Amiri" w:cs="Amiri"/>
          <w:color w:val="111111"/>
          <w:sz w:val="28"/>
          <w:sz w:val="28"/>
          <w:szCs w:val="28"/>
          <w:rtl w:val="true"/>
          <w:lang w:bidi="ar-SA"/>
        </w:rPr>
        <w:t xml:space="preserve">فهذا الذي بالصين عمّت فتوحه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بالترك يسقى به القطر</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القبر الذي بالصين قبر قتيبة بن مسلم، قتل بفرغانة فجعله الشاعر بالصين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أنا و أبو الحسن بن سعيد، نا أبو بكر الخطيب</w:t>
      </w:r>
      <w:r>
        <w:rPr>
          <w:rStyle w:val="FootnoteAnchor"/>
          <w:rtl w:val="true"/>
        </w:rPr>
        <w:footnoteReference w:id="1943"/>
      </w:r>
      <w:r>
        <w:rPr>
          <w:rFonts w:ascii="Amiri" w:hAnsi="Amiri" w:eastAsia="Amiri" w:cs="Amiri"/>
          <w:color w:val="111111"/>
          <w:sz w:val="28"/>
          <w:sz w:val="28"/>
          <w:szCs w:val="28"/>
          <w:rtl w:val="true"/>
          <w:lang w:bidi="ar-SA"/>
        </w:rPr>
        <w:t>، أنا محمّد بن علي الصلحي، نا محمّد بن أحمد بن محمّد المفيد، نا محمّد بن معاذ الهروي، نا أبو داود سليمان بن معبد السّنجي، نا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بن ربيعة الباهلي قتل في ولاية سعيد بن العاص، استشهد ببلنجر في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w:t>
      </w:r>
      <w:r>
        <w:rPr>
          <w:rStyle w:val="FootnoteAnchor"/>
          <w:rtl w:val="true"/>
        </w:rPr>
        <w:footnoteReference w:id="1944"/>
      </w:r>
      <w:r>
        <w:rPr>
          <w:rFonts w:ascii="Amiri" w:hAnsi="Amiri" w:eastAsia="Amiri" w:cs="Amiri"/>
          <w:color w:val="111111"/>
          <w:sz w:val="28"/>
          <w:sz w:val="28"/>
          <w:szCs w:val="28"/>
          <w:rtl w:val="true"/>
          <w:lang w:bidi="ar-SA"/>
        </w:rPr>
        <w:t>، نا أبو الحسين بن المهتدي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w:t>
      </w:r>
      <w:bookmarkStart w:id="477" w:name="pg11390_131452"/>
    </w:p>
    <w:p>
      <w:pPr>
        <w:pStyle w:val="BookText"/>
        <w:rPr/>
      </w:pPr>
      <w:bookmarkEnd w:id="477"/>
      <w:r>
        <w:rPr>
          <w:rFonts w:ascii="Amiri" w:hAnsi="Amiri" w:eastAsia="Amiri" w:cs="Amiri"/>
          <w:color w:val="111111"/>
          <w:sz w:val="28"/>
          <w:sz w:val="28"/>
          <w:szCs w:val="28"/>
          <w:rtl w:val="true"/>
          <w:lang w:bidi="ar-SA"/>
        </w:rPr>
        <w:t>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بن ربيعة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ولاية سعيد بن العاص في خلافة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اللّه بن محمّد الواعظ، أنا محمّد بن أحمد بن الحسن، نا محمّد بن عثمان بن أبي شيبة، نا هشيم عن</w:t>
      </w:r>
      <w:r>
        <w:rPr>
          <w:rStyle w:val="FootnoteAnchor"/>
          <w:rtl w:val="true"/>
        </w:rPr>
        <w:footnoteReference w:id="1945"/>
      </w:r>
      <w:r>
        <w:rPr>
          <w:rFonts w:ascii="Amiri" w:hAnsi="Amiri" w:eastAsia="Amiri" w:cs="Amiri"/>
          <w:color w:val="111111"/>
          <w:sz w:val="28"/>
          <w:sz w:val="28"/>
          <w:szCs w:val="28"/>
          <w:rtl w:val="true"/>
          <w:lang w:bidi="ar-SA"/>
        </w:rPr>
        <w:t>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سلمان بن ربيعة الباهلي قتل في ولاية سعيد بن العاص في خلافة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السّلمي، عن عبد العزيز بن أحمد الكتاني، أنا أبو بكر بن أبي عمرو المنيني، أنا محمّد بن إبراهيم بن مروان، أنا أبو عبد الملك القرشي،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ربيعة الباهلي يكنى أبا عبد اللّه قتل في بلنجر بأرمينية في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منصور بن خيرون، أنا و أبو الحسن بن سعيد، نا أبو بكر الخطيب</w:t>
      </w:r>
      <w:r>
        <w:rPr>
          <w:rStyle w:val="FootnoteAnchor"/>
          <w:rtl w:val="true"/>
        </w:rPr>
        <w:footnoteReference w:id="1946"/>
      </w:r>
      <w:r>
        <w:rPr>
          <w:rFonts w:ascii="Amiri" w:hAnsi="Amiri" w:eastAsia="Amiri" w:cs="Amiri"/>
          <w:color w:val="111111"/>
          <w:sz w:val="28"/>
          <w:sz w:val="28"/>
          <w:szCs w:val="28"/>
          <w:rtl w:val="true"/>
          <w:lang w:bidi="ar-SA"/>
        </w:rPr>
        <w:t xml:space="preserve">، أنا الحسن بن محمّد بن عبد اللّه بن حسنويه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جعفر بن حيان، نا عمر بن أحمد الأهوازي، نا خليفة بن 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إبراهيم بن عمر البرمكي، أنا الحاكم أبو حامد أحمد بن الحسن</w:t>
      </w:r>
      <w:r>
        <w:rPr>
          <w:rStyle w:val="FootnoteAnchor"/>
          <w:rtl w:val="true"/>
        </w:rPr>
        <w:footnoteReference w:id="1947"/>
      </w:r>
      <w:r>
        <w:rPr>
          <w:rFonts w:ascii="Amiri" w:hAnsi="Amiri" w:eastAsia="Amiri" w:cs="Amiri"/>
          <w:color w:val="111111"/>
          <w:sz w:val="28"/>
          <w:sz w:val="28"/>
          <w:szCs w:val="28"/>
          <w:rtl w:val="true"/>
          <w:lang w:bidi="ar-SA"/>
        </w:rPr>
        <w:t>المروزي في كتابه، نا عبيد اللّه بن محمّد بن حبيب البزناني، نا أحمد بن سيار، نا عبيد اللّه بن يحيى بن عبد اللّه بن بكير،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ربيعة قتل ببلنجر من بلاد أرمينية، سنة تسع و عشرين،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ثلاثين</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480607_73709187"/>
      <w:bookmarkStart w:id="479" w:name="_Toc180"/>
      <w:bookmarkEnd w:id="478"/>
      <w:r>
        <w:rPr/>
        <w:t>2603</w:t>
      </w:r>
      <w:r>
        <w:rPr>
          <w:rtl w:val="true"/>
        </w:rPr>
        <w:t xml:space="preserve"> - </w:t>
      </w:r>
      <w:r>
        <w:rPr>
          <w:rtl w:val="true"/>
        </w:rPr>
        <w:t>سلمان بن علي بن النعمان أبو الحسن</w:t>
      </w:r>
      <w:bookmarkEnd w:id="47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القضاء بدمشق و أعمالها بعد أبي عبد اللّه محمّد بن الحسين النّصيبي نيابة عن أبي العباس أحمد بن محمّد بن عبد اللّه قاضي قضاة المتلقب بالحاكم</w:t>
      </w:r>
      <w:r>
        <w:rPr>
          <w:rFonts w:eastAsia="Amiri" w:cs="Amiri" w:ascii="Amiri" w:hAnsi="Amiri"/>
          <w:color w:val="111111"/>
          <w:sz w:val="28"/>
          <w:szCs w:val="28"/>
          <w:rtl w:val="true"/>
          <w:lang w:bidi="ar-SA"/>
        </w:rPr>
        <w:t xml:space="preserve">. </w:t>
      </w:r>
      <w:bookmarkStart w:id="480" w:name="pg11390_131453"/>
    </w:p>
    <w:p>
      <w:pPr>
        <w:pStyle w:val="BookText"/>
        <w:rPr/>
      </w:pPr>
      <w:bookmarkEnd w:id="480"/>
      <w:r>
        <w:rPr>
          <w:rFonts w:ascii="Amiri" w:hAnsi="Amiri" w:eastAsia="Amiri" w:cs="Amiri"/>
          <w:color w:val="111111"/>
          <w:sz w:val="28"/>
          <w:sz w:val="28"/>
          <w:szCs w:val="28"/>
          <w:rtl w:val="true"/>
          <w:lang w:bidi="ar-SA"/>
        </w:rPr>
        <w:t>قرأت أسجالا أشهد فيه على نفسه بإنفاذ حكم حاكم غيره حكم به قبله، و كان ذلك في سنة تسع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شيخنا أبو محمّد بن الأكفاني في تسميته قضاة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واليا للقضاء بدمشق، و أرّخ كتاب أسجال بصفر سنة تسع و أربعمائة من قبل قاضي القضاة أبي العباس أحمد بن محمّد بن عبد اللّه قاضي أبي علي منصور</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480609_73709187"/>
      <w:bookmarkStart w:id="482" w:name="_Toc181"/>
      <w:bookmarkEnd w:id="481"/>
      <w:r>
        <w:rPr/>
        <w:t>2604</w:t>
      </w:r>
      <w:r>
        <w:rPr>
          <w:rtl w:val="true"/>
        </w:rPr>
        <w:t xml:space="preserve"> - </w:t>
      </w:r>
      <w:r>
        <w:rPr>
          <w:rtl w:val="true"/>
        </w:rPr>
        <w:t>سلمان بن ناصر بن عمران بن محمّد بن إسماعيل ابن إسحاق بن يزيد بن زياد بن ميمون</w:t>
      </w:r>
      <w:r>
        <w:rPr>
          <w:rtl w:val="true"/>
        </w:rPr>
        <w:t>...</w:t>
      </w:r>
      <w:bookmarkEnd w:id="482"/>
    </w:p>
    <w:p>
      <w:pPr>
        <w:pStyle w:val="BookText"/>
        <w:rPr/>
      </w:pP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بن ناصر بن عمران بن محمّد بن إسماعيل ابن إسحاق بن يزيد بن زياد بن ميمون بن مهران أبو القاسم الأنصاري النّيسابوري</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أحد تلاميذ الإمام أبي المعالي الجويني المبرزين، كان مقدما في علم الأصول و التفسير، و قدم دمشق،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بن مكي، و سمع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فضل اللّه بن أحمد بن محمّد الميهني، و أبا القاسم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أبو بكر بن حبيب،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بكر محمّد بن أحمد بن إسماعيل البوشنجي </w:t>
      </w:r>
      <w:r>
        <w:rPr>
          <w:rStyle w:val="FootnoteAnchor"/>
          <w:rtl w:val="true"/>
        </w:rPr>
        <w:footnoteReference w:id="1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على أبي القاسم الأنصاري، و يذكر عنه أنه كان ذا دين و ورع و تقدم في علم الكلام و له تصانيف في أصول الدين، و هو الذي 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صنفه أبو المعالي الجويني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بكر محمّد بن عبد اللّه بن أحمد بن حبيب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الإمام الزاهد أبو القاسم سلمان بن ناصر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مكي بن عثمان بن عبد اللّه الأزدي بدمشق سنة سبع و خمسين و أربعمائة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يحيى بن بطريق بن بشرى، و أبو محمّد عبد الكريم بن حمزة، و طاهر بن سهل بن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مكي، أنا أبو القاسم </w:t>
      </w:r>
    </w:p>
    <w:p>
      <w:pPr>
        <w:pStyle w:val="BookText"/>
        <w:rPr/>
      </w:pPr>
      <w:r>
        <w:rPr>
          <w:rFonts w:ascii="Amiri" w:hAnsi="Amiri" w:eastAsia="Amiri" w:cs="Amiri"/>
          <w:color w:val="111111"/>
          <w:sz w:val="28"/>
          <w:sz w:val="28"/>
          <w:szCs w:val="28"/>
          <w:rtl w:val="true"/>
          <w:lang w:bidi="ar-SA"/>
        </w:rPr>
        <w:t>المؤمّل بن أحمد بن محمّد الشّيباني، نا يحيى بن محمّد بن صاعد، نا محمّد بن عثمان بن كرامة، نا عبيد اللّه بن موسى، نا إسماعيل بن عياش، عن موسى بن عقبة، عن أبي النّضر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كتابا كتبه عبد اللّه بن أبي أوفى إلى عمر بن عبيد اللّه بن معمر أن رسول اللّه صلى اللّه عليه و سلم انتظر ذات يوم في بعض مغازيه حتى إذا مالت الشمس قام في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تمنّوا لقاء العدو، فإنكم لا تدرون لعلكم تبتلون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القاسم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لا تثبتون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سلوا اللّه العافية، فإن أتوكم فاثبتوا، و اعلموا أن الجنة تحت ظلال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منزل الكتاب، و مجري السحاب، و هازم الأحزاب اهزمهم و انصرنا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القاسم هذا إماما في التفسير و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الحسن عبد الغافر بن إسماعيل بن عبد الغافر يخبرني في تذييله كتاب تاريخ نيسابور</w:t>
      </w:r>
      <w:r>
        <w:rPr>
          <w:rStyle w:val="FootnoteAnchor"/>
          <w:rtl w:val="true"/>
        </w:rPr>
        <w:footnoteReference w:id="19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ناصر بن عمران بن محمّد بن إسماعيل بن إسحاق بن يزيد بن زياد بن ميمون بن مهران أبو القاسم الأنصاري الصوفي الإمام الدّين الورع، فريد عصره</w:t>
      </w:r>
      <w:r>
        <w:rPr>
          <w:rStyle w:val="FootnoteAnchor"/>
          <w:rtl w:val="true"/>
        </w:rPr>
        <w:footnoteReference w:id="1951"/>
      </w:r>
      <w:r>
        <w:rPr>
          <w:rFonts w:ascii="Amiri" w:hAnsi="Amiri" w:eastAsia="Amiri" w:cs="Amiri"/>
          <w:color w:val="111111"/>
          <w:sz w:val="28"/>
          <w:sz w:val="28"/>
          <w:szCs w:val="28"/>
          <w:rtl w:val="true"/>
          <w:lang w:bidi="ar-SA"/>
        </w:rPr>
        <w:t>في فقه، بيته بيت الصلاح و التصوف و الزهد، و هو من جملة الأفراد في علم الأصول و التفسير، خدم الإمام أبا القاسم القشيري مدة، و حصّل طرفا صالحا من العلم منه، و سافر بعد ذلك إلى الحجاز، و خرج إلى الشام و زار مشاهد الأنبياء و بقي بها مدة ثم عاد إلى نيسابور، و اختلف إلى إمام الحرمين و استأنف</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و استأنف تحصيل الأصول على الإمام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تحصيل طريقته في الأصول، و تخرج بها و صنّف تصانيف حسنة، و كذلك صنف في التفسير، و أخذ في الإفادة، و كان حسن الطريقة دقيق النظر، واقفا على مسالك الأئمة و طرقهم في علم الكلام، بصيرا بمواضع الإشكال مع قصور في تقرير لسانه، فكانت معرفته فوق نطقه، و كان له معرفة بالطريقة، و قدم في التصوف و نظر دقيق، و فكر في المعاملة و تصاون في النفس، و عفاف في الطعم، و سمع الحديث من المشايخ و أكثر</w:t>
      </w:r>
      <w:bookmarkStart w:id="483" w:name="pg11390_131455"/>
    </w:p>
    <w:p>
      <w:pPr>
        <w:pStyle w:val="BookText"/>
        <w:rPr/>
      </w:pPr>
      <w:bookmarkEnd w:id="483"/>
      <w:r>
        <w:rPr>
          <w:rFonts w:ascii="Amiri" w:hAnsi="Amiri" w:eastAsia="Amiri" w:cs="Amiri"/>
          <w:color w:val="111111"/>
          <w:sz w:val="28"/>
          <w:sz w:val="28"/>
          <w:szCs w:val="28"/>
          <w:rtl w:val="true"/>
          <w:lang w:bidi="ar-SA"/>
        </w:rPr>
        <w:t>تصانيف الإمام زين الإسلام كتبها بخطه، و عاش عيش الأبرار على سيرد السلف الصالحين و توفي صبيحة يوم الخميس الثاني و العشرين من جمادى الآخرة سنة اثنتي عشرة و خمسمائة</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480611_73709187"/>
      <w:bookmarkStart w:id="485" w:name="_Toc182"/>
      <w:bookmarkEnd w:id="484"/>
      <w:r>
        <w:rPr/>
        <w:t>2605</w:t>
      </w:r>
      <w:r>
        <w:rPr>
          <w:rtl w:val="true"/>
        </w:rPr>
        <w:t xml:space="preserve"> - </w:t>
      </w:r>
      <w:r>
        <w:rPr>
          <w:rtl w:val="true"/>
        </w:rPr>
        <w:t>سلمان بن ندى بن طراد بن مطر أبو عبد اللّه، التغلبي القيسراني الفقيه الشافعي</w:t>
      </w:r>
      <w:bookmarkEnd w:id="485"/>
    </w:p>
    <w:p>
      <w:pPr>
        <w:pStyle w:val="BookText"/>
        <w:rPr/>
      </w:pPr>
      <w:r>
        <w:rPr>
          <w:rFonts w:ascii="Amiri" w:hAnsi="Amiri" w:eastAsia="Amiri" w:cs="Amiri"/>
          <w:color w:val="111111"/>
          <w:sz w:val="28"/>
          <w:sz w:val="28"/>
          <w:szCs w:val="28"/>
          <w:rtl w:val="true"/>
          <w:lang w:bidi="ar-SA"/>
        </w:rPr>
        <w:t>كان إماما في الفقه، حافظا له، من المفتين، و ذكر لي أنه كان يحفظ كتاب الشامل لأبي نصر بن الصباغ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بأصبهان أبا بكر محمّد بن أحمد بن الحسن بن ماجة</w:t>
      </w:r>
      <w:r>
        <w:rPr>
          <w:rStyle w:val="FootnoteAnchor"/>
          <w:rtl w:val="true"/>
        </w:rPr>
        <w:footnoteReference w:id="1954"/>
      </w:r>
      <w:r>
        <w:rPr>
          <w:rFonts w:ascii="Amiri" w:hAnsi="Amiri" w:eastAsia="Amiri" w:cs="Amiri"/>
          <w:color w:val="111111"/>
          <w:sz w:val="28"/>
          <w:sz w:val="28"/>
          <w:szCs w:val="28"/>
          <w:rtl w:val="true"/>
          <w:lang w:bidi="ar-SA"/>
        </w:rPr>
        <w:t>، و أبا سهل غانم بن محمّد بن عبد الواحد بن شهريار، و أبا بكر محمّد بن ثابت بن الحسن بن علي الخجندي</w:t>
      </w:r>
      <w:r>
        <w:rPr>
          <w:rStyle w:val="FootnoteAnchor"/>
          <w:rtl w:val="true"/>
        </w:rPr>
        <w:footnoteReference w:id="1955"/>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منه الفقيهان أبو الحسن السلمي، و أبو الفتح نصر اللّه بن محمّد، و أبو محمّد بن صابر، و أبو طالب بن أبي عقيل، و حدّثنا عنه أبو القاسم بن الشيرجي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صابر أنه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سنة ثمان و ثلاثين و أربعمائة بقيسارية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اللّه بن علي بن أحمد الأنصاري، أنا الشيخ الفقيه أبو عبد اللّه سلمان بن ندى القيسراني بدمشق سنة إحدى و تسعين و أربعمائة، أنا أبو بكر محمّد بن أحمد بن الحسن بن ماجة الأبهري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العباس أحمد بن سلامة الفقيه، و أبو الوفاء عبد اللّه بن محمّد بن عبد اللّه الدّشتي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عبيد اللّه بن محمّد بن سعدويه، و أبو غانم أحمد بن عبد الواحد بن محمّد العطار، و أبو عبد اللّه الحسين بن أحمد بن محمّد بن عمروية، و أبو سعيد شيبان بن عبد اللّه بن شيبان و غيرهم بأصبهان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ماجة، أنا أبو جعفر أحمد بن محمّد بن المرزبان الأبهري، نا أبو جعفر </w:t>
      </w:r>
      <w:bookmarkStart w:id="486" w:name="pg11390_131456"/>
    </w:p>
    <w:p>
      <w:pPr>
        <w:pStyle w:val="BookText"/>
        <w:rPr/>
      </w:pPr>
      <w:bookmarkEnd w:id="486"/>
      <w:r>
        <w:rPr>
          <w:rFonts w:ascii="Amiri" w:hAnsi="Amiri" w:eastAsia="Amiri" w:cs="Amiri"/>
          <w:color w:val="111111"/>
          <w:sz w:val="28"/>
          <w:sz w:val="28"/>
          <w:szCs w:val="28"/>
          <w:rtl w:val="true"/>
          <w:lang w:bidi="ar-SA"/>
        </w:rPr>
        <w:t>محمّد بن إبراهيم بن يحيى بن الحكم الحزوري، نا أبو جعفر محمّد بن سليمان بن حبيب المصّيصي، و لقبه لوين</w:t>
      </w:r>
      <w:r>
        <w:rPr>
          <w:rStyle w:val="FootnoteAnchor"/>
          <w:rtl w:val="true"/>
        </w:rPr>
        <w:footnoteReference w:id="1956"/>
      </w:r>
      <w:r>
        <w:rPr>
          <w:rFonts w:ascii="Amiri" w:hAnsi="Amiri" w:eastAsia="Amiri" w:cs="Amiri"/>
          <w:color w:val="111111"/>
          <w:sz w:val="28"/>
          <w:sz w:val="28"/>
          <w:szCs w:val="28"/>
          <w:rtl w:val="true"/>
          <w:lang w:bidi="ar-SA"/>
        </w:rPr>
        <w:t xml:space="preserve">، نا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عن محمّد بن عجلان، عن سعيد، عن أبي هريرة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خادما فليضع يده على ناصيته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خيره</w:t>
      </w:r>
      <w:r>
        <w:rPr>
          <w:rStyle w:val="FootnoteAnchor"/>
          <w:rtl w:val="true"/>
        </w:rPr>
        <w:footnoteReference w:id="1957"/>
      </w:r>
      <w:r>
        <w:rPr>
          <w:rFonts w:ascii="Amiri" w:hAnsi="Amiri" w:eastAsia="Amiri" w:cs="Amiri"/>
          <w:color w:val="111111"/>
          <w:sz w:val="28"/>
          <w:sz w:val="28"/>
          <w:szCs w:val="28"/>
          <w:rtl w:val="true"/>
          <w:lang w:bidi="ar-SA"/>
        </w:rPr>
        <w:t>و خير ما جبلته عليه، و أعوذ بك من شرّه و شرّ ما جبلته عليه، و إذا اشترى دابّة فليضع يده على ناصيتها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خيرها و خير ما جبلتها عليه، و أعوذ بك من شرّها و شرّ ما جبلتها عليه، و إذا اشترى بعيرا فليضع يده على ذروة سنامه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خيره و خير ما جبلته عليه، و أعوذ بك من شرّه و شرّ ما جبلته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علي بن عبد الرّحمن، أنا الفقيه أبو عبد اللّه سلمان بن ندى التغلبي، نا الشيخ أبو بكر محمّد بن ثابت بن الحسين بن علي الخجندي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الحاكم أبو الحسن علي بن أحمد الأسترآباذي، أنشدنا أبو القاسم الحسن بن محمّد المذكر، أنشدنا إبراهيم بن إسماعيل بن ابرويه</w:t>
      </w:r>
      <w:r>
        <w:rPr>
          <w:rStyle w:val="FootnoteAnchor"/>
          <w:rtl w:val="true"/>
        </w:rPr>
        <w:footnoteReference w:id="1958"/>
      </w:r>
      <w:r>
        <w:rPr>
          <w:rFonts w:ascii="Amiri" w:hAnsi="Amiri" w:eastAsia="Amiri" w:cs="Amiri"/>
          <w:color w:val="111111"/>
          <w:sz w:val="28"/>
          <w:sz w:val="28"/>
          <w:szCs w:val="28"/>
          <w:rtl w:val="true"/>
          <w:lang w:bidi="ar-SA"/>
        </w:rPr>
        <w:t>، أنشدنا الحسن بن تمام للشافعي رحمه اللّه</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لست ممن إذا جفاه 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الوجد</w:t>
      </w:r>
      <w:r>
        <w:rPr>
          <w:rStyle w:val="FootnoteAnchor"/>
          <w:rtl w:val="true"/>
        </w:rPr>
        <w:footnoteReference w:id="1960"/>
      </w:r>
      <w:r>
        <w:rPr>
          <w:rFonts w:ascii="IRNazanin" w:hAnsi="IRNazanin" w:eastAsia="IRNazanin"/>
          <w:color w:val="111111"/>
          <w:sz w:val="28"/>
          <w:sz w:val="28"/>
          <w:szCs w:val="28"/>
          <w:rtl w:val="true"/>
          <w:lang w:bidi="fa-IR"/>
        </w:rPr>
        <w:t>أو تناول عرضا</w:t>
      </w:r>
    </w:p>
    <w:p>
      <w:pPr>
        <w:pStyle w:val="BookText"/>
        <w:rPr/>
      </w:pPr>
      <w:r>
        <w:rPr>
          <w:rFonts w:ascii="Amiri" w:hAnsi="Amiri" w:eastAsia="Amiri" w:cs="Amiri"/>
          <w:color w:val="111111"/>
          <w:sz w:val="28"/>
          <w:sz w:val="28"/>
          <w:szCs w:val="28"/>
          <w:rtl w:val="true"/>
          <w:lang w:bidi="ar-SA"/>
        </w:rPr>
        <w:t xml:space="preserve">بل إذا صاحب بدا لي جفاه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الودّ</w:t>
      </w:r>
      <w:r>
        <w:rPr>
          <w:rStyle w:val="FootnoteAnchor"/>
          <w:rtl w:val="true"/>
        </w:rPr>
        <w:footnoteReference w:id="1961"/>
      </w:r>
      <w:r>
        <w:rPr>
          <w:rFonts w:ascii="Amiri" w:hAnsi="Amiri" w:eastAsia="Amiri" w:cs="Amiri"/>
          <w:color w:val="111111"/>
          <w:sz w:val="28"/>
          <w:sz w:val="28"/>
          <w:szCs w:val="28"/>
          <w:rtl w:val="true"/>
          <w:lang w:bidi="ar-SA"/>
        </w:rPr>
        <w:t>و الوصال ليرضا</w:t>
      </w:r>
    </w:p>
    <w:p>
      <w:pPr>
        <w:pStyle w:val="BookText"/>
        <w:rPr/>
      </w:pPr>
      <w:r>
        <w:rPr>
          <w:rFonts w:ascii="Amiri" w:hAnsi="Amiri" w:eastAsia="Amiri" w:cs="Amiri"/>
          <w:color w:val="111111"/>
          <w:sz w:val="28"/>
          <w:sz w:val="28"/>
          <w:szCs w:val="28"/>
          <w:rtl w:val="true"/>
          <w:lang w:bidi="ar-SA"/>
        </w:rPr>
        <w:t xml:space="preserve">كن كما شئت لي فإني 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Style w:val="FootnoteAnchor"/>
          <w:rtl w:val="true"/>
        </w:rPr>
        <w:footnoteReference w:id="1962"/>
      </w:r>
      <w:r>
        <w:rPr>
          <w:rFonts w:ascii="Amiri" w:hAnsi="Amiri" w:eastAsia="Amiri" w:cs="Amiri"/>
          <w:color w:val="111111"/>
          <w:sz w:val="28"/>
          <w:sz w:val="28"/>
          <w:szCs w:val="28"/>
          <w:rtl w:val="true"/>
          <w:lang w:bidi="ar-SA"/>
        </w:rPr>
        <w:t>أولى من عن مساويك أغضا</w:t>
      </w:r>
    </w:p>
    <w:p>
      <w:pPr>
        <w:pStyle w:val="Heading4"/>
        <w:numPr>
          <w:ilvl w:val="3"/>
          <w:numId w:val="1"/>
        </w:numPr>
        <w:rPr/>
      </w:pPr>
      <w:bookmarkStart w:id="487" w:name="__RefHeading___Toc480613_73709187"/>
      <w:bookmarkStart w:id="488" w:name="_Toc183"/>
      <w:bookmarkEnd w:id="487"/>
      <w:r>
        <w:rPr/>
        <w:t>2606</w:t>
      </w:r>
      <w:r>
        <w:rPr>
          <w:rtl w:val="true"/>
        </w:rPr>
        <w:t xml:space="preserve"> - </w:t>
      </w:r>
      <w:r>
        <w:rPr>
          <w:rtl w:val="true"/>
        </w:rPr>
        <w:t>سلمان، أبو رجاء، مولى أبي قلابة</w:t>
      </w:r>
      <w:bookmarkEnd w:id="488"/>
    </w:p>
    <w:p>
      <w:pPr>
        <w:pStyle w:val="BookText"/>
        <w:rPr/>
      </w:pP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أبو رجاء، مولى أبي قلابة</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 xml:space="preserve">و أبو قلابة هو عبد اللّه بن زيد، أبو قلابة الجرمي من أئمة التابعين سكن داريا، توفي سنة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انظر تهذيب التهذيب</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قلابة، و عمر بن عبد العزيز، و عنبسة بن سعيد، و أبي المهلّب، </w:t>
      </w:r>
    </w:p>
    <w:p>
      <w:pPr>
        <w:pStyle w:val="BookText"/>
        <w:rPr/>
      </w:pPr>
      <w:r>
        <w:rPr>
          <w:rFonts w:ascii="Amiri" w:hAnsi="Amiri" w:eastAsia="Amiri" w:cs="Amiri"/>
          <w:color w:val="111111"/>
          <w:sz w:val="28"/>
          <w:sz w:val="28"/>
          <w:szCs w:val="28"/>
          <w:rtl w:val="true"/>
          <w:lang w:bidi="ar-SA"/>
        </w:rPr>
        <w:t>و قيل عن أبي قلابة</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حميد الطويل، و أيوب السّختياني، و عبد اللّه بن عون، و حجّاج بن أبي عثمان الصّوّاف البصريون، و كان مع مولاه أبي قلابة بالشام ثم رجع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أنا أبي أبو القاسم، أنا أبو نعيم عبد الملك بن الحسن بن محمّد، أنا أبو عوانة يعقوب بن إسحاق بن إبراهيم، نا عبدة بن سليمان بن بكر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نا يحيى بن مصعب البصري، نا حمّاد بن زيد، نا أيوب و حجاج الصّوّاف، عن أبي رجاء مولى أبي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استشار الناس في القسامة</w:t>
      </w:r>
      <w:r>
        <w:rPr>
          <w:rStyle w:val="FootnoteAnchor"/>
          <w:rtl w:val="true"/>
        </w:rPr>
        <w:footnoteReference w:id="1965"/>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 قضى بها رسول اللّه صلى اللّه عليه و سلم، و قضى بها الخلفاء، و أبو قلابة خلف السرير قاعد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قلابة‌؟ فقال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عندك رءوس الأجناد و أشراف العرب، شهد عندك أربعة من أهل حمص على رجل من أهل دمشق أنه زنى أ كنت راجمه‌؟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رجلان من أهل دمشق على رجل من أهل حمص أنه سرق و لم يروه أ كنت قاطعه‌؟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فهذا أعظم من ذاك، لا و اللّه لا أعلم رسول اللّه صلى اللّه عليه و سلم قتل أحدا من أهل الصلاة إلاّ رجل</w:t>
      </w:r>
      <w:r>
        <w:rPr>
          <w:rStyle w:val="FootnoteAnchor"/>
          <w:rtl w:val="true"/>
        </w:rPr>
        <w:footnoteReference w:id="1966"/>
      </w:r>
      <w:r>
        <w:rPr>
          <w:rFonts w:ascii="Amiri" w:hAnsi="Amiri" w:eastAsia="Amiri" w:cs="Amiri"/>
          <w:color w:val="111111"/>
          <w:sz w:val="28"/>
          <w:sz w:val="28"/>
          <w:szCs w:val="28"/>
          <w:rtl w:val="true"/>
          <w:lang w:bidi="ar-SA"/>
        </w:rPr>
        <w:t>كفر بعد إسلامه، أو زنى بعد إحصان، أو قتل نفسا بغير نفس</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عنبسة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حديث أنس بن مالك في العكليّين‌؟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حدث أنس بن مالك أن قوما من عكل </w:t>
      </w:r>
      <w:r>
        <w:rPr>
          <w:rStyle w:val="FootnoteAnchor"/>
          <w:rtl w:val="true"/>
        </w:rPr>
        <w:footnoteReference w:id="1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عرينة </w:t>
      </w:r>
      <w:r>
        <w:rPr>
          <w:rStyle w:val="FootnoteAnchor"/>
          <w:rtl w:val="true"/>
        </w:rPr>
        <w:footnoteReference w:id="1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المدينة فاجتووها</w:t>
      </w:r>
      <w:r>
        <w:rPr>
          <w:rStyle w:val="FootnoteAnchor"/>
          <w:rtl w:val="true"/>
        </w:rPr>
        <w:footnoteReference w:id="1969"/>
      </w:r>
      <w:r>
        <w:rPr>
          <w:rFonts w:ascii="Amiri" w:hAnsi="Amiri" w:eastAsia="Amiri" w:cs="Amiri"/>
          <w:color w:val="111111"/>
          <w:sz w:val="28"/>
          <w:sz w:val="28"/>
          <w:szCs w:val="28"/>
          <w:rtl w:val="true"/>
          <w:lang w:bidi="ar-SA"/>
        </w:rPr>
        <w:t xml:space="preserve">، فأمر لهم رسول اللّه صلى اللّه عليه و سلم بلقاح، و أمرهم أن يخرجوا فيها فيشربوا </w:t>
      </w:r>
    </w:p>
    <w:p>
      <w:pPr>
        <w:pStyle w:val="BookText"/>
        <w:rPr/>
      </w:pPr>
      <w:r>
        <w:rPr>
          <w:rFonts w:ascii="Amiri" w:hAnsi="Amiri" w:eastAsia="Amiri" w:cs="Amiri"/>
          <w:color w:val="111111"/>
          <w:sz w:val="28"/>
          <w:sz w:val="28"/>
          <w:szCs w:val="28"/>
          <w:rtl w:val="true"/>
          <w:lang w:bidi="ar-SA"/>
        </w:rPr>
        <w:t>من ألبانها و أبوالها ففعلوا حتى برءوا و ذهب سقمهم، أو كما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فقتلوا راعي رسول اللّه صلى اللّه عليه و سلم و أطردوا النعم فبلغ النبي صلى اللّه عليه و سلم ذاك غدوة، فبعث الطلب في آثارهم، فما ارتفع النهار حتى جيء بهم فأمر بهم فقطعت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أيديهم و أرجلهم، و سمّر أعينهم، و ألقوا بالحرّة يستسقون فلا يسقون،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قوم سرقوا و قتلوا و كفروا بعد إيمانهم و حاربوا اللّه و رسوله، فقال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رأيت كاليوم قط، فقال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تتهمني يا عنبسة،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 لا يزال هذا الجند بخير ما أبقاك اللّه بين أظهرهم</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أنا أبو عبد اللّه محمّد بن الفضل، أنا محمّد بن علي بن محمّد، و محمّد بن أحمد بن عبيد اللّه</w:t>
      </w:r>
      <w:r>
        <w:rPr>
          <w:rStyle w:val="FootnoteAnchor"/>
          <w:rtl w:val="true"/>
        </w:rPr>
        <w:footnoteReference w:id="1971"/>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أيضا، أنا سعيد بن أحمد بن محمّد، أنا محمّد بن عمر بن محمّد الشّبوي،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يوسف الفربري، نا محمّد بن إسماعيل البخاري، حدّثني محمّد بن عبد الرحيم، نا حفص بن عمر، أبو عمر الحوضي، نا حمّاد بن زيد، نا أيوب و الحجاج الصّوّاف،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رجاء مولى أبي قلابة و كان معه بالشام أن عمر بن عبد العزيز استشار الناس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هذه القسامة، فذكر الحديث</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الحسين أحمد بن عبد الرّحمن بن جعفر بن خشنام، أنا أبو عثمان سعيد بن محمّد أخو زنبر، نا عقبة بن مكرم، نا معاذ بن معاذ، نا ابن عون، نا أبو رجاء مولى أبي قلابة عن أبي قلابة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عمر بن عبد العزيز فذكروا القسامة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فيها؟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قتلت بها الخلفاء و قادت بها،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عبد اللّه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قلابة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نفسا قتلت</w:t>
      </w:r>
      <w:r>
        <w:rPr>
          <w:rStyle w:val="FootnoteAnchor"/>
          <w:rtl w:val="true"/>
        </w:rPr>
        <w:footnoteReference w:id="1973"/>
      </w:r>
      <w:r>
        <w:rPr>
          <w:rFonts w:ascii="Amiri" w:hAnsi="Amiri" w:eastAsia="Amiri" w:cs="Amiri"/>
          <w:color w:val="111111"/>
          <w:sz w:val="28"/>
          <w:sz w:val="28"/>
          <w:szCs w:val="28"/>
          <w:rtl w:val="true"/>
          <w:lang w:bidi="ar-SA"/>
        </w:rPr>
        <w:t>في الإسلام إلاّ رجل</w:t>
      </w:r>
      <w:r>
        <w:rPr>
          <w:rStyle w:val="FootnoteAnchor"/>
          <w:rtl w:val="true"/>
        </w:rPr>
        <w:footnoteReference w:id="1974"/>
      </w:r>
      <w:r>
        <w:rPr>
          <w:rFonts w:ascii="Amiri" w:hAnsi="Amiri" w:eastAsia="Amiri" w:cs="Amiri"/>
          <w:color w:val="111111"/>
          <w:sz w:val="28"/>
          <w:sz w:val="28"/>
          <w:szCs w:val="28"/>
          <w:rtl w:val="true"/>
          <w:lang w:bidi="ar-SA"/>
        </w:rPr>
        <w:t>زنى بعد إحصان، أو قتل نفسا أو حارب اللّه و رسوله، فقال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حدّثنا أنس كذا و 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w:t>
      </w:r>
    </w:p>
    <w:p>
      <w:pPr>
        <w:pStyle w:val="BookText"/>
        <w:rPr/>
      </w:pPr>
      <w:r>
        <w:rPr>
          <w:rFonts w:ascii="Amiri" w:hAnsi="Amiri" w:eastAsia="Amiri" w:cs="Amiri"/>
          <w:color w:val="111111"/>
          <w:sz w:val="28"/>
          <w:sz w:val="28"/>
          <w:szCs w:val="28"/>
          <w:rtl w:val="true"/>
          <w:lang w:bidi="ar-SA"/>
        </w:rPr>
        <w:t>حدث أنس بن مالك،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النبي صلى اللّه عليه و سلم قوم فكلموه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استوخمنا هذه الأرض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لنا فاشربوا من ألبانها و أبوالها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فاستصحوا، فأقبلوا على الرعاء فقتلوهم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فقتلوه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يستبقا من هؤلاء قتلوا النفس، و حاربوا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خانوه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لمحمّد بن سيرين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أعلم، أجابوه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قال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تتهمني يا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هكذا حدّثنا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تزالوا بخير يا أهل الشام ما دام فيكم هذا أو مثل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بالحديث دون القصة أبو المظفّر بن القشيري، أنا أبو سعد الجنزرودي، أنا أبو عمرو</w:t>
      </w:r>
      <w:r>
        <w:rPr>
          <w:rStyle w:val="FootnoteAnchor"/>
          <w:rtl w:val="true"/>
        </w:rPr>
        <w:footnoteReference w:id="1975"/>
      </w:r>
      <w:r>
        <w:rPr>
          <w:rFonts w:ascii="Amiri" w:hAnsi="Amiri" w:eastAsia="Amiri" w:cs="Amiri"/>
          <w:color w:val="111111"/>
          <w:sz w:val="28"/>
          <w:sz w:val="28"/>
          <w:szCs w:val="28"/>
          <w:rtl w:val="true"/>
          <w:lang w:bidi="ar-SA"/>
        </w:rPr>
        <w:t>بن حمدان، أنا أبو يعلى، نا أبو بكر بن أبي شيبة، نا إسماعيل، عن حجاج بن أبي عثمان، حدّثني أبو رجاء مولى أبي قلابة، عن أبي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أنس بن مالك أن نفرا من عكل ثمانية قدموا على رسول اللّه صلى اللّه عليه و سلم فبايعوه على الإسلام، فاستوخموا الأرض و سقمت أجسامهم فشكوا ذلك إلى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تخرجون مع راعينا في إبله فتصيبون من أبوالها و ألبانها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فصحوا</w:t>
      </w:r>
      <w:r>
        <w:rPr>
          <w:rStyle w:val="FootnoteAnchor"/>
          <w:rtl w:val="true"/>
        </w:rPr>
        <w:footnoteReference w:id="1976"/>
      </w:r>
      <w:r>
        <w:rPr>
          <w:rFonts w:ascii="Amiri" w:hAnsi="Amiri" w:eastAsia="Amiri" w:cs="Amiri"/>
          <w:color w:val="111111"/>
          <w:sz w:val="28"/>
          <w:sz w:val="28"/>
          <w:szCs w:val="28"/>
          <w:rtl w:val="true"/>
          <w:lang w:bidi="ar-SA"/>
        </w:rPr>
        <w:t>، فقتلوا الراعي و طردوا الإبل، فبلغ ذلك رسول اللّه صلى اللّه عليه و سلم، فبعث في آثارهم فأدركوا فجيء بهم فأمر بهم فقطعت أيديهم و أرجلهم، و سمل</w:t>
      </w:r>
      <w:r>
        <w:rPr>
          <w:rStyle w:val="FootnoteAnchor"/>
          <w:rtl w:val="true"/>
        </w:rPr>
        <w:footnoteReference w:id="1977"/>
      </w:r>
      <w:r>
        <w:rPr>
          <w:rFonts w:ascii="Amiri" w:hAnsi="Amiri" w:eastAsia="Amiri" w:cs="Amiri"/>
          <w:color w:val="111111"/>
          <w:sz w:val="28"/>
          <w:sz w:val="28"/>
          <w:szCs w:val="28"/>
          <w:rtl w:val="true"/>
          <w:lang w:bidi="ar-SA"/>
        </w:rPr>
        <w:t xml:space="preserve">أعينهم ثم نبذوا في الشمس حتى ماتوا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مسلم</w:t>
      </w:r>
      <w:r>
        <w:rPr>
          <w:rStyle w:val="FootnoteAnchor"/>
          <w:rtl w:val="true"/>
        </w:rPr>
        <w:footnoteReference w:id="1978"/>
      </w:r>
      <w:r>
        <w:rPr>
          <w:rFonts w:ascii="Amiri" w:hAnsi="Amiri" w:eastAsia="Amiri" w:cs="Amiri"/>
          <w:color w:val="111111"/>
          <w:sz w:val="28"/>
          <w:sz w:val="28"/>
          <w:szCs w:val="28"/>
          <w:rtl w:val="true"/>
          <w:lang w:bidi="ar-SA"/>
        </w:rPr>
        <w:t>، عن أبي بكر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محمّد هبة اللّه بن سهل، أنا أبو عثمان البحيري، أنا أبو عمرو بن حمدان، أنا عمران بن موسى، نا عثمان بن أبي شيبة، نا ابن عليّة، عن حجّاج بن أبي </w:t>
      </w:r>
    </w:p>
    <w:p>
      <w:pPr>
        <w:pStyle w:val="BookText"/>
        <w:rPr/>
      </w:pPr>
      <w:r>
        <w:rPr>
          <w:rFonts w:ascii="Amiri" w:hAnsi="Amiri" w:eastAsia="Amiri" w:cs="Amiri"/>
          <w:color w:val="111111"/>
          <w:sz w:val="28"/>
          <w:sz w:val="28"/>
          <w:szCs w:val="28"/>
          <w:rtl w:val="true"/>
          <w:lang w:bidi="ar-SA"/>
        </w:rPr>
        <w:t>عثمان، حدّثني أبو رجاء مولى أبي قلابة، عن أبي قلابة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أحدثكم حديث أنس بن مالك إياي، حدّثني أنس بن مالك أن نفرا من عكل قدموا على رسول اللّه صلى اللّه عليه و سلم فبايعوه على الإسلام فاستوخموا الأرض و سقمت أجسامهم فشكوا ذلك إلى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تخرجون مع رعاتنا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بن الحسن، عن أبي عمر بن حيّوية، أنا أبو الطّيّب محمّد بن القاسم بن جعفر الكوكبي، نا ابن أبي خيثمة، نا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بن عبد اللّه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هشيم، عن حميد، عن أبي رجاء مولى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قلابة و هو مع عمر بن عبد العزيز يتحدثان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ثابت بن منصور بن المبارك، أنا أبو طاهر الباقلاني،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 أنا محمّد بن أحمد، أنا أبو حفص الأهوازي، نا خليفة بن خياط</w:t>
      </w:r>
      <w:r>
        <w:rPr>
          <w:rStyle w:val="FootnoteAnchor"/>
          <w:rtl w:val="true"/>
        </w:rPr>
        <w:footnoteReference w:id="1979"/>
      </w:r>
      <w:r>
        <w:rPr>
          <w:rFonts w:ascii="Amiri" w:hAnsi="Amiri" w:eastAsia="Amiri" w:cs="Amiri"/>
          <w:color w:val="111111"/>
          <w:sz w:val="28"/>
          <w:sz w:val="28"/>
          <w:szCs w:val="28"/>
          <w:rtl w:val="true"/>
          <w:lang w:bidi="ar-SA"/>
        </w:rPr>
        <w:t>قال في الطبقة الرابعة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رجاء مولى أبي قلابة اسمه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محمّد بن أحمد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رجاء مولى أبي قلابة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w:t>
      </w:r>
      <w:r>
        <w:rPr>
          <w:rStyle w:val="FootnoteAnchor"/>
          <w:rtl w:val="true"/>
        </w:rPr>
        <w:footnoteReference w:id="1980"/>
      </w:r>
      <w:r>
        <w:rPr>
          <w:rFonts w:ascii="Amiri" w:hAnsi="Amiri" w:eastAsia="Amiri" w:cs="Amiri"/>
          <w:color w:val="111111"/>
          <w:sz w:val="28"/>
          <w:sz w:val="28"/>
          <w:szCs w:val="28"/>
          <w:rtl w:val="true"/>
          <w:lang w:bidi="ar-SA"/>
        </w:rPr>
        <w:t>قال في الطبقة الثالثة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رجاء مولى أبي</w:t>
      </w:r>
      <w:r>
        <w:rPr>
          <w:rStyle w:val="FootnoteAnchor"/>
          <w:rtl w:val="true"/>
        </w:rPr>
        <w:footnoteReference w:id="1981"/>
      </w:r>
      <w:r>
        <w:rPr>
          <w:rFonts w:ascii="Amiri" w:hAnsi="Amiri" w:eastAsia="Amiri" w:cs="Amiri"/>
          <w:color w:val="111111"/>
          <w:sz w:val="28"/>
          <w:sz w:val="28"/>
          <w:szCs w:val="28"/>
          <w:rtl w:val="true"/>
          <w:lang w:bidi="ar-SA"/>
        </w:rPr>
        <w:t>قلابة اسمه سلمان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w:t>
      </w:r>
    </w:p>
    <w:p>
      <w:pPr>
        <w:pStyle w:val="BookText"/>
        <w:rPr/>
      </w:pPr>
      <w:r>
        <w:rPr>
          <w:rFonts w:ascii="Amiri" w:hAnsi="Amiri" w:eastAsia="Amiri" w:cs="Amiri"/>
          <w:color w:val="111111"/>
          <w:sz w:val="28"/>
          <w:sz w:val="28"/>
          <w:szCs w:val="28"/>
          <w:rtl w:val="true"/>
          <w:lang w:bidi="ar-SA"/>
        </w:rPr>
        <w:t xml:space="preserve">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9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أبو رجاء مولى أبي قلابة، عن أبي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عون، و حميد الطويل، و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w:t>
      </w:r>
      <w:r>
        <w:rPr>
          <w:rStyle w:val="FootnoteAnchor"/>
          <w:rtl w:val="true"/>
        </w:rPr>
        <w:footnoteReference w:id="1983"/>
      </w:r>
      <w:r>
        <w:rPr>
          <w:rFonts w:ascii="Amiri" w:hAnsi="Amiri" w:eastAsia="Amiri" w:cs="Amiri"/>
          <w:color w:val="111111"/>
          <w:sz w:val="28"/>
          <w:sz w:val="28"/>
          <w:szCs w:val="28"/>
          <w:rtl w:val="true"/>
          <w:lang w:bidi="ar-SA"/>
        </w:rPr>
        <w:t>،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رجاء سلمان مولى أبي قلابة، عن أبي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عون، و أيوب، و حجاج الصّوّاف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9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أبو رجاء مولى أبي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حميد الطويل، و ابن عون، و حجّاج الصّوّاف،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رجاء سلمان مولى أبي قلابة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أيوب، و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القاسم، أنا أبو نعيم الأسفرايني، أنا أبو عوانة يعقوب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خراش</w:t>
      </w:r>
      <w:r>
        <w:rPr>
          <w:rStyle w:val="FootnoteAnchor"/>
          <w:rtl w:val="true"/>
        </w:rPr>
        <w:footnoteReference w:id="198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رجاء مولى أبي قلابة اسمه سلمان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نا أحمد بن محمّد بن إسماعيل، نا أبو بشر محمّد بن أحمد بن حمّاد </w:t>
      </w:r>
    </w:p>
    <w:p>
      <w:pPr>
        <w:pStyle w:val="BookText"/>
        <w:rPr/>
      </w:pPr>
      <w:r>
        <w:rPr>
          <w:rFonts w:ascii="Amiri" w:hAnsi="Amiri" w:eastAsia="Amiri" w:cs="Amiri"/>
          <w:color w:val="111111"/>
          <w:sz w:val="28"/>
          <w:sz w:val="28"/>
          <w:szCs w:val="28"/>
          <w:rtl w:val="true"/>
          <w:lang w:bidi="ar-SA"/>
        </w:rPr>
        <w:t>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رجاء سلمان مولى أبي قلابة</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رجاء سلمان الجرمي الأزدي البصري مولى أبي قلابة، عن أبي قلابة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Style w:val="FootnoteAnchor"/>
          <w:rtl w:val="true"/>
        </w:rPr>
        <w:footnoteReference w:id="1987"/>
      </w:r>
      <w:r>
        <w:rPr>
          <w:rFonts w:ascii="Amiri" w:hAnsi="Amiri" w:eastAsia="Amiri" w:cs="Amiri"/>
          <w:color w:val="111111"/>
          <w:sz w:val="28"/>
          <w:sz w:val="28"/>
          <w:szCs w:val="28"/>
          <w:rtl w:val="true"/>
          <w:lang w:bidi="ar-SA"/>
        </w:rPr>
        <w:t>بن زيد، و روى عنه أبو عبيدة حميد، و عبد اللّه 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أحمد بن محمّد بن الحسين بن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أبو رجاء مولى أبي قلابة الجرمي الأزدي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أيوب، و ابن عون، و الحجّاج الصّوّاف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عمرو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يحيى 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هارون، عن حميد الطويل، عن أبي رجاء، عن أبي المهلّب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رجاء هو مولى أبي قلاّبة، و ليس بالعطاردي</w:t>
      </w:r>
      <w:r>
        <w:rPr>
          <w:rStyle w:val="FootnoteAnchor"/>
          <w:rtl w:val="true"/>
        </w:rPr>
        <w:footnoteReference w:id="1988"/>
      </w:r>
      <w:r>
        <w:rPr>
          <w:rFonts w:ascii="Amiri" w:hAnsi="Amiri" w:eastAsia="Amiri" w:cs="Amiri"/>
          <w:color w:val="111111"/>
          <w:sz w:val="28"/>
          <w:sz w:val="28"/>
          <w:szCs w:val="28"/>
          <w:rtl w:val="true"/>
          <w:lang w:bidi="ar-SA"/>
        </w:rPr>
        <w:t>، و ينبغي أن يكون بينه و بين أبي المهلّب أبو قلابة</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11390_131464"/>
      <w:bookmarkStart w:id="490" w:name="pg11390_131464"/>
      <w:bookmarkEnd w:id="490"/>
    </w:p>
    <w:p>
      <w:pPr>
        <w:pStyle w:val="Heading2"/>
        <w:numPr>
          <w:ilvl w:val="1"/>
          <w:numId w:val="1"/>
        </w:numPr>
        <w:rPr/>
      </w:pPr>
      <w:bookmarkStart w:id="491" w:name="pg11390_131464"/>
      <w:bookmarkStart w:id="492" w:name="__RefHeading___Toc480615_73709187"/>
      <w:bookmarkStart w:id="493" w:name="_Toc184"/>
      <w:bookmarkEnd w:id="491"/>
      <w:bookmarkEnd w:id="492"/>
      <w:r>
        <w:rPr>
          <w:rtl w:val="true"/>
        </w:rPr>
        <w:t>الفهرس</w:t>
      </w:r>
      <w:bookmarkEnd w:id="493"/>
    </w:p>
    <w:p>
      <w:pPr>
        <w:pStyle w:val="BookText"/>
        <w:rPr/>
      </w:pPr>
      <w:r>
        <w:rPr>
          <w:rFonts w:ascii="Amiri" w:hAnsi="Amiri" w:eastAsia="Amiri" w:cs="Amiri"/>
          <w:color w:val="111111"/>
          <w:sz w:val="28"/>
          <w:sz w:val="28"/>
          <w:szCs w:val="28"/>
          <w:rtl w:val="true"/>
          <w:lang w:bidi="ar-SA"/>
        </w:rPr>
        <w:t>ذكر من اسمه سعيد</w:t>
      </w:r>
    </w:p>
    <w:p>
      <w:pPr>
        <w:pStyle w:val="BookText"/>
        <w:rPr/>
      </w:pP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أحمد بن محمّد بن نعيم بن إشكاب أبو عثمان بن أبي سعيد العيّار الصوفي النيسابوري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أحمد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أبان بن سعيد بن العاص القرشي الأموي والد يحيى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أبان بن عيينة بن حصن بن حذيفة بن بدر ابن عمرو بن جوية بن لوذان بن ثعلبة بن عدي بن فزارة ابن ذبيان بن بغيض بن ريث بن غطفان بن سعد بن قيس بن عيلان بن مضر،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عيينة الفزاري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إبراهيم بن طلحة بن عمرو بن مرّة الجهني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إسحاق بن أبي النّضر بن إبراهيم بن يزيد أبو محمّد القرشي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إسحاق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إسماعيل بن مساحق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إسماعيل البيروتي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أسود الخولاني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أوس الخفّاف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بريد أبو عبد اللّه التميمي النباجي الزاهد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بشير 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الأزدي و يقال إنه مولى بني نصر بن معاوية </w:t>
      </w:r>
      <w:r>
        <w:rPr>
          <w:rFonts w:eastAsia="Amiri" w:cs="Amiri" w:ascii="Amiri" w:hAnsi="Amiri"/>
          <w:color w:val="111111"/>
          <w:sz w:val="28"/>
          <w:szCs w:val="28"/>
          <w:lang w:bidi="ar-SA"/>
        </w:rPr>
        <w:t>22</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بشير بن ذكوان القرشي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بشير، ربيب القاسم بن عثمان الجوعي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بيهس بن صهيب الجرمي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تركان أبو جعفر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البغدادي الصوفي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تكسين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جابر السّغائذي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جرير بن زبر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جعفر أبو الفرج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جندب أبي عدير بن النعمان الأزدي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الحارث بن قيس بن عدي،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سعيد ابن سعد بن سهم بن عمرو بن هصيص بن كعب بن لؤي بن غالب القرشي السهمي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حريب بن أبي حريب القرشي مولاهم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الحسين أبو الفتح البانياسي البزاز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الحكم بن أوس بن يحيى بن المعمّر أبو عثمان السّلمي، يعرف بالفندقي،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الحكم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حمزة بن مالك الهمداني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خالد بن حميد بن صهيب بن طليب بن نجيت ابن علقمة بن الصبر الأزدي المعروف بأبي العجائز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خالد بن سعيد بن العاص بن أمية ابن عبد شمس بن عبد مناف الأموي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خالد بن أبي طويل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خالد بن عبد اللّه بن خالد بن أسيد بن أبي العيص ابن أمية بن عبد شمس أبو خالد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الأموي العبشمي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خالد بن عبد اللّه بن يزيد بن أسد ابن كرز البجلي ثم القسري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خالد بن عمرو بن عثمان بن عفّان بن أبي العاص ابن أمية بن عبد شمس أبو عثمان و يقال أبو خالد الأموي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خالد بن محمّد بن عبد اللّه بن عمرو بن عثمان بن عفّان ابن أبي العاص بن أمية الأموي العثماني الفديني </w:t>
      </w:r>
      <w:r>
        <w:rPr>
          <w:rFonts w:eastAsia="Amiri" w:cs="Amiri" w:ascii="Amiri" w:hAnsi="Amiri"/>
          <w:color w:val="111111"/>
          <w:sz w:val="28"/>
          <w:szCs w:val="28"/>
          <w:lang w:bidi="ar-SA"/>
        </w:rPr>
        <w:t>56</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خالد بن يزيد بن معاوية بن أبي سفيان صخر بن حرب بن أمية الأموي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دينار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أبي راشد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زياد بن فائد بن زياد بن أبي هند،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ابن عبد اللّه بن يزيد بن عمّيت بن ربيعة بن درّاع بن عدي ابن الدّار بن هانئ بن حبيب بن نمارة بن لخم بن عدي ابن الحارث بن الدّار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زياد أبي محمّد بن عبد اللّه بن يزيد بن معاوية ابن أبي سفيان صخر بن حرب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زيد بن عمرو بن نفيل بن عبد العزّى بن رياح ابن عبد اللّه بن قرط بن رزاح بن عدي بن كعب بن لؤي أبو الأعور القرشي العدوي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زيد الكلبي مولاهم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سالم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أبي سعيد أخو يزيد بن أبي سعيد النحوي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سعدون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أبي سفيان بن حرب بن خالد بن يزيد ابن معاوية بن أبي سفيان الأموي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سليمان بن عبد الملك بن مروان بن الحكم ابن أبي العاص بن أمية الأموي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سليمان بن عتاب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سليمان بن هشام بن عبد الملك بن مروان ابن الحكم الأموي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سليمان أبو عبد الملك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أبي السميدع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سويد الكلبي الحمصي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سهل بن سلام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سهل بن محمّد بن عبد اللّه أبو المظفر النيسابوري المعروف بالفلكي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شداد أبو عثمان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شريح بن عروة الكندي التجيبي مولاهم </w:t>
      </w:r>
      <w:r>
        <w:rPr>
          <w:rFonts w:eastAsia="Amiri" w:cs="Amiri" w:ascii="Amiri" w:hAnsi="Amiri"/>
          <w:color w:val="111111"/>
          <w:sz w:val="28"/>
          <w:szCs w:val="28"/>
          <w:lang w:bidi="ar-SA"/>
        </w:rPr>
        <w:t>103</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شمر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صدقة القرشي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العاص بن أمية بن عبد شمس بن عبد مناف ابن قصيّ بن كلاب بن مرّة بن كعب بن لؤي بن غالب بن فهر أبو أحيحة القرشي الأموي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العاص بن أبي أحيحة سعيد بن العاص بن أمية ابن عبد شمس أبو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الأموي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عامر بن حذيم بن سلامان بن ربيعة ابن سعد بن جمح الجمحي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عامر أبي بردة بن عبد اللّه أبي موسى ابن قيس بن سليم الأشعري الكوفي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اللّه بن دينار أبو روح البصري التّمّار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اللّه بن عثمان بن الوليد بن عبد اللّه بن الوليد ابن عثمان بن عفّان القرشي الأموي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اللّه بن محمّد بن عجب أبي رجاء أبو عثمان الأنباري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اللّه بن أبي سفيان بن عبد اللّه بن أبي سفيان ابن عبد اللّه بن يزيد بن معاوية بن أبي سفيان بن عبد اللّه بن يزيد ابن معاوية بن أبي سفيان صخر بن حرب بن أمية القرشي الأموي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اللّه القشيري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اللّه أبو الحسين النوائي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عبيد اللّه بن أحمد بن محمّد بن سعيد بن عبيد اللّه ابن أحمد بن محمّد بن سعيد بن أبي مريم أبو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القرشي المعروف بابن فطيس الورّاق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الحكم أبو عثمان المعروف بابن الفندقي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الرّحمن بن حسان بن ثابت أبو عبد الرّحمن الأنصاري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الرّحمن بن عتاب بن أسيد بن أبي العيص ابن أمية بن عبد شمس بن عبد مناف أبو عثمان القرشي الأموي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الرّحمن بن يزيد بن معاوية بن أبي سفيان صخر بن حرب بن أمية بن عبد شمس القرشي الأموي </w:t>
      </w:r>
      <w:r>
        <w:rPr>
          <w:rFonts w:eastAsia="Amiri" w:cs="Amiri" w:ascii="Amiri" w:hAnsi="Amiri"/>
          <w:color w:val="111111"/>
          <w:sz w:val="28"/>
          <w:szCs w:val="28"/>
          <w:lang w:bidi="ar-SA"/>
        </w:rPr>
        <w:t>184</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الرّحمن البصري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الرّحمن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العزيز بن سعيد بن هشام بن عبد الملك ابن مروان بن الحكم الأموي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العزيز بن مروان أبو عثمان الحلبي الزاهد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عبد العزيز بن أبي يحيى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العزيز التنوخي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العزيز البيروتي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عبد الملك بن مروان بن الحكم بن أبي العاص ابن أمية بن عبد شمس أبو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الأموي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الملك الدمشقي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الملك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عثمان بن سعيد بن السّكن بن سعيد بن مصعب ابن رستم بن برثنة بن كسرى أنوشروان أبو علي المصري البزاز الحافظ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عثمان بن عفّان بن أبي العاص بن أمية بن عبد شمس ابن عبد مناف أبو عثمان القرشي الأموي المدني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عثمان بن عياش أبو عثمان البغدادي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نصر أبو عمر الهمداني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عثمان التميمي المروروذي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عثمان الأطرابلسي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عثمان أبو عمرو الرازي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عجلان الأطرابلسي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عريض بن عاديا بن أخي السموأل بن عادياء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عطية و يقال سعد بن عطية بن قيس الكلابي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عقبة الطبراني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عكرمة الخولاني الداراني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علي بن بدار أبو محمّد الغساني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علي أبو القاسم الميمذي </w:t>
      </w:r>
      <w:r>
        <w:rPr>
          <w:rFonts w:eastAsia="Amiri" w:cs="Amiri" w:ascii="Amiri" w:hAnsi="Amiri"/>
          <w:color w:val="111111"/>
          <w:sz w:val="28"/>
          <w:szCs w:val="28"/>
          <w:lang w:bidi="ar-SA"/>
        </w:rPr>
        <w:t>238</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عمارة بن صفوان بن عمرو بن أبي كرب بن حي بن دلج ابن مرثد بن هاني بن ذي جدن الكلاعي الحمصي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عمرو الأسود بن مالك بن كعب بن الحريش و اسمه معاوية ابن كعب بن ربيعة بن عامر بن صعصعة بن معاوية بن بكر ابن هوازن الحرشي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عمرو بن جعدة بن هبيرة بن أبي وهب بن عمرو بن عائذ ابن عمران بن مخزوم بن يقظة بن مرة القرشي المخزومي الكوفي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عمرو بن الزبير بن عمرو بن عمرو بن الزبير ابن العوّام بن خويلد بن أسد بن عبد العزى بن أفصى القرشي الأسدي الزبيري المدني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عمرو بن سعيد بن العاص بن سعيد بن العاص بن أمية بن عبد شمس ابن عبد مناف أبو عنبسة و يقال أبو عثمان القرشي الأموي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عمرو بن عمّار أبو عثمان الأزدي البردعي الحافظ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عمرو بن مرّة الجهني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عمرو، و يقال معبد بن عمرو التميمي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عمرو القرشي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 بن الفتح أبو الفتح البغدادي الفقيه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 بن نصر و يقال ابن عثمان بن نصر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علاقة أبو فاختة مولى أمّ هانئ بنت أبي طالب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عياذ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عيسى القرشي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غنيم أبو شيبة الكلاعي الحمصي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الفضل بن ثابت أبو عثمان البصري القرشي مولاهم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كيسان أبو سعد بن أبي سعيد المقبري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محمّد بن الحسن بن القاسم بن إدريس أبو القاسم المروروذي الإدريسي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أبي محمّد بن عبد اللّه بن يزيد بن معاوية ابن أبي سفيان الأموي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محمّد أبو الفرج ختن ابن المصري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مالك بن بحدل بن أنيف بن دلجة بن قنافة ابن عدي بن زهير بن جناب بن هبل الكلبي </w:t>
      </w:r>
      <w:r>
        <w:rPr>
          <w:rFonts w:eastAsia="Amiri" w:cs="Amiri" w:ascii="Amiri" w:hAnsi="Amiri"/>
          <w:color w:val="111111"/>
          <w:sz w:val="28"/>
          <w:szCs w:val="28"/>
          <w:lang w:bidi="ar-SA"/>
        </w:rPr>
        <w:t>291</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مسبح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مسجح أبو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القرشي الأسود المكي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مسلمة بن أمية بن هشام بن عبد الملك بن مروان ابن الحكم بن أبي العاص بن أمية بن عبد شمس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مسلمة ابن هشام أبو عبد الملك الأموي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مسلم بن بانك أبو مصعب المدني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معاوية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معيوش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المفرج الشيباني البصري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منصور بن شعبة أبو عثمان الخراساني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موسى بن سعيد أبو عثمان الصدفي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مهران بن داود أبو عثمان الكردي الحنبلي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نصر بن عمر بن خلف أبو عثمان الأندلسي الحافظ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نمران بن نمر الهمداني ثم الناعطي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الوليد بن يزيد بن عبد الملك بن مروان بن الحكم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الوليد الكلبي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هاشم بن صالح أبو عثمان المخزومي مولاهم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هشام بن عبد الملك بن مروان بن الحكم بن أبي العاص ابن أمية بن عبد شمس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يحيى بن صالح أبو يحيى المعروف بسعدان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يربوع بن عنكثة بن عامر بن مخزوم بن يقظة بن مرة ابن كعب أبو الحكم،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يربوع، و يقال أبو مرة القرشي المخزومي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يزيد بن معيوف الحجوري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يزيد القرشي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يوسف الرّحبي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مولى نمران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مولى الوليد بن عبد الملك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مولى سليمان بن عبد الملك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أبو عثمان السّرّاج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الحاجب </w:t>
      </w:r>
      <w:r>
        <w:rPr>
          <w:rFonts w:eastAsia="Amiri" w:cs="Amiri" w:ascii="Amiri" w:hAnsi="Amiri"/>
          <w:color w:val="111111"/>
          <w:sz w:val="28"/>
          <w:szCs w:val="28"/>
          <w:lang w:bidi="ar-SA"/>
        </w:rPr>
        <w:t>339</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البري والد أبي حفص عمر بن سعيد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سفر</w:t>
      </w:r>
    </w:p>
    <w:p>
      <w:pPr>
        <w:pStyle w:val="BookText"/>
        <w:rPr/>
      </w:pP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السّفر بن إسماعيل بن سهل بن بشر بن مالك بن الأخطل التغلبي الشاعر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ذكر من اسمه سفيان</w:t>
      </w:r>
    </w:p>
    <w:p>
      <w:pPr>
        <w:pStyle w:val="BookText"/>
        <w:rPr/>
      </w:pP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الأبرد بن أبي أمامة بن قابوس أبو يحيى الكلبي من بني جبار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الحارث النوفلي و يقال شيبان بن الحارث الغطفاني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سلمون السفياني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شعيب بن مسلم و يقال سفيان بن شعيب بن مسلم بن شعيب ابن عبد الرّحمن بن سويد أبو معاوية من موالي يزيد بن أبي سفيان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عاصم بن عبد العزيز بن مروان بن الحكم بن أبي العاص ابن أبي أمية بن عبد شمس بن عبد مناف الأموي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عياد بن إسماعيل بن عبّاد بن زياد بن أبيه المعروف بزياد بن أبي سفيان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عبد شمس بن أبي وقاص و يقال سفيان بن أمية بن أبي سفيان ابن عبد شمس الزهري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عوف بن المغفل بن عوف بن عمير بن كلب بن ذهل بن سيار ابن والبة بن الدول بن سعد مناة بن غامد و اسمه عمرو بن عبد اللّه ابن كعب بن الحارث بن كعب بن عبد اللّه بن مالك بن نصر ابن الأزد، الأزدي الغامدي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سفيان بن مجيب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نفير بن مجيب الأزدي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وهب أبو أيمن الخولاني صاحب رسول اللّه صلى اللّه عليه و سلم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الهذلي، و يقال الدّيلي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الأحول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الفارسي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ذكر من اسمه سقر</w:t>
      </w:r>
    </w:p>
    <w:p>
      <w:pPr>
        <w:pStyle w:val="BookText"/>
        <w:rPr/>
      </w:pP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سقر بن رستم، و يقال سفر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ذكر من اسمه سقلاب</w:t>
      </w:r>
    </w:p>
    <w:p>
      <w:pPr>
        <w:pStyle w:val="BookText"/>
        <w:rPr/>
      </w:pPr>
      <w:r>
        <w:rPr>
          <w:rFonts w:eastAsia="IRNazanin" w:cs="IRNazanin"/>
          <w:color w:val="111111"/>
          <w:sz w:val="28"/>
          <w:szCs w:val="28"/>
          <w:lang w:bidi="fa-IR"/>
        </w:rPr>
        <w:t>2595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سقلاب </w:t>
      </w:r>
      <w:r>
        <w:rPr>
          <w:rFonts w:eastAsia="IRNazanin" w:cs="IRNazanin"/>
          <w:color w:val="111111"/>
          <w:sz w:val="28"/>
          <w:szCs w:val="28"/>
          <w:lang w:bidi="fa-IR"/>
        </w:rPr>
        <w:t>368</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سكن بن محمّد بن أحمد بن جميع أبو محمّد الغساني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سلطان</w:t>
      </w:r>
    </w:p>
    <w:p>
      <w:pPr>
        <w:pStyle w:val="BookText"/>
        <w:rPr/>
      </w:pP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علي بن مقلد بن نصر بن منقذ بن محمّد بن منقذ بن نصر ابن هاشم بن بندار بن زياد بن زغيب بن عمرو بن الحارث بن عمرو بن أبي مالك ابن مالك بن عوف بن كنانة بن عوف بن عذرة بن زيد اللات بن رفيدة ابن ثور بن كلب بن وبرة بن تغلب بن حلوان بن عمران بن الحاف ابن قضاعة أبو العساكر الكناني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سلطان بن يحيى بن علي بن عبد العزيز بن علي بن الحسين بن محمّد و يكنى محمّد بأبي الحسين بن عبد الرّحمن بن الوليد بن القاسم ابن الوليد أبو المكارم بن أبي الفضل بن أبي الحسن ابن أبي محمّد القرشي القاضي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ذكر من اسمه سلمان</w:t>
      </w:r>
    </w:p>
    <w:p>
      <w:pPr>
        <w:pStyle w:val="BookText"/>
        <w:rPr/>
      </w:pP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بن الإسلام أبو عبد اللّه الفارسي سابق أهل فارس إلى الإسلام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بن جعفر بن فلاح أبو تميم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بن حمزة بن الخضر بن العباس أبو تميم السّلمي الحداد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بن ربيعة بن يزيد بن عمرو بن سهم بن نضلة بن غنم ابن قتيبة بن معن بن مالك بن أعصر و هو منبه بن سعد بن قيس عيلان ابن مضر أبو عبد اللّه الباهلي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بن علي بن النعمان أبو الحسن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بن ناصر بن عمران بن محمّد بن إسماعيل بن إسحاق بن يزيد ابن زياد بن ميمون بن مهران أبو القاسم الأنصاري النيسابوري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بن ندى بن طراد بن مطر أبو عبد اللّه، التغلبي القيسراني الفقيه الشافعي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أبو رجاء، مولى أبي قلابة </w:t>
      </w:r>
      <w:r>
        <w:rPr>
          <w:rFonts w:eastAsia="Amiri" w:cs="Amiri" w:ascii="Amiri" w:hAnsi="Amiri"/>
          <w:color w:val="111111"/>
          <w:sz w:val="28"/>
          <w:szCs w:val="28"/>
          <w:lang w:bidi="ar-SA"/>
        </w:rPr>
        <w:t>479</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بالكسر عن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الاشكابي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الأثير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86/18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عظيمة و ولاية واسعة في طرف خراسان، و هي الحد بين خراسان و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بالسين المهملة و الصواب ما أثبت بالشين المعجمة نسبة إلى بوشنج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الأنساب و معجم البلدان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محمد بن الفضل ترجمته في سير الأعلام </w:t>
      </w:r>
      <w:r>
        <w:rPr>
          <w:rFonts w:eastAsia="IRNazanin" w:cs="IRNazanin"/>
          <w:b w:val="false"/>
          <w:bCs w:val="false"/>
          <w:i w:val="false"/>
          <w:iCs w:val="false"/>
          <w:color w:val="333333"/>
          <w:sz w:val="20"/>
          <w:szCs w:val="20"/>
        </w:rPr>
        <w:t>615/19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زاهر بن طاهر ترجمته في سير الأعلام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أبو الفضل، مكررة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الرويدشني بالنون، و الصواب ما أثبت و ضبط عن الأنساب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إلى رويدشت قرية من قرى أصبهان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محمد البغدادي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طبرستان بين سارية و أسترآباذ</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و المثبت عن الاكمال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خطأ</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 و ما بين معكوفتين سقط من الأصل و 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الطبسي ضبطت عن الأنساب، هذه النسبة إلى طبس بلدة بين نيسابور و أصبهان و كرمان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اثني عشر، خطأ</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87/19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فضل اللّه بن محمد الطبسي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العيارين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لسان الميزان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المنتخب من السياق لتاريخ نيسابور ط بيروت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عبارته في آخرها عن الأصل، فثمة زيادة فيه و نقصان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القاهري، كذا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بالتاء المثناة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195/15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عبد اللّه بن الحسن بن الحسن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العكنة بالضم ما انطوى و تثنى من لحم البطن سمنا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بباب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بباب قين، و الصواب عن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في بادية كلب بن وبرة بالسماوة، و هي عيون عدة، و كانت بنو فزارة أوقعت ببني كلب على هذا الماء في أيام عبد الملك بن مروان وقعة مشهورة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المزبان، و الصواب عن م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السيرافي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العزيز بن مروان و أم عثمان أمهما ليلى بنت زبان بن الأصبغ بن عمرو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قطبة، و المثبت عن ابن سعد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فأخبرا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لعله وصل إلى محققه نسخة مخطوط أخرى غير التي بيدنا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أخذت ثأري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205/19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عويف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سويد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طلحة، و الصواب ما أثبت عن م، و هو ما يقتضيه السياق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بحقيبه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التعازي و المراثي للمبرد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في الأغاني </w:t>
      </w:r>
      <w:r>
        <w:rPr>
          <w:rFonts w:eastAsia="IRNazanin" w:cs="IRNazanin"/>
          <w:b w:val="false"/>
          <w:bCs w:val="false"/>
          <w:i w:val="false"/>
          <w:iCs w:val="false"/>
          <w:color w:val="333333"/>
          <w:sz w:val="20"/>
          <w:szCs w:val="20"/>
        </w:rPr>
        <w:t>205/19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انفتاق في ابط البعير، و عرك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 جنبيه بمرفقه حتى خلص إلى اللحم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205/19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قسرت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استخفّ بدل فاستهان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خطأ، و هو صاحب الترجمة فالصواب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قوين، خطأ و الصواب ما أثبت عن معجم البلدان، و هو نهر مدينة حلب مخرجه من قرية تدعى سبتات، و من مخرجه إلى مغيضه اثنان و أربعون ميلا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يزيد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بداية الترجمة و انظر ترجمته في سير الأعلام </w:t>
      </w:r>
      <w:r>
        <w:rPr>
          <w:rFonts w:eastAsia="IRNazanin" w:cs="IRNazanin"/>
          <w:b w:val="false"/>
          <w:bCs w:val="false"/>
          <w:i w:val="false"/>
          <w:iCs w:val="false"/>
          <w:color w:val="333333"/>
          <w:sz w:val="20"/>
          <w:szCs w:val="20"/>
        </w:rPr>
        <w:t>472/12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الجدعي، خطأ و الصواب ما أثبت عن م، انظر ترجمته في سير الأعلام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الظفراني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 و هو سليمان بن أحمد بن أيوب، و سيرد صوابا في الخبر التالي، و انظر ترجمته في سير الأعلام </w:t>
      </w:r>
      <w:r>
        <w:rPr>
          <w:rFonts w:eastAsia="IRNazanin" w:cs="IRNazanin"/>
          <w:b w:val="false"/>
          <w:bCs w:val="false"/>
          <w:i w:val="false"/>
          <w:iCs w:val="false"/>
          <w:color w:val="333333"/>
          <w:sz w:val="20"/>
          <w:szCs w:val="20"/>
        </w:rPr>
        <w:t>119/16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ط دار الفكر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أبي خالد الأزرق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4281/9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طويلة في حلية الأولياء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حرف فيها إلى سعيد بن يزيد أبو عبد اللّٰه الساجي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ط دار الفكر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4281/9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طويلة في حلية الأولياء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حرف فيها إلى سعيد بن يزيد أبو عبد اللّٰه الساجي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4282/9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خزيمة العابد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اللفظة المستدركة قياسا إلى أسانيد مماثلة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ط دار الفكر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بياض أيضا في م و كتب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الجرح و التعديل المطبوع، و نقل الخبر ابن العديم في بغية الطلب و كذلك فيه بياض هنا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لسعيد بن بريد ترجمة في تاريخ بغداد المطبوع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المختصر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4287/9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أغما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بين سجستان و غزنين و هراة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 و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سمعت أبا المظفر إلى هنا سقط الخبر من 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 اختلاف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رضاهم عنه إلاّ بعد رضاه عنهم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خصال ينبغي للمؤمن أن يعرفها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ببعض اختلاف، و نقله ابن العديم في بغية الطلب </w:t>
      </w:r>
      <w:r>
        <w:rPr>
          <w:rFonts w:eastAsia="IRNazanin" w:cs="IRNazanin"/>
          <w:b w:val="false"/>
          <w:bCs w:val="false"/>
          <w:i w:val="false"/>
          <w:iCs w:val="false"/>
          <w:color w:val="333333"/>
          <w:sz w:val="20"/>
          <w:szCs w:val="20"/>
        </w:rPr>
        <w:t>4287/9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الصابوني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4288/9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بثغور الشام بين أنطاكية و حلب و بلاد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في بغية الطلب </w:t>
      </w:r>
      <w:r>
        <w:rPr>
          <w:rFonts w:eastAsia="IRNazanin" w:cs="IRNazanin"/>
          <w:b w:val="false"/>
          <w:bCs w:val="false"/>
          <w:i w:val="false"/>
          <w:iCs w:val="false"/>
          <w:color w:val="333333"/>
          <w:sz w:val="20"/>
          <w:szCs w:val="20"/>
        </w:rPr>
        <w:t>4284/9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عبد اللّه الساجي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أنه حرّفه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المليحي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بهراة، و لعله الصواب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حبيق و الصواب ما أثبت، انظر في بداية الترجمة أسماء الذين رووا عن سعيد بن بريد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4286/9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أبو نعيم في الحلية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إسحاق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مختصرا الذهبي في سير الأعلام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الحلية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الحلية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الحلية و قد سقطت من الأصل و 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النفير، و المثبت عن الحلية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صيح الناس، و المثبت و الزيادة عن الحلية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احننناني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ترجمته في سير الأعلام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عبد الأعلى بن مسهر بن عبد الأعلى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ما أثبتناه الصواب عن م، و سيرد صوابا في الخبر التالي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فهارس المطبوعة المجلدة العاشرة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البخاري و ابن عدي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الصواب ما أثبت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أيش هذا الكلام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السطرين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مغاير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524/12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الضعفاء الكبير للعقيلي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الدارع، بالدال المهملة، و الصواب عن العقيلي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 و انظر تهذيب التهذيب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بالأصل، و الصواب ما أثبت عن م، ترجمته في سير الأعلام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حجر في تهذيب التهذيب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بن عبد اللّه بن نمير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الكبير للبخاري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يحتمل، سقط من البخاري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بالدال المهملة، و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البرذعي بالذال المعجمة و هو بالذال أصح، نسبة إلى برذعة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 و معجم البلدان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عدي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انظر فهارس المجلدة العاشرة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الثالث و الأربعين بعد المائتين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لسعيد بن تركان ترجمة في الرسالة القشيرية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مضطرب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وضع ألفا فوق الواو لتقرأ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زمرة، و الصواب عن م، و انظر مختصر ابن منظور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عرير و له ترجمة في الإصابة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جندب بن النعمان الأزدي أبو عزيز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الذي أثبت يوافق عبارة ياقوت و النيبطن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بدمشق، قال ياقوت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208/15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الاستيعاب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عدي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اليرموك</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لم يرد اسمه في الأسماء التي ذكر الطبري أنهم أصيبوا، راجع الطبري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بالأصل و م، و المثبت عن أسد الغابة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سعيد بن حذيم بن سعد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ابن حزم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اختلفوا متى كانت وقعة اليرموك انظر تاريخ الطبري 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تبع الطبري سيف بن عمر في ذكرها في هذه السنة قبل فتح دمشق، ثم اتبع الطبري ابن الأثير فذكرها في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الأثير بتحقيقنا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كثير في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ذكرها في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ابن عساكر فإنه نقل عن ابن أبي عبيدة و الوليد بن لهيعة و الليث و أبي معشر أنها كانت 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فتح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إسحاق كانت في رجب سنة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قال خليفة بن خياط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وقعة اليرموك الاثنين لخمس مضين من رجب 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قاله سيف من أنها قبل فتح دمشق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يتابع عليه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406/15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خطأ و الصواب ما أثبت عن م، انظر ترجمته في سير الأعلام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زرعة في تاريخه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كان كتاب ابن عساكر يخص دمشق و من ورد إليها لذا فقد اقتبس مؤلفه من الكتاب ما يخصه فقط، فذكر الاخوة من أهل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التراجم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ذاكر في أكثرها أسماء إخوانهم كما في هذه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حريث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أبو زرعة سعيد بن حريث</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الصواب ما أثبت عن م و قد تقدمت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محمد بن أحمد بن هارون بن موسى، ترجمته في سير الأعلام </w:t>
      </w:r>
      <w:r>
        <w:rPr>
          <w:rFonts w:eastAsia="IRNazanin" w:cs="IRNazanin"/>
          <w:b w:val="false"/>
          <w:bCs w:val="false"/>
          <w:i w:val="false"/>
          <w:iCs w:val="false"/>
          <w:color w:val="333333"/>
          <w:sz w:val="20"/>
          <w:szCs w:val="20"/>
        </w:rPr>
        <w:t>400/17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332/15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بغية الطلب </w:t>
      </w:r>
      <w:r>
        <w:rPr>
          <w:rFonts w:eastAsia="IRNazanin" w:cs="IRNazanin"/>
          <w:b w:val="false"/>
          <w:bCs w:val="false"/>
          <w:i w:val="false"/>
          <w:iCs w:val="false"/>
          <w:color w:val="333333"/>
          <w:sz w:val="20"/>
          <w:szCs w:val="20"/>
        </w:rPr>
        <w:t>4296/9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نحيت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216/15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 الصّفّر ضبطت عن ياقوت، موضع بين دمشق و الجولان صحراء كانت بها وقعة مشهورة في أيّام بني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حمينة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ابن إسحاق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خثعمة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الطبري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الصفرين، و الصواب ما أثبت، و قد تقدم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صيداء، بالمد، و أهله يقصرونه، مدينة على ساحل بحر الشام من أعمال دمشق 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بينهما ستة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245/14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أسانيد مماثلة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ميزان الاعتدال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بعده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عجيبة لو صحت لكان مجموع ذلك الفضل ثلاثمائة ألف ألف سنة و ستين ألف ألف سنة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بالحاء المهملة خطأ و الصواب بالجيم نسبة إلى ميانج موضع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ما يقتضيه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يوافق عبارة مختصر ابن منظور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موسى بن يسار يكنى أبا محمد، لقبه غلب عليه، أخباره في الأغاني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قينة، و في الأغاني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عشرة آلاف درهم كما في الأغاني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يفهم أن سعيد بن خالد العثماني هو الذي أعطاه ثمنها و رواية الأغاني يفهم منها أنه اعتل و ماطله و لم يدفع له و أن الذي مدّه بالمال هو سعيد بن خالد بن أسيد، و تمام عبارة الأغاني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إلى سعيد بن خالد العثماني، فأخبره بحاله و استعان به و كان صديقه، و أوثق الناس عنده، فدافعه و اعتل عليه فخرج من عنده، فلما ولّى تمثل سعيد قول الشاعر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سعيد بن خالد بن عمرو بن عثمان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الكريم بطبعه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أحسابكم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جلودهم من الغيظ لم نقتلهم بحديد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المجلي، و هو الصواب ما أثبت و ضبط، و قد مضى التعريف به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أعمال الجبال، قرب قرميسين، و بينها و بين همذان نيف و عشرون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 بكر 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بكر الخطيب يحدث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محمد بن أحمد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216/15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الوافي بالوفيات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الفدين من أرض حوران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مقتبسة عن تهذيب التهذيب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الوضوء</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بالفاء خطأ و المثبت عن 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أحمر بتحتانية، كما في تقريب التهذيب،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أبهم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بالوفيات </w:t>
      </w:r>
      <w:r>
        <w:rPr>
          <w:rFonts w:eastAsia="IRNazanin" w:cs="IRNazanin"/>
          <w:b w:val="false"/>
          <w:bCs w:val="false"/>
          <w:i w:val="false"/>
          <w:iCs w:val="false"/>
          <w:color w:val="333333"/>
          <w:sz w:val="20"/>
          <w:szCs w:val="20"/>
        </w:rPr>
        <w:t>216/15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216/15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نصفا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لسعيد بن خالد بن عمرو بن عثمان ترجمة في الطبقات الكبرى المطبوع لابن سعد، فثمة قسم كبير من طبقات المدنيين ضائع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الفديني بالقلم فيه بالضم خطأ،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الفدّين و ضبطت اللفظة عن ياقوت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 بالوفيات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بزيوندية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نسب قريش للمصعب الزبيري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نسب قريش</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عمرو</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المحض</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رسول هرقل كما في تهذيب التهذيب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حدّث عن يعلى بن مرة أيضا كما في تهذيب التهذيب و ميزان الاعتدال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وادي القرى و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بجانبها كلمة صح</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بالتثقيل مع فتح أوله عن تبصير المنتبه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زياد بن أبي هند الداري عن أبيه و عنه حفيده زياد بن فاند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سعيد بن زياد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مختصر ابن منظور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صوبها محققه بالهامش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دمشق الكبير، لعله وقع بين يديه نسخة مخطوط أخرى غير التي بيدنا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 من 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الوصب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 النبوي لابن قيم الجوزية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فيه حديثان لا يصحان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ط بيروت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 للإيضاح</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و المثبت عن أسد الغابة و سير الأعلام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ثبتا بأسماء مصادر أخرى ترجمت 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سرغ و هو أول الحجاز و آخر الشام بين المغيثة و تبوك من منازل حاج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الأخنس</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استدركت صوابا على هامشه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انظر ابن هشام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خليفة، و في الاستيعاب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نعجة بن مليح</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خطأ</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و المثبت عن ابن سعد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انظر ترجمته في سير الأعلام </w:t>
      </w:r>
      <w:r>
        <w:rPr>
          <w:rFonts w:eastAsia="IRNazanin" w:cs="IRNazanin"/>
          <w:b w:val="false"/>
          <w:bCs w:val="false"/>
          <w:i w:val="false"/>
          <w:iCs w:val="false"/>
          <w:color w:val="333333"/>
          <w:sz w:val="20"/>
          <w:szCs w:val="20"/>
        </w:rPr>
        <w:t>370/16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مضى 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ابن سعد، و ياقوت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بين ذات الجيش و ملل و السيالة على المحجة نفسها، نزلها رسول اللّه صلى اللّه عليه و سلم في غزوة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المغيرة بن الأخنس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الأخنس ففي ترجمته في تهذيب التهذيب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سعيد بن زيد بن عمرو بن نفيل حديث عشرة في الجنّة و عنه الحر بن الصياح، و سينبه المصنف في آخر الخبر إلى الصواب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المسند و تهذيب التهذيب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الصباح بالباء الموحدة، و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 بتحتانية و هو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في الخبر التالي صوابا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المسند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564/16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482/16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اقتضاها السياق، و يوافق ذلك عبارة الروايات السابقة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سقطت من الأصل و 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الحارث بن المغيرة أن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أذناي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العظيم، و شطبت بخط و كتب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العظيم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شهده رجل يغبر فيه وجهه مع رسول اللّه صلى اللّه عليه و سلم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في سير الأعلام </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عثمان بن أحمد بن عبد اللّه بن يزيد، ترجمته في سير الأعلام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204/16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136/11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ذكر أنهم تسعة، و عدّ فقط ثمانية و لعل التاسع سقط سهوا من الناسخ، و التاسع هو علي بن أبي طالب رضي اللّه عنه و قد ذكر في م تسعة من بينهم علي بن أبي طالب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الحنزرواي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هامشه و بجانبها كلمة صح، انظر ترجمته في سير الأعلام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الصيرفيني، خطأ و الصواب ما أثبت عن م، و اسمه عبد اللّه بن محمد بن عبد اللّه بن عمر، ترجمته في سير الأعلام </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الأغر، و الصواب ما أثبت، قياسا إلى سند مماثل، و انظر فهارس المطبوعة المجلدة العاشرة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الصواب ما أثبت عن م، انظر ترجمته في سير الأعلام </w:t>
      </w:r>
      <w:r>
        <w:rPr>
          <w:rFonts w:eastAsia="IRNazanin" w:cs="IRNazanin"/>
          <w:b w:val="false"/>
          <w:bCs w:val="false"/>
          <w:i w:val="false"/>
          <w:iCs w:val="false"/>
          <w:color w:val="333333"/>
          <w:sz w:val="20"/>
          <w:szCs w:val="20"/>
        </w:rPr>
        <w:t>676/10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 قياسا إلى سند مماثل، و قد مضى التعريف به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الرابع و الأربعين بعد المائتين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الصواب ما أثبت عن م، و سيرد صوابا في الحديث التالي، و انظر ترجمته في سير الأعلام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و المثبت عن 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اسمه هنا، و قد تقدم في أكثر من رواية 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يوسف بن سهل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الحديث إلى الصواب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ذكر سعيد في هذا الإسناد خلافا لما صدّر به المصنف الحديث</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هشام بن عروة و انظر تخريجه فيه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المساقاة،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الربيع العتكي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أبو المظفر القشيري، و أبو سعد محمد بن عبد الرحمن الجنزرودي، و أبو عمرو بن حمدان الحيري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المساقاة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حرملة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1230/3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هذه الطريق في الاستيعاب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الزبير بن بكار كما يفهم من السياق، و انظر الاستيعاب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العلاء بن الحضرمي عن عبد الرحمن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تحريف و تقديم و تأخير، و الصواب ما أثبتناه، و نظير سير الأعلام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الفلاس عبد الرحمن خطأ</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الاستيعاب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بالشحر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أحلهما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فرأوا حقها خارجا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الاستيعاب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أروى بنت أنيس</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لتصيحن بك</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يوجد علامة تحويل إلى الهامش، لكنه لم يكتب شيئا به، و اللفظة استدركت عن الاستيعاب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الاستيعاب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ابن عبد البر من طريق عبد الوارث بن سفيان بسنده إلى أبي بكر بن محمد بن عمرو بن حزم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حلية الأولياء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إحدى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يسيرا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أبو عمرو بن حمدان كما يفهم من سياق عبارة حلية الأولياء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ألقيت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بدون نقط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بببببحبب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462/11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لأبيه، خطأ، و مهملة بدون نقط في م و الصواب عن سير الأعلام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يبدو أنه مكرر، و لم يذكر في م إلاّ مرة واحدة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ابن حجر في الإصابة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أم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سعيدا مات سنة خمسين أو سنة إحدى و خمسين أو اثنتين فيلزم منه أن تكون ماتت قبل ذلك و ليس كذلك اتفاقا و يمكن تأويله بأنها مرضت فأوصت بذلك ثم عوفيت فمات سعيد قبلها و اللّه أعلم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لا معنى لها، و المثبت عن م و انظر مختصر ابن منظور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نسبا بحواشي مختصر ابن منظور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لزيد بن نفيل والد سعيد، و قيل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لنبيه بن الحجّاج السهمي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واضحتين بالتصوير، و المثبت عن م و ابن سعد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ممحوة بالأصل، و المثبت عن ابن سعد و 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ممحوة بالأصل، و اللفظة استدركت عن 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ممحوة بالأصل،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بإثبات الياء</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المغابن جمع مغبن كمنزل و هو الإبط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فيه معجم البلدان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ط الهند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عائشة بنت سعد بن أبي وقّاص توفيت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ط الهند </w:t>
      </w:r>
      <w:r>
        <w:rPr>
          <w:rFonts w:eastAsia="IRNazanin" w:cs="IRNazanin"/>
          <w:b w:val="false"/>
          <w:bCs w:val="false"/>
          <w:i w:val="false"/>
          <w:iCs w:val="false"/>
          <w:color w:val="333333"/>
          <w:sz w:val="20"/>
          <w:szCs w:val="20"/>
        </w:rPr>
        <w:t>436/12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المغازي رقم </w:t>
      </w:r>
      <w:r>
        <w:rPr>
          <w:rFonts w:eastAsia="IRNazanin" w:cs="IRNazanin"/>
          <w:b w:val="false"/>
          <w:bCs w:val="false"/>
          <w:i w:val="false"/>
          <w:iCs w:val="false"/>
          <w:color w:val="333333"/>
          <w:sz w:val="20"/>
          <w:szCs w:val="20"/>
        </w:rPr>
        <w:t>3990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سير الأعلام و الإصابة نقلا عن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بضع و سبعين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انفرد به الهيثم بن عدي كما تقدم، انظر سير الأعلام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ذكرا لا في تاريخ خليفة و لا في طبقاته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من طرائق مكة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نحو بن شمس بن مالك بن فهم بن الأزد،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نحوة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الحرشبي، و الصواب عن م و ترجمته في تاريخ بغداد </w:t>
      </w:r>
      <w:r>
        <w:rPr>
          <w:rFonts w:eastAsia="IRNazanin" w:cs="IRNazanin"/>
          <w:b w:val="false"/>
          <w:bCs w:val="false"/>
          <w:i w:val="false"/>
          <w:iCs w:val="false"/>
          <w:color w:val="333333"/>
          <w:sz w:val="20"/>
          <w:szCs w:val="20"/>
        </w:rPr>
        <w:t>361/10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 بن أبي داود، و انظر ترجمته في سير أعلام النبلاء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نحوة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و المثبت عن الأنساب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ولاة مصر للكندي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مع عدة رجال خرجوا من مصر إلى دمشق اجتمعوا فيها و حضروا مراسم كتاب أحمد بن طولون بخلع أبي أحمد الموفق من ولاية العهد لمخالفته المعتمد و حصره إياه، و كان اجتماعهم في يوم الخميس لاثنتي عشرة ليلة خلت من ذي القعدة سنة تسع و ستين و مائتين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الصفوانية خارج باب توما من إقليم حرلان، و حرف اسمها فيقال لها اليوم الصوفانية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فنرى أنه هو</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ميزان الاعتدال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الراهب محلة كانت قبلي المصلى لسعيد بن عبد الملك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غوطة دمشق لمحمد كردعلي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 و 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 الأصل و بجانبها كلمة صح</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الجنزوري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بالشين المعجمة 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انظر ترجمته في سير الأعلام </w:t>
      </w:r>
      <w:r>
        <w:rPr>
          <w:rFonts w:eastAsia="IRNazanin" w:cs="IRNazanin"/>
          <w:b w:val="false"/>
          <w:bCs w:val="false"/>
          <w:i w:val="false"/>
          <w:iCs w:val="false"/>
          <w:color w:val="333333"/>
          <w:sz w:val="20"/>
          <w:szCs w:val="20"/>
        </w:rPr>
        <w:t>464/14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العبر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4304/9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تحرفت نسبته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شذرات الذهب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انظر سير الأعلام </w:t>
      </w:r>
      <w:r>
        <w:rPr>
          <w:rFonts w:eastAsia="IRNazanin" w:cs="IRNazanin"/>
          <w:b w:val="false"/>
          <w:bCs w:val="false"/>
          <w:i w:val="false"/>
          <w:iCs w:val="false"/>
          <w:color w:val="333333"/>
          <w:sz w:val="20"/>
          <w:szCs w:val="20"/>
        </w:rPr>
        <w:t>422/20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 قريبة من الباب الشمالي للجامع الأموي، يفصل بينهما حائط</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أسماء من حدّث عن أبي المظفر في سير الأعلام </w:t>
      </w:r>
      <w:r>
        <w:rPr>
          <w:rFonts w:eastAsia="IRNazanin" w:cs="IRNazanin"/>
          <w:b w:val="false"/>
          <w:bCs w:val="false"/>
          <w:i w:val="false"/>
          <w:iCs w:val="false"/>
          <w:color w:val="333333"/>
          <w:sz w:val="20"/>
          <w:szCs w:val="20"/>
        </w:rPr>
        <w:t>422/20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4304/9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بالوفيات </w:t>
      </w:r>
      <w:r>
        <w:rPr>
          <w:rFonts w:eastAsia="IRNazanin" w:cs="IRNazanin"/>
          <w:b w:val="false"/>
          <w:bCs w:val="false"/>
          <w:i w:val="false"/>
          <w:iCs w:val="false"/>
          <w:color w:val="333333"/>
          <w:sz w:val="20"/>
          <w:szCs w:val="20"/>
        </w:rPr>
        <w:t>224/15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خطإ فاحش، و لعله يريد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في بغية الطلب </w:t>
      </w:r>
      <w:r>
        <w:rPr>
          <w:rFonts w:eastAsia="IRNazanin" w:cs="IRNazanin"/>
          <w:b w:val="false"/>
          <w:bCs w:val="false"/>
          <w:i w:val="false"/>
          <w:iCs w:val="false"/>
          <w:color w:val="333333"/>
          <w:sz w:val="20"/>
          <w:szCs w:val="20"/>
        </w:rPr>
        <w:t>4311/9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ولد في شوال سنة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بنيسابور، و نقل خبرا آخر أنه سئل عن مولده فقال في شهر شوال سنة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بنيسابور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التجيبي هذه النسبة إلى تجيب هي قبيلة و هو اسم امرأة و هي أم عدي و سعد ابني أشرس بن شبيب بن السكون، و هذه القبيلة نزلت مصر و بالفسطاط محلة تنسب إليهم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ولاة مصر للكندي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أسماء خيل العرب و فرسانها لابن الأعرابي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الظل هو فرس مسلمة بن عبد الملك</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ريان، و المثبت عن م و انظر ولاة مصر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نسبه و أخباره ولاة مصر للكندي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حسن المحاضرة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ولاة مصر للكندي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أعنتها، و تردي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تعدو</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 قرية من أعمال مصر، بينها و بين الفسطاط نحو فرسخين من جهة الصعيد مشرفة على النيل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يغض يمني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لريان، و المثبت عن 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تقريب التهذيب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الطبري ط بيروت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ط بيروت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التعازي و المراثي للمبرد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بدون الشعر في فتوح ابن الأعثم بتحقيقنا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صدرت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شيعتها مندوحة و غناء</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نصرتنا أهل الحجاز عناء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تميم، و المثبت عن المصادر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 و رواية البيت في الطبري و التعازي و المراثي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 أذني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عضها،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فأرم بالراء و المثبت عن التعازي و المراثي، و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التقم أذني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لابن حزم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نسب قريش</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يعتدوا، و لعل الصواب ما أثبت عن 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يقيدوا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سليمان الكوفي ترجمته في تهذيب التهذيب ط الهند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الثياب السعدية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228/15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فالا قبل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رمانها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تصرعنا الحرب و لعل الصواب ما أثبت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عنا، و المثبت عن 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 و المثبت عن 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عذبه سعيد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أجملت، و المثبت عن 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 و الصواب ما أثبت عن 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و الشعر في نسب قريش للمصعب الزبيري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الشمّ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عالا، بالعين المهملة، أي ثقل و فدح</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أحيحة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سعيد بن العاص عن عمر بن الخطّاب روى عنه ابنه يحيى، و قال في موضع آخر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و الصواب ما أثبت، انظر فهارس المطبوعة المجلدة العاشرة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بداية الخبر إلى هنا مكرر بالأصل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التابعين، كما في طبقات ابن سعد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انظر الخبر في طبقات ابن سعد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تفوقا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انظر ابن سعد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يسأله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مكفّف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أصغر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و يوم الجرعة هو يوم خرج فيه أهل الكوفة سعيد بن العاص وقت قدم عليهم واليا من قبل عثمان رضي اللّه عنه فردوه و ولوا أبا موسى</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تحويل إلى الهامش، و على الهامش 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بجانبها كلمة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ابن سعد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قرب مكة، فيه عيون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 أهل العراق و هو الحد بين نجد و تهامة،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بطريق مكة و منه ذات عرق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خرفة و نقرأ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التبصير، و قد تقدم التعريف به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حسف سعيد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الإصابة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بسعيد، و المثبت عن م و أبي زرعة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لازمة اقتضاها السياق،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فتاها، الضمير يعود على قريش، و قد تقدمت فيه قبل كلمات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أبي زرعة، و المعروف أن الحسن بن علي رضي اللّه عنه كان قد تنازل عن الخلافة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لعله يريد الحسين بن علي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228/15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228/15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خطأ، و الصواب ما أثبت، انظر ترجمته في سير الأعلام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عبس</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ابن سعد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سنجمع، و المثبت عن ابن سعد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الجزء و الصفحة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سبع في إمارة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و زدنا و حذفنا بما يوافق عبارة الطبري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يبايعوا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 مسعود بن نعيم النهشلي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خشة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 صعب بن حثامة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عينيها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الطبري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لأنفضنّهم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أصل ذراع الشاة أنثى، و به فسر شمر قول علي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عني بالقصاب هنا السبع، و السبع إذا أخذ شاة قبض على ذلك المكان فنفض الشاة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و المثبت عن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بالثاء، و في اللسان وذم نقلا عن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ترة 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اللسان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شعبة كما يفهم من عبارة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الخبر في كتاب المعرفة و التاريخ ليعقوب الفسوي، و ثمة خبر آخر فيه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بالناس في سنة تسع و أربعين، و سنة اثنتين و خمسين و لبث بعدها، ذكر ذلك يعقوب بن سفيان في تاريخه عن يحيى بن أبي كثير عن الليث</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سوسنجرد قرية بنواحي بغداد، ذكره السمعاني و ترجم له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الخامس و الأربعين بعد المائتين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بوادي القرى، و قيل بين خشب و 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ليلتين من المدينة على طريق الشام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على مسيرة ليلة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يحملها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الشجة التي بلغت أم الرأس، و هي الجلدة التي تجمع أم الدماغ</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 الأصل و بجانبها كلمة صح</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غائبا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مختصر ابن منظور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ورد مختصرا في سير الأعلام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ستين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سعد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السواق</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يريد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عيينة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اليساري، و الصواب ما أثبت عن الأنساب، و هذه النسبة إلى جد اسمه سيّار، ذكره السمعاني و ترجم 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بكسر الكاف و سكون الشين و فتح الميم و سكون الراء، هذه النسبة إلى كشمرد،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 اسم جد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اللفظة أثبتت عن م و انظر مختصر ابن منظور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مختصرا في سير الأعلام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أقمحوا، و الصواب عن م و اللسان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أقحموا و أقحموا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أدخلوا بلاد الريف هربا من الجدب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باختصار في سير الأعلام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التعازي و المراثي للمبرد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عيون الأخبار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الفريد بتحقيقنا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397/15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مكررة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406/15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308/13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الغبييلي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م، و سيرد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493/13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307/17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بالشين المعجمة نسبة إلى بوشنج انظر الأنساب و معجم البلدان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تؤتي الملك من تشاء و تنزع الملك ممن تشاء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مصلح فيسعد بما جمعت له و تخيب أنت، و المصلح لا يقل عليه شيء</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موطنان لا أستحي من رفقي فيهما و التأني عندهما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خربود، و المثبت و الضبط بفتح المعجمة و تشديد الراء و سكونها ثم موحدة مضمومة و واو ساكنة و ذال 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نسيا لردها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صوبنا العبارة عن مختصر ابن منظور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سببا لردها إليه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ديوانه ط بيروت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خدد لحمه و تخدد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 و نقص،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تشنج</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أسد الغابة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ثمانون ألف دينار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المصعب في نسب قريش انظر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بالعقيق من نواحي المدينة ابتنى بها سعيد بن العاص قصرا و احتفر بها بئرا و غرس النخل و البساتين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ثلاثة أبيات نسبها إلى أبي قطيفة، و لم يذكر اسمه، و في روايته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بضم العين و فتح القاف جمع عقدة بضم فسكون، و هو ما يقتني من العقار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مضطربة الرسم و الإعجام و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صوبت اللفظة عن نسب قريش</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و أربعة دوانق، و الدانق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سدس الدرهم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خطأ و الصواب عن نسب قريش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البغلية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عشرة على الجواز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الأغاني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 إليه عشرين ألف درهم وافية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بتحقيقنا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 عامر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جاءت العبارة مبتورة و فيها سقط و تمام عبارة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سعيد بن يحيى</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 و 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يزفون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لم أجد في عامود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اللخمي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ابن حزم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الحديث إلى الصواب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مختصرا في الإصابة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الخبر من ترجمته في طبقات ابن سعد الكبرى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مختصرا في الإصابة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جاء القوم عنقا عنقا أي طوائف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هنا بهذه الرواية، و تقدم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يرفون،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يزفون، بمعنى</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الحديث في الاستيعاب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الجنزوري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تقدم التعريف به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يمالطها، و الصواب ما أثبت عن 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أبو نعيم الحافظ كما يفهم من عبارة الحلية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بملتمس</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يزفون كما تزف الحمام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الحلية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الحلية،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الأثير في أسد الغابة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محمد القاسم بن علي بن الحسن الدمشقي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ابن عساكر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الكتاب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 المثبت عن أسد الغابة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و صورتها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المثبت عن أسد الغابة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فسكتت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أسد الغابة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 قال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تتجلل به المرأة فوق ثيابها كلها، سمي نصيفا لأنه نصف بين الناس و بينها فحجز أبصارهم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ضبط عن الأنساب، و اسمه يحيى بن عبد اللّه بن الضحاك بن يابلت، أبو سعيد الأموي الحراني، ترجمته في سير الأعلام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جذيم، بالجيم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حرفت بالأصل و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ادخت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عن م، و انظر الحلية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يماران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هنا، و تقدم في الرواية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تكسي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انظر الحلية و 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نسمجت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أشرب فيه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 و أسد الغابة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عويج</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للمصعب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 هي ابنة سعد بن جمح</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خياط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عويج، بالواو</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نزل الشام من أصحاب رسول اللّه صلى اللّه عليه و سلم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العبارة من ترجمته في طبقات ابن سعد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مثبتة في ابن سعد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عريج بالراء، و قبلها مباشرة عويج بالواو</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فبعض الذين روى عن سعيد مثل عبد الرحمن بن سابط و غيره لم يدركوه، أما سعيد بن عامر فصحبته ثابتة و قد أجمعت مصادر ترجمته أنه أسلم قبل خيبر و هاجر فشهدها و ما بعدها من المشاهد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انظر ترجمته في سير الأعلام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ساحل بحر الشام تعد في أعمال فلسطين بينها و بين طبرية ثلاثة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بمكة في الحل، و هو بين مكة و سرف، على فرسخين من مكة و قيل على 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شديدا منصوبة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ذكر يوم الرجيع</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ظهري القوم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 و قياسا إلى سند مماثل، و انظر فهارس المطبوعة المجلدة العاشرة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631/19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تخشى اللّه في الناس، و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الناس علامتان تشيران إلى تقديم و تأخير، و هو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وردت صوابا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الحجبي،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الجمحي كما في 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دثير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الجمحي كما في 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فتقوى</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أخذتك، و الصواب ما أثبت عن م و انظر مختصر ابن منظور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استشواب، و المثبت عن 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الحلية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287/14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نصر بن منصور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خذيم،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جذيم، و الذي أثبت يوافق ما مرّ بشأنه في ما تقدم أثناء الترجمة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الكوفية، و المثبت عن الحلية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أغبطت عليه 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يغنظ الغنظة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يجف، و المثبت عن الحلية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أغبطت عليه 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يغتط الغنطة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فلان، و المثبت عن الحلية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فلان، و المثبت عن الحلية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فلان، و المثبت عن الحلية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فلان، و المثبت عن الحلية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تعفو</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الدنانير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مقدار كلمة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 و هو أبو محمد الجوهري، و قد تقدم التعريف به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الكلمة مطموس بالأصل، و الصواب ما أثبت عن 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230/15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أسماء أخرى وردت في تهذيب التهذيب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حرف التحويل من 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 نسبة إلى صريفين، و قد مضى التعريف به قريبا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غير واضحتين بالأصل و الصواب ما أثبت عن م و قياسا إلى أسانيد مماثلة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في السطر التالي صوابا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كارش بالراء خطأ و الصواب ما أثبت عن م، انظر فهارس المطبوعة المجلدة العاشرة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أحمد بن عبيد اللّه بن محمّد السلمي العكبري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كارش بالراء خطأ و الصواب ما أثبت عن م، انظر فهارس المطبوعة المجلدة العاشرة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أحمد بن عبيد اللّه بن محمّد السلمي العكبري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أهل الكوفة كما يفهم من عبارة الطبقات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الصيرفيني، خطأ و الصواب ما أثبت عن م، و قد مضى قريبا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ليعقوب الفسوي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حدود المائة و عشرين قاله في الوافي، 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الصريفيني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بخط مغلطاي،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 بدل و ستين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صوبها محقق مختصر ابن منظور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دمشق، لعله وقعت بيده نسخة أخرى مخطوطة غير النسختين اللتين بيدنا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يدل على ذلك</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بتقديم الراء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أذنيك خطأ و الصواب ما أثبت عن 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تؤذي، خطأ و الصواب ما أثبت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الباقوحي، خطأ و الصواب الباقرحي، بالراء عن م و انظر ترجمته في سير الأعلام </w:t>
      </w:r>
      <w:r>
        <w:rPr>
          <w:rFonts w:eastAsia="IRNazanin" w:cs="IRNazanin"/>
          <w:b w:val="false"/>
          <w:bCs w:val="false"/>
          <w:i w:val="false"/>
          <w:iCs w:val="false"/>
          <w:color w:val="333333"/>
          <w:sz w:val="20"/>
          <w:szCs w:val="20"/>
        </w:rPr>
        <w:t>254/16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خاقان البغدادي، لم يرد في تاريخ بغداد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محمود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الحشاني، و المثبت عن تاريخ بغداد، و تقدم في بداية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إسماعيل الحشاني الواسطي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من أعمال حوران، و قيل هي قصبتها، بينها و بين دمشق منزلان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البرذعي بالذال المعجمة، نسبة إلى برذعة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يوسف بن القاسم الميانجي، نسبة إلى ميانج موضع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الأغاني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234/15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عرفه حسان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ما يأتي بعد، فالأبيات التالية هي لحسان بن ثابت، انظر الحاشية التالية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لحسان بن ثابت ديوانه ط بيروت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في طبقات الشعراء لمحمد بن سلام الجمحي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لحسان بن ثابت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الحارث بن عوف بن أبي حارثة المري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تغدروا فالغدر منكم شيمة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إذا طال تدلت رءوسه و انحنت، بشبه الثمام و في البيت إقواء</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 من الدراهم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الأغاني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الأغاني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يزيد، كما في الأغاني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الأغاني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الأغاني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الرماد الدقيق أو التراب المنتشر في الجو كالهباء</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سقط من الطبقات الكبرى لابن سعد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هو صاحب الترجمة،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سينبه المصنف في آخر الخبر إلى الصواب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الخبر في طبقات ابن سعد، فثمة قسم كبير من تراجم أهل المدينة ضائع و ساقط من الطبقات الكبرى المطبوع لابن سعد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أبيه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الصواب ما أثبت، و قد مضى التعريف به، و انظر فهارس المطبوعة المجلدة العاشرة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لسعير، و المثبت عن الديوان و طبقات الشعراء للجمحي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234/15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الديوان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حسان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234/15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حسان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234/15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نسب قريش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236/15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الوافي بالوفيات </w:t>
      </w:r>
      <w:r>
        <w:rPr>
          <w:rFonts w:eastAsia="IRNazanin" w:cs="IRNazanin"/>
          <w:b w:val="false"/>
          <w:bCs w:val="false"/>
          <w:i w:val="false"/>
          <w:iCs w:val="false"/>
          <w:color w:val="333333"/>
          <w:sz w:val="20"/>
          <w:szCs w:val="20"/>
        </w:rPr>
        <w:t>236/15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عبيد بن حصين، و وردت الأبيات أيضا في نسب قريش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نسب قريش، و رواية صدره في الديوان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الراعي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تخريجها فيه، و نسب قريش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حبا خلفها ثهلان فالنير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شجعاء معملة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معجلة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بكسر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 و الشرف</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ذوي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مشاتير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لذي بصر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للراعي، ديوانه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 و المثبت عن المصدرين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بالأصل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للراعي، ديوانه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خطأ و الصواب ما أثبت عن م، و انظر تقريب التهذيب و الضبعي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المعجمة و فتح الموحدة بعدها مهملة انظر ترجمته في سير الأعلام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بالقاف خطأ و الصواب بالفاء عن م، و قد تقدم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بالجيم، و قد مضى قريبا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بالقاف خطأ و الصواب بالفاء عن م، و قد تقدم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صورتها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القرييني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بالأصل هنا، و تقدم في بداية الترجمة أنه أخو أبي حرة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ترجمتين مستقلتين، ترجم لأبي حرة، و ترجمة أخرى لأخيه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الجرح و التعديل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و الصواب ما أثبت انظر فهارس المطبوعة المجلدة العاشرة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استدركت على هامش الأصل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سعيد بن عبد الرحمن بن أبي حرة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الصواب عن الجرح و التعديل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أتيت شيخا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حرة، و سينبه المصنف إلى الصواب في آخر الخبر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في الخبر التالي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انظر ترجمته في سير الأعلام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307/14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مطموسة في م، و الصواب ما أثبت و قد مضى التعريف به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الفريابي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السبي، خطأ و الصواب ما أثبت عن م انظر ترجمته في سير الأعلام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366/10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514/14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الذهبي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عاش نيّفا و تسعين سنة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فوقها علامة تحويل إلى الهامش، لكنه لم يذكر شيئا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مجيب</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الرحبي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ممحوة بالأصل، و ما بين معكوفتين استدرك عن 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فوقها علامة تحويل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خطأ و الصواب عن تاريخ أبي زرعة، و انظر ترجمته في تهذيب التهذيب ط الهند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ولد بعد الأوزاعي بعشر سنين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خارج مدينة دمشق، و انظر غوطة دمشق لمحمد كردعلي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كانت قبلي المصلى لسعيد بن عبد الملك</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خيري، و المثبت عن تاريخ أبي زرعة، و حبري نسبة إلى البرود اليمانية المنمرة الموشية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قريبا صوابا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خطأ و الصواب ما أثبت عن الجرح، و قد مضى التعريف به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لسعيد، و المثبت عن الجرح</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 و المثبت عن الجرح و التعديل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لسعيد بن عبد العزيز ترجمة في الكامل لابن عدي، و الخبر ورد في الكامل في ضعفاء الرجال لابن عدي في ترجمة محمد بن إسحاق بن يسار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الصواب ما أثبت عن 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خيرويه، و الصواب ما أثبت قياسا إلى سند مماثل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زرعة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أسانيد مماثلة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أبي الحواري</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زرعة الدمشقي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يزيد بن عبد الصمد، بدون الزيادة الأخيرة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الأصل و بجانبها كلمة صح و الخبر في تاريخ أبي زرعة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أن سعيدا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مكحول، يقول ربيعة، أو كما قال مكحول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تاريخ أبي زرعة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يقرءون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 التاء و سكون اللام نسبة إلى بيت لهيا، من أعمال دمشق بالغوطة كما في اللباب ذكره ابن الأثير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البتلهي</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عقبة بن علقمة البيروتي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مختصر ابن منظور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الخضراء</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239/15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239/15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240/15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الزفتي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غوطة دمشق لمحمد كردعلي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الأجثم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الأخثم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نسب قريش للمصعب الزبيري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بهز</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سترد في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قليعي</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حلب و بالس، بينه و بين حلب ثمانية أميال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دانق، و الصواب ما أثبت، و دابق قرية قرب حلب من أعمال عزاز، بينها و بين حلب أربعة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سليمان، و جاءت اللفظة مكررة عنده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هذا في آخر الخبر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خطأ و الصواب ما أثبت عن 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 سعيد بعث سرية في نحو من ألف مقاتل فأصيبوا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يدامن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بنصير خطأ، و الصواب ما أثبت، انظر معجم البلدان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قابض العشر، و العشر جزء من عشرة،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القوم يعشرهم عشرا أي أخذ عشر أموالهم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938/3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117/16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وقعت العبارة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قرأت 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كنيته أبي علي المصري البزاز الحافظ، فأخرناها، و قدمنا الكنية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الحفاظ </w:t>
      </w:r>
      <w:r>
        <w:rPr>
          <w:rFonts w:eastAsia="IRNazanin" w:cs="IRNazanin"/>
          <w:b w:val="false"/>
          <w:bCs w:val="false"/>
          <w:i w:val="false"/>
          <w:iCs w:val="false"/>
          <w:color w:val="333333"/>
          <w:sz w:val="20"/>
          <w:szCs w:val="20"/>
        </w:rPr>
        <w:t>937/3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بن يحيى بن مفرج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عامود نسبه في سير الأعلام </w:t>
      </w:r>
      <w:r>
        <w:rPr>
          <w:rFonts w:eastAsia="IRNazanin" w:cs="IRNazanin"/>
          <w:b w:val="false"/>
          <w:bCs w:val="false"/>
          <w:i w:val="false"/>
          <w:iCs w:val="false"/>
          <w:color w:val="333333"/>
          <w:sz w:val="20"/>
          <w:szCs w:val="20"/>
        </w:rPr>
        <w:t>118/16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الحفاظ </w:t>
      </w:r>
      <w:r>
        <w:rPr>
          <w:rFonts w:eastAsia="IRNazanin" w:cs="IRNazanin"/>
          <w:b w:val="false"/>
          <w:bCs w:val="false"/>
          <w:i w:val="false"/>
          <w:iCs w:val="false"/>
          <w:color w:val="333333"/>
          <w:sz w:val="20"/>
          <w:szCs w:val="20"/>
        </w:rPr>
        <w:t>938/3</w:t>
      </w:r>
      <w:r>
        <w:rPr>
          <w:rFonts w:ascii="IRNazanin" w:hAnsi="IRNazanin" w:eastAsia="IRNazanin"/>
          <w:b w:val="false"/>
          <w:b w:val="false"/>
          <w:bCs w:val="false"/>
          <w:i w:val="false"/>
          <w:i w:val="false"/>
          <w:iCs w:val="false"/>
          <w:color w:val="333333"/>
          <w:sz w:val="20"/>
          <w:sz w:val="20"/>
          <w:szCs w:val="20"/>
          <w:rtl w:val="true"/>
        </w:rPr>
        <w:t xml:space="preserve">، و الوافي </w:t>
      </w:r>
      <w:r>
        <w:rPr>
          <w:rFonts w:eastAsia="IRNazanin" w:cs="IRNazanin"/>
          <w:b w:val="false"/>
          <w:bCs w:val="false"/>
          <w:i w:val="false"/>
          <w:iCs w:val="false"/>
          <w:color w:val="333333"/>
          <w:sz w:val="20"/>
          <w:szCs w:val="20"/>
        </w:rPr>
        <w:t>242/15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سنة أربع و تسعين و مائتين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241/15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الطبري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فيه سبب توليته خراسان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فتح سمرقند على يد سعيد بن عثمان في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بن العباس بن عبد الرحمن بن زكريا البغدادي الذهبي ترجمته في تاريخ بغداد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478/16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عثمان بن عفّان رضي اللّه عنه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المغيرة بن عثمان،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مقحمة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خطأ، و الصواب ما أثبت و ضبط، عن التبصير، و قد مضى التعريف به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منا للإيضاح، انظر فهارس المطبوعة المجلدة العاشرة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الوافي بالوفيات </w:t>
      </w:r>
      <w:r>
        <w:rPr>
          <w:rFonts w:eastAsia="IRNazanin" w:cs="IRNazanin"/>
          <w:b w:val="false"/>
          <w:bCs w:val="false"/>
          <w:i w:val="false"/>
          <w:iCs w:val="false"/>
          <w:color w:val="333333"/>
          <w:sz w:val="20"/>
          <w:szCs w:val="20"/>
        </w:rPr>
        <w:t>241/15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خير، و لعل الصواب ما أثبتناه، و هو ما اقتضاه السياق</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ولّى إسحاق بن طلحة خراج خراسان، و هو ابن خالة معاوية، و لما صار سعيد بالري مات إسحاق بن طلحة، فولى سعيد خراج خراسان و حربها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 انا و 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ما أثبتناه عن الطبري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 بلائم لنفسي في التشمير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باختلاف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ابن مفرغ</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يهجو فيها عباد بن زياد، و هو في الأغاني </w:t>
      </w:r>
      <w:r>
        <w:rPr>
          <w:rFonts w:eastAsia="IRNazanin" w:cs="IRNazanin"/>
          <w:b w:val="false"/>
          <w:bCs w:val="false"/>
          <w:i w:val="false"/>
          <w:iCs w:val="false"/>
          <w:color w:val="333333"/>
          <w:sz w:val="20"/>
          <w:szCs w:val="20"/>
        </w:rPr>
        <w:t>260/18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بعده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فتى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عفان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البرصان و العرجان للجاحظ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نسب قريش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لأبي قطيفة،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لخالد بن عقبة، و انظر الأغاني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زنية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 و الأغاني، و كان ابن زينة أحد الذين كانوا حاضرين لما قتله الأعلاج كما يفهم من رواية الأغاني</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 الثاني في نسب قريش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الأغاني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عبد الرحمن بن أرطأة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صمت و ضاقت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فرّ عنه خالد و هو دارع</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نسبها لبعض الشعراء يجيب عبد الرحمن بن أرطأة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لم يسمع و لكن رأيته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عبد الرحمن بن أرطأة، و انظر نسب قريش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الأغاني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فهرب عنه لما قتلوه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و ابن عثمان استدركت عن هامش الأصل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الشعراء</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الصغد، و يقال السفد بالسين المهملة، ناحية كثيرة المياه، قصبتها سمرقند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ياقوت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الأغاني لاستقامة الوزن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و الثالث في نسب قريش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في الأغاني نسبهما لابن سيحان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باكية فتى</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فارقت أهلك بغتة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عجلان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 و انظر سير الأعلام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بدون نقط، و الصواب ما أثبت، انظر ترجمته في سير الأعلام </w:t>
      </w:r>
      <w:r>
        <w:rPr>
          <w:rFonts w:eastAsia="IRNazanin" w:cs="IRNazanin"/>
          <w:b w:val="false"/>
          <w:bCs w:val="false"/>
          <w:i w:val="false"/>
          <w:iCs w:val="false"/>
          <w:color w:val="333333"/>
          <w:sz w:val="20"/>
          <w:szCs w:val="20"/>
        </w:rPr>
        <w:t>303/12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ثمة فراغ بسيط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وضعت علامة فيه إشارة إلى اضطراب السند،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أبي، نا أبي، و سينبه المصنف في آخر الخبر إلى هذا السقط</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الأغاني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باسم سعية بن غريض، و فيها </w:t>
      </w:r>
      <w:r>
        <w:rPr>
          <w:rFonts w:eastAsia="IRNazanin" w:cs="IRNazanin"/>
          <w:b w:val="false"/>
          <w:bCs w:val="false"/>
          <w:i w:val="false"/>
          <w:iCs w:val="false"/>
          <w:color w:val="333333"/>
          <w:sz w:val="20"/>
          <w:szCs w:val="20"/>
        </w:rPr>
        <w:t>122/22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سعية بن عريض</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السموأل ط بيروت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كريهة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 الأبيات إنما وردت ضمن أخبار سعية بن عريض</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للقضاء بين الناس أقام وصيفا على رأسه ينشده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السموأل ط بيروت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السامغ</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وردت أيضا في طبقات الشعراء للجمحي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للربيع بن أبي الحقيق</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طبقات الشعراء للجمحي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الخضراء قصر معاوية بن أبي سفيان، و قد حرق سنة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إبان الفتنة بين الفاطميين و العباسيين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مدفاة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باب سعد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و لعل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كاتب</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هشام بن عبد الملك</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عبد اللّه بن زيد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ط دار الفكر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ميمذ، و هي مدينة بأذربيجان أو أران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سكنى</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 و الاخار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سابك</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بالقبض</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بارع</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الوتاد الواري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افتضى</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هائف</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قصار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 بالضم الخمر لمعاقرتها، أي لملازمتها الدن، أو لعقرها شاربها عن المشي</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صدره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للقاك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المرابح و المثبت عن 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التسويف</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عجزه بالأصل و 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أسماء أخرى ذكرها ابن حجر في تهذيب التهذيب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هنا، و هو صاحب الترجمة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الطوانة حصن من حصون الروم فتحه اللّه على المسلمين في جمادى الآخرة سنة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على الجيش مسلمة بن عبد الملك و العباس بن الوليد بن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حجر في التهذيب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تاريخ الطبري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248/15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بلاد الترك خلف باب الأبواب المعروف بالدربند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الورادي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قهندز بضم القاف و الهاء و الدال أربعة مواضع،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بالدال المهملة، و يقال فيها برذعة بالذال المعجمة، و هو أظهر، و هو بلد في أقصى أذربيجان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مسلمة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و الصواب عن خليفة و 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الكسرة في الظهر، و الأخزل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ذهب سنامه كله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الآلاف</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السيقة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مقتل الجراح بن عبد اللّه الحكمي، و إرسال سعيد بن عمرو الحرشي و انتصاره على ملك الخزر و إنقاذه الأسرى و السبايا من المسلمين ورد مفصلا في الكامل في التاريخ لابن الأثير بتحقيقنا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الخرم، و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الحذب</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نادي</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ابن حزم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البخاري،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التاريخ الكبير </w:t>
      </w:r>
      <w:r>
        <w:rPr>
          <w:rFonts w:eastAsia="IRNazanin" w:cs="IRNazanin"/>
          <w:b w:val="false"/>
          <w:bCs w:val="false"/>
          <w:i w:val="false"/>
          <w:iCs w:val="false"/>
          <w:color w:val="333333"/>
          <w:sz w:val="20"/>
          <w:szCs w:val="20"/>
        </w:rPr>
        <w:t>370/1/1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التاريخ الكبير، و في ترجمة إبراهيم بن محمد في التاريخ الكبير للبخاري </w:t>
      </w:r>
      <w:r>
        <w:rPr>
          <w:rFonts w:eastAsia="IRNazanin" w:cs="IRNazanin"/>
          <w:b w:val="false"/>
          <w:bCs w:val="false"/>
          <w:i w:val="false"/>
          <w:iCs w:val="false"/>
          <w:color w:val="333333"/>
          <w:sz w:val="20"/>
          <w:szCs w:val="20"/>
        </w:rPr>
        <w:t>320/1/1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بن ثابت بن شرحبيل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لي أبو مصعب حدثنا إبراهيم عن عثمان بن عبد اللّه بن أبي عتيق عن سعيد بن عمرو بن جعدة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و يبدو أن ورد هنا في ترجمة سعيد بن عمرو فيه سقط أو تحريف</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508/13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اللفظة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 لوكيع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غزية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محمد بن موسى بن مسكين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 أنه لما أبوا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لأبي البختري أن يكرهني، فلي أن أكرهكم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إكراههم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يقتضيه السياق</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عدة أبيات وردت له في أخبار القضاة لوكيع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الخبر، و قد اختلفت روايته عن الأصل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199/17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العزيز بن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عبد الملك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و المثبت عن الطبري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الرواية في تاريخ الطبري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قتله حسب رواية الطبري سنة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انظر خبر قتله مفصلا فيه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مروج الذهب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سنة سبعين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حذرنا نارا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 و 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أنتم فما أرغبني فيكم، و أوصلني لقرابتكم، و أرعاني لحقكم، فأحسن جائزتهم، و وصلهم و قرّبهم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و الصواب ما أثبت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عنه أخو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 و صوبنا العبارة عن 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خالد بن سعيد بن العاص</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و في تذكرة الحفاظ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البرذعي بالذال المعجمة، و هذه النسبة إلى برذعة، و قد رواها بعضهم بردعة بالدال المهملة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بالنص عن تقريب التهذيب</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أردبيل من أشهر مدن أذربيجان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ميمذ، ضبطها باللباب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الميمين، و ضبطها ياقوت بكسر الميم الأولى و فتح الميم الثانية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عبيد اللّه بن محمد بن حمدويه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عبذك، بالذال المعجمة، و المثبت عن تاريخ بغداد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الارذبيلي، بالذال المعجمة، و الصواب بالدال و قد مرّ قريبا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الاردبيلي</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الذهبي في السير </w:t>
      </w:r>
      <w:r>
        <w:rPr>
          <w:rFonts w:eastAsia="IRNazanin" w:cs="IRNazanin"/>
          <w:b w:val="false"/>
          <w:bCs w:val="false"/>
          <w:i w:val="false"/>
          <w:iCs w:val="false"/>
          <w:color w:val="333333"/>
          <w:sz w:val="20"/>
          <w:szCs w:val="20"/>
        </w:rPr>
        <w:t>79/14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تذكرة الحفاظ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اثنتين و تسعين و مائتين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اختلاف و تقديم و تأخير بين عبارتها و عبارة الأصل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إسحاق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سيرة ابن هشام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نقله عن ابن إسحاق</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 قياسا إلى أسانيد مماثلة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بأبي عمرو</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ففتح فسكون ففتح كما في المغني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و الصواب عن تهذيب التهذيب و 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تهذيب التهذيب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هو يزيد بن أبي زياد القرشي الهاشمي أبو عبد اللّه مولاهم الكوفي ترجمته في تحريف </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ليعقوب الفسوي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خطأ، و الصواب ما أثبت عن م، و هو صاحب كتاب الكامل في ضعفاء الرجال، و قد ذكر الخبر في الكامل في ترجمة ثوير بن أبي فاختة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الطيرثيثي، و المثبت عن 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خصية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و الصواب ما أثبت، انظر فهارس المطبوعة المجلدة العاشرة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حراش، بالحاء المهملة خطأ، و الصواب ما أثبت و قد مرّ قريبا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الدولابي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هو محمد بن عمر الواقدي، انظر التهذيب لابن حجر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حجر في التهذيب عن ابن قانع أنه مات سنة عشرين و مائة، و عقب ابن حجر على قوله قال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بكسر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آخره ذال معجمة عن الاكمال لابن ماكولا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 في تاريخ خليفة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عمال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عبّاد، بالباء الموحدة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الكلمة مطموس</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هنا، و في الكامل لابن الأثير بتحقيقنا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عباد بن عبد اللّه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يأخذون عشر أموالهم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عدة مواضع راجع معجم البلدان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تحصنوا في قرية بعمان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المثبت عن الاكمال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التاريخ الكبير للبخاري و ذكره في باب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عثيم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ميزان الاعتدال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الجرح و التعديل، و الصواب سليمان ابن بنت شرحبيل، و اسمه سليمان بن عبد الرحمن بن عيسى بن ميمون ترجمته في تهذيب التهذيب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بداية الترجمة في الذين رووا عن سعيد بن الفضل، و كنيته أبو أيوب الدمشقي</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الدوني بضم الدال نسبة إلى دون من قرى الدينور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التهذيب، و اليحمدي بفتح الياء و الميم و سكون الحاء نسبة إلى يحمد بطن من الأزد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أسماء مصادر أخرى ترجمت له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تحريف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انظر فهارس المطبوعة المجلدة العاشرة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اللفظة بالأصل و م، و لعلها مقحمة، و الظاهر حذفها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البحير، و الصواب ما أثبت عن م و قد تقدم التعريف به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عبارة مختصر ابن منظور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سقط من الطبقات الكبرى لابن سعد المطبوع</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لسعيد المقبري ترجمة في الطبقات المطبوع لابن سعد، قسم كبير من تراجم أهل المدينة ضائع و سقط من الطبقات المطبوع</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الذهبي في سير الأعلام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أحسبه روى شيئا في مدة اختلاطه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نفى في موضع آخر أنه اختلط، فقد ورد في ميزان الاعتدال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 الهرم و لم يختلط</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مكاتب مولى امرأة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خطأ، و الصواب بالذال المعجمة، و قد مرّ كثيرا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بجانبها كلمة صح</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العجلي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و لعل الصواب ما أثبت عن م</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عدي و سقطت العبارة من الأصل و من م أيضا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خليفة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صورتها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المرورورى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المروروري و انظر لسان الميزان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الخزرج بن حارثة، و كان سكنهم في السنح على ميل من مسجد رسول اللّه صلى اللّه عليه و سلم، انظر جمهرة ابن حزم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سينبه المصنف إلى هذا خطأ في آخر الحديث</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 بفتح أوله، مدينة مشهورة باليمن و بإزائها ساحل غلافقة و ساحل المندب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لتاريخ نيسابور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سقطت من الأصل و من 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إقليم خولان سكنه خالد بن سعيد بن أبي محمد الأموي، و في بعض المصادر دير القس و لعله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كردعلي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معجم البلدان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لغسان، سماها النازلون فيها عند الفتح باسم مخلاف من مخاليف اليمن، كما سموا غيرها من القرى التي نزلوها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إقليم خولان يدخل فيه داريا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كردعلي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في صدر الترجمة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يبق من القرى التي تبدأ باسم دير في الغوطة سوى دير بحدل، و هو منسوب إلى سعيد بن مالك بن بحدل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اليوم زرائب للبهائم و حواصل للغلات و بيوت للفلاحين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كردعلي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لبيت الآبار، و بيت الآبار بليدة خربت و من عملها المنيحة و جرمانا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الغالب أنها التل الكبير المائل للعيان شرقي جرمانا و يقال لخرائبها الآن تل أم الإبر و هي على نهر العقرباني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لسعيد بن مالك ذكرا لا في طبقات خليفة و لا في تاريخه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الكلمة مطموسة، ما أثبتناه الصواب عن 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ركاحبا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ركاصا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بشأن اختلاف أهل الشام على ابن الزبير، و صراع أجنحة السلطة الأموية الذي انتهى بتسوية تمثلت بالعمل على استمرار النظام الأموي عبر مرحلة انتقالية تمثلها خلافة مروان بن الحكم على أن تعود الخلافة إلى البيت السفياني ممثلا بخالد بن يزيد، لكن مروان خرق هذا الاتفاق التسوية بتزوجه أم خالد بن يزيد ليحط من قدره و يضعفه ثم مبادرته إلى تعيين ولديه لولاية العهد مطوقا أية محاولة في المستقبل لانتزاع السلطة من بيت بني العاص أو بني مروان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257/15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و المثبت عن الأغاني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تذمم أي خشي الذم و اللوم إن هو امتنع عن استضافته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 اللفظتين مطموس بالأصل، و المثبت عن الأغاني و مخطوط 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يا معاذ يا ابن الفضل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الأصداع بالعين المهملة خطأ، و الصواب ما أثبت،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صدغ يصدغ صدوغا و صدغا بمعنى مال،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لأقيمن صدغك أي ميلك</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مجدّا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مخطوط 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ترجمته في سير أعلام النبلاء </w:t>
      </w:r>
      <w:r>
        <w:rPr>
          <w:rFonts w:eastAsia="IRNazanin" w:cs="IRNazanin"/>
          <w:b w:val="false"/>
          <w:bCs w:val="false"/>
          <w:i w:val="false"/>
          <w:iCs w:val="false"/>
          <w:color w:val="333333"/>
          <w:sz w:val="20"/>
          <w:szCs w:val="20"/>
        </w:rPr>
        <w:t>526/10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ثقات ابن حبّان و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سلمويه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مكررا بالأصل</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المسند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أن النبي صلى اللّه عليه و سلم يفعله، و المثبت و الزيادة عن م و مسند أحمد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المناقب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سعيد بن مسلمة ليس عندهم بالقوي</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 انظر فهارس المطبوعة المجلدة العاشرة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 انظر ترجمته في سير الأعلام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الذهبي</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أحمد بن محمّد بن أحمد بن منصور ترجمته في سير الأعلام </w:t>
      </w:r>
      <w:r>
        <w:rPr>
          <w:rFonts w:eastAsia="IRNazanin" w:cs="IRNazanin"/>
          <w:b w:val="false"/>
          <w:bCs w:val="false"/>
          <w:i w:val="false"/>
          <w:iCs w:val="false"/>
          <w:color w:val="333333"/>
          <w:sz w:val="20"/>
          <w:szCs w:val="20"/>
        </w:rPr>
        <w:t>602/17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عن م، انظر ترجمته في سير الأعلام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عامود نسبه، انظر ترجمته في سير الأعلام </w:t>
      </w:r>
      <w:r>
        <w:rPr>
          <w:rFonts w:eastAsia="IRNazanin" w:cs="IRNazanin"/>
          <w:b w:val="false"/>
          <w:bCs w:val="false"/>
          <w:i w:val="false"/>
          <w:iCs w:val="false"/>
          <w:color w:val="333333"/>
          <w:sz w:val="20"/>
          <w:szCs w:val="20"/>
        </w:rPr>
        <w:t>417/14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مسطرا، و المثبت عن 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منفوس أي مولود،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ترجمة له في الطبقات الكبرى المطبوع لابن سعد، فهي ضمن القسم الضائع من تراجم أهل المدينة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 و كلاهما نسبة إلى المدينة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بالدال المهملة خطأ، و الصواب ما أثبت، و قد مرّ كثيرا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محمد بن يحيى بن عبد اللّه بن خالد، أبو عبد اللّه النيسابوري ترجمته في سير الأعلام </w:t>
      </w:r>
      <w:r>
        <w:rPr>
          <w:rFonts w:eastAsia="IRNazanin" w:cs="IRNazanin"/>
          <w:b w:val="false"/>
          <w:bCs w:val="false"/>
          <w:i w:val="false"/>
          <w:iCs w:val="false"/>
          <w:color w:val="333333"/>
          <w:sz w:val="20"/>
          <w:szCs w:val="20"/>
        </w:rPr>
        <w:t>273/12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بجوزجانان و هي مدينة بخراسان مما يلي بلخ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 و معجم البلدان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التاريخ الكبير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عشرين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590/10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ليعقوب الفسوي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عن سلمة بن شبيب </w:t>
      </w:r>
      <w:r>
        <w:rPr>
          <w:rFonts w:eastAsia="IRNazanin" w:cs="IRNazanin"/>
          <w:b w:val="false"/>
          <w:bCs w:val="false"/>
          <w:i w:val="false"/>
          <w:iCs w:val="false"/>
          <w:color w:val="333333"/>
          <w:sz w:val="20"/>
          <w:szCs w:val="20"/>
        </w:rPr>
        <w:t>587/10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ابن حجر في التهذيب في ترجمة يحيى بن حسّان</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حسان بن حيان التنيسي، أبو زكريا البصري، ترجمته في تهذيب التهذيب ط الهند </w:t>
      </w:r>
      <w:r>
        <w:rPr>
          <w:rFonts w:eastAsia="IRNazanin" w:cs="IRNazanin"/>
          <w:b w:val="false"/>
          <w:bCs w:val="false"/>
          <w:i w:val="false"/>
          <w:iCs w:val="false"/>
          <w:color w:val="333333"/>
          <w:sz w:val="20"/>
          <w:szCs w:val="20"/>
        </w:rPr>
        <w:t>197/11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الصيدناني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الصداي</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حنبل بن إسحاق</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جوزجان و جوزجانان، واحد، تقدم التعريف بها قريبا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حراش بالحاء المهملة خطأ و الصواب ما أثبت، و قد تقدم التعريف به قريبا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ليعقوب الفسوي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فشنج</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في الخبر، و في المعرفة و التاريخ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ديسم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نسياها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 و عشرين أو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الإشارة إلى ذلك</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البيروذي، بتقديم الباء الموحدة، و بالذال المعجمة و المثبت عن معجم البلدان، و هذه النسبة إلى يبرود، و هي بليدة بين حمص و بعلبك، ذكره ياقوت و ترجم له و ذكر أنه مات 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هنا، و انظر الحاشية السابقة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زوران، و المثبت عن سير الأعلام، ترجمته فيها </w:t>
      </w:r>
      <w:r>
        <w:rPr>
          <w:rFonts w:eastAsia="IRNazanin" w:cs="IRNazanin"/>
          <w:b w:val="false"/>
          <w:bCs w:val="false"/>
          <w:i w:val="false"/>
          <w:iCs w:val="false"/>
          <w:color w:val="333333"/>
          <w:sz w:val="20"/>
          <w:szCs w:val="20"/>
        </w:rPr>
        <w:t>336/15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جده ابن ماكولا بمعجمتين يعني بزايين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نصدقه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البيروذي، و الصواب ما أثبت، و قد تقدم قريبا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و الأربعين بعد المائتين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جذوة المقتبس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المحبوبي، و سيرد في الخبر التالي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المحبوبي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537/15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محمد بن أحمد بن محبوب بن فضيل، أبو العباس المروزي</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جذوة المقتبس في ذكر ولاة الأندلس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ج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تسمية الذي بعث بهم إلى معاوية، و من قتل منهم و أسماء الذين أخلي سبيلهم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الطبري و تبصير المنتبه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ج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تسمية الذي بعث بهم إلى معاوية، و من قتل منهم و أسماء الذين أخلي سبيلهم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ابن نمران ناعطي ثم همداني، و لعل اللفظة مقحمة أو أخرت عن موضعها، فعامر بن سعد بجلي كما تقدم في الرواية السابقة للخبر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الطبري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قالوا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800/2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غير مقروءة بالأصل و المثبت عن م، و انظر المعرفة و التاريخ</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همذانيان، بالذال المعجمة خطأ</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للسهمي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 بتشديد ثانيه، ولاية غربية في مصر بينها و بين الفسطاط أربعة أيام بينهما مفازة لا ماء بها و لا مرعى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269/15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تاريخ الطبري</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خطأ و الصواب ما أثبتناه، و قد تقدم التعريف به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يروى بالتشديد و التخفيف، فالتشديد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ينضم بعضكم إلى بعض و تزدحمون وقت النظر إليه، و يجوز ضم التاء و فتحها على تفاعلون و تتفاعلون، و معنى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ينالكم ضيم في رؤيته فيراه بعضكم دون بعض، و 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سحنون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 و شطبت الثانية من 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علي بن محمد البحاني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الحنائي</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 سكون النون و فتح الكاف بعدها مثلثة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ياقوت سرغ بالغين المعجمة، و العين لغة فيه، و هو أول الحجاز و آخر الشام بين المغيثة و تبوك من منازل حاج الشام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الاستيعاب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و غير واضحة بالأصل، و الصواب ما أثبت، عن م، انظر ترجمته في سير الأعلام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خليفة بن خياط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له ترجمة في الطبقات الكبرى المطبوع لابن سعد، فهو ضمن القسم الضائع منها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آمنه كما في 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لم ترد في الخبر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البخاري و أسد الغابة، و قد مرّ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المنيني بفتح الميم و كسر النون، نسبة إلى منين و هي قرية من قرى جبل سنير، و هذا الجبل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 أنه جبل بين حمص و بعلبك</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طبقات ابن سعد المطبوع، فهو ضمن القسم الضائع من تراجم المدنيين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أسد الغابة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 الجمعة و لا الجماعة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سنة و أربع و عشرون سنة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الأنماطي و أبو العز الكيلي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طاهر الباقلاني، زاد الأنماطي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فثمة تكرار و اضطراب فيه، و المثبت يوافق ما جاء في 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أصرم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التاريخ الكبير للبخاري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أبي بكر القرشي سقط من الطبقات الكبرى المطبوع لابن سعد</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الجنابي، خطأ</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خطأ</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بن عبد اللّه بن أبي بكر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معثوف، و هو صاحب الترجمة و الصواب ما أثبت عن 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بن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 مولاهم المدني، انظر ترجمته في تهذيب التهذيب، و تقريب التهذيب، و سينبه المصنف في آخر الخبر إلى الصواب</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انظر الحاشية السابقة،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الصيرفيني، خطأ، و الصواب ما أثبتناه عن م، و قد تقدم التعريف به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السبتية بكسر السين، جلود البقر المدبوغة بالقرظ يتخذ منها النعال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و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عبيد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يصح، نسبة إلى المدينة المنورة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السمعاني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الحاء، ابنه مؤمل و كنّاه أبا فراس، و فيه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الشام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فراس، انظر الحاشية السابقة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483/18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الأنساب ذكره و ترجم له، و هذه النسبة للبقال ببغداد و من يبيع الأشياء التي تتعلق بالبزور و البقالين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بالأصل و 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اسم لعدة مواضع، منها قلعة مشهورة بساحل الشام من أعمال حلب قرب اللاذقية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حجر في التهذيب عن أبي زرعة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الخبر من تاريخ أبي زرعة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الحديث، و وقعت هذه العبارة بعد أن ذكر ابن عدي بعض الأحاديث</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ذكره الذهبي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اليمامي الرحبي الشامي</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يزيد بن نمران الذماري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الكاشف للذهبي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خليفة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خليفة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بالحاء المهملة، و الصواب ما أثبت و ضبط عن م، و انظر التبصير و قد تقدم التعريف به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الصواب ما أثبتناه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عن م، و المشهور أنه مات بدابق، انظر الطبري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عبد الملك قد أوصى بابني عاتكة من كان منهما حيا كما يفهم من عبارة العقد الفريد بتحقيقنا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بالموت،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فلانا يسوق أي ينزع نزعا عند الموت، يعني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أبو ابن شميل</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مبلكا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بسكون الفاء، كما في تقريب التهذيب</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يجتمعان، و هو الأظهر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يجلد خطأ و الصواب ما أثبت عن 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القسطنطينة خطأ و الصواب ما أثبت</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منهم، خطأ و الصواب ما أثبت عن 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505/16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محمد بن أحمد بن إسماعيل بن عنبس، أبو الحسين البغدادي ابن سمعون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الاكمال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خباشة بالخاء المعجمة، و يقال بسين مهملة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الجزء و الصفحة</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إقليم من نواحي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في موضع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غوطة دمشق</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خطأ، و الصواب ما أثبت و ضبط عن تبصير المنتبه و قد تقدم التعريف به، ترجمته في سير الأعلام </w:t>
      </w:r>
      <w:r>
        <w:rPr>
          <w:rFonts w:eastAsia="IRNazanin" w:cs="IRNazanin"/>
          <w:b w:val="false"/>
          <w:bCs w:val="false"/>
          <w:i w:val="false"/>
          <w:iCs w:val="false"/>
          <w:color w:val="333333"/>
          <w:sz w:val="20"/>
          <w:szCs w:val="20"/>
        </w:rPr>
        <w:t>595/17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جمهرة ابن حزم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الغامدي بفتح الغين المعجمة و كسر الميم نسبة إلى غامد، بطن من الأزد</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الكسر، و التشديد، و ياء ساكنة و صاد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شاطئ جيحان من ثغور الشام بين أنطاكية و بلاد الروم تقارب طرسوس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جواس</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لعل الصواب ما أثبتناه عن 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لعل الصواب ما ارتأيناه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الحاشية السابقة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الروم، و المثبت عن تاريخ خليفة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السرسنجردي خطأ و الصواب ما أثبت و ضبط عن الأنساب</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جمهرة ابن حزم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قناة صليبة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القسطنطينة، و الصواب ما أثبت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القارح من ذي الحافر بمنزلة البازل من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اقتضاه السياق</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الرحمن بن مسعود بن الحارث بن عمرو بن خارجة بن حرام بن سعد بن عدي بن فزارة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يتكلموا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مقود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283/15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بموحدة و معجمة و آخره مثناة، مصغر، قاله في الإصابة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و هو الظاهر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الإصابة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نفير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باب نفير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بإثبات الياء</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أخطأ فيه و صحفه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أيضا صحبة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الاكمال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الاكمال للإيضاح</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كرر الخبر من بدايته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أبو الحسن علي بن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مرج السلسلة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كتبت كلمة مكرر فوق أول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فحذفناه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كثيرا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أسماء مصادر أخرى ترجمت له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بإثبات الياء</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حجر في الإصابة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تقدم قريبا</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المسند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اللّه صلى اللّه عليه و سلم يخطب</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المؤمن على المؤمن حرام عرضه و ماله و نفسه حرمة كحرمة هذا اليوم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530/18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أضفناه للإيضاح عن م، انظر ترجمته في تقريب التهذيب</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كثيرا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الكنى و الأسماء للدولابي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مرثد بن عبد اللّه اليزني أبو الخير اليزني المصري، ترجمته في سير الأعلام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حي بن يؤمن المعافري، أبو عشّانة بضم المهملة و تشديد المعجمة، المصري، مشهور بكنيته، ترجمته في تقريب التهذيب</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سفيان بن عمر الخولاني</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شامي</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 و أسد الغابة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أسد الغابة من أهل بيت جبرين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غيلمة بالقيروان فيسلم علينا و نحن في الكتاب</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جبرين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 بين بيت المقدس و غزة، و بينه و بين المقدس مرحلتان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 المسبحي وفاته سنة إحدى و تسعين كما نقله الذهبي في السير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انظر الاستيعاب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منزلنا، خطأ، و الصواب عن أسد الغابة و الإصابة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الزرقاء موضع بالشام بناحية معان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طرف بادية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الشياطين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أسد الغابة من طريق النضر ابنه، و نقله ابن حجر في الإصابة من طريق أبي نعيم في الدلائل،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الواقدي من طريق مسلم بن جندب عن النضر به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الجهشياري في الوزراء و الكتّاب فيمن كتب لمروان بن محمد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 و قد تقدم التعريف به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كنانة بن بكر بن عوف</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الكامل لابن الأثير بتحقيقنا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297/15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أربع و ستين و أربعمائة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شيزر قلعة تشتمل على كورة بالشام قرب المعرّة، بينها و بين حماة 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و الافرنج</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تقرأ يفور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مكان حي الشهداء في طريق الصالحية، متصلة بسويقة صاروجا تمتد إلى عقبة جوزة الحدباء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لمحمد كردعلي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عن م، انظر ترجمته في سير الأعلام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بالشام من أعمال دمشق، و هي قصبة كورة حوران</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بجمال الإسلام، و هو الظاهر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كثيرة ترجمت له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بلام ثقيلة و الميم مثلثة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النهدي ينسب إلى نهد بن زيد، من قضاعة، كما في اللباب</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بفتح الجيم و سكون النون ثم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ظبيان بفتح المعجمة و سكون الموحدة، كما في التقريب أيضا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الضجر و الملال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من طريق يحيى بن حمزة القاضي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309/15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رامهرمز، مدينة مشهورة بنواحي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 اسم مدينة أصبهان القديم، و تسمى الآن عند العجم شهرستان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 بليدة شبيهة بالقربة، بينها و بين بغداد ستة فراسخ فيها قبر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 و قد مرّ التعريف به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مورسلان</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الجمعة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المرودي و الصواب ما أثبت، ترجمته في سير الأعلام </w:t>
      </w:r>
      <w:r>
        <w:rPr>
          <w:rFonts w:eastAsia="IRNazanin" w:cs="IRNazanin"/>
          <w:b w:val="false"/>
          <w:bCs w:val="false"/>
          <w:i w:val="false"/>
          <w:iCs w:val="false"/>
          <w:color w:val="333333"/>
          <w:sz w:val="20"/>
          <w:szCs w:val="20"/>
        </w:rPr>
        <w:t>360/12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انظر الرواية التالية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في حلية الأولياء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الموت، كما في الحلية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حلية الأولياء، و كتب مصححها بالحاشية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قصة إسلام سلمان في المدينة بلا شك</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يجلس</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الحلية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تبين ثبات النخل أو نباته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لعله سقطت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فوضعتها</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احتوشتك النار، يقال احتوش القوم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جعلوه وسطهم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حوش</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إسحاق</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قريته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سقطت اللفظة من الأصل و من م</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صنعتي، و الصواب عن م و انظر سيرة ابن إسحاق</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إسحاق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انظر سيرة ابن إسحاق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و دلائل البيهقي</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الفاء و يقال بتخفيفها، عالم النصارى الذي يقيم لهم أمر دينهم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يعط المساكين شيئا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ابن إسحاق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إسحاق</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 المثبت عن سيرة ابن إسحاق</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 المثبت عن سيرة ابن إسحاق</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انظر سيرة ابن إسحاق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 من البرد، و الانتفاض</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سيرة ابن إسحاق</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الصغيرة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تاريخ بغداد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تاريخ بغداد، و 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ثلاثين ودية إلى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خطأ</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إسلام سلمان في غير المصادر الثلاثة التي ورد فيها الخبر، و حلية الأولياء، و انظر مسند أحمد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الجزء الثاني، و الخصائص الكبرى للسيوطي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إسحاق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هشام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يسألني، و المثبت عن ابن إسحاق</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مستحرا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الكلمة من سيرة ابن إسحاق</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للقنائين</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غرضوف، و هي بمعنى، نغض الكتف، و رءوس الأضلاع و رهابة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الأعلام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تبايعوني</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 الأعلام</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 قياسا إلى سند مماثل</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الحلية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ترفعه حين يرتفع</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مجمع الزوائد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 فيه من لم أعرفه، و انظر سير الأعلام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في دلائل النبوة للبيهقي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ينسجه، يقال سفّ 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يشقه، و بهامشها عن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يرتقه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صديقان</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ضم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القربة و الخبير بأمور الزراعة و الفلاحة و ما يصلح الأرض</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التلة و الصومعة، سريانية معربة</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البيهقي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أوصيناك به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جدار، و المثبت عن الدلائل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خبز</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الدلائل</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عظامهم، و المثبت عن الدلائل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الدلائل</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الدلائل</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يعظمهم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أصحابي، و المثبت عن الدلائل</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الكلام بين السطرين</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 للّه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عظمي</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و المثبت عن الدلائل</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انتهينا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يبيع، و المثبت عن الدلائل</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الدلائل</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يشتفي، و الصواب ما أثبت، و في الدلائل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تستشفي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تشتفي</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الدلائل،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ناولني يدك فناوله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 باعتبار ما يأتي</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كأنه نشط من عقال، قال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فكأنما أنشط من عقال أي حلّ، و كثيرا ما يجيء 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كأنما نشط من عقال، و ليس بصحيح،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نشطت العقدة، إذا عقدتها، و أنشطتها و انتشطتها؛ إذا حللتها</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خطأ</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دلائل البيهقي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الدلائل</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الحاكم في المستدرك </w:t>
      </w:r>
      <w:r>
        <w:rPr>
          <w:rFonts w:eastAsia="IRNazanin" w:cs="IRNazanin"/>
          <w:b w:val="false"/>
          <w:bCs w:val="false"/>
          <w:i w:val="false"/>
          <w:iCs w:val="false"/>
          <w:color w:val="333333"/>
          <w:sz w:val="20"/>
          <w:szCs w:val="20"/>
        </w:rPr>
        <w:t>599/3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عال في ذكر إسلام سلمان الفارسي، و ذكره ابن كثير في البداية و النهاية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الفسوي في المعرفة و التاريخ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مكررة بالأصل مرتين، و ذكرت في مسند أحمد مرة واحدة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و الصواب ما أثبت عن م</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و الصواب ما أثبت، و ترجمته في سير الأعلام </w:t>
      </w:r>
      <w:r>
        <w:rPr>
          <w:rFonts w:eastAsia="IRNazanin" w:cs="IRNazanin"/>
          <w:b w:val="false"/>
          <w:bCs w:val="false"/>
          <w:i w:val="false"/>
          <w:iCs w:val="false"/>
          <w:color w:val="333333"/>
          <w:sz w:val="20"/>
          <w:szCs w:val="20"/>
        </w:rPr>
        <w:t>438/14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كثير بن عبد اللّه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ابنتان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الخطيب في آخره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الحديث نظر، و ذلك أن أول مشاهد سلمان مع رسول اللّه صلى اللّه عليه و سلم غزوة الخندق، و كانت في السنة الخامسة من الهجرة، و لو كان يخلص سلمان من الرق في السنة الأولى من الهجرة، لم يفته شيء من المغازي مع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فإن التاريخ بالهجرة لم يكن في عهد رسول اللّه صلى اللّه عليه و سلم، و أوّل من أرّخ بها عمر بن الخطاب في خلافته و اللّه أعلم</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السير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إلى زاد عمر في الخبر التالي سقط من 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ترجمته في سير الأعلام </w:t>
      </w:r>
      <w:r>
        <w:rPr>
          <w:rFonts w:eastAsia="IRNazanin" w:cs="IRNazanin"/>
          <w:b w:val="false"/>
          <w:bCs w:val="false"/>
          <w:i w:val="false"/>
          <w:iCs w:val="false"/>
          <w:color w:val="333333"/>
          <w:sz w:val="20"/>
          <w:szCs w:val="20"/>
        </w:rPr>
        <w:t>357/17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بالسين المهملة و الصواب ما أثبت بالشين المعجمة نسبة إلى بوشنج</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بجانبه كلمة صح</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سقط من 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يسبقون</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قرام، خطأ و الصواب ما أثبت عن م، انظر فهارس المطبوعة المجلدة العاشرة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الدوافن</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الحاكم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xml:space="preserve">، و نقله من طريق أحمد في مسنده الذهبي في السير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المسند</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المثبت عن 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شلاثا، قرية من نواحي البصرة، ذكره السمعاني و ترجم له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قال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هذه النسبة إلى كارز، و هي قرية بنواحي نيسابور، على نصف فرسخ منها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مالك الأنصاري</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بالحاء المهملة خطأ، و الصواب ما أثبت و قد مرّ كثيرا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و الضبط عن تقريب التهذيب</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سير الأعلام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سير الأعلام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من طريق يعلى بن عبيد في سير الأعلام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مختصرا في حلية الأولياء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العقيلي في كتاب الضعفاء الكبير في ترجمة سلام بن سلم المدائني الطويل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بن سلم و يقال سليم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بأهلها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الأسانيد إلى هنا ليس عند العقيلي و مكانه عنده العبارة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يتابع على هذه الأحاديث، و الغالب على حديثه الوهم و الكلام كله معروف بغير هذه الأسانيد ثابتة جياد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الدارع بالدال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الصواب الذراع النقوي</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شرحبيل</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بأصحابك ما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مسلم بن خالد الزنجي، و انظر تخريجه فيه</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خطأ</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368/17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بدل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الكاغدي نسبة إلى الكاغد بالدال و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الكتابة، فارسي معرب، و إلى منصور هذا ينسب الورق العالي المنصوري</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وكيع، و ذكره الهيثمي في مجمع الزوائد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عاذني، خطأ و الصواب عن 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276/16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خطأ و الصواب ما أثبت قياسا إلى أسانيد مماثلة</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 أنس</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بتقديم الباء الموحدة، و قد تقدم التعريف به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بخوزستان، بناها سابور بن أردشير فنسبت إليه و أسكنها سبي الروم و طائفة من جنده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لرجال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أحمد بن أبي روح و انظر ترجمته في تاريخ بغداد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مختصرا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إسحاق الأزرق، و انظر تخريجه فيه</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أسد الغابة و الاستيعاب</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بالحاء المهملة خطأ</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مقولة، و في فهارس المطبوعة المجلدة العاشرة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الحسن بن أحمد، أبو علي بن متولة</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الحوشي خطأ و الصواب ما أثبت عن م انظر ترجمته في سير الأعلام </w:t>
      </w:r>
      <w:r>
        <w:rPr>
          <w:rFonts w:eastAsia="IRNazanin" w:cs="IRNazanin"/>
          <w:b w:val="false"/>
          <w:bCs w:val="false"/>
          <w:i w:val="false"/>
          <w:iCs w:val="false"/>
          <w:color w:val="333333"/>
          <w:sz w:val="20"/>
          <w:szCs w:val="20"/>
        </w:rPr>
        <w:t>356/17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صبيعه في العلم 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م، و سير الأعلام</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قريبا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ربذه و الصواب ما أثبت و ضبط، و قد تقدم التعريف به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حلية الأولياء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أصحابي</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تنفعهم</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أظهر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مختصرا في الحلية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كررت العبارة بالأصل ثلاث مرات، و في المعرفة و التاريخ كررت مرتين</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المعرفة و التاريخ</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من طريق معاوية بن صالح، و انظر تخريجه فيه، و انظر تاريخ أبي زرعة الدمشقي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سابط، ترجمته في تهذيب التهذيب ط الهند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باختلاف الرواية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مطموس بالأصل، و ما أثبت بين معكوفتين عن م، و انظر سير الأعلام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السير عن المدائني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مصنف عبد الرزّاق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الذهبي في سير الأعلام من طريق معمر عن قتادة</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لعاقبتك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سوذرجان، قرية من قرى أصبهان</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364/15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و النون، آخره سين مهملة، مصغرا، قاله في تقريب التهذيب</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ط بيروت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بالذال المعجمة، و في تبصير المنتبه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البادي،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أخطأ من يقول البادا</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 و انظر مختصر ابن منظور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الذهبي في سير الأعلام من طريق عفّان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هذه أ تطيعيني</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الحلية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عليه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عبّادان بليدة بنواحي البصرة في وسط البحر</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حلية الأولياء</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حلية الأولياء</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الخدور</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بحجر المدائن</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سعيد بن سليمان الواسطي</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خطأ و الصواب ما أثبت، و هو إبراهيم بن عمر بن أحمد بن إبراهيم، أبو إسحاق البرمكي البغدادي، ترجمته في سير الأعلام </w:t>
      </w:r>
      <w:r>
        <w:rPr>
          <w:rFonts w:eastAsia="IRNazanin" w:cs="IRNazanin"/>
          <w:b w:val="false"/>
          <w:bCs w:val="false"/>
          <w:i w:val="false"/>
          <w:iCs w:val="false"/>
          <w:color w:val="333333"/>
          <w:sz w:val="20"/>
          <w:szCs w:val="20"/>
        </w:rPr>
        <w:t>605/17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خطأ و الصواب ما أثبت عن م، و الخبر في طبقات ابن سعد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أيدرود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النهاية لابن الأثير، و فيها أن اللفظ أعجمي، يعني نوعا من السراويل مشمرا فوق التّبّان يغطي الركبة</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هزيم أو هذيم</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السابغ الطويل</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الذهبي في سير الأعلام من طريق أبي المليح الرقي</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خطأ و الصواب ما أثبت عن الحلية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شعر أبي ذؤيب في شرح أشعار الهذليين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بياض الظباء ببياض الودع، 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الكشح واحد الكشوح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جانبي الوشاح،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بين الحجبة إلى الإبط،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الخصر</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 و بعد ذكره الحديث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بخدمتيه ساقيه لأنهما موضع الخدمتين و هما الخلخالان، و قيل أراد بهما مخرج الرجلين من السراويل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مطموم الرأس أي مجزوز الشعر مستأصله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أرفس، و الصواب ما أثبت عن مختصر ابن منظور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الأرقش الأذنين أي أذرأ، و الرقشة لون فيه كدرة و سواد و نحوهما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البوسنجي بالسين المهملة، و الصواب ما أثبت بالشين المعجمة نسبة إلى بوشنج</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طبقات ابن سعد</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رضاعتها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و بجانبه كلمة صح</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129/12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السفيف كأمير، سفّ الخوص أي نسجه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جعفر بن سليمان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أيضا أبو نعيم في الحلية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و نقله الذهبي في سير الأعلام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شعبة</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التحية أو الحية</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له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و نقله الذهبي في سير الأعلام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معن عن مالك</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أمددت، و المثبت عن م</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 و قد مرّ قريبا</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 قياسا إلى أسانيد مماثلة، و انظر فهارس المطبوعة المجلدة العاشرة</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مرارا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 انظر فهارس المطبوعة المجلدة العاشرة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كدينة، بالنون مصغرا، و اسمه يحيى بن المهلب البجلي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الصفاح موضع بين حنين و أنصاب الحرم على يسرة الداخل إلى مكة من مشاش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زائدة، و انظر حلية الأولياء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الذهني، خطأ، و الصواب ما أثبت عن م، و انظر المعرفة و التاريخ</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شعبة</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بالسين المهملة خطأ و الصواب ما أثبتناه</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 م، و ضبط عن تقريب التهذيب</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الإمام مالك، جامع القضاة ح رقم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مالك في الموطأ</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عبيدة بن معن</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حلية الأولياء، و العبارة في الموضعين سقطت من الأصل و م</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تتكلم</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يغسل</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476/17</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أعجبنني حتى أضحكنني</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فواق،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اللاتي</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عبيد اللّه بن عبد اللّه بن محمّد البغدادي الحربي الحرفي، ترجمته في تاريخ بغداد </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 خطأ</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 و المثبت عن حلية الأولياء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 بكسر المعجمة و سكون الموحدة، و يقال بالتصغير البجلي الأحمسي، أبو الطفيل، قاله في تقريب التهذيب، و في حلية الأولياء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شبيل</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باعتبار ما يلي، فمنازل جمع منزلة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فاضطرب المعنى، و الزيادة المضافة لاستقامة المعنى عن م، و انظر سير الأعلام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و المثبت عن سير الأعلام</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بالقصر، و المثبت عن م، و انظر سير الأعلام و حلية الأولياء</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 نقله الذهبي في سير الأعلام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وكيع</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فيستعتب فيما بقي</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عملين،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صنعتين</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أمانة لم تؤدها</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عراف، بالفاء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بالقاف عن م</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القرشي، خطأ و الصواب ما أثبت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التعريف به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قرم بفتح القاف و سكون الراء كما في التقريب، و انظر ترجمته في تهذيب التهذيب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شقيق بن سلمة، أبو وائل الأسدي الكوفي، ترجمته في سير الأعلام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من طريق سليمان بن قرم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الزيادة ح علامة التحويل عن 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شعبة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أصبهان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ذهب إليه أيضا ابن الأثير فيما نقله عنه صاحب اللسان معقبا بعد ذكره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الذهبي في سير الأعلام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بعد ذكره الخبر عن عجمة سلمان، و إنكار ابن قتيبة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الفصاحة لا ينافي وجود العجمة في النطق، كما أن وجود فصاحة النطق من كثير من العلماء غير محصل للأعراب</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اللسان بدون نسبة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بجانبها كلمة صح</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حلية الأولياء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بني الحبلي حي من اليمن من الأنصار كما في الأنساب و كتب محققه بحاشيته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بني الحبلي الأنصاريين، إنما هو من المعافر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العبارة في حلية الأولياء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تتمة كلام المتحدثين مع سلمان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لك سابقة</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وعاء لغسل الثياب</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أحمد محمد بن أحمد بسنده عن أبي سفيان عن أشياخه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سلمة عن حبيب عن الحسن، و حميد عن مورق العجلي</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506/13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سنبلاني أي سابغ الطول، قال ابن الأثير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ثوب سنبلاني، و سنبل ثوبه إذا أسبله و جرّه من خلفه أو أمامه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منسوبا إلى موضع من المواضع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الكلام بين السطرين</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كما سترد في الرواية التالية</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تزايد عما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غما</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يرض</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 و المثبت عن الحلية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سعيد المسيّب</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ببلاد الخزر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دعاني،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 عن سير الأعلام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أوخفيه أي اضربيه بالماء، و في سير الأعلام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أديفيه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أذيفيه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شيبان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سينبه المصنف في آخر الخبر إلى الصواب</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اسمه فيمن مات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إنما ذكره خليفة فيمن مات 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انظر 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خليفة في طبقاته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توفي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الذهبي في السير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خليفة أنه قال توفي سلمان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وهمه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أيضا ابن حجر عن خليفة في تهذيب التهذيب مثل ذلك أيضا</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الذهبي في سير الأعلام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مختلف الأقوال في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فتشت فما ظفرت في سنة بشيء سوى قول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العباس بن يزيد، تقدم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منقطع لا إسناد له</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ذيل تاريخ دمشق لابن القلانسي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بدل سلمان</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في بستان الوزير بزقاق الرمان كما في ذيل تاريخ دمشق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القلانسي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منجوتكين</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الاكمال لابن ماكولا</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تدير</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 و الإصابة 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بالتصغير</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445/16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304/14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سكرويه بالسين المهملة و الصواب ما أثبت بالشين عن م، انظر ترجمته في سير الأعلام </w:t>
      </w:r>
      <w:r>
        <w:rPr>
          <w:rFonts w:eastAsia="IRNazanin" w:cs="IRNazanin"/>
          <w:b w:val="false"/>
          <w:bCs w:val="false"/>
          <w:i w:val="false"/>
          <w:iCs w:val="false"/>
          <w:color w:val="333333"/>
          <w:sz w:val="20"/>
          <w:szCs w:val="20"/>
        </w:rPr>
        <w:t>493/18</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مرويه، خطأ و الصواب ما أثبت عن م</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تقريب التهذيب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فتوح البلدان للبلاذري ط دار الفكر بيروت ص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خطأ، و الصواب كما ورد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العميان</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طبقات خليفة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غيلان، خطأ</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مكررة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الحسن، خطأ و الصواب ما أثبت قياسا إلى سند مماثل</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غيلان، و الصواب عن ابن سعد</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تلي</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غفلة بفتح المعجمة و الفاء كما في تقريب التهذيب</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خليفة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فمكث</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تاريخ بغداد</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مرة</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يبدو أن نقصا وقع هنا، ففي الرواية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فغضب فرفع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سياق العبارة هنا يؤكد ذلك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ينبغي لك أن تغضب</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يسعون، و الصواب ما أثبت عن م</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أي غضب</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النون</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تكتبوا أي اجتمعوا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نصبوا</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فحطيهم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م، و انظر الطبري</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البهي عن الشعبي</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البهي عن الشعبي</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انظر الطبري</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بالدال المهملة،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برذعة 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برذعة أيضا، و قد تقدمت</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خليفة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البراء</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حمران،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خليفة، و في ياقوت جرزان بالضم ثم السكون اسم جامع لناحية أرمينية قصبتها تفليس</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خزران، و المثبت عن خليفة، و ضبطت عن ياقوت بكسر أوله و سكون ثانيه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نصر</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خرنوذ، و الصواب و الضبط عن تقريب التهذيب</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بيس</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ينزلون</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الوليد بن عقبة بن أبي معيط</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تاتوب، تحريف، و الصواب عن م</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لعبد الرحمن بن جمانة الباهلي</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ياقوت و م لاستقامة الوزن</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قبرا بعين استان</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الذي يسقى به سبل القطر</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تحريف، و الصواب ما أثبت، و قد تقدم التعريف به</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ترجمة هشيم بن بشير في سير الأعلام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سيرة محمد بن سعد في سير الأعلام </w:t>
      </w:r>
      <w:r>
        <w:rPr>
          <w:rFonts w:eastAsia="IRNazanin" w:cs="IRNazanin"/>
          <w:b w:val="false"/>
          <w:bCs w:val="false"/>
          <w:i w:val="false"/>
          <w:iCs w:val="false"/>
          <w:color w:val="333333"/>
          <w:sz w:val="20"/>
          <w:szCs w:val="20"/>
        </w:rPr>
        <w:t>644/10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محمد</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الشافعية للسبكي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بالسين المهملة و الصواب ما أثبت بالشين المعجمة نسبة إلى بوشنج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التعريف بها</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المنتخب من السياق لتاريخ نيسابور رقم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 عصره في وقت</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اننفانف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عن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يفهم من عبارة السبكي و فيه</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إحدى عشرة، و عند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إحدى عشرة أو اثنتي عشرة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581/18</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خجند بلدة كثيرة الخير على طرف سيحون من بلاد المشرق و يقال لها خجندة</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500/11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خيرها، و الصواب ما أثبت</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الشافعي ط بيروت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 بالود</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أولى</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القسامة بالفتح اليمين، كالقسم، و حقيقتها أن يقسم من أولياء الدم خمسون نفرا على استحقاقهم دم صاحبهم، إذا وجدوه قتيلا بين قوم و لم يعرف قاتله، فإن لم يكونوا خمسين أقسم الموجودون خمسين يمينا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 فيهم صبي و لا امرأة و لا مجنون و لا عبد، أو يقسم المتهمون على نفي القتل عنهم، فإن حلف المدعون استحقوا الدية، و إن حلف المتهمون لم تلزمهم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جاءت على بناء الغرامة و الحمالة لأنها تلزم أهل الموضع الذي يوجد فيه القتيل</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تيم الرباب، من عدنان</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قضاعة و هي من بجيلة من قحطان</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استوخموها، أي لم توافقهم و كرهوها لسقم أصابهم، و هو مشتق من الجوى و هو داء في الجوف</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القسامة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6899</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تحريف و الصواب ما أثبت عن م</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خطأ و الصواب ما أثبت عن م، و قد تقدم التعريف به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عبارة صحيح مسلم ح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فخرجوا فشربوا من أبوابها و ألبانها فصحوا</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 أعينهم فقأها و أذهب ما فيها</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القسامة ح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بن أبي شيبة</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رقم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 و م</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بالنون نسبة إلى شقان، موضع و قد تقدم التعريف به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حراش بالحاء المهملة و الصواب ما أثبت بالخاء المعجمة و قد تقدم التعريف به</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أبي قتادة، خطأ</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تقريب التهذيب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رجاء العطاردي اسمه عمران بن ملحان بكسر الميم و سكون اللام مشهور بكنيته، و قيل غير ذلك في اسم أبيه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96.xml"/><Relationship Id="rId504" Type="http://schemas.openxmlformats.org/officeDocument/2006/relationships/footnotes" Target="footnotes.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503</Pages>
  <Words>88274</Words>
  <Characters>333512</Characters>
  <CharactersWithSpaces>419539</CharactersWithSpaces>
  <Paragraphs>2491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2026-08-21T20:34:39Z</dcterms:created>
  <dc:creator>ghaemiyeh.com</dc:creator>
  <dc:description/>
  <dc:language>en-US</dc:language>
  <cp:lastModifiedBy/>
  <dcterms:modified xsi:type="dcterms:W3CDTF">2026-08-22T00:04:58Z</dcterms:modified>
  <cp:revision>1</cp:revision>
  <dc:subject/>
  <dc:title>تاریخ مدینة دمشق جلد 21</dc:title>
</cp:coreProperties>
</file>

<file path=docProps/custom.xml><?xml version="1.0" encoding="utf-8"?>
<Properties xmlns="http://schemas.openxmlformats.org/officeDocument/2006/custom-properties" xmlns:vt="http://schemas.openxmlformats.org/officeDocument/2006/docPropsVTypes"/>
</file>