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شرح نهج البلاغه ابن ابی الحدید جلد 7</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الخطب و الأوامر</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تتمة خطبة 90</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القول فی عصمة الأنبیاء</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الفصل الأول فی حال الأنبیاء قبل البعثة و من الذی یجوز أن یرسله اللّه تعالی إلی العباد</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الفصل الثانی فی عصمة الأنبیاء فی زمن النبوّة عن الذنوب فی أفعالهم و تروکهم عدا ما یتعلق بتبلیغ الوحی و الفتوی فی الأحکام</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الفصل الثالث فی خطئهم فی التبلیغ و الفتاوی</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91 و من کلام له ع لما أراده الناس علی البیعة بعد قتل عثمان رضی اللّه عنه</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فصل فیما کان من أمر طلحة و الزبیر عند قسم المال</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92 و من خطبة له ع</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فصل فی ذکر أمور غیبیة أخبر بها الإمام ثمّ تحققت</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93 و من خطبة له ع</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94 و من خطبة له ع</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95 و من خطبة له ع</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96 و من کلام له ع</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97 و من کلام له ع</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98 و من خطبة له ع</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99 و من خطبة له ع</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أقوال مأثورة فی مدح الأناة و ذمّ العجلة</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فصل فی مدح قلة الکلام و ذمّ کثرته</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100 و من خطبة له ع و هی من الخطب التی تشتمل علی ذکر الملاحم</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101 و من خطبة له ع تجری هذا المجری</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102 و من خطبة له ع</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103 و من خطبة له ع</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104 و من خطبة له ع</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هزیمة مروان بن محمّد فی موقعة الزاب ثم مقتله بعد ذلک</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شعر عبد اللّه بن عمرو العبلی فی رثاء قومه</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أنفة بن مسلمة بن عبد الملک</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مما قیل من الشعر فی التحریض علی قتل بنی أمیّة</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أخبار متفرقة فی انتقال الملک من بنی أمیّة إلی بنی العبّاس</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105 و من خطبة له ع</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106 و من کلام له ع فی بعض أیام صفین</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107 و من خطبة له ع و هی من خطب الملاحم</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فصل فی التقسیم و ما ورد فیه من الکلام</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108 و من خطبة له ع</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فصل فی الکلام علی الالتفات</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موازنة بین کلام الإمام علی و خطب ابن نباتة</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109 و من خطبة له ع</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110 و من خطبة له ع</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111 و من خطبة له ع یذکر فیها ملک الموت و توفیه الأنفس</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فصل فی التخلص و سیاق کلام للشعراء فیه</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فصل فی الاستطراد و إیراد شواهد للشعراء فیه</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112 و من خطبة له ع</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113 و من خطبة له ع</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114 و من خطبة له ع فی الاستسقاء</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صلاة الاستسقاء و آدابها</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أخبار و أحادیث فی الاستسقاء</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115 و من خطبة له ع</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116 و من کلام له ع</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117 و من کلام له ع</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118 و من کلام له ع و قد جمع الناس و حضهم علی الجهاد فسکتوا ملیا</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119 و من کلام له ع</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120 و من کلام له ع</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121 و من کلام له ع قاله للخوارج</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122 و من کلام له ع قاله لأصحابه فی ساعة الحرب بصفین</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123 و من کلام له ع</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فهرس الخطب</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70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293_94648"/>
    <w:bookmarkEnd w:id="0"/>
    <w:p>
      <w:pPr>
        <w:pStyle w:val="Heading2"/>
      </w:pPr>
      <w:bookmarkStart w:id="57" w:name="_Toc1"/>
      <w:r>
        <w:t>اشارة</w:t>
      </w:r>
      <w:bookmarkEnd w:id="57"/>
    </w:p>
    <w:p>
      <w:pPr>
        <w:pStyle w:val="BookText"/>
      </w:pPr>
      <w:r>
        <w:rPr>
          <w:rFonts w:ascii="IRNazanin" w:hAnsi="IRNazanin" w:eastAsia="IRNazanin" w:cs="IRNazanin"/>
          <w:lang w:bidi="fa-IR"/>
          <w:color w:val="111111"/>
          <w:sz w:val="28"/>
          <w:szCs w:val="28"/>
          <w:rtl/>
        </w:rPr>
        <w:t xml:space="preserve">شرح نهج البلاغه</w:t>
      </w:r>
    </w:p>
    <w:p>
      <w:pPr>
        <w:pStyle w:val="BookText"/>
      </w:pPr>
      <w:r>
        <w:rPr>
          <w:rFonts w:ascii="IRNazanin" w:hAnsi="IRNazanin" w:eastAsia="IRNazanin" w:cs="IRNazanin"/>
          <w:lang w:bidi="fa-IR"/>
          <w:color w:val="111111"/>
          <w:sz w:val="28"/>
          <w:szCs w:val="28"/>
          <w:rtl/>
        </w:rPr>
        <w:t xml:space="preserve">شارح:ابن ابی الحدید، عبد الحمید بن هبه الله</w:t>
      </w:r>
    </w:p>
    <w:p>
      <w:pPr>
        <w:pStyle w:val="BookText"/>
      </w:pPr>
      <w:r>
        <w:rPr>
          <w:rFonts w:ascii="IRNazanin" w:hAnsi="IRNazanin" w:eastAsia="IRNazanin" w:cs="IRNazanin"/>
          <w:lang w:bidi="fa-IR"/>
          <w:color w:val="111111"/>
          <w:sz w:val="28"/>
          <w:szCs w:val="28"/>
          <w:rtl/>
        </w:rPr>
        <w:t xml:space="preserve">گرداورنده:شریف الرضی، محمد بن حسین</w:t>
      </w:r>
    </w:p>
    <w:p>
      <w:pPr>
        <w:pStyle w:val="BookText"/>
      </w:pPr>
      <w:r>
        <w:rPr>
          <w:rFonts w:ascii="IRNazanin" w:hAnsi="IRNazanin" w:eastAsia="IRNazanin" w:cs="IRNazanin"/>
          <w:lang w:bidi="fa-IR"/>
          <w:color w:val="111111"/>
          <w:sz w:val="28"/>
          <w:szCs w:val="28"/>
          <w:rtl/>
        </w:rPr>
        <w:t xml:space="preserve">نویسنده:علی بن ابی طالب (علیه السلام)، امام اول</w:t>
      </w:r>
    </w:p>
    <w:p>
      <w:pPr>
        <w:pStyle w:val="BookText"/>
      </w:pPr>
      <w:r>
        <w:rPr>
          <w:rFonts w:ascii="IRNazanin" w:hAnsi="IRNazanin" w:eastAsia="IRNazanin" w:cs="IRNazanin"/>
          <w:lang w:bidi="fa-IR"/>
          <w:color w:val="111111"/>
          <w:sz w:val="28"/>
          <w:szCs w:val="28"/>
          <w:rtl/>
        </w:rPr>
        <w:t xml:space="preserve">شماره بازیابی : ۵-۷۶۹۲</w:t>
      </w:r>
    </w:p>
    <w:p>
      <w:pPr>
        <w:pStyle w:val="BookText"/>
      </w:pPr>
      <w:r>
        <w:rPr>
          <w:rFonts w:ascii="IRNazanin" w:hAnsi="IRNazanin" w:eastAsia="IRNazanin" w:cs="IRNazanin"/>
          <w:lang w:bidi="fa-IR"/>
          <w:color w:val="111111"/>
          <w:sz w:val="28"/>
          <w:szCs w:val="28"/>
          <w:rtl/>
        </w:rPr>
        <w:t xml:space="preserve">پدیدآور : ابن ابی الحدید، عبدالحمیدبن هبةالله، ۵۸۶ - ۶۵۵ق.</w:t>
      </w:r>
    </w:p>
    <w:p>
      <w:pPr>
        <w:pStyle w:val="BookText"/>
      </w:pPr>
      <w:r>
        <w:rPr>
          <w:rFonts w:ascii="IRNazanin" w:hAnsi="IRNazanin" w:eastAsia="IRNazanin" w:cs="IRNazanin"/>
          <w:lang w:bidi="fa-IR"/>
          <w:color w:val="111111"/>
          <w:sz w:val="28"/>
          <w:szCs w:val="28"/>
          <w:rtl/>
        </w:rPr>
        <w:t xml:space="preserve">عنوان قراردادی : نهج‌البلاغه. شرح</w:t>
      </w:r>
    </w:p>
    <w:p>
      <w:pPr>
        <w:pStyle w:val="BookText"/>
      </w:pPr>
      <w:r>
        <w:rPr>
          <w:rFonts w:ascii="Times New Roman" w:hAnsi="Times New Roman" w:eastAsia="Times New Roman" w:cs="Times New Roman"/>
          <w:lang w:val="en-US" w:bidi="en-US"/>
          <w:color w:val="111111"/>
          <w:sz w:val="28"/>
          <w:szCs w:val="28"/>
          <w:rtl/>
        </w:rPr>
        <w:t xml:space="preserve">Nhjol-Balaghah. Commantries</w:t>
      </w:r>
    </w:p>
    <w:p>
      <w:pPr>
        <w:pStyle w:val="BookText"/>
      </w:pPr>
      <w:r>
        <w:rPr>
          <w:rFonts w:ascii="IRNazanin" w:hAnsi="IRNazanin" w:eastAsia="IRNazanin" w:cs="IRNazanin"/>
          <w:lang w:bidi="fa-IR"/>
          <w:color w:val="111111"/>
          <w:sz w:val="28"/>
          <w:szCs w:val="28"/>
          <w:rtl/>
        </w:rPr>
        <w:t xml:space="preserve">عنوان و نام پدیدآور : شرح نهج البلاغه [نسخه خطی]/ابن ابی الحدید</w:t>
      </w:r>
    </w:p>
    <w:p>
      <w:pPr>
        <w:pStyle w:val="BookText"/>
      </w:pPr>
      <w:r>
        <w:rPr>
          <w:rFonts w:ascii="IRNazanin" w:hAnsi="IRNazanin" w:eastAsia="IRNazanin" w:cs="IRNazanin"/>
          <w:lang w:bidi="fa-IR"/>
          <w:color w:val="111111"/>
          <w:sz w:val="28"/>
          <w:szCs w:val="28"/>
          <w:rtl/>
        </w:rPr>
        <w:t xml:space="preserve">وضعیت کتابت : محمد طاهر ابن شیخ حسن علی۱۰۸۳-۱۰۸۴ ق.</w:t>
      </w:r>
    </w:p>
    <w:p>
      <w:pPr>
        <w:pStyle w:val="BookText"/>
      </w:pPr>
      <w:r>
        <w:rPr>
          <w:rFonts w:ascii="IRNazanin" w:hAnsi="IRNazanin" w:eastAsia="IRNazanin" w:cs="IRNazanin"/>
          <w:lang w:bidi="fa-IR"/>
          <w:color w:val="111111"/>
          <w:sz w:val="28"/>
          <w:szCs w:val="28"/>
          <w:rtl/>
        </w:rPr>
        <w:t xml:space="preserve">مشخصات ظاهری : ۳۴۵ گ [عکس ص ۶-۶۸۹]، ۳۰ سطر، اندازه سطرها: ۱۲۰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۲۴۰؛ راده گذاری؛ قطع: ۲۰۰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۳۴۰</w:t>
      </w:r>
    </w:p>
    <w:p>
      <w:pPr>
        <w:pStyle w:val="BookText"/>
      </w:pPr>
      <w:r>
        <w:rPr>
          <w:rFonts w:ascii="IRNazanin" w:hAnsi="IRNazanin" w:eastAsia="IRNazanin" w:cs="IRNazanin"/>
          <w:lang w:bidi="fa-IR"/>
          <w:color w:val="111111"/>
          <w:sz w:val="28"/>
          <w:szCs w:val="28"/>
          <w:rtl/>
        </w:rPr>
        <w:t xml:space="preserve">آغاز ، انجام ، انجامه : آغاز:الجزو الرابع عشر من شرح ابن ابی الحدید علی نهج البلاغة. بسمله. و منه الاستعانة و توفیق التتمیم. باب المختار من کتب امیر المومنین علی علیه السلم و رسائله الی ...</w:t>
      </w:r>
    </w:p>
    <w:p>
      <w:pPr>
        <w:pStyle w:val="BookText"/>
      </w:pPr>
      <w:r>
        <w:rPr>
          <w:rFonts w:ascii="IRNazanin" w:hAnsi="IRNazanin" w:eastAsia="IRNazanin" w:cs="IRNazanin"/>
          <w:lang w:bidi="fa-IR"/>
          <w:color w:val="111111"/>
          <w:sz w:val="28"/>
          <w:szCs w:val="28"/>
          <w:rtl/>
        </w:rPr>
        <w:t xml:space="preserve">انجام:... و من دخل ظفار حمر و النسخة التی بنی هذا الشرح علی قصها اتم نسخة وجدتها بنهج البلاغة فانها مشتملة علی زیادات تخلو عنها اکثر النسخ ...و یکف عنی عادیة الظالمین انه سمیع مجیب و حسبنا الله وحده و صلواته علی سیدنا محمد النبی و اله و سلامه. اخر الجزء العشرین و تم به الکتاب و لله الحمد حمدا دائما لا انقضاء له و لا نفاد.</w:t>
      </w:r>
    </w:p>
    <w:p>
      <w:pPr>
        <w:pStyle w:val="BookText"/>
      </w:pPr>
      <w:r>
        <w:rPr>
          <w:rFonts w:ascii="IRNazanin" w:hAnsi="IRNazanin" w:eastAsia="IRNazanin" w:cs="IRNazanin"/>
          <w:lang w:bidi="fa-IR"/>
          <w:color w:val="111111"/>
          <w:sz w:val="28"/>
          <w:szCs w:val="28"/>
          <w:rtl/>
        </w:rPr>
        <w:t xml:space="preserve">انجامه:قد فرغ من تسویده فی ظهر یوم الثلثاء غره شهر جمدی الاول سنه اربع و ثمانین و الف کتبه الفقیر الحقیر ... ابن شیخ حسن علی محمد طاهر غفرالله تعالی له و لوالدیه تمت.</w:t>
      </w:r>
    </w:p>
    <w:p>
      <w:pPr>
        <w:pStyle w:val="BookText"/>
      </w:pPr>
      <w:r>
        <w:rPr>
          <w:rFonts w:ascii="IRNazanin" w:hAnsi="IRNazanin" w:eastAsia="IRNazanin" w:cs="IRNazanin"/>
          <w:lang w:bidi="fa-IR"/>
          <w:color w:val="111111"/>
          <w:sz w:val="28"/>
          <w:szCs w:val="28"/>
          <w:rtl/>
        </w:rPr>
        <w:t xml:space="preserve">یادداشت کلی : زبان: عربی</w:t>
      </w:r>
    </w:p>
    <w:p>
      <w:pPr>
        <w:pStyle w:val="BookText"/>
      </w:pPr>
      <w:r>
        <w:rPr>
          <w:rFonts w:ascii="IRNazanin" w:hAnsi="IRNazanin" w:eastAsia="IRNazanin" w:cs="IRNazanin"/>
          <w:lang w:bidi="fa-IR"/>
          <w:color w:val="111111"/>
          <w:sz w:val="28"/>
          <w:szCs w:val="28"/>
          <w:rtl/>
        </w:rPr>
        <w:t xml:space="preserve">تاریخ تالیف: اول رجب ۶۴۴- صفر ۶۴۹ ق.</w:t>
      </w:r>
    </w:p>
    <w:p>
      <w:pPr>
        <w:pStyle w:val="BookText"/>
      </w:pPr>
      <w:r>
        <w:rPr>
          <w:rFonts w:ascii="IRNazanin" w:hAnsi="IRNazanin" w:eastAsia="IRNazanin" w:cs="IRNazanin"/>
          <w:lang w:bidi="fa-IR"/>
          <w:color w:val="111111"/>
          <w:sz w:val="28"/>
          <w:szCs w:val="28"/>
          <w:rtl/>
        </w:rPr>
        <w:t xml:space="preserve">یادداشت مشخصات ظاهری : نوع و درجه خط:نسخ</w:t>
      </w:r>
    </w:p>
    <w:p>
      <w:pPr>
        <w:pStyle w:val="BookText"/>
      </w:pPr>
      <w:r>
        <w:rPr>
          <w:rFonts w:ascii="IRNazanin" w:hAnsi="IRNazanin" w:eastAsia="IRNazanin" w:cs="IRNazanin"/>
          <w:lang w:bidi="fa-IR"/>
          <w:color w:val="111111"/>
          <w:sz w:val="28"/>
          <w:szCs w:val="28"/>
          <w:rtl/>
        </w:rPr>
        <w:t xml:space="preserve">نوع کاغذ:فرنگی نخودی</w:t>
      </w:r>
    </w:p>
    <w:p>
      <w:pPr>
        <w:pStyle w:val="BookText"/>
      </w:pPr>
      <w:r>
        <w:rPr>
          <w:rFonts w:ascii="IRNazanin" w:hAnsi="IRNazanin" w:eastAsia="IRNazanin" w:cs="IRNazanin"/>
          <w:lang w:bidi="fa-IR"/>
          <w:color w:val="111111"/>
          <w:sz w:val="28"/>
          <w:szCs w:val="28"/>
          <w:rtl/>
        </w:rPr>
        <w:t xml:space="preserve">تزئینات متن:کتیبه منقوش به زر، سیاه، آبی، قرمز با عناوین زرین در آغاز هر جلد و خطوط اسلیمی به زر در کتیبه و بالای متن در ص: نخست، ۱۱۶، ۲۲۲، ۳۱۶، ۴۰۴، ۵۰۲، ۶۰۰. عناوین، علائم و خطوط بالای برخی عبارات به سرخی. جدول دور سطرها به زر و تحریر.</w:t>
      </w:r>
    </w:p>
    <w:p>
      <w:pPr>
        <w:pStyle w:val="BookText"/>
      </w:pPr>
      <w:r>
        <w:rPr>
          <w:rFonts w:ascii="IRNazanin" w:hAnsi="IRNazanin" w:eastAsia="IRNazanin" w:cs="IRNazanin"/>
          <w:lang w:bidi="fa-IR"/>
          <w:color w:val="111111"/>
          <w:sz w:val="28"/>
          <w:szCs w:val="28"/>
          <w:rtl/>
        </w:rPr>
        <w:t xml:space="preserve">نوع و تز ئینات جلد:کاغذ گل دار رنگی، مقوایی، اندرون کاغذ</w:t>
      </w:r>
    </w:p>
    <w:p>
      <w:pPr>
        <w:pStyle w:val="BookText"/>
      </w:pPr>
      <w:r>
        <w:rPr>
          <w:rFonts w:ascii="IRNazanin" w:hAnsi="IRNazanin" w:eastAsia="IRNazanin" w:cs="IRNazanin"/>
          <w:lang w:bidi="fa-IR"/>
          <w:color w:val="111111"/>
          <w:sz w:val="28"/>
          <w:szCs w:val="28"/>
          <w:rtl/>
        </w:rPr>
        <w:t xml:space="preserve">خصوصیات سند موجود : توضیحات صحافی:صحافی مرمت شده است.</w:t>
      </w:r>
    </w:p>
    <w:p>
      <w:pPr>
        <w:pStyle w:val="BookText"/>
      </w:pPr>
      <w:r>
        <w:rPr>
          <w:rFonts w:ascii="IRNazanin" w:hAnsi="IRNazanin" w:eastAsia="IRNazanin" w:cs="IRNazanin"/>
          <w:lang w:bidi="fa-IR"/>
          <w:color w:val="111111"/>
          <w:sz w:val="28"/>
          <w:szCs w:val="28"/>
          <w:rtl/>
        </w:rPr>
        <w:t xml:space="preserve">حواشی اوراق:اندکی حاشیه با نشان "صح، ق" دارد.</w:t>
      </w:r>
    </w:p>
    <w:p>
      <w:pPr>
        <w:pStyle w:val="BookText"/>
      </w:pPr>
      <w:r>
        <w:rPr>
          <w:rFonts w:ascii="IRNazanin" w:hAnsi="IRNazanin" w:eastAsia="IRNazanin" w:cs="IRNazanin"/>
          <w:lang w:bidi="fa-IR"/>
          <w:color w:val="111111"/>
          <w:sz w:val="28"/>
          <w:szCs w:val="28"/>
          <w:rtl/>
        </w:rPr>
        <w:t xml:space="preserve">یاداشت تملک و سجع مهر : شکل و سجع مهر:مهر بیضی با نشان "محمدباقر"، دو مهر چهارگوش ناخوانا در بسیاری از اوراق در میان متن زده شده است.</w:t>
      </w:r>
    </w:p>
    <w:p>
      <w:pPr>
        <w:pStyle w:val="BookText"/>
      </w:pPr>
      <w:r>
        <w:rPr>
          <w:rFonts w:ascii="IRNazanin" w:hAnsi="IRNazanin" w:eastAsia="IRNazanin" w:cs="IRNazanin"/>
          <w:lang w:bidi="fa-IR"/>
          <w:color w:val="111111"/>
          <w:sz w:val="28"/>
          <w:szCs w:val="28"/>
          <w:rtl/>
        </w:rPr>
        <w:t xml:space="preserve">توضیحات سند : نسخه بررسی شده .جداشدگی شیرازه، رطوبت، لکه، آفت زدگی، وصالی. بین فرازهای متفاوت، برگ های نانوشته و عناوین نانوشته دارد.</w:t>
      </w:r>
    </w:p>
    <w:p>
      <w:pPr>
        <w:pStyle w:val="BookText"/>
      </w:pPr>
      <w:r>
        <w:rPr>
          <w:rFonts w:ascii="IRNazanin" w:hAnsi="IRNazanin" w:eastAsia="IRNazanin" w:cs="IRNazanin"/>
          <w:lang w:bidi="fa-IR"/>
          <w:color w:val="111111"/>
          <w:sz w:val="28"/>
          <w:szCs w:val="28"/>
          <w:rtl/>
        </w:rPr>
        <w:t xml:space="preserve">منابع ، نمایه ها، چکیده ها : ملی ۸: ۷۵، ۱۵: ۱۱۱، ۴: ۳۶۰؛ الذریعة ۱۰: ۲۱۰، ۱۴: ۲۵۵؛ دایرة المعارف بزرگ اسلامی ۲: ۶۲۰.</w:t>
      </w:r>
    </w:p>
    <w:p>
      <w:pPr>
        <w:pStyle w:val="BookText"/>
      </w:pPr>
      <w:r>
        <w:rPr>
          <w:rFonts w:ascii="IRNazanin" w:hAnsi="IRNazanin" w:eastAsia="IRNazanin" w:cs="IRNazanin"/>
          <w:lang w:bidi="fa-IR"/>
          <w:color w:val="111111"/>
          <w:sz w:val="28"/>
          <w:szCs w:val="28"/>
          <w:rtl/>
        </w:rPr>
        <w:t xml:space="preserve">معرفی سند : شرح ابن ابی الحدید به دلایل متعددی اهمیت دارد اول تبحر شارح بر ادبیات عرب، تاریخ فقه و کلام؛ دیگر این که وی نخستین شارح غیرشیعی نهج البلاغه است. اهمیت دیگر این شرح در گزارش‌های مفصل تاریخی است شارح در تدوین این گزارش‌ها علاوه منابع مشهوری چون اغانی ابی الفرج اصفهانی، سیره ابن هشام و تاریخ طبری، از برخی منابع نادر استفاده کرده که امروزه از میان رفته یا در دسترس قرار ندارند. شارح در نقل حوادث تاریخی به گونه ای مبسوط عمل می کند که می‌توان تاریخ ابن ابی الحدید را از شرح نهج البلاغه وی به عنوان کتابی مستقل استخراج نمود هر چند در پاره ای موارد هم اشاره ای به حوادث تاریخی نمی‌کند. این شرح مورد نقد دانشمندان شیعی قرار گرفته از جمله نقد احمدبن طاوس با نام "الروح فی نقض ماابرمه ابن ابی الحدید"، شیخ یوسف بحرانی با نام "سلاسل الحدید لتقیید ابن ابی الحدید"، مصطفی بن محمدامین با نام "سلاسل الحدید فی رد ابن ابی الحدید"، شیخ علی بن حسن بلادی بحرانی با نام "الرد علی ابن ابی الحدید"، شیخ عبدالنبی عراقی با نام "الشهاب العتید علی شرح ابن ابی الحدید"، شیخ طالب حیدر با نام "الرد علی ابن ابی الحدید".ابن ابی الحدید این اثر را در بیست جزء و به نام ابن علقمی وزیری تالیف کرد. او در پایان کتاب خود می‌نویسد تدوین این اثر چهار سال و هشت ماه طول کشید که برابر است با مدت خلافت حضرت علی علیه السلام . ترجمه های فارسی این شرح از جمله عبارتند از شمس الدین محمدبن مراد از دانشمندان عصر صفوی، ترجمه ای دیگر با نام "مظهر البینات؛ اثر نصرالله تراب بن فتح الله دزفولی؛ نسخه حاضر شامل: جلد: ۱۴: صفحه(۶-۱۰۹)، جلد۱۵: (۱۱۶-۲۱۸)، جلد ۱۶: (۲۲۲-۳۱۳)، جلد ۱۷: (۳۱۶-۴۰۰)، جلد ۱۸: (۴۰۴-۵۰۰)، جلد ۱۹: (۵۰۲-۵۹۷)، جلد ۲۰: (۶۰۰-۶۸۹). مطالب باعناوین الشرح ، الاصل بیان شده است. برای توضیح بیشتر به شماره بازیابی ۴۸۳۶-۵ در فهرست همین کتابخانه بنگرید.</w:t>
      </w:r>
    </w:p>
    <w:p>
      <w:pPr>
        <w:pStyle w:val="BookText"/>
      </w:pPr>
      <w:r>
        <w:rPr>
          <w:rFonts w:ascii="IRNazanin" w:hAnsi="IRNazanin" w:eastAsia="IRNazanin" w:cs="IRNazanin"/>
          <w:lang w:bidi="fa-IR"/>
          <w:color w:val="111111"/>
          <w:sz w:val="28"/>
          <w:szCs w:val="28"/>
          <w:rtl/>
        </w:rPr>
        <w:t xml:space="preserve">شناسه افزوده : محمدطاهر بن حسن علی، قرن۱۱ق. ، کاتب</w:t>
      </w:r>
    </w:p>
    <w:p>
      <w:pPr>
        <w:pStyle w:val="BookText"/>
      </w:pPr>
      <w:r>
        <w:rPr>
          <w:rFonts w:ascii="IRNazanin" w:hAnsi="IRNazanin" w:eastAsia="IRNazanin" w:cs="IRNazanin"/>
          <w:lang w:bidi="fa-IR"/>
          <w:color w:val="111111"/>
          <w:sz w:val="28"/>
          <w:szCs w:val="28"/>
          <w:rtl/>
        </w:rPr>
        <w:t xml:space="preserve">شناسه افزوده : عاطفی، فروشنده</w:t>
      </w:r>
    </w:p>
    <w:p>
      <w:pPr>
        <w:pStyle w:val="BookText"/>
      </w:pPr>
      <w:r>
        <w:rPr>
          <w:rFonts w:ascii="IRNazanin" w:hAnsi="IRNazanin" w:eastAsia="IRNazanin" w:cs="IRNazanin"/>
          <w:lang w:bidi="fa-IR"/>
          <w:color w:val="111111"/>
          <w:sz w:val="28"/>
          <w:szCs w:val="28"/>
          <w:rtl/>
        </w:rPr>
        <w:t xml:space="preserve">دسترسی و محل الکترونیکی : </w:t>
      </w:r>
      <w:r>
        <w:rPr>
          <w:rFonts w:ascii="Times New Roman" w:hAnsi="Times New Roman" w:eastAsia="Times New Roman" w:cs="Times New Roman"/>
          <w:lang w:val="en-US" w:bidi="en-US"/>
          <w:color w:val="111111"/>
          <w:sz w:val="28"/>
          <w:szCs w:val="28"/>
          <w:rtl/>
        </w:rPr>
        <w:t xml:space="preserve">http://dl.nlai.ir/UI/c412c51b-c4b8-4e09-942b-8cb6448242e2/Catalogue.aspx</w:t>
      </w:r>
    </w:p>
    <w:p>
      <w:pPr>
        <w:pStyle w:val="Heading2"/>
      </w:pPr>
      <w:bookmarkStart w:id="58" w:name="_Toc2"/>
      <w:r>
        <w:t>اشارة</w:t>
      </w:r>
      <w:bookmarkEnd w:id="5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0293_94650"/>
    <w:bookmarkEnd w:id="1"/>
    <w:p>
      <w:pPr>
        <w:pStyle w:val="Heading2"/>
      </w:pPr>
      <w:bookmarkStart w:id="59" w:name="_Toc3"/>
      <w:r>
        <w:t>تتمة الخطب و الأوامر</w:t>
      </w:r>
      <w:bookmarkEnd w:id="59"/>
    </w:p>
    <w:p>
      <w:pPr>
        <w:pStyle w:val="Heading3"/>
      </w:pPr>
      <w:bookmarkStart w:id="60" w:name="_Toc4"/>
      <w:r>
        <w:t>اشارة</w:t>
      </w:r>
      <w:bookmarkEnd w:id="60"/>
    </w:p>
    <w:p>
      <w:pPr>
        <w:pStyle w:val="BookText"/>
      </w:pPr>
      <w:r>
        <w:rPr>
          <w:rFonts w:ascii="Amiri" w:hAnsi="Amiri" w:eastAsia="Amiri" w:cs="Amiri"/>
          <w:lang w:bidi="ar-SA"/>
          <w:color w:val="111111"/>
          <w:sz w:val="28"/>
          <w:szCs w:val="28"/>
          <w:rtl/>
        </w:rPr>
        <w:t xml:space="preserve">بِسْمِ اللّٰهِ الرَّحْمٰنِ الرَّحِیمِ الحمد لله الواحد العدل</w:t>
      </w:r>
    </w:p>
    <w:p>
      <w:pPr>
        <w:pStyle w:val="Heading3"/>
      </w:pPr>
      <w:bookmarkStart w:id="61" w:name="_Toc5"/>
      <w:r>
        <w:t>تتمة خطبة 90</w:t>
      </w:r>
      <w:bookmarkEnd w:id="61"/>
    </w:p>
    <w:p>
      <w:pPr>
        <w:pStyle w:val="Heading4"/>
      </w:pPr>
      <w:bookmarkStart w:id="62" w:name="_Toc6"/>
      <w:r>
        <w:t>اشارة</w:t>
      </w:r>
      <w:bookmarkEnd w:id="62"/>
    </w:p>
    <w:p>
      <w:pPr>
        <w:pStyle w:val="BookText"/>
      </w:pPr>
      <w:r>
        <w:rPr>
          <w:rFonts w:ascii="Amiri" w:hAnsi="Amiri" w:eastAsia="Amiri" w:cs="Amiri"/>
          <w:lang w:bidi="ar-SA"/>
          <w:color w:val="111111"/>
          <w:sz w:val="28"/>
          <w:szCs w:val="28"/>
          <w:rtl/>
        </w:rPr>
        <w:t xml:space="preserve">تتمة خطبة 90 </w:t>
      </w:r>
      <w:r>
        <w:rPr>
          <w:rStyle w:val="FootnoteReference"/>
        </w:rPr>
        <w:footnoteReference w:id="1"/>
      </w:r>
    </w:p>
    <w:p>
      <w:pPr>
        <w:pStyle w:val="BookText"/>
      </w:pPr>
      <w:r>
        <w:rPr>
          <w:rFonts w:ascii="Amiri" w:hAnsi="Amiri" w:eastAsia="Amiri" w:cs="Amiri"/>
          <w:lang w:bidi="ar-SA"/>
          <w:color w:val="111111"/>
          <w:sz w:val="28"/>
          <w:szCs w:val="28"/>
          <w:rtl/>
        </w:rPr>
        <w:t xml:space="preserve">فَلَمَّا مَهَدَ أَرْضَهُ وَ أَنْفَذَ أَمْرَهُ اخْتَارَ آدَمَ ع خِیَرَةً </w:t>
      </w:r>
      <w:r>
        <w:rPr>
          <w:rStyle w:val="FootnoteReference"/>
        </w:rPr>
        <w:footnoteReference w:id="2"/>
      </w:r>
      <w:r>
        <w:rPr>
          <w:rFonts w:ascii="Amiri" w:hAnsi="Amiri" w:eastAsia="Amiri" w:cs="Amiri"/>
          <w:lang w:bidi="ar-SA"/>
          <w:color w:val="111111"/>
          <w:sz w:val="28"/>
          <w:szCs w:val="28"/>
          <w:rtl/>
        </w:rPr>
        <w:t xml:space="preserve">مِنْ خَلْقِهِ وَ جَعَلَهُ أَوَّلَ جِبِلَّتِهِ وَ أَسْکَنَهُ جَنَّتَهُ وَ أَرْغَدَ فِیهَا أُکُلَهُ وَ أَوْعَزَ إِلَیْهِ فِیمَا نَهَاهُ عَنْهُ وَ أَعْلَمَهُ أَنَّ فِی الْإِقْدَامِ عَلَیْهِ التَّعَرُّضَ لِمَعْصِیَتِهِ وَ الْمُخَاطَرَةَ بِمَنْزِلَتِهِ فَأَقْدَمَ عَلَی مَا نَهَاهُ عَنْهُ مُوَافَاةً لِسَابِقِ عِلْمِهِ فَأَهْبَطَهُ بَعْدَ التَّوْبَةِ لِیَعْمُرَ أَرْضَهُ بِنَسْلِهِ وَ لِیُقِیمَ الْحُجَّةَ بِهِ عَلَی عِبَادِهِ وَ لَمْ یُخْلِهِمْ بَعْدَ أَنْ قَبَضَهُ مِمَّا یُؤَکِّدُ عَلَیْهِمْ حُجَّةَ رُبُوبِیَّتِهِ وَ یَصِلُ بَیْنَهُمْ وَ بَیْنَ مَعْرِفَتِهِ بَلْ تَعَاهَدَهُمْ بِالْحُجَجِ عَلَی أَلْسُنِ الْخِیَرَةِ مِنْ أَنْبِیَائِهِ وَ مُتَحَمِّلِی وَدَائِعِ رِسَالاَتِهِ قَرْناً فَقَرْناً حَتَّی تَمَّتْ بِنَبِیِّنَا مُحَمَّدٍ ص حُجَّتُهُ وَ بَلَغَ الْمَقْطَعَ عُذُرُهُ وَ نُذُرُهُ .</w:t>
      </w:r>
    </w:p>
    <w:p>
      <w:pPr>
        <w:pStyle w:val="BookText"/>
      </w:pPr>
      <w:r>
        <w:rPr>
          <w:rFonts w:ascii="IRNazanin" w:hAnsi="IRNazanin" w:eastAsia="IRNazanin" w:cs="IRNazanin"/>
          <w:lang w:bidi="fa-IR"/>
          <w:color w:val="111111"/>
          <w:sz w:val="28"/>
          <w:szCs w:val="28"/>
          <w:rtl/>
        </w:rPr>
        <w:t xml:space="preserve">مهد أرضه</w:t>
      </w:r>
    </w:p>
    <w:p>
      <w:pPr>
        <w:pStyle w:val="BookText"/>
      </w:pPr>
      <w:r>
        <w:rPr>
          <w:rFonts w:ascii="IRNazanin" w:hAnsi="IRNazanin" w:eastAsia="IRNazanin" w:cs="IRNazanin"/>
          <w:lang w:bidi="fa-IR"/>
          <w:color w:val="111111"/>
          <w:sz w:val="28"/>
          <w:szCs w:val="28"/>
          <w:rtl/>
        </w:rPr>
        <w:t xml:space="preserve">سوّاها و أصلحها و منه المهاد و هو الفراش و مهدت الفراش بالتخفیف مهدا أی بسطته و وطأته و قوله خیرة من خلقه علی فعلة مثل عنبة الاسم</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قولک اختاره اللّه یقال محمد خیرة اللّه من خلقه و یجوز خیرة اللّه بالتسکین و الاختیار الاصطفاء .</w:t>
      </w:r>
    </w:p>
    <w:p>
      <w:pPr>
        <w:pStyle w:val="BookText"/>
      </w:pPr>
      <w:r>
        <w:rPr>
          <w:rFonts w:ascii="Amiri" w:hAnsi="Amiri" w:eastAsia="Amiri" w:cs="Amiri"/>
          <w:lang w:bidi="ar-SA"/>
          <w:color w:val="111111"/>
          <w:sz w:val="28"/>
          <w:szCs w:val="28"/>
          <w:rtl/>
        </w:rPr>
        <w:t xml:space="preserve">و الجبلة الخلق و منه قوله تعالی وَ اتَّقُوا الَّذِی خَلَقَکُمْ وَ الْجِبِلَّةَ الْأَوَّلِینَ </w:t>
      </w:r>
      <w:r>
        <w:rPr>
          <w:rStyle w:val="FootnoteReference"/>
        </w:rPr>
        <w:footnoteReference w:id="3"/>
      </w:r>
      <w:r>
        <w:rPr>
          <w:rFonts w:ascii="Amiri" w:hAnsi="Amiri" w:eastAsia="Amiri" w:cs="Amiri"/>
          <w:lang w:bidi="ar-SA"/>
          <w:color w:val="111111"/>
          <w:sz w:val="28"/>
          <w:szCs w:val="28"/>
          <w:rtl/>
        </w:rPr>
        <w:t xml:space="preserve">و یجوز الجبلة بالضم و قرأ بها الحسن البصری و قرئ قوله سبحانه وَ لَقَدْ أَضَلَّ مِنْکُمْ جِبِلاًّ کَثِیراً </w:t>
      </w:r>
      <w:r>
        <w:rPr>
          <w:rStyle w:val="FootnoteReference"/>
        </w:rPr>
        <w:footnoteReference w:id="4"/>
      </w:r>
      <w:r>
        <w:rPr>
          <w:rFonts w:ascii="IRNazanin" w:hAnsi="IRNazanin" w:eastAsia="IRNazanin" w:cs="IRNazanin"/>
          <w:lang w:bidi="fa-IR"/>
          <w:color w:val="111111"/>
          <w:sz w:val="28"/>
          <w:szCs w:val="28"/>
          <w:rtl/>
        </w:rPr>
        <w:t xml:space="preserve">علی وجوه فقرأ أهل المدینة بالکسر و التشدید و قرأ أبو عمرو جبلا کثیرا مثل قفل و قرأ الکسائی جبلا کثیرا بضم الباء مثل حلم و قرأ عیسی بن عمر جبلا بکسر الجیم و قرأ الحسن و ابن أبی إسحاق جبلا بالضم و التشدید .</w:t>
      </w:r>
    </w:p>
    <w:p>
      <w:pPr>
        <w:pStyle w:val="BookText"/>
      </w:pPr>
      <w:r>
        <w:rPr>
          <w:rFonts w:ascii="Amiri" w:hAnsi="Amiri" w:eastAsia="Amiri" w:cs="Amiri"/>
          <w:lang w:bidi="ar-SA"/>
          <w:color w:val="111111"/>
          <w:sz w:val="28"/>
          <w:szCs w:val="28"/>
          <w:rtl/>
        </w:rPr>
        <w:t xml:space="preserve">قوله و أرغد فیها أکله أی جعل أکله و هو المأکول رغدا أی واسعا طیبا قال سبحانه وَ کُلاٰ مِنْهٰا رَغَداً حَیْثُ شِئْتُمٰا </w:t>
      </w:r>
      <w:r>
        <w:rPr>
          <w:rStyle w:val="FootnoteReference"/>
        </w:rPr>
        <w:footnoteReference w:id="5"/>
      </w:r>
      <w:r>
        <w:rPr>
          <w:rFonts w:ascii="IRNazanin" w:hAnsi="IRNazanin" w:eastAsia="IRNazanin" w:cs="IRNazanin"/>
          <w:lang w:bidi="fa-IR"/>
          <w:color w:val="111111"/>
          <w:sz w:val="28"/>
          <w:szCs w:val="28"/>
          <w:rtl/>
        </w:rPr>
        <w:t xml:space="preserve">و تقرأ رغدا و رغدا بکسر الغین و ضمها و أرغد القوم أخصبوا و صاروا فی رغد من العیش .</w:t>
      </w:r>
    </w:p>
    <w:p>
      <w:pPr>
        <w:pStyle w:val="BookText"/>
      </w:pPr>
      <w:r>
        <w:rPr>
          <w:rFonts w:ascii="IRNazanin" w:hAnsi="IRNazanin" w:eastAsia="IRNazanin" w:cs="IRNazanin"/>
          <w:lang w:bidi="fa-IR"/>
          <w:color w:val="111111"/>
          <w:sz w:val="28"/>
          <w:szCs w:val="28"/>
          <w:rtl/>
        </w:rPr>
        <w:t xml:space="preserve">قوله و أوعز إلیه فیما نهاه عنه أی تقدم إلیه بالإنذار </w:t>
      </w:r>
      <w:r>
        <w:rPr>
          <w:rStyle w:val="FootnoteReference"/>
        </w:rPr>
        <w:footnoteReference w:id="6"/>
      </w:r>
      <w:r>
        <w:rPr>
          <w:rFonts w:ascii="IRNazanin" w:hAnsi="IRNazanin" w:eastAsia="IRNazanin" w:cs="IRNazanin"/>
          <w:lang w:bidi="fa-IR"/>
          <w:color w:val="111111"/>
          <w:sz w:val="28"/>
          <w:szCs w:val="28"/>
          <w:rtl/>
        </w:rPr>
        <w:t xml:space="preserve">و یجوز و وعز إلیه بالتشدید توعیزا و یجوز التخفیف أیضا وعز إلیه وعزا .</w:t>
      </w:r>
    </w:p>
    <w:p>
      <w:pPr>
        <w:pStyle w:val="BookText"/>
      </w:pPr>
      <w:r>
        <w:rPr>
          <w:rFonts w:ascii="IRNazanin" w:hAnsi="IRNazanin" w:eastAsia="IRNazanin" w:cs="IRNazanin"/>
          <w:lang w:bidi="fa-IR"/>
          <w:color w:val="111111"/>
          <w:sz w:val="28"/>
          <w:szCs w:val="28"/>
          <w:rtl/>
        </w:rPr>
        <w:t xml:space="preserve">و الواو فی و أعلمه عاطفة علی و أوعز لا علی نهاه .</w:t>
      </w:r>
    </w:p>
    <w:p>
      <w:pPr>
        <w:pStyle w:val="BookText"/>
      </w:pPr>
      <w:r>
        <w:rPr>
          <w:rFonts w:ascii="IRNazanin" w:hAnsi="IRNazanin" w:eastAsia="IRNazanin" w:cs="IRNazanin"/>
          <w:lang w:bidi="fa-IR"/>
          <w:color w:val="111111"/>
          <w:sz w:val="28"/>
          <w:szCs w:val="28"/>
          <w:rtl/>
        </w:rPr>
        <w:t xml:space="preserve">قوله موافاة لسابق علمه لا یجوز أن ینتصب لأنّه مفعول له و ذلک لأن المفعول له یکون عذرا و علة للفعل و لا یجوز أن یکون إقدام آدم علی الشجرة لأجل الموافاة للعلم الإلهی السابق و لا یستمر ذلک علی مذاهبنا بل یجب أن ینصب موافاة علی</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المصدریة المحضة کأنّه قال فوافی بالمعصیة موافاة و طابق بها سابق العلم مطابقة .</w:t>
      </w:r>
    </w:p>
    <w:p>
      <w:pPr>
        <w:pStyle w:val="BookText"/>
      </w:pPr>
      <w:r>
        <w:rPr>
          <w:rFonts w:ascii="Amiri" w:hAnsi="Amiri" w:eastAsia="Amiri" w:cs="Amiri"/>
          <w:lang w:bidi="ar-SA"/>
          <w:color w:val="111111"/>
          <w:sz w:val="28"/>
          <w:szCs w:val="28"/>
          <w:rtl/>
        </w:rPr>
        <w:t xml:space="preserve">قوله فأهبطه بعد التوبة قد اختلف الناس فی ذلک فقال قوم بل أهبطه قبل التوبة ثمّ تاب علیه و هو فی الأرض و قال قوم تاب قبل الهبوط و هو قول أمیر المؤمنین ع و یدلّ علیه قوله تعالی فَتَلَقّٰی آدَمُ مِنْ رَبِّهِ کَلِمٰاتٍ فَتٰابَ عَلَیْهِ إِنَّهُ هُوَ التَّوّٰابُ الرَّحِیمُ قُلْنَا اهْبِطُوا مِنْهٰا جَمِیعاً </w:t>
      </w:r>
      <w:r>
        <w:rPr>
          <w:rStyle w:val="FootnoteReference"/>
        </w:rPr>
        <w:footnoteReference w:id="7"/>
      </w:r>
      <w:r>
        <w:rPr>
          <w:rFonts w:ascii="Amiri" w:hAnsi="Amiri" w:eastAsia="Amiri" w:cs="Amiri"/>
          <w:lang w:bidi="ar-SA"/>
          <w:color w:val="111111"/>
          <w:sz w:val="28"/>
          <w:szCs w:val="28"/>
          <w:rtl/>
        </w:rPr>
        <w:t xml:space="preserve">فأخبر عن أنّه أهبطهم بعد تلقی الکلمات و التوبة و قال تعالی فی موضع آخر وَ طَفِقٰا یَخْصِفٰانِ عَلَیْهِمٰا مِنْ وَرَقِ اَلْجَنَّةِ وَ نٰادٰاهُمٰا رَبُّهُمٰا أَ لَمْ أَنْهَکُمٰا عَنْ تِلْکُمَا الشَّجَرَةِ وَ أَقُلْ لَکُمٰا إِنَّ اَلشَّیْطٰانَ لَکُمٰا عَدُوٌّ مُبِینٌ قٰالاٰ رَبَّنٰا ظَلَمْنٰا أَنْفُسَنٰا وَ إِنْ لَمْ تَغْفِرْ لَنٰا وَ تَرْحَمْنٰا لَنَکُونَنَّ مِنَ الْخٰاسِرِینَ قٰالَ اهْبِطُوا بَعْضُکُمْ لِبَعْضٍ عَدُوٌّ وَ لَکُمْ فِی الْأَرْضِ مُسْتَقَرٌّ وَ مَتٰاعٌ إِلیٰ حِینٍ </w:t>
      </w:r>
      <w:r>
        <w:rPr>
          <w:rStyle w:val="FootnoteReference"/>
        </w:rPr>
        <w:footnoteReference w:id="8"/>
      </w:r>
      <w:r>
        <w:rPr>
          <w:rFonts w:ascii="Amiri" w:hAnsi="Amiri" w:eastAsia="Amiri" w:cs="Amiri"/>
          <w:lang w:bidi="ar-SA"/>
          <w:color w:val="111111"/>
          <w:sz w:val="28"/>
          <w:szCs w:val="28"/>
          <w:rtl/>
        </w:rPr>
        <w:t xml:space="preserve">.فبین أن اعترافهما بالمعصیة و استغفارهما کانا قبل أمرهما بالهبوط و قال فی موضع آخر وَ عَصیٰ آدَمُ رَبَّهُ فَغَویٰ ثُمَّ اجْتَبٰاهُ رَبُّهُ فَتٰابَ عَلَیْهِ وَ هَدیٰ قٰالَ اهْبِطٰا مِنْهٰا جَمِیعاً </w:t>
      </w:r>
      <w:r>
        <w:rPr>
          <w:rStyle w:val="FootnoteReference"/>
        </w:rPr>
        <w:footnoteReference w:id="9"/>
      </w:r>
      <w:r>
        <w:rPr>
          <w:rFonts w:ascii="Amiri" w:hAnsi="Amiri" w:eastAsia="Amiri" w:cs="Amiri"/>
          <w:lang w:bidi="ar-SA"/>
          <w:color w:val="111111"/>
          <w:sz w:val="28"/>
          <w:szCs w:val="28"/>
          <w:rtl/>
        </w:rPr>
        <w:t xml:space="preserve">فجعل الإهباط بعد الاجتباء و التوبة و احتج الأولون بقوله تعالی وَ لاٰ تَقْرَبٰا هٰذِهِ الشَّجَرَةَ فَتَکُونٰا مِنَ الظّٰالِمِینَ فَأَزَلَّهُمَا اَلشَّیْطٰانُ عَنْهٰا فَأَخْرَجَهُمٰا مِمّٰا کٰانٰا فِیهِ وَ قُلْنَا اهْبِطُوا بَعْضُکُمْ لِبَعْضٍ عَدُوٌّ وَ لَکُمْ فِی الْأَرْضِ مُسْتَقَرٌّ وَ مَتٰاعٌ إِلیٰ حِینٍ فَتَلَقّٰی آدَمُ مِنْ رَبِّهِ کَلِمٰاتٍ فَتٰابَ عَلَیْهِ </w:t>
      </w:r>
      <w:r>
        <w:rPr>
          <w:rStyle w:val="FootnoteReference"/>
        </w:rPr>
        <w:footnoteReference w:id="10"/>
      </w:r>
      <w:r>
        <w:rPr>
          <w:rFonts w:ascii="Amiri" w:hAnsi="Amiri" w:eastAsia="Amiri" w:cs="Amiri"/>
          <w:lang w:bidi="ar-SA"/>
          <w:color w:val="111111"/>
          <w:sz w:val="28"/>
          <w:szCs w:val="28"/>
          <w:rtl/>
        </w:rPr>
        <w:t xml:space="preserve">قالوا فأخبر سبحانه عن أمره لهم بالهبوط عقیب إزلال الشیطان لهما ثمّ عقب الهبوط بفاء التعقیب فی قوله فَتَلَقّٰی آدَمُ مِنْ رَبِّهِ کَلِمٰاتٍ فدل علی أن التوبة بعد الهبوط.</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یمکن أن یجاب عن هذا فیقال إنّه تعالی لم یقل فقلنا اهبطوا بالفاء بل قال وَ قُلْنَا اهْبِطُوا بالواو و الواو لا تقتضی الترتیب و لو کان عوضها فاء لکانت صریحة فی أن الإهباط کان عقیب الزلة فأما الواو فلا تدلّ علی ذلک بل یجوز أن تکون التوبة قبل الإهباط و یخبر عن الإهباط بالواو قبل أن یخبر عن التوبة .</w:t>
      </w:r>
    </w:p>
    <w:p>
      <w:pPr>
        <w:pStyle w:val="BookText"/>
      </w:pPr>
      <w:r>
        <w:rPr>
          <w:rFonts w:ascii="IRNazanin" w:hAnsi="IRNazanin" w:eastAsia="IRNazanin" w:cs="IRNazanin"/>
          <w:lang w:bidi="fa-IR"/>
          <w:color w:val="111111"/>
          <w:sz w:val="28"/>
          <w:szCs w:val="28"/>
          <w:rtl/>
        </w:rPr>
        <w:t xml:space="preserve">قوله ع و لیقیم الحجة علی عباده أی إذا کان أبوهم أخرج من الجنة بخطیئة واحدة فأخلق بها ألا یدخلها ذو خطایا جمة و هذا یؤکد مذهب أصحابنا فی الوعید .</w:t>
      </w:r>
    </w:p>
    <w:p>
      <w:pPr>
        <w:pStyle w:val="BookText"/>
      </w:pPr>
      <w:r>
        <w:rPr>
          <w:rFonts w:ascii="IRNazanin" w:hAnsi="IRNazanin" w:eastAsia="IRNazanin" w:cs="IRNazanin"/>
          <w:lang w:bidi="fa-IR"/>
          <w:color w:val="111111"/>
          <w:sz w:val="28"/>
          <w:szCs w:val="28"/>
          <w:rtl/>
        </w:rPr>
        <w:t xml:space="preserve">ثمّ أخبر ع أن البارئ سبحانه ما أخلی عباده بعد قبض آدم و توفیه ممّا یؤکد علیهم حجج الربوبیة بل أرسل إلیهم الرسل قرنا فقرنا بفتح القاف و هو أهل الزمان الواحد قال الشاعر إذا ما مضی القرن الذی أنت فیهم و خلفت فی قرن فأنت غریب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تعاهدهم بالحجج أی جدد العهد عندهم بها و یروی بل تعهدهم بالتشدید و التعهد التحفظ بالشیء تعهدت فلانا و تعهدت ضیعتی و هو أفصح من تعاهدت لأن التفاعل إنّما یکون من شیئین و تقول فلان یتعهده صرع .</w:t>
      </w:r>
    </w:p>
    <w:p>
      <w:pPr>
        <w:pStyle w:val="BookText"/>
      </w:pPr>
      <w:r>
        <w:rPr>
          <w:rFonts w:ascii="IRNazanin" w:hAnsi="IRNazanin" w:eastAsia="IRNazanin" w:cs="IRNazanin"/>
          <w:lang w:bidi="fa-IR"/>
          <w:color w:val="111111"/>
          <w:sz w:val="28"/>
          <w:szCs w:val="28"/>
          <w:rtl/>
        </w:rPr>
        <w:t xml:space="preserve">قوله و بلغ المقطع عذره و نذره مقطع الشیء حیث ینقطع و لا یبقی خلفه شیء منه أی لم یزل یبعث الأنبیاء واحدا بعد واحد حتّی بعث محمّدا ص فتمت به حجته علی الخلق أجمعین و بلغ الأمر مقطعه أی لم یبق بعده رسول ینتظر</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0293_94654"/>
    <w:bookmarkEnd w:id="2"/>
    <w:p>
      <w:pPr>
        <w:pStyle w:val="BookText"/>
      </w:pPr>
      <w:r>
        <w:rPr>
          <w:rFonts w:ascii="IRNazanin" w:hAnsi="IRNazanin" w:eastAsia="IRNazanin" w:cs="IRNazanin"/>
          <w:lang w:bidi="fa-IR"/>
          <w:color w:val="111111"/>
          <w:sz w:val="28"/>
          <w:szCs w:val="28"/>
          <w:rtl/>
        </w:rPr>
        <w:t xml:space="preserve">و انتهت عذر اللّه تعالی و نذره فعذره ما بین للمکلفین من الإعذار فی عقوبته لهم إن عصوه و نذره ما أنذرهم به من الحوادث و من أنذرهم علی لسانه من الرسل</w:t>
      </w:r>
    </w:p>
    <w:p>
      <w:pPr>
        <w:pStyle w:val="Heading4"/>
      </w:pPr>
      <w:bookmarkStart w:id="63" w:name="_Toc7"/>
      <w:r>
        <w:t>القول فی عصمة الأنبیاء</w:t>
      </w:r>
      <w:bookmarkEnd w:id="63"/>
    </w:p>
    <w:p>
      <w:pPr>
        <w:pStyle w:val="Heading5"/>
      </w:pPr>
      <w:bookmarkStart w:id="64" w:name="_Toc8"/>
      <w:r>
        <w:t>اشارة</w:t>
      </w:r>
      <w:bookmarkEnd w:id="64"/>
    </w:p>
    <w:p>
      <w:pPr>
        <w:pStyle w:val="BookText"/>
      </w:pPr>
      <w:r>
        <w:rPr>
          <w:rFonts w:ascii="IRNazanin" w:hAnsi="IRNazanin" w:eastAsia="IRNazanin" w:cs="IRNazanin"/>
          <w:lang w:bidi="fa-IR"/>
          <w:color w:val="111111"/>
          <w:sz w:val="28"/>
          <w:szCs w:val="28"/>
          <w:rtl/>
        </w:rPr>
        <w:t xml:space="preserve">و اعلم أن المتکلّمین اختلفوا فی عصمة الأنبیاء و نحن نذکر هاهنا طرفا من حکایة المذاهب فی هذه المسألة علی سبیل الاقتصاص و نقل الآراء لا علی سبیل الحجاج و نخص قصة آدم ع و الشجرة بنوع من النظر إذ کانت هذه القصة مذکورة فی کلام أمیر المؤمنین ع فی هذا الفصل فنقول:</w:t>
      </w:r>
    </w:p>
    <w:p>
      <w:pPr>
        <w:pStyle w:val="BookText"/>
      </w:pPr>
      <w:r>
        <w:rPr>
          <w:rFonts w:ascii="IRNazanin" w:hAnsi="IRNazanin" w:eastAsia="IRNazanin" w:cs="IRNazanin"/>
          <w:lang w:bidi="fa-IR"/>
          <w:color w:val="111111"/>
          <w:sz w:val="28"/>
          <w:szCs w:val="28"/>
          <w:rtl/>
        </w:rPr>
        <w:t xml:space="preserve">اختلف الناس فی المعصوم ما هو فقال قوم المعصوم هو الذی لا یمکنه الإتیان بالمعاصی و هؤلاء هم الأقلون أهل النظر و اختلفوا فی عدم التمکن کیف هو فقال قوم منهم المعصوم هو المختص فی نفسه أو بدنه أو فیهما بخاصیة تقضی امتناع إقدامه علی المعاصی.</w:t>
      </w:r>
    </w:p>
    <w:p>
      <w:pPr>
        <w:pStyle w:val="BookText"/>
      </w:pPr>
      <w:r>
        <w:rPr>
          <w:rFonts w:ascii="IRNazanin" w:hAnsi="IRNazanin" w:eastAsia="IRNazanin" w:cs="IRNazanin"/>
          <w:lang w:bidi="fa-IR"/>
          <w:color w:val="111111"/>
          <w:sz w:val="28"/>
          <w:szCs w:val="28"/>
          <w:rtl/>
        </w:rPr>
        <w:t xml:space="preserve">و قال قوم منهم بل المعصوم مساو فی الخواص النفسیة و البدنیة لغیر المعصوم و إنّما العصمة هی القدرة علی الطاعة أو عدم القدرة علی المعصیة و هذا قول الأشعری نفسه و إن کان کثیر من أصحابه قد خالفه فیه.</w:t>
      </w:r>
    </w:p>
    <w:p>
      <w:pPr>
        <w:pStyle w:val="BookText"/>
      </w:pPr>
      <w:r>
        <w:rPr>
          <w:rFonts w:ascii="IRNazanin" w:hAnsi="IRNazanin" w:eastAsia="IRNazanin" w:cs="IRNazanin"/>
          <w:lang w:bidi="fa-IR"/>
          <w:color w:val="111111"/>
          <w:sz w:val="28"/>
          <w:szCs w:val="28"/>
          <w:rtl/>
        </w:rPr>
        <w:t xml:space="preserve">و قال الأکثرون من أهل النظر بل المعصوم مختار متمکن من المعصیة و الطاعة.</w:t>
      </w:r>
    </w:p>
    <w:p>
      <w:pPr>
        <w:pStyle w:val="BookText"/>
      </w:pPr>
      <w:r>
        <w:rPr>
          <w:rFonts w:ascii="IRNazanin" w:hAnsi="IRNazanin" w:eastAsia="IRNazanin" w:cs="IRNazanin"/>
          <w:lang w:bidi="fa-IR"/>
          <w:color w:val="111111"/>
          <w:sz w:val="28"/>
          <w:szCs w:val="28"/>
          <w:rtl/>
        </w:rPr>
        <w:t xml:space="preserve">و فسروا العصمة بتفسیرین أحدهما أنّها أمور یفعلها اللّه تعالی بالمکلف فتقتضی ألا یفعل المعصیة اقتضاء</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0293_94655"/>
    <w:bookmarkEnd w:id="3"/>
    <w:p>
      <w:pPr>
        <w:pStyle w:val="BookText"/>
      </w:pPr>
      <w:r>
        <w:rPr>
          <w:rFonts w:ascii="IRNazanin" w:hAnsi="IRNazanin" w:eastAsia="IRNazanin" w:cs="IRNazanin"/>
          <w:lang w:bidi="fa-IR"/>
          <w:color w:val="111111"/>
          <w:sz w:val="28"/>
          <w:szCs w:val="28"/>
          <w:rtl/>
        </w:rPr>
        <w:t xml:space="preserve">غیر بالغ إلی حدّ الإیجاب و فسروا هذه الأمور فقالوا إنها أربعة أشیاء أولها أن یکون لنفس الإنسان ملکة مانعة من الفجور داعیة إلی العفة و ثانیها العلم بمثالب المعصیة و مناقب الطاعة و ثالثها تأکید ذلک العلم بالوحی و البیان من اللّه تعالی و رابعها أنّه متی صدر عنه خطأ من باب النسیان و السهو لم یترک مهملا بل یعاقب و ینبه و یضیق علیه العذر قالوا فإذا اجتمعت هذه الأمور الأربعة کان الشخص معصوما عن المعاصی لا محالة لأن العفة إذا انضاف إلیها العلم بما فی الطاعة من السعادة و ما فی المعصیة من الشقاوة ثمّ أکد ذلک تتابع الوحی إلیه و ترادفه و تظاهر البیان عنده و تمم ذلک خوفه من العتاب علی القدر القلیل حصل من اجتماع هذه الأمور حقیقة العصمة.</w:t>
      </w:r>
    </w:p>
    <w:p>
      <w:pPr>
        <w:pStyle w:val="BookText"/>
      </w:pPr>
      <w:r>
        <w:rPr>
          <w:rFonts w:ascii="IRNazanin" w:hAnsi="IRNazanin" w:eastAsia="IRNazanin" w:cs="IRNazanin"/>
          <w:lang w:bidi="fa-IR"/>
          <w:color w:val="111111"/>
          <w:sz w:val="28"/>
          <w:szCs w:val="28"/>
          <w:rtl/>
        </w:rPr>
        <w:t xml:space="preserve">و قال أصحابنا </w:t>
      </w:r>
      <w:r>
        <w:rPr>
          <w:rStyle w:val="FootnoteReference"/>
        </w:rPr>
        <w:footnoteReference w:id="12"/>
      </w:r>
      <w:r>
        <w:rPr>
          <w:rFonts w:ascii="IRNazanin" w:hAnsi="IRNazanin" w:eastAsia="IRNazanin" w:cs="IRNazanin"/>
          <w:lang w:bidi="fa-IR"/>
          <w:color w:val="111111"/>
          <w:sz w:val="28"/>
          <w:szCs w:val="28"/>
          <w:rtl/>
        </w:rPr>
        <w:t xml:space="preserve">العصمة لطف یمتنع المکلف عند فعله من القبیح اختیارا و قد یکون ذلک اللطف خارجا عن الأمور الأربعة المعدودة مثل أن یعلم اللّه تعالی أنّه إن أنشأ سحابا أو أهب ریحا أو حرک جسما فإن زیدا یمتنع عن قبیح مخصوص اختیارا فإنّه تعالی یجب علیه فعل ذلک و یکون هذا اللطف عصمة لزید و إن کان الإطلاق المشتهر فی العصمة إنّما هو لمجموع ألطاف یمتنع المکلف بها عن القبیح مدة زمان تکلیفه.</w:t>
      </w:r>
    </w:p>
    <w:p>
      <w:pPr>
        <w:pStyle w:val="BookText"/>
      </w:pPr>
      <w:r>
        <w:rPr>
          <w:rFonts w:ascii="IRNazanin" w:hAnsi="IRNazanin" w:eastAsia="IRNazanin" w:cs="IRNazanin"/>
          <w:lang w:bidi="fa-IR"/>
          <w:color w:val="111111"/>
          <w:sz w:val="28"/>
          <w:szCs w:val="28"/>
          <w:rtl/>
        </w:rPr>
        <w:t xml:space="preserve">و ینبغی أن یقع الکلام </w:t>
      </w:r>
      <w:r>
        <w:rPr>
          <w:rStyle w:val="FootnoteReference"/>
        </w:rPr>
        <w:footnoteReference w:id="13"/>
      </w:r>
      <w:r>
        <w:rPr>
          <w:rFonts w:ascii="IRNazanin" w:hAnsi="IRNazanin" w:eastAsia="IRNazanin" w:cs="IRNazanin"/>
          <w:lang w:bidi="fa-IR"/>
          <w:color w:val="111111"/>
          <w:sz w:val="28"/>
          <w:szCs w:val="28"/>
          <w:rtl/>
        </w:rPr>
        <w:t xml:space="preserve">بعد هذه المقدّمة فی ثلاثة فصول</w:t>
      </w:r>
    </w:p>
    <w:p>
      <w:pPr>
        <w:pStyle w:val="Heading5"/>
      </w:pPr>
      <w:bookmarkStart w:id="65" w:name="_Toc9"/>
      <w:r>
        <w:t>الفصل الأول فی حال الأنبیاء قبل البعثة و من الذی یجوز أن یرسله اللّه تعالی إلی العباد</w:t>
      </w:r>
      <w:bookmarkEnd w:id="65"/>
    </w:p>
    <w:p>
      <w:pPr>
        <w:pStyle w:val="BookText"/>
      </w:pPr>
      <w:r>
        <w:rPr>
          <w:rFonts w:ascii="IRNazanin" w:hAnsi="IRNazanin" w:eastAsia="IRNazanin" w:cs="IRNazanin"/>
          <w:lang w:bidi="fa-IR"/>
          <w:color w:val="111111"/>
          <w:sz w:val="28"/>
          <w:szCs w:val="28"/>
          <w:rtl/>
        </w:rPr>
        <w:t xml:space="preserve">فالذی علیه أصحابنا المعتزلة رحمهم اللّه أنّه یجب أن ینزه النبیّ قبل البعثة عما کان فیه تنفیر عن الحق الذی یدعو إلیه و عما فیه غضاضة و عیب.</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فالأول نحو أن یکون کافرا أو فاسقا و ذلک لأنا نجد التائب العائد إلی الصلاح بعد أن عهد الناس منه السخف و المجون و الفسق لا یقع أمره بالمعروف و نهیه عن المنکر عند الناس موقعهما ممن لم یعهدوه إلاّ علی السداد و الصلاح.</w:t>
      </w:r>
    </w:p>
    <w:p>
      <w:pPr>
        <w:pStyle w:val="BookText"/>
      </w:pPr>
      <w:r>
        <w:rPr>
          <w:rFonts w:ascii="IRNazanin" w:hAnsi="IRNazanin" w:eastAsia="IRNazanin" w:cs="IRNazanin"/>
          <w:lang w:bidi="fa-IR"/>
          <w:color w:val="111111"/>
          <w:sz w:val="28"/>
          <w:szCs w:val="28"/>
          <w:rtl/>
        </w:rPr>
        <w:t xml:space="preserve">و الثانی نحو أن یکون حجاما أو حائکا أو محترفا بحرفه یقذرها الناس و یستخفون بصاحبها إلاّ أن یکون المبعوث إلیهم علی خلاف ما هو المعهود الآن بألا یکون من تعاطی ذلک مستهانا به عندهم.</w:t>
      </w:r>
    </w:p>
    <w:p>
      <w:pPr>
        <w:pStyle w:val="BookText"/>
      </w:pPr>
      <w:r>
        <w:rPr>
          <w:rFonts w:ascii="IRNazanin" w:hAnsi="IRNazanin" w:eastAsia="IRNazanin" w:cs="IRNazanin"/>
          <w:lang w:bidi="fa-IR"/>
          <w:color w:val="111111"/>
          <w:sz w:val="28"/>
          <w:szCs w:val="28"/>
          <w:rtl/>
        </w:rPr>
        <w:t xml:space="preserve">و وافق أصحابنا فی هذا القوم جمهور المتکلّمین.</w:t>
      </w:r>
    </w:p>
    <w:p>
      <w:pPr>
        <w:pStyle w:val="BookText"/>
      </w:pPr>
      <w:r>
        <w:rPr>
          <w:rFonts w:ascii="IRNazanin" w:hAnsi="IRNazanin" w:eastAsia="IRNazanin" w:cs="IRNazanin"/>
          <w:lang w:bidi="fa-IR"/>
          <w:color w:val="111111"/>
          <w:sz w:val="28"/>
          <w:szCs w:val="28"/>
          <w:rtl/>
        </w:rPr>
        <w:t xml:space="preserve">و قال قوم من الخوارج یجوز أن یبعث اللّه تعالی من کان کافرا قبل الرسالة و هو قول ابن فورک </w:t>
      </w:r>
      <w:r>
        <w:rPr>
          <w:rStyle w:val="FootnoteReference"/>
        </w:rPr>
        <w:footnoteReference w:id="14"/>
      </w:r>
      <w:r>
        <w:rPr>
          <w:rFonts w:ascii="IRNazanin" w:hAnsi="IRNazanin" w:eastAsia="IRNazanin" w:cs="IRNazanin"/>
          <w:lang w:bidi="fa-IR"/>
          <w:color w:val="111111"/>
          <w:sz w:val="28"/>
          <w:szCs w:val="28"/>
          <w:rtl/>
        </w:rPr>
        <w:t xml:space="preserve">من الأشعریة لکنه زعم أن هذا الجائز لم یقع.</w:t>
      </w:r>
    </w:p>
    <w:p>
      <w:pPr>
        <w:pStyle w:val="BookText"/>
      </w:pPr>
      <w:r>
        <w:rPr>
          <w:rFonts w:ascii="Amiri" w:hAnsi="Amiri" w:eastAsia="Amiri" w:cs="Amiri"/>
          <w:lang w:bidi="ar-SA"/>
          <w:color w:val="111111"/>
          <w:sz w:val="28"/>
          <w:szCs w:val="28"/>
          <w:rtl/>
        </w:rPr>
        <w:t xml:space="preserve">و قال قوم من الحشویة قد کان محمد ص کافرا قبل البعثة و احتجوا بقوله تعالی وَ وَجَدَکَ ضَالاًّ فَهَدیٰ </w:t>
      </w:r>
      <w:r>
        <w:rPr>
          <w:rStyle w:val="FootnoteReference"/>
        </w:rPr>
        <w:footnoteReference w:id="15"/>
      </w:r>
      <w:r>
        <w:rPr>
          <w:rFonts w:ascii="IRNazanin" w:hAnsi="IRNazanin" w:eastAsia="IRNazanin" w:cs="IRNazanin"/>
          <w:lang w:bidi="fa-IR"/>
          <w:color w:val="111111"/>
          <w:sz w:val="28"/>
          <w:szCs w:val="28"/>
          <w:rtl/>
        </w:rPr>
        <w:t xml:space="preserve">و قال برغوث المتکلم و هو أحد النجاریة </w:t>
      </w:r>
      <w:r>
        <w:rPr>
          <w:rStyle w:val="FootnoteReference"/>
        </w:rPr>
        <w:footnoteReference w:id="16"/>
      </w:r>
      <w:r>
        <w:rPr>
          <w:rFonts w:ascii="Amiri" w:hAnsi="Amiri" w:eastAsia="Amiri" w:cs="Amiri"/>
          <w:lang w:bidi="ar-SA"/>
          <w:color w:val="111111"/>
          <w:sz w:val="28"/>
          <w:szCs w:val="28"/>
          <w:rtl/>
        </w:rPr>
        <w:t xml:space="preserve">لم یکن النبیّ ص مؤمنا بالله قبل أن یبعثه لأنّه تعالی قال له مٰا کُنْتَ تَدْرِی مَا الْکِتٰابُ وَ لاَ الْإِیمٰانُ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عن السدی فی قوله تعالی وَ وَضَعْنٰا عَنْکَ وِزْرَکَ اَلَّذِی أَنْقَضَ ظَهْرَکَ </w:t>
      </w:r>
      <w:r>
        <w:rPr>
          <w:rStyle w:val="FootnoteReference"/>
        </w:rPr>
        <w:footnoteReference w:id="18"/>
      </w:r>
      <w:r>
        <w:rPr>
          <w:rFonts w:ascii="IRNazanin" w:hAnsi="IRNazanin" w:eastAsia="IRNazanin" w:cs="IRNazanin"/>
          <w:lang w:bidi="fa-IR"/>
          <w:color w:val="111111"/>
          <w:sz w:val="28"/>
          <w:szCs w:val="28"/>
          <w:rtl/>
        </w:rPr>
        <w:t xml:space="preserve">قال وزره الشرک فإنّه کان علی دین قومه أربعین سنة.</w:t>
      </w:r>
    </w:p>
    <w:p>
      <w:pPr>
        <w:pStyle w:val="BookText"/>
      </w:pPr>
      <w:r>
        <w:rPr>
          <w:rFonts w:ascii="IRNazanin" w:hAnsi="IRNazanin" w:eastAsia="IRNazanin" w:cs="IRNazanin"/>
          <w:lang w:bidi="fa-IR"/>
          <w:color w:val="111111"/>
          <w:sz w:val="28"/>
          <w:szCs w:val="28"/>
          <w:rtl/>
        </w:rPr>
        <w:t xml:space="preserve">و قال بعض الکرامیة </w:t>
      </w:r>
      <w:r>
        <w:rPr>
          <w:rStyle w:val="FootnoteReference"/>
        </w:rPr>
        <w:footnoteReference w:id="19"/>
      </w:r>
      <w:r>
        <w:rPr>
          <w:rFonts w:ascii="IRNazanin" w:hAnsi="IRNazanin" w:eastAsia="IRNazanin" w:cs="IRNazanin"/>
          <w:lang w:bidi="fa-IR"/>
          <w:color w:val="111111"/>
          <w:sz w:val="28"/>
          <w:szCs w:val="28"/>
          <w:rtl/>
        </w:rPr>
        <w:t xml:space="preserve">فی قوله تعالی حکایة عن إبراهیم ص</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أَسْلَمْتُ</w:t>
      </w:r>
    </w:p>
    <w:p>
      <w:pPr>
        <w:pStyle w:val="BookText"/>
      </w:pPr>
      <w:r>
        <w:rPr>
          <w:rStyle w:val="FootnoteReference"/>
        </w:rPr>
        <w:footnoteReference w:id="20"/>
      </w:r>
      <w:r>
        <w:rPr>
          <w:rFonts w:ascii="IRNazanin" w:hAnsi="IRNazanin" w:eastAsia="IRNazanin" w:cs="IRNazanin"/>
          <w:lang w:bidi="fa-IR"/>
          <w:color w:val="111111"/>
          <w:sz w:val="28"/>
          <w:szCs w:val="28"/>
          <w:rtl/>
        </w:rPr>
        <w:t xml:space="preserve">
إنّه أسلم یومئذ و لم یکن من قبل ذلک مسلما و مثل ذلک قال الیمان بن رباب متکلم الخوارج .و حکی کثیر من أرباب المقالات عن شیخنا أبی الهذیل و أبی علی جواز أن یبعث اللّه تعالی من قد ارتکب کبیرة قبل البعثة و لم أجد فی کتب أصحابنا حکایة هذا المذهب عن الشیخ أبی الهذیل و وجدته عن أبی علی ذکره أبو محمّد بن متویه فی کتاب الکفایة فقال منع أهل العدل کلهم من تجویز بعثة من کان فاسقا قبل النبوّة إلاّ ما جری فی کلام الشیخ أبی علی رحمه اللّه تعالی من ثبوت فصل بین البعثة و قبلها فأجاز أن یکون قبل البعثة مرتکبا لکبیرة ثمّ یتوب فیبعثه اللّه تعالی حینئذ و هو مذهب محکی عن عبد اللّه بن العبّاس الرامهرمزی ثم قال الشیخ أبو محمد رحمه اللّه تعالی و الصحیح من قول أبی علی رحمه اللّه تعالی مثل ما نختاره من التسویة بین حال البعثة و قبلها فی المنع من جواز ذلک.</w:t>
      </w:r>
    </w:p>
    <w:p>
      <w:pPr>
        <w:pStyle w:val="BookText"/>
      </w:pPr>
      <w:r>
        <w:rPr>
          <w:rFonts w:ascii="IRNazanin" w:hAnsi="IRNazanin" w:eastAsia="IRNazanin" w:cs="IRNazanin"/>
          <w:lang w:bidi="fa-IR"/>
          <w:color w:val="111111"/>
          <w:sz w:val="28"/>
          <w:szCs w:val="28"/>
          <w:rtl/>
        </w:rPr>
        <w:t xml:space="preserve">و قال قوم من الأشعریة و من أهل الظاهر و أرباب الحدیث إن ذلک جائز واقع و استدلوا بأحوال إخوة یوسف و منع المانعون من ذلک من ثبوت نبوة إخوة یوسف ثم هؤلاء المجوزون منهم من جوز علیهم فعل الکبائر مطلقا و منهم من جوز ذلک علی سبیل الندرة ثمّ یتوبون عنه و یشتهر حالهم بین الخلق بالصلاح فأما لو فرضنا </w:t>
      </w:r>
      <w:r>
        <w:rPr>
          <w:rStyle w:val="FootnoteReference"/>
        </w:rPr>
        <w:footnoteReference w:id="21"/>
      </w:r>
      <w:r>
        <w:rPr>
          <w:rFonts w:ascii="IRNazanin" w:hAnsi="IRNazanin" w:eastAsia="IRNazanin" w:cs="IRNazanin"/>
          <w:lang w:bidi="fa-IR"/>
          <w:color w:val="111111"/>
          <w:sz w:val="28"/>
          <w:szCs w:val="28"/>
          <w:rtl/>
        </w:rPr>
        <w:t xml:space="preserve">إصرارهم علی الکبائر بحیث یصیرون مشهورین بالفسق و المعاصی فإن ذلک لا یجوز لأنّه یفوت الغرض من إرسالهم و نبوتهم علی هذا التقدیر.</w:t>
      </w:r>
    </w:p>
    <w:p>
      <w:pPr>
        <w:pStyle w:val="BookText"/>
      </w:pPr>
      <w:r>
        <w:rPr>
          <w:rFonts w:ascii="IRNazanin" w:hAnsi="IRNazanin" w:eastAsia="IRNazanin" w:cs="IRNazanin"/>
          <w:lang w:bidi="fa-IR"/>
          <w:color w:val="111111"/>
          <w:sz w:val="28"/>
          <w:szCs w:val="28"/>
          <w:rtl/>
        </w:rPr>
        <w:t xml:space="preserve">و قالت الإمامیّة لا یجوز أن یبعث اللّه تعالی نبیّا قد وقع منه قبیح قبل النبوّة</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10293_94658"/>
    <w:bookmarkEnd w:id="4"/>
    <w:p>
      <w:pPr>
        <w:pStyle w:val="BookText"/>
      </w:pPr>
      <w:r>
        <w:rPr>
          <w:rFonts w:ascii="IRNazanin" w:hAnsi="IRNazanin" w:eastAsia="IRNazanin" w:cs="IRNazanin"/>
          <w:lang w:bidi="fa-IR"/>
          <w:color w:val="111111"/>
          <w:sz w:val="28"/>
          <w:szCs w:val="28"/>
          <w:rtl/>
        </w:rPr>
        <w:t xml:space="preserve">لا صغیرا و لا کبیرا لا عمدا و لا خطأ و لا علی سبیل التأویل و الشبهة و هذا المذهب ممّا تفردوا به فإن أصحابنا و غیرهم من المانعین للکبائر قبل النبوّة لم یمنعوا وقوع الصغائر منهم إذا لم تکن مسخفة منفرة.</w:t>
      </w:r>
    </w:p>
    <w:p>
      <w:pPr>
        <w:pStyle w:val="BookText"/>
      </w:pPr>
      <w:r>
        <w:rPr>
          <w:rFonts w:ascii="IRNazanin" w:hAnsi="IRNazanin" w:eastAsia="IRNazanin" w:cs="IRNazanin"/>
          <w:lang w:bidi="fa-IR"/>
          <w:color w:val="111111"/>
          <w:sz w:val="28"/>
          <w:szCs w:val="28"/>
          <w:rtl/>
        </w:rPr>
        <w:t xml:space="preserve">اطردت الإمامیّة هذا القول فی الأئمة فجعلت حکمهم فی ذلک حکم الأنبیاء فی وجوب العصمة المطلقة لهم قبل النبوّة و بعدها</w:t>
      </w:r>
    </w:p>
    <w:p>
      <w:pPr>
        <w:pStyle w:val="Heading5"/>
      </w:pPr>
      <w:bookmarkStart w:id="66" w:name="_Toc10"/>
      <w:r>
        <w:t>الفصل الثانی فی عصمة الأنبیاء فی زمن النبوّة عن الذنوب فی أفعالهم و تروکهم عدا ما یتعلق بتبلیغ الوحی و الفتوی فی الأحکام</w:t>
      </w:r>
      <w:bookmarkEnd w:id="66"/>
    </w:p>
    <w:p>
      <w:pPr>
        <w:pStyle w:val="BookText"/>
      </w:pPr>
      <w:r>
        <w:rPr>
          <w:rFonts w:ascii="IRNazanin" w:hAnsi="IRNazanin" w:eastAsia="IRNazanin" w:cs="IRNazanin"/>
          <w:lang w:bidi="fa-IR"/>
          <w:color w:val="111111"/>
          <w:sz w:val="28"/>
          <w:szCs w:val="28"/>
          <w:rtl/>
        </w:rPr>
        <w:t xml:space="preserve">جوز قوم من الحشویة علیهم هذه الکبائر و هم أنبیاء کالزنا و اللواط و غیرهما و فیهم من جوز ذلک بشرط الاستسرار دون الإعلان و فیهم من جوز ذلک علی الأحوال کلها.</w:t>
      </w:r>
    </w:p>
    <w:p>
      <w:pPr>
        <w:pStyle w:val="BookText"/>
      </w:pPr>
      <w:r>
        <w:rPr>
          <w:rFonts w:ascii="IRNazanin" w:hAnsi="IRNazanin" w:eastAsia="IRNazanin" w:cs="IRNazanin"/>
          <w:lang w:bidi="fa-IR"/>
          <w:color w:val="111111"/>
          <w:sz w:val="28"/>
          <w:szCs w:val="28"/>
          <w:rtl/>
        </w:rPr>
        <w:t xml:space="preserve">و منع أصحابنا المعتزلة من وقوع الکبائر منهم ع أصلا و منعوا أیضا من وقوع الصغائر المسخفة منهم و جوزوا وقوع الصغائر التی لیست بمسخفة منهم ثمّ اختلفوا فمنهم من جوز علی النبیّ الإقدام علی المعصیة الصغیرة غیر المسخفة عمدا </w:t>
      </w:r>
      <w:r>
        <w:rPr>
          <w:rStyle w:val="FootnoteReference"/>
        </w:rPr>
        <w:footnoteReference w:id="22"/>
      </w:r>
      <w:r>
        <w:rPr>
          <w:rFonts w:ascii="IRNazanin" w:hAnsi="IRNazanin" w:eastAsia="IRNazanin" w:cs="IRNazanin"/>
          <w:lang w:bidi="fa-IR"/>
          <w:color w:val="111111"/>
          <w:sz w:val="28"/>
          <w:szCs w:val="28"/>
          <w:rtl/>
        </w:rPr>
        <w:t xml:space="preserve">و هو قول شیخنا أبی هاشم رحمه اللّه تعالی فإنّه أجاز ذلک و قال إنّه لا یقدم ع علی ذلک إلاّ علی خوف و وجل و لا یتجرأ علی اللّه سبحانه.</w:t>
      </w:r>
    </w:p>
    <w:p>
      <w:pPr>
        <w:pStyle w:val="BookText"/>
      </w:pPr>
      <w:r>
        <w:rPr>
          <w:rFonts w:ascii="IRNazanin" w:hAnsi="IRNazanin" w:eastAsia="IRNazanin" w:cs="IRNazanin"/>
          <w:lang w:bidi="fa-IR"/>
          <w:color w:val="111111"/>
          <w:sz w:val="28"/>
          <w:szCs w:val="28"/>
          <w:rtl/>
        </w:rPr>
        <w:t xml:space="preserve">و منهم من منع من تعمد إتیان الصغیرة و قال إنهم لا یقدمون علی الذنوب التی یعلمونها ذنوبا بل علی سبیل التأویل و دخول الشبهة و هذا قول أبی علی رحمه اللّه تعالی.</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حکی عن أبی إسحاق النظام و جعفر بن مبشر أن ذنوبهم لا تکون إلاّ علی سبیل السهو و النسیان و أنهم مؤاخذون بذلک و إن کان موضوعا عن أمتهم لأن معرفتهم أقوی و دلائلهم أکثر و أخطارهم أعظم و یتهیأ لهم من التحفظ ما لا یتهیأ لغیرهم.</w:t>
      </w:r>
    </w:p>
    <w:p>
      <w:pPr>
        <w:pStyle w:val="BookText"/>
      </w:pPr>
      <w:r>
        <w:rPr>
          <w:rFonts w:ascii="IRNazanin" w:hAnsi="IRNazanin" w:eastAsia="IRNazanin" w:cs="IRNazanin"/>
          <w:lang w:bidi="fa-IR"/>
          <w:color w:val="111111"/>
          <w:sz w:val="28"/>
          <w:szCs w:val="28"/>
          <w:rtl/>
        </w:rPr>
        <w:t xml:space="preserve">و قالت الإمامیّة لا تجوز علیهم الکبائر و لا الصغائر لا عمدا و لا خطأ و لا سهوا و لا علی سبیل التأویل و الشبهة و کذلک قولهم فی الأئمة و الخلاف بیننا و بینهم فی الأنبیاء یکاد یکون ساقطا لأن أصحابنا إنّما یجوزون علیهم الصغائر لأنّه لا عقاب علیها و إنّما تقتضی نقصان الثواب المستحق علی قاعدتهم فی مسألة الإحباط فقد اعترف إذا أصحابنا بأنّه لا یقع من الأنبیاء ما یستحقون به ذما و لا عقابا و الإمامیّة إنّما تنفی عن الأنبیاء الصغائر و الکبائر من حیث کان کل شیء منها یستحق فاعله به الذم و العقاب لأن الإحباط باطل عندهم فإذا کان استحقاق الذم و العقاب یجب أن ینفی عن الأنبیاء وجب أن ینفی عنهم سائر الذنوب فقد صار الخلاف إذا متعلقا بمسألة الإحباط و صارت هذه المسألة فرعا من فروعها.</w:t>
      </w:r>
    </w:p>
    <w:p>
      <w:pPr>
        <w:pStyle w:val="BookText"/>
      </w:pPr>
      <w:r>
        <w:rPr>
          <w:rFonts w:ascii="IRNazanin" w:hAnsi="IRNazanin" w:eastAsia="IRNazanin" w:cs="IRNazanin"/>
          <w:lang w:bidi="fa-IR"/>
          <w:color w:val="111111"/>
          <w:sz w:val="28"/>
          <w:szCs w:val="28"/>
          <w:rtl/>
        </w:rPr>
        <w:t xml:space="preserve">و اعلم أن القول بجواز الصغائر علی الأنبیاء بالتأویل و الشبهة علی ما ذهب إلیه شیخنا أبو علی رحمه اللّه تعالی إنّما اقتضاه تفسیره لآیه آدم و الشجرة و تکلفه إخراجها عن تعمد آدم للعصیان فقال إن آدم نهی عن نوع تلک الشجرة لا عن عینها بقوله تعالی وَ لاٰ تَقْرَبٰا هٰذِهِ الشَّجَرَةَ و أراد سبحانه نوعها المطلق فظن آدم أنه أراد خصوصیة تلک الشجرة بعینها و قد کان أشیر إلیها فلم یأکل منها بعینها و لکنه أکل من شجرة أخری من نوعها فأخطأ فی التأویل و أصحاب شیخنا أبی هاشم لا یرضون هذا المذهب و یقولون إن الإشکال باق بحاله لأن آدم أخل بالنظر علی</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القول فی أن المنهی عنه هل هو عین الشجرة أو نوعها مع أنّه قد کان مدلولا علی ذلک لأنّه لو لم یکن مدلولا علی ذلک لکان تکلیف الامتناع عن التناول تکلیف ما لا یطاق و إذا دل علی ذلک وجب علیه النظر و لا وجه یجب النظر لأجله إلاّ الخوف من ترکه و إذا لم یکن بد من کونه خائفا فهو عالم إذا بوجوب هذا التأمل و النظر فإذا أخل به فقد وقعت منه المعصیة مع علمه.</w:t>
      </w:r>
    </w:p>
    <w:p>
      <w:pPr>
        <w:pStyle w:val="BookText"/>
      </w:pPr>
      <w:r>
        <w:rPr>
          <w:rFonts w:ascii="IRNazanin" w:hAnsi="IRNazanin" w:eastAsia="IRNazanin" w:cs="IRNazanin"/>
          <w:lang w:bidi="fa-IR"/>
          <w:color w:val="111111"/>
          <w:sz w:val="28"/>
          <w:szCs w:val="28"/>
          <w:rtl/>
        </w:rPr>
        <w:t xml:space="preserve">و کما لا یرضی أصحاب شیخنا أبی هاشم هذا المذهب فکذلک لا یرتضون مذهب النظام و جعفر بن مبشر و ذلک لأن القول بأن الأنبیاء یؤاخذون علی ما یفعلونه سهوا متناقض لأن السهو یزیل التکلیف و یخرج الفعل من کونه ذنبا مؤاخذا به و لهذا لا یصحّ مؤاخذة المجنون و النائم و السهو فی کونه مؤثرا فی رفع التکلیف جار مجری فقد القدر و الآلات و الأدلة فلو جاز أن یخالف حال الأنبیاء حال غیرهم فی صحة تکلیفهم مع السهو جاز أن یخالف حالهم حال غیرهم فی صحة التکلیف مع فقد القدر و الآلات و ذلک باطل.</w:t>
      </w:r>
    </w:p>
    <w:p>
      <w:pPr>
        <w:pStyle w:val="BookText"/>
      </w:pPr>
      <w:r>
        <w:rPr>
          <w:rFonts w:ascii="IRNazanin" w:hAnsi="IRNazanin" w:eastAsia="IRNazanin" w:cs="IRNazanin"/>
          <w:lang w:bidi="fa-IR"/>
          <w:color w:val="111111"/>
          <w:sz w:val="28"/>
          <w:szCs w:val="28"/>
          <w:rtl/>
        </w:rPr>
        <w:t xml:space="preserve">و اعلم أن الشریف المرتضی رحمه اللّه تعالی قد تکلم فی کتابه المسمی بتنزیه الأنبیاء و الأئمة علی هذه الآیة و انتصر لمذهب الإمامیّة فیها </w:t>
      </w:r>
      <w:r>
        <w:rPr>
          <w:rStyle w:val="FootnoteReference"/>
        </w:rPr>
        <w:footnoteReference w:id="23"/>
      </w:r>
      <w:r>
        <w:rPr>
          <w:rFonts w:ascii="IRNazanin" w:hAnsi="IRNazanin" w:eastAsia="IRNazanin" w:cs="IRNazanin"/>
          <w:lang w:bidi="fa-IR"/>
          <w:color w:val="111111"/>
          <w:sz w:val="28"/>
          <w:szCs w:val="28"/>
          <w:rtl/>
        </w:rPr>
        <w:t xml:space="preserve">و حاول صرفها عن ظاهرها و تأول اللفظ بتأویل مستکره غیر صحیح و أنا أحکی کلامه هاهنا و أتکلم علیه نصرة لأصحابنا و نصرة أیضا لأمیر المؤمنین ع فإنه قد صرّح فی هذا الفصل بوقوع الذنب من آدم ع أ لا تری إلی قوله و المخاطرة بمنزلته و هل تکون هذه اللفظة إلاّ فی الذنب و کذلک سیاقة الفصل من أوله إلی آخره إذا تأمله المنصف و اطرح الهوی و التعصب ثمّ إنا نذکر کلام </w:t>
      </w:r>
      <w:r>
        <w:rPr>
          <w:rStyle w:val="FootnoteReference"/>
        </w:rPr>
        <w:footnoteReference w:id="24"/>
      </w:r>
      <w:r>
        <w:rPr>
          <w:rFonts w:ascii="IRNazanin" w:hAnsi="IRNazanin" w:eastAsia="IRNazanin" w:cs="IRNazanin"/>
          <w:lang w:bidi="fa-IR"/>
          <w:color w:val="111111"/>
          <w:sz w:val="28"/>
          <w:szCs w:val="28"/>
          <w:rtl/>
        </w:rPr>
        <w:t xml:space="preserve">السیّد الشریف المرتضی رحمه اللّه تعالی قال رحمه اللّه تعالی</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قوله تعالی وَ عَصیٰ آدَمُ رَبَّهُ فإن المعصیة مخالفة للأمر </w:t>
      </w:r>
      <w:r>
        <w:rPr>
          <w:rStyle w:val="FootnoteReference"/>
        </w:rPr>
        <w:footnoteReference w:id="25"/>
      </w:r>
      <w:r>
        <w:rPr>
          <w:rFonts w:ascii="IRNazanin" w:hAnsi="IRNazanin" w:eastAsia="IRNazanin" w:cs="IRNazanin"/>
          <w:lang w:bidi="fa-IR"/>
          <w:color w:val="111111"/>
          <w:sz w:val="28"/>
          <w:szCs w:val="28"/>
          <w:rtl/>
        </w:rPr>
        <w:t xml:space="preserve">و الأمر من الحکیم تعالی قد یکون بالواجب و بالندب معا فلا یمتنع علی هذا أن یکون آدم مندوبا إلی ترک التناول من الشجرة فیکون بمواقعتها تارکا فرضا و نفلا و غیر فاعل قبیحا و لیس یمتنع أن یسمی تارک النفل عاصیا کما یسمی بذلک تارک الواجب فإن تسمیة من خالف ما أمر به سواء کان واجبا أو نفلا بأنّه عاص ظاهر و لهذا یقولون أمرت فلانا بکذا و کذا من الخیر فعصانی و خالفنی و إن لم یکن ما أمر به واجبا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یقال له الکلام علی هذا التأویل من وجوه أولها أن ألفاظ الشرع یجب أن تحمل علی حقائقها اللغویّة ما لم یکن لها حقائق شرعیة فإذا کان لها حقائق شرعیة وجب أن تحمل علی عرف الشرع و اصطلاحه کالصلاة و الحجّ و النفاق و الکفر و نحو ذلک من الألفاظ الشرعیة و هکذا قال السیّد المرتضی رحمه اللّه تعالی فی کتابه فی أصول الفقه المعروف بالذریعة فی باب کون الأمر للوجوب و هو الحق الذی لا مندوحة عنه و إذا کان لفظ العصیان فی الاصطلاح الشرعی موضوعا لمخالفة الأمر الإیجابی لم یجز العدول عنه و حمله علی مخالفة الندب.</w:t>
      </w:r>
    </w:p>
    <w:p>
      <w:pPr>
        <w:pStyle w:val="BookText"/>
      </w:pPr>
      <w:r>
        <w:rPr>
          <w:rFonts w:ascii="IRNazanin" w:hAnsi="IRNazanin" w:eastAsia="IRNazanin" w:cs="IRNazanin"/>
          <w:lang w:bidi="fa-IR"/>
          <w:color w:val="111111"/>
          <w:sz w:val="28"/>
          <w:szCs w:val="28"/>
          <w:rtl/>
        </w:rPr>
        <w:t xml:space="preserve">و معلوم أن لفظ العصیان فی العرف الشرعی لا یطلق إلاّ علی مخالفة الأمر المقتضی للوجوب فالقول بجواز حملها علی مخالفة الأمر الندبی قول تبطله و تدفعه تلک القاعدة المقررة التی ثبتت بالاتفاق و بالدلیل علی أننا قبل أن نجیب بهذا الوجه نمنع أصلا أنّه یجوز أن یقال لتارک النفل إنّه عاص لا فی أصل اللغة و لا فی العرف و لا فی الشرع و ذلک لأن حقیقة النفل هو ما یقال فیه للمکلف الأولی أن تفعل هذا و لک ألا تفعله و معلوم أن</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تارک مثل ذلک لا یطلق علیه أنّه عاص و یبین ذلک أن لفظ العصیان فی اللغة موضوع للامتناع و لذلک سمیت العصا عصا لأنّه یمتنع بها و منه قولهم قد شق العصا أی خرج عن الربقة المانعة من الاختلاف و التفرق و تارک الندب لا یمتنع من أمر لأن الأمر الندبی لا یقتضی شیئا اقتضاء اللزوم بل معناه إن فعلت فهو أولی و یجوز ألا تفعل فأی امتناع حدث إذا خولف أمر الندب سمی المخالف له عاصیا و یبین ذلک أیضا أن لفظ عاص اسم ذمّ فلا یجوز إطلاقه علی تارک الندب کما لا یسمی فاسقا و إن کان الفسق فی أصل اللغة للخروج.</w:t>
      </w:r>
    </w:p>
    <w:p>
      <w:pPr>
        <w:pStyle w:val="BookText"/>
      </w:pPr>
      <w:r>
        <w:rPr>
          <w:rFonts w:ascii="IRNazanin" w:hAnsi="IRNazanin" w:eastAsia="IRNazanin" w:cs="IRNazanin"/>
          <w:lang w:bidi="fa-IR"/>
          <w:color w:val="111111"/>
          <w:sz w:val="28"/>
          <w:szCs w:val="28"/>
          <w:rtl/>
        </w:rPr>
        <w:t xml:space="preserve">ثمّ یسأل المرتضی رحمه اللّه تعالی عما سأل عنه نفسه فیقال له کیف یجوز أن یکون ترک الندب معصیة أ و لیس هذا یوجب أن یوصف الأنبیاء بأنهم عصاة فی کل حال و أنهم لا ینفکون عن المعصیة لأنّهم لا یکادون ینفکون من ترک الندب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أجاب رحمه اللّه تعالی عن هذا فقال وصف تارک الندب بأنّه عاص توسع و تجوز و المجاز لا یقاس علیه و لا یعدی عن موضعه و لو قیل إنّه حقیقة فی فاعل القبیح و تارک الأولی و الأفضل </w:t>
      </w:r>
      <w:r>
        <w:rPr>
          <w:rStyle w:val="FootnoteReference"/>
        </w:rPr>
        <w:footnoteReference w:id="28"/>
      </w:r>
      <w:r>
        <w:rPr>
          <w:rFonts w:ascii="IRNazanin" w:hAnsi="IRNazanin" w:eastAsia="IRNazanin" w:cs="IRNazanin"/>
          <w:lang w:bidi="fa-IR"/>
          <w:color w:val="111111"/>
          <w:sz w:val="28"/>
          <w:szCs w:val="28"/>
          <w:rtl/>
        </w:rPr>
        <w:t xml:space="preserve">لم یجز إطلاقه فی الأنبیاء إلاّ مع التقیید لأن استعماله قد کثر فی فاعل القبائح فإطلاقه عن التقیید موهم.</w:t>
      </w:r>
    </w:p>
    <w:p>
      <w:pPr>
        <w:pStyle w:val="BookText"/>
      </w:pPr>
      <w:r>
        <w:rPr>
          <w:rFonts w:ascii="IRNazanin" w:hAnsi="IRNazanin" w:eastAsia="IRNazanin" w:cs="IRNazanin"/>
          <w:lang w:bidi="fa-IR"/>
          <w:color w:val="111111"/>
          <w:sz w:val="28"/>
          <w:szCs w:val="28"/>
          <w:rtl/>
        </w:rPr>
        <w:t xml:space="preserve">لکنا نقول إن أردت بوصفهم بأنهم عصاة أنهم فعلوا القبیح فلا یجوز ذلک و إن أردت أنهم ترکوا ما لو فعلوه لاستحقوا الثواب و لکان أولی فهم کذلک.</w:t>
      </w:r>
    </w:p>
    <w:p>
      <w:pPr>
        <w:pStyle w:val="BookText"/>
      </w:pPr>
      <w:r>
        <w:rPr>
          <w:rFonts w:ascii="IRNazanin" w:hAnsi="IRNazanin" w:eastAsia="IRNazanin" w:cs="IRNazanin"/>
          <w:lang w:bidi="fa-IR"/>
          <w:color w:val="111111"/>
          <w:sz w:val="28"/>
          <w:szCs w:val="28"/>
          <w:rtl/>
        </w:rPr>
        <w:t xml:space="preserve">کذلک یقال له لیس هذا من باب القیاس علی المجاز الذی اختلف فیه أرباب أصول الفقه لأن من قال إذا ترک زید الندب فإنّه یسمی عاصیا یلزمه أن یقول إن عمرا إذا ترک الندب یسمی عاصیا و لیس هذا قیاسا کما أن من قال لزید البلید هذا</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حمار قال لعمرو البلید هذا حمار و القیاس علی المجاز الذی اختلف الأصولیون فی جوازه خارج عن هذا الموضع.</w:t>
      </w:r>
    </w:p>
    <w:p>
      <w:pPr>
        <w:pStyle w:val="BookText"/>
      </w:pPr>
      <w:r>
        <w:rPr>
          <w:rFonts w:ascii="Amiri" w:hAnsi="Amiri" w:eastAsia="Amiri" w:cs="Amiri"/>
          <w:lang w:bidi="ar-SA"/>
          <w:color w:val="111111"/>
          <w:sz w:val="28"/>
          <w:szCs w:val="28"/>
          <w:rtl/>
        </w:rPr>
        <w:t xml:space="preserve">و مثال المسألة الأصولیة المختلف فیها وَ اخْفِضْ لَهُمٰا جَنٰاحَ الذُّلِّ </w:t>
      </w:r>
      <w:r>
        <w:rPr>
          <w:rStyle w:val="FootnoteReference"/>
        </w:rPr>
        <w:footnoteReference w:id="29"/>
      </w:r>
      <w:r>
        <w:rPr>
          <w:rFonts w:ascii="IRNazanin" w:hAnsi="IRNazanin" w:eastAsia="IRNazanin" w:cs="IRNazanin"/>
          <w:lang w:bidi="fa-IR"/>
          <w:color w:val="111111"/>
          <w:sz w:val="28"/>
          <w:szCs w:val="28"/>
          <w:rtl/>
        </w:rPr>
        <w:t xml:space="preserve">هل یجوز أن یقال طأطئ لهما عنق الذل.</w:t>
      </w:r>
    </w:p>
    <w:p>
      <w:pPr>
        <w:pStyle w:val="BookText"/>
      </w:pPr>
      <w:r>
        <w:rPr>
          <w:rFonts w:ascii="IRNazanin" w:hAnsi="IRNazanin" w:eastAsia="IRNazanin" w:cs="IRNazanin"/>
          <w:lang w:bidi="fa-IR"/>
          <w:color w:val="111111"/>
          <w:sz w:val="28"/>
          <w:szCs w:val="28"/>
          <w:rtl/>
        </w:rPr>
        <w:t xml:space="preserve">و أمّا قوله لو سلّمنا أنّه حقیقة فی تارک الندب لم یجز إطلاقه فی حقّ الأنبیاء لأنّه یوهم العصیان بل یجب أن یقید.</w:t>
      </w:r>
    </w:p>
    <w:p>
      <w:pPr>
        <w:pStyle w:val="BookText"/>
      </w:pPr>
      <w:r>
        <w:rPr>
          <w:rFonts w:ascii="IRNazanin" w:hAnsi="IRNazanin" w:eastAsia="IRNazanin" w:cs="IRNazanin"/>
          <w:lang w:bidi="fa-IR"/>
          <w:color w:val="111111"/>
          <w:sz w:val="28"/>
          <w:szCs w:val="28"/>
          <w:rtl/>
        </w:rPr>
        <w:t xml:space="preserve">فیقال له لکن البارئ سبحانه أطلقه و لم یقیده فی قوله وَ عَصیٰ آدَمُ فیلزمک أن یکون تعالی موهما و فاعلا للقبیح لأن إیهام القبیح قبیح.</w:t>
      </w:r>
    </w:p>
    <w:p>
      <w:pPr>
        <w:pStyle w:val="BookText"/>
      </w:pPr>
      <w:r>
        <w:rPr>
          <w:rFonts w:ascii="IRNazanin" w:hAnsi="IRNazanin" w:eastAsia="IRNazanin" w:cs="IRNazanin"/>
          <w:lang w:bidi="fa-IR"/>
          <w:color w:val="111111"/>
          <w:sz w:val="28"/>
          <w:szCs w:val="28"/>
          <w:rtl/>
        </w:rPr>
        <w:t xml:space="preserve">فإن قال الدلالة العقلیّة علی استحالة المعاصی علی الأنبیاء تؤمن من الإیهام.</w:t>
      </w:r>
    </w:p>
    <w:p>
      <w:pPr>
        <w:pStyle w:val="BookText"/>
      </w:pPr>
      <w:r>
        <w:rPr>
          <w:rFonts w:ascii="IRNazanin" w:hAnsi="IRNazanin" w:eastAsia="IRNazanin" w:cs="IRNazanin"/>
          <w:lang w:bidi="fa-IR"/>
          <w:color w:val="111111"/>
          <w:sz w:val="28"/>
          <w:szCs w:val="28"/>
          <w:rtl/>
        </w:rPr>
        <w:t xml:space="preserve">قیل له و تلک الدلالة بعینها تؤمن من الإیهام فی قول القائل الأنبیاء عصاة فهلا أجزت إطلاق ذلک.</w:t>
      </w:r>
    </w:p>
    <w:p>
      <w:pPr>
        <w:pStyle w:val="BookText"/>
      </w:pPr>
      <w:r>
        <w:rPr>
          <w:rFonts w:ascii="Amiri" w:hAnsi="Amiri" w:eastAsia="Amiri" w:cs="Amiri"/>
          <w:lang w:bidi="ar-SA"/>
          <w:color w:val="111111"/>
          <w:sz w:val="28"/>
          <w:szCs w:val="28"/>
          <w:rtl/>
        </w:rPr>
        <w:t xml:space="preserve">و ثانیها أنّه تعالی قال فَغَویٰ و الغی الضلال.</w:t>
      </w:r>
    </w:p>
    <w:p>
      <w:pPr>
        <w:pStyle w:val="BookText"/>
      </w:pPr>
      <w:r>
        <w:rPr>
          <w:rFonts w:ascii="IRNazanin" w:hAnsi="IRNazanin" w:eastAsia="IRNazanin" w:cs="IRNazanin"/>
          <w:lang w:bidi="fa-IR"/>
          <w:color w:val="111111"/>
          <w:sz w:val="28"/>
          <w:szCs w:val="28"/>
          <w:rtl/>
        </w:rPr>
        <w:t xml:space="preserve">قال المرتضی رحمه اللّه تعالی معنی غوی هاهنا خاب لأنّه نعلم أنه </w:t>
      </w:r>
      <w:r>
        <w:rPr>
          <w:rStyle w:val="FootnoteReference"/>
        </w:rPr>
        <w:footnoteReference w:id="30"/>
      </w:r>
      <w:r>
        <w:rPr>
          <w:rFonts w:ascii="IRNazanin" w:hAnsi="IRNazanin" w:eastAsia="IRNazanin" w:cs="IRNazanin"/>
          <w:lang w:bidi="fa-IR"/>
          <w:color w:val="111111"/>
          <w:sz w:val="28"/>
          <w:szCs w:val="28"/>
          <w:rtl/>
        </w:rPr>
        <w:t xml:space="preserve">لو فعل ما ندب إلیه من ترک التناول من الشجرة لاستحق الثواب العظیم فإذا خالف الأمر و لم یصر إلی ما ندب إلیه فقد خاب لا محالة من حیث لم یصر </w:t>
      </w:r>
      <w:r>
        <w:rPr>
          <w:rStyle w:val="FootnoteReference"/>
        </w:rPr>
        <w:footnoteReference w:id="31"/>
      </w:r>
      <w:r>
        <w:rPr>
          <w:rFonts w:ascii="IRNazanin" w:hAnsi="IRNazanin" w:eastAsia="IRNazanin" w:cs="IRNazanin"/>
          <w:lang w:bidi="fa-IR"/>
          <w:color w:val="111111"/>
          <w:sz w:val="28"/>
          <w:szCs w:val="28"/>
          <w:rtl/>
        </w:rPr>
        <w:t xml:space="preserve">إلی الثواب الذی کان یستحقه بالامتناع و لا شبهه فی أن لفظ غوی یحتمل الخیبة قال الشاعر فمن یلق خیرا یحمد الناس أمره و من یغو لا یعدم علی الغی لائما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یقال له أ لست القائل فی مصنفاتک الکلامیة إن المندوبات إنّما ندب إلیها لأنّها کالمسهلات و المیسرات لفعل الواجبات العقلیّة و أنّها لیست ألطافا فی واجب عقلی و أن ثوابها یسیر جدا بالإضافة إلی ثواب الواجب فإذا کان آدم ع ما أخل بشیء من الواجبات و لا فعل شیئا من المقبحات فقد استحق من الثواب العظیم ما یستحقر ثواب المندوب بالإضافة إلیه و مثل هذا لا یقال فیه لمن ترک المندوب إنّه قد خاب أ لا تری أن من اکتسب مائة ألف قنطار من المال و ترک بعد ذلک درهما واحدا کان یمکنه اکتسابه فلم یکتسبه لا یقال إنّه خاب.</w:t>
      </w:r>
    </w:p>
    <w:p>
      <w:pPr>
        <w:pStyle w:val="BookText"/>
      </w:pPr>
      <w:r>
        <w:rPr>
          <w:rFonts w:ascii="Amiri" w:hAnsi="Amiri" w:eastAsia="Amiri" w:cs="Amiri"/>
          <w:lang w:bidi="ar-SA"/>
          <w:color w:val="111111"/>
          <w:sz w:val="28"/>
          <w:szCs w:val="28"/>
          <w:rtl/>
        </w:rPr>
        <w:t xml:space="preserve">و ثالثها أن ظاهر القرآن یخالف ما ذکره لأنّه تعالی أخبر أن آدم منهی عن أکل الشجرة بقوله وَ لاٰ تَقْرَبٰا هٰذِهِ الشَّجَرَةَ فَتَکُونٰا مِنَ الظّٰالِمِینَ و قوله أَ لَمْ أَنْهَکُمٰا عَنْ تِلْکُمَا الشَّجَرَةِ و هذا یوجب أنّه قد عصی بأن فعل منهیا عنه و الشریف المرتضی رحمه اللّه تعالی یقول إنّه عصی بأن ترک مأمورا به.</w:t>
      </w:r>
    </w:p>
    <w:p>
      <w:pPr>
        <w:pStyle w:val="BookText"/>
      </w:pPr>
      <w:r>
        <w:rPr>
          <w:rFonts w:ascii="IRNazanin" w:hAnsi="IRNazanin" w:eastAsia="IRNazanin" w:cs="IRNazanin"/>
          <w:lang w:bidi="fa-IR"/>
          <w:color w:val="111111"/>
          <w:sz w:val="28"/>
          <w:szCs w:val="28"/>
          <w:rtl/>
        </w:rPr>
        <w:t xml:space="preserve">قال المرتضی رحمه اللّه تعالی مجیبا عن هذا إن الأمر و النهی لیسا یختصان </w:t>
      </w:r>
      <w:r>
        <w:rPr>
          <w:rStyle w:val="FootnoteReference"/>
        </w:rPr>
        <w:footnoteReference w:id="33"/>
      </w:r>
      <w:r>
        <w:rPr>
          <w:rFonts w:ascii="Amiri" w:hAnsi="Amiri" w:eastAsia="Amiri" w:cs="Amiri"/>
          <w:lang w:bidi="ar-SA"/>
          <w:color w:val="111111"/>
          <w:sz w:val="28"/>
          <w:szCs w:val="28"/>
          <w:rtl/>
        </w:rPr>
        <w:t xml:space="preserve">عندنا بصیغة لیس فیها احتمال و اشتراک و قد یؤمر عندنا بلفظ النهی و ینهی بلفظ الأمر و إنّما یکون النهی نهیا بکراهة المنهی عنه فإذا قال تعالی لاٰ تَقْرَبٰا هٰذِهِ الشَّجَرَةَ و لم یکره قربهما لم یکن فی الحقیقة ناهیا کما أنّه تعالی لما قال اِعْمَلُوا مٰا شِئْتُمْ </w:t>
      </w:r>
      <w:r>
        <w:rPr>
          <w:rStyle w:val="FootnoteReference"/>
        </w:rPr>
        <w:footnoteReference w:id="34"/>
      </w:r>
      <w:r>
        <w:rPr>
          <w:rFonts w:ascii="Amiri" w:hAnsi="Amiri" w:eastAsia="Amiri" w:cs="Amiri"/>
          <w:lang w:bidi="ar-SA"/>
          <w:color w:val="111111"/>
          <w:sz w:val="28"/>
          <w:szCs w:val="28"/>
          <w:rtl/>
        </w:rPr>
        <w:t xml:space="preserve">وَ إِذٰا حَلَلْتُمْ فَاصْطٰادُوا </w:t>
      </w:r>
      <w:r>
        <w:rPr>
          <w:rStyle w:val="FootnoteReference"/>
        </w:rPr>
        <w:footnoteReference w:id="35"/>
      </w:r>
      <w:r>
        <w:rPr>
          <w:rFonts w:ascii="Amiri" w:hAnsi="Amiri" w:eastAsia="Amiri" w:cs="Amiri"/>
          <w:lang w:bidi="ar-SA"/>
          <w:color w:val="111111"/>
          <w:sz w:val="28"/>
          <w:szCs w:val="28"/>
          <w:rtl/>
        </w:rPr>
        <w:t xml:space="preserve">و لم یرد ذلک لم یکن أمرا به و إذا کان قد صحب قوله لاٰ تَقْرَبٰا هٰذِهِ الشَّجَرَةَ إرادة ترک التناول وجب أن یکون هذا القول أمرا و إنّما سماه منهیا و سمی</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5" w:name="pg10293_94665"/>
    <w:bookmarkEnd w:id="5"/>
    <w:p>
      <w:pPr>
        <w:pStyle w:val="BookText"/>
      </w:pPr>
      <w:r>
        <w:rPr>
          <w:rFonts w:ascii="IRNazanin" w:hAnsi="IRNazanin" w:eastAsia="IRNazanin" w:cs="IRNazanin"/>
          <w:lang w:bidi="fa-IR"/>
          <w:color w:val="111111"/>
          <w:sz w:val="28"/>
          <w:szCs w:val="28"/>
          <w:rtl/>
        </w:rPr>
        <w:t xml:space="preserve">أمره له بأنّه نهی من حیث کان فیه معنی النهی لأن فی النهی ترغیبا فی الامتناع من الفعل و تزهیدا فی الفعل نفسه و لما کان الأمر ترغیبا من فعل المأمور و تزهیدا فی ترکه جاز أن یسمی نهیا.</w:t>
      </w:r>
    </w:p>
    <w:p>
      <w:pPr>
        <w:pStyle w:val="BookText"/>
      </w:pPr>
      <w:r>
        <w:rPr>
          <w:rFonts w:ascii="IRNazanin" w:hAnsi="IRNazanin" w:eastAsia="IRNazanin" w:cs="IRNazanin"/>
          <w:lang w:bidi="fa-IR"/>
          <w:color w:val="111111"/>
          <w:sz w:val="28"/>
          <w:szCs w:val="28"/>
          <w:rtl/>
        </w:rPr>
        <w:t xml:space="preserve">و قد یتداخل هذان الوضعان فی الشاهد فیقول أحدنا قد أمرت فلانا بألا یلقی الأمیر و إنّما یرید أنّه نهاه عن لقائه و یقول نهیتک عن هجر زید و إنّما معناه أمرتک بمواصلته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یقال له هذا خلاف الظاهر فلا یجوز المصیر إلیه إلاّ بدلالة قاطعة تصرف اللفظ عن ظاهره و یکفی أصحاب أبی هاشم فی نصرة قولهم التمسک بالظاهر.</w:t>
      </w:r>
    </w:p>
    <w:p>
      <w:pPr>
        <w:pStyle w:val="BookText"/>
      </w:pPr>
      <w:r>
        <w:rPr>
          <w:rFonts w:ascii="IRNazanin" w:hAnsi="IRNazanin" w:eastAsia="IRNazanin" w:cs="IRNazanin"/>
          <w:lang w:bidi="fa-IR"/>
          <w:color w:val="111111"/>
          <w:sz w:val="28"/>
          <w:szCs w:val="28"/>
          <w:rtl/>
        </w:rPr>
        <w:t xml:space="preserve">و اعلم أن بعض أصحابنا تأول هذه الآیة و قال إن ذلک وقع من آدم ع قبل نبوّته لأنّه لو کان نبیّا قبل إخراجه من الجنة لکان إمّا أن یکون مرسلا إلی نفسه و هو باطل أو إلی حواء و قد کان الخطاب یأتیها بغیر واسطة لقوله تعالی وَ لاٰ تَقْرَبٰا أو إلی الملائکة و هذا باطل لأن الملائکة رسل اللّه بدلیل قوله جٰاعِلِ الْمَلاٰئِکَةِ رُسُلاً </w:t>
      </w:r>
      <w:r>
        <w:rPr>
          <w:rStyle w:val="FootnoteReference"/>
        </w:rPr>
        <w:footnoteReference w:id="37"/>
      </w:r>
      <w:r>
        <w:rPr>
          <w:rFonts w:ascii="IRNazanin" w:hAnsi="IRNazanin" w:eastAsia="IRNazanin" w:cs="IRNazanin"/>
          <w:lang w:bidi="fa-IR"/>
          <w:color w:val="111111"/>
          <w:sz w:val="28"/>
          <w:szCs w:val="28"/>
          <w:rtl/>
        </w:rPr>
        <w:t xml:space="preserve">و الرسول لا یحتاج إلی رسول آخر أو یکون رسولا و لیس هناک من یرسل إلیه و هذا محال فثبت أن هذه الواقعة وقعت له ع قبل نبوّته و إرساله</w:t>
      </w:r>
    </w:p>
    <w:p>
      <w:pPr>
        <w:pStyle w:val="Heading5"/>
      </w:pPr>
      <w:bookmarkStart w:id="67" w:name="_Toc11"/>
      <w:r>
        <w:t>الفصل الثالث فی خطئهم فی التبلیغ و الفتاوی</w:t>
      </w:r>
      <w:bookmarkEnd w:id="67"/>
    </w:p>
    <w:p>
      <w:pPr>
        <w:pStyle w:val="BookText"/>
      </w:pPr>
      <w:r>
        <w:rPr>
          <w:rFonts w:ascii="IRNazanin" w:hAnsi="IRNazanin" w:eastAsia="IRNazanin" w:cs="IRNazanin"/>
          <w:lang w:bidi="fa-IR"/>
          <w:color w:val="111111"/>
          <w:sz w:val="28"/>
          <w:szCs w:val="28"/>
          <w:rtl/>
        </w:rPr>
        <w:t xml:space="preserve">قال أصحابنا إن الأنبیاء معصومون من کل خطإ یتعلق بالأداء و التبلیغ فلا یجوز</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علیهم الکذب و لا التغییر و لا التبدیل و لا الکتمان و لا تأخر البیان عن وقت الحاجة و لا الغلط فیما یؤدونه عن اللّه تعالی و لا السهو فیه و لا الإلغاز و لا التعمیة لأن کل ذلک إمّا أن ینقض دلالة المعجز علی صدقه أو یؤدی إلی تکلیف ما لا یطاق.</w:t>
      </w:r>
    </w:p>
    <w:p>
      <w:pPr>
        <w:pStyle w:val="BookText"/>
      </w:pPr>
      <w:r>
        <w:rPr>
          <w:rFonts w:ascii="IRNazanin" w:hAnsi="IRNazanin" w:eastAsia="IRNazanin" w:cs="IRNazanin"/>
          <w:lang w:bidi="fa-IR"/>
          <w:color w:val="111111"/>
          <w:sz w:val="28"/>
          <w:szCs w:val="28"/>
          <w:rtl/>
        </w:rPr>
        <w:t xml:space="preserve">و قال قوم من الکرامیة و الحشویة یجوز علیهم الخطأ فی أقوالهم کما جاز فی أفعالهم قالوا و قد أخطأ رسول اللّه ص فی التبلیغ حیث قال تلک الغرانیق العلی.و إن شفاعتهن لترتجی.</w:t>
      </w:r>
    </w:p>
    <w:p>
      <w:pPr>
        <w:pStyle w:val="BookText"/>
      </w:pPr>
      <w:r>
        <w:rPr>
          <w:rFonts w:ascii="IRNazanin" w:hAnsi="IRNazanin" w:eastAsia="IRNazanin" w:cs="IRNazanin"/>
          <w:lang w:bidi="fa-IR"/>
          <w:color w:val="111111"/>
          <w:sz w:val="28"/>
          <w:szCs w:val="28"/>
          <w:rtl/>
        </w:rPr>
        <w:t xml:space="preserve">و قال قوم منهم یجوز الغلط علی الأنبیاء فیما لم تکن الحجة فیه مجرد خبرهم لأنّه لا یکون فی ذلک إبطال حجة اللّه علی خلقه کما وقع من النبیّ ص فی هذه الصورة فإن قوله ذلک لیس بمبطل لحجة العقل فی أن الأصنام لا یجوز تعظیمها و لا ترجی شفاعتها فأما ما کان السبیل إلیه مجرد السمع فلو أمکن الغلط فیه لبطلت الحجة بإخبارهم.</w:t>
      </w:r>
    </w:p>
    <w:p>
      <w:pPr>
        <w:pStyle w:val="BookText"/>
      </w:pPr>
      <w:r>
        <w:rPr>
          <w:rFonts w:ascii="IRNazanin" w:hAnsi="IRNazanin" w:eastAsia="IRNazanin" w:cs="IRNazanin"/>
          <w:lang w:bidi="fa-IR"/>
          <w:color w:val="111111"/>
          <w:sz w:val="28"/>
          <w:szCs w:val="28"/>
          <w:rtl/>
        </w:rPr>
        <w:t xml:space="preserve">و قال قوم منهم إن الأنبیاء یجوز أن یخطئوا فی أقوالهم و أفعالهم إذا لم تجر تلک الأفعال مجری بیان الوحی کبیانه ع لنا الشریعة و لا یجوز علیه الخطأ فی حال البیان و إن کان یجوز علیه ذلک فی غیر حال البیان کما روی من خبر ذی الیدین </w:t>
      </w:r>
      <w:r>
        <w:rPr>
          <w:rStyle w:val="FootnoteReference"/>
        </w:rPr>
        <w:footnoteReference w:id="38"/>
      </w:r>
      <w:r>
        <w:rPr>
          <w:rFonts w:ascii="IRNazanin" w:hAnsi="IRNazanin" w:eastAsia="IRNazanin" w:cs="IRNazanin"/>
          <w:lang w:bidi="fa-IR"/>
          <w:color w:val="111111"/>
          <w:sz w:val="28"/>
          <w:szCs w:val="28"/>
          <w:rtl/>
        </w:rPr>
        <w:t xml:space="preserve">حین سها النبیّ ص فی الصلاة و کذلک ما یکون منه من تبلیغ وحی فإنّه لا یجوز علیه أن یخطئ فیه لأنّه حجة اللّه علی عباده فأما فی أقواله الخارجة عن التبلیغ فیجوز</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یخطئ کما روی عنه ص فی نهیه لأهل المدینة عن تأبیر النخل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فأما أصحابنا المعتزلة فإنهم اختلفوا فی الخبر المروی عنه ع فی سورة النجم فمنهم من دفع الخبر أصلا و لم یقبله و طعن فی رواته و منهم من اعترف بکونه قرآنا منزلا و هم فریقان أحدهما القائلون بأنّه کان وصفا للملائکة فلما ظنّ المشرکون أنّه وصف آلهتهم رفع و نهی عن تلاوته و ثانیهما القائلون إنّه خارج علی وجه الاستفهام بمعنی الإنکار فتوهم سامعوه أنّه بمعنی التحقیق فنسخه اللّه تعالی و نهی عن تلاوته.</w:t>
      </w:r>
    </w:p>
    <w:p>
      <w:pPr>
        <w:pStyle w:val="BookText"/>
      </w:pPr>
      <w:r>
        <w:rPr>
          <w:rFonts w:ascii="Amiri" w:hAnsi="Amiri" w:eastAsia="Amiri" w:cs="Amiri"/>
          <w:lang w:bidi="ar-SA"/>
          <w:color w:val="111111"/>
          <w:sz w:val="28"/>
          <w:szCs w:val="28"/>
          <w:rtl/>
        </w:rPr>
        <w:t xml:space="preserve">و منهم من قال لیس بقرآن منزل بل هو کلام تکلم به رسول اللّه ص من قبل نفسه علی طریق الإنکار و الهزء بقریش فظنوا أنّه یرید التحقیق فنسخه اللّه بأن بین خطأ ظنهم و هذا معنی قوله وَ مٰا أَرْسَلْنٰا مِنْ قَبْلِکَ مِنْ رَسُولٍ وَ لاٰ نَبِیٍّ إِلاّٰ إِذٰا تَمَنّٰی أَلْقَی اَلشَّیْطٰانُ فِی أُمْنِیَّتِهِ فَیَنْسَخُ اللّٰهُ مٰا یُلْقِی اَلشَّیْطٰانُ ثُمَّ یُحْکِمُ اللّٰهُ آیٰاتِهِ </w:t>
      </w:r>
      <w:r>
        <w:rPr>
          <w:rStyle w:val="FootnoteReference"/>
        </w:rPr>
        <w:footnoteReference w:id="40"/>
      </w:r>
      <w:r>
        <w:rPr>
          <w:rFonts w:ascii="IRNazanin" w:hAnsi="IRNazanin" w:eastAsia="IRNazanin" w:cs="IRNazanin"/>
          <w:lang w:bidi="fa-IR"/>
          <w:color w:val="111111"/>
          <w:sz w:val="28"/>
          <w:szCs w:val="28"/>
          <w:rtl/>
        </w:rPr>
        <w:t xml:space="preserve">قالوا فإلقاء الشیطان هاهنا هو إلقاء الشبهة فی قلوب المشرکین و إنّما أضافه إلی أمنیته و هی تلاوته القرآن لأن بغرور الشیطان و وسوسته أضاف المشرکون إلی تلاوته ع ما لم یرده بها.</w:t>
      </w:r>
    </w:p>
    <w:p>
      <w:pPr>
        <w:pStyle w:val="BookText"/>
      </w:pPr>
      <w:r>
        <w:rPr>
          <w:rFonts w:ascii="Amiri" w:hAnsi="Amiri" w:eastAsia="Amiri" w:cs="Amiri"/>
          <w:lang w:bidi="ar-SA"/>
          <w:color w:val="111111"/>
          <w:sz w:val="28"/>
          <w:szCs w:val="28"/>
          <w:rtl/>
        </w:rPr>
        <w:t xml:space="preserve">و أنکر أصحابنا الأخبار الواردة التی تقتضی الطعن علی الرسول ص قالوا و کیف یجوز أن تصدق هذه الأخبار الآحاد علی من قد قال اللّه تعالی له کَذٰلِکَ لِنُثَبِّتَ بِهِ فُؤٰادَکَ </w:t>
      </w:r>
      <w:r>
        <w:rPr>
          <w:rStyle w:val="FootnoteReference"/>
        </w:rPr>
        <w:footnoteReference w:id="41"/>
      </w:r>
      <w:r>
        <w:rPr>
          <w:rFonts w:ascii="Amiri" w:hAnsi="Amiri" w:eastAsia="Amiri" w:cs="Amiri"/>
          <w:lang w:bidi="ar-SA"/>
          <w:color w:val="111111"/>
          <w:sz w:val="28"/>
          <w:szCs w:val="28"/>
          <w:rtl/>
        </w:rPr>
        <w:t xml:space="preserve">و قال له سَنُقْرِئُکَ فَلاٰ تَنْسیٰ </w:t>
      </w:r>
      <w:r>
        <w:rPr>
          <w:rStyle w:val="FootnoteReference"/>
        </w:rPr>
        <w:footnoteReference w:id="42"/>
      </w:r>
      <w:r>
        <w:rPr>
          <w:rFonts w:ascii="Amiri" w:hAnsi="Amiri" w:eastAsia="Amiri" w:cs="Amiri"/>
          <w:lang w:bidi="ar-SA"/>
          <w:color w:val="111111"/>
          <w:sz w:val="28"/>
          <w:szCs w:val="28"/>
          <w:rtl/>
        </w:rPr>
        <w:t xml:space="preserve">و قال عنه وَ لَوْ تَقَوَّلَ</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عَلَیْنٰا بَعْضَ الْأَقٰاوِیلِ لَأَخَذْنٰا مِنْهُ بِالْیَمِینِ ثُمَّ لَقَطَعْنٰا مِنْهُ الْوَتِینَ</w:t>
      </w:r>
    </w:p>
    <w:p>
      <w:pPr>
        <w:pStyle w:val="BookText"/>
      </w:pPr>
      <w:r>
        <w:rPr>
          <w:rStyle w:val="FootnoteReference"/>
        </w:rPr>
        <w:footnoteReference w:id="43"/>
      </w:r>
      <w:r>
        <w:rPr>
          <w:rFonts w:ascii="Amiri" w:hAnsi="Amiri" w:eastAsia="Amiri" w:cs="Amiri"/>
          <w:lang w:bidi="ar-SA"/>
          <w:color w:val="111111"/>
          <w:sz w:val="28"/>
          <w:szCs w:val="28"/>
          <w:rtl/>
        </w:rPr>
        <w:t xml:space="preserve">
و أمّا خبر ذی الیدین و خبر تأبیر النخل فقد تکلمنا علیهما فی کتبنا المصنفة فی أصول الفقه وَ قَدَّرَ الْأَرْزَاقَ فَکَثَّرَهَا وَ قَلَّلَهَا وَ قَسَّمَهَا عَلَی الضِّیقِ وَ السَّعَةِ- [ فَعَدَّلَ ]</w:t>
      </w:r>
    </w:p>
    <w:p>
      <w:pPr>
        <w:pStyle w:val="BookText"/>
      </w:pPr>
      <w:r>
        <w:rPr>
          <w:rFonts w:ascii="Amiri" w:hAnsi="Amiri" w:eastAsia="Amiri" w:cs="Amiri"/>
          <w:lang w:bidi="ar-SA"/>
          <w:color w:val="111111"/>
          <w:sz w:val="28"/>
          <w:szCs w:val="28"/>
          <w:rtl/>
        </w:rPr>
        <w:t xml:space="preserve">فَعَدَلَ فِیهَا لِیَبْتَلِیَ مَنْ أَرَادَ بِمَیْسُورِهَا وَ مَعْسُورِهَا وَ لِیَخْتَبِرَ بِذَلِکَ الشُّکْرَ وَ الصَّبْرَ مِنْ غَنِیِّهَا وَ فَقِیرِهَا ثُمَّ قَرَنَ بِسَعَتِهَا عَقَابِیلَ فَاقَتِهَا وَ بِسَلاَمَتِهَا طَوَارِقَ آفَاتِهَا وَ بِفُرَجِ أَفْرَاحِهَا غُصَصَ أَتْرَاحِهَا وَ خَلَقَ الآْجَالَ فَأَطَالَهَا وَ قَصَّرَهَا وَ قَدَّمَهَا وَ أَخَّرَهَا وَ وَصَلَ بِالْمَوْتِ أَسْبَابَهَا وَ جَعَلَهُ خَالِجاً لِأَشْطَانِهَا وَ قَاطِعاً لِمَرَائِرِ أَقْرَانِهَا .</w:t>
      </w:r>
    </w:p>
    <w:p>
      <w:pPr>
        <w:pStyle w:val="BookText"/>
      </w:pPr>
      <w:r>
        <w:rPr>
          <w:rFonts w:ascii="Amiri" w:hAnsi="Amiri" w:eastAsia="Amiri" w:cs="Amiri"/>
          <w:lang w:bidi="ar-SA"/>
          <w:color w:val="111111"/>
          <w:sz w:val="28"/>
          <w:szCs w:val="28"/>
          <w:rtl/>
        </w:rPr>
        <w:t xml:space="preserve">الضِّیق</w:t>
      </w:r>
    </w:p>
    <w:p>
      <w:pPr>
        <w:pStyle w:val="BookText"/>
      </w:pPr>
      <w:r>
        <w:rPr>
          <w:rFonts w:ascii="IRNazanin" w:hAnsi="IRNazanin" w:eastAsia="IRNazanin" w:cs="IRNazanin"/>
          <w:lang w:bidi="fa-IR"/>
          <w:color w:val="111111"/>
          <w:sz w:val="28"/>
          <w:szCs w:val="28"/>
          <w:rtl/>
        </w:rPr>
        <w:t xml:space="preserve">و الضَّیق لغتان فأما المصدر من ضاق فالضِّیق بالکسر لا غیر و عدل فیها من التعدیل و هو التقویم و روی فعدل بالتخفیف من العدل نقیض الظلم .</w:t>
      </w:r>
    </w:p>
    <w:p>
      <w:pPr>
        <w:pStyle w:val="BookText"/>
      </w:pPr>
      <w:r>
        <w:rPr>
          <w:rFonts w:ascii="IRNazanin" w:hAnsi="IRNazanin" w:eastAsia="IRNazanin" w:cs="IRNazanin"/>
          <w:lang w:bidi="fa-IR"/>
          <w:color w:val="111111"/>
          <w:sz w:val="28"/>
          <w:szCs w:val="28"/>
          <w:rtl/>
        </w:rPr>
        <w:t xml:space="preserve">و المیسور و المعسور مصدران و قال سیبویه هما صفتان و لا یجیء عنده المصدر علی وزن مفعول البتة و یتأول قولهم دعه إلی میسوره و یقول کأنّه قال دعه إلی أمر یوسر فیه و کذلک یتأول المعقول أیضا فیقول کأنّه عقل له شیء أی حبس و أید و سدد.</w:t>
      </w:r>
    </w:p>
    <w:p>
      <w:pPr>
        <w:pStyle w:val="BookText"/>
      </w:pPr>
      <w:r>
        <w:rPr>
          <w:rFonts w:ascii="IRNazanin" w:hAnsi="IRNazanin" w:eastAsia="IRNazanin" w:cs="IRNazanin"/>
          <w:lang w:bidi="fa-IR"/>
          <w:color w:val="111111"/>
          <w:sz w:val="28"/>
          <w:szCs w:val="28"/>
          <w:rtl/>
        </w:rPr>
        <w:t xml:space="preserve">و معنی قوله ع لیبتلی من أراد بمیسورها و معسورها هو معنی</w:t>
      </w:r>
    </w:p>
    <w:p>
      <w:pPr>
        <w:pStyle w:val="BookText"/>
      </w:pPr>
      <w:r>
        <w:rPr>
          <w:rFonts w:ascii="Times New Roman" w:hAnsi="Times New Roman" w:eastAsia="Times New Roman" w:cs="Times New Roman"/>
          <w:lang w:val="en-US" w:bidi="en-US"/>
          <w:color w:val="111111"/>
          <w:sz w:val="28"/>
          <w:szCs w:val="28"/>
          <w:rtl/>
        </w:rPr>
        <w:t xml:space="preserve">1489</w:t>
      </w:r>
    </w:p>
    <w:p>
      <w:pPr>
        <w:pStyle w:val="BookText"/>
      </w:pPr>
      <w:r>
        <w:rPr>
          <w:rFonts w:ascii="Amiri" w:hAnsi="Amiri" w:eastAsia="Amiri" w:cs="Amiri"/>
          <w:lang w:bidi="ar-SA"/>
          <w:color w:val="111111"/>
          <w:sz w:val="28"/>
          <w:szCs w:val="28"/>
          <w:rtl/>
        </w:rPr>
        <w:t xml:space="preserve">قَوْلُ اَلنَّبِیِّ ص إِنَّ إِعْطَاءَ هَذَا الْمَالِ فِتْنَةٌ وَ إِمْسَاکَهُ فِتْنَةٌ.</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العقابیل فی الأصل الحلأ و هو قروح صغار تخرج بالشفة من بقایا المرض و الفاقة الفقر .</w:t>
      </w:r>
    </w:p>
    <w:p>
      <w:pPr>
        <w:pStyle w:val="BookText"/>
      </w:pPr>
      <w:r>
        <w:rPr>
          <w:rFonts w:ascii="IRNazanin" w:hAnsi="IRNazanin" w:eastAsia="IRNazanin" w:cs="IRNazanin"/>
          <w:lang w:bidi="fa-IR"/>
          <w:color w:val="111111"/>
          <w:sz w:val="28"/>
          <w:szCs w:val="28"/>
          <w:rtl/>
        </w:rPr>
        <w:t xml:space="preserve">و طوارق الآفات متجددات المصائب و أصل الطروق ما یأتی لیلا .</w:t>
      </w:r>
    </w:p>
    <w:p>
      <w:pPr>
        <w:pStyle w:val="BookText"/>
      </w:pPr>
      <w:r>
        <w:rPr>
          <w:rFonts w:ascii="IRNazanin" w:hAnsi="IRNazanin" w:eastAsia="IRNazanin" w:cs="IRNazanin"/>
          <w:lang w:bidi="fa-IR"/>
          <w:color w:val="111111"/>
          <w:sz w:val="28"/>
          <w:szCs w:val="28"/>
          <w:rtl/>
        </w:rPr>
        <w:t xml:space="preserve">و الأتراح الغموم الواحد ترح و ترحه تتریحا أی حزنه .</w:t>
      </w:r>
    </w:p>
    <w:p>
      <w:pPr>
        <w:pStyle w:val="BookText"/>
      </w:pPr>
      <w:r>
        <w:rPr>
          <w:rFonts w:ascii="IRNazanin" w:hAnsi="IRNazanin" w:eastAsia="IRNazanin" w:cs="IRNazanin"/>
          <w:lang w:bidi="fa-IR"/>
          <w:color w:val="111111"/>
          <w:sz w:val="28"/>
          <w:szCs w:val="28"/>
          <w:rtl/>
        </w:rPr>
        <w:t xml:space="preserve">و خالجا جاذبا و الخلج الجذب خلجه یخلجه بالکسر و اختلجه و منه الخلیج الحبل لأنّه یجتذب به و سمی خلیج البحر خلیجا لأنّه یجذب من معظم البحر.</w:t>
      </w:r>
    </w:p>
    <w:p>
      <w:pPr>
        <w:pStyle w:val="BookText"/>
      </w:pPr>
      <w:r>
        <w:rPr>
          <w:rFonts w:ascii="IRNazanin" w:hAnsi="IRNazanin" w:eastAsia="IRNazanin" w:cs="IRNazanin"/>
          <w:lang w:bidi="fa-IR"/>
          <w:color w:val="111111"/>
          <w:sz w:val="28"/>
          <w:szCs w:val="28"/>
          <w:rtl/>
        </w:rPr>
        <w:t xml:space="preserve">و الأشطان الجبال واحدها شطن و شطنت الفرس أشطنه إذا شددته بالشطن .</w:t>
      </w:r>
    </w:p>
    <w:p>
      <w:pPr>
        <w:pStyle w:val="BookText"/>
      </w:pPr>
      <w:r>
        <w:rPr>
          <w:rFonts w:ascii="IRNazanin" w:hAnsi="IRNazanin" w:eastAsia="IRNazanin" w:cs="IRNazanin"/>
          <w:lang w:bidi="fa-IR"/>
          <w:color w:val="111111"/>
          <w:sz w:val="28"/>
          <w:szCs w:val="28"/>
          <w:rtl/>
        </w:rPr>
        <w:t xml:space="preserve">و القرائن الحبال جمع قرن و هو من شواذ الجموع قال الشاعر أبلغ خلیفتنا إن کنت لاقیه أن لدی الباب کالمشدود فی قرن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مرائر القرائن جمع مریر و هو ما لطف و طال منها و اشتد فتله و هذا الکلام من باب الاستعارة عَالِمُ السِّرِّ مِنْ ضَمَائِرِ الْمُضْمِرِینَ وَ نَجْوَی الْمُتَخَافِتِینَ وَ خَوَاطِرِ رَجْمِ الظُّنُونِ وَ عُقَدِ عَزِیمَاتِ الْیَقِینِ وَ مَسَارِقِ إِیمَاضِ الْجُفُونِ وَ مَا ضَمِنَتْهُ أَکْنَانُ الْقُلُوبِ وَ غَیَابَاتُ الْغُیُوبِ وَ مَا أَصْغَتْ لاسْتِرَاقِهِ مَصَائِخُ الْأَسْمَاعِ وَ مَصَایِفِ الذَّرِّ وَ مَشَاتِی الْهَوَامِّ وَ رَجْعِ الْحَنِینِ مِنَ الْمُولَهَاتِ وَ هَمْسِ الْأَقْدَامِ وَ مُنْفَسَحِ الثَّمَرَةِ مِنْ وَلاَئِجِ غُلُفِ الْأَکْمَامِ وَ مُنْقَمَعِ الْوُحُوشِ مِنْ غِیرَانِ الْجِبَالِ وَ أَوْدِیَتِهَا وَ مُخْتَبَإِ الْبَعُوضِ بَیْنَ سُوقِ</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الْأَشْجَارِ وَ أَلْحِیَتِهَا وَ مَغْرِزِ الْأَوْرَاقِ مِنَ الْأَفْنَانِ وَ مَحَطِّ الْأَمْشَاجِ مِنْ مَسَارِبِ الْأَصْلاَبِ وَ نَاشِئَةِ الْغُیُومِ وَ مُتَلاَحِمِهَا وَ دُرُورِ قَطْرِ السَّحَابِ فِی مُتَرَاکِمِهَا وَ مَا تَسْفِی الْأَعَاصِیرُ بِذُیُولِهَا وَ تَعْفُو الْأَمْطَارُ بِسُیُولِهَا وَ عَوْمِ بَنَاتِ الْأَرْضِ فِی کُثْبَانِ الرِّمَالِ وَ مُسْتَقَرِّ ذَوَاتِ الْأَجْنِحَةِ بِذُرَا شَنَاخِیبِ الْجِبَالِ وَ تَغْرِیدِ ذَوَاتِ الْمَنْطِقِ فِی دَیَاجِیرِ الْأَوْکَارِ وَ مَا أَوْعَبَتْهُ الْأَصْدَافُ وَ حَضَنَتْ عَلَیْهِ أَمْوَاجُ الْبِحَارِ وَ مَا غَشِیَتْهُ سُدْفَةُ لَیْلٍ أَوْ ذَرَّ عَلَیْهِ شَارِقُ نَهَارٍ وَ مَا اعْتَقَبَتْ عَلَیْهِ أَطْبَاقُ الدَّیَاجِیرِ وَ سُبُحَاتُ النُّورِ وَ أَثَرِ کُلِّ خَطْوَةٍ وَ حِسِّ کُلِّ حَرَکَةٍ وَ رَجْعِ کُلِّ کَلِمَةٍ وَ تَحْرِیکِ کُلِّ شَفَةٍ وَ مُسْتَقَرِّ کُلِّ نَسَمَةٍ وَ مِثْقَالِ کُلِّ ذَرَّةٍ وَ هَمَاهِمِ کُلِّ نَفْسٍ هَامَّةٍ وَ مَا عَلَیْهَا مِنْ ثَمَرِ شَجَرَةٍ أَوْ سَاقِطِ وَرَقَةٍ أَوْ قَرَارَةِ نُطْفَةٍ أَوْ نُقَاعَةِ دَمٍ وَ مُضْغَةٍ أَوْ نَاشِئَةِ خَلْقٍ وَ سُلاَلَةٍ لَمْ یَلْحَقْهُ فِی ذَلِکَ کُلْفَةٌ وَ لاَ اعْتَرَضَتْهُ فِی حِفْظِ مَا ابْتَدَعَ مِنْ خَلْقِهِ عَارِضَةٌ وَ لاَ اعْتَوَرَتْهُ فِی تَنْفِیذِ الْأُمُورِ وَ تَدَابِیرِ الْمَخْلُوقِینَ مَلاَلَةٌ وَ لاَ فَتْرَةٌ بَلْ نَفَذَهُمْ عِلْمُهُ وَ أَحْصَاهُمْ عَدَدُهُ وَ وَسِعَهُمْ عَدْلُهُ وَ غَمَرَهُمْ فَضْلُهُ مَعَ تَقْصِیرِهِمْ عَنْ کُنْهِ مَا هُوَ أَهْلُهُ .</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لو سمع النضر بن کنانة هذا الکلام لقال لقائله ما قاله علی بن العبّاس بن جُریج لإسماعیل بن بلبل قالوا أبو الصَّقر من شیبان قلت لهم</w:t>
      </w:r>
    </w:p>
    <w:p>
      <w:pPr>
        <w:pStyle w:val="BookText"/>
      </w:pPr>
      <w:r>
        <w:rPr>
          <w:rFonts w:ascii="IRNazanin" w:hAnsi="IRNazanin" w:eastAsia="IRNazanin" w:cs="IRNazanin"/>
          <w:lang w:bidi="fa-IR"/>
          <w:color w:val="111111"/>
          <w:sz w:val="28"/>
          <w:szCs w:val="28"/>
          <w:rtl/>
        </w:rPr>
        <w:t xml:space="preserve">إذ کان یفخر به علی عدنان و قحطان بل کان یقرّ به عین أبیه إبراهیم خلیل الرحمن</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یقول له إنّه لم یعف ما شیّدت من معالم التوحید بل أخرج اللّه تعالی لک من ظهری ولدا ابتدع من علوم التوحید فی جاهلیة العرب ما لم تبتدعه أنت فی جاهلیة النبط بل لو سمع هذا الکلام أرسطوطالیس القائل بأنّه تعالی لا یعلم الجزئیات لخشع قلبه و قفّ شعره و اضطرب فکره أ لا تری ما علیه من الرواء و المهابة و العظمة و الفخامة و المتانة و الجزالة مع ما قد أشرب من الحلاوة و الطلاوة و اللطف و السلاسة لا أری کلاما یشبه هذا إلاّ أن یکون کلام الخالق سبحانه فإن هذا الکلام نبعة من تلک الشجرة و جدول من ذلک البحر و جَذوة من تلک النار و کأنّه شرح قوله تعالی وَ عِنْدَهُ مَفٰاتِحُ الْغَیْبِ لاٰ یَعْلَمُهٰا إِلاّٰ هُوَ وَ یَعْلَمُ مٰا فِی الْبَرِّ وَ الْبَحْرِ وَ مٰا تَسْقُطُ مِنْ وَرَقَةٍ إِلاّٰ یَعْلَمُهٰا وَ لاٰ حَبَّةٍ فِی ظُلُمٰاتِ الْأَرْضِ وَ لاٰ رَطْبٍ وَ لاٰ یٰابِسٍ إِلاّٰ فِی کِتٰابٍ مُبِینٍ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نعود إلی التفسیر فنقول النجوی المسارّة تقول انتجی القوم و تناجوا أی تساروا و انتجیت زیدا إذا خصصته بمناجاتک</w:t>
      </w:r>
    </w:p>
    <w:p>
      <w:pPr>
        <w:pStyle w:val="BookText"/>
      </w:pPr>
      <w:r>
        <w:rPr>
          <w:rFonts w:ascii="Times New Roman" w:hAnsi="Times New Roman" w:eastAsia="Times New Roman" w:cs="Times New Roman"/>
          <w:lang w:val="en-US" w:bidi="en-US"/>
          <w:color w:val="111111"/>
          <w:sz w:val="28"/>
          <w:szCs w:val="28"/>
          <w:rtl/>
        </w:rPr>
        <w:t xml:space="preserve">1490</w:t>
      </w:r>
    </w:p>
    <w:p>
      <w:pPr>
        <w:pStyle w:val="BookText"/>
      </w:pPr>
      <w:r>
        <w:rPr>
          <w:rFonts w:ascii="Amiri" w:hAnsi="Amiri" w:eastAsia="Amiri" w:cs="Amiri"/>
          <w:lang w:bidi="ar-SA"/>
          <w:color w:val="111111"/>
          <w:sz w:val="28"/>
          <w:szCs w:val="28"/>
          <w:rtl/>
        </w:rPr>
        <w:t xml:space="preserve">14,1- وَ مِنْهُ الْحَدِیثُ أَنَّهُ ص أَطَالَ النَّجْوَی مَعَ عَلِیٍّ ع فَقَالَ قَوْمٌ لَقَدْ أَطَالَ الْیَوْمَ نَجْوَی ابْنِ عَمِّهِ فَبَلَغَهُ ذَلِکَ فَقَالَ إِنِّی مَا انْتَجَیْتُهُ وَ لَکِنَّ اللَّهَ انْتَجَاهُ .</w:t>
      </w:r>
    </w:p>
    <w:p>
      <w:pPr>
        <w:pStyle w:val="BookText"/>
      </w:pPr>
      <w:r>
        <w:rPr>
          <w:rFonts w:ascii="IRNazanin" w:hAnsi="IRNazanin" w:eastAsia="IRNazanin" w:cs="IRNazanin"/>
          <w:lang w:bidi="fa-IR"/>
          <w:color w:val="111111"/>
          <w:sz w:val="28"/>
          <w:szCs w:val="28"/>
          <w:rtl/>
        </w:rPr>
        <w:t xml:space="preserve">و یقال للسرّ نفسه النجو یقال نجوته نجوا أی ساررته و کذلک ناجیته مناجاة و سمی ذلک الأمر المخصوص نجوی لأنّه یستسر به فأما قوله تعالی وَ إِذْ هُمْ نَجْویٰ فجعلهم هم النجوی و إنّما النجوی فعلهم فإنما هو کقولک قوم رضا و إنّما الرضا فعلهم و یقال للذی تساره النجی علی فعیل و جمعه أنجیه قال الشاعر</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إنی إذا ما القوم کانوا أنجیه </w:t>
      </w:r>
      <w:r>
        <w:rPr>
          <w:rStyle w:val="FootnoteReference"/>
        </w:rPr>
        <w:footnoteReference w:id="46"/>
      </w:r>
    </w:p>
    <w:p>
      <w:pPr>
        <w:pStyle w:val="BookText"/>
      </w:pPr>
      <w:r>
        <w:rPr>
          <w:rFonts w:ascii="Amiri" w:hAnsi="Amiri" w:eastAsia="Amiri" w:cs="Amiri"/>
          <w:lang w:bidi="ar-SA"/>
          <w:color w:val="111111"/>
          <w:sz w:val="28"/>
          <w:szCs w:val="28"/>
          <w:rtl/>
        </w:rPr>
        <w:t xml:space="preserve">و قد یکون النجی جماعة مثل الصدیق قال اللّه تعالی خَلَصُوا نَجِیًّا </w:t>
      </w:r>
      <w:r>
        <w:rPr>
          <w:rStyle w:val="FootnoteReference"/>
        </w:rPr>
        <w:footnoteReference w:id="47"/>
      </w:r>
      <w:r>
        <w:rPr>
          <w:rFonts w:ascii="IRNazanin" w:hAnsi="IRNazanin" w:eastAsia="IRNazanin" w:cs="IRNazanin"/>
          <w:lang w:bidi="fa-IR"/>
          <w:color w:val="111111"/>
          <w:sz w:val="28"/>
          <w:szCs w:val="28"/>
          <w:rtl/>
        </w:rPr>
        <w:t xml:space="preserve">و قال الفراء قد یکون النجی و النجوی اسما و مصدرا.</w:t>
      </w:r>
    </w:p>
    <w:p>
      <w:pPr>
        <w:pStyle w:val="BookText"/>
      </w:pPr>
      <w:r>
        <w:rPr>
          <w:rFonts w:ascii="IRNazanin" w:hAnsi="IRNazanin" w:eastAsia="IRNazanin" w:cs="IRNazanin"/>
          <w:lang w:bidi="fa-IR"/>
          <w:color w:val="111111"/>
          <w:sz w:val="28"/>
          <w:szCs w:val="28"/>
          <w:rtl/>
        </w:rPr>
        <w:t xml:space="preserve">و المتخافتین الذین یسرون المنطق و هی المخافتة و التخافت و الخفت قال الشاعر أخاطب جهرا إذ لهن تخافت و شتان بین الجهر و المنطق الخفت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رجم الظنون القول بالظنّ قال سبحانه رَجْماً بِالْغَیْبِ و منه الحدیث المرجم بالتشدید و هو الذی لا یدری أ حقّ هو أم باطل و یقال صار رجما أی لا یوقف علی حقیقة أمره .</w:t>
      </w:r>
    </w:p>
    <w:p>
      <w:pPr>
        <w:pStyle w:val="BookText"/>
      </w:pPr>
      <w:r>
        <w:rPr>
          <w:rFonts w:ascii="IRNazanin" w:hAnsi="IRNazanin" w:eastAsia="IRNazanin" w:cs="IRNazanin"/>
          <w:lang w:bidi="fa-IR"/>
          <w:color w:val="111111"/>
          <w:sz w:val="28"/>
          <w:szCs w:val="28"/>
          <w:rtl/>
        </w:rPr>
        <w:t xml:space="preserve">و عقد عزیمات الیقین العزائم التی یعقد القلب علیها و تطمئن النفس إلیها .</w:t>
      </w:r>
    </w:p>
    <w:p>
      <w:pPr>
        <w:pStyle w:val="BookText"/>
      </w:pPr>
      <w:r>
        <w:rPr>
          <w:rFonts w:ascii="IRNazanin" w:hAnsi="IRNazanin" w:eastAsia="IRNazanin" w:cs="IRNazanin"/>
          <w:lang w:bidi="fa-IR"/>
          <w:color w:val="111111"/>
          <w:sz w:val="28"/>
          <w:szCs w:val="28"/>
          <w:rtl/>
        </w:rPr>
        <w:t xml:space="preserve">و مسارق إیماض الجفون ما تسترقه الأبصار حین تومض یقال أومض البصر و البرق إیماضا إذا لمع لمعا خفیفا و یجوز ومض بغیر همز یمض ومضا و ومیضا و ومضانا و أکنان القلوب غلفها و الکن الستر و الجمع أکنان قال تعالی جَعَلَ لَکُمْ مِنَ الْجِبٰالِ أَکْنٰاناً </w:t>
      </w:r>
      <w:r>
        <w:rPr>
          <w:rStyle w:val="FootnoteReference"/>
        </w:rPr>
        <w:footnoteReference w:id="49"/>
      </w:r>
      <w:r>
        <w:rPr>
          <w:rFonts w:ascii="Amiri" w:hAnsi="Amiri" w:eastAsia="Amiri" w:cs="Amiri"/>
          <w:lang w:bidi="ar-SA"/>
          <w:color w:val="111111"/>
          <w:sz w:val="28"/>
          <w:szCs w:val="28"/>
          <w:rtl/>
        </w:rPr>
        <w:t xml:space="preserve">و یروی أکنة القلوب و هی الأغطیة أیضا قال تعالی وَ جَعَلْنٰا عَلیٰ قُلُوبِهِمْ أَکِنَّةً </w:t>
      </w:r>
      <w:r>
        <w:rPr>
          <w:rStyle w:val="FootnoteReference"/>
        </w:rPr>
        <w:footnoteReference w:id="50"/>
      </w:r>
      <w:r>
        <w:rPr>
          <w:rFonts w:ascii="IRNazanin" w:hAnsi="IRNazanin" w:eastAsia="IRNazanin" w:cs="IRNazanin"/>
          <w:lang w:bidi="fa-IR"/>
          <w:color w:val="111111"/>
          <w:sz w:val="28"/>
          <w:szCs w:val="28"/>
          <w:rtl/>
        </w:rPr>
        <w:t xml:space="preserve">و الواحد کنان قال عمر بن أبی ربیعة</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تحت عین کناننا</w:t>
      </w:r>
    </w:p>
    <w:p>
      <w:pPr>
        <w:pStyle w:val="BookText"/>
      </w:pPr>
      <w:r>
        <w:rPr>
          <w:rFonts w:ascii="IRNazanin" w:hAnsi="IRNazanin" w:eastAsia="IRNazanin" w:cs="IRNazanin"/>
          <w:lang w:bidi="fa-IR"/>
          <w:color w:val="111111"/>
          <w:sz w:val="28"/>
          <w:szCs w:val="28"/>
          <w:rtl/>
        </w:rPr>
        <w:t xml:space="preserve">ظل برد مرحل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و یعنی بالذی ضمنته أکنان القلوب الضمائر .</w:t>
      </w:r>
    </w:p>
    <w:p>
      <w:pPr>
        <w:pStyle w:val="BookText"/>
      </w:pPr>
      <w:r>
        <w:rPr>
          <w:rFonts w:ascii="IRNazanin" w:hAnsi="IRNazanin" w:eastAsia="IRNazanin" w:cs="IRNazanin"/>
          <w:lang w:bidi="fa-IR"/>
          <w:color w:val="111111"/>
          <w:sz w:val="28"/>
          <w:szCs w:val="28"/>
          <w:rtl/>
        </w:rPr>
        <w:t xml:space="preserve">و غیابات الغیوب جمع غیابة و هی قعر البئر فی الأصل ثمّ نقلت إلی کل غامض خفی مثل غیابة و قد روی غبابات بالباء .</w:t>
      </w:r>
    </w:p>
    <w:p>
      <w:pPr>
        <w:pStyle w:val="BookText"/>
      </w:pPr>
      <w:r>
        <w:rPr>
          <w:rFonts w:ascii="Amiri" w:hAnsi="Amiri" w:eastAsia="Amiri" w:cs="Amiri"/>
          <w:lang w:bidi="ar-SA"/>
          <w:color w:val="111111"/>
          <w:sz w:val="28"/>
          <w:szCs w:val="28"/>
          <w:rtl/>
        </w:rPr>
        <w:t xml:space="preserve">و أصغت تسمعت و مالت نحوه و لاستراقه لاستماعه فی خفیة قال تعالی إِلاّٰ مَنِ اسْتَرَقَ السَّمْعَ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مصائخ الأسماع خروقها التی یصیخ بها أی یتسمع .</w:t>
      </w:r>
    </w:p>
    <w:p>
      <w:pPr>
        <w:pStyle w:val="BookText"/>
      </w:pPr>
      <w:r>
        <w:rPr>
          <w:rFonts w:ascii="IRNazanin" w:hAnsi="IRNazanin" w:eastAsia="IRNazanin" w:cs="IRNazanin"/>
          <w:lang w:bidi="fa-IR"/>
          <w:color w:val="111111"/>
          <w:sz w:val="28"/>
          <w:szCs w:val="28"/>
          <w:rtl/>
        </w:rPr>
        <w:t xml:space="preserve">و مصایف الذر المواضع التی یصیف الذر فیها أی یقیم الصیف یقال صاف بالمکان و اصطاف بمعنی و الموضع مصیف و مصطاف.</w:t>
      </w:r>
    </w:p>
    <w:p>
      <w:pPr>
        <w:pStyle w:val="BookText"/>
      </w:pPr>
      <w:r>
        <w:rPr>
          <w:rFonts w:ascii="IRNazanin" w:hAnsi="IRNazanin" w:eastAsia="IRNazanin" w:cs="IRNazanin"/>
          <w:lang w:bidi="fa-IR"/>
          <w:color w:val="111111"/>
          <w:sz w:val="28"/>
          <w:szCs w:val="28"/>
          <w:rtl/>
        </w:rPr>
        <w:t xml:space="preserve">و الذر جمع ذرة و هی أصغر النمل .</w:t>
      </w:r>
    </w:p>
    <w:p>
      <w:pPr>
        <w:pStyle w:val="BookText"/>
      </w:pPr>
      <w:r>
        <w:rPr>
          <w:rFonts w:ascii="IRNazanin" w:hAnsi="IRNazanin" w:eastAsia="IRNazanin" w:cs="IRNazanin"/>
          <w:lang w:bidi="fa-IR"/>
          <w:color w:val="111111"/>
          <w:sz w:val="28"/>
          <w:szCs w:val="28"/>
          <w:rtl/>
        </w:rPr>
        <w:t xml:space="preserve">و مشاتی الهوام المواضع التی تشتو الهوام بها یقال شتوت بموضع کذا و تشتیت أی أقمت به الشتاء.</w:t>
      </w:r>
    </w:p>
    <w:p>
      <w:pPr>
        <w:pStyle w:val="BookText"/>
      </w:pPr>
      <w:r>
        <w:rPr>
          <w:rFonts w:ascii="IRNazanin" w:hAnsi="IRNazanin" w:eastAsia="IRNazanin" w:cs="IRNazanin"/>
          <w:lang w:bidi="fa-IR"/>
          <w:color w:val="111111"/>
          <w:sz w:val="28"/>
          <w:szCs w:val="28"/>
          <w:rtl/>
        </w:rPr>
        <w:t xml:space="preserve">و الهوام جمع هامة و لا یقع هذا الاسم إلاّ علی المخوف من الأحناش.</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رجع الحنین ترجیعه و تردیده و المولهات النوق و النساء اللواتی حیل بینهن و بین أولادهن .</w:t>
      </w:r>
    </w:p>
    <w:p>
      <w:pPr>
        <w:pStyle w:val="BookText"/>
      </w:pPr>
      <w:r>
        <w:rPr>
          <w:rFonts w:ascii="IRNazanin" w:hAnsi="IRNazanin" w:eastAsia="IRNazanin" w:cs="IRNazanin"/>
          <w:lang w:bidi="fa-IR"/>
          <w:color w:val="111111"/>
          <w:sz w:val="28"/>
          <w:szCs w:val="28"/>
          <w:rtl/>
        </w:rPr>
        <w:t xml:space="preserve">و همس الأقدام</w:t>
      </w:r>
    </w:p>
    <w:p>
      <w:pPr>
        <w:pStyle w:val="BookText"/>
      </w:pPr>
      <w:r>
        <w:rPr>
          <w:rFonts w:ascii="Amiri" w:hAnsi="Amiri" w:eastAsia="Amiri" w:cs="Amiri"/>
          <w:lang w:bidi="ar-SA"/>
          <w:color w:val="111111"/>
          <w:sz w:val="28"/>
          <w:szCs w:val="28"/>
          <w:rtl/>
        </w:rPr>
        <w:t xml:space="preserve">صوت وطئها خفیا جدا قال تعالی فَلاٰ تَسْمَعُ إِلاّٰ هَمْساً </w:t>
      </w:r>
      <w:r>
        <w:rPr>
          <w:rStyle w:val="FootnoteReference"/>
        </w:rPr>
        <w:footnoteReference w:id="53"/>
      </w:r>
      <w:r>
        <w:rPr>
          <w:rFonts w:ascii="IRNazanin" w:hAnsi="IRNazanin" w:eastAsia="IRNazanin" w:cs="IRNazanin"/>
          <w:lang w:bidi="fa-IR"/>
          <w:color w:val="111111"/>
          <w:sz w:val="28"/>
          <w:szCs w:val="28"/>
          <w:rtl/>
        </w:rPr>
        <w:t xml:space="preserve">و منه قول الراجز.</w:t>
      </w:r>
    </w:p>
    <w:p>
      <w:pPr>
        <w:pStyle w:val="BookText"/>
      </w:pPr>
      <w:r>
        <w:rPr>
          <w:rFonts w:ascii="IRNazanin" w:hAnsi="IRNazanin" w:eastAsia="IRNazanin" w:cs="IRNazanin"/>
          <w:lang w:bidi="fa-IR"/>
          <w:color w:val="111111"/>
          <w:sz w:val="28"/>
          <w:szCs w:val="28"/>
          <w:rtl/>
        </w:rPr>
        <w:t xml:space="preserve">فهن یمشین بنا همیسا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و الأسد الهموس الخفی الوطء .</w:t>
      </w:r>
    </w:p>
    <w:p>
      <w:pPr>
        <w:pStyle w:val="BookText"/>
      </w:pPr>
      <w:r>
        <w:rPr>
          <w:rFonts w:ascii="Amiri" w:hAnsi="Amiri" w:eastAsia="Amiri" w:cs="Amiri"/>
          <w:lang w:bidi="ar-SA"/>
          <w:color w:val="111111"/>
          <w:sz w:val="28"/>
          <w:szCs w:val="28"/>
          <w:rtl/>
        </w:rPr>
        <w:t xml:space="preserve">و منفسح الثمرة</w:t>
      </w:r>
    </w:p>
    <w:p>
      <w:pPr>
        <w:pStyle w:val="BookText"/>
      </w:pPr>
      <w:r>
        <w:rPr>
          <w:rFonts w:ascii="IRNazanin" w:hAnsi="IRNazanin" w:eastAsia="IRNazanin" w:cs="IRNazanin"/>
          <w:lang w:bidi="fa-IR"/>
          <w:color w:val="111111"/>
          <w:sz w:val="28"/>
          <w:szCs w:val="28"/>
          <w:rtl/>
        </w:rPr>
        <w:t xml:space="preserve">أی موضع سعتها من الأکمام و قد روی متفسخ بالخاء المعجمة و تشدید السین و بتاء بعد المیم مصدرا من تفسخت الثمرة إذا انقطعت.</w:t>
      </w:r>
    </w:p>
    <w:p>
      <w:pPr>
        <w:pStyle w:val="BookText"/>
      </w:pPr>
      <w:r>
        <w:rPr>
          <w:rFonts w:ascii="IRNazanin" w:hAnsi="IRNazanin" w:eastAsia="IRNazanin" w:cs="IRNazanin"/>
          <w:lang w:bidi="fa-IR"/>
          <w:color w:val="111111"/>
          <w:sz w:val="28"/>
          <w:szCs w:val="28"/>
          <w:rtl/>
        </w:rPr>
        <w:t xml:space="preserve">و الولائج المواضع الساترة و الواحدة ولیجة و هو کالکهف یستتر فیه المارة من مطر أو غیره و یقال أیضا فی جمعه ولج و أولاج .</w:t>
      </w:r>
    </w:p>
    <w:p>
      <w:pPr>
        <w:pStyle w:val="BookText"/>
      </w:pPr>
      <w:r>
        <w:rPr>
          <w:rFonts w:ascii="IRNazanin" w:hAnsi="IRNazanin" w:eastAsia="IRNazanin" w:cs="IRNazanin"/>
          <w:lang w:bidi="fa-IR"/>
          <w:color w:val="111111"/>
          <w:sz w:val="28"/>
          <w:szCs w:val="28"/>
          <w:rtl/>
        </w:rPr>
        <w:t xml:space="preserve">و متقمع الوحوش</w:t>
      </w:r>
    </w:p>
    <w:p>
      <w:pPr>
        <w:pStyle w:val="BookText"/>
      </w:pPr>
      <w:r>
        <w:rPr>
          <w:rFonts w:ascii="IRNazanin" w:hAnsi="IRNazanin" w:eastAsia="IRNazanin" w:cs="IRNazanin"/>
          <w:lang w:bidi="fa-IR"/>
          <w:color w:val="111111"/>
          <w:sz w:val="28"/>
          <w:szCs w:val="28"/>
          <w:rtl/>
        </w:rPr>
        <w:t xml:space="preserve">موضع تقمعها و استتارها و سمی قمعة </w:t>
      </w:r>
      <w:r>
        <w:rPr>
          <w:rStyle w:val="FootnoteReference"/>
        </w:rPr>
        <w:footnoteReference w:id="55"/>
      </w:r>
      <w:r>
        <w:rPr>
          <w:rFonts w:ascii="IRNazanin" w:hAnsi="IRNazanin" w:eastAsia="IRNazanin" w:cs="IRNazanin"/>
          <w:lang w:bidi="fa-IR"/>
          <w:color w:val="111111"/>
          <w:sz w:val="28"/>
          <w:szCs w:val="28"/>
          <w:rtl/>
        </w:rPr>
        <w:t xml:space="preserve">بن إلیاس بن مضر بذلک لأنّه انقمع فی بیته کما زعموا.</w:t>
      </w:r>
    </w:p>
    <w:p>
      <w:pPr>
        <w:pStyle w:val="BookText"/>
      </w:pPr>
      <w:r>
        <w:rPr>
          <w:rFonts w:ascii="IRNazanin" w:hAnsi="IRNazanin" w:eastAsia="IRNazanin" w:cs="IRNazanin"/>
          <w:lang w:bidi="fa-IR"/>
          <w:color w:val="111111"/>
          <w:sz w:val="28"/>
          <w:szCs w:val="28"/>
          <w:rtl/>
        </w:rPr>
        <w:t xml:space="preserve">و غیران الجبال جمع غار و هو کالکهف فی الجبل و المغار مثل الغار و المغارة مثله .</w:t>
      </w:r>
    </w:p>
    <w:p>
      <w:pPr>
        <w:pStyle w:val="BookText"/>
      </w:pPr>
      <w:r>
        <w:rPr>
          <w:rFonts w:ascii="IRNazanin" w:hAnsi="IRNazanin" w:eastAsia="IRNazanin" w:cs="IRNazanin"/>
          <w:lang w:bidi="fa-IR"/>
          <w:color w:val="111111"/>
          <w:sz w:val="28"/>
          <w:szCs w:val="28"/>
          <w:rtl/>
        </w:rPr>
        <w:t xml:space="preserve">و مختبأ البعوض</w:t>
      </w:r>
    </w:p>
    <w:p>
      <w:pPr>
        <w:pStyle w:val="BookText"/>
      </w:pPr>
      <w:r>
        <w:rPr>
          <w:rFonts w:ascii="IRNazanin" w:hAnsi="IRNazanin" w:eastAsia="IRNazanin" w:cs="IRNazanin"/>
          <w:lang w:bidi="fa-IR"/>
          <w:color w:val="111111"/>
          <w:sz w:val="28"/>
          <w:szCs w:val="28"/>
          <w:rtl/>
        </w:rPr>
        <w:t xml:space="preserve">موضع اختبائها و استتارها و سوق الأشجار جمع ساق و ألحیتها جمع لحاء و هو القشر .</w:t>
      </w:r>
    </w:p>
    <w:p>
      <w:pPr>
        <w:pStyle w:val="BookText"/>
      </w:pPr>
      <w:r>
        <w:rPr>
          <w:rFonts w:ascii="IRNazanin" w:hAnsi="IRNazanin" w:eastAsia="IRNazanin" w:cs="IRNazanin"/>
          <w:lang w:bidi="fa-IR"/>
          <w:color w:val="111111"/>
          <w:sz w:val="28"/>
          <w:szCs w:val="28"/>
          <w:rtl/>
        </w:rPr>
        <w:t xml:space="preserve">و مغرز الأوراق</w:t>
      </w:r>
    </w:p>
    <w:p>
      <w:pPr>
        <w:pStyle w:val="BookText"/>
      </w:pPr>
      <w:r>
        <w:rPr>
          <w:rFonts w:ascii="IRNazanin" w:hAnsi="IRNazanin" w:eastAsia="IRNazanin" w:cs="IRNazanin"/>
          <w:lang w:bidi="fa-IR"/>
          <w:color w:val="111111"/>
          <w:sz w:val="28"/>
          <w:szCs w:val="28"/>
          <w:rtl/>
        </w:rPr>
        <w:t xml:space="preserve">موضع غرزها فیها.</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الأفنان جمع فنن و هو الغصن و الأمشاج ماء الرجل یختلط بماء المرأة و دمها جمع مشیج کیتیم و أیتام و محطها إمّا مصدر أو مکان.</w:t>
      </w:r>
    </w:p>
    <w:p>
      <w:pPr>
        <w:pStyle w:val="BookText"/>
      </w:pPr>
      <w:r>
        <w:rPr>
          <w:rFonts w:ascii="IRNazanin" w:hAnsi="IRNazanin" w:eastAsia="IRNazanin" w:cs="IRNazanin"/>
          <w:lang w:bidi="fa-IR"/>
          <w:color w:val="111111"/>
          <w:sz w:val="28"/>
          <w:szCs w:val="28"/>
          <w:rtl/>
        </w:rPr>
        <w:t xml:space="preserve">و مسارب الأصلاب المواضع التی یتسرب المنی فیها من الصلب أی یسیل .</w:t>
      </w:r>
    </w:p>
    <w:p>
      <w:pPr>
        <w:pStyle w:val="BookText"/>
      </w:pPr>
      <w:r>
        <w:rPr>
          <w:rFonts w:ascii="IRNazanin" w:hAnsi="IRNazanin" w:eastAsia="IRNazanin" w:cs="IRNazanin"/>
          <w:lang w:bidi="fa-IR"/>
          <w:color w:val="111111"/>
          <w:sz w:val="28"/>
          <w:szCs w:val="28"/>
          <w:rtl/>
        </w:rPr>
        <w:t xml:space="preserve">و ناشئة الغیوم</w:t>
      </w:r>
    </w:p>
    <w:p>
      <w:pPr>
        <w:pStyle w:val="BookText"/>
      </w:pPr>
      <w:r>
        <w:rPr>
          <w:rFonts w:ascii="Amiri" w:hAnsi="Amiri" w:eastAsia="Amiri" w:cs="Amiri"/>
          <w:lang w:bidi="ar-SA"/>
          <w:color w:val="111111"/>
          <w:sz w:val="28"/>
          <w:szCs w:val="28"/>
          <w:rtl/>
        </w:rPr>
        <w:t xml:space="preserve">أول ما ینشأ منها و هو النشیء أیضا و ناشئة اللیل فی قوله تعالی إِنَّ نٰاشِئَةَ اللَّیْلِ هِیَ أَشَدُّ وَطْئاً </w:t>
      </w:r>
      <w:r>
        <w:rPr>
          <w:rStyle w:val="FootnoteReference"/>
        </w:rPr>
        <w:footnoteReference w:id="56"/>
      </w:r>
      <w:r>
        <w:rPr>
          <w:rFonts w:ascii="IRNazanin" w:hAnsi="IRNazanin" w:eastAsia="IRNazanin" w:cs="IRNazanin"/>
          <w:lang w:bidi="fa-IR"/>
          <w:color w:val="111111"/>
          <w:sz w:val="28"/>
          <w:szCs w:val="28"/>
          <w:rtl/>
        </w:rPr>
        <w:t xml:space="preserve">أول ساعاته و یقال هی ما ینشأ فی اللیل من الطاعات و متلاحمها ما یلتصق منها بعضها ببعض و یلتحم .</w:t>
      </w:r>
    </w:p>
    <w:p>
      <w:pPr>
        <w:pStyle w:val="BookText"/>
      </w:pPr>
      <w:r>
        <w:rPr>
          <w:rFonts w:ascii="IRNazanin" w:hAnsi="IRNazanin" w:eastAsia="IRNazanin" w:cs="IRNazanin"/>
          <w:lang w:bidi="fa-IR"/>
          <w:color w:val="111111"/>
          <w:sz w:val="28"/>
          <w:szCs w:val="28"/>
          <w:rtl/>
        </w:rPr>
        <w:t xml:space="preserve">و درور قطر السحائب</w:t>
      </w:r>
    </w:p>
    <w:p>
      <w:pPr>
        <w:pStyle w:val="BookText"/>
      </w:pPr>
      <w:r>
        <w:rPr>
          <w:rFonts w:ascii="IRNazanin" w:hAnsi="IRNazanin" w:eastAsia="IRNazanin" w:cs="IRNazanin"/>
          <w:lang w:bidi="fa-IR"/>
          <w:color w:val="111111"/>
          <w:sz w:val="28"/>
          <w:szCs w:val="28"/>
          <w:rtl/>
        </w:rPr>
        <w:t xml:space="preserve">مصدر من درّ یدرّ أی سال و ناقة درور أی کثیرة اللبن و سحاب درور أی کثیر المطر و یقال إن لهذا السحاب لدرة أی صبا و الجمع درور و متراکمها المجتمع المتکاثف منها رکمت الشیء أرکمه بالضم جمعته و ألقیت بعضه علی بعض و رمل رکام و سحاب رکام أی مجتمع .</w:t>
      </w:r>
    </w:p>
    <w:p>
      <w:pPr>
        <w:pStyle w:val="BookText"/>
      </w:pPr>
      <w:r>
        <w:rPr>
          <w:rFonts w:ascii="Amiri" w:hAnsi="Amiri" w:eastAsia="Amiri" w:cs="Amiri"/>
          <w:lang w:bidi="ar-SA"/>
          <w:color w:val="111111"/>
          <w:sz w:val="28"/>
          <w:szCs w:val="28"/>
          <w:rtl/>
        </w:rPr>
        <w:t xml:space="preserve">و الأعاصیر جمع إعصار و هی ریح تثیر الغبار فیرتفع إلی السماء کالعمود و قال تعالی فَأَصٰابَهٰا إِعْصٰارٌ فِیهِ نٰارٌ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تسفی من سفت الریح التراب سفیا إذا أذرته فهو سفی و ذیولها هاهنا یرید به أطرافها و ما لاحف الأرض منها .</w:t>
      </w:r>
    </w:p>
    <w:p>
      <w:pPr>
        <w:pStyle w:val="BookText"/>
      </w:pPr>
      <w:r>
        <w:rPr>
          <w:rFonts w:ascii="IRNazanin" w:hAnsi="IRNazanin" w:eastAsia="IRNazanin" w:cs="IRNazanin"/>
          <w:lang w:bidi="fa-IR"/>
          <w:color w:val="111111"/>
          <w:sz w:val="28"/>
          <w:szCs w:val="28"/>
          <w:rtl/>
        </w:rPr>
        <w:t xml:space="preserve">و ما تعفو الأمطار</w:t>
      </w:r>
    </w:p>
    <w:p>
      <w:pPr>
        <w:pStyle w:val="BookText"/>
      </w:pPr>
      <w:r>
        <w:rPr>
          <w:rFonts w:ascii="IRNazanin" w:hAnsi="IRNazanin" w:eastAsia="IRNazanin" w:cs="IRNazanin"/>
          <w:lang w:bidi="fa-IR"/>
          <w:color w:val="111111"/>
          <w:sz w:val="28"/>
          <w:szCs w:val="28"/>
          <w:rtl/>
        </w:rPr>
        <w:t xml:space="preserve">أی ما تدرس عفت الریح المنزل أی درسته و عفا المنزل نفسه یعفو درس یتعدی و لا یتعدی .</w:t>
      </w:r>
    </w:p>
    <w:p>
      <w:pPr>
        <w:pStyle w:val="BookText"/>
      </w:pPr>
      <w:r>
        <w:rPr>
          <w:rFonts w:ascii="IRNazanin" w:hAnsi="IRNazanin" w:eastAsia="IRNazanin" w:cs="IRNazanin"/>
          <w:lang w:bidi="fa-IR"/>
          <w:color w:val="111111"/>
          <w:sz w:val="28"/>
          <w:szCs w:val="28"/>
          <w:rtl/>
        </w:rPr>
        <w:t xml:space="preserve">و بنات الأرض الهوام و الحشرات التی تکون فی الرمال و عومها فیها سباحتها و یقال لسیر السفینة و سیر الإبل أیضا عوم عمت فی الماء بضم أوله أعوم.</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کثبان الرمال جمع کثیب و هو ما انصب من الرمل و اجتمع فی مکان واحد فصار تلا و کثبت الشیء أکثبه کثبا إذا جمعته و انکثب الرمل اجتمع .</w:t>
      </w:r>
    </w:p>
    <w:p>
      <w:pPr>
        <w:pStyle w:val="BookText"/>
      </w:pPr>
      <w:r>
        <w:rPr>
          <w:rFonts w:ascii="IRNazanin" w:hAnsi="IRNazanin" w:eastAsia="IRNazanin" w:cs="IRNazanin"/>
          <w:lang w:bidi="fa-IR"/>
          <w:color w:val="111111"/>
          <w:sz w:val="28"/>
          <w:szCs w:val="28"/>
          <w:rtl/>
        </w:rPr>
        <w:t xml:space="preserve">و شناخیب الجبال رءوسها واحدها شنخوب و ذراها أعالیها جمع ذروة و ذروة بالکسر و الضم .</w:t>
      </w:r>
    </w:p>
    <w:p>
      <w:pPr>
        <w:pStyle w:val="BookText"/>
      </w:pPr>
      <w:r>
        <w:rPr>
          <w:rFonts w:ascii="IRNazanin" w:hAnsi="IRNazanin" w:eastAsia="IRNazanin" w:cs="IRNazanin"/>
          <w:lang w:bidi="fa-IR"/>
          <w:color w:val="111111"/>
          <w:sz w:val="28"/>
          <w:szCs w:val="28"/>
          <w:rtl/>
        </w:rPr>
        <w:t xml:space="preserve">و التغرید التطریب بالغناء و التغرد مثله و کذلک الغرد بفتحهما و یقال غرد الطائر فهو غرد إذا طرب بصوته.</w:t>
      </w:r>
    </w:p>
    <w:p>
      <w:pPr>
        <w:pStyle w:val="BookText"/>
      </w:pPr>
      <w:r>
        <w:rPr>
          <w:rFonts w:ascii="IRNazanin" w:hAnsi="IRNazanin" w:eastAsia="IRNazanin" w:cs="IRNazanin"/>
          <w:lang w:bidi="fa-IR"/>
          <w:color w:val="111111"/>
          <w:sz w:val="28"/>
          <w:szCs w:val="28"/>
          <w:rtl/>
        </w:rPr>
        <w:t xml:space="preserve">و ذوات المنطق هاهنا الأطیار و سمی صوتها منطقا و إن کان لا یطلق إلاّ علی ألفاظ البشر مجازا.</w:t>
      </w:r>
    </w:p>
    <w:p>
      <w:pPr>
        <w:pStyle w:val="BookText"/>
      </w:pPr>
      <w:r>
        <w:rPr>
          <w:rFonts w:ascii="IRNazanin" w:hAnsi="IRNazanin" w:eastAsia="IRNazanin" w:cs="IRNazanin"/>
          <w:lang w:bidi="fa-IR"/>
          <w:color w:val="111111"/>
          <w:sz w:val="28"/>
          <w:szCs w:val="28"/>
          <w:rtl/>
        </w:rPr>
        <w:t xml:space="preserve">و دیاجیر جمع دیجور و هو الظلام و الأوکار جمع وکر و هو عش الطائر و یجمع أیضا علی وکور و وکر الطائر یکر وکرا أی دخل وکره .</w:t>
      </w:r>
    </w:p>
    <w:p>
      <w:pPr>
        <w:pStyle w:val="BookText"/>
      </w:pPr>
      <w:r>
        <w:rPr>
          <w:rFonts w:ascii="IRNazanin" w:hAnsi="IRNazanin" w:eastAsia="IRNazanin" w:cs="IRNazanin"/>
          <w:lang w:bidi="fa-IR"/>
          <w:color w:val="111111"/>
          <w:sz w:val="28"/>
          <w:szCs w:val="28"/>
          <w:rtl/>
        </w:rPr>
        <w:t xml:space="preserve">و قوله و ما أوعبته الأصداف أی من اللؤلؤ و حضنت علیه أمواج البحار أی ما ضمته کما تحضن الأنثی من الطیر بیضها و هو ما یکون فی لجة إمّا من سمک أو خشب أو ما یحمله البحر من العنبر کالجماجم بین الأمواج و غیر ذلک .</w:t>
      </w:r>
    </w:p>
    <w:p>
      <w:pPr>
        <w:pStyle w:val="BookText"/>
      </w:pPr>
      <w:r>
        <w:rPr>
          <w:rFonts w:ascii="IRNazanin" w:hAnsi="IRNazanin" w:eastAsia="IRNazanin" w:cs="IRNazanin"/>
          <w:lang w:bidi="fa-IR"/>
          <w:color w:val="111111"/>
          <w:sz w:val="28"/>
          <w:szCs w:val="28"/>
          <w:rtl/>
        </w:rPr>
        <w:t xml:space="preserve">و سدفة اللیل ظلمته و جاء بالفتح و قیل السدفة اختلاط الضوء و الظلمة معا کوقت ما بین طلوع الفجر إلی الإسفار.</w:t>
      </w:r>
    </w:p>
    <w:p>
      <w:pPr>
        <w:pStyle w:val="BookText"/>
      </w:pPr>
      <w:r>
        <w:rPr>
          <w:rFonts w:ascii="IRNazanin" w:hAnsi="IRNazanin" w:eastAsia="IRNazanin" w:cs="IRNazanin"/>
          <w:lang w:bidi="fa-IR"/>
          <w:color w:val="111111"/>
          <w:sz w:val="28"/>
          <w:szCs w:val="28"/>
          <w:rtl/>
        </w:rPr>
        <w:t xml:space="preserve">و غشیته غطته و ذر علیه شارق نهار أی ما طلعت علیه الشمس و ذرت الشمس تذر بالضم ذرورا طلعت و ذر البقل إذا طلع من الأرض.</w:t>
      </w:r>
    </w:p>
    <w:p>
      <w:pPr>
        <w:pStyle w:val="BookText"/>
      </w:pPr>
      <w:r>
        <w:rPr>
          <w:rFonts w:ascii="Amiri" w:hAnsi="Amiri" w:eastAsia="Amiri" w:cs="Amiri"/>
          <w:lang w:bidi="ar-SA"/>
          <w:color w:val="111111"/>
          <w:sz w:val="28"/>
          <w:szCs w:val="28"/>
          <w:rtl/>
        </w:rPr>
        <w:t xml:space="preserve">و شرقت الشمس طلعت و أشرقت بالهمزة إذا أضاءت و صفت .</w:t>
      </w:r>
    </w:p>
    <w:p>
      <w:pPr>
        <w:pStyle w:val="BookText"/>
      </w:pPr>
      <w:r>
        <w:rPr>
          <w:rFonts w:ascii="IRNazanin" w:hAnsi="IRNazanin" w:eastAsia="IRNazanin" w:cs="IRNazanin"/>
          <w:lang w:bidi="fa-IR"/>
          <w:color w:val="111111"/>
          <w:sz w:val="28"/>
          <w:szCs w:val="28"/>
          <w:rtl/>
        </w:rPr>
        <w:t xml:space="preserve">و اعتقبت</w:t>
      </w:r>
    </w:p>
    <w:p>
      <w:pPr>
        <w:pStyle w:val="BookText"/>
      </w:pPr>
      <w:r>
        <w:rPr>
          <w:rFonts w:ascii="IRNazanin" w:hAnsi="IRNazanin" w:eastAsia="IRNazanin" w:cs="IRNazanin"/>
          <w:lang w:bidi="fa-IR"/>
          <w:color w:val="111111"/>
          <w:sz w:val="28"/>
          <w:szCs w:val="28"/>
          <w:rtl/>
        </w:rPr>
        <w:t xml:space="preserve">تعاقبت و أطباق الدیاجیر أطباق الظلم و أطباقها جمع طبقة أی</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أغطیتها أطبقت الشیء أی غطیته و جعلته مطبقا و قد تطبق هو و منه قولهم لو تطبقت السماء علی الأرض لما فعلت کذا و سبحات النور عطف علی أطباق الدیاجیر أی یعلم سبحانه ما تعاقب علیه الظلام و الضیاء و سبحات هاهنا لیس یعنی به ما یعنی بقوله سبحان وجه ربّنا لأنّه هناک بمعنی ما یسبح علیه النور أی یجری من سبح الفرس و هو جریه و یقال فرس سابح .</w:t>
      </w:r>
    </w:p>
    <w:p>
      <w:pPr>
        <w:pStyle w:val="BookText"/>
      </w:pPr>
      <w:r>
        <w:rPr>
          <w:rFonts w:ascii="IRNazanin" w:hAnsi="IRNazanin" w:eastAsia="IRNazanin" w:cs="IRNazanin"/>
          <w:lang w:bidi="fa-IR"/>
          <w:color w:val="111111"/>
          <w:sz w:val="28"/>
          <w:szCs w:val="28"/>
          <w:rtl/>
        </w:rPr>
        <w:t xml:space="preserve">و الخطوة ما بین القدمین بالضم و خطوت خطوة بالفتح لأنّه المصدر .</w:t>
      </w:r>
    </w:p>
    <w:p>
      <w:pPr>
        <w:pStyle w:val="BookText"/>
      </w:pPr>
      <w:r>
        <w:rPr>
          <w:rFonts w:ascii="IRNazanin" w:hAnsi="IRNazanin" w:eastAsia="IRNazanin" w:cs="IRNazanin"/>
          <w:lang w:bidi="fa-IR"/>
          <w:color w:val="111111"/>
          <w:sz w:val="28"/>
          <w:szCs w:val="28"/>
          <w:rtl/>
        </w:rPr>
        <w:t xml:space="preserve">و رجع کل کلمة</w:t>
      </w:r>
    </w:p>
    <w:p>
      <w:pPr>
        <w:pStyle w:val="BookText"/>
      </w:pPr>
      <w:r>
        <w:rPr>
          <w:rFonts w:ascii="IRNazanin" w:hAnsi="IRNazanin" w:eastAsia="IRNazanin" w:cs="IRNazanin"/>
          <w:lang w:bidi="fa-IR"/>
          <w:color w:val="111111"/>
          <w:sz w:val="28"/>
          <w:szCs w:val="28"/>
          <w:rtl/>
        </w:rPr>
        <w:t xml:space="preserve">ما ترجع به من الکلام إلی نفسک و تردده فی فکرک .</w:t>
      </w:r>
    </w:p>
    <w:p>
      <w:pPr>
        <w:pStyle w:val="BookText"/>
      </w:pPr>
      <w:r>
        <w:rPr>
          <w:rFonts w:ascii="Amiri" w:hAnsi="Amiri" w:eastAsia="Amiri" w:cs="Amiri"/>
          <w:lang w:bidi="ar-SA"/>
          <w:color w:val="111111"/>
          <w:sz w:val="28"/>
          <w:szCs w:val="28"/>
          <w:rtl/>
        </w:rPr>
        <w:t xml:space="preserve">و النسمة الإنسان نفسه و جمعها نسم و مثقال کل ذرة أی وزن کل ذرة و ممّا یخطئ فیه العامّة قولهم للدینار مثقال و إنّما المثقال وزن کل شیء قال تعالی إِنَّ اللّٰهَ لاٰ یَظْلِمُ مِثْقٰالَ ذَرَّةٍ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هماهم کل نفس هامة</w:t>
      </w:r>
    </w:p>
    <w:p>
      <w:pPr>
        <w:pStyle w:val="BookText"/>
      </w:pPr>
      <w:r>
        <w:rPr>
          <w:rFonts w:ascii="IRNazanin" w:hAnsi="IRNazanin" w:eastAsia="IRNazanin" w:cs="IRNazanin"/>
          <w:lang w:bidi="fa-IR"/>
          <w:color w:val="111111"/>
          <w:sz w:val="28"/>
          <w:szCs w:val="28"/>
          <w:rtl/>
        </w:rPr>
        <w:t xml:space="preserve">الهماهم جمع همهمة و هی تردید الصوت فی الصدر و حمار همهیم یهمهم فی صوته و همهمت المرأة فی رأس الصبیّ و ذلک إذا نومته بصوت ترققه له و النفس الهامة ذات الهمة التی تعزم علی الأمر .</w:t>
      </w:r>
    </w:p>
    <w:p>
      <w:pPr>
        <w:pStyle w:val="BookText"/>
      </w:pPr>
      <w:r>
        <w:rPr>
          <w:rFonts w:ascii="Amiri" w:hAnsi="Amiri" w:eastAsia="Amiri" w:cs="Amiri"/>
          <w:lang w:bidi="ar-SA"/>
          <w:color w:val="111111"/>
          <w:sz w:val="28"/>
          <w:szCs w:val="28"/>
          <w:rtl/>
        </w:rPr>
        <w:t xml:space="preserve">قوله و ما علیها أی ما علی الأرض فجاء بالضمیر و لم یسبق ذکر صاحبه اعتمادا علی فهم المخاطب کما قال تعالی کُلُّ مَنْ عَلَیْهٰا فٰانٍ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قرارة النطفة ما یستقر فیه الماء من الأماکن قال الشاعر و أنتم قرارة کل معدن سوءة و لکل سائلة تسیل قرار.</w:t>
      </w:r>
    </w:p>
    <w:p>
      <w:pPr>
        <w:pStyle w:val="BookText"/>
      </w:pPr>
      <w:r>
        <w:rPr>
          <w:rFonts w:ascii="Amiri" w:hAnsi="Amiri" w:eastAsia="Amiri" w:cs="Amiri"/>
          <w:lang w:bidi="ar-SA"/>
          <w:color w:val="111111"/>
          <w:sz w:val="28"/>
          <w:szCs w:val="28"/>
          <w:rtl/>
        </w:rPr>
        <w:t xml:space="preserve">و النطفة الماء نفسه</w:t>
      </w:r>
    </w:p>
    <w:p>
      <w:pPr>
        <w:pStyle w:val="BookText"/>
      </w:pPr>
      <w:r>
        <w:rPr>
          <w:rFonts w:ascii="Times New Roman" w:hAnsi="Times New Roman" w:eastAsia="Times New Roman" w:cs="Times New Roman"/>
          <w:lang w:val="en-US" w:bidi="en-US"/>
          <w:color w:val="111111"/>
          <w:sz w:val="28"/>
          <w:szCs w:val="28"/>
          <w:rtl/>
        </w:rPr>
        <w:t xml:space="preserve">1491</w:t>
      </w:r>
    </w:p>
    <w:p>
      <w:pPr>
        <w:pStyle w:val="BookText"/>
      </w:pPr>
      <w:r>
        <w:rPr>
          <w:rFonts w:ascii="Amiri" w:hAnsi="Amiri" w:eastAsia="Amiri" w:cs="Amiri"/>
          <w:lang w:bidi="ar-SA"/>
          <w:color w:val="111111"/>
          <w:sz w:val="28"/>
          <w:szCs w:val="28"/>
          <w:rtl/>
        </w:rPr>
        <w:t xml:space="preserve">وَ مِنْهُ قَوْلُهُ ع فِی اَلْخَوَارِجِ</w:t>
      </w:r>
    </w:p>
    <w:p>
      <w:pPr>
        <w:pStyle w:val="BookText"/>
      </w:pPr>
      <w:r>
        <w:rPr>
          <w:rFonts w:ascii="Amiri" w:hAnsi="Amiri" w:eastAsia="Amiri" w:cs="Amiri"/>
          <w:lang w:bidi="ar-SA"/>
          <w:color w:val="111111"/>
          <w:sz w:val="28"/>
          <w:szCs w:val="28"/>
          <w:rtl/>
        </w:rPr>
        <w:t xml:space="preserve">إِنَّ مَصَارِعَهُمْ النُّطْفَةُ .</w:t>
      </w:r>
    </w:p>
    <w:p>
      <w:pPr>
        <w:pStyle w:val="BookText"/>
      </w:pPr>
      <w:r>
        <w:rPr>
          <w:rFonts w:ascii="IRNazanin" w:hAnsi="IRNazanin" w:eastAsia="IRNazanin" w:cs="IRNazanin"/>
          <w:lang w:bidi="fa-IR"/>
          <w:color w:val="111111"/>
          <w:sz w:val="28"/>
          <w:szCs w:val="28"/>
          <w:rtl/>
        </w:rPr>
        <w:t xml:space="preserve">أی لا یعبرون النهر و یجوز أن یرید بالنطفة المنی و یقویه ما ذکره بعده من المضغة.</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النقاعة نقرة یجتمع فیها الدم و مثله أنقوعة و یقال لوقبة الثرید أنقوعة.</w:t>
      </w:r>
    </w:p>
    <w:p>
      <w:pPr>
        <w:pStyle w:val="BookText"/>
      </w:pPr>
      <w:r>
        <w:rPr>
          <w:rFonts w:ascii="IRNazanin" w:hAnsi="IRNazanin" w:eastAsia="IRNazanin" w:cs="IRNazanin"/>
          <w:lang w:bidi="fa-IR"/>
          <w:color w:val="111111"/>
          <w:sz w:val="28"/>
          <w:szCs w:val="28"/>
          <w:rtl/>
        </w:rPr>
        <w:t xml:space="preserve">و المضغة قطعة اللحم و السلالة فی الأصل ما استل من الشیء و سمیت النطفة سلالة الإنسان لأنّها استلت منه و کذلک الولد .</w:t>
      </w:r>
    </w:p>
    <w:p>
      <w:pPr>
        <w:pStyle w:val="BookText"/>
      </w:pPr>
      <w:r>
        <w:rPr>
          <w:rFonts w:ascii="Amiri" w:hAnsi="Amiri" w:eastAsia="Amiri" w:cs="Amiri"/>
          <w:lang w:bidi="ar-SA"/>
          <w:color w:val="111111"/>
          <w:sz w:val="28"/>
          <w:szCs w:val="28"/>
          <w:rtl/>
        </w:rPr>
        <w:t xml:space="preserve">و الکلفة المشقة و اعتورته مثل عرته و نفذهم علمه تشبیه بنفوذ السهم و عدی الفعل بنفسه و إن کان معدی فی الأصل بحرف الجر کقولک اخترت الرجال زیدا أی من الرجال کأنّه جعل علمه تعالی خارقا لهم و نافذا فیهم و یروی و أحصاهم عده بالتضعیف اَللَّهُمَّ أَنْتَ أَهْلُ الْوَصْفِ الْجَمِیلِ وَ التَّعْدَادِ الْکَثِیرِ إِنْ تُؤَمَّلْ فَخَیْرُ مَأْمُولٍ وَ إِنْ تُرْجَ فَخَیْرُ مَرْجُوٍّ اللَّهُمَّ [فَقَدْ]</w:t>
      </w:r>
    </w:p>
    <w:p>
      <w:pPr>
        <w:pStyle w:val="BookText"/>
      </w:pPr>
      <w:r>
        <w:rPr>
          <w:rFonts w:ascii="Amiri" w:hAnsi="Amiri" w:eastAsia="Amiri" w:cs="Amiri"/>
          <w:lang w:bidi="ar-SA"/>
          <w:color w:val="111111"/>
          <w:sz w:val="28"/>
          <w:szCs w:val="28"/>
          <w:rtl/>
        </w:rPr>
        <w:t xml:space="preserve">وَ قَدْ بَسَطْتَ لِی فِیمَا لاَ أَمْدَحُ بِهِ غَیْرَکَ وَ لاَ أُثْنِی بِهِ عَلَی أَحَدٍ سِوَاکَ وَ لاَ أُوَجِّهُهُ إِلَی مَعَادِنِ الْخَیْبَةِ وَ مَوَاضِعِ الرِّیبَةِ وَ عَدَلْتَ بِلِسَانِی عَنْ مَدَائِحِ الآْدَمِیِّینَ وَ الثَّنَاءِ عَلَی الْمَرْبُوبِینَ الْمَخْلُوقِینَ اللَّهُمَّ وَ لِکُلِّ مُثْنٍ عَلَی مَنْ أَثْنَی عَلَیْهِ مَثُوبَةٌ مِنْ جَزَاءٍ أَوْ عَارِفَةٌ مِنْ عَطَاءٍ وَ قَدْ رَجَوْتُکَ دَلِیلاً عَلَی ذَخَائِرِ الرَّحْمَةِ وَ کُنُوزِ الْمَغْفِرَةِ اللَّهُمَّ وَ هَذَا مَقَامُ مَنْ أَفْرَدَکَ بِالتَّوْحِیدِ الَّذِی هُوَ لَکَ وَ لَمْ یَرَ مُسْتَحِقّاً لِهَذِهِ الْمَحَامِدِ وَ الْمَمَادِحِ غَیْرَکَ وَ بِی فَاقَةٌ إِلَیْکَ لاَ یَجْبُرُ مَسْکَنَتَهَا إِلاَّ فَضْلُکَ وَ لاَ یَنْعَشُ مِنْ خَلَّتِهَا إِلاَّ مَنُّکَ وَ جُودُکَ فَهَبْ لَنَا فِی هَذَا الْمَقَامِ رِضَاکَ وَ أَغْنِنَا عَنْ مَدِّ الْأَیْدِی إِلَی سِوَاکَ إِنَّکَ عَلیٰ کُلِّ شَیْءٍ قَدِیرٌ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التعداد</w:t>
      </w:r>
    </w:p>
    <w:p>
      <w:pPr>
        <w:pStyle w:val="BookText"/>
      </w:pPr>
      <w:r>
        <w:rPr>
          <w:rFonts w:ascii="IRNazanin" w:hAnsi="IRNazanin" w:eastAsia="IRNazanin" w:cs="IRNazanin"/>
          <w:lang w:bidi="fa-IR"/>
          <w:color w:val="111111"/>
          <w:sz w:val="28"/>
          <w:szCs w:val="28"/>
          <w:rtl/>
        </w:rPr>
        <w:t xml:space="preserve">مصدر و خیر خبر مبتدإ محذوف تقدیره فأنت خیر مأمول .</w:t>
      </w:r>
    </w:p>
    <w:p>
      <w:pPr>
        <w:pStyle w:val="BookText"/>
      </w:pPr>
      <w:r>
        <w:rPr>
          <w:rFonts w:ascii="IRNazanin" w:hAnsi="IRNazanin" w:eastAsia="IRNazanin" w:cs="IRNazanin"/>
          <w:lang w:bidi="fa-IR"/>
          <w:color w:val="111111"/>
          <w:sz w:val="28"/>
          <w:szCs w:val="28"/>
          <w:rtl/>
        </w:rPr>
        <w:t xml:space="preserve">و معنی قوله قد بسطت لی أی قد آتیتنی لسنا و فصاحة و سعة منطق فلا أمدح غیرک و لا أحمد سواک .</w:t>
      </w:r>
    </w:p>
    <w:p>
      <w:pPr>
        <w:pStyle w:val="BookText"/>
      </w:pPr>
      <w:r>
        <w:rPr>
          <w:rFonts w:ascii="IRNazanin" w:hAnsi="IRNazanin" w:eastAsia="IRNazanin" w:cs="IRNazanin"/>
          <w:lang w:bidi="fa-IR"/>
          <w:color w:val="111111"/>
          <w:sz w:val="28"/>
          <w:szCs w:val="28"/>
          <w:rtl/>
        </w:rPr>
        <w:t xml:space="preserve">و یعنی بمعادن الخیبة البشر لأن مادحهم و مؤملهم یخیب فی الأکثر و جعلهم مواضع الریبة لأنهم لا یوثق بهم فی حال .</w:t>
      </w:r>
    </w:p>
    <w:p>
      <w:pPr>
        <w:pStyle w:val="BookText"/>
      </w:pPr>
      <w:r>
        <w:rPr>
          <w:rFonts w:ascii="IRNazanin" w:hAnsi="IRNazanin" w:eastAsia="IRNazanin" w:cs="IRNazanin"/>
          <w:lang w:bidi="fa-IR"/>
          <w:color w:val="111111"/>
          <w:sz w:val="28"/>
          <w:szCs w:val="28"/>
          <w:rtl/>
        </w:rPr>
        <w:t xml:space="preserve">و معنی قوله ع و قد رجوتک دلیلا علی ذخائر الرحمة و کنوز المغفرة أنه راج منه أن یدله علی الأعمال التی ترضیه سبحانه و یستوجب بها منه الرحمة و المغفرة و کأنّه جعل تلک الأعمال التی یرجو أن یدلّ علیها ذخائر للرحمة و کنوزا .</w:t>
      </w:r>
    </w:p>
    <w:p>
      <w:pPr>
        <w:pStyle w:val="BookText"/>
      </w:pPr>
      <w:r>
        <w:rPr>
          <w:rFonts w:ascii="IRNazanin" w:hAnsi="IRNazanin" w:eastAsia="IRNazanin" w:cs="IRNazanin"/>
          <w:lang w:bidi="fa-IR"/>
          <w:color w:val="111111"/>
          <w:sz w:val="28"/>
          <w:szCs w:val="28"/>
          <w:rtl/>
        </w:rPr>
        <w:t xml:space="preserve">و الفاقة الفقر و کذلک المسکنة .</w:t>
      </w:r>
    </w:p>
    <w:p>
      <w:pPr>
        <w:pStyle w:val="BookText"/>
      </w:pPr>
      <w:r>
        <w:rPr>
          <w:rFonts w:ascii="IRNazanin" w:hAnsi="IRNazanin" w:eastAsia="IRNazanin" w:cs="IRNazanin"/>
          <w:lang w:bidi="fa-IR"/>
          <w:color w:val="111111"/>
          <w:sz w:val="28"/>
          <w:szCs w:val="28"/>
          <w:rtl/>
        </w:rPr>
        <w:t xml:space="preserve">و ینعش بالفتح یرفع و الماضی نعش و منه النعش لارتفاعه و المن العطاء و النعمة و المنان من أسماء اللّه سبحانه</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6" w:name="pg10293_94680"/>
    <w:bookmarkEnd w:id="6"/>
    <w:p>
      <w:pPr>
        <w:pStyle w:val="Heading3"/>
      </w:pPr>
      <w:bookmarkStart w:id="68" w:name="_Toc12"/>
      <w:r>
        <w:t>91 و من کلام له ع لما أراده الناس علی البیعة بعد قتل عثمان رضی اللّه عنه</w:t>
      </w:r>
      <w:bookmarkEnd w:id="68"/>
    </w:p>
    <w:p>
      <w:pPr>
        <w:pStyle w:val="Heading4"/>
      </w:pPr>
      <w:bookmarkStart w:id="69" w:name="_Toc13"/>
      <w:r>
        <w:t>اشارة</w:t>
      </w:r>
      <w:bookmarkEnd w:id="69"/>
    </w:p>
    <w:p>
      <w:pPr>
        <w:pStyle w:val="BookText"/>
      </w:pPr>
      <w:r>
        <w:rPr>
          <w:rFonts w:ascii="Amiri" w:hAnsi="Amiri" w:eastAsia="Amiri" w:cs="Amiri"/>
          <w:lang w:bidi="ar-SA"/>
          <w:color w:val="111111"/>
          <w:sz w:val="28"/>
          <w:szCs w:val="28"/>
          <w:rtl/>
        </w:rPr>
        <w:t xml:space="preserve">دَعُونِی وَ الْتَمِسُوا غَیْرِی فَإِنَّا مُسْتَقْبِلُونَ أَمْراً لَهُ وُجُوهٌ وَ أَلْوَانٌ لاَ تَقُومُ لَهُ الْقُلُوبُ وَ لاَ تَثْبُتُ عَلَیْهِ الْعُقُولُ وَ إِنَّ الآْفَاقَ قَدْ أَغَامَتْ وَ الْمَحَجَّةَ قَدْ تَنَکَّرَتْ.</w:t>
      </w:r>
    </w:p>
    <w:p>
      <w:pPr>
        <w:pStyle w:val="BookText"/>
      </w:pPr>
      <w:r>
        <w:rPr>
          <w:rFonts w:ascii="Amiri" w:hAnsi="Amiri" w:eastAsia="Amiri" w:cs="Amiri"/>
          <w:lang w:bidi="ar-SA"/>
          <w:color w:val="111111"/>
          <w:sz w:val="28"/>
          <w:szCs w:val="28"/>
          <w:rtl/>
        </w:rPr>
        <w:t xml:space="preserve">وَ اعْلَمُوا </w:t>
      </w:r>
      <w:r>
        <w:rPr>
          <w:rStyle w:val="FootnoteReference"/>
        </w:rPr>
        <w:footnoteReference w:id="60"/>
      </w:r>
      <w:r>
        <w:rPr>
          <w:rFonts w:ascii="Amiri" w:hAnsi="Amiri" w:eastAsia="Amiri" w:cs="Amiri"/>
          <w:lang w:bidi="ar-SA"/>
          <w:color w:val="111111"/>
          <w:sz w:val="28"/>
          <w:szCs w:val="28"/>
          <w:rtl/>
        </w:rPr>
        <w:t xml:space="preserve">أَنِّی إِنْ أَجَبْتُکُمْ رَکِبْتُ بِکُمْ مَا أَعْلَمُ وَ لَمْ أُصْغِ إِلَی قَوْلِ الْقَائِلِ وَ عَتْبِ الْعَاتِبِ وَ إِنْ تَرَکْتُمُونِی فَأَنَا کَأَحَدِکُمْ وَ لَعَلِّی أَسْمَعُکُمْ وَ أَطْوَعُکُمْ لِمَنْ وَلَّیْتُمُوهُ أَمْرَکُمْ وَ أَنَا لَکُمْ وَزِیراً خَیْرٌ لَکُمْ مِنِّی أَمِیراً .</w:t>
      </w:r>
    </w:p>
    <w:p>
      <w:pPr>
        <w:pStyle w:val="BookText"/>
      </w:pPr>
      <w:r>
        <w:rPr>
          <w:rFonts w:ascii="IRNazanin" w:hAnsi="IRNazanin" w:eastAsia="IRNazanin" w:cs="IRNazanin"/>
          <w:lang w:bidi="fa-IR"/>
          <w:color w:val="111111"/>
          <w:sz w:val="28"/>
          <w:szCs w:val="28"/>
          <w:rtl/>
        </w:rPr>
        <w:t xml:space="preserve">فی أکثر النسخ لما اراده الناس علی البیعة و وجدت فی بعضها أداره الناس علی البیعة فمن روی الأول جعل علی متعلقة بمحذوف و تقدیره موافقا و من روی الثانی جعلها متعلقة بالفعل الظاهر نفسه و هو أداره تقول أدرت فلانا علی کذا و داورت فلانا علی کذا أی عالجته .</w:t>
      </w:r>
    </w:p>
    <w:p>
      <w:pPr>
        <w:pStyle w:val="BookText"/>
      </w:pPr>
      <w:r>
        <w:rPr>
          <w:rFonts w:ascii="IRNazanin" w:hAnsi="IRNazanin" w:eastAsia="IRNazanin" w:cs="IRNazanin"/>
          <w:lang w:bidi="fa-IR"/>
          <w:color w:val="111111"/>
          <w:sz w:val="28"/>
          <w:szCs w:val="28"/>
          <w:rtl/>
        </w:rPr>
        <w:t xml:space="preserve">و لا تقوم له القلوب أی لا تصبر و أغامت الآفاق غطاها الغیم أغامت و غامت و أغیمت و تغیمت </w:t>
      </w:r>
      <w:r>
        <w:rPr>
          <w:rStyle w:val="FootnoteReference"/>
        </w:rPr>
        <w:footnoteReference w:id="61"/>
      </w:r>
      <w:r>
        <w:rPr>
          <w:rFonts w:ascii="IRNazanin" w:hAnsi="IRNazanin" w:eastAsia="IRNazanin" w:cs="IRNazanin"/>
          <w:lang w:bidi="fa-IR"/>
          <w:color w:val="111111"/>
          <w:sz w:val="28"/>
          <w:szCs w:val="28"/>
          <w:rtl/>
        </w:rPr>
        <w:t xml:space="preserve">کله بمعنی و المحجة الطریق و تنکرت جهلت فلم تعرف و وزیرا و أمیرا منصوبان علی الحال .</w:t>
      </w:r>
    </w:p>
    <w:p>
      <w:pPr>
        <w:pStyle w:val="BookText"/>
      </w:pPr>
      <w:r>
        <w:rPr>
          <w:rFonts w:ascii="IRNazanin" w:hAnsi="IRNazanin" w:eastAsia="IRNazanin" w:cs="IRNazanin"/>
          <w:lang w:bidi="fa-IR"/>
          <w:color w:val="111111"/>
          <w:sz w:val="28"/>
          <w:szCs w:val="28"/>
          <w:rtl/>
        </w:rPr>
        <w:t xml:space="preserve">و هذا الکلام یحمله أصحابنا علی ظاهره و یقولون إنّه ع لم یکن منصوصا</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بالإمامة من جهة الرسول ص و إن کان أولی الناس بها و أحقهم بمنزلتها لأنّه لو کان منصوصا علیه بالإمامة من جهة الرسول ع لما جاز له أن یقول دعونی و التمسوا غیری و لا أن یقول و لعلی أسمعکم و أطوعکم لمن ولیتموه أمرکم و لا أن یقول و أنا لکم وزیرا خیر منی لکم أمیرا و تحمله الإمامیّة علی وجه آخر فیقولون إن الذین أرادوه علی البیعة هم کانوا العاقدین بیعة الخلفاء من قبل و قد کان عثمان منعهم أو منع کثیرا منهم عن حقه من العطاء لأن بنی أمیّة استأصلوا الأموال فی أیام عثمان فلما قتل قالوا لعلی ع نبایعک علی أن تسیر فینا سیرة أبی بکر و عمر لأنهما کانا لا یستأثران بالمال لأنفسهما و لا لأهلهما فطلبوا من علی ع البیعة علی أن یقسم علیهم بیوت الأموال قسمة أبی بکر و عمر فاستعفاهم و سألهم أن یطلبوا غیره ممن یسیر بسیرتهما و قال لهم کلاما تحته رمز و هو قوله إنا مستقبلون أمرا له وجوه و ألوان لا تقوم له القلوب و لا تثبت علیه العقول و إن الآفاق قد أغامت و المحجة قد تنکرت .</w:t>
      </w:r>
    </w:p>
    <w:p>
      <w:pPr>
        <w:pStyle w:val="BookText"/>
      </w:pPr>
      <w:r>
        <w:rPr>
          <w:rFonts w:ascii="IRNazanin" w:hAnsi="IRNazanin" w:eastAsia="IRNazanin" w:cs="IRNazanin"/>
          <w:lang w:bidi="fa-IR"/>
          <w:color w:val="111111"/>
          <w:sz w:val="28"/>
          <w:szCs w:val="28"/>
          <w:rtl/>
        </w:rPr>
        <w:t xml:space="preserve">قالوا و هذا کلام له باطن و غور عمیق معناه الإخبار عن غیب یعلمه هو و یجهلونه </w:t>
      </w:r>
      <w:r>
        <w:rPr>
          <w:rStyle w:val="FootnoteReference"/>
        </w:rPr>
        <w:footnoteReference w:id="62"/>
      </w:r>
      <w:r>
        <w:rPr>
          <w:rFonts w:ascii="IRNazanin" w:hAnsi="IRNazanin" w:eastAsia="IRNazanin" w:cs="IRNazanin"/>
          <w:lang w:bidi="fa-IR"/>
          <w:color w:val="111111"/>
          <w:sz w:val="28"/>
          <w:szCs w:val="28"/>
          <w:rtl/>
        </w:rPr>
        <w:t xml:space="preserve">هم و هو الإنذار بحرب المسلمین بعضهم لبعض و اختلاف الکلمة و ظهور الفتنة.</w:t>
      </w:r>
    </w:p>
    <w:p>
      <w:pPr>
        <w:pStyle w:val="BookText"/>
      </w:pPr>
      <w:r>
        <w:rPr>
          <w:rFonts w:ascii="IRNazanin" w:hAnsi="IRNazanin" w:eastAsia="IRNazanin" w:cs="IRNazanin"/>
          <w:lang w:bidi="fa-IR"/>
          <w:color w:val="111111"/>
          <w:sz w:val="28"/>
          <w:szCs w:val="28"/>
          <w:rtl/>
        </w:rPr>
        <w:t xml:space="preserve">و معنی قوله له وجوه و ألوان أنه موضع شبهة و تأویل فمن قائل یقول أصاب علی و من قائل یقول أخطأ و کذلک القول فی تصویب محاربیه من أهل الجمل و صفین و النهروان و تخطئتهم فإن المذاهب فیه و فیهم تشعبت و تفرقت جدا.</w:t>
      </w:r>
    </w:p>
    <w:p>
      <w:pPr>
        <w:pStyle w:val="BookText"/>
      </w:pPr>
      <w:r>
        <w:rPr>
          <w:rFonts w:ascii="IRNazanin" w:hAnsi="IRNazanin" w:eastAsia="IRNazanin" w:cs="IRNazanin"/>
          <w:lang w:bidi="fa-IR"/>
          <w:color w:val="111111"/>
          <w:sz w:val="28"/>
          <w:szCs w:val="28"/>
          <w:rtl/>
        </w:rPr>
        <w:t xml:space="preserve">و معنی قوله الآفاق قد أغامت و المحجة قد تنکرت أن الشبهة قد استولت علی العقول و القلوب و جهل أکثر الناس محجة الحق أین هی فأنا لکم وزیرا عن رسول اللّه ص أفتی فیکم بشریعته و أحکامه خیر لکم منی أمیرا محجورا علیه</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7" w:name="pg10293_94682"/>
    <w:bookmarkEnd w:id="7"/>
    <w:p>
      <w:pPr>
        <w:pStyle w:val="BookText"/>
      </w:pPr>
      <w:r>
        <w:rPr>
          <w:rFonts w:ascii="IRNazanin" w:hAnsi="IRNazanin" w:eastAsia="IRNazanin" w:cs="IRNazanin"/>
          <w:lang w:bidi="fa-IR"/>
          <w:color w:val="111111"/>
          <w:sz w:val="28"/>
          <w:szCs w:val="28"/>
          <w:rtl/>
        </w:rPr>
        <w:t xml:space="preserve">مدبرا بتدبیرکم فإنی أعلم أنّه لا قدرة لی أن أسیر فیکم بسیرة رسول اللّه ص فی أصحابه مستقلا بالتدبیر لفساد أحوالکم و تعذر صلاحکم.</w:t>
      </w:r>
    </w:p>
    <w:p>
      <w:pPr>
        <w:pStyle w:val="BookText"/>
      </w:pPr>
      <w:r>
        <w:rPr>
          <w:rFonts w:ascii="IRNazanin" w:hAnsi="IRNazanin" w:eastAsia="IRNazanin" w:cs="IRNazanin"/>
          <w:lang w:bidi="fa-IR"/>
          <w:color w:val="111111"/>
          <w:sz w:val="28"/>
          <w:szCs w:val="28"/>
          <w:rtl/>
        </w:rPr>
        <w:t xml:space="preserve">و قد حمل بعضهم کلامه علی محمل آخر فقال هذا کلام مستزید </w:t>
      </w:r>
      <w:r>
        <w:rPr>
          <w:rStyle w:val="FootnoteReference"/>
        </w:rPr>
        <w:footnoteReference w:id="63"/>
      </w:r>
      <w:r>
        <w:rPr>
          <w:rFonts w:ascii="IRNazanin" w:hAnsi="IRNazanin" w:eastAsia="IRNazanin" w:cs="IRNazanin"/>
          <w:lang w:bidi="fa-IR"/>
          <w:color w:val="111111"/>
          <w:sz w:val="28"/>
          <w:szCs w:val="28"/>
          <w:rtl/>
        </w:rPr>
        <w:t xml:space="preserve">شاک من أصحابه یقول لهم ددعونی و التمسوا غیری علی طریق الضجر </w:t>
      </w:r>
      <w:r>
        <w:rPr>
          <w:rStyle w:val="FootnoteReference"/>
        </w:rPr>
        <w:footnoteReference w:id="64"/>
      </w:r>
      <w:r>
        <w:rPr>
          <w:rFonts w:ascii="IRNazanin" w:hAnsi="IRNazanin" w:eastAsia="IRNazanin" w:cs="IRNazanin"/>
          <w:lang w:bidi="fa-IR"/>
          <w:color w:val="111111"/>
          <w:sz w:val="28"/>
          <w:szCs w:val="28"/>
          <w:rtl/>
        </w:rPr>
        <w:t xml:space="preserve">منهم و التبرم بهم و التسخط لأفعالهم لأنّهم کانوا عدلوا عنه من قبل و اختاروا علیه فلما طلبوه بعد أجابهم جواب المتسخط العاتب.</w:t>
      </w:r>
    </w:p>
    <w:p>
      <w:pPr>
        <w:pStyle w:val="BookText"/>
      </w:pPr>
      <w:r>
        <w:rPr>
          <w:rFonts w:ascii="Amiri" w:hAnsi="Amiri" w:eastAsia="Amiri" w:cs="Amiri"/>
          <w:lang w:bidi="ar-SA"/>
          <w:color w:val="111111"/>
          <w:sz w:val="28"/>
          <w:szCs w:val="28"/>
          <w:rtl/>
        </w:rPr>
        <w:t xml:space="preserve">و حمل قوم منهم الکلام علی وجه آخر فقالوا إنّه أخرجه مخرج التهکم و السخریة أی أنا لکم وزیرا خیر منی لکم أمیرا فیما تعتقدونه کما قال سبحانه ذُقْ إِنَّکَ أَنْتَ الْعَزِیزُ الْکَرِیمُ </w:t>
      </w:r>
      <w:r>
        <w:rPr>
          <w:rStyle w:val="FootnoteReference"/>
        </w:rPr>
        <w:footnoteReference w:id="65"/>
      </w:r>
      <w:r>
        <w:rPr>
          <w:rFonts w:ascii="IRNazanin" w:hAnsi="IRNazanin" w:eastAsia="IRNazanin" w:cs="IRNazanin"/>
          <w:lang w:bidi="fa-IR"/>
          <w:color w:val="111111"/>
          <w:sz w:val="28"/>
          <w:szCs w:val="28"/>
          <w:rtl/>
        </w:rPr>
        <w:t xml:space="preserve">أی تزعم لنفسک ذلک و تعتقده.</w:t>
      </w:r>
    </w:p>
    <w:p>
      <w:pPr>
        <w:pStyle w:val="BookText"/>
      </w:pPr>
      <w:r>
        <w:rPr>
          <w:rFonts w:ascii="IRNazanin" w:hAnsi="IRNazanin" w:eastAsia="IRNazanin" w:cs="IRNazanin"/>
          <w:lang w:bidi="fa-IR"/>
          <w:color w:val="111111"/>
          <w:sz w:val="28"/>
          <w:szCs w:val="28"/>
          <w:rtl/>
        </w:rPr>
        <w:t xml:space="preserve">و اعلم أن ما ذکروه لیس ببعید أن یحمل الکلام علیه لو کان الدلیل قد دل علی ذلک فأما إذا لم یدلّ علیه دلیل فلا یجوز صرف اللفظ عن ظاهره و نحن نتمسک بالظاهر إلاّ أن تقوم دلالة علی مذهبهم تصدنا عن حمل اللفظ عن ظاهره و لو جاز أن تصرف الألفاظ عن ظواهرها لغیر دلیل قاهر یصدف و یصد عنها لم یبق وثوق بکلام اللّه عزّ و جلّ و بکلام رسوله ع و قد ذکرنا فیما تقدم کیفیة الحال التی کانت بعد قتل عثمان و البیعة العلویة کیف وقعت</w:t>
      </w:r>
    </w:p>
    <w:p>
      <w:pPr>
        <w:pStyle w:val="Heading4"/>
      </w:pPr>
      <w:bookmarkStart w:id="70" w:name="_Toc14"/>
      <w:r>
        <w:t>فصل فیما کان من أمر طلحة و الزبیر عند قسم المال</w:t>
      </w:r>
      <w:bookmarkEnd w:id="70"/>
    </w:p>
    <w:p>
      <w:pPr>
        <w:pStyle w:val="BookText"/>
      </w:pPr>
      <w:r>
        <w:rPr>
          <w:rFonts w:ascii="IRNazanin" w:hAnsi="IRNazanin" w:eastAsia="IRNazanin" w:cs="IRNazanin"/>
          <w:lang w:bidi="fa-IR"/>
          <w:color w:val="111111"/>
          <w:sz w:val="28"/>
          <w:szCs w:val="28"/>
          <w:rtl/>
        </w:rPr>
        <w:t xml:space="preserve">و نحن نذکر هاهنا فی هذه القصة ما ذکره شیخنا أبو جعفر الإسکافی </w:t>
      </w:r>
      <w:r>
        <w:rPr>
          <w:rStyle w:val="FootnoteReference"/>
        </w:rPr>
        <w:footnoteReference w:id="66"/>
      </w:r>
      <w:r>
        <w:rPr>
          <w:rFonts w:ascii="IRNazanin" w:hAnsi="IRNazanin" w:eastAsia="IRNazanin" w:cs="IRNazanin"/>
          <w:lang w:bidi="fa-IR"/>
          <w:color w:val="111111"/>
          <w:sz w:val="28"/>
          <w:szCs w:val="28"/>
          <w:rtl/>
        </w:rPr>
        <w:t xml:space="preserve">فی کتابه</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نقض فیه کتاب العثمانیة لشیخنا أبی عثمان فإن الذی ذکره لم نورده نحن فیما تقدم.</w:t>
      </w:r>
    </w:p>
    <w:p>
      <w:pPr>
        <w:pStyle w:val="BookText"/>
      </w:pPr>
      <w:r>
        <w:rPr>
          <w:rFonts w:ascii="Times New Roman" w:hAnsi="Times New Roman" w:eastAsia="Times New Roman" w:cs="Times New Roman"/>
          <w:lang w:val="en-US" w:bidi="en-US"/>
          <w:color w:val="111111"/>
          <w:sz w:val="28"/>
          <w:szCs w:val="28"/>
          <w:rtl/>
        </w:rPr>
        <w:t xml:space="preserve">1492</w:t>
      </w:r>
    </w:p>
    <w:p>
      <w:pPr>
        <w:pStyle w:val="BookText"/>
      </w:pPr>
      <w:r>
        <w:rPr>
          <w:rFonts w:ascii="Amiri" w:hAnsi="Amiri" w:eastAsia="Amiri" w:cs="Amiri"/>
          <w:lang w:bidi="ar-SA"/>
          <w:color w:val="111111"/>
          <w:sz w:val="28"/>
          <w:szCs w:val="28"/>
          <w:rtl/>
        </w:rPr>
        <w:t xml:space="preserve">1,14- قَالَ أَبُو جَعْفَرٍ لَمَّا اجْتَمَعَتِ اَلصَّحَابَةُ فِی مَسْجِدِ رَسُولِ اللَّهِ ص بَعْدَ قَتْلِ عُثْمَانَ لِلنَّظَرِ فِی أَمْرِ الْإِمَامَةِ أَشَارَ </w:t>
      </w:r>
      <w:r>
        <w:rPr>
          <w:rStyle w:val="FootnoteReference"/>
        </w:rPr>
        <w:footnoteReference w:id="67"/>
      </w:r>
      <w:r>
        <w:rPr>
          <w:rFonts w:ascii="Amiri" w:hAnsi="Amiri" w:eastAsia="Amiri" w:cs="Amiri"/>
          <w:lang w:bidi="ar-SA"/>
          <w:color w:val="111111"/>
          <w:sz w:val="28"/>
          <w:szCs w:val="28"/>
          <w:rtl/>
        </w:rPr>
        <w:t xml:space="preserve">أَبُو الْهَیْثَمِ بْنُ التَّیِّهَانِ وَ رِفَاعَةُ بْنُ رَافِعٍ وَ مَالِکُ بْنُ الْعَجْلاَنِ وَ أَبُو أَیُّوبَ الْأَنْصَارِیُّ وَ عَمَّارُ بْنُ یَاسِرٍ بِعَلِیٍّ ع وَ ذَکَرُوا فَضْلَهُ وَ سَابِقَتَهُ وَ جِهَادَهُ وَ قَرَابَتَهُ فَأَجَابَهُمْ النَّاسُ إِلَیْهِ فَقَامَ کُلُّ وَاحِدٍ مِنْهُمْ خَطِیباً یَذْکُرُ فَضْلَ عَلِیٍّ ع فَمِنْهُمْ مَنْ فَضَّلَهُ عَلَی أَهْلِ عَصْرِهِ خَاصَّةً وَ مِنْهُمْ مَنْ فَضَّلَهُ عَلَی اَلْمُسْلِمِینَ کُلِّهِمْ کَافَّةً ثُمَّ بُویِعَ وَ صَعِدَ اَلْمِنْبَرَ فِی الْیَوْمِ الثَّانِی مِنْ یَوْمِ الْبَیْعَةِ وَ هُوَ یَوْمُ السَّبْتِ لِإِحْدَی عَشْرَةَ لَیْلَةً بَقِینَ مِنْ ذِی الْحِجَّةِ فَحَمِدَ اللَّهَ وَ أَثْنَی عَلَیْهِ وَ ذَکَرَ مُحَمَّداً فَصَلَّی عَلَیْهِ ثُمَّ ذَکَرَ نِعْمَةَ اللَّهِ عَلَی أَهْلِ اَلْإِسْلاَمِ ثُمَّ ذَکَرَ الدُّنْیَا فَزَهَّدَهُمْ فِیهَا وَ ذَکَرَ الْآخِرَةَ فَرَغَّبَهُمْ إِلَیْهَا ثُمَّ قَالَ أَمَّا بَعْدُ فَإِنَّهُ لَمَّا قُبِضَ رَسُولُ اللَّهِ ص اسْتَخْلَفَ النَّاسُ أَبَا بَکْرٍ ثُمَّ اسْتَخْلَفَ أَبُو بَکْرٍ عُمَرَ فَعَمِلَ بِطَرِیقِهِ ثُمَّ جَعَلَهَا شُورَی بَیْنَ سِتَّةٍ فَأَفْضَی الْأَمْرُ مِنْهُمْ إِلَی عُثْمَانَ فَعَمِلَ مَا أَنْکَرْتُمْ وَ عَرَفْتُمْ </w:t>
      </w:r>
      <w:r>
        <w:rPr>
          <w:rStyle w:val="FootnoteReference"/>
        </w:rPr>
        <w:footnoteReference w:id="68"/>
      </w:r>
      <w:r>
        <w:rPr>
          <w:rFonts w:ascii="Amiri" w:hAnsi="Amiri" w:eastAsia="Amiri" w:cs="Amiri"/>
          <w:lang w:bidi="ar-SA"/>
          <w:color w:val="111111"/>
          <w:sz w:val="28"/>
          <w:szCs w:val="28"/>
          <w:rtl/>
        </w:rPr>
        <w:t xml:space="preserve">ثُمَّ حُصِرَ وَ قُتِلَ ثُمَّ جِئْتُمُونِی طَائِعِینَ فَطَلَبْتُمْ إِلَیَّ وَ إِنَّمَا أَنَا رَجُلٌ مِنْکُمْ لِی مَا لَکُمْ وَ عَلَیَّ مَا عَلَیْکُمْ وَ قَدْ فَتَحَ اللَّهُ الْبَابَ بَیْنَکُمْ وَ بَیْنَ أَهْلِ الْقِبْلَةِ وَ أَقْبَلَتِ الْفِتَنُ کَقِطَعِ اللَّیْلِ الْمُظْلِمِ وَ لاَ یَحْمِلُ هَذَا الْأَمْرَ إِلاَّ أَهْلُ الصَّبْرِ وَ الْبَصَرِ وَ الْعِلْمِ بِمَوَاقِعِ الْأَمْرِ وَ إِنِّی حَامِلُکُمْ عَلَی مَنْهَجِ نَبِیِّکُمْ ص وَ مُنَفِّذٌ فِیکُمْ مَا أُمِرْتُ بِهِ إِنْ اسْتَقَمْتُمْ لِی وَ بِاللَّهِ الْمُسْتَعَانُ أَلاَ إِنَّ مَوْضِعِی مِنْ رَسُولِ اللَّهِ ص بَعْدَ وَفَاتِهِ کَمَوْضِعِی مِنْهُ أَیَّامَ حَیَاتِهِ فَامْضُوا لِمَا تُؤْمَرُونَ بِهِ وَ قِفُوا عِنْدَ مَا تَنْهَوْنَ عَنْهُ وَ لاَ تَعْجَلُوا فِی أَمْرٍ حَتَّی نُبَیِّنَهُ لَکُمْ فَإِنَّ لَنَا عَنْ کُلِّ أَمْرٍ تُنْکِرُونَهُ عُذْراً أَلاَ وَ إِنَّ اللَّهَ عَالِمٌ مِنْ فَوْقِ سَمَائِهِ وَ عَرْشِهِ أَنِّی کُنْتُ کَارِهاً لِلْوَلاَیَةِ عَلَی أُمَّةِ مُحَمَّدٍ حَتَّی اجْتَمَعَ رَأْیُکُمْ عَلَی ذَلِکَ لِأَنِّی سَمِعْتُ رَسُولَ اللَّهِ ص یَقُولُ أَیُّمَا وَالٍ وَلِیَ الْأَمْرَ مِنْ بَعْدِی أُقِیمَ عَلَی حَدِّ اَلصِّرَاطِ</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نَشَرَتِ الْمَلاَئِکَةُ صَحِیفَتَهُ فَإِنْ کَانَ عَادِلاً أَنْجَاهُ اللَّهُ بِعَدْلِهِ وَ إِنْ کَانَ جَائِراً انْتَفَضَ بِهِ اَلصِّرَاطُ حَتَّی تَتَزَایَلَ مَفَاصِلُهُ ثُمَّ یَهْوِی إِلَی اَلنَّارِ فَیَکُونُ أَوَّلُ مَا یَتَّقِیهَا بِهِ أَنْفَهُ وَ حُرَّ وَجْهِهِ وَ لَکِنِّی لَمَّا اجْتَمَعَ رَأْیُکُمْ لَمْ یَسَعُنِی تَرْکُکُمْ ثُمَّ الْتَفَتَ ع یَمِیناً وَ شِمَالاً فَقَالَ أَلاَ لاَ یَقُولَنَّ رِجَالٌ مِنْکُمْ غَداً قَدْ غَمَرَتْهُمُ الدُّنْیَا فَاتَّخَذُوا الْعَقَارَ وَ فَجَّرُوا الْأَنْهَارَ وَ رَکِبُوا الْخُیُولَ الْفَارِهَةَ وَ اتَّخَذُوا الْوَصَائِفَ الرُّوقَةَ </w:t>
      </w:r>
      <w:r>
        <w:rPr>
          <w:rStyle w:val="FootnoteReference"/>
        </w:rPr>
        <w:footnoteReference w:id="69"/>
      </w:r>
      <w:r>
        <w:rPr>
          <w:rFonts w:ascii="Amiri" w:hAnsi="Amiri" w:eastAsia="Amiri" w:cs="Amiri"/>
          <w:lang w:bidi="ar-SA"/>
          <w:color w:val="111111"/>
          <w:sz w:val="28"/>
          <w:szCs w:val="28"/>
          <w:rtl/>
        </w:rPr>
        <w:t xml:space="preserve">فَصَارَ ذَلِکَ عَلَیْهِمْ عَاراً وَ شَنَاراً إِذَا مَا مَنَعْتُهُمْ مَا کَانُوا یَخُوضُونَ فِیهِ وَ أَصَرْتُهُمْ إِلَی حُقُوقِهِمْ الَّتِی یَعْلَمُونَ فَیَنْقِمُونَ ذَلِکَ وَ یَسْتَنْکِرُونَ وَ یَقُولُونَ حَرَمَنَا اِبْنُ أَبِی طَالِبٍ حُقُوقَنَا أَلاَ وَ أَیُّمَا رَجُلٍ مِنَ اَلْمُهَاجِرِینَ وَ اَلْأَنْصَارِ مِنْ أَصْحَابِ رَسُولِ اللَّهِ ص یَرَی أَنَّ الْفَضْلَ لَهُ عَلَی مَنْ سِوَاهُ لِصُحْبَتِهِ فَإِنَّ الْفَضْلَ النَّیِّرَ غَداً عِنْدَ اللَّهِ وَ ثَوَابُهُ وَ أَجْرُهُ عَلَی اللَّهِ وَ أَیُّمَا رَجُلٍ اسْتَجَابَ لِلَّهِ وَ لِلرَّسُولِ فَصَدَّقَ مِلَّتَنَا وَ دَخَلَ فِی دِینِنَا وَ اسْتَقْبَلَ قِبْلَتَنَا فَقَدْ اسْتَوْجَبَ حُقُوقَ اَلْإِسْلاَمِ وَ حُدُودَهُ فَأَنْتُمْ عِبَادُ اللَّهِ وَ الْمَالُ مَالُ اللَّهِ یُقْسَمُ بَیْنَکُمْ بِالسَّوِیَّةِ لاَ فَضْلَ فِیهِ لِأَحَدٍ عَلَی أَحَدٍ وَ لِلْمُتَّقِینَ عِنْدَ اللَّهِ غَداً أَحْسَنُ الْجَزَاءِ وَ أَفْضَلُ الثَّوَابِ لَمْ یَجْعَلِ اللَّهُ الدُّنْیَا لِلْمُتَّقِینَ أَجْراً وَ لاَ ثَوَاباً وَ مٰا عِنْدَ اللّٰهِ خَیْرٌ لِلْأَبْرٰارِ وَ إِذَا کَانَ غَداً إِنْ شَاءَ اللَّهُ فَاغْدُوا عَلَیْنَا فَإِنَّ عِنْدَنَا مَالاً نَقْسِمُهُ فِیکُمْ وَ لاَ یَتَخَلَّفَنَّ أَحَدٌ مِنْکُمْ عَرَبِیٌّ وَ لاَ عَجَمِیٌّ کَانَ مِنْ أَهْلِ الْعَطَاءِ أَوْ لَمْ یَکُنْ إِلاَّ حَضَرَ إِذَا کَانَ مُسْلِماً حُرّاً أَقُولُ قَوْلِی هَذَا وَ أَسْتَغْفِرُ اللَّهَ لِی وَ لَکُمْ ثُمَّ نَزَلَ.</w:t>
      </w:r>
    </w:p>
    <w:p>
      <w:pPr>
        <w:pStyle w:val="BookText"/>
      </w:pPr>
      <w:r>
        <w:rPr>
          <w:rFonts w:ascii="Amiri" w:hAnsi="Amiri" w:eastAsia="Amiri" w:cs="Amiri"/>
          <w:lang w:bidi="ar-SA"/>
          <w:color w:val="111111"/>
          <w:sz w:val="28"/>
          <w:szCs w:val="28"/>
          <w:rtl/>
        </w:rPr>
        <w:t xml:space="preserve">قَالَ شَیْخُنَا أَبُو جَعْفَرٍ وَ کَانَ </w:t>
      </w:r>
      <w:r>
        <w:rPr>
          <w:rStyle w:val="FootnoteReference"/>
        </w:rPr>
        <w:footnoteReference w:id="70"/>
      </w:r>
      <w:r>
        <w:rPr>
          <w:rFonts w:ascii="Amiri" w:hAnsi="Amiri" w:eastAsia="Amiri" w:cs="Amiri"/>
          <w:lang w:bidi="ar-SA"/>
          <w:color w:val="111111"/>
          <w:sz w:val="28"/>
          <w:szCs w:val="28"/>
          <w:rtl/>
        </w:rPr>
        <w:t xml:space="preserve">هَذَا أَوَّلَ مَا أَنْکَرُوهُ مِنَ کَلاَمِهِ ع وَ أَوْرَثَهُمُ الضِّغْنَ عَلَیْهِ وَ کَرِهُوا إِعْطَاءَهُ وَ قَسْمَهُ بِالسَّوِیَّةِ فَلَمَّا کَانَ مِنَ الْغَدِ غَدَا وَ غَدَا النَّاسُ لِقَبْضِ الْمَالِ فَقَالَ لِعُبَیْدِ اللَّهِ بْنِ أَبِی رَافِعٍ کَاتِبِهِ ابْدَأْ بِالْمُهَاجِرِینَ فَنَادِهِمْ وَ أَعْطِ کُلَّ</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مِمَّنْ حَضَرَ ثَلاَثَةَ دَنَانِیرَ ثُمَّ ثَنِّ بِالْأَنْصَارِ فَافْعَلْ مَعَهُمْ مِثْلَ ذَلِکَ وَ مَنْ یَحْضُرُ مِنَ النَّاسِ کُلِّهِمْ الْأَحْمَرِ وَ الْأَسْوَدِ فَاصْنَعْ بِهِ مِثْلَ ذَلِکَ.</w:t>
      </w:r>
    </w:p>
    <w:p>
      <w:pPr>
        <w:pStyle w:val="BookText"/>
      </w:pPr>
      <w:r>
        <w:rPr>
          <w:rFonts w:ascii="Amiri" w:hAnsi="Amiri" w:eastAsia="Amiri" w:cs="Amiri"/>
          <w:lang w:bidi="ar-SA"/>
          <w:color w:val="111111"/>
          <w:sz w:val="28"/>
          <w:szCs w:val="28"/>
          <w:rtl/>
        </w:rPr>
        <w:t xml:space="preserve">فَقَالَ سَهْلُ بْنُ حُنَیْفٍ یَا أَمِیرَ الْمُؤْمِنِینَ هَذَا غُلاَمِی بِالْأَمْسِ وَ قَدْ أَعْتَقْتُهُ الْیَوْمَ فَقَالَ نُعْطِیهِ کَمَا نُعْطِیکَ فَأَعْطَی کُلَّ وَاحِدٍ مِنْهُمَا ثَلاَثَةُ دَنَانِیرَ وَ لَمْ یُفَضِّلْ أَحَداً عَلَی أَحَدٍ وَ تَخَلَّفَ عَنْ هَذَا الْقَسْمِ یَوْمَئِذٍ طَلْحَةُ وَ اَلزُّبَیْرُ وَ عَبْدُ اللَّهِ بْنُ عُمَرَ وَ سَعِیدُ بْنُ الْعَاصِ وَ مَرْوَانُ بْنُ الْحَکَمِ وَ رِجَالٌ مِنْ قُرَیْشٍ وَ غَیْرِهَا.</w:t>
      </w:r>
    </w:p>
    <w:p>
      <w:pPr>
        <w:pStyle w:val="BookText"/>
      </w:pPr>
      <w:r>
        <w:rPr>
          <w:rFonts w:ascii="Amiri" w:hAnsi="Amiri" w:eastAsia="Amiri" w:cs="Amiri"/>
          <w:lang w:bidi="ar-SA"/>
          <w:color w:val="111111"/>
          <w:sz w:val="28"/>
          <w:szCs w:val="28"/>
          <w:rtl/>
        </w:rPr>
        <w:t xml:space="preserve">قَالَ وَ سَمِعَ عُبَیْدُ اللَّهِ بْنُ أَبِی رَافِعٍ عَبْدَ اللَّهِ بْنَ الزُّبَیْرِ یَقُولُ لِأَبِیهِ وَ طَلْحَةَ وَ مَرْوَانَ وَ سَعِیدٍ مَا خَفِیَ عَلَیْنَا أَمْسِ مِنْ کَلاَمِ عَلِیٍّ مَا یُرِیدُ فَقَالَ سَعِیدُ بْنُ الْعَاصِ وَ الْتَفَتَ إِلَی زَیْدِ بْنِ ثَابِتٍ إِیَّاکِ أَعْنِی وَ اسْمَعِی یَا جَارَةُ فَقَالَ عُبَیْدُ اللَّهِ بْنُ أَبِی رَافِعٍ لِسَعِیدٍ وَ عَبْدِ اللَّهِ بْنِ الزُّبَیْرِ إِنَّ اللَّهَ یَقُولُ فِی کِتَابِهِ وَ لٰکِنَّ أَکْثَرَکُمْ لِلْحَقِّ کٰارِهُونَ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عُبَیْدَ اللَّهِ بْنَ أَبِی رَافِعٍ أَخْبَرَ عَلِیّاً ع بِذَلِکَ فَقَالَ وَ اللَّهِ إِنْ بَقِیتُ وَ سَلِمْتُ لَهُمْ لَأُقِیمَنَّهُمْ عَلَی الْمَحَجَّةِ الْبَیْضَاءِ وَ الطَّرِیقِ الْوَاضِحِ قَاتَلَ اللَّهُ اِبْنَ الْعَاصِ لَقَدْ عَرَفَ مِنْ کَلاَمِی وَ نَظَرِی إِلَیْهِ أَمْسِ أَنِّی أُرِیدُهُ وَ أَصْحَابَهُ مِمَّنْ هَلَکَ فِیمَنْ هَلَکَ .</w:t>
      </w:r>
    </w:p>
    <w:p>
      <w:pPr>
        <w:pStyle w:val="BookText"/>
      </w:pPr>
      <w:r>
        <w:rPr>
          <w:rFonts w:ascii="Amiri" w:hAnsi="Amiri" w:eastAsia="Amiri" w:cs="Amiri"/>
          <w:lang w:bidi="ar-SA"/>
          <w:color w:val="111111"/>
          <w:sz w:val="28"/>
          <w:szCs w:val="28"/>
          <w:rtl/>
        </w:rPr>
        <w:t xml:space="preserve">قَالَ فَبَیْنَا النَّاسُ فِی اَلْمَسْجِدِ بَعْدَ الصُّبْحِ إِذْ طَلَعَ اَلزُّبَیْرُ وَ طَلْحَةُ فَجَلَسَا نَاحِیَةً عَنْ عَلِیٍّ ع ثُمَّ طَلَعَ مَرْوَانُ وَ سَعِیدٌ وَ عَبْدُ اللَّهِ بْنُ الزُّبَیْرِ فَجَلَسُوا إِلَیْهِمَا ثُمَّ جَاءَ قَوْمٌ مِنْ قُرَیْشٍ فَانْضَمُّوا إِلَیْهِمْ فَتَحَدَّثُوا نَجِیّاً سَاعَةً ثُمَّ قَامَ اَلْوَلِیدُ بْنُ عُقْبَةَ بْنِ أَبِی مُعَیْطٍ فَجَاءَ إِلَی عَلِیٍّ ع فَقَالَ یَا أَبَا الْحَسَنِ إِنَّکَ قَدْ وَتَرْتَنَا جَمِیعاً أَمَّا أَنَا فَقَتَلْتَ أَبِی یَوْمَ بَدْرٍ صَبْراً وَ خَذَلْتَ أَخِی یَوْمَ الدَّارِ بِالْأَمْسِ وَ أَمَّا سَعِیدٌ فَقَتَلْتَ أَبَاهُ یَوْمَ بَدْرٍ فِی الْحَرْبِ وَ کَانَ ثَوْرَ قُرَیْشٍ وَ أَمَّا مَرْوَانُ فَسَخَّفْتَ أَبَاهُ عِنْدَ عُثْمَانَ إِذْ ضَمَّهُ إِلَیْهِ وَ نَحْنُ إِخْوَتُکَ</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نُظَرَاؤُکَ مِنْ بَنِی عَبْدِ مَنَافٍ وَ نَحْنُ نُبَایِعُکَ الْیَوْمَ عَلَی أَنْ تَضَعَ عَنَّا مَا أَصَبْنَاهُ مِنَ الْمَالِ فِی أَیَّامِ عُثْمَانَ وَ أَنْ تَقْتُلَ قَتَلَتَهُ وَ إِنَّا إِنْ خِفْنَاکَ تَرَکْنَاکَ فَالْتَحَقْنَا بِالشَّامِ .</w:t>
      </w:r>
    </w:p>
    <w:p>
      <w:pPr>
        <w:pStyle w:val="BookText"/>
      </w:pPr>
      <w:r>
        <w:rPr>
          <w:rFonts w:ascii="Amiri" w:hAnsi="Amiri" w:eastAsia="Amiri" w:cs="Amiri"/>
          <w:lang w:bidi="ar-SA"/>
          <w:color w:val="111111"/>
          <w:sz w:val="28"/>
          <w:szCs w:val="28"/>
          <w:rtl/>
        </w:rPr>
        <w:t xml:space="preserve">فَقَالَ أَمَّا مَا ذَکَرْتُمْ مِنْ وَتْرِی إِیَّاکُمْ فَالْحَقُّ وَتَرَکُمْ وَ أَمَّا وَضْعِی عَنْکُمْ مَا أَصَبْتُمْ فَلَیْسَ لِی أَنْ أَضَعَ حَقَّ اللَّهِ عَنْکُمْ وَ لاَ عَنْ غَیْرِکُمْ وَ أَمَّا قَتْلِی قَتَلَةَ عُثْمَانَ فَلَوْ لَزِمَنِی قَتْلُهُمْ الْیَوْمَ لَقَتَلْتُهُمْ أَمْسِ وَ لَکِنْ لَکُمْ عَلَیَّ إِنْ خِفْتُمُونِی أَنْ أُؤَمِّنَکُمْ وَ إِنْ خِفْتُکُمْ أَنْ أَسَیِّرَکُمْ .</w:t>
      </w:r>
    </w:p>
    <w:p>
      <w:pPr>
        <w:pStyle w:val="BookText"/>
      </w:pPr>
      <w:r>
        <w:rPr>
          <w:rFonts w:ascii="Amiri" w:hAnsi="Amiri" w:eastAsia="Amiri" w:cs="Amiri"/>
          <w:lang w:bidi="ar-SA"/>
          <w:color w:val="111111"/>
          <w:sz w:val="28"/>
          <w:szCs w:val="28"/>
          <w:rtl/>
        </w:rPr>
        <w:t xml:space="preserve">فَقَامَ اَلْوَلِیدُ إِلَی أَصْحَابِهِ فَحَدَّثَهُمْ وَ افْتَرَقُوا عَلَی إِظْهَارِ الْعَدَاوَةِ وَ إِشَاعَةِ الْخِلاَفِ فَلَمَّا ظَهَرَ ذَلِکَ مِنْ أَمْرِهِمْ قَالَ عَمَّارُ بْنُ یَاسِرٍ لِأَصْحَابِهِ قُومُوا بِنَا إِلَی هَؤُلاَءِ النَّفَرِ مِنْ إِخْوَانِکُمْ فَإِنَّهُ قَدْ بَلَغَنَا عَنْهُمْ وَ رَأَیْنَا مِنْهُمْ مَا نَکْرَهُ مِنَ الْخِلاَفِ وَ الطَّعْنِ عَلَی إِمَامِهِمْ وَ قَدْ دَخَلَ أَهْلُ الْجَفَاءِ بَیْنَهُمْ وَ بَیْنَ اَلزُّبَیْرِ وَ الْأَعْسَرِ الْعَاقِّ یَعْنِی طَلْحَةَ .فَقَامَ أَبُو الْهَیْثَمِ وَ عَمَّارٌ وَ أَبُو أَیُّوبَ وَ سَهْلُ بْنُ حُنَیْفٍ وَ جَمَاعَةٌ مَعَهُمْ فَدَخَلُوا عَلَی عَلِیٍّ ع فَقَالُوا یَا أَمِیرَ الْمُؤْمِنِینَ انْظُرْ فِی أَمْرِکَ وَ عَاتِبْ قَوْمَکَ هَذَا الْحَیَّ مِنْ قُرَیْشٍ فَإِنَّهُمْ قَدْ نَقَضُوا عَهْدَکَ وَ أَخْلَفُوا وَعْدَکَ وَ قَدْ دَعَوْنَا فِی السِّرِّ إِلَی رَفْضِکَ هَدَاکَ اللَّهُ لِرُشْدِکَ وَ ذَاکَ لِأَنَّهُمْ کَرِهُوا الْأُسْوَةَ وَ فَقَدُوا الْأَثَرَةَ وَ لَمَّا آسَیْتَ بَیْنَهُمْ وَ بَیْنَ اَلْأَعَاجِمِ أَنْکَرُوا وَ اسْتَشَارُوا عَدُوَّکَ وَ عَظَّمُوهُ وَ أَظْهَرُوا الطَّلَبَ بِدَمِ عُثْمَانَ فِرْقَةً لِلْجَمَاعَةِ وَ تَأَلُّفاً لِأَهْلِ الضَّلاَلَةِ فَرَأْیَکَ.</w:t>
      </w:r>
    </w:p>
    <w:p>
      <w:pPr>
        <w:pStyle w:val="BookText"/>
      </w:pPr>
      <w:r>
        <w:rPr>
          <w:rFonts w:ascii="Amiri" w:hAnsi="Amiri" w:eastAsia="Amiri" w:cs="Amiri"/>
          <w:lang w:bidi="ar-SA"/>
          <w:color w:val="111111"/>
          <w:sz w:val="28"/>
          <w:szCs w:val="28"/>
          <w:rtl/>
        </w:rPr>
        <w:t xml:space="preserve">فَخَرَجَ عَلِیٌّ ع فَدَخَلَ اَلْمَسْجِدَ وَ صَعِدَ اَلْمِنْبَرَ مُرْتَدِیاً بِطَاقٍ مُؤْتَزِراً بِبُرْدٍ قِطْرِیٍّ مُتَقَلِّداً سَیْفاً مُتَوَکِّئاً عَلَی قَوْسٍ فَقَالَ أَمَّا بَعْدُ فَإِنَّا نَحْمَدُ اللَّهَ رَبَّنَا وَ إِلَهَنَا وَ وَلِیَّنَا وَ وَلِیَّ النِّعَمِ عَلَیْنَا الَّذِی أَصْبَحَتْ نِعَمُهُ عَلَیْنَا ظٰاهِرَةً وَ بٰاطِنَةً امْتِنَاناً مِنْهُ بِغَیْرِ حَوْلٍ مِنَّا وَ لاَ قُوَّةٍ لِیَبْلُوَنَا أَ نَشْکُرُ أَمْ نَکْفُرُ فَمَنْ شَکَرَ زَادَهُ وَ مَنْ کَفَرَ عَذَّبَهُ فَأَفْضَلُ النَّاسِ عِنْدَ اللَّهِ مَنْزِلَةً وَ أَقْرَبُهُمْ مِنَ اللَّهِ وَسِیلَةً أَطْوَعُهُمْ لِأَمْرِهِ</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أَعْمَلُهُمْ بِطَاعَتِهِ وَ أَتْبَعُهُمْ لِسُنَّةِ رَسُولِهِ وَ أَحْیَاهُمْ لِکِتَابِهِ لَیْسَ لِأَحَدٍ عِنْدَنَا فَضْلٌ إِلاَّ بِطَاعَةِ اللَّهِ وَ طَاعَةِ اَلرَّسُولِ هَذَا کِتَابُ اللَّهِ بَیْنَ أَظْهُرِنَا وَ عَهْدُ رَسُولِ اللَّهِ وَ سِیرَتُهُ فِینَا لاَ یَجْهَلُ ذَلِکَ إِلاَّ جَاهِلٌ عَانِدٌ عَنِ الْحَقِّ مُنْکِرٌ قَالَ اللَّهُ تَعَالَی یٰا أَیُّهَا النّٰاسُ إِنّٰا خَلَقْنٰاکُمْ مِنْ ذَکَرٍ وَ أُنْثیٰ وَ جَعَلْنٰاکُمْ شُعُوباً وَ قَبٰائِلَ لِتَعٰارَفُوا إِنَّ أَکْرَمَکُمْ عِنْدَ اللّٰهِ أَتْقٰاکُمْ</w:t>
      </w:r>
    </w:p>
    <w:p>
      <w:pPr>
        <w:pStyle w:val="BookText"/>
      </w:pPr>
      <w:r>
        <w:rPr>
          <w:rStyle w:val="FootnoteReference"/>
        </w:rPr>
        <w:footnoteReference w:id="72"/>
      </w:r>
      <w:r>
        <w:rPr>
          <w:rFonts w:ascii="Amiri" w:hAnsi="Amiri" w:eastAsia="Amiri" w:cs="Amiri"/>
          <w:lang w:bidi="ar-SA"/>
          <w:color w:val="111111"/>
          <w:sz w:val="28"/>
          <w:szCs w:val="28"/>
          <w:rtl/>
        </w:rPr>
        <w:t xml:space="preserve">
ثُمَّ صَاحَ بِأَعْلَی صَوْتِهِ أَطِیعُوا اللّٰهَ وَ أَطِیعُوا اَلرَّسُولَ فَإِنْ تَوَلَّیْتُمْ فَإِنَّ اللّٰهَ لاٰ یُحِبُّ الْکٰافِرِینَ ثُمَّ قَالَ یَا مَعْشَرَ اَلْمُهَاجِرِینَ وَ اَلْأَنْصَارِ أَ تَمُنُّونَ عَلَی اللَّهِ وَ رَسُولِهِ بِإِسْلاَمِکُمْ بَلِ اللّٰهُ یَمُنُّ عَلَیْکُمْ أَنْ هَدٰاکُمْ لِلْإِیمٰانِ إِنْ کُنْتُمْ صٰادِقِینَ ثُمَّ قَالَ أَنَا أَبُو الْحَسَنِ وَ کَانَ یَقُولُهَا إِذَا غَضِبَ ثُمَّ قَالَ أَلاَ إِنَّ هَذِهِ الدُّنْیَا الَّتِی أَصْبَحْتُمْ تَمَنَّوْنَهَا وَ تَرْغَبُونَ فِیهَا وَ أَصْبَحَتْ تُغْضِبُکُمْ وَ تُرْضِیکُمْ لَیْسَتْ بِدَارِکُمْ وَ لاَ مَنْزِلِکُمُ الَّذِی خُلِقْتُمْ لَهُ فَلاَ تَغُرَّنَّکُمْ فَقَدْ حَذَّرْتُکُمُوهَا وَ اسْتَتِمُّوا نِعَمَ اللَّهِ عَلَیْکُمْ بِالصَّبْرِ لِأَنْفُسِکُمْ عَلَی طَاعَةِ اللَّهِ وَ الذُّلِّ لِحُکْمِهِ جَلَّ ثَنَاؤُهُ فَأَمَّا هَذَا الْفَیْءُ فَلَیْسَ لِأَحَدٍ عَلَی أَحَدٍ فِیهِ أَثَرَةٌ وَ قَدْ فَرَغَ اللَّهُ مِنْ قِسْمَتِهِ فَهُوَ مَالُ اللَّهِ وَ أَنْتُمْ عِبَادُ اللَّهِ اَلْمُسْلِمُونَ وَ هَذَا کِتَابُ اللَّهِ بِهِ أَقْرَرْنَا وَ لَهُ أَسْلَمْنَا وَ عَهْدُ نَبِیِّنَا بَیْنَ أَظْهُرِنَا فَمَنْ لَمْ یَرْضَ بِهِ فَلْیَتَوَلَّ کَیْفَ شَاءَ فَإِنَّ الْعَامِلَ بِطَاعَةِ اللَّهِ وَ الْحَاکِمَ بِحُکْمِ اللَّهِ لاَ وَحْشَةَ عَلَیْهِ ثُمَّ نَزَلَ عَنِ اَلْمِنْبَرِ فَصَلَّی رَکْعَتَیْنِ ثُمَّ بَعَثَ بِعَمَّارِ بْنِ یَاسِرٍ وَ عَبْدِ الرَّحْمَنِ بْنَ حَنْبَلٍ الْقُرَشِیِّ إِلَی طَلْحَةَ وَ اَلزُّبَیْرَ وَ هُمَا فِی نَاحِیَةِ اَلْمَسْجِدِ فَأَتَیَاهُمَا فَدَعَوَاهُمَا فَقَامَا حَتَّی جَلَسَا إِلَیْهِ ع فَقَالَ لَهُمَا نَشَدْتُکُمَا اللَّهَ هَلْ جِئْتُمَانِی طَائِعَیْنِ لِلْبَیْعَةِ وَ دَعَوْتُمَانِی إِلَیْهَا وَ أَنَا کَارِهٌ لَهَا قَالاَ نَعَمْ فَقَالَ غَیْرَ مُجْبَرَیْنِ وَ لاَ مَقْسُورَیْنِ فَأَسْلَمْتُمَا لِی بَیْعَتَکُمَا وَ أَعْطَیْتُمَانِی عَهْدَکُمَا</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قَالاَ نَعَمْ قَالَ فَمَا دَعَاکُمَا بَعْدُ إِلَی مَا أَرَی قَالاَ أَعْطَیْنَاکَ بَیْعَتَنَا عَلَی أَلاَّ تَقْضِیَ الْأُمُورَ وَ لاَ تَقْطَعَهَا دُونَنَا وَ أَنْ تَسْتَشِیرَنَا فِی کُلِّ أَمْرٍ وَ لاَ تَسْتَبِدَّ بِذَلِکَ عَلَیْنَا وَ لَنَا مِنَ الْفَضْلِ عَلَی غَیْرِنَا مَا قَدْ عَلِمْتَ فَأَنْتَ تَقْسِمُ الْقَسْمَ وَ تَقْطَعُ الْأَمْرَ وَ تُمْضِی الْحُکْمَ بِغَیْرِ مُشَاوَرَتِنَا وَ لاَ عِلْمِنَا فَقَالَ لَقَدْ نَقَمْتُمَا یَسِیراً وَ أَرْجَأْتُمَا کَثِیراً فَاسْتَغْفِرَا اللَّهَ یَغْفِرْ لَکُمَا أَ لاَ تُخْبِرَانَنِی أَدْفَعْتُکُمَا عَنْ حَقٍّ وَجَبَ لَکُمَا فَظَلَمْتُکُمَا إِیَّاهُ قَالاَ مَعَاذَ اللَّهِ قَالَ فَهَلْ اسْتَأْثَرْتُ مِنْ هَذَا الْمَالِ لِنَفْسِی بِشَیْءٍ قَالاَ مَعَاذَ اللَّهِ قَالَ أَ فَوَقَعَ حُکْمٌ أَوْ حَقٌّ لِأَحَدٍ مِنَ اَلْمُسْلِمِینَ فَجَهِلْتُهُ أَوْ ضَعُفْتُ عَنْهُ قَالاَ مَعَاذَ اللَّهِ قَالَ فَمَا الَّذِی کَرِهْتُمَا مِنْ أَمْرِی حَتَّی رَأَیْتُمَا خِلاَفِی قَالاَ خِلاَفَکَ عُمَرَ بْنَ الْخَطَّابِ فِی الْقَسْمِ أَنَّکَ جَعَلْتَ حَقَّنَا فِی الْقَسْمِ کَحَقِّ غَیْرِنَا وَ سَوَّیْتَ بَیْنَنَا وَ بَیْنَ مَنْ لاَ یُمَاثِلُنَا فِیمَا أَفَاءَ اللَّهُ تَعَالَی عَلَیْنَا بِأَسْیَافِنَا وَ رِمَاحِنَا وَ أَوْجَفْنَا </w:t>
      </w:r>
      <w:r>
        <w:rPr>
          <w:rStyle w:val="FootnoteReference"/>
        </w:rPr>
        <w:footnoteReference w:id="73"/>
      </w:r>
      <w:r>
        <w:rPr>
          <w:rFonts w:ascii="Amiri" w:hAnsi="Amiri" w:eastAsia="Amiri" w:cs="Amiri"/>
          <w:lang w:bidi="ar-SA"/>
          <w:color w:val="111111"/>
          <w:sz w:val="28"/>
          <w:szCs w:val="28"/>
          <w:rtl/>
        </w:rPr>
        <w:t xml:space="preserve">عَلَیْهِ بِخَیْلِنَا وَ رَجِلِنَا وَ ظَهَرَتْ عَلَیْهِ دَعَوْتُنَا وَ أَخَذْنَاهُ قَسْراً قَهْراً مِمَّنْ لاَ یَرَی اَلْإِسْلاَمَ إِلاَّ کَرْهاً فَقَالَ فَأَمَّا مَا ذَکَرْتُمَاهُ مِنَ الاِسْتِشَارَةِ بِکُمَا فَوَ اللَّهِ مَا کَانَتْ لِی فِی الْوَلاَیَةِ رَغْبَةٌ وَ لَکِنَّکُمْ دَعَوْتُمُونِی إِلَیْهَا وَ جَعَلْتُمُونِی عَلَیْهَا فَخِفْتُ أَنْ أَرُدَّکُمْ فَتَخْتَلِفَ الْأُمَّةُ فَلَمَّا أَفْضَتْ إِلَیَّ نَظَرْتُ فِی کِتَابِ اللَّهِ وَ سُنَّةِ رَسُولِهِ فَأَمْضَیْتُ مَا دَلاَّنِی عَلَیْهِ وَ اتَّبَعْتُهُ وَ لَمْ أَحْتَجْ إِلَی آرَائِکُمَا فِیهِ وَ لاَ رَأْیِ غَیْرِکُمَا وَ لَوْ وَقَعَ حُکْمٌ لَیْسَ فِی کِتَابِ اللَّهِ بَیَانُهُ وَ لاَ فِی السُّنَّةِ بُرْهَانُهُ وَ احْتِیجَ إِلَی الْمُشَاوَرَةِ فِیهِ لَشَاوَرْتُکُمَا فِیهِ وَ أَمَّا الْقَسْمُ وَ الْأُسْوَةُ فَإِنَّ ذَلِکَ أَمْرٌ لَمْ أَحْکُمْ فِیهِ بَادِئَ بَدْءٍ قَدْ وَجَدْتُ أَنَا وَ أَنْتُمَا رَسُولَ اللَّهِ ص یَحْکُمُ بِذَلِکَ وَ کِتَابُ اللَّهِ نَاطِقٌ بِهِ وَ هُوَ اَلْکِتَابُ الَّذِی لاٰ یَأْتِیهِ الْبٰاطِلُ مِنْ بَیْنِ یَدَیْهِ وَ لاٰ مِنْ خَلْفِهِ تَنْزِیلٌ مِنْ حَکِیمٍ حَمِیدٍ وَ أَمَّا قَوْلُکُمَا جَعَلْتَ فَیْئَنَا وَ مَا أَفَاءَتْهُ سُیُوفُنَا وَ رِمَاحُنَا سَوَاءً بَیْنَنَا وَ بَیْنَ غَیْرِنَا فَقَدِیماً سَبَقَ إِلَی اَلْإِسْلاَمِ قَوْمٌ وَ نَصَرُوهُ بِسُیُوفِهِمْ وَ رِمَاحُهُمْ فَلَمْ یُفَضِّلْهُمْ رَسُولُ اللَّهِ ص فِی الْقَسْمِ وَ لاَ آثَرَهُمْ بِالسَّبْقِ وَ اللَّهُ</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سُبْحَانَهُ مُوفٍ السَّابِقَ وَ الْمُجَاهِدَ یَوْمَ الْقِیَامَةِ أَعْمَالَهُمْ وَ لَیْسَ لَکُمَا وَ اللَّهِ عِنْدِی وَ لاَ لِغَیْرِکُمَا إِلاَّ هَذَا أَخَذَ اللَّهُ بِقُلُوبِنَا وَ قُلُوبَکُمْ إِلَی الْحَقِّ وَ أَلْهَمَنَا وَ إِیَّاکُمْ الصَّبْرَ ثُمَّ قَالَ رَحِمَ اللَّهُ امْرَأً رَأَی حَقّاً فَأَعَانَ عَلَیْهِ وَ رَأَی جَوْراً فَرَدَّهُ وَ کَانَ عَوْناً لِلْحَقِّ عَلَی مَنْ خَالَفَهُ .</w:t>
      </w:r>
    </w:p>
    <w:p>
      <w:pPr>
        <w:pStyle w:val="BookText"/>
      </w:pPr>
      <w:r>
        <w:rPr>
          <w:rFonts w:ascii="Amiri" w:hAnsi="Amiri" w:eastAsia="Amiri" w:cs="Amiri"/>
          <w:lang w:bidi="ar-SA"/>
          <w:color w:val="111111"/>
          <w:sz w:val="28"/>
          <w:szCs w:val="28"/>
          <w:rtl/>
        </w:rPr>
        <w:t xml:space="preserve">قَالَ شَیْخُنَا أَبُو جَعْفَرٍ وَ قَدْ رُوِیَ أَنَّهُمَا قَالاَ لَهُ وَقْتَ الْبَیْعَةِ نُبَایِعُکَ عَلَی أَنَّا شُرَکَاؤُکَ فِی هَذَا الْأَمْرِ فَقَالَ لَهُمَا لاَ وَ لَکِنَّکُمَا شَرِیکَایَ فِی الْفَیْءِ لاَ أَسْتَأْثِرُ عَلَیْکُمَا وَ لاَ عَلَی عَبْدٍ حَبَشِیٍّ مُجَدَّعٍ بِدِرْهَمٍ فَمَا دُونَهُ لاَ أَنَا وَ لاَ ,2وَلَدَایَ هَذَانِ فَإِنْ أَبَیْتُمَا إِلاَّ لَفْظَ الشِّرْکَةِ فَأَنْتُمَا عَوْنَانِ لِی عِنْدَ الْعَجْزِ وَ الْفَاقَةِ لاَ عِنْدَ الْقُوَّةِ وَ الاِسْتِقَامَةِ.</w:t>
      </w:r>
    </w:p>
    <w:p>
      <w:pPr>
        <w:pStyle w:val="BookText"/>
      </w:pPr>
      <w:r>
        <w:rPr>
          <w:rFonts w:ascii="Amiri" w:hAnsi="Amiri" w:eastAsia="Amiri" w:cs="Amiri"/>
          <w:lang w:bidi="ar-SA"/>
          <w:color w:val="111111"/>
          <w:sz w:val="28"/>
          <w:szCs w:val="28"/>
          <w:rtl/>
        </w:rPr>
        <w:t xml:space="preserve">قَالَ أَبُو جَعْفَرٍ فَاشْتَرَطَا مَا لاَ یَجُوزُ فِی عَقْدِ الْأَمَانَةِ وَ شَرَطَ ع لَهُمَا مَا یَجِبُ فِی الدِّینِ وَ الشَّرِیعَةِ.</w:t>
      </w:r>
    </w:p>
    <w:p>
      <w:pPr>
        <w:pStyle w:val="BookText"/>
      </w:pPr>
      <w:r>
        <w:rPr>
          <w:rFonts w:ascii="Amiri" w:hAnsi="Amiri" w:eastAsia="Amiri" w:cs="Amiri"/>
          <w:lang w:bidi="ar-SA"/>
          <w:color w:val="111111"/>
          <w:sz w:val="28"/>
          <w:szCs w:val="28"/>
          <w:rtl/>
        </w:rPr>
        <w:t xml:space="preserve">قَالَ رَحِمَهُ اللَّهُ تَعَالَی وَ قَدْ رُوِیَ أَیْضاً أَنَّ اَلزُّبَیْرَ قَالَ فِی مَلَإٍ مِنَ النَّاسِ هَذَا جَزَاؤُنَا مِنْ عَلِیٍّ قُمْنَا لَهُ فِی أَمْرِ عُثْمَانَ حَتَّی قُتِلَ فَلَمَّا بَلَغَ بِنَا مَا أَرَادَ جَعَلَ فَوْقَنَا مَنْ کُنَّا فَوْقَهُ.</w:t>
      </w:r>
    </w:p>
    <w:p>
      <w:pPr>
        <w:pStyle w:val="BookText"/>
      </w:pPr>
      <w:r>
        <w:rPr>
          <w:rFonts w:ascii="Amiri" w:hAnsi="Amiri" w:eastAsia="Amiri" w:cs="Amiri"/>
          <w:lang w:bidi="ar-SA"/>
          <w:color w:val="111111"/>
          <w:sz w:val="28"/>
          <w:szCs w:val="28"/>
          <w:rtl/>
        </w:rPr>
        <w:t xml:space="preserve">وَ قَالَ طَلْحَةُ مَا اللَّوْمُ إِلاَّ عَلَیْنَا کُنَّا مَعَهُ أَهْلَ اَلشُّورَی ثَلاَثَةً فَکَرِهَهُ أَحَدُنَا یَعْنِی سَعْداً وَ بَایَعْنَاهُ فَأَعْطَیْنَاهُ مَا فِی أَیْدِینَا وَ مَنَعْنَا مَا فِی یَدِهِ فَأَصْبَحْنَا قَدْ أَخْطَأْنَا الْیَوْمَ مَا رَجَوْنَاهُ أَمْسِ وَ لاَ نَرْجُو غَداً مَا أَخْطَأْنَا الْیَوْمَ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قلت فإن أبا بکر قسم بالسواء کما قسمه أمیر المؤمنین ع و لم ینکروا ذلک کما أنکروه أیام أمیر المؤمنین ع فما الفرق بین الحالتین.</w:t>
      </w:r>
    </w:p>
    <w:p>
      <w:pPr>
        <w:pStyle w:val="BookText"/>
      </w:pPr>
      <w:r>
        <w:rPr>
          <w:rFonts w:ascii="IRNazanin" w:hAnsi="IRNazanin" w:eastAsia="IRNazanin" w:cs="IRNazanin"/>
          <w:lang w:bidi="fa-IR"/>
          <w:color w:val="111111"/>
          <w:sz w:val="28"/>
          <w:szCs w:val="28"/>
          <w:rtl/>
        </w:rPr>
        <w:t xml:space="preserve">قلت إن أبا بکر قسم محتذیا لقسم </w:t>
      </w:r>
      <w:r>
        <w:rPr>
          <w:rStyle w:val="FootnoteReference"/>
        </w:rPr>
        <w:footnoteReference w:id="74"/>
      </w:r>
      <w:r>
        <w:rPr>
          <w:rFonts w:ascii="IRNazanin" w:hAnsi="IRNazanin" w:eastAsia="IRNazanin" w:cs="IRNazanin"/>
          <w:lang w:bidi="fa-IR"/>
          <w:color w:val="111111"/>
          <w:sz w:val="28"/>
          <w:szCs w:val="28"/>
          <w:rtl/>
        </w:rPr>
        <w:t xml:space="preserve">رسول اللّه ص فلما ولی عمر الخلافة و فضل قوما علی قوم ألفوا ذلک و نسوا تلک القسمة الأولی و طالت أیام عمر</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أشربت قلوبهم حبّ المال و کثرة العطاء و أمّا الذین اهتضموا فقنعوا و مرنوا علی القناعة و لم یخطر لأحد من الفریقین له أن هذه الحال تنتقض أو تتغیر بوجه ما فلما ولی عثمان أجری الأمر علی ما کان عمر یجریه فازداد وثوق القوم بذلک و من ألف أمرا أشق علیه فراقه و تغییر العادة فیه فلما ولی أمیر المؤمنین ع أراد أن یرد الأمر إلی ما کان فی أیام رسول اللّه ص و أبی بکر و قد نسی ذلک و رفض و تخلل بین الزمانین اثنتان و عشرون سنة فشق ذلک علیهم و أنکروه و أکبروه حتّی حدث ما حدث من نقض البیعة و مفارقة الطاعة و لله أمر هو بالغه</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8" w:name="pg10293_94691"/>
    <w:bookmarkEnd w:id="8"/>
    <w:p>
      <w:pPr>
        <w:pStyle w:val="Heading3"/>
      </w:pPr>
      <w:bookmarkStart w:id="71" w:name="_Toc15"/>
      <w:r>
        <w:t>92 و من خطبة له ع</w:t>
      </w:r>
      <w:bookmarkEnd w:id="71"/>
    </w:p>
    <w:p>
      <w:pPr>
        <w:pStyle w:val="Heading4"/>
      </w:pPr>
      <w:bookmarkStart w:id="72" w:name="_Toc16"/>
      <w:r>
        <w:t>اشارة</w:t>
      </w:r>
      <w:bookmarkEnd w:id="72"/>
    </w:p>
    <w:p>
      <w:pPr>
        <w:pStyle w:val="BookText"/>
      </w:pPr>
      <w:r>
        <w:rPr>
          <w:rFonts w:ascii="Amiri" w:hAnsi="Amiri" w:eastAsia="Amiri" w:cs="Amiri"/>
          <w:lang w:bidi="ar-SA"/>
          <w:color w:val="111111"/>
          <w:sz w:val="28"/>
          <w:szCs w:val="28"/>
          <w:rtl/>
        </w:rPr>
        <w:t xml:space="preserve">أَمَّا بَعْدَ حَمْدِ اللَّهِ وَ الثَّنَاءِ عَلَیْهِ أَیُّهَا النَّاسُ فَإِنِّی فَقَأْتُ عَیْنَ الْفِتْنَةِ وَ لَمْ یَکُنْ لِیَجْتَرِئَ عَلَیْهَا أَحَدٌ غَیْرِی بَعْدَ أَنْ مَاجَ غَیْهَبُهَا وَ اشْتَدَّ کَلَبُهَا فَاسْأَلُونِی قَبْلَ أَنْ تَفْقِدُونِی فَوَالَّذِی نَفْسِی بِیَدِهِ لاَ [تَسْأَلُونَنِی]</w:t>
      </w:r>
    </w:p>
    <w:p>
      <w:pPr>
        <w:pStyle w:val="BookText"/>
      </w:pPr>
      <w:r>
        <w:rPr>
          <w:rFonts w:ascii="Amiri" w:hAnsi="Amiri" w:eastAsia="Amiri" w:cs="Amiri"/>
          <w:lang w:bidi="ar-SA"/>
          <w:color w:val="111111"/>
          <w:sz w:val="28"/>
          <w:szCs w:val="28"/>
          <w:rtl/>
        </w:rPr>
        <w:t xml:space="preserve">تَسْأَلُونِّی عَنْ شَیْءٍ فِیمَا بَیْنَکُمْ وَ بَیْنَ السَّاعَةِ وَ لاَ عَنْ فِئَةٍ تَهْدِی مِائَةً وَ تُضِلُّ مِائَةً إِلاَّ أَنْبَأْتُکُمْ </w:t>
      </w:r>
      <w:r>
        <w:rPr>
          <w:rStyle w:val="FootnoteReference"/>
        </w:rPr>
        <w:footnoteReference w:id="75"/>
      </w:r>
      <w:r>
        <w:rPr>
          <w:rFonts w:ascii="Amiri" w:hAnsi="Amiri" w:eastAsia="Amiri" w:cs="Amiri"/>
          <w:lang w:bidi="ar-SA"/>
          <w:color w:val="111111"/>
          <w:sz w:val="28"/>
          <w:szCs w:val="28"/>
          <w:rtl/>
        </w:rPr>
        <w:t xml:space="preserve">بِنَاعِقِهَا وَ قَائِدِهَا وَ سَائِقِهَا وَ مُنَاخِ رِکَابِهَا وَ مَحَطِّ رِحَالِهَا وَ مَنْ یُقْتَلُ مِنْ أَهْلِهَا قَتْلاً وَ مَنْ یَمُوتُ مِنْهُمْ مَوْتاً وَ لَوْ قَدْ فَقَدْتُمُونِی وَ نَزَلَتْ بِکُمْ کَرَائِهُ الْأُمُورِ وَ حَوَازِبُ الْخُطُوبِ لَأَطْرَقَ کَثِیرٌ مِنَ السَّائِلِینَ وَ فَشِلَ کَثِیرٌ مِنَ الْمَسْئُولِینَ وَ ذَلِکَ إِذَا قَلَّصَتْ حَرْبُکُمْ وَ شَمَّرَتْ عَنْ سَاقٍ وَ [کَانَتِ]</w:t>
      </w:r>
    </w:p>
    <w:p>
      <w:pPr>
        <w:pStyle w:val="BookText"/>
      </w:pPr>
      <w:r>
        <w:rPr>
          <w:rFonts w:ascii="Amiri" w:hAnsi="Amiri" w:eastAsia="Amiri" w:cs="Amiri"/>
          <w:lang w:bidi="ar-SA"/>
          <w:color w:val="111111"/>
          <w:sz w:val="28"/>
          <w:szCs w:val="28"/>
          <w:rtl/>
        </w:rPr>
        <w:t xml:space="preserve">ضَاقَتِ الدُّنْیَا عَلَیْکُمْ ضِیقاً تَسْتَطِیلُونَ مَعَهُ أَیَّامَ الْبَلاَءِ عَلَیْکُمْ حَتَّی یَفْتَحَ اللَّهُ لِبَقِیَّةِ الْأَبْرَارِ مِنْکُمْ إِنَّ الْفِتَنَ إِذَا أَقْبَلَتْ شَبَّهَتْ وَ إِذَا أَدْبَرَتْ نَبَّهَتْ یُنْکَرْنَ مُقْبِلاَتٍ وَ یُعْرَفْنَ مُدْبِرَاتٍ یَحُمْنَ حَوْمَ الرِّیَاحِ یُصِبْنَ بَلَداً وَ یُخْطِئْنَ بَلَداً أَلاَ وَ إِنَّ أَخْوَفَ الْفِتَنِ عِنْدِی عَلَیْکُمْ فِتْنَةُ بَنِی أُمَیَّةَ فَإِنَّهَا فِتْنَةٌ عَمْیَاءُ مُظْلِمَةٌ عَمَّتْ خُطَّتُهَا وَ خَصَّتْ بَلِیَّتُهَا وَ أَصَابَ الْبَلاَءُ مَنْ أَبْصَرَ فِیهَا وَ أَخْطَأَ الْبَلاَءُ مَنْ عَمِیَ عَنْهَا وَ ایْمُ اللَّهِ لَتَجِدُنَّ بَنِی أُمَیَّةَ لَکُمْ أَرْبَابَ سُوءٍ بَعْدِی کَالنَّابِ الضَّرُوسِ تَعْذِمُ</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بِفِیهَا وَ تَخْبِطُ بِیَدِهَا وَ تَزْبِنُ بِرِجْلِهَا وَ تَمْنَعُ دَرَّهَا لاَ یَزَالُونَ بِکُمْ حَتَّی لاَ یَتْرُکُوا مِنْکُمْ إِلاَّ نَافِعاً لَهُمْ أَوْ غَیْرَ ضَائِرٍ بِهِمْ وَ لاَ یَزَالُ بَلاَؤُهُمْ عَنْکُمْ حَتَّی لاَ یَکُونَ انْتِصَارُ أَحَدِکُمْ مِنْهُمْ إِلاَّ [مِثْلَ انْتِصَارِ]</w:t>
      </w:r>
    </w:p>
    <w:p>
      <w:pPr>
        <w:pStyle w:val="BookText"/>
      </w:pPr>
      <w:r>
        <w:rPr>
          <w:rFonts w:ascii="Amiri" w:hAnsi="Amiri" w:eastAsia="Amiri" w:cs="Amiri"/>
          <w:lang w:bidi="ar-SA"/>
          <w:color w:val="111111"/>
          <w:sz w:val="28"/>
          <w:szCs w:val="28"/>
          <w:rtl/>
        </w:rPr>
        <w:t xml:space="preserve">کَانْتِصَارِ الْعَبْدِ مِنْ رَبِّهِ وَ الصَّاحِبِ مِنْ مُسْتَصْحِبِهِ تَرِدُ عَلَیْکُمْ فِتْنَتُهُمْ [شَوْهاً]</w:t>
      </w:r>
    </w:p>
    <w:p>
      <w:pPr>
        <w:pStyle w:val="BookText"/>
      </w:pPr>
      <w:r>
        <w:rPr>
          <w:rFonts w:ascii="Amiri" w:hAnsi="Amiri" w:eastAsia="Amiri" w:cs="Amiri"/>
          <w:lang w:bidi="ar-SA"/>
          <w:color w:val="111111"/>
          <w:sz w:val="28"/>
          <w:szCs w:val="28"/>
          <w:rtl/>
        </w:rPr>
        <w:t xml:space="preserve">شَوْهَاءَ مَخْشِیَّةً وَ قِطَعاً جَاهِلِیَّةً لَیْسَ فِیهَا مَنَارُ هُدًی وَ لاَ عَلَمٌ یُرَی نَحْنُ أَهْلَ الْبَیْتِ مِنْهَا [بِنَجَاةٍ]</w:t>
      </w:r>
    </w:p>
    <w:p>
      <w:pPr>
        <w:pStyle w:val="BookText"/>
      </w:pPr>
      <w:r>
        <w:rPr>
          <w:rFonts w:ascii="Amiri" w:hAnsi="Amiri" w:eastAsia="Amiri" w:cs="Amiri"/>
          <w:lang w:bidi="ar-SA"/>
          <w:color w:val="111111"/>
          <w:sz w:val="28"/>
          <w:szCs w:val="28"/>
          <w:rtl/>
        </w:rPr>
        <w:t xml:space="preserve">بِمَنْجَاةٍ وَ لَسْنَا فِیهَا بِدُعَاةٍ ثُمَّ یُفَرِّجُهَا اللَّهُ عَنْکُمْ کَتَفْرِیجِ الْأَدِیمِ بِمَنْ یَسُومُهُمْ خَسْفاً وَ یَسُوقُهُمْ عُنْفاً وَ یَسْقِیهِمْ بِکَأْسٍ مُصَبَّرَةٍ لاَ یُعْطِیهِمْ إِلاَّ السَّیْفَ وَ لاَ یُحْلِسُهُمْ إِلاَّ الْخَوْفَ فَعِنْدَ ذَلِکَ تَوَدُّ قُرَیْشٌ بِالدُّنْیَا وَ مَا فِیهَا لَوْ یَرَوْنَنِی مَقَاماً وَاحِداً وَ لَوْ قَدْرَ جَزْرِ جَزُورٍ لِأَقْبَلَ مِنْهُمْ مَا أَطْلُبُ الْیَوْمَ بَعْضَهُ فَلاَ [یُعْطُونَنِیهِ]</w:t>
      </w:r>
    </w:p>
    <w:p>
      <w:pPr>
        <w:pStyle w:val="BookText"/>
      </w:pPr>
      <w:r>
        <w:rPr>
          <w:rFonts w:ascii="Amiri" w:hAnsi="Amiri" w:eastAsia="Amiri" w:cs="Amiri"/>
          <w:lang w:bidi="ar-SA"/>
          <w:color w:val="111111"/>
          <w:sz w:val="28"/>
          <w:szCs w:val="28"/>
          <w:rtl/>
        </w:rPr>
        <w:t xml:space="preserve">یُعْطُونِیهِ .</w:t>
      </w:r>
    </w:p>
    <w:p>
      <w:pPr>
        <w:pStyle w:val="BookText"/>
      </w:pPr>
      <w:r>
        <w:rPr>
          <w:rFonts w:ascii="IRNazanin" w:hAnsi="IRNazanin" w:eastAsia="IRNazanin" w:cs="IRNazanin"/>
          <w:lang w:bidi="fa-IR"/>
          <w:color w:val="111111"/>
          <w:sz w:val="28"/>
          <w:szCs w:val="28"/>
          <w:rtl/>
        </w:rPr>
        <w:t xml:space="preserve">فقأت عینه أی بَخَقتها و تفقأت السحابة عن مائها تشقّقت و تفقأ الدمل و القرح و معنی فقئه ع عین الفتنة إقدامه علیها حتّی أطفأ نارها کأنّه جعل للفتنة عینا محدقة یهابها الناس فأقدم هو علیها ففقأ عینها فسکنت بعد حرکتها و هیجانها و هذا من باب الاستعارة و إنّما قال و لم یکن لیجترئ علیها أحد غیری لأن الناس کلهم کانوا یهابون قتال أهل القبلة و لا یعلمون کیف یقاتلونهم هل یتبعون مولّیهم أم لا و هل یُجهِزون علی جریحهم أم لا و هل یقسمون فیئهم أم لا و کانوا یستعظمون قتال من یؤذّن کأذاننا و یصلّی کصلاتنا و استعظموا أیضا حرب عائشة و حرب طلحة و الزبیر لمکانهم فی الإسلام و توقّف جماعتهم عن الدخول فی تلک الحرب کالأحنف بن قیس و غیره فلو لا أن علیا اجترأ علی سلّ السیف فیها ما أقدم أحد علیها</w:t>
      </w:r>
    </w:p>
    <w:p>
      <w:pPr>
        <w:pStyle w:val="BookText"/>
      </w:pPr>
      <w:r>
        <w:rPr>
          <w:rFonts w:ascii="Times New Roman" w:hAnsi="Times New Roman" w:eastAsia="Times New Roman" w:cs="Times New Roman"/>
          <w:lang w:val="en-US" w:bidi="en-US"/>
          <w:color w:val="111111"/>
          <w:sz w:val="28"/>
          <w:szCs w:val="28"/>
          <w:rtl/>
        </w:rPr>
        <w:t xml:space="preserve">1493</w:t>
      </w:r>
    </w:p>
    <w:p>
      <w:pPr>
        <w:pStyle w:val="BookText"/>
      </w:pPr>
      <w:r>
        <w:rPr>
          <w:rFonts w:ascii="Amiri" w:hAnsi="Amiri" w:eastAsia="Amiri" w:cs="Amiri"/>
          <w:lang w:bidi="ar-SA"/>
          <w:color w:val="111111"/>
          <w:sz w:val="28"/>
          <w:szCs w:val="28"/>
          <w:rtl/>
        </w:rPr>
        <w:t xml:space="preserve">2,1- حَتَّی</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ع</w:t>
      </w:r>
    </w:p>
    <w:p>
      <w:pPr>
        <w:pStyle w:val="BookText"/>
      </w:pPr>
      <w:r>
        <w:rPr>
          <w:rFonts w:ascii="Amiri" w:hAnsi="Amiri" w:eastAsia="Amiri" w:cs="Amiri"/>
          <w:lang w:bidi="ar-SA"/>
          <w:color w:val="111111"/>
          <w:sz w:val="28"/>
          <w:szCs w:val="28"/>
          <w:rtl/>
        </w:rPr>
        <w:t xml:space="preserve">ابْنُهُ أَشَارَ عَلَیْهِ أَلاَّ یَبْرَحَ عَرْصَةَ اَلْمَدِینَةِ وَ نَهَاهُ عَنِ الْمَسِیرِ إِلَی اَلْبَصْرَةِ حَتَّی قَالَ لَهُ مُنْکِراً عَلَیْهِ إِنْکَارَهُ وَ لاَ تَزَالُ تَخِنُّ خَنِینَ الْأَمَةِ وَ قَدْ رَوَی اِبْنُ هِلاَلٍ صَاحِبُ کِتَابِ اَلْغَارَاتِ أَنَّهُ کَلَّمَ أَبَاهُ فِی قِتَالِ أَهْلِ اَلْبَصْرَةِ بِکَلاَمٍ أَغْضَبَهُ فَرَمَاهُ بِبَیْضَةِ حَدِیدٍ عَقَرَتْ سَاقَهُ فَعُولِجَ مِنْهَا شَهْرَیْنِ .</w:t>
      </w:r>
    </w:p>
    <w:p>
      <w:pPr>
        <w:pStyle w:val="BookText"/>
      </w:pPr>
      <w:r>
        <w:rPr>
          <w:rFonts w:ascii="IRNazanin" w:hAnsi="IRNazanin" w:eastAsia="IRNazanin" w:cs="IRNazanin"/>
          <w:lang w:bidi="fa-IR"/>
          <w:color w:val="111111"/>
          <w:sz w:val="28"/>
          <w:szCs w:val="28"/>
          <w:rtl/>
        </w:rPr>
        <w:t xml:space="preserve">و الغیهب الظلمة و الجمع غیاهب و إنّما قال بعد ما ماج غیهبها لأنّه أراد بعد ما عمّ ضلالها فشمل فکنی عن الضلال بالغیهب و کنی عن العموم و الشمول بالتموج لأن الظلمة إذا تموجت شملت أماکن کثیرة غیر الأماکن التی تشملها لو کانت ساکنة و اشتد کلبها أی شرها و أذاها و یقال للقحط الشدید کلب و کذلک للقر الشدید .</w:t>
      </w:r>
    </w:p>
    <w:p>
      <w:pPr>
        <w:pStyle w:val="BookText"/>
      </w:pPr>
      <w:r>
        <w:rPr>
          <w:rFonts w:ascii="Amiri" w:hAnsi="Amiri" w:eastAsia="Amiri" w:cs="Amiri"/>
          <w:lang w:bidi="ar-SA"/>
          <w:color w:val="111111"/>
          <w:sz w:val="28"/>
          <w:szCs w:val="28"/>
          <w:rtl/>
        </w:rPr>
        <w:t xml:space="preserve">ثمّ قال ع سَلُونِی قَبْلَ أَنْ تَفْقِدُونِی</w:t>
      </w:r>
    </w:p>
    <w:p>
      <w:pPr>
        <w:pStyle w:val="BookText"/>
      </w:pPr>
      <w:r>
        <w:rPr>
          <w:rFonts w:ascii="Times New Roman" w:hAnsi="Times New Roman" w:eastAsia="Times New Roman" w:cs="Times New Roman"/>
          <w:lang w:val="en-US" w:bidi="en-US"/>
          <w:color w:val="111111"/>
          <w:sz w:val="28"/>
          <w:szCs w:val="28"/>
          <w:rtl/>
        </w:rPr>
        <w:t xml:space="preserve">1494</w:t>
      </w:r>
    </w:p>
    <w:p>
      <w:pPr>
        <w:pStyle w:val="BookText"/>
      </w:pPr>
      <w:r>
        <w:rPr>
          <w:rFonts w:ascii="Amiri" w:hAnsi="Amiri" w:eastAsia="Amiri" w:cs="Amiri"/>
          <w:lang w:bidi="ar-SA"/>
          <w:color w:val="111111"/>
          <w:sz w:val="28"/>
          <w:szCs w:val="28"/>
          <w:rtl/>
        </w:rPr>
        <w:t xml:space="preserve">1- رَوَی صَاحِبُ کِتَابِ اَلْإِسْتِیعَابِ وَ هُوَ أَبُو عُمَرَ مُحَمَّدُ بْنُ عَبْدِ الْبِرِّ عَنْ جَمَاعَةٍ مِنَ الرُّوَاةِ وَ الْمُحَدِّثِینَ قَالُوا لَمْ یَقُلْ أَحَدٌ مِنَ اَلصَّحَابَةِ رَضِیَ اللَّهُ عَنْهُمْ سَلُونِی إِلاَّ عَلِیُّ بْنُ أَبِی طَالِبٍ .</w:t>
      </w:r>
    </w:p>
    <w:p>
      <w:pPr>
        <w:pStyle w:val="BookText"/>
      </w:pPr>
      <w:r>
        <w:rPr>
          <w:rFonts w:ascii="Times New Roman" w:hAnsi="Times New Roman" w:eastAsia="Times New Roman" w:cs="Times New Roman"/>
          <w:lang w:val="en-US" w:bidi="en-US"/>
          <w:color w:val="111111"/>
          <w:sz w:val="28"/>
          <w:szCs w:val="28"/>
          <w:rtl/>
        </w:rPr>
        <w:t xml:space="preserve">1495</w:t>
      </w:r>
    </w:p>
    <w:p>
      <w:pPr>
        <w:pStyle w:val="BookText"/>
      </w:pPr>
      <w:r>
        <w:rPr>
          <w:rFonts w:ascii="Amiri" w:hAnsi="Amiri" w:eastAsia="Amiri" w:cs="Amiri"/>
          <w:lang w:bidi="ar-SA"/>
          <w:color w:val="111111"/>
          <w:sz w:val="28"/>
          <w:szCs w:val="28"/>
          <w:rtl/>
        </w:rPr>
        <w:t xml:space="preserve">1- وَ رَوَی شَیْخُنَا أَبُو جَعْفَرٍ الْإِسْکَافِیُّ فِی کِتَابِ نَقْضِ الْعُثْمَانِیَّةِ عَنْ عَلِیِّ بْنِ الْجَعْدِ عَنِ اِبْنِ شُبْرُمَةَ قَالَ لَیْسَ لِأَحَدٍ مِنَ النَّاسِ أَنْ یَقُولَ عَلَی الْمِنْبَرِ سَلُونِی إِلاَّ عَلِیُّ بْنُ أَبِی طَالِبٍ ع .</w:t>
      </w:r>
    </w:p>
    <w:p>
      <w:pPr>
        <w:pStyle w:val="BookText"/>
      </w:pPr>
      <w:r>
        <w:rPr>
          <w:rFonts w:ascii="IRNazanin" w:hAnsi="IRNazanin" w:eastAsia="IRNazanin" w:cs="IRNazanin"/>
          <w:lang w:bidi="fa-IR"/>
          <w:color w:val="111111"/>
          <w:sz w:val="28"/>
          <w:szCs w:val="28"/>
          <w:rtl/>
        </w:rPr>
        <w:t xml:space="preserve">و الفئة الطائفة و الهاء عوض من الیاء التی نقصت من وسطه و أصله فیء مثال فیع لأنّه من فاء و یجمع علی فئات مثل شیات و هبات و لدات.</w:t>
      </w:r>
    </w:p>
    <w:p>
      <w:pPr>
        <w:pStyle w:val="BookText"/>
      </w:pPr>
      <w:r>
        <w:rPr>
          <w:rFonts w:ascii="IRNazanin" w:hAnsi="IRNazanin" w:eastAsia="IRNazanin" w:cs="IRNazanin"/>
          <w:lang w:bidi="fa-IR"/>
          <w:color w:val="111111"/>
          <w:sz w:val="28"/>
          <w:szCs w:val="28"/>
          <w:rtl/>
        </w:rPr>
        <w:t xml:space="preserve">و ناعقها الداعی إلیها من نعیق الراعی بغنمه و هو صوته نعق ینعق بالکسر نعیقا و نعاقا أی صاح بها و زجرها قال الأخطل فانعق بضأنک یا جریر فإنما منتک نفسک فی الخلاء ضلالا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9" w:name="pg10293_94694"/>
    <w:bookmarkEnd w:id="9"/>
    <w:p>
      <w:pPr>
        <w:pStyle w:val="BookText"/>
      </w:pPr>
      <w:r>
        <w:rPr>
          <w:rFonts w:ascii="IRNazanin" w:hAnsi="IRNazanin" w:eastAsia="IRNazanin" w:cs="IRNazanin"/>
          <w:lang w:bidi="fa-IR"/>
          <w:color w:val="111111"/>
          <w:sz w:val="28"/>
          <w:szCs w:val="28"/>
          <w:rtl/>
        </w:rPr>
        <w:t xml:space="preserve">فأما الغراب فیقال نغق بالغین المعجمة ینغق بالکسر أیضا و حکی ابن کیسان نعق الغراب أیضا بعین غیر معجمه .</w:t>
      </w:r>
    </w:p>
    <w:p>
      <w:pPr>
        <w:pStyle w:val="BookText"/>
      </w:pPr>
      <w:r>
        <w:rPr>
          <w:rFonts w:ascii="IRNazanin" w:hAnsi="IRNazanin" w:eastAsia="IRNazanin" w:cs="IRNazanin"/>
          <w:lang w:bidi="fa-IR"/>
          <w:color w:val="111111"/>
          <w:sz w:val="28"/>
          <w:szCs w:val="28"/>
          <w:rtl/>
        </w:rPr>
        <w:t xml:space="preserve">و الرکاب الإبل واحدتها راحلة و لا واحد لها من لفظها و جمعها رکب مثل کتاب و کتب و یقال زیت رکابی لأنّه یحمل من الشام علیها.</w:t>
      </w:r>
    </w:p>
    <w:p>
      <w:pPr>
        <w:pStyle w:val="BookText"/>
      </w:pPr>
      <w:r>
        <w:rPr>
          <w:rFonts w:ascii="IRNazanin" w:hAnsi="IRNazanin" w:eastAsia="IRNazanin" w:cs="IRNazanin"/>
          <w:lang w:bidi="fa-IR"/>
          <w:color w:val="111111"/>
          <w:sz w:val="28"/>
          <w:szCs w:val="28"/>
          <w:rtl/>
        </w:rPr>
        <w:t xml:space="preserve">و المناخ بضم المیم و محط بفتحها یجوز أن یکونا مصدرین و أن یکونا مکانین أما کون المناخ مصدرا فلأنّه کالمقام الذی بمعنی الإقامة و أمّا کون المحط مصدرا فلأنّه کالمرد فی قوله سبحانه وَ أَنَّ مَرَدَّنٰا إِلَی اللّٰهِ </w:t>
      </w:r>
      <w:r>
        <w:rPr>
          <w:rStyle w:val="FootnoteReference"/>
        </w:rPr>
        <w:footnoteReference w:id="77"/>
      </w:r>
      <w:r>
        <w:rPr>
          <w:rFonts w:ascii="IRNazanin" w:hAnsi="IRNazanin" w:eastAsia="IRNazanin" w:cs="IRNazanin"/>
          <w:lang w:bidi="fa-IR"/>
          <w:color w:val="111111"/>
          <w:sz w:val="28"/>
          <w:szCs w:val="28"/>
          <w:rtl/>
        </w:rPr>
        <w:t xml:space="preserve">و أمّا کونهما موضعین فلأن المناخ من أنخت الجمل لا من ناخ الجمل لأنّه لم یأت و الفعل إذا جاوز الثلاثة فالموضع منه یأتی مضموم المیم لأنّه مشبه ببنات الأربعة نحو دحرج و هذا مدحرجنا و من قال هذا مقام بنی فلان أی موضع مقامهم جعله کما جعلناه نحن من أقام یقیم لا من قام یقوم و أمّا المحط فإنّه کالمقتل موضع القتل یقال مقتل الرجل بین فکیه و یقال للأعضاء التی إذا أصیب الإنسان فیها هلک مقاتل و وجه المماثلة کونهما مضمومی العین</w:t>
      </w:r>
    </w:p>
    <w:p>
      <w:pPr>
        <w:pStyle w:val="Heading4"/>
      </w:pPr>
      <w:bookmarkStart w:id="73" w:name="_Toc17"/>
      <w:r>
        <w:t>فصل فی ذکر أمور غیبیة أخبر بها الإمام ثمّ تحققت</w:t>
      </w:r>
      <w:bookmarkEnd w:id="73"/>
    </w:p>
    <w:p>
      <w:pPr>
        <w:pStyle w:val="BookText"/>
      </w:pPr>
      <w:r>
        <w:rPr>
          <w:rFonts w:ascii="IRNazanin" w:hAnsi="IRNazanin" w:eastAsia="IRNazanin" w:cs="IRNazanin"/>
          <w:lang w:bidi="fa-IR"/>
          <w:color w:val="111111"/>
          <w:sz w:val="28"/>
          <w:szCs w:val="28"/>
          <w:rtl/>
        </w:rPr>
        <w:t xml:space="preserve">و اعلم أنّه ع قد أقسم فی هذا الفصل بالله الذی نفسه بیده أنهم لا یسألونه عن أمر یحدث بینهم و بین القیامة إلا أخبرهم به و أنّه ما صح من طائفة من الناس یهتدی بها مائة و تضل بها مائة إلاّ و هو مخبر لهم إن سألوه برعاتها و قائدها و سائقها و مواضع نزول رکابها و خیولها و من یقتل منها قتلا و من یموت منها موتا و هذه الدعوی لیست منه علیه ع ادعاء الربوبیة و لا ادعاء النبوّة و لکنه کان یقول إن رسول اللّه ص</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أخبره بذلک و لقد امتحنا إخباره فوجدناه موافقا فاستدللنا بذلک علی صدق الدعوی المذکورة کإخباره عن الضربة یضرب بها فی رأسه فتخضب لحیته و إخباره عن قتل الحسین ابنه ع و ما قاله فی کربلاء حیث مر بها و إخباره بملک معاویة الأمر من بعده و إخباره عن الحجاج و عن یوسف بن عمر و ما أخبر به من أمر الخوارج بالنهروان و ما قدمه إلی أصحابه من إخباره بقتل من یقتل منهم و صلب من یصلب و إخباره بقتال الناکثین و القاسطین و المارقین و إخباره بعدة الجیش الوارد إلیه من الکوفة لما شخص ع إلی البصرة لحرب أهلها</w:t>
      </w:r>
    </w:p>
    <w:p>
      <w:pPr>
        <w:pStyle w:val="BookText"/>
      </w:pPr>
      <w:r>
        <w:rPr>
          <w:rFonts w:ascii="Times New Roman" w:hAnsi="Times New Roman" w:eastAsia="Times New Roman" w:cs="Times New Roman"/>
          <w:lang w:val="en-US" w:bidi="en-US"/>
          <w:color w:val="111111"/>
          <w:sz w:val="28"/>
          <w:szCs w:val="28"/>
          <w:rtl/>
        </w:rPr>
        <w:t xml:space="preserve">1496</w:t>
      </w:r>
    </w:p>
    <w:p>
      <w:pPr>
        <w:pStyle w:val="BookText"/>
      </w:pPr>
      <w:r>
        <w:rPr>
          <w:rFonts w:ascii="Amiri" w:hAnsi="Amiri" w:eastAsia="Amiri" w:cs="Amiri"/>
          <w:lang w:bidi="ar-SA"/>
          <w:color w:val="111111"/>
          <w:sz w:val="28"/>
          <w:szCs w:val="28"/>
          <w:rtl/>
        </w:rPr>
        <w:t xml:space="preserve">وَ إِخْبَارُهُ عَنْ عَبْدِ اللَّهِ بْنِ الزُّبَیْرِ وَ قَوْلُهُ فِیهِ خَبٌّ ضَبٌّ یَرُومُ أَمْراً وَ لاَ یُدْرِکُهُ یَنْصِبُ حِبَالَةَ الدِّینِ لاِصْطِیَادِ الدُّنْیَا وَ هُوَ بَعْدُ مَصْلُوبُ قُرَیْشٍ .</w:t>
      </w:r>
    </w:p>
    <w:p>
      <w:pPr>
        <w:pStyle w:val="BookText"/>
      </w:pPr>
      <w:r>
        <w:rPr>
          <w:rFonts w:ascii="IRNazanin" w:hAnsi="IRNazanin" w:eastAsia="IRNazanin" w:cs="IRNazanin"/>
          <w:lang w:bidi="fa-IR"/>
          <w:color w:val="111111"/>
          <w:sz w:val="28"/>
          <w:szCs w:val="28"/>
          <w:rtl/>
        </w:rPr>
        <w:t xml:space="preserve">و کإخباره عن هلاک البصرة بالغرق و هلاکها تارة أخری بالزنج و هو الذی صحفه قوم فقالوا بالریح و کإخباره عن ظهور الرایات السود من خراسان و تنصیصه علی قوم من أهلها یعرفون ببنی رزیق بتقدیم المهملة و هم آل مصعب الذین منهم طاهر بن الحسین و ولده و إسحاق بن إبراهیم و کانوا هم و سلفهم دعاة الدولة العباسیة و کإخباره عن الأئمة الذین ظهروا من ولده بطبرستان کالناصر و الداعی و غیرهما</w:t>
      </w:r>
    </w:p>
    <w:p>
      <w:pPr>
        <w:pStyle w:val="BookText"/>
      </w:pPr>
      <w:r>
        <w:rPr>
          <w:rFonts w:ascii="Times New Roman" w:hAnsi="Times New Roman" w:eastAsia="Times New Roman" w:cs="Times New Roman"/>
          <w:lang w:val="en-US" w:bidi="en-US"/>
          <w:color w:val="111111"/>
          <w:sz w:val="28"/>
          <w:szCs w:val="28"/>
          <w:rtl/>
        </w:rPr>
        <w:t xml:space="preserve">1497</w:t>
      </w:r>
    </w:p>
    <w:p>
      <w:pPr>
        <w:pStyle w:val="BookText"/>
      </w:pPr>
      <w:r>
        <w:rPr>
          <w:rFonts w:ascii="Amiri" w:hAnsi="Amiri" w:eastAsia="Amiri" w:cs="Amiri"/>
          <w:lang w:bidi="ar-SA"/>
          <w:color w:val="111111"/>
          <w:sz w:val="28"/>
          <w:szCs w:val="28"/>
          <w:rtl/>
        </w:rPr>
        <w:t xml:space="preserve">فِی قَوْلِهِ ع</w:t>
      </w:r>
    </w:p>
    <w:p>
      <w:pPr>
        <w:pStyle w:val="BookText"/>
      </w:pPr>
      <w:r>
        <w:rPr>
          <w:rFonts w:ascii="Amiri" w:hAnsi="Amiri" w:eastAsia="Amiri" w:cs="Amiri"/>
          <w:lang w:bidi="ar-SA"/>
          <w:color w:val="111111"/>
          <w:sz w:val="28"/>
          <w:szCs w:val="28"/>
          <w:rtl/>
        </w:rPr>
        <w:t xml:space="preserve">وَ إِنَّ لِآلِ مُحَمَّدٍ بِالطَّالَقَانِ لَکَنْزاً سَیُظْهِرُهُ اللَّهُ إِذَا شَاءَ دُعَاؤُهُ حَقٌّ یَقُومُ بِإِذْنِ اللَّهِ فَیَدْعُو إِلَی دِینِ اللَّهِ .</w:t>
      </w:r>
    </w:p>
    <w:p>
      <w:pPr>
        <w:pStyle w:val="BookText"/>
      </w:pPr>
      <w:r>
        <w:rPr>
          <w:rFonts w:ascii="Times New Roman" w:hAnsi="Times New Roman" w:eastAsia="Times New Roman" w:cs="Times New Roman"/>
          <w:lang w:val="en-US" w:bidi="en-US"/>
          <w:color w:val="111111"/>
          <w:sz w:val="28"/>
          <w:szCs w:val="28"/>
          <w:rtl/>
        </w:rPr>
        <w:t xml:space="preserve">1498</w:t>
      </w:r>
    </w:p>
    <w:p>
      <w:pPr>
        <w:pStyle w:val="BookText"/>
      </w:pPr>
      <w:r>
        <w:rPr>
          <w:rFonts w:ascii="Amiri" w:hAnsi="Amiri" w:eastAsia="Amiri" w:cs="Amiri"/>
          <w:lang w:bidi="ar-SA"/>
          <w:color w:val="111111"/>
          <w:sz w:val="28"/>
          <w:szCs w:val="28"/>
          <w:rtl/>
        </w:rPr>
        <w:t xml:space="preserve">وَ کَإِخْبَارِهِ عَنْ مَقْتَلِ اَلنَّفْسِ الزَّکِیَّةِ بِالْمَدِینَةِ وَ قَوْلُهُ إِنَّهُ یُقْتَلُ عِنْدَ أَحْجَارِ الزَّیْتِ .</w:t>
      </w:r>
    </w:p>
    <w:p>
      <w:pPr>
        <w:pStyle w:val="BookText"/>
      </w:pPr>
      <w:r>
        <w:rPr>
          <w:rFonts w:ascii="Times New Roman" w:hAnsi="Times New Roman" w:eastAsia="Times New Roman" w:cs="Times New Roman"/>
          <w:lang w:val="en-US" w:bidi="en-US"/>
          <w:color w:val="111111"/>
          <w:sz w:val="28"/>
          <w:szCs w:val="28"/>
          <w:rtl/>
        </w:rPr>
        <w:t xml:space="preserve">1499</w:t>
      </w:r>
    </w:p>
    <w:p>
      <w:pPr>
        <w:pStyle w:val="BookText"/>
      </w:pPr>
      <w:r>
        <w:rPr>
          <w:rFonts w:ascii="Amiri" w:hAnsi="Amiri" w:eastAsia="Amiri" w:cs="Amiri"/>
          <w:lang w:bidi="ar-SA"/>
          <w:color w:val="111111"/>
          <w:sz w:val="28"/>
          <w:szCs w:val="28"/>
          <w:rtl/>
        </w:rPr>
        <w:t xml:space="preserve">وَ کَقَوْلِهِ عَنْ أَخِیهِ إِبْرَاهِیمَ الْمَقْتُولِ بِبَابِ حَمْزَةَ</w:t>
      </w:r>
    </w:p>
    <w:p>
      <w:pPr>
        <w:pStyle w:val="BookText"/>
      </w:pPr>
      <w:r>
        <w:rPr>
          <w:rFonts w:ascii="Amiri" w:hAnsi="Amiri" w:eastAsia="Amiri" w:cs="Amiri"/>
          <w:lang w:bidi="ar-SA"/>
          <w:color w:val="111111"/>
          <w:sz w:val="28"/>
          <w:szCs w:val="28"/>
          <w:rtl/>
        </w:rPr>
        <w:t xml:space="preserve">یُقْتَلُ بَعْدَ أَنْ یُظْهِرَ وَ یُقْهَرُ بَعْدَ أَنْ یَقْهَرَ .</w:t>
      </w:r>
    </w:p>
    <w:p>
      <w:pPr>
        <w:pStyle w:val="BookText"/>
      </w:pPr>
      <w:r>
        <w:rPr>
          <w:rFonts w:ascii="Times New Roman" w:hAnsi="Times New Roman" w:eastAsia="Times New Roman" w:cs="Times New Roman"/>
          <w:lang w:val="en-US" w:bidi="en-US"/>
          <w:color w:val="111111"/>
          <w:sz w:val="28"/>
          <w:szCs w:val="28"/>
          <w:rtl/>
        </w:rPr>
        <w:t xml:space="preserve">1500</w:t>
      </w:r>
    </w:p>
    <w:p>
      <w:pPr>
        <w:pStyle w:val="BookText"/>
      </w:pPr>
      <w:r>
        <w:rPr>
          <w:rFonts w:ascii="Amiri" w:hAnsi="Amiri" w:eastAsia="Amiri" w:cs="Amiri"/>
          <w:lang w:bidi="ar-SA"/>
          <w:color w:val="111111"/>
          <w:sz w:val="28"/>
          <w:szCs w:val="28"/>
          <w:rtl/>
        </w:rPr>
        <w:t xml:space="preserve">وَ قَوْلُهُ فِیهِ أَیْضاً یَأْتِیهِ سَهْمٌ غَرْبٌ </w:t>
      </w:r>
      <w:r>
        <w:rPr>
          <w:rStyle w:val="FootnoteReference"/>
        </w:rPr>
        <w:footnoteReference w:id="78"/>
      </w:r>
      <w:r>
        <w:rPr>
          <w:rFonts w:ascii="Amiri" w:hAnsi="Amiri" w:eastAsia="Amiri" w:cs="Amiri"/>
          <w:lang w:bidi="ar-SA"/>
          <w:color w:val="111111"/>
          <w:sz w:val="28"/>
          <w:szCs w:val="28"/>
          <w:rtl/>
        </w:rPr>
        <w:t xml:space="preserve">یَکُونُ فِیهِ مَنِیَّتُهُ فَیَا بُؤْساً لِلرَّامِی شَلَّتْ یَدُهُ وَ وَهَنَ عَضُدُهُ.</w:t>
      </w:r>
    </w:p>
    <w:p>
      <w:pPr>
        <w:pStyle w:val="BookText"/>
      </w:pPr>
      <w:r>
        <w:rPr>
          <w:rFonts w:ascii="Times New Roman" w:hAnsi="Times New Roman" w:eastAsia="Times New Roman" w:cs="Times New Roman"/>
          <w:lang w:val="en-US" w:bidi="en-US"/>
          <w:color w:val="111111"/>
          <w:sz w:val="28"/>
          <w:szCs w:val="28"/>
          <w:rtl/>
        </w:rPr>
        <w:t xml:space="preserve">1501</w:t>
      </w:r>
    </w:p>
    <w:p>
      <w:pPr>
        <w:pStyle w:val="BookText"/>
      </w:pPr>
      <w:r>
        <w:rPr>
          <w:rFonts w:ascii="Amiri" w:hAnsi="Amiri" w:eastAsia="Amiri" w:cs="Amiri"/>
          <w:lang w:bidi="ar-SA"/>
          <w:color w:val="111111"/>
          <w:sz w:val="28"/>
          <w:szCs w:val="28"/>
          <w:rtl/>
        </w:rPr>
        <w:t xml:space="preserve">وَ کَإِخْبَارِهِ عَنْ قَتْلَی وَجَّ وَ قَوْلُهُ فِیهِمْ</w:t>
      </w:r>
    </w:p>
    <w:p>
      <w:pPr>
        <w:pStyle w:val="BookText"/>
      </w:pPr>
      <w:r>
        <w:rPr>
          <w:rFonts w:ascii="Amiri" w:hAnsi="Amiri" w:eastAsia="Amiri" w:cs="Amiri"/>
          <w:lang w:bidi="ar-SA"/>
          <w:color w:val="111111"/>
          <w:sz w:val="28"/>
          <w:szCs w:val="28"/>
          <w:rtl/>
        </w:rPr>
        <w:t xml:space="preserve">هُمْ خَیْرُ أَهْلِ الْأَرْضِ .</w:t>
      </w:r>
    </w:p>
    <w:p>
      <w:pPr>
        <w:pStyle w:val="BookText"/>
      </w:pPr>
      <w:r>
        <w:rPr>
          <w:rFonts w:ascii="IRNazanin" w:hAnsi="IRNazanin" w:eastAsia="IRNazanin" w:cs="IRNazanin"/>
          <w:lang w:bidi="fa-IR"/>
          <w:color w:val="111111"/>
          <w:sz w:val="28"/>
          <w:szCs w:val="28"/>
          <w:rtl/>
        </w:rPr>
        <w:t xml:space="preserve">و کإخباره عن المملکة العلویة بالغرب و تصریحه بذکر کتامة و هم الذین نصروا أبا عبد اللّه الداعی المعلم</w:t>
      </w:r>
    </w:p>
    <w:p>
      <w:pPr>
        <w:pStyle w:val="BookText"/>
      </w:pPr>
      <w:r>
        <w:rPr>
          <w:rFonts w:ascii="Times New Roman" w:hAnsi="Times New Roman" w:eastAsia="Times New Roman" w:cs="Times New Roman"/>
          <w:lang w:val="en-US" w:bidi="en-US"/>
          <w:color w:val="111111"/>
          <w:sz w:val="28"/>
          <w:szCs w:val="28"/>
          <w:rtl/>
        </w:rPr>
        <w:t xml:space="preserve">1502</w:t>
      </w:r>
    </w:p>
    <w:p>
      <w:pPr>
        <w:pStyle w:val="BookText"/>
      </w:pPr>
      <w:r>
        <w:rPr>
          <w:rFonts w:ascii="Amiri" w:hAnsi="Amiri" w:eastAsia="Amiri" w:cs="Amiri"/>
          <w:lang w:bidi="ar-SA"/>
          <w:color w:val="111111"/>
          <w:sz w:val="28"/>
          <w:szCs w:val="28"/>
          <w:rtl/>
        </w:rPr>
        <w:t xml:space="preserve">وَ کَقَوْلِهِ وَ هُوَ یُشِیرُ إِلَی أَبِی عَبْدِ اللَّهِ الْمَهْدِیِّ وَ هُوَ أَوَّلُهُمْ</w:t>
      </w:r>
    </w:p>
    <w:p>
      <w:pPr>
        <w:pStyle w:val="BookText"/>
      </w:pPr>
      <w:r>
        <w:rPr>
          <w:rFonts w:ascii="Amiri" w:hAnsi="Amiri" w:eastAsia="Amiri" w:cs="Amiri"/>
          <w:lang w:bidi="ar-SA"/>
          <w:color w:val="111111"/>
          <w:sz w:val="28"/>
          <w:szCs w:val="28"/>
          <w:rtl/>
        </w:rPr>
        <w:t xml:space="preserve">ثُمَّ یَظْهَرُ</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 اَلْقِیرَوَانَ الْغَضُّ الْبَضُّ ذُو النَّسَبِ الْمَحْضِ الْمُنْتَجَبُ مِنْ سُلاَلَةِ ذِی الْبَدَاءِ الْمُسَجَّی بِالرِّدَاءِ .</w:t>
      </w:r>
    </w:p>
    <w:p>
      <w:pPr>
        <w:pStyle w:val="BookText"/>
      </w:pPr>
      <w:r>
        <w:rPr>
          <w:rFonts w:ascii="IRNazanin" w:hAnsi="IRNazanin" w:eastAsia="IRNazanin" w:cs="IRNazanin"/>
          <w:lang w:bidi="fa-IR"/>
          <w:color w:val="111111"/>
          <w:sz w:val="28"/>
          <w:szCs w:val="28"/>
          <w:rtl/>
        </w:rPr>
        <w:t xml:space="preserve">و کان عبید اللّه المهدیّ أبیض </w:t>
      </w:r>
      <w:r>
        <w:rPr>
          <w:rStyle w:val="FootnoteReference"/>
        </w:rPr>
        <w:footnoteReference w:id="79"/>
      </w:r>
      <w:r>
        <w:rPr>
          <w:rFonts w:ascii="Amiri" w:hAnsi="Amiri" w:eastAsia="Amiri" w:cs="Amiri"/>
          <w:lang w:bidi="ar-SA"/>
          <w:color w:val="111111"/>
          <w:sz w:val="28"/>
          <w:szCs w:val="28"/>
          <w:rtl/>
        </w:rPr>
        <w:t xml:space="preserve">مترفا مشربا بحمرة رخص البدن تار </w:t>
      </w:r>
      <w:r>
        <w:rPr>
          <w:rStyle w:val="FootnoteReference"/>
        </w:rPr>
        <w:footnoteReference w:id="80"/>
      </w:r>
      <w:r>
        <w:rPr>
          <w:rFonts w:ascii="IRNazanin" w:hAnsi="IRNazanin" w:eastAsia="IRNazanin" w:cs="IRNazanin"/>
          <w:lang w:bidi="fa-IR"/>
          <w:color w:val="111111"/>
          <w:sz w:val="28"/>
          <w:szCs w:val="28"/>
          <w:rtl/>
        </w:rPr>
        <w:t xml:space="preserve">الأطراف و ذو البداء إسماعیل بن جعفر بن محمّد ع و هو المسجی بالرداء</w:t>
      </w:r>
    </w:p>
    <w:p>
      <w:pPr>
        <w:pStyle w:val="BookText"/>
      </w:pPr>
      <w:r>
        <w:rPr>
          <w:rFonts w:ascii="Times New Roman" w:hAnsi="Times New Roman" w:eastAsia="Times New Roman" w:cs="Times New Roman"/>
          <w:lang w:val="en-US" w:bidi="en-US"/>
          <w:color w:val="111111"/>
          <w:sz w:val="28"/>
          <w:szCs w:val="28"/>
          <w:rtl/>
        </w:rPr>
        <w:t xml:space="preserve">1503</w:t>
      </w:r>
    </w:p>
    <w:p>
      <w:pPr>
        <w:pStyle w:val="BookText"/>
      </w:pPr>
      <w:r>
        <w:rPr>
          <w:rFonts w:ascii="Amiri" w:hAnsi="Amiri" w:eastAsia="Amiri" w:cs="Amiri"/>
          <w:lang w:bidi="ar-SA"/>
          <w:color w:val="111111"/>
          <w:sz w:val="28"/>
          <w:szCs w:val="28"/>
          <w:rtl/>
        </w:rPr>
        <w:t xml:space="preserve">6- لِأَنَّ أَبَاهُ أَبَا عَبْدِ اللَّهِ جَعْفَراً سَجَّاهُ بِرِدَائِهِ لَمَّا مَاتَ وَ أَدْخَلَ إِلَیْهِ وُجُوهَ اَلشِّیعَةِ یُشَاهِدُونَهُ لِیَعْلَمُوا مَوْتَهُ وَ تَزُولَ عَنْهُمُ الشُّبْهَةُ فِی أَمْرِهِ .</w:t>
      </w:r>
    </w:p>
    <w:p>
      <w:pPr>
        <w:pStyle w:val="BookText"/>
      </w:pPr>
      <w:r>
        <w:rPr>
          <w:rFonts w:ascii="Times New Roman" w:hAnsi="Times New Roman" w:eastAsia="Times New Roman" w:cs="Times New Roman"/>
          <w:lang w:val="en-US" w:bidi="en-US"/>
          <w:color w:val="111111"/>
          <w:sz w:val="28"/>
          <w:szCs w:val="28"/>
          <w:rtl/>
        </w:rPr>
        <w:t xml:space="preserve">1504</w:t>
      </w:r>
    </w:p>
    <w:p>
      <w:pPr>
        <w:pStyle w:val="BookText"/>
      </w:pPr>
      <w:r>
        <w:rPr>
          <w:rFonts w:ascii="Amiri" w:hAnsi="Amiri" w:eastAsia="Amiri" w:cs="Amiri"/>
          <w:lang w:bidi="ar-SA"/>
          <w:color w:val="111111"/>
          <w:sz w:val="28"/>
          <w:szCs w:val="28"/>
          <w:rtl/>
        </w:rPr>
        <w:t xml:space="preserve">وَ کَإِخْبَارِهِ عَنْ بَنِی بُویَهْ وَ قَوْلُهُ فِیهِمْ</w:t>
      </w:r>
    </w:p>
    <w:p>
      <w:pPr>
        <w:pStyle w:val="BookText"/>
      </w:pPr>
      <w:r>
        <w:rPr>
          <w:rFonts w:ascii="Amiri" w:hAnsi="Amiri" w:eastAsia="Amiri" w:cs="Amiri"/>
          <w:lang w:bidi="ar-SA"/>
          <w:color w:val="111111"/>
          <w:sz w:val="28"/>
          <w:szCs w:val="28"/>
          <w:rtl/>
        </w:rPr>
        <w:t xml:space="preserve">وَ یَخْرُجُ مِنْ دَیْلَمَانَ بَنُو الصَّیَّادِ .</w:t>
      </w:r>
    </w:p>
    <w:p>
      <w:pPr>
        <w:pStyle w:val="BookText"/>
      </w:pPr>
      <w:r>
        <w:rPr>
          <w:rFonts w:ascii="IRNazanin" w:hAnsi="IRNazanin" w:eastAsia="IRNazanin" w:cs="IRNazanin"/>
          <w:lang w:bidi="fa-IR"/>
          <w:color w:val="111111"/>
          <w:sz w:val="28"/>
          <w:szCs w:val="28"/>
          <w:rtl/>
        </w:rPr>
        <w:t xml:space="preserve">إشارة إلیهم و کان أبوهم صیاد السمک یصید منه بیده ما یتقوت هو و عیاله بثمنه فأخرج اللّه تعالی من ولده لصلبه ملوکا ثلاثة و نشر ذریتهم حتّی ضربت الأمثال بملکهم</w:t>
      </w:r>
    </w:p>
    <w:p>
      <w:pPr>
        <w:pStyle w:val="BookText"/>
      </w:pPr>
      <w:r>
        <w:rPr>
          <w:rFonts w:ascii="Times New Roman" w:hAnsi="Times New Roman" w:eastAsia="Times New Roman" w:cs="Times New Roman"/>
          <w:lang w:val="en-US" w:bidi="en-US"/>
          <w:color w:val="111111"/>
          <w:sz w:val="28"/>
          <w:szCs w:val="28"/>
          <w:rtl/>
        </w:rPr>
        <w:t xml:space="preserve">1505</w:t>
      </w:r>
    </w:p>
    <w:p>
      <w:pPr>
        <w:pStyle w:val="BookText"/>
      </w:pPr>
      <w:r>
        <w:rPr>
          <w:rFonts w:ascii="Amiri" w:hAnsi="Amiri" w:eastAsia="Amiri" w:cs="Amiri"/>
          <w:lang w:bidi="ar-SA"/>
          <w:color w:val="111111"/>
          <w:sz w:val="28"/>
          <w:szCs w:val="28"/>
          <w:rtl/>
        </w:rPr>
        <w:t xml:space="preserve">1- وَ کَقَوْلِهِ ع فِیهِمْ ثُمَّ یَسْتَشْرِی أَمْرُهُمْ حَتَّی یَمْلِکُوا اَلزَّوْرَاءَ وَ یَخْلَعُوا الْخُلَفَاءَ فَقَالَ لَهُ قَائِلٌ فَکَمْ مُدَّتُهُمْ یَا أَمِیرَ الْمُؤْمِنِینَ فَقَالَ مِائَةٌ أَوْ تَزِیدُ قَلِیلاً .</w:t>
      </w:r>
    </w:p>
    <w:p>
      <w:pPr>
        <w:pStyle w:val="BookText"/>
      </w:pPr>
      <w:r>
        <w:rPr>
          <w:rFonts w:ascii="Times New Roman" w:hAnsi="Times New Roman" w:eastAsia="Times New Roman" w:cs="Times New Roman"/>
          <w:lang w:val="en-US" w:bidi="en-US"/>
          <w:color w:val="111111"/>
          <w:sz w:val="28"/>
          <w:szCs w:val="28"/>
          <w:rtl/>
        </w:rPr>
        <w:t xml:space="preserve">1506</w:t>
      </w:r>
    </w:p>
    <w:p>
      <w:pPr>
        <w:pStyle w:val="BookText"/>
      </w:pPr>
      <w:r>
        <w:rPr>
          <w:rFonts w:ascii="Amiri" w:hAnsi="Amiri" w:eastAsia="Amiri" w:cs="Amiri"/>
          <w:lang w:bidi="ar-SA"/>
          <w:color w:val="111111"/>
          <w:sz w:val="28"/>
          <w:szCs w:val="28"/>
          <w:rtl/>
        </w:rPr>
        <w:t xml:space="preserve">وَ کَقَوْلِهِ فِیهِمْ</w:t>
      </w:r>
    </w:p>
    <w:p>
      <w:pPr>
        <w:pStyle w:val="BookText"/>
      </w:pPr>
      <w:r>
        <w:rPr>
          <w:rFonts w:ascii="Amiri" w:hAnsi="Amiri" w:eastAsia="Amiri" w:cs="Amiri"/>
          <w:lang w:bidi="ar-SA"/>
          <w:color w:val="111111"/>
          <w:sz w:val="28"/>
          <w:szCs w:val="28"/>
          <w:rtl/>
        </w:rPr>
        <w:t xml:space="preserve">وَ المُتْرَفُ ابْنُ الْأَجْذَمِ یَقْتُلُهُ ابْنُ عَمِّهِ عَلَی دِجْلَةَ .</w:t>
      </w:r>
    </w:p>
    <w:p>
      <w:pPr>
        <w:pStyle w:val="BookText"/>
      </w:pPr>
      <w:r>
        <w:rPr>
          <w:rFonts w:ascii="IRNazanin" w:hAnsi="IRNazanin" w:eastAsia="IRNazanin" w:cs="IRNazanin"/>
          <w:lang w:bidi="fa-IR"/>
          <w:color w:val="111111"/>
          <w:sz w:val="28"/>
          <w:szCs w:val="28"/>
          <w:rtl/>
        </w:rPr>
        <w:t xml:space="preserve">و هو إشارة إلی عز الدولة بختیار بن معز الدولة أبی الحسین و کان معز الدولة أقطع الید قطعت یده للنکوص فی الحرب و کان ابنه عز الدول بختیار مترفا صاحب لهو و شرب و قتله عضد الدولة فناخسرو ابن عمه بقصر الجص علی دجلة فی الحرب و سلبه ملکه فأما خلعهم للخلفاء فإن معز الدولة خلع المستکفی و رتب عوضه المطیع و بهاء الدولة أبا نصر بن عضد الدولة خلع الطائع و رتب عوضه القادر و کانت مدة ملکهم کما أخبر به ع.</w:t>
      </w:r>
    </w:p>
    <w:p>
      <w:pPr>
        <w:pStyle w:val="BookText"/>
      </w:pPr>
      <w:r>
        <w:rPr>
          <w:rFonts w:ascii="IRNazanin" w:hAnsi="IRNazanin" w:eastAsia="IRNazanin" w:cs="IRNazanin"/>
          <w:lang w:bidi="fa-IR"/>
          <w:color w:val="111111"/>
          <w:sz w:val="28"/>
          <w:szCs w:val="28"/>
          <w:rtl/>
        </w:rPr>
        <w:t xml:space="preserve">و کإخباره ع لعبد اللّه بن العبّاس رحمه اللّه تعالی عن انتقال الأمر إلی أولاده</w:t>
      </w:r>
    </w:p>
    <w:p>
      <w:pPr>
        <w:pStyle w:val="BookText"/>
      </w:pPr>
      <w:r>
        <w:rPr>
          <w:rFonts w:ascii="Times New Roman" w:hAnsi="Times New Roman" w:eastAsia="Times New Roman" w:cs="Times New Roman"/>
          <w:lang w:val="en-US" w:bidi="en-US"/>
          <w:color w:val="111111"/>
          <w:sz w:val="28"/>
          <w:szCs w:val="28"/>
          <w:rtl/>
        </w:rPr>
        <w:t xml:space="preserve">1507</w:t>
      </w:r>
    </w:p>
    <w:p>
      <w:pPr>
        <w:pStyle w:val="BookText"/>
      </w:pPr>
      <w:r>
        <w:rPr>
          <w:rFonts w:ascii="Amiri" w:hAnsi="Amiri" w:eastAsia="Amiri" w:cs="Amiri"/>
          <w:lang w:bidi="ar-SA"/>
          <w:color w:val="111111"/>
          <w:sz w:val="28"/>
          <w:szCs w:val="28"/>
          <w:rtl/>
        </w:rPr>
        <w:t xml:space="preserve">1- فَإِنَّ عَلِیَّ بْنَ عَبْدِ اللَّهِ لَمَّا وُلِدَ أَخْرَجَهُ أَبُوهُ عَبْدُ اللَّهِ إِلَی عَلِیٍّ ع فَأَخَذَهُ وَ تَفَلَ فِی فِیهِ</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حَنَّکَهُ بِتَمْرَةٍ قَدْ لاَکَهَا وَ دَفَعَهُ إِلَیْهِ وَ قَالَ خُذْ إِلَیْکَ أَبَا الْأَمْلاَکِ .</w:t>
      </w:r>
    </w:p>
    <w:p>
      <w:pPr>
        <w:pStyle w:val="BookText"/>
      </w:pPr>
      <w:r>
        <w:rPr>
          <w:rFonts w:ascii="IRNazanin" w:hAnsi="IRNazanin" w:eastAsia="IRNazanin" w:cs="IRNazanin"/>
          <w:lang w:bidi="fa-IR"/>
          <w:color w:val="111111"/>
          <w:sz w:val="28"/>
          <w:szCs w:val="28"/>
          <w:rtl/>
        </w:rPr>
        <w:t xml:space="preserve">هکذا الروایة الصحیحة و هی التی ذکرها أبو العبّاس المبرد فی کتاب الکامل </w:t>
      </w:r>
      <w:r>
        <w:rPr>
          <w:rStyle w:val="FootnoteReference"/>
        </w:rPr>
        <w:footnoteReference w:id="81"/>
      </w:r>
      <w:r>
        <w:rPr>
          <w:rFonts w:ascii="IRNazanin" w:hAnsi="IRNazanin" w:eastAsia="IRNazanin" w:cs="IRNazanin"/>
          <w:lang w:bidi="fa-IR"/>
          <w:color w:val="111111"/>
          <w:sz w:val="28"/>
          <w:szCs w:val="28"/>
          <w:rtl/>
        </w:rPr>
        <w:t xml:space="preserve">و لیست الروایة التی یذکر فیها العدد بصحیحة و لا منقولة من کتاب معتمد علیه.</w:t>
      </w:r>
    </w:p>
    <w:p>
      <w:pPr>
        <w:pStyle w:val="BookText"/>
      </w:pPr>
      <w:r>
        <w:rPr>
          <w:rFonts w:ascii="IRNazanin" w:hAnsi="IRNazanin" w:eastAsia="IRNazanin" w:cs="IRNazanin"/>
          <w:lang w:bidi="fa-IR"/>
          <w:color w:val="111111"/>
          <w:sz w:val="28"/>
          <w:szCs w:val="28"/>
          <w:rtl/>
        </w:rPr>
        <w:t xml:space="preserve">و کم له من الأخبار عن الغیوب الجاریة هذا المجری ممّا لو أردنا استقصاءه لکسرنا له کراریس کثیرة و کتب السیر تشتمل علیها مشروحة.</w:t>
      </w:r>
    </w:p>
    <w:p>
      <w:pPr>
        <w:pStyle w:val="BookText"/>
      </w:pPr>
      <w:r>
        <w:rPr>
          <w:rFonts w:ascii="IRNazanin" w:hAnsi="IRNazanin" w:eastAsia="IRNazanin" w:cs="IRNazanin"/>
          <w:lang w:bidi="fa-IR"/>
          <w:color w:val="111111"/>
          <w:sz w:val="28"/>
          <w:szCs w:val="28"/>
          <w:rtl/>
        </w:rPr>
        <w:t xml:space="preserve">فإن قلت لما ذا غلا الناس فی أمیر المؤمنین ع فادعوا فیه الإلهیة لإخباره عن الغیوب التی شاهدوا صدقها عیانا و لم یغلوا فی رسول اللّه ص فیدعوا له الإلهیة و أخباره عن الغیوب الصادقة قد سمعوها و علموها یقینا و هو کان أولی بذلک لأنّه الأصل المتبوع و معجزاته أعظم و أخباره عن الغیوب أکثر قلت إن الذین صحبوا رسول اللّه ص و شاهدوا معجزاته و سمعوا أخباره عن الغیوب الصادقة عیانا کانوا أشدّ آراء و أعظم أحلاما و أوفر عقولا من تلک الطائفة الضعیفة العقول السخیفة الأحلام الذین رأوا أمیر المؤمنین ع فی آخر أیامه کعبد اللّه بن سبإ و أصحابه فإنهم کانوا من رکاکة البصائر و ضعفها علی حال مشهورة فلا عجب عن مثلهم أن تستخفهم المعجزات فیعتقدوا فی صاحبها أن الجوهر الإلهی قد حله لاعتقادهم أنّه لا یصحّ من البشر هذا إلاّ بالحلول و قد قیل إن جماعة من هؤلاء کانوا من نسل النصاری و الیهود و قد کانوا سمعوا من آبائهم و سلفهم القول بالحلول فی أنبیائهم و رؤسائهم فاعتقدوا فیه ع مثل ذلک و یجوز أن یکون أصل هذه المقالة من قوم ملحدین أرادوا إدخال الإلحاد فی دین الإسلام فذهبوا إلی ذلک و لو کانوا فی أیام رسول اللّه ص لقالوا فیه مثل هذه المقالة إضلالا لأهل</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الإسلام و قصدا لإیقاع الشبهة فی قلوبهم و لم یکن فی الصحابة </w:t>
      </w:r>
      <w:r>
        <w:rPr>
          <w:rStyle w:val="FootnoteReference"/>
        </w:rPr>
        <w:footnoteReference w:id="82"/>
      </w:r>
      <w:r>
        <w:rPr>
          <w:rFonts w:ascii="IRNazanin" w:hAnsi="IRNazanin" w:eastAsia="IRNazanin" w:cs="IRNazanin"/>
          <w:lang w:bidi="fa-IR"/>
          <w:color w:val="111111"/>
          <w:sz w:val="28"/>
          <w:szCs w:val="28"/>
          <w:rtl/>
        </w:rPr>
        <w:t xml:space="preserve">مثل هؤلاء و لکن قد کان فیهم منافقون و زنادقة و لم یهتدوا إلی هذه الفتنة و لا خطر لهم مثل هذه المکیدة.</w:t>
      </w:r>
    </w:p>
    <w:p>
      <w:pPr>
        <w:pStyle w:val="BookText"/>
      </w:pPr>
      <w:r>
        <w:rPr>
          <w:rFonts w:ascii="IRNazanin" w:hAnsi="IRNazanin" w:eastAsia="IRNazanin" w:cs="IRNazanin"/>
          <w:lang w:bidi="fa-IR"/>
          <w:color w:val="111111"/>
          <w:sz w:val="28"/>
          <w:szCs w:val="28"/>
          <w:rtl/>
        </w:rPr>
        <w:t xml:space="preserve">و ممّا ینقدح لی من الفرق بین هؤلاء القوم و بین العرب الذین عاصروا رسول اللّه ص أن هؤلاء من العراق و ساکنی الکوفة و طینة العراق ما زالت تنبت أرباب الأهواء و أصحاب النحل العجیبة و المذاهب البدیعة و أهل هذا الإقلیم أهل بصر و تدقیق و نظر و بحث عن الآراء و العقائد و شبه معترضة فی المذاهب و قد کان منهم فی أیام الأکاسرة مثل مانی و دیصان و مزدک و غیرهم و لیست طینة الحجاز هذه الطینة و لا أذهان أهل الحجاز هذه الأذهان و الغالب علی أهل الحجاز الجفاء و العجرفیة و خشونة الطبع و من سکن المدن منهم کأهل مکّة و المدینة و الطائف فطباعهم قریبة من طباع أهل البادیة بالمجاورة و لم یکن فیهم من قبل حکیم و لا فیلسوف و لا صاحب نظر و جدل و لا موقع شبهة و لا مبتدع نحلة و لهذا نجد مقالة الغلاة طارئة و ناشئة من حیث سکن علی ع بالعراق و الکوفة لا فی أیّام مقامه بالمدینة و هی أکثر عمره.</w:t>
      </w:r>
    </w:p>
    <w:p>
      <w:pPr>
        <w:pStyle w:val="BookText"/>
      </w:pPr>
      <w:r>
        <w:rPr>
          <w:rFonts w:ascii="IRNazanin" w:hAnsi="IRNazanin" w:eastAsia="IRNazanin" w:cs="IRNazanin"/>
          <w:lang w:bidi="fa-IR"/>
          <w:color w:val="111111"/>
          <w:sz w:val="28"/>
          <w:szCs w:val="28"/>
          <w:rtl/>
        </w:rPr>
        <w:t xml:space="preserve">فهذا ما لاح لی من الفرق بین الرجلین فی المعنی المقدم ذکره.</w:t>
      </w:r>
    </w:p>
    <w:p>
      <w:pPr>
        <w:pStyle w:val="BookText"/>
      </w:pPr>
      <w:r>
        <w:rPr>
          <w:rFonts w:ascii="IRNazanin" w:hAnsi="IRNazanin" w:eastAsia="IRNazanin" w:cs="IRNazanin"/>
          <w:lang w:bidi="fa-IR"/>
          <w:color w:val="111111"/>
          <w:sz w:val="28"/>
          <w:szCs w:val="28"/>
          <w:rtl/>
        </w:rPr>
        <w:t xml:space="preserve">فإن قلت لما ذا قال عن فئة تهدی مائة و ما فائدة التقیید بهذا العدد قلت لأن ما دون المائة حقیر تافه لا یعتد به لیذکر و یخبر عنه فکأنّه قال مائة فصاعدا .</w:t>
      </w:r>
    </w:p>
    <w:p>
      <w:pPr>
        <w:pStyle w:val="BookText"/>
      </w:pPr>
      <w:r>
        <w:rPr>
          <w:rFonts w:ascii="IRNazanin" w:hAnsi="IRNazanin" w:eastAsia="IRNazanin" w:cs="IRNazanin"/>
          <w:lang w:bidi="fa-IR"/>
          <w:color w:val="111111"/>
          <w:sz w:val="28"/>
          <w:szCs w:val="28"/>
          <w:rtl/>
        </w:rPr>
        <w:t xml:space="preserve">قوله ع کرائه الأمور جمع کریهة و هی الشدة فی الحرب و حوازب الخطوب جمع حازب و حزبه الأمر أی دهمه.</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فشل جبن فإن قلت أما فشل المسئول فمعلوم فما الوجه فی إطراق السائل قلت لشدة الأمر و صعوبته حتّی أن السائل لیبهت و یدهش فیطرق و لا یستطیع السؤال .</w:t>
      </w:r>
    </w:p>
    <w:p>
      <w:pPr>
        <w:pStyle w:val="BookText"/>
      </w:pPr>
      <w:r>
        <w:rPr>
          <w:rFonts w:ascii="IRNazanin" w:hAnsi="IRNazanin" w:eastAsia="IRNazanin" w:cs="IRNazanin"/>
          <w:lang w:bidi="fa-IR"/>
          <w:color w:val="111111"/>
          <w:sz w:val="28"/>
          <w:szCs w:val="28"/>
          <w:rtl/>
        </w:rPr>
        <w:t xml:space="preserve">قوله ع إذا قلصت حربکم یروی بالتشدید و بالتخفیف و یروی عن حربکم فمن رواه مشددا أراد انضمت و اجتمعت و ذلک لأنّه یکون أشدّ لها و أصعب من أن تتفرق فی مواطن متباعدة أ لا تری أن الجیوش إذا اجتمعت کلها و اصطدم الفیلقان کان الأمر أصعب و أفظع من أن تکون کل کتیبة من تلک الجیوش تحارب کتیبة أخری فی بلاد متفرقة متباعدة و ذلک لأن اصطدام الفیلقین بأجمعهما هو الاستئصال الذی لا شوی </w:t>
      </w:r>
      <w:r>
        <w:rPr>
          <w:rStyle w:val="FootnoteReference"/>
        </w:rPr>
        <w:footnoteReference w:id="83"/>
      </w:r>
      <w:r>
        <w:rPr>
          <w:rFonts w:ascii="IRNazanin" w:hAnsi="IRNazanin" w:eastAsia="IRNazanin" w:cs="IRNazanin"/>
          <w:lang w:bidi="fa-IR"/>
          <w:color w:val="111111"/>
          <w:sz w:val="28"/>
          <w:szCs w:val="28"/>
          <w:rtl/>
        </w:rPr>
        <w:t xml:space="preserve">له و لا بقیا بعده و من رواها بالتخفیف أراد کثرت و تزایدت من قولهم قلصت البئر أی ارتفع ماؤها إلی رأسها أو دونه و هو ماء قالص و قلیص و من روی إذا قلصت عن حربکم أراد إذا قلصت کرائه الأمور و حوازب الخطوب عن حربکم أی انکشفت عنها و المضارع من قلص یقلص بالکسر .</w:t>
      </w:r>
    </w:p>
    <w:p>
      <w:pPr>
        <w:pStyle w:val="BookText"/>
      </w:pPr>
      <w:r>
        <w:rPr>
          <w:rFonts w:ascii="IRNazanin" w:hAnsi="IRNazanin" w:eastAsia="IRNazanin" w:cs="IRNazanin"/>
          <w:lang w:bidi="fa-IR"/>
          <w:color w:val="111111"/>
          <w:sz w:val="28"/>
          <w:szCs w:val="28"/>
          <w:rtl/>
        </w:rPr>
        <w:t xml:space="preserve">قوله و شمرت عن ساق استعارة و کنایة یقال للجاد فی أمره قد شمر عن ساق و ذلک لأن سبوغ الذیل معثرة و یمکن أن یجری اللفظ علی حقیقته و ذلک أن قوله تعالی یَوْمَ یُکْشَفُ عَنْ سٰاقٍ </w:t>
      </w:r>
      <w:r>
        <w:rPr>
          <w:rStyle w:val="FootnoteReference"/>
        </w:rPr>
        <w:footnoteReference w:id="84"/>
      </w:r>
      <w:r>
        <w:rPr>
          <w:rFonts w:ascii="IRNazanin" w:hAnsi="IRNazanin" w:eastAsia="IRNazanin" w:cs="IRNazanin"/>
          <w:lang w:bidi="fa-IR"/>
          <w:color w:val="111111"/>
          <w:sz w:val="28"/>
          <w:szCs w:val="28"/>
          <w:rtl/>
        </w:rPr>
        <w:t xml:space="preserve">فسروه فقالوا الساق الشدة فیکون قد أراد بقوله و شمرت عن ساق أی کشفت عن شدة و مشقة .</w:t>
      </w:r>
    </w:p>
    <w:p>
      <w:pPr>
        <w:pStyle w:val="BookText"/>
      </w:pPr>
      <w:r>
        <w:rPr>
          <w:rFonts w:ascii="IRNazanin" w:hAnsi="IRNazanin" w:eastAsia="IRNazanin" w:cs="IRNazanin"/>
          <w:lang w:bidi="fa-IR"/>
          <w:color w:val="111111"/>
          <w:sz w:val="28"/>
          <w:szCs w:val="28"/>
          <w:rtl/>
        </w:rPr>
        <w:t xml:space="preserve">ثمّ قال تستطیلون أیّام البلاء و ذلک لأن أیّام البؤس طویلة قال الشاعر</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فأیام الهموم مقصصات</w:t>
      </w:r>
    </w:p>
    <w:p>
      <w:pPr>
        <w:pStyle w:val="BookText"/>
      </w:pPr>
      <w:r>
        <w:rPr>
          <w:rFonts w:ascii="IRNazanin" w:hAnsi="IRNazanin" w:eastAsia="IRNazanin" w:cs="IRNazanin"/>
          <w:lang w:bidi="fa-IR"/>
          <w:color w:val="111111"/>
          <w:sz w:val="28"/>
          <w:szCs w:val="28"/>
          <w:rtl/>
        </w:rPr>
        <w:t xml:space="preserve">و أیّام السرور تطیر طیرا</w:t>
      </w:r>
    </w:p>
    <w:p>
      <w:pPr>
        <w:pStyle w:val="BookText"/>
      </w:pPr>
      <w:r>
        <w:rPr>
          <w:rFonts w:ascii="IRNazanin" w:hAnsi="IRNazanin" w:eastAsia="IRNazanin" w:cs="IRNazanin"/>
          <w:lang w:bidi="fa-IR"/>
          <w:color w:val="111111"/>
          <w:sz w:val="28"/>
          <w:szCs w:val="28"/>
          <w:rtl/>
        </w:rPr>
        <w:t xml:space="preserve">و قال أبو تمام ثم انبرت أیّام هجر أردفت بجوی أسی فکأنها أعوام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ع إن الفتن إذا أقبلت شبهت معناه أن الفتن عند إقبالها و ابتداء حدوثها یلتبس أمرها و لا یعلم الحق منها من الباطل إلی أن تنقضی و تدبر فحینئذ ینکشف حالها و یعلم ما کان مشتبها منها ثمّ أکد ع هذا المعنی بقوله ینکرن مقبلات و یعرفن مدبرات و مثال ذلک فتنة الجمل و فتنة الخوارج کان کثیر من الناس فیها فی مبدإ الأمر متوقفین و اشتبه علیهم الحال و لم یعلموا موضع الحق إلی أن انقضت الفتنة و وضعت الحرب أوزارها و بان لهم صاحب الضلالة من صاحب الهدایة .</w:t>
      </w:r>
    </w:p>
    <w:p>
      <w:pPr>
        <w:pStyle w:val="BookText"/>
      </w:pPr>
      <w:r>
        <w:rPr>
          <w:rFonts w:ascii="IRNazanin" w:hAnsi="IRNazanin" w:eastAsia="IRNazanin" w:cs="IRNazanin"/>
          <w:lang w:bidi="fa-IR"/>
          <w:color w:val="111111"/>
          <w:sz w:val="28"/>
          <w:szCs w:val="28"/>
          <w:rtl/>
        </w:rPr>
        <w:t xml:space="preserve">ثمّ وصف الفتن فقال إنها تحوم حوم الریاح یصبن بلدا و یخطئن بلدا حام الطائر و غیره حول الشیء یحوم حوما و حومانا أی دار .</w:t>
      </w:r>
    </w:p>
    <w:p>
      <w:pPr>
        <w:pStyle w:val="BookText"/>
      </w:pPr>
      <w:r>
        <w:rPr>
          <w:rFonts w:ascii="IRNazanin" w:hAnsi="IRNazanin" w:eastAsia="IRNazanin" w:cs="IRNazanin"/>
          <w:lang w:bidi="fa-IR"/>
          <w:color w:val="111111"/>
          <w:sz w:val="28"/>
          <w:szCs w:val="28"/>
          <w:rtl/>
        </w:rPr>
        <w:t xml:space="preserve">ثمّ ذکر أن أخوف ما یخاف علیهم فتنة بنی أمیّة و معنی قوله عمت خطتها و خصت بلیتها أنها عمت الناس کافة من حیث کانت رئاسة شاملة لکل أحد و لکن حظ أهل البیت ع و شیعتهم من بلیتها أعظم و نصیبهم فیها أوفر .</w:t>
      </w:r>
    </w:p>
    <w:p>
      <w:pPr>
        <w:pStyle w:val="BookText"/>
      </w:pPr>
      <w:r>
        <w:rPr>
          <w:rFonts w:ascii="IRNazanin" w:hAnsi="IRNazanin" w:eastAsia="IRNazanin" w:cs="IRNazanin"/>
          <w:lang w:bidi="fa-IR"/>
          <w:color w:val="111111"/>
          <w:sz w:val="28"/>
          <w:szCs w:val="28"/>
          <w:rtl/>
        </w:rPr>
        <w:t xml:space="preserve">و معنی قوله و أصاب البلاء من أبصر فیها و أخطأ البلاء من عمی عنها أن العالم بارتکابهم المنکر مأثوم إذ لم ینکر و الجاهل بذلک لا إثم علیه إذا لم ینههم عن المنکر لأن من لا یعلم المنکر منکرا لا یلزمه إنکاره و لا یعنی بالمنکر هاهنا</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کان منکرا من الاعتقادات و لا ما یتعلق بالأمانة بل الزنی و شرب الخمر و نحوهما من الأفعال القبیحة.</w:t>
      </w:r>
    </w:p>
    <w:p>
      <w:pPr>
        <w:pStyle w:val="BookText"/>
      </w:pPr>
      <w:r>
        <w:rPr>
          <w:rFonts w:ascii="IRNazanin" w:hAnsi="IRNazanin" w:eastAsia="IRNazanin" w:cs="IRNazanin"/>
          <w:lang w:bidi="fa-IR"/>
          <w:color w:val="111111"/>
          <w:sz w:val="28"/>
          <w:szCs w:val="28"/>
          <w:rtl/>
        </w:rPr>
        <w:t xml:space="preserve">فإن قلت أی فرق بین الأمرین قلت لأن تلک یلحق الإثم من لا یعلمها إذا کان متمکنا من العلم بها و هذه لا یجب إنکارها إلاّ مع العلم بها و من لا یعلمها لا یلحقه الإثم إذا کان متمکنا من العلم بها فافترق الموضوعان .</w:t>
      </w:r>
    </w:p>
    <w:p>
      <w:pPr>
        <w:pStyle w:val="BookText"/>
      </w:pPr>
      <w:r>
        <w:rPr>
          <w:rFonts w:ascii="IRNazanin" w:hAnsi="IRNazanin" w:eastAsia="IRNazanin" w:cs="IRNazanin"/>
          <w:lang w:bidi="fa-IR"/>
          <w:color w:val="111111"/>
          <w:sz w:val="28"/>
          <w:szCs w:val="28"/>
          <w:rtl/>
        </w:rPr>
        <w:t xml:space="preserve">ثمّ أقسم ع فقال و أیم اللّه و أصله و ایمن اللّه و اختلف النحویون فی هذه الکلمة فعند الأکثرین منهم أن ألفها ألف وصل و أن أیمن اسم وضع للقسم هکذا بألف وصل و بضم المیم و النون قالوا و لم یأت فی الأسماء ألف وصل مفتوحة غیرها و تدخل علیها اللام لتأکید الابتداء فتقول لیمن اللّه فتذهب الألف قال الشاعر فقال فریق القوم لما نشدتهم نعم و فریق لیمن اللّه ما ندری </w:t>
      </w:r>
      <w:r>
        <w:rPr>
          <w:rStyle w:val="FootnoteReference"/>
        </w:rPr>
        <w:footnoteReference w:id="86"/>
      </w:r>
      <w:r>
        <w:rPr>
          <w:rFonts w:ascii="IRNazanin" w:hAnsi="IRNazanin" w:eastAsia="IRNazanin" w:cs="IRNazanin"/>
          <w:lang w:bidi="fa-IR"/>
          <w:color w:val="111111"/>
          <w:sz w:val="28"/>
          <w:szCs w:val="28"/>
          <w:rtl/>
        </w:rPr>
        <w:t xml:space="preserve">و هذا الاسم مرفوع بالابتداء و خبره محذوف و التقدیر لیمن اللّه قسمی فإذا خاطبت قلت لیمنک و فی حدیث عروة بن الزبیر لیمنک لئن کنت ابتلیت لقد عافیت و لئن کنت أخذت لقد أبقیت </w:t>
      </w:r>
      <w:r>
        <w:rPr>
          <w:rStyle w:val="FootnoteReference"/>
        </w:rPr>
        <w:footnoteReference w:id="87"/>
      </w:r>
      <w:r>
        <w:rPr>
          <w:rFonts w:ascii="IRNazanin" w:hAnsi="IRNazanin" w:eastAsia="IRNazanin" w:cs="IRNazanin"/>
          <w:lang w:bidi="fa-IR"/>
          <w:color w:val="111111"/>
          <w:sz w:val="28"/>
          <w:szCs w:val="28"/>
          <w:rtl/>
        </w:rPr>
        <w:t xml:space="preserve">و تحذف نونه فیصیر أیم اللّه بألف وصل مفتوحة و قد تکسر و ربما حذفوا الیاء فقالوا أم اللّه و ربما أبقوا المیم وحدها مضمومة فقالوا م اللّه و قد یکسرونها لما صارت حرفا شبهوها بالباء و ربما قالوا من اللّه بضم المیم و النون و من اللّه بکسرهما و من اللّه بفتحهما و ذهب أبو عبید و ابن کیسان و ابن درستویه إلی أن أیمن جمع یمین و الألف همزة قطع و إنّما خففت</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طرحت فی الوصل لکثرة الاستعمال قالوا و کانت العرب تحلف بالیمین فتقول یمین اللّه لا أفعل قال إمرؤ القیس فقلت یمین اللّه أبرح قاعدا و لو قطعوا رأسی لدیک و أوصالی </w:t>
      </w:r>
      <w:r>
        <w:rPr>
          <w:rStyle w:val="FootnoteReference"/>
        </w:rPr>
        <w:footnoteReference w:id="88"/>
      </w:r>
      <w:r>
        <w:rPr>
          <w:rFonts w:ascii="IRNazanin" w:hAnsi="IRNazanin" w:eastAsia="IRNazanin" w:cs="IRNazanin"/>
          <w:lang w:bidi="fa-IR"/>
          <w:color w:val="111111"/>
          <w:sz w:val="28"/>
          <w:szCs w:val="28"/>
          <w:rtl/>
        </w:rPr>
        <w:t xml:space="preserve">قالوا و الیمین تجمع علی أیمن قال زهیر فتجمع أیمن منا و منکم بمقسمة تمور بها الدماء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حلفوا به فقالوا أیمن اللّه ثمّ کثر فی کلامهم و خف علی ألسنتهم حتّی حذفوا منه النون کما حذفوا فی قوله لم یکن فقالوا لم یک فأقسم ع لأصحابه أنهم سیجدون بنی أمیّة بعده لهم أرباب سوء و صدق ص فیما قال فإنهم ساموهم سوء العذاب قتلا و صلبا و حبسا و تشریدا فی البلاد .</w:t>
      </w:r>
    </w:p>
    <w:p>
      <w:pPr>
        <w:pStyle w:val="BookText"/>
      </w:pPr>
      <w:r>
        <w:rPr>
          <w:rFonts w:ascii="IRNazanin" w:hAnsi="IRNazanin" w:eastAsia="IRNazanin" w:cs="IRNazanin"/>
          <w:lang w:bidi="fa-IR"/>
          <w:color w:val="111111"/>
          <w:sz w:val="28"/>
          <w:szCs w:val="28"/>
          <w:rtl/>
        </w:rPr>
        <w:t xml:space="preserve">ثمّ شبه بنی أمیّة بالناب الضروس و الناب الناقة المسنة و الجمع نیب تقول لا أفعله ما حنت النیب و الضروس السیئة الخلق تعض حالبها.</w:t>
      </w:r>
    </w:p>
    <w:p>
      <w:pPr>
        <w:pStyle w:val="BookText"/>
      </w:pPr>
      <w:r>
        <w:rPr>
          <w:rFonts w:ascii="IRNazanin" w:hAnsi="IRNazanin" w:eastAsia="IRNazanin" w:cs="IRNazanin"/>
          <w:lang w:bidi="fa-IR"/>
          <w:color w:val="111111"/>
          <w:sz w:val="28"/>
          <w:szCs w:val="28"/>
          <w:rtl/>
        </w:rPr>
        <w:t xml:space="preserve">و تعذم بفیها تکدم و العذم الأکل بجفاء و فرس عذوم یعض بأسنانه .</w:t>
      </w:r>
    </w:p>
    <w:p>
      <w:pPr>
        <w:pStyle w:val="BookText"/>
      </w:pPr>
      <w:r>
        <w:rPr>
          <w:rFonts w:ascii="IRNazanin" w:hAnsi="IRNazanin" w:eastAsia="IRNazanin" w:cs="IRNazanin"/>
          <w:lang w:bidi="fa-IR"/>
          <w:color w:val="111111"/>
          <w:sz w:val="28"/>
          <w:szCs w:val="28"/>
          <w:rtl/>
        </w:rPr>
        <w:t xml:space="preserve">و الزبن الدفع زبنت الناقة تزبن إذا ضربت بثفناتها عند الحلب تدفع الحالب عنها و الدر اللبن و فی المثل لا در دره الأصل لبنه ثمّ قیل لکل خیر و ناقة درور أی کثیرة اللبن .</w:t>
      </w:r>
    </w:p>
    <w:p>
      <w:pPr>
        <w:pStyle w:val="BookText"/>
      </w:pPr>
      <w:r>
        <w:rPr>
          <w:rFonts w:ascii="IRNazanin" w:hAnsi="IRNazanin" w:eastAsia="IRNazanin" w:cs="IRNazanin"/>
          <w:lang w:bidi="fa-IR"/>
          <w:color w:val="111111"/>
          <w:sz w:val="28"/>
          <w:szCs w:val="28"/>
          <w:rtl/>
        </w:rPr>
        <w:t xml:space="preserve">ثمّ قال لا یزالون بکم قتلا و إفناء لکم حتی لا یترکوا منکم إلاّ من ینفعهم إبقاؤه أو لا یضرهم و لا ینفعهم قال حتی یکون انتصار أحدکم منهم کانتصار العبد من مولاه أی لا انتصار لکم منهم لأن العبد لا ینتصر من مولاه أبدا و قد جاء فی کلامه</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 فی غیر هذا الموضع تتمة هذا المعنی إن حضر أطاعه و إن غاب سبعه أی ثلبه و شتمه و هذه أمارة الذل کما قال أبو الطیب أبدو فیسجد من بالسوء یذکرنی</w:t>
      </w:r>
    </w:p>
    <w:p>
      <w:pPr>
        <w:pStyle w:val="BookText"/>
      </w:pPr>
      <w:r>
        <w:rPr>
          <w:rFonts w:ascii="IRNazanin" w:hAnsi="IRNazanin" w:eastAsia="IRNazanin" w:cs="IRNazanin"/>
          <w:lang w:bidi="fa-IR"/>
          <w:color w:val="111111"/>
          <w:sz w:val="28"/>
          <w:szCs w:val="28"/>
          <w:rtl/>
        </w:rPr>
        <w:t xml:space="preserve">قال ع و الصاحب من مستصحبه أی و التابع من متبوعه .</w:t>
      </w:r>
    </w:p>
    <w:p>
      <w:pPr>
        <w:pStyle w:val="BookText"/>
      </w:pPr>
      <w:r>
        <w:rPr>
          <w:rFonts w:ascii="IRNazanin" w:hAnsi="IRNazanin" w:eastAsia="IRNazanin" w:cs="IRNazanin"/>
          <w:lang w:bidi="fa-IR"/>
          <w:color w:val="111111"/>
          <w:sz w:val="28"/>
          <w:szCs w:val="28"/>
          <w:rtl/>
        </w:rPr>
        <w:t xml:space="preserve">و الشوه جمع شوهاء و هی القبیحة الوجه شاهت الوجوه تشوه شوها </w:t>
      </w:r>
      <w:r>
        <w:rPr>
          <w:rStyle w:val="FootnoteReference"/>
        </w:rPr>
        <w:footnoteReference w:id="90"/>
      </w:r>
      <w:r>
        <w:rPr>
          <w:rFonts w:ascii="IRNazanin" w:hAnsi="IRNazanin" w:eastAsia="IRNazanin" w:cs="IRNazanin"/>
          <w:lang w:bidi="fa-IR"/>
          <w:color w:val="111111"/>
          <w:sz w:val="28"/>
          <w:szCs w:val="28"/>
          <w:rtl/>
        </w:rPr>
        <w:t xml:space="preserve">قبحت و شوهه اللّه فهو مشوه و هی شوهاء و لا یقال للذکر أشوه و مخشیة مخوفة .</w:t>
      </w:r>
    </w:p>
    <w:p>
      <w:pPr>
        <w:pStyle w:val="BookText"/>
      </w:pPr>
      <w:r>
        <w:rPr>
          <w:rFonts w:ascii="IRNazanin" w:hAnsi="IRNazanin" w:eastAsia="IRNazanin" w:cs="IRNazanin"/>
          <w:lang w:bidi="fa-IR"/>
          <w:color w:val="111111"/>
          <w:sz w:val="28"/>
          <w:szCs w:val="28"/>
          <w:rtl/>
        </w:rPr>
        <w:t xml:space="preserve">و قطعا جاهلیة</w:t>
      </w:r>
    </w:p>
    <w:p>
      <w:pPr>
        <w:pStyle w:val="BookText"/>
      </w:pPr>
      <w:r>
        <w:rPr>
          <w:rFonts w:ascii="IRNazanin" w:hAnsi="IRNazanin" w:eastAsia="IRNazanin" w:cs="IRNazanin"/>
          <w:lang w:bidi="fa-IR"/>
          <w:color w:val="111111"/>
          <w:sz w:val="28"/>
          <w:szCs w:val="28"/>
          <w:rtl/>
        </w:rPr>
        <w:t xml:space="preserve">شبهها بقطع السحاب لتراکمها علی الناس و جعلها جاهلیة لأنّها کأفعال الجاهلیة الذین لم یکن لهم دین یردعهم و یروی شوهاء و قطعاء أی نکراء کالمقطوعة الید .</w:t>
      </w:r>
    </w:p>
    <w:p>
      <w:pPr>
        <w:pStyle w:val="BookText"/>
      </w:pPr>
      <w:r>
        <w:rPr>
          <w:rFonts w:ascii="IRNazanin" w:hAnsi="IRNazanin" w:eastAsia="IRNazanin" w:cs="IRNazanin"/>
          <w:lang w:bidi="fa-IR"/>
          <w:color w:val="111111"/>
          <w:sz w:val="28"/>
          <w:szCs w:val="28"/>
          <w:rtl/>
        </w:rPr>
        <w:t xml:space="preserve">قوله نحن أهلَ البیت منها بمنجاة أی بمعزل و النجاة و النجوة المکان المرتفع الذی تظن أنّه نجاک و لا یعلوه السیل و لسنا فیها بدعاة أی لسنا من أنصار تلک الدعوة و أهل البیت منصوب علی الاختصاص کقولهم نحن معشر العرب نفعل کذا و نحن آل فلان کرماء .</w:t>
      </w:r>
    </w:p>
    <w:p>
      <w:pPr>
        <w:pStyle w:val="BookText"/>
      </w:pPr>
      <w:r>
        <w:rPr>
          <w:rFonts w:ascii="IRNazanin" w:hAnsi="IRNazanin" w:eastAsia="IRNazanin" w:cs="IRNazanin"/>
          <w:lang w:bidi="fa-IR"/>
          <w:color w:val="111111"/>
          <w:sz w:val="28"/>
          <w:szCs w:val="28"/>
          <w:rtl/>
        </w:rPr>
        <w:t xml:space="preserve">قوله کتفریج الأدیم الأدیم الجلد و جمعه أدم مثل أفیق و أفق و یجمع أیضا علی آدمة کرغیف و أرغفة و وجه التشبیه أن الجلد ینکشف عما تحته فوعدهم ع بأن اللّه تعالی یکشف تلک الغماء کانکشاف الجلد عن اللحم بمن یسومهم خسفا و یولیهم ذلا.</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العنف بالضم ضد الرفق و کأس مصبرة ممزوجة بالصبر لهذا المر و یجوز أن یکون مصبرة مملوءة إلی أصبارها و هی جوانبها و فی المثل أخذها بأصبارها أی تامّة الواحد صبر بالضم .</w:t>
      </w:r>
    </w:p>
    <w:p>
      <w:pPr>
        <w:pStyle w:val="BookText"/>
      </w:pPr>
      <w:r>
        <w:rPr>
          <w:rFonts w:ascii="IRNazanin" w:hAnsi="IRNazanin" w:eastAsia="IRNazanin" w:cs="IRNazanin"/>
          <w:lang w:bidi="fa-IR"/>
          <w:color w:val="111111"/>
          <w:sz w:val="28"/>
          <w:szCs w:val="28"/>
          <w:rtl/>
        </w:rPr>
        <w:t xml:space="preserve">و یحلسهم یلبسهم أحلست البعیر ألبسته الحلس و هو کساء رقیق یکون تحت البرذعة یقال له حلس و حلس مثل شبه و شبه .</w:t>
      </w:r>
    </w:p>
    <w:p>
      <w:pPr>
        <w:pStyle w:val="BookText"/>
      </w:pPr>
      <w:r>
        <w:rPr>
          <w:rFonts w:ascii="IRNazanin" w:hAnsi="IRNazanin" w:eastAsia="IRNazanin" w:cs="IRNazanin"/>
          <w:lang w:bidi="fa-IR"/>
          <w:color w:val="111111"/>
          <w:sz w:val="28"/>
          <w:szCs w:val="28"/>
          <w:rtl/>
        </w:rPr>
        <w:t xml:space="preserve">و الجزور من الإبل یقع علی الذکر و الأنثی و جزرها ذبحها .</w:t>
      </w:r>
    </w:p>
    <w:p>
      <w:pPr>
        <w:pStyle w:val="BookText"/>
      </w:pPr>
      <w:r>
        <w:rPr>
          <w:rFonts w:ascii="IRNazanin" w:hAnsi="IRNazanin" w:eastAsia="IRNazanin" w:cs="IRNazanin"/>
          <w:lang w:bidi="fa-IR"/>
          <w:color w:val="111111"/>
          <w:sz w:val="28"/>
          <w:szCs w:val="28"/>
          <w:rtl/>
        </w:rPr>
        <w:t xml:space="preserve">و هذا الکلام إخبار عن ظهور المسودة و انقراض ملک بنی أمیّة و وقع الأمر بموجب إخباره ص حتّی لقد صدق قوله لقد تود قریش الکلام إلی آخره فإن أرباب السیر کلهم نقلوا أن مروان بن محمّد قال یوم الزاب لما شاهد عبد اللّه بن علیّ بن عبد اللّه بن العبّاس بإزائه فی صف خراسان لوددت أن علیّ بن أبی طالب تحت هذه الرایة بدلا من هذا الفتی و القصة طویلة و هی مشهورة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الخطبة ذکرها جماعة من أصحاب السیر و هی متداولة منقولة مستفیضة خطب بها علی ع بعد انقضاء أمر النهروان و فیها ألفاظ لم یوردها الرضی رحمه اللّه من ذلک</w:t>
      </w:r>
    </w:p>
    <w:p>
      <w:pPr>
        <w:pStyle w:val="BookText"/>
      </w:pPr>
      <w:r>
        <w:rPr>
          <w:rFonts w:ascii="Times New Roman" w:hAnsi="Times New Roman" w:eastAsia="Times New Roman" w:cs="Times New Roman"/>
          <w:lang w:val="en-US" w:bidi="en-US"/>
          <w:color w:val="111111"/>
          <w:sz w:val="28"/>
          <w:szCs w:val="28"/>
          <w:rtl/>
        </w:rPr>
        <w:t xml:space="preserve">1508</w:t>
      </w:r>
    </w:p>
    <w:p>
      <w:pPr>
        <w:pStyle w:val="BookText"/>
      </w:pPr>
      <w:r>
        <w:rPr>
          <w:rFonts w:ascii="Amiri" w:hAnsi="Amiri" w:eastAsia="Amiri" w:cs="Amiri"/>
          <w:lang w:bidi="ar-SA"/>
          <w:color w:val="111111"/>
          <w:sz w:val="28"/>
          <w:szCs w:val="28"/>
          <w:rtl/>
        </w:rPr>
        <w:t xml:space="preserve">1- قَوْلُهُ ع وَ لَمْ یَکُنْ لِیَجْتَرِئَ عَلَیْهَا غَیْرِی وَ لَوْ لَمْ أَکُ فِیکُمْ مَا قُوتِلَ أَصْحَابُ اَلْجَمَلِ وَ اَلنَّهْرَوَانِ وَ أَیْمُ اللَّهِ لَوْ لاَ أَنْ تَتَّکِلُوا فَتَدَعُوا الْعَمَلَ لَحَدَّثْتُکُمْ بِمَا قَضَی اللَّهُ عَزَّ وَ جَلَّ عَلَی لِسَانِ نَبِیِّکُمْ ص لِمَنْ قَاتَلَهُمْ مُبْصِراً لِضَلاَلَتِهِمْ عَارِفاً لِلْهُدَی الَّذِی نَحْنُ عَلَیْهِ سَلُونِی قَبْلَ أَنْ تَفْقِدُونِی فَإِنِّی مَیِّتٌ عَنْ قَرِیبٍ أَوْ مَقْتُولٌ بَلْ قَتْلاً مَا یَنْتَظِرُ أَشْقَاهَا أَنْ یَخْضِبَ هَذِهِ بِدَمٍ وَ ضَرَبَ بِیَدِهِ إِلَی لِحْیَتِهِ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1509</w:t>
      </w:r>
    </w:p>
    <w:p>
      <w:pPr>
        <w:pStyle w:val="BookText"/>
      </w:pPr>
      <w:r>
        <w:rPr>
          <w:rFonts w:ascii="Amiri" w:hAnsi="Amiri" w:eastAsia="Amiri" w:cs="Amiri"/>
          <w:lang w:bidi="ar-SA"/>
          <w:color w:val="111111"/>
          <w:sz w:val="28"/>
          <w:szCs w:val="28"/>
          <w:rtl/>
        </w:rPr>
        <w:t xml:space="preserve">وَ مِنْهَا فِی ذِکْرِ بَنِی أُمَیَّةَ</w:t>
      </w:r>
    </w:p>
    <w:p>
      <w:pPr>
        <w:pStyle w:val="BookText"/>
      </w:pPr>
      <w:r>
        <w:rPr>
          <w:rFonts w:ascii="Amiri" w:hAnsi="Amiri" w:eastAsia="Amiri" w:cs="Amiri"/>
          <w:lang w:bidi="ar-SA"/>
          <w:color w:val="111111"/>
          <w:sz w:val="28"/>
          <w:szCs w:val="28"/>
          <w:rtl/>
        </w:rPr>
        <w:t xml:space="preserve">یَظْهَرُ أَهْلُ بَاطِلِهَا عَلَی أَهْلِ حَقِّهَا حَتَّی تُمْلَأَ الْأَرْضُ عُدْوَاناً وَ ظُلْماً وَ بِدَعاً إِلَی أَنْ یَضَعَ اللَّهُ عَزَّ وَ جَلَّ جَبَرُوتَهَا وَ یَکْسِرَ عَمَدَهَا وَ یَنْزِعَ أَوْتَادَهَا أَلاَ وَ إِنَّکُمْ مُدْرِکُوهَا فَانْصُرُوا قَوْماً کَانُوا أَصْحَابَ رَایَاتِ بَدْرٍ وَ حُنَیْنٍ تُؤْجَرُوا وَ لاَ تُمَالِئُوا عَلَیْهِمْ عَدُوَّهُمْ فَتَصْرَعَکُمُ الْبَلِیَّةُ وَ تَحِلُّ بِکُمْ النَّقِمَةَ .</w:t>
      </w:r>
    </w:p>
    <w:p>
      <w:pPr>
        <w:pStyle w:val="BookText"/>
      </w:pPr>
      <w:r>
        <w:rPr>
          <w:rFonts w:ascii="Times New Roman" w:hAnsi="Times New Roman" w:eastAsia="Times New Roman" w:cs="Times New Roman"/>
          <w:lang w:val="en-US" w:bidi="en-US"/>
          <w:color w:val="111111"/>
          <w:sz w:val="28"/>
          <w:szCs w:val="28"/>
          <w:rtl/>
        </w:rPr>
        <w:t xml:space="preserve">1510</w:t>
      </w:r>
    </w:p>
    <w:p>
      <w:pPr>
        <w:pStyle w:val="BookText"/>
      </w:pPr>
      <w:r>
        <w:rPr>
          <w:rFonts w:ascii="Amiri" w:hAnsi="Amiri" w:eastAsia="Amiri" w:cs="Amiri"/>
          <w:lang w:bidi="ar-SA"/>
          <w:color w:val="111111"/>
          <w:sz w:val="28"/>
          <w:szCs w:val="28"/>
          <w:rtl/>
        </w:rPr>
        <w:t xml:space="preserve">وَ مِنْهَا</w:t>
      </w:r>
    </w:p>
    <w:p>
      <w:pPr>
        <w:pStyle w:val="BookText"/>
      </w:pPr>
      <w:r>
        <w:rPr>
          <w:rFonts w:ascii="Amiri" w:hAnsi="Amiri" w:eastAsia="Amiri" w:cs="Amiri"/>
          <w:lang w:bidi="ar-SA"/>
          <w:color w:val="111111"/>
          <w:sz w:val="28"/>
          <w:szCs w:val="28"/>
          <w:rtl/>
        </w:rPr>
        <w:t xml:space="preserve">إِلاَّ مِثْلَ انْتِصَارِ الْعَبْدِ مِنْ مَوْلاَهُ إِذَا رَآهُ أَطَاعَهُ وَ إِنْ تَوَارَی عَنْهُ شَتَمَهُ وَ أَیْمُ اللَّهِ لَوْ فَرَّقُوکُمْ تَحْتَ کُلِّ حَجَرٍ لَجَمَعَکُمُ اللَّهُ لِشَرِّ یَوْمٍ لَهُمْ .</w:t>
      </w:r>
    </w:p>
    <w:p>
      <w:pPr>
        <w:pStyle w:val="BookText"/>
      </w:pPr>
      <w:r>
        <w:rPr>
          <w:rFonts w:ascii="Times New Roman" w:hAnsi="Times New Roman" w:eastAsia="Times New Roman" w:cs="Times New Roman"/>
          <w:lang w:val="en-US" w:bidi="en-US"/>
          <w:color w:val="111111"/>
          <w:sz w:val="28"/>
          <w:szCs w:val="28"/>
          <w:rtl/>
        </w:rPr>
        <w:t xml:space="preserve">1511</w:t>
      </w:r>
    </w:p>
    <w:p>
      <w:pPr>
        <w:pStyle w:val="BookText"/>
      </w:pPr>
      <w:r>
        <w:rPr>
          <w:rFonts w:ascii="Amiri" w:hAnsi="Amiri" w:eastAsia="Amiri" w:cs="Amiri"/>
          <w:lang w:bidi="ar-SA"/>
          <w:color w:val="111111"/>
          <w:sz w:val="28"/>
          <w:szCs w:val="28"/>
          <w:rtl/>
        </w:rPr>
        <w:t xml:space="preserve">وَ مِنْهَا</w:t>
      </w:r>
    </w:p>
    <w:p>
      <w:pPr>
        <w:pStyle w:val="BookText"/>
      </w:pPr>
      <w:r>
        <w:rPr>
          <w:rFonts w:ascii="Amiri" w:hAnsi="Amiri" w:eastAsia="Amiri" w:cs="Amiri"/>
          <w:lang w:bidi="ar-SA"/>
          <w:color w:val="111111"/>
          <w:sz w:val="28"/>
          <w:szCs w:val="28"/>
          <w:rtl/>
        </w:rPr>
        <w:t xml:space="preserve">فَانْظُرُوا أَهْلَ بَیْتِ نَبِیِّکُمْ فَإِنْ لَبَدُوا فَالْبُدُوا وَ إِنِ اسْتَنْصَرُوکُمْ فَانْصُرُوهُمْ فَلَیُفَرِّجَنَّ اللَّهُ الْفِتْنَةَ بِرَجُلٍ مِنَّا أَهْلَ الْبَیْتِ بِأَبِی اِبْنُ خِیَرَةِ الْإِمَاءِ لاَ یُعْطِیهِمْ إِلاَّ السَّیْفَ هَرْجاً هَرْجاً مَوْضُوعاً عَلَی عَاتِقِهِ ثَمَانِیَةَ أَشْهُرٍ حَتَّی تَقُولَ قُرَیْشٌ لَوْ کَانَ هَذَا مِنْ وُلْدِ فَاطِمَةَ لَرَحِمَنَا یُغْرِیهِ اللَّهُ بِبَنِی أُمَیَّةَ حَتَّی یَجْعَلَهُمْ حُطَاماً وَ رُفَاتاً مَلْعُونِینَ أَیْنَمٰا ثُقِفُوا أُخِذُوا وَ قُتِّلُوا تَقْتِیلاً سُنَّةَ اللّٰهِ فِی الَّذِینَ خَلَوْا مِنْ قَبْلُ وَ لَنْ تَجِدَ لِسُنَّةِ اللّٰهِ تَبْدِیلاً .</w:t>
      </w:r>
    </w:p>
    <w:p>
      <w:pPr>
        <w:pStyle w:val="BookText"/>
      </w:pPr>
      <w:r>
        <w:rPr>
          <w:rFonts w:ascii="IRNazanin" w:hAnsi="IRNazanin" w:eastAsia="IRNazanin" w:cs="IRNazanin"/>
          <w:lang w:bidi="fa-IR"/>
          <w:color w:val="111111"/>
          <w:sz w:val="28"/>
          <w:szCs w:val="28"/>
          <w:rtl/>
        </w:rPr>
        <w:t xml:space="preserve">فإن قیل لما ذا</w:t>
      </w:r>
    </w:p>
    <w:p>
      <w:pPr>
        <w:pStyle w:val="BookText"/>
      </w:pPr>
      <w:r>
        <w:rPr>
          <w:rFonts w:ascii="Times New Roman" w:hAnsi="Times New Roman" w:eastAsia="Times New Roman" w:cs="Times New Roman"/>
          <w:lang w:val="en-US" w:bidi="en-US"/>
          <w:color w:val="111111"/>
          <w:sz w:val="28"/>
          <w:szCs w:val="28"/>
          <w:rtl/>
        </w:rPr>
        <w:t xml:space="preserve">1512</w:t>
      </w:r>
    </w:p>
    <w:p>
      <w:pPr>
        <w:pStyle w:val="BookText"/>
      </w:pPr>
      <w:r>
        <w:rPr>
          <w:rFonts w:ascii="Amiri" w:hAnsi="Amiri" w:eastAsia="Amiri" w:cs="Amiri"/>
          <w:lang w:bidi="ar-SA"/>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وَ لَوْ لَمْ أَکُ فِیکُمْ لَمَا قُوتِلَ أَهْلُ اَلْجَمَلِ وَ أَهْلُ اَلنَّهْرَوَانِ . و لم یذکر صفین قیل لأن الشبهة کانت فی أهل الجمل و أهل النهروان ظاهرة الالتباس لأن الزبیر و طلحة موعودان بالجنة و عائشة موعودة أن تکون زوجة رسول اللّه ص فی الآخرة کما هی زوجته فی الدنیا و حال طلحة و الزبیر فی السبق و الجهاد و الهجرة معلومة و حال عائشة فی محبة الرسول ص لها و ثنائه علیها و نزول القرآن فیها معلومة و أما أهل النهروان فکانوا أهل قرآن و عبادة و اجتهاد و عزوف عن الدنیا و إقبال علی أمور الآخرة و هم کانوا قراء أهل العراق و زهادهم و أما معاویة فکان فاسقا مشهورا بقلة الدین و الانحراف عن الإسلام و کذلک ناصره و مظاهره علی أمره عمرو بن العاص و من اتبعهما من طغام أهل الشام و أجلافهم و جهال الأعراب فلم یکن أمرهم خافیا فی جواز محاربتهم و استحلال قتالهم بخلاف حال من تقدم ذکره.</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قیل و من هذا الرجل الموعود به الذی قال ع عنه بأبی ابن خیرة الإماء قیل أما الإمامیّة فیزعمون أنه إمامهم الثانی عشر و أنّه ابن أمة اسمها نرجس و أمّا أصحابنا فیزعمون أنّه فاطمی یولد فی مستقبل الزمان لأم ولد و لیس بموجود الآن.</w:t>
      </w:r>
    </w:p>
    <w:p>
      <w:pPr>
        <w:pStyle w:val="BookText"/>
      </w:pPr>
      <w:r>
        <w:rPr>
          <w:rFonts w:ascii="IRNazanin" w:hAnsi="IRNazanin" w:eastAsia="IRNazanin" w:cs="IRNazanin"/>
          <w:lang w:bidi="fa-IR"/>
          <w:color w:val="111111"/>
          <w:sz w:val="28"/>
          <w:szCs w:val="28"/>
          <w:rtl/>
        </w:rPr>
        <w:t xml:space="preserve">فإن قیل فمن یکون من بنی أمیّة فی ذلک الوقت موجودا حتّی یقول ع فی أمرهم ما قال من انتقام هذا الرجل منهم حتّی یودوا لو أن علیا ع کان المتولی لأمرهم عوضا عنه.</w:t>
      </w:r>
    </w:p>
    <w:p>
      <w:pPr>
        <w:pStyle w:val="BookText"/>
      </w:pPr>
      <w:r>
        <w:rPr>
          <w:rFonts w:ascii="IRNazanin" w:hAnsi="IRNazanin" w:eastAsia="IRNazanin" w:cs="IRNazanin"/>
          <w:lang w:bidi="fa-IR"/>
          <w:color w:val="111111"/>
          <w:sz w:val="28"/>
          <w:szCs w:val="28"/>
          <w:rtl/>
        </w:rPr>
        <w:t xml:space="preserve">قیل أما الإمامیّة فیقولون بالرجعة و یزعمون أنّه سیعاد قوم بأعیانهم من بنی أمیّة و غیرهم إذا ظهر إمامهم المنتظر و أنّه یقطع أیدی أقوام و أرجلهم و یسمل عیون بعضهم و یصلب قوما آخرین و ینتقم من أعداء آل محمّد ع المتقدمین و المتأخرین و أمّا أصحابنا فیزعمون أنّه سیخلق اللّه تعالی فی آخر الزمان رجلا من ولد فاطمة ع لیس موجود الآن و أنّه یملأ الأرض عدلا کما ملئت جورا و ظلما و ینتقم من الظالمین و ینکل بهم أشدّ النکال و أنّه لأم ولد کما قد ورد فی هذا الأثر و فی غیره من الآثار و أن اسمه محمد کاسم رسول اللّه ص و أنّه إنّما یظهر بعد أن یستولی علی کثیر من الإسلام ملک من أعقاب بنی أمیّة و هو السفیانی الموعود به فی الخبر الصحیح من ولد أبی سفیان بن حرب بن أمیّة و أن الإمام الفاطمی یقتله و یقتل أشیاعه من بنی أمیّة و غیرهم و حینئذ ینزل المسیح ع من السماء و تبدو أشراط الساعة و تظهر دابة الأرض و یبطل التکلیف و یتحقّق قیام الأجساد عند نفخ الصور کما نطق به الکتاب العزیز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قیل فإنکم قلتم فیما تقدم أن الوعد إنّما هو بالسفاح و بعمه عبد اللّه بن علی و المسودة و ما قلتموه الآن مخالف لذلک.</w:t>
      </w:r>
    </w:p>
    <w:p>
      <w:pPr>
        <w:pStyle w:val="BookText"/>
      </w:pPr>
      <w:r>
        <w:rPr>
          <w:rFonts w:ascii="IRNazanin" w:hAnsi="IRNazanin" w:eastAsia="IRNazanin" w:cs="IRNazanin"/>
          <w:lang w:bidi="fa-IR"/>
          <w:color w:val="111111"/>
          <w:sz w:val="28"/>
          <w:szCs w:val="28"/>
          <w:rtl/>
        </w:rPr>
        <w:t xml:space="preserve">قیل إن ذلک التفسیر هو تفسیر ما ذکره الرضی رحمه اللّه تعالی من کلام أمیر المؤمنین ع فی نهج البلاغة و هذا التفسیر هو تفسیر الزیادة التی لم یذکرها الرضی و هی قوله بأبی ابن خیرة الإماء و قوله لو کان هذا من ولد فاطمة لرحمنا فلا مناقضة بین التفسیرین</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0" w:name="pg10293_94708"/>
    <w:bookmarkEnd w:id="10"/>
    <w:p>
      <w:pPr>
        <w:pStyle w:val="Heading3"/>
      </w:pPr>
      <w:bookmarkStart w:id="74" w:name="_Toc18"/>
      <w:r>
        <w:t>93 و من خطبة له ع</w:t>
      </w:r>
      <w:bookmarkEnd w:id="74"/>
    </w:p>
    <w:p>
      <w:pPr>
        <w:pStyle w:val="BookText"/>
      </w:pPr>
      <w:r>
        <w:rPr>
          <w:rFonts w:ascii="Amiri" w:hAnsi="Amiri" w:eastAsia="Amiri" w:cs="Amiri"/>
          <w:lang w:bidi="ar-SA"/>
          <w:color w:val="111111"/>
          <w:sz w:val="28"/>
          <w:szCs w:val="28"/>
          <w:rtl/>
        </w:rPr>
        <w:t xml:space="preserve">فَتَبَارَکَ اللَّهُ الَّذِی لاَ یَبْلُغُهُ بُعْدُ الْهِمَمِ وَ لاَ یَنَالُهُ حَدْسُ الْفِطَنِ الْأَوَّلُ الَّذِی لاَ غَایَةَ لَهُ [فَیَنْتَهِی]</w:t>
      </w:r>
    </w:p>
    <w:p>
      <w:pPr>
        <w:pStyle w:val="BookText"/>
      </w:pPr>
      <w:r>
        <w:rPr>
          <w:rFonts w:ascii="Amiri" w:hAnsi="Amiri" w:eastAsia="Amiri" w:cs="Amiri"/>
          <w:lang w:bidi="ar-SA"/>
          <w:color w:val="111111"/>
          <w:sz w:val="28"/>
          <w:szCs w:val="28"/>
          <w:rtl/>
        </w:rPr>
        <w:t xml:space="preserve">فَیَنْتَهِیَ وَ لاَ آخِرَ لَهُ [فَیَنْقَضِی]</w:t>
      </w:r>
    </w:p>
    <w:p>
      <w:pPr>
        <w:pStyle w:val="BookText"/>
      </w:pPr>
      <w:r>
        <w:rPr>
          <w:rFonts w:ascii="Amiri" w:hAnsi="Amiri" w:eastAsia="Amiri" w:cs="Amiri"/>
          <w:lang w:bidi="ar-SA"/>
          <w:color w:val="111111"/>
          <w:sz w:val="28"/>
          <w:szCs w:val="28"/>
          <w:rtl/>
        </w:rPr>
        <w:t xml:space="preserve">فَیَنْقَضِیَ .</w:t>
      </w:r>
    </w:p>
    <w:p>
      <w:pPr>
        <w:pStyle w:val="BookText"/>
      </w:pPr>
      <w:r>
        <w:rPr>
          <w:rFonts w:ascii="IRNazanin" w:hAnsi="IRNazanin" w:eastAsia="IRNazanin" w:cs="IRNazanin"/>
          <w:lang w:bidi="fa-IR"/>
          <w:color w:val="111111"/>
          <w:sz w:val="28"/>
          <w:szCs w:val="28"/>
          <w:rtl/>
        </w:rPr>
        <w:t xml:space="preserve">البرکة کثرة الخیر و زیادته و تبارک اللّه منه و برکت أی دعوت بالبرکة و طعام بریک أی مبارک و یقال بارک اللّه لزید و فی زید و علی زید و بارک اللّه زیدا یتعدی بنفسه و منه قوله تعالی أَنْ بُورِکَ مَنْ فِی النّٰارِ </w:t>
      </w:r>
      <w:r>
        <w:rPr>
          <w:rStyle w:val="FootnoteReference"/>
        </w:rPr>
        <w:footnoteReference w:id="92"/>
      </w:r>
      <w:r>
        <w:rPr>
          <w:rFonts w:ascii="IRNazanin" w:hAnsi="IRNazanin" w:eastAsia="IRNazanin" w:cs="IRNazanin"/>
          <w:lang w:bidi="fa-IR"/>
          <w:color w:val="111111"/>
          <w:sz w:val="28"/>
          <w:szCs w:val="28"/>
          <w:rtl/>
        </w:rPr>
        <w:t xml:space="preserve">و یحتمل تبارک اللّه معنیین أحدهما أن یراد تبارک خیره و زادت نعمته و إحسانه و هذا دعاء و ثانیهما أن یراد </w:t>
      </w:r>
      <w:r>
        <w:rPr>
          <w:rStyle w:val="FootnoteReference"/>
        </w:rPr>
        <w:footnoteReference w:id="93"/>
      </w:r>
      <w:r>
        <w:rPr>
          <w:rFonts w:ascii="IRNazanin" w:hAnsi="IRNazanin" w:eastAsia="IRNazanin" w:cs="IRNazanin"/>
          <w:lang w:bidi="fa-IR"/>
          <w:color w:val="111111"/>
          <w:sz w:val="28"/>
          <w:szCs w:val="28"/>
          <w:rtl/>
        </w:rPr>
        <w:t xml:space="preserve">به تزاید و تعال فی ذاته و صفاته عن أن یقاس به غیره و هذا تمجید.</w:t>
      </w:r>
    </w:p>
    <w:p>
      <w:pPr>
        <w:pStyle w:val="BookText"/>
      </w:pPr>
      <w:r>
        <w:rPr>
          <w:rFonts w:ascii="IRNazanin" w:hAnsi="IRNazanin" w:eastAsia="IRNazanin" w:cs="IRNazanin"/>
          <w:lang w:bidi="fa-IR"/>
          <w:color w:val="111111"/>
          <w:sz w:val="28"/>
          <w:szCs w:val="28"/>
          <w:rtl/>
        </w:rPr>
        <w:t xml:space="preserve">قوله ع لا یبلغه بعد الهمم أی بعد الأفکار و الأنظار عبر عنها بالهمم لمشابهتها إیاها و حدس الفطن ظنها و تخمینها حدست أحدس بالکسر .</w:t>
      </w:r>
    </w:p>
    <w:p>
      <w:pPr>
        <w:pStyle w:val="BookText"/>
      </w:pPr>
      <w:r>
        <w:rPr>
          <w:rFonts w:ascii="IRNazanin" w:hAnsi="IRNazanin" w:eastAsia="IRNazanin" w:cs="IRNazanin"/>
          <w:lang w:bidi="fa-IR"/>
          <w:color w:val="111111"/>
          <w:sz w:val="28"/>
          <w:szCs w:val="28"/>
          <w:rtl/>
        </w:rPr>
        <w:t xml:space="preserve">و یسأل عن قوله لا غایة له فینتهی و لا آخر له فینقضی فیقال إنّما تدخل الفاء فیما إذا کان الثانی غیر الأول و کقولهم ما تأتینا فتحدّثنا و لیس الثانی هاهنا غیر الأول لأن الانقضاء هو الآخریة بعینها فکأنّه قال لا آخر له فیکون له آخر و هذا لغو و کذلک القول اللفظة فی الأولی.</w:t>
      </w:r>
    </w:p>
    <w:p>
      <w:pPr>
        <w:pStyle w:val="BookText"/>
      </w:pPr>
      <w:r>
        <w:rPr>
          <w:rFonts w:ascii="IRNazanin" w:hAnsi="IRNazanin" w:eastAsia="IRNazanin" w:cs="IRNazanin"/>
          <w:lang w:bidi="fa-IR"/>
          <w:color w:val="111111"/>
          <w:sz w:val="28"/>
          <w:szCs w:val="28"/>
          <w:rtl/>
        </w:rPr>
        <w:t xml:space="preserve">و ینبغی أن یقال فی الجواب إن المراد لا آخر له بالإمکان و القوّة فینقضی بالفعل فیما</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یزال و لا هو أیضا ممکن الوجود فیما مضی فیلزم أن یکون وجوده مسبوقا بالعدم و هو معنی قوله فینتهی بل هو واجب الوجود فی حالین فیما مضی و فی المستقبل و هذان مفهومان متغایران و هما العدم و إمکان العدم فاندفع الإشکال فَاسْتَوْدَعَهُمْ فِی أَفْضَلِ مُسْتَوْدَعٍ وَ أَقَرَّهُمْ فِی خَیْرِ مُسْتَقَرٍّ تَنَاسَخَتْهُمْ کَرَائِمُ الْأَصْلاَبِ إِلَی مُطَهَّرَاتِ الْأَرْحَامِ کُلَّمَا مَضَی مِنْهُمْ سَلَفٌ قَامَ مِنْهُمْ بِدِینِ اللَّهِ خَلَفٌ حَتَّی أَفْضَتْ کَرَامَةُ اللَّهِ سُبْحَانَهُ وَ تَعَالَی إِلَی مُحَمَّدٍ ص فَأَخْرَجَهُ مِنْ أَفْضَلِ الْمَعَادِنِ مَنْبِتاً وَ أَعَزِّ الْأَرُومَاتِ مَغْرِساً مِنَ الشَّجَرَةِ الَّتِی صَدَعَ مِنْهَا أَنْبِیَاءَهُ وَ انْتَجَبَ مِنْهَا أُمَنَاءَهُ عِتْرَتُهُ خَیْرُ الْعِتَرِ وَ أُسْرَتُهُ خَیْرُ الْأُسَرِ وَ شَجَرَتُهُ خَیْرُ الشَّجَرِ نَبَتَتْ فِی حَرَمٍ وَ بَسَقَتْ فِی کَرَمٍ لَهَا فُرُوعٌ طِوَالٌ وَ ثَمَرٌ لاَ یُنَالُ فَهُوَ إِمَامُ مَنِ اتَّقَی وَ بَصِیرَةُ مَنِ اهْتَدَی سِرَاجٌ لَمَعَ ضَوْؤُهُ وَ شِهَابٌ سَطَعَ نُورُهُ وَ زَنْدٌ بَرَقَ لَمْعُهُ سِیرَتُهُ الْقَصْدُ وَ سُنَّتُهُ الرُّشْدُ وَ کَلاَمُهُ الْفَصْلُ وَ حُکْمُهُ الْعَدْلُ أَرْسَلَهُ عَلَی حِینِ فَتْرَةٍ مِنَ الرُّسُلِ وَ هَفْوَةٍ عَنِ الْعَمَلِ وَ غَبَاوَةٍ مِنَ الْأُمَمِ .</w:t>
      </w:r>
    </w:p>
    <w:p>
      <w:pPr>
        <w:pStyle w:val="BookText"/>
      </w:pPr>
      <w:r>
        <w:rPr>
          <w:rFonts w:ascii="IRNazanin" w:hAnsi="IRNazanin" w:eastAsia="IRNazanin" w:cs="IRNazanin"/>
          <w:lang w:bidi="fa-IR"/>
          <w:color w:val="111111"/>
          <w:sz w:val="28"/>
          <w:szCs w:val="28"/>
          <w:rtl/>
        </w:rPr>
        <w:t xml:space="preserve">تناسختهم</w:t>
      </w:r>
    </w:p>
    <w:p>
      <w:pPr>
        <w:pStyle w:val="BookText"/>
      </w:pPr>
      <w:r>
        <w:rPr>
          <w:rFonts w:ascii="IRNazanin" w:hAnsi="IRNazanin" w:eastAsia="IRNazanin" w:cs="IRNazanin"/>
          <w:lang w:bidi="fa-IR"/>
          <w:color w:val="111111"/>
          <w:sz w:val="28"/>
          <w:szCs w:val="28"/>
          <w:rtl/>
        </w:rPr>
        <w:t xml:space="preserve">أی تناقلتهم و التناسخ فی المیراث أن یموت ورثة بعد ورثة و أصل المیراث</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قائم لم یقسم کأنّ ذلک تناقل من واحد إلی آخر و منه نسخت الکتاب و انتسخته و استنسخته أی نقلت ما فیه و یروی تناسلتهم .</w:t>
      </w:r>
    </w:p>
    <w:p>
      <w:pPr>
        <w:pStyle w:val="BookText"/>
      </w:pPr>
      <w:r>
        <w:rPr>
          <w:rFonts w:ascii="IRNazanin" w:hAnsi="IRNazanin" w:eastAsia="IRNazanin" w:cs="IRNazanin"/>
          <w:lang w:bidi="fa-IR"/>
          <w:color w:val="111111"/>
          <w:sz w:val="28"/>
          <w:szCs w:val="28"/>
          <w:rtl/>
        </w:rPr>
        <w:t xml:space="preserve">و السلف المتقدمون و الخلف الباقون و یقال خلف صدق بالتحریک و خلف سوء بالتسکین .</w:t>
      </w:r>
    </w:p>
    <w:p>
      <w:pPr>
        <w:pStyle w:val="BookText"/>
      </w:pPr>
      <w:r>
        <w:rPr>
          <w:rFonts w:ascii="IRNazanin" w:hAnsi="IRNazanin" w:eastAsia="IRNazanin" w:cs="IRNazanin"/>
          <w:lang w:bidi="fa-IR"/>
          <w:color w:val="111111"/>
          <w:sz w:val="28"/>
          <w:szCs w:val="28"/>
          <w:rtl/>
        </w:rPr>
        <w:t xml:space="preserve">و أفضت کرامة اللّه إلی محمد ص أی انتهت و الأرومات جمع أرومة و هی الأصل و یقال أروم بغیر هاء و صدع شق و انتجب اصطفی و الأسرة رهط الرجل .</w:t>
      </w:r>
    </w:p>
    <w:p>
      <w:pPr>
        <w:pStyle w:val="BookText"/>
      </w:pPr>
      <w:r>
        <w:rPr>
          <w:rFonts w:ascii="IRNazanin" w:hAnsi="IRNazanin" w:eastAsia="IRNazanin" w:cs="IRNazanin"/>
          <w:lang w:bidi="fa-IR"/>
          <w:color w:val="111111"/>
          <w:sz w:val="28"/>
          <w:szCs w:val="28"/>
          <w:rtl/>
        </w:rPr>
        <w:t xml:space="preserve">و قوله نبتت فی حرم یجوز أن یعنی به مکّة و یجوز أن یعنی به المنعة و العز .</w:t>
      </w:r>
    </w:p>
    <w:p>
      <w:pPr>
        <w:pStyle w:val="BookText"/>
      </w:pPr>
      <w:r>
        <w:rPr>
          <w:rFonts w:ascii="IRNazanin" w:hAnsi="IRNazanin" w:eastAsia="IRNazanin" w:cs="IRNazanin"/>
          <w:lang w:bidi="fa-IR"/>
          <w:color w:val="111111"/>
          <w:sz w:val="28"/>
          <w:szCs w:val="28"/>
          <w:rtl/>
        </w:rPr>
        <w:t xml:space="preserve">و بسقت</w:t>
      </w:r>
    </w:p>
    <w:p>
      <w:pPr>
        <w:pStyle w:val="BookText"/>
      </w:pPr>
      <w:r>
        <w:rPr>
          <w:rFonts w:ascii="IRNazanin" w:hAnsi="IRNazanin" w:eastAsia="IRNazanin" w:cs="IRNazanin"/>
          <w:lang w:bidi="fa-IR"/>
          <w:color w:val="111111"/>
          <w:sz w:val="28"/>
          <w:szCs w:val="28"/>
          <w:rtl/>
        </w:rPr>
        <w:t xml:space="preserve">طالت و معنی قوله و ثمر لا ینال لیس علی أن یرید به أن ثمرها لا ینتفع به لأن ذلک لیس بمدح بل یرید به أن ثمرها لا ینال قهرا و لا یجنی غصبا و یجوز أن یرید بثمرها نفسه ع و من یجری مجراه من أهل البیت ع لأنهم ثمرة تلک الشجرة.</w:t>
      </w:r>
    </w:p>
    <w:p>
      <w:pPr>
        <w:pStyle w:val="BookText"/>
      </w:pPr>
      <w:r>
        <w:rPr>
          <w:rFonts w:ascii="IRNazanin" w:hAnsi="IRNazanin" w:eastAsia="IRNazanin" w:cs="IRNazanin"/>
          <w:lang w:bidi="fa-IR"/>
          <w:color w:val="111111"/>
          <w:sz w:val="28"/>
          <w:szCs w:val="28"/>
          <w:rtl/>
        </w:rPr>
        <w:t xml:space="preserve">و لا ینال أی لا ینال مساعیهم و مآثرهم و لا یباریهم أحد و قد روی فی الحدیث عن النبیّ ص فی فضل قریش و بنی هاشم الکثیر المستفیض نحو</w:t>
      </w:r>
    </w:p>
    <w:p>
      <w:pPr>
        <w:pStyle w:val="BookText"/>
      </w:pPr>
      <w:r>
        <w:rPr>
          <w:rFonts w:ascii="Times New Roman" w:hAnsi="Times New Roman" w:eastAsia="Times New Roman" w:cs="Times New Roman"/>
          <w:lang w:val="en-US" w:bidi="en-US"/>
          <w:color w:val="111111"/>
          <w:sz w:val="28"/>
          <w:szCs w:val="28"/>
          <w:rtl/>
        </w:rPr>
        <w:t xml:space="preserve">1513</w:t>
      </w:r>
    </w:p>
    <w:p>
      <w:pPr>
        <w:pStyle w:val="BookText"/>
      </w:pPr>
      <w:r>
        <w:rPr>
          <w:rFonts w:ascii="Amiri" w:hAnsi="Amiri" w:eastAsia="Amiri" w:cs="Amiri"/>
          <w:lang w:bidi="ar-SA"/>
          <w:color w:val="111111"/>
          <w:sz w:val="28"/>
          <w:szCs w:val="28"/>
          <w:rtl/>
        </w:rPr>
        <w:t xml:space="preserve">قَوْلُهُ ع قَدِّمُوا قُرَیْشاً وَ لاَ تَقَدَّمُوهَا.</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1514</w:t>
      </w:r>
    </w:p>
    <w:p>
      <w:pPr>
        <w:pStyle w:val="BookText"/>
      </w:pPr>
      <w:r>
        <w:rPr>
          <w:rFonts w:ascii="Amiri" w:hAnsi="Amiri" w:eastAsia="Amiri" w:cs="Amiri"/>
          <w:lang w:bidi="ar-SA"/>
          <w:color w:val="111111"/>
          <w:sz w:val="28"/>
          <w:szCs w:val="28"/>
          <w:rtl/>
        </w:rPr>
        <w:t xml:space="preserve">قَوْلُهُ الْأَئِمَّةُ مِنْ قُرَیْشٍ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1515</w:t>
      </w:r>
    </w:p>
    <w:p>
      <w:pPr>
        <w:pStyle w:val="BookText"/>
      </w:pPr>
      <w:r>
        <w:rPr>
          <w:rFonts w:ascii="Amiri" w:hAnsi="Amiri" w:eastAsia="Amiri" w:cs="Amiri"/>
          <w:lang w:bidi="ar-SA"/>
          <w:color w:val="111111"/>
          <w:sz w:val="28"/>
          <w:szCs w:val="28"/>
          <w:rtl/>
        </w:rPr>
        <w:t xml:space="preserve">قَوْلُهُ إِنَّ اللَّهَ اصْطَفَی مِنَ اَلْعَرَبِ مَعَدّاً وَ اصْطَفَی مِنْ مَعَدٍّ بَنِی النَّضْرِ بْنَ کِنَانَةَ وَ اصْطَفَی هَاشِماً مِنْ بَنِی النَّضْرِ وَ اصْطَفَانِی مِنْ بَنِی هَاشِمٍ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1516</w:t>
      </w:r>
    </w:p>
    <w:p>
      <w:pPr>
        <w:pStyle w:val="BookText"/>
      </w:pPr>
      <w:r>
        <w:rPr>
          <w:rFonts w:ascii="Amiri" w:hAnsi="Amiri" w:eastAsia="Amiri" w:cs="Amiri"/>
          <w:lang w:bidi="ar-SA"/>
          <w:color w:val="111111"/>
          <w:sz w:val="28"/>
          <w:szCs w:val="28"/>
          <w:rtl/>
        </w:rPr>
        <w:t xml:space="preserve">قَوْلُهُ إِنَّ جَبْرَائِیلَ ع قَالَ لِی یَا مُحَمَّدُ قَدْ طُفْتُ الْأَرْضَ شَرْقاً وَ غَرْباً فَلَمْ أَجِدْ فِیهَا أَکْرَمَ مِنْکَ وَ لاَ بَیْتاً أَکْرَمَ مِنْ بَنِی هَاشِمٍ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1517</w:t>
      </w:r>
    </w:p>
    <w:p>
      <w:pPr>
        <w:pStyle w:val="BookText"/>
      </w:pPr>
      <w:r>
        <w:rPr>
          <w:rFonts w:ascii="Amiri" w:hAnsi="Amiri" w:eastAsia="Amiri" w:cs="Amiri"/>
          <w:lang w:bidi="ar-SA"/>
          <w:color w:val="111111"/>
          <w:sz w:val="28"/>
          <w:szCs w:val="28"/>
          <w:rtl/>
        </w:rPr>
        <w:t xml:space="preserve">قَوْلُهُ نُقِلْنَا مِنَ الْأَصْلاَبِ الطَّاهِرَةِ إِلَی الْأَرْحَامِ الزَّکِیَّةِ.</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1518</w:t>
      </w:r>
    </w:p>
    <w:p>
      <w:pPr>
        <w:pStyle w:val="BookText"/>
      </w:pPr>
      <w:r>
        <w:rPr>
          <w:rFonts w:ascii="Amiri" w:hAnsi="Amiri" w:eastAsia="Amiri" w:cs="Amiri"/>
          <w:lang w:bidi="ar-SA"/>
          <w:color w:val="111111"/>
          <w:sz w:val="28"/>
          <w:szCs w:val="28"/>
          <w:rtl/>
        </w:rPr>
        <w:t xml:space="preserve">قَوْلُهُ ع إِنَّ اللَّهَ تَعَالَی لَمْ یَمْسَسْنِی بِسِفَاحٍ فِی أَرُومَتِی مُنْذُ إِسْمَاعِیلَ بْنِ إِبْرَاهِیمَ إِلَی عَبْدِ اللَّهِ</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عَبْدِ الْمُطَّلِبِ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1519</w:t>
      </w:r>
    </w:p>
    <w:p>
      <w:pPr>
        <w:pStyle w:val="BookText"/>
      </w:pPr>
      <w:r>
        <w:rPr>
          <w:rFonts w:ascii="Amiri" w:hAnsi="Amiri" w:eastAsia="Amiri" w:cs="Amiri"/>
          <w:lang w:bidi="ar-SA"/>
          <w:color w:val="111111"/>
          <w:sz w:val="28"/>
          <w:szCs w:val="28"/>
          <w:rtl/>
        </w:rPr>
        <w:t xml:space="preserve">قَوْلُهُ ص سَادَةُ أَهْلِ مَحْشَرٍ سَادَةُ أَهْلِ الدُّنْیَا أَنَا وَ عَلِیٌّ وَ حَسَنٌ وَ حُسَیْنٌ وَ حَمْزَةُ وَ جَعْفَرٌ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1520</w:t>
      </w:r>
    </w:p>
    <w:p>
      <w:pPr>
        <w:pStyle w:val="BookText"/>
      </w:pPr>
      <w:r>
        <w:rPr>
          <w:rFonts w:ascii="Amiri" w:hAnsi="Amiri" w:eastAsia="Amiri" w:cs="Amiri"/>
          <w:lang w:bidi="ar-SA"/>
          <w:color w:val="111111"/>
          <w:sz w:val="28"/>
          <w:szCs w:val="28"/>
          <w:rtl/>
        </w:rPr>
        <w:t xml:space="preserve">14- قَوْلُهُ وَ قَدْ سَمِعَ رَجُلاً یُنْشِدُ یَا أَیُّهَا الرَّجُلُ الْمُحَوِّلُ رَحْلَهُ هَلاَّ نَزَلَتْ بِآلِ عَبْدِ الدَّارِ أَ هَکَذَا قَالَ یَا أَبَا بَکْرٍ مُنْکِراً لِمَا سَمِعَ فَقَالَ أَبُو بَکْرٍ لاَ یَا رَسُولَ اللَّهِ إِنَّهُ لَمْ یَقُلْ هَکَذَا وَ لَکِنَّهُ قَالَ یَا أَیُّهَا الرَّجُلُ الْمُحَوِّلُ رَحْلَهُ فَسَّرَ ص بِذَلِکَ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1521</w:t>
      </w:r>
    </w:p>
    <w:p>
      <w:pPr>
        <w:pStyle w:val="BookText"/>
      </w:pPr>
      <w:r>
        <w:rPr>
          <w:rFonts w:ascii="Amiri" w:hAnsi="Amiri" w:eastAsia="Amiri" w:cs="Amiri"/>
          <w:lang w:bidi="ar-SA"/>
          <w:color w:val="111111"/>
          <w:sz w:val="28"/>
          <w:szCs w:val="28"/>
          <w:rtl/>
        </w:rPr>
        <w:t xml:space="preserve">قَوْلُهُ أَذَلَّ اللَّهُ مَنْ أَذَلَّ قُرَیْشاً قَالَهَا ثَلاَثاً.</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1522</w:t>
      </w:r>
    </w:p>
    <w:p>
      <w:pPr>
        <w:pStyle w:val="BookText"/>
      </w:pPr>
      <w:r>
        <w:rPr>
          <w:rFonts w:ascii="Amiri" w:hAnsi="Amiri" w:eastAsia="Amiri" w:cs="Amiri"/>
          <w:lang w:bidi="ar-SA"/>
          <w:color w:val="111111"/>
          <w:sz w:val="28"/>
          <w:szCs w:val="28"/>
          <w:rtl/>
        </w:rPr>
        <w:t xml:space="preserve">کَقَوْلِهِ</w:t>
      </w:r>
    </w:p>
    <w:p>
      <w:pPr>
        <w:pStyle w:val="BookText"/>
      </w:pPr>
      <w:r>
        <w:rPr>
          <w:rFonts w:ascii="Amiri" w:hAnsi="Amiri" w:eastAsia="Amiri" w:cs="Amiri"/>
          <w:lang w:bidi="ar-SA"/>
          <w:color w:val="111111"/>
          <w:sz w:val="28"/>
          <w:szCs w:val="28"/>
          <w:rtl/>
        </w:rPr>
        <w:t xml:space="preserve">أَنَا النَّبِیُّ لاَ کَذِبٌ</w:t>
      </w:r>
    </w:p>
    <w:p>
      <w:pPr>
        <w:pStyle w:val="BookText"/>
      </w:pPr>
      <w:r>
        <w:rPr>
          <w:rFonts w:ascii="Amiri" w:hAnsi="Amiri" w:eastAsia="Amiri" w:cs="Amiri"/>
          <w:lang w:bidi="ar-SA"/>
          <w:color w:val="111111"/>
          <w:sz w:val="28"/>
          <w:szCs w:val="28"/>
          <w:rtl/>
        </w:rPr>
        <w:t xml:space="preserve">أَنَا اِبْنُ عَبْدِ الْمُطَّلِبِ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1523</w:t>
      </w:r>
    </w:p>
    <w:p>
      <w:pPr>
        <w:pStyle w:val="BookText"/>
      </w:pPr>
      <w:r>
        <w:rPr>
          <w:rFonts w:ascii="Amiri" w:hAnsi="Amiri" w:eastAsia="Amiri" w:cs="Amiri"/>
          <w:lang w:bidi="ar-SA"/>
          <w:color w:val="111111"/>
          <w:sz w:val="28"/>
          <w:szCs w:val="28"/>
          <w:rtl/>
        </w:rPr>
        <w:t xml:space="preserve">کَقَوْلِهِ النَّاسُ تَبَعٌ لِقُرَیْشٍ بَرُّهُمْ لِبَرِّهِمْ وَ فَاجِرُهُمْ لِفَاجِرِهِمْ.</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1524</w:t>
      </w:r>
    </w:p>
    <w:p>
      <w:pPr>
        <w:pStyle w:val="BookText"/>
      </w:pPr>
      <w:r>
        <w:rPr>
          <w:rFonts w:ascii="Amiri" w:hAnsi="Amiri" w:eastAsia="Amiri" w:cs="Amiri"/>
          <w:lang w:bidi="ar-SA"/>
          <w:color w:val="111111"/>
          <w:sz w:val="28"/>
          <w:szCs w:val="28"/>
          <w:rtl/>
        </w:rPr>
        <w:t xml:space="preserve">کَقَوْلِهِ أَنَا ابْنُ الْأَکْرَمِینَ.</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1525</w:t>
      </w:r>
    </w:p>
    <w:p>
      <w:pPr>
        <w:pStyle w:val="BookText"/>
      </w:pPr>
      <w:r>
        <w:rPr>
          <w:rFonts w:ascii="Amiri" w:hAnsi="Amiri" w:eastAsia="Amiri" w:cs="Amiri"/>
          <w:lang w:bidi="ar-SA"/>
          <w:color w:val="111111"/>
          <w:sz w:val="28"/>
          <w:szCs w:val="28"/>
          <w:rtl/>
        </w:rPr>
        <w:t xml:space="preserve">قَوْلُهُ لِبَنِی هَاشِمٍ وَ اللَّهِ لاَ یُبْغِضُکُمْ أَحَدٌ إِلاَّ أَکَبَّهُ اللَّهُ عَلَی مَنْخِرَیْهِ فِی اَلنَّارِ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1526</w:t>
      </w:r>
    </w:p>
    <w:p>
      <w:pPr>
        <w:pStyle w:val="BookText"/>
      </w:pPr>
      <w:r>
        <w:rPr>
          <w:rFonts w:ascii="Amiri" w:hAnsi="Amiri" w:eastAsia="Amiri" w:cs="Amiri"/>
          <w:lang w:bidi="ar-SA"/>
          <w:color w:val="111111"/>
          <w:sz w:val="28"/>
          <w:szCs w:val="28"/>
          <w:rtl/>
        </w:rPr>
        <w:t xml:space="preserve">قَوْلُهُ مَا بَالُ رِجَالٍ یَزْعُمُونَ أَنَّ قَرَابَتِی غَیْرُ نَافِعَةٍ بَلَی إِنَّهَا لَنَافِعَةٌ وَ إِنَّهُ لاَ یُبْغِضُ أَحَدٌ أَهْلِی إِلاَّ حَرَمَهُ اللَّهُ اَلْجَنَّةَ .</w:t>
      </w:r>
    </w:p>
    <w:p>
      <w:pPr>
        <w:pStyle w:val="BookText"/>
      </w:pPr>
      <w:r>
        <w:rPr>
          <w:rFonts w:ascii="IRNazanin" w:hAnsi="IRNazanin" w:eastAsia="IRNazanin" w:cs="IRNazanin"/>
          <w:lang w:bidi="fa-IR"/>
          <w:color w:val="111111"/>
          <w:sz w:val="28"/>
          <w:szCs w:val="28"/>
          <w:rtl/>
        </w:rPr>
        <w:t xml:space="preserve">و الأخبار الواردة فی فضائل قریش و بنی هاشم و شرفهم کثیرة جدا و لا نری الإطالة هاهنا باستقصائها .</w:t>
      </w:r>
    </w:p>
    <w:p>
      <w:pPr>
        <w:pStyle w:val="BookText"/>
      </w:pPr>
      <w:r>
        <w:rPr>
          <w:rFonts w:ascii="IRNazanin" w:hAnsi="IRNazanin" w:eastAsia="IRNazanin" w:cs="IRNazanin"/>
          <w:lang w:bidi="fa-IR"/>
          <w:color w:val="111111"/>
          <w:sz w:val="28"/>
          <w:szCs w:val="28"/>
          <w:rtl/>
        </w:rPr>
        <w:t xml:space="preserve">و سطع الصبح یسطع سطوعا أی ارتفع و السطیع الصبح و الزند العود تقدح به النار و هو الأعلی و الزندة السفلی فیها ثقب و هی الأنثی فإذا اجتمعا قیل زندان و لم یقل زندتان تغلیبا للتذکیر و الجمع زناد و أزند و أزناد .</w:t>
      </w:r>
    </w:p>
    <w:p>
      <w:pPr>
        <w:pStyle w:val="BookText"/>
      </w:pPr>
      <w:r>
        <w:rPr>
          <w:rFonts w:ascii="IRNazanin" w:hAnsi="IRNazanin" w:eastAsia="IRNazanin" w:cs="IRNazanin"/>
          <w:lang w:bidi="fa-IR"/>
          <w:color w:val="111111"/>
          <w:sz w:val="28"/>
          <w:szCs w:val="28"/>
          <w:rtl/>
        </w:rPr>
        <w:t xml:space="preserve">و القصد الاعتدال و کلامه الفصل أی الفاصل و الفارق بین الحق و الباطل و هو مصدر بمعنی الفاعل کقولک رجل عدل أی عادل .</w:t>
      </w:r>
    </w:p>
    <w:p>
      <w:pPr>
        <w:pStyle w:val="BookText"/>
      </w:pPr>
      <w:r>
        <w:rPr>
          <w:rFonts w:ascii="IRNazanin" w:hAnsi="IRNazanin" w:eastAsia="IRNazanin" w:cs="IRNazanin"/>
          <w:lang w:bidi="fa-IR"/>
          <w:color w:val="111111"/>
          <w:sz w:val="28"/>
          <w:szCs w:val="28"/>
          <w:rtl/>
        </w:rPr>
        <w:t xml:space="preserve">و الهفوة الزلة هفا یهفو و الغباوة الجهل و قلة الفطنة یقال غبیت عن الشیء و غبیت</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الشیء أیضا أغبی غباوة إذا لم یفطن له و غبی علی الشیء کذلک إذا لم تعرفه و فلان غبی علی فعیل أی قلیل الفطنة اِعْمَلُوا رَحِمَکُمُ اللَّهُ عَلَی أَعْلاَمٍ بَیِّنَةٍ فَالطَّرِیقُ نَهْجٌ یَدْعُو إِلَی دَارِ السَّلاَمِ وَ أَنْتُمْ فِی دَارِ مُسْتَعْتَبٍ عَلَی مَهَلٍ وَ فَرَاغٍ وَ الصُّحُفُ مَنْشُورَةٌ وَ الْأَقْلاَمُ جَارِیَةٌ وَ الْأَبْدَانُ صَحِیحَةٌ وَ الْأَلْسُنُ مُطْلَقَةٌ وَ التَّوْبَةُ مَسْمُوعَةٌ وَ الْأَعْمَالُ مَقْبُولَةٌ .</w:t>
      </w:r>
    </w:p>
    <w:p>
      <w:pPr>
        <w:pStyle w:val="BookText"/>
      </w:pPr>
      <w:r>
        <w:rPr>
          <w:rFonts w:ascii="IRNazanin" w:hAnsi="IRNazanin" w:eastAsia="IRNazanin" w:cs="IRNazanin"/>
          <w:lang w:bidi="fa-IR"/>
          <w:color w:val="111111"/>
          <w:sz w:val="28"/>
          <w:szCs w:val="28"/>
          <w:rtl/>
        </w:rPr>
        <w:t xml:space="preserve">الطریق یذکر و یؤنث یقال هذا الطریق الأعظم و هذه الطریق العظمی و الجمع أطرقة و طرق .</w:t>
      </w:r>
    </w:p>
    <w:p>
      <w:pPr>
        <w:pStyle w:val="BookText"/>
      </w:pPr>
      <w:r>
        <w:rPr>
          <w:rFonts w:ascii="IRNazanin" w:hAnsi="IRNazanin" w:eastAsia="IRNazanin" w:cs="IRNazanin"/>
          <w:lang w:bidi="fa-IR"/>
          <w:color w:val="111111"/>
          <w:sz w:val="28"/>
          <w:szCs w:val="28"/>
          <w:rtl/>
        </w:rPr>
        <w:t xml:space="preserve">و أعلام بینة أی منار واضح و نهج أی واضح و دار السلام الجنة و یروی و الطریق نهج بالواو واو الحال .</w:t>
      </w:r>
    </w:p>
    <w:p>
      <w:pPr>
        <w:pStyle w:val="BookText"/>
      </w:pPr>
      <w:r>
        <w:rPr>
          <w:rFonts w:ascii="IRNazanin" w:hAnsi="IRNazanin" w:eastAsia="IRNazanin" w:cs="IRNazanin"/>
          <w:lang w:bidi="fa-IR"/>
          <w:color w:val="111111"/>
          <w:sz w:val="28"/>
          <w:szCs w:val="28"/>
          <w:rtl/>
        </w:rPr>
        <w:t xml:space="preserve">و أنتم فی دار مستعتب</w:t>
      </w:r>
    </w:p>
    <w:p>
      <w:pPr>
        <w:pStyle w:val="BookText"/>
      </w:pPr>
      <w:r>
        <w:rPr>
          <w:rFonts w:ascii="IRNazanin" w:hAnsi="IRNazanin" w:eastAsia="IRNazanin" w:cs="IRNazanin"/>
          <w:lang w:bidi="fa-IR"/>
          <w:color w:val="111111"/>
          <w:sz w:val="28"/>
          <w:szCs w:val="28"/>
          <w:rtl/>
        </w:rPr>
        <w:t xml:space="preserve">أی فی دار یمکنکم فیها استرضاء الخالق سبحانه و استعتابه .</w:t>
      </w:r>
    </w:p>
    <w:p>
      <w:pPr>
        <w:pStyle w:val="BookText"/>
      </w:pPr>
      <w:r>
        <w:rPr>
          <w:rFonts w:ascii="IRNazanin" w:hAnsi="IRNazanin" w:eastAsia="IRNazanin" w:cs="IRNazanin"/>
          <w:lang w:bidi="fa-IR"/>
          <w:color w:val="111111"/>
          <w:sz w:val="28"/>
          <w:szCs w:val="28"/>
          <w:rtl/>
        </w:rPr>
        <w:t xml:space="preserve">ثمّ شرح ذلک فقال أنتم ممهلون متفرغون و صحف أعمالکم لم تطو بعد و أقلام الحفظة علیکم لم تجف بعد و أبدانکم صحیحة و ألسنتکم ما اعتقلت کما تعتقل ألسنة المحتضرین عند الموت و توبتکم مسموعة و أعمالکم مقبولة لأنکم فی دار التکلیف لم تخرجوا منها</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1" w:name="pg10293_94713"/>
    <w:bookmarkEnd w:id="11"/>
    <w:p>
      <w:pPr>
        <w:pStyle w:val="Heading3"/>
      </w:pPr>
      <w:bookmarkStart w:id="75" w:name="_Toc19"/>
      <w:r>
        <w:t>94 و من خطبة له ع</w:t>
      </w:r>
      <w:bookmarkEnd w:id="75"/>
    </w:p>
    <w:p>
      <w:pPr>
        <w:pStyle w:val="BookText"/>
      </w:pPr>
      <w:r>
        <w:rPr>
          <w:rFonts w:ascii="Amiri" w:hAnsi="Amiri" w:eastAsia="Amiri" w:cs="Amiri"/>
          <w:lang w:bidi="ar-SA"/>
          <w:color w:val="111111"/>
          <w:sz w:val="28"/>
          <w:szCs w:val="28"/>
          <w:rtl/>
        </w:rPr>
        <w:t xml:space="preserve">بَعَثَهُ وَ النَّاسُ ضُلاَّلٌ فِی حَیْرَةٍ وَ حَاطِبُونَ فِی فِتْنَةٍ قَدِ اسْتَهْوَتْهُمُ الْأَهْوَاءُ وَ اسْتَزَلَّتْهُمُ الْکِبْرِیَاءُ وَ اسْتَخَفَّتْهُمُ اَلْجَاهِلِیَّةُ الْجَهْلاَءُ حَیَارَی فِی زَلْزَالٍ مِنَ الْأَمْرِ وَ بَلاَءٍ مِنَ الْجَهْلِ فَبَالَغَ ص فِی النَّصِیحَةِ وَ مَضَی عَلَی الطَّرِیقَةِ وَ دَعَا إِلَی الْحِکْمَةِ وَ الْمَوْعِظَةِ الْحَسَنَةِ .</w:t>
      </w:r>
    </w:p>
    <w:p>
      <w:pPr>
        <w:pStyle w:val="BookText"/>
      </w:pPr>
      <w:r>
        <w:rPr>
          <w:rStyle w:val="FootnoteReference"/>
        </w:rPr>
        <w:footnoteReference w:id="94"/>
      </w:r>
      <w:r>
        <w:rPr>
          <w:rFonts w:ascii="IRNazanin" w:hAnsi="IRNazanin" w:eastAsia="IRNazanin" w:cs="IRNazanin"/>
          <w:lang w:bidi="fa-IR"/>
          <w:color w:val="111111"/>
          <w:sz w:val="28"/>
          <w:szCs w:val="28"/>
          <w:rtl/>
        </w:rPr>
        <w:t xml:space="preserve">
حاطبون فی فتنة</w:t>
      </w:r>
    </w:p>
    <w:p>
      <w:pPr>
        <w:pStyle w:val="BookText"/>
      </w:pPr>
      <w:r>
        <w:rPr>
          <w:rFonts w:ascii="IRNazanin" w:hAnsi="IRNazanin" w:eastAsia="IRNazanin" w:cs="IRNazanin"/>
          <w:lang w:bidi="fa-IR"/>
          <w:color w:val="111111"/>
          <w:sz w:val="28"/>
          <w:szCs w:val="28"/>
          <w:rtl/>
        </w:rPr>
        <w:t xml:space="preserve">جمع حاطب و هو الذی یجمع الحطب و یقال لمن یجمع بین الصواب و الخطإ أو یتکلم بالغث و السمین حاطب لیل لأنّه لا یبصر ما یجمع فی حبله.و یروی خابطون .</w:t>
      </w:r>
    </w:p>
    <w:p>
      <w:pPr>
        <w:pStyle w:val="BookText"/>
      </w:pPr>
      <w:r>
        <w:rPr>
          <w:rFonts w:ascii="IRNazanin" w:hAnsi="IRNazanin" w:eastAsia="IRNazanin" w:cs="IRNazanin"/>
          <w:lang w:bidi="fa-IR"/>
          <w:color w:val="111111"/>
          <w:sz w:val="28"/>
          <w:szCs w:val="28"/>
          <w:rtl/>
        </w:rPr>
        <w:t xml:space="preserve">و استهوتهم الأهواء دعتهم إلی نفسها .</w:t>
      </w:r>
    </w:p>
    <w:p>
      <w:pPr>
        <w:pStyle w:val="BookText"/>
      </w:pPr>
      <w:r>
        <w:rPr>
          <w:rFonts w:ascii="IRNazanin" w:hAnsi="IRNazanin" w:eastAsia="IRNazanin" w:cs="IRNazanin"/>
          <w:lang w:bidi="fa-IR"/>
          <w:color w:val="111111"/>
          <w:sz w:val="28"/>
          <w:szCs w:val="28"/>
          <w:rtl/>
        </w:rPr>
        <w:t xml:space="preserve">و استزلتهم الکبریاء</w:t>
      </w:r>
    </w:p>
    <w:p>
      <w:pPr>
        <w:pStyle w:val="BookText"/>
      </w:pPr>
      <w:r>
        <w:rPr>
          <w:rFonts w:ascii="IRNazanin" w:hAnsi="IRNazanin" w:eastAsia="IRNazanin" w:cs="IRNazanin"/>
          <w:lang w:bidi="fa-IR"/>
          <w:color w:val="111111"/>
          <w:sz w:val="28"/>
          <w:szCs w:val="28"/>
          <w:rtl/>
        </w:rPr>
        <w:t xml:space="preserve">جعلتهم ذوی زلل و خطإ و استخفتهم الجاهلیة جعلتهم ذوی خفة و طیش و خرق .</w:t>
      </w:r>
    </w:p>
    <w:p>
      <w:pPr>
        <w:pStyle w:val="BookText"/>
      </w:pPr>
      <w:r>
        <w:rPr>
          <w:rFonts w:ascii="IRNazanin" w:hAnsi="IRNazanin" w:eastAsia="IRNazanin" w:cs="IRNazanin"/>
          <w:lang w:bidi="fa-IR"/>
          <w:color w:val="111111"/>
          <w:sz w:val="28"/>
          <w:szCs w:val="28"/>
          <w:rtl/>
        </w:rPr>
        <w:t xml:space="preserve">و الزلزال بالفتح الاسم بالکسر المصدر و الزلازل الشدائد و مثله فی الکسر عند الاسمیة و الفتح عند المصدر القلقال</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2" w:name="pg10293_94714"/>
    <w:bookmarkEnd w:id="12"/>
    <w:p>
      <w:pPr>
        <w:pStyle w:val="Heading3"/>
      </w:pPr>
      <w:bookmarkStart w:id="76" w:name="_Toc20"/>
      <w:r>
        <w:t>95 و من خطبة له ع</w:t>
      </w:r>
      <w:bookmarkEnd w:id="76"/>
    </w:p>
    <w:p>
      <w:pPr>
        <w:pStyle w:val="BookText"/>
      </w:pPr>
      <w:r>
        <w:rPr>
          <w:rFonts w:ascii="Amiri" w:hAnsi="Amiri" w:eastAsia="Amiri" w:cs="Amiri"/>
          <w:lang w:bidi="ar-SA"/>
          <w:color w:val="111111"/>
          <w:sz w:val="28"/>
          <w:szCs w:val="28"/>
          <w:rtl/>
        </w:rPr>
        <w:t xml:space="preserve">اَلْحَمْدُ لِلَّهِ الْأَوَّلِ فَلاَ شَیْءَ قَبْلَهُ وَ الآْخِرِ فَلا شَیْءَ بَعْدَهُ وَ الظَّاهِرِ فَلاَ شَیْءَ فَوْقَهُ وَ الْبَاطِنِ فَلاَ شَیْءَ دُونَهُ.</w:t>
      </w:r>
    </w:p>
    <w:p>
      <w:pPr>
        <w:pStyle w:val="BookText"/>
      </w:pPr>
      <w:r>
        <w:rPr>
          <w:rFonts w:ascii="IRNazanin" w:hAnsi="IRNazanin" w:eastAsia="IRNazanin" w:cs="IRNazanin"/>
          <w:lang w:bidi="fa-IR"/>
          <w:color w:val="111111"/>
          <w:sz w:val="28"/>
          <w:szCs w:val="28"/>
          <w:rtl/>
        </w:rPr>
        <w:t xml:space="preserve">تقدیر الکلام و الظاهر فلا شیء أجلی منه و الباطن فلا شیء أخفی منه فلما کان الجلاء یستلزم العلو و الفوقیة و الخفاء یستلزم الانخفاض و التحتیة عبر عنهما بما یلازمهما و قد تقدم الکلام فی معنی الأول و الآخر و الظاهر و الباطن.</w:t>
      </w:r>
    </w:p>
    <w:p>
      <w:pPr>
        <w:pStyle w:val="BookText"/>
      </w:pPr>
      <w:r>
        <w:rPr>
          <w:rFonts w:ascii="IRNazanin" w:hAnsi="IRNazanin" w:eastAsia="IRNazanin" w:cs="IRNazanin"/>
          <w:lang w:bidi="fa-IR"/>
          <w:color w:val="111111"/>
          <w:sz w:val="28"/>
          <w:szCs w:val="28"/>
          <w:rtl/>
        </w:rPr>
        <w:t xml:space="preserve">و ذهب أکثر المتکلّمین إلی أن اللّه تعالی یعدم أجزاء العالم ثمّ یعیدها و ذهب قوم منهم إلی أن الإعادة إنّما هی جمع الأجزاء بعد تفریقها لا غیر.</w:t>
      </w:r>
    </w:p>
    <w:p>
      <w:pPr>
        <w:pStyle w:val="BookText"/>
      </w:pPr>
      <w:r>
        <w:rPr>
          <w:rFonts w:ascii="Amiri" w:hAnsi="Amiri" w:eastAsia="Amiri" w:cs="Amiri"/>
          <w:lang w:bidi="ar-SA"/>
          <w:color w:val="111111"/>
          <w:sz w:val="28"/>
          <w:szCs w:val="28"/>
          <w:rtl/>
        </w:rPr>
        <w:t xml:space="preserve">و احتج الأولون بقوله تعالی هُوَ الْأَوَّلُ وَ الْآخِرُ </w:t>
      </w:r>
      <w:r>
        <w:rPr>
          <w:rStyle w:val="FootnoteReference"/>
        </w:rPr>
        <w:footnoteReference w:id="95"/>
      </w:r>
      <w:r>
        <w:rPr>
          <w:rFonts w:ascii="IRNazanin" w:hAnsi="IRNazanin" w:eastAsia="IRNazanin" w:cs="IRNazanin"/>
          <w:lang w:bidi="fa-IR"/>
          <w:color w:val="111111"/>
          <w:sz w:val="28"/>
          <w:szCs w:val="28"/>
          <w:rtl/>
        </w:rPr>
        <w:t xml:space="preserve">قالوا لما کان أولا بمعنی أنّه الموجود و لا موجود معه وجب أن یکون آخرا بمعنی أنّه سیئول الأمر إلی عدم کل شیء إلاّ ذاته تعالی کما کان أولا و البحث المستقصی فی هذا الباب مشروح فی کتبنا الکلامیة</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فِی ذِکْرِ اَلرَّسُولِ ص مُسْتَقَرُّهُ خَیْرُ مُسْتَقَرٍّ وَ مَنْبِتُهُ أَشْرَفُ مَنْبِتٍ فِی مَعَادِنِ الْکَرَامَةِ وَ مَمَاهِدِ السَّلاَمَةِ قَدْ صُرِفَتْ نَحْوَهُ أَفْئِدَةُ الْأَبْرَارِ وَ ثُنِیَتْ إِلَیْهِ أَزِمَّةُ الْأَبْصَارِ دَفَنَ اللَّهُ بِهِ الضَّغَائِنَ وَ أَطْفَأَ بِهِ [اَلنَّوَائِرَ]</w:t>
      </w:r>
    </w:p>
    <w:p>
      <w:pPr>
        <w:pStyle w:val="BookText"/>
      </w:pPr>
      <w:r>
        <w:rPr>
          <w:rFonts w:ascii="Amiri" w:hAnsi="Amiri" w:eastAsia="Amiri" w:cs="Amiri"/>
          <w:lang w:bidi="ar-SA"/>
          <w:color w:val="111111"/>
          <w:sz w:val="28"/>
          <w:szCs w:val="28"/>
          <w:rtl/>
        </w:rPr>
        <w:t xml:space="preserve">اَلثَّوَائِرَ أَلَّفَ بِهِ إِخْوَاناً وَ فَرَّقَ بِهِ أَقْرَاناً وَ أَعَزَّ بِهِ الذِّلَّةَ وَ أَذَلَّ بِهِ الْعِزَّةَ کَلاَمُهُ بَیَانٌ وَ صَمْتُهُ لِسَانٌ .</w:t>
      </w:r>
    </w:p>
    <w:p>
      <w:pPr>
        <w:pStyle w:val="BookText"/>
      </w:pPr>
      <w:r>
        <w:rPr>
          <w:rFonts w:ascii="IRNazanin" w:hAnsi="IRNazanin" w:eastAsia="IRNazanin" w:cs="IRNazanin"/>
          <w:lang w:bidi="fa-IR"/>
          <w:color w:val="111111"/>
          <w:sz w:val="28"/>
          <w:szCs w:val="28"/>
          <w:rtl/>
        </w:rPr>
        <w:t xml:space="preserve">المهاد الفراش و لما قال فی معادن و هی جمع معدن قال بحکم القرینة و الازدواج و مماهد و إن لم یکن الواحد منها ممهدا کما قالوا الغدایا و العشایا و مأجورات و مأزوات و نحو ذلک و یعنی بالسلامة هاهنا البراءة من العیوب أی فی نسب طاهر غیر مأفون و لا معیب .</w:t>
      </w:r>
    </w:p>
    <w:p>
      <w:pPr>
        <w:pStyle w:val="BookText"/>
      </w:pPr>
      <w:r>
        <w:rPr>
          <w:rFonts w:ascii="IRNazanin" w:hAnsi="IRNazanin" w:eastAsia="IRNazanin" w:cs="IRNazanin"/>
          <w:lang w:bidi="fa-IR"/>
          <w:color w:val="111111"/>
          <w:sz w:val="28"/>
          <w:szCs w:val="28"/>
          <w:rtl/>
        </w:rPr>
        <w:t xml:space="preserve">ثمّ قال قد صرفت نحوه أی نحو الرسول ص و لم یقل من صرفها بل جعله فعلا لم یسم فاعله فإن شئت قلت الصارف لها هو اللّه تعالی لا بالجبر کما یقوله الأشعریة بل بالتوفیق و اللطف کما یقوله أصحابنا و إن شئت قلت صرفها أربابها .</w:t>
      </w:r>
    </w:p>
    <w:p>
      <w:pPr>
        <w:pStyle w:val="BookText"/>
      </w:pPr>
      <w:r>
        <w:rPr>
          <w:rFonts w:ascii="IRNazanin" w:hAnsi="IRNazanin" w:eastAsia="IRNazanin" w:cs="IRNazanin"/>
          <w:lang w:bidi="fa-IR"/>
          <w:color w:val="111111"/>
          <w:sz w:val="28"/>
          <w:szCs w:val="28"/>
          <w:rtl/>
        </w:rPr>
        <w:t xml:space="preserve">و الضغائن جمع ضغینة و هی الحقد ضغنت علی فلان بالکسر ضغنا و الضغن الاسم کالضغینة و قد تضاغنوا و اضطغنوا انطووا علی الأحقاد و دفنها أکمنها و أخفاها و ألف به إخوانا لأن الإسلام قد ألف بین المتباعدین و فرق بین المتقاربین و قال</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تعالی فَأَصْبَحْتُمْ بِنِعْمَتِهِ إِخْوٰاناً </w:t>
      </w:r>
      <w:r>
        <w:rPr>
          <w:rStyle w:val="FootnoteReference"/>
        </w:rPr>
        <w:footnoteReference w:id="96"/>
      </w:r>
      <w:r>
        <w:rPr>
          <w:rFonts w:ascii="IRNazanin" w:hAnsi="IRNazanin" w:eastAsia="IRNazanin" w:cs="IRNazanin"/>
          <w:lang w:bidi="fa-IR"/>
          <w:color w:val="111111"/>
          <w:sz w:val="28"/>
          <w:szCs w:val="28"/>
          <w:rtl/>
        </w:rPr>
        <w:t xml:space="preserve">قطع ما بین حمزة و أبی لهب مع تقاربهما و ألف بین علی ع و عمار مع تباعدهما .</w:t>
      </w:r>
    </w:p>
    <w:p>
      <w:pPr>
        <w:pStyle w:val="BookText"/>
      </w:pPr>
      <w:r>
        <w:rPr>
          <w:rFonts w:ascii="IRNazanin" w:hAnsi="IRNazanin" w:eastAsia="IRNazanin" w:cs="IRNazanin"/>
          <w:lang w:bidi="fa-IR"/>
          <w:color w:val="111111"/>
          <w:sz w:val="28"/>
          <w:szCs w:val="28"/>
          <w:rtl/>
        </w:rPr>
        <w:t xml:space="preserve">قوله ع و صمته لسان لا یعنی باللسان هاهنا الجارحة نفسها بل الکلام الصادر عنها کقول الأعشی </w:t>
      </w:r>
      <w:r>
        <w:rPr>
          <w:rStyle w:val="FootnoteReference"/>
        </w:rPr>
        <w:footnoteReference w:id="97"/>
      </w:r>
      <w:r>
        <w:rPr>
          <w:rFonts w:ascii="IRNazanin" w:hAnsi="IRNazanin" w:eastAsia="IRNazanin" w:cs="IRNazanin"/>
          <w:lang w:bidi="fa-IR"/>
          <w:color w:val="111111"/>
          <w:sz w:val="28"/>
          <w:szCs w:val="28"/>
          <w:rtl/>
        </w:rPr>
        <w:t xml:space="preserve">إنی أتتنی لسان لا أسر بها قالوا فی تفسیره أراد الکلمة و جمعه علی هذا ألسن لأنّه مؤنث کقولک ذراع و أذرع فأما جمع لسان للجارحة فألسنة لأنّه مذکر کقولک حمار و أحمرة یقول ع إن کلام الرسول ص بیان و البیان إخراج الشیء من حیز الخفاء إلی حیز الوضوح و صمته ص کلام و قول مفید أی أن صمته لا یخلو من فائدة فکأنّه کلام و هذا من باب التشبیه المحذوف الأداة کقولهم یده بحر و وجهه بدر</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3" w:name="pg10293_94717"/>
    <w:bookmarkEnd w:id="13"/>
    <w:p>
      <w:pPr>
        <w:pStyle w:val="Heading3"/>
      </w:pPr>
      <w:bookmarkStart w:id="77" w:name="_Toc21"/>
      <w:r>
        <w:t>96 و من کلام له ع</w:t>
      </w:r>
      <w:bookmarkEnd w:id="77"/>
    </w:p>
    <w:p>
      <w:pPr>
        <w:pStyle w:val="BookText"/>
      </w:pPr>
      <w:r>
        <w:rPr>
          <w:rFonts w:ascii="Amiri" w:hAnsi="Amiri" w:eastAsia="Amiri" w:cs="Amiri"/>
          <w:lang w:bidi="ar-SA"/>
          <w:color w:val="111111"/>
          <w:sz w:val="28"/>
          <w:szCs w:val="28"/>
          <w:rtl/>
        </w:rPr>
        <w:t xml:space="preserve">وَ لَئِنْ أَمْهَلَ اللَّهُ الظَّالِمَ فَلَنْ یَفُوتَ أَخْذُهُ وَ هُوَ لَهُ بِالْمِرْصَادِ عَلَی مَجَازِ طَرِیقِهِ وَ بِمَوْضِعِ </w:t>
      </w:r>
      <w:r>
        <w:rPr>
          <w:rStyle w:val="FootnoteReference"/>
        </w:rPr>
        <w:footnoteReference w:id="98"/>
      </w:r>
      <w:r>
        <w:rPr>
          <w:rFonts w:ascii="Amiri" w:hAnsi="Amiri" w:eastAsia="Amiri" w:cs="Amiri"/>
          <w:lang w:bidi="ar-SA"/>
          <w:color w:val="111111"/>
          <w:sz w:val="28"/>
          <w:szCs w:val="28"/>
          <w:rtl/>
        </w:rPr>
        <w:t xml:space="preserve">الشَّجَا مِنْ مَسَاغِ رِیقِهِ أَمَا وَ الَّذِی نَفْسِی بِیَدِهِ لَیَظْهَرَنَّ هَؤُلاَءِ الْقَوْمُ عَلَیْکُمْ لَیْسَ لِأَنَّهُمْ أَوْلَی بِالْحَقِّ مِنْکُمْ وَ لَکِنْ لِإِسْرَاعِهِمْ إِلَی [بَاطِلِهِمْ]</w:t>
      </w:r>
    </w:p>
    <w:p>
      <w:pPr>
        <w:pStyle w:val="BookText"/>
      </w:pPr>
      <w:r>
        <w:rPr>
          <w:rStyle w:val="FootnoteReference"/>
        </w:rPr>
        <w:footnoteReference w:id="99"/>
      </w:r>
      <w:r>
        <w:rPr>
          <w:rFonts w:ascii="Amiri" w:hAnsi="Amiri" w:eastAsia="Amiri" w:cs="Amiri"/>
          <w:lang w:bidi="ar-SA"/>
          <w:color w:val="111111"/>
          <w:sz w:val="28"/>
          <w:szCs w:val="28"/>
          <w:rtl/>
        </w:rPr>
        <w:t xml:space="preserve">بَاطِلِ صَاحِبِهِمْ وَ إِبْطَائِکُمْ عَنْ حَقِّی وَ لَقَدْ أَصْبَحَتِ الْأُمَمُ تَخَافُ ظُلْمَ رُعَاتِهَا وَ أَصْبَحْتُ أَخَافُ ظُلْمَ رَعِیَّتِی اسْتَنْفَرْتُکُمْ لِلْجِهَادِ فَلَمْ تَنْفِرُوا وَ أَسْمَعْتُکُمْ فَلَمْ تَسْمَعُوا وَ دَعَوْتُکُمْ سِرّاً وَ جَهْراً فَلَمْ تَسْتَجِیبُوا وَ نَصَحْتُ لَکُمْ فَلَمْ تَقْبَلُوا أَ شُهُودٌ </w:t>
      </w:r>
      <w:r>
        <w:rPr>
          <w:rStyle w:val="FootnoteReference"/>
        </w:rPr>
        <w:footnoteReference w:id="100"/>
      </w:r>
      <w:r>
        <w:rPr>
          <w:rFonts w:ascii="Amiri" w:hAnsi="Amiri" w:eastAsia="Amiri" w:cs="Amiri"/>
          <w:lang w:bidi="ar-SA"/>
          <w:color w:val="111111"/>
          <w:sz w:val="28"/>
          <w:szCs w:val="28"/>
          <w:rtl/>
        </w:rPr>
        <w:t xml:space="preserve">کَغُیَّابٍ وَ عَبِیدٌ کَأَرْبَابٍ أَتْلُو عَلَیْکُمْ الْحِکَمَ فَتَنْفِرُونَ مِنْهَا وَ أَعِظُکُمْ بِالْمَوْعِظَةِ الْبَالِغَةِ فَتَتَفَرَّقُونَ عَنْهَا وَ أَحُثُّکُمْ عَلَی جِهَادِ أَهْلِ الْبَغْیِ فَمَا آتِی عَلَی آخِرِ قَوْلِی حَتَّی أَرَاکُمْ مُتَفَرِّقِینَ أَیَادِیَ سَبَا تَرْجِعُونَ إِلَی مَجَالِسِکُمْ وَ تَتَخَادَعُونَ عَنْ مَوَاعِظِکُمْ أُقَوِّمُکُمْ غُدْوَةً وَ تَرْجِعُونَ إِلَیَّ عَشِیَّةً کَظَهْرِ الْحَنِیَّةِ عَجَزَ الْمُقَوِّمُ وَ أَعْضَلَ الْمُقَوَّمُ أَیُّهَا الْقَوْمُ الشَّاهِدَةُ أَبْدَانُهُمْ الْغَائِبَةُ عَنْهُمْ عُقُولُهُمْ الْمُخْتَلِفَةُ أَهْوَاؤُهُمْ الْمُبْتَلَی بِهِمْ أُمَرَاؤُهُمْ صَاحِبُکُمْ یُطِیعُ اللَّهَ وَ أَنْتُمْ تَعْصُونَهُ وَ صَاحِبُ أَهْلِ اَلشَّامِ یَعْصِی اللَّهَ وَ هُمْ یُطِیعُونَهُ لَوَدِدْتُ وَ اللَّهِ أَنَّ مُعَاوِیَةَ صَارَفَنِی بِکُمْ صَرْفَ الدِّینَارِ بِالدِّرْهَمِ فَأَخَذَ مِنِّی عَشَرَةَ مِنْکُمْ وَ أَعْطَانِی رَجُلاً مِنْهُمْ</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أَهْلَ اَلْکُوفَةِ مُنِیتُ مِنْکُمْ بِثَلاَثٍ وَ اثْنَتَیْنِ صُمٌّ ذَوُو أَسْمَاعٍ وَ بُکْمٌ ذَوُو کَلاَمٍ وَ عُمْیٌ ذَوُو أَبْصَارٍ لاَ أَحْرَارُ صِدْقٍ عِنْدَ اللِّقَاءِ وَ لاَ إِخْوَانُ ثِقَةٍ عِنْدَ الْبَلاَءِ تَرِبَتْ أَیْدِیکُمْ یَا أَشْبَاهَ الْإِبِلِ غَابَ عَنْهَا رُعَاتُهَا کُلَّمَا جُمِعَتْ مِنْ جَانِبٍ تَفَرَّقَتْ مِنْ آخَرَ وَ اللَّهِ لَکَأَنِّی بِکُمْ فِیمَا إِخَالُکُمْ أَنْ لَوْ حَمِسَ الْوَغَی وَ حَمِیَ الضِّرَابُ قَدِ انْفَرَجْتُمْ عَنِ اِبْنِ أَبِی طَالِبٍ انْفِرَاجَ الْمَرْأَةِ عَنْ قُبُلِهَا وَ إِنِّی لَعَلَی بَیِّنَةٍ مِنْ رَبِّی وَ مِنْهَاجٍ مِنْ نَبِیِّی وَ إِنِّی لَعَلَی الطَّرِیقِ الْوَاضِحِ أَلْقُطُهُ لَقْطاً .</w:t>
      </w:r>
    </w:p>
    <w:p>
      <w:pPr>
        <w:pStyle w:val="BookText"/>
      </w:pPr>
      <w:r>
        <w:rPr>
          <w:rFonts w:ascii="IRNazanin" w:hAnsi="IRNazanin" w:eastAsia="IRNazanin" w:cs="IRNazanin"/>
          <w:lang w:bidi="fa-IR"/>
          <w:color w:val="111111"/>
          <w:sz w:val="28"/>
          <w:szCs w:val="28"/>
          <w:rtl/>
        </w:rPr>
        <w:t xml:space="preserve">أمهله أخره و أخذه فاعل و المفعول محذوف تقدیره فلن یفوته و المرصاد </w:t>
      </w:r>
      <w:r>
        <w:rPr>
          <w:rStyle w:val="FootnoteReference"/>
        </w:rPr>
        <w:footnoteReference w:id="101"/>
      </w:r>
      <w:r>
        <w:rPr>
          <w:rFonts w:ascii="IRNazanin" w:hAnsi="IRNazanin" w:eastAsia="IRNazanin" w:cs="IRNazanin"/>
          <w:lang w:bidi="fa-IR"/>
          <w:color w:val="111111"/>
          <w:sz w:val="28"/>
          <w:szCs w:val="28"/>
          <w:rtl/>
        </w:rPr>
        <w:t xml:space="preserve">الطریق و هی من ألفاظ الکتاب العزیز .و مجاز طریقه مسلکه و موضع جوازه و الشجا ما ینشب فی الحلق من عظم أو غیره و موضع الشجا هو الحلق نفسه و مساغ ریقه موضع الإساغة أسغت الشراب أوصلته إلی المعدة و یجوز سغت الشراب أسوغه و أسیغه و ساغ الشراب نفسه یسوغ سوغا أی سهل مدخله فی الحلق یتعدی و لا یتعدی و هذا الکلام من باب التوسع و المجاز لأن اللّه تعالی لا یجوز علیه الحصول فی الجهات و لکنه کقوله تعالی وَ هُوَ مَعَکُمْ أَیْنَ مٰا کُنْتُمْ </w:t>
      </w:r>
      <w:r>
        <w:rPr>
          <w:rStyle w:val="FootnoteReference"/>
        </w:rPr>
        <w:footnoteReference w:id="102"/>
      </w:r>
      <w:r>
        <w:rPr>
          <w:rFonts w:ascii="Amiri" w:hAnsi="Amiri" w:eastAsia="Amiri" w:cs="Amiri"/>
          <w:lang w:bidi="ar-SA"/>
          <w:color w:val="111111"/>
          <w:sz w:val="28"/>
          <w:szCs w:val="28"/>
          <w:rtl/>
        </w:rPr>
        <w:t xml:space="preserve">و قوله وَ نَحْنُ أَقْرَبُ إِلَیْهِ مِنْ حَبْلِ الْوَرِیدِ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أقسم ع أن أهل الشام لا بدّ أن یظهروا علی أهل العراق و أن ذلک لیس لأنّهم علی الحق و أهل العراق علی الباطل بل لأنّهم أطوع لأمیرهم و مدار النصرة فی الحرب إنّما هو علی طاعة الجیش و انتظام أمره لا علی اعتقاد الحق فإنّه لیس یغنی فی الحرب أن یکون الجیش محقا فی العقیدة إذا کان مختلف الآراء غیر مطیع لأمر المدبر له و لهذا تجد أهل الشرک کثیرا ما ینتصرون علی أهل التوحید .</w:t>
      </w:r>
    </w:p>
    <w:p>
      <w:pPr>
        <w:pStyle w:val="BookText"/>
      </w:pPr>
      <w:r>
        <w:rPr>
          <w:rFonts w:ascii="IRNazanin" w:hAnsi="IRNazanin" w:eastAsia="IRNazanin" w:cs="IRNazanin"/>
          <w:lang w:bidi="fa-IR"/>
          <w:color w:val="111111"/>
          <w:sz w:val="28"/>
          <w:szCs w:val="28"/>
          <w:rtl/>
        </w:rPr>
        <w:t xml:space="preserve">ثمّ ذکر ع نکتة لطیفة فی هذا المعنی فقال العادة أن الرعیة تخاف ظلم الوالی و أنا أخاف ظلم رعیتی و من تأمل أحواله ع فی خلافته علم أنّه کان کالمحجور علیه لا یتمکن من بلوغ ما فی نفسه و ذلک لأن العارفین بحقیقة حاله کانوا قلیلین و کان السواد الأعظم لا یعتقدون فیه الأمر الذی یجب اعتقاده فیه و یرون تفضیل من تقدمه من الخلفاء علیه و یظنون أن الأفضلیة إنّما هی الخلافة و یقلد أخلافهم أسلافهم و یقولون لو لا أن الأوائل علموا فضل المتقدمین علیه لما قدموهم و لا یرونه إلاّ بعین التبعیة لمن سبقه و أنّه کان رعیة لهم و أکثرهم إنّما یحارب معه بالحمیة و بنخوة العربیة لا بالدین و العقیدة و کان ع مدفوعا إلی مداراتهم و مقاربتهم و لم یکن قادرا علی إظهار ما عنده أ لا تری إلی کتابه إلی قضاته فی الأمصار.</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1527</w:t>
      </w:r>
    </w:p>
    <w:p>
      <w:pPr>
        <w:pStyle w:val="BookText"/>
      </w:pPr>
      <w:r>
        <w:rPr>
          <w:rFonts w:ascii="Amiri" w:hAnsi="Amiri" w:eastAsia="Amiri" w:cs="Amiri"/>
          <w:lang w:bidi="ar-SA"/>
          <w:color w:val="111111"/>
          <w:sz w:val="28"/>
          <w:szCs w:val="28"/>
          <w:rtl/>
        </w:rPr>
        <w:t xml:space="preserve">قَوْلُهُ</w:t>
      </w:r>
    </w:p>
    <w:p>
      <w:pPr>
        <w:pStyle w:val="BookText"/>
      </w:pPr>
      <w:r>
        <w:rPr>
          <w:rFonts w:ascii="Amiri" w:hAnsi="Amiri" w:eastAsia="Amiri" w:cs="Amiri"/>
          <w:lang w:bidi="ar-SA"/>
          <w:color w:val="111111"/>
          <w:sz w:val="28"/>
          <w:szCs w:val="28"/>
          <w:rtl/>
        </w:rPr>
        <w:t xml:space="preserve">فَاقْضُوا کَمَا کُنْتُمْ تَقْضُونَ حَتَّی تَکُونَ لِلنَّاسِ جَمَاعَةً أَوْ أَمُوتَ کَمَا مَاتَ أَصْحَابِی .</w:t>
      </w:r>
    </w:p>
    <w:p>
      <w:pPr>
        <w:pStyle w:val="BookText"/>
      </w:pPr>
      <w:r>
        <w:rPr>
          <w:rFonts w:ascii="IRNazanin" w:hAnsi="IRNazanin" w:eastAsia="IRNazanin" w:cs="IRNazanin"/>
          <w:lang w:bidi="fa-IR"/>
          <w:color w:val="111111"/>
          <w:sz w:val="28"/>
          <w:szCs w:val="28"/>
          <w:rtl/>
        </w:rPr>
        <w:t xml:space="preserve">و هذا الکلام لا یحتاج إلی تفسیر و معناه واضح و هو أنّه قال لهم اتبعوا عادتکم الآن بعاجل الحال فی الأحکام و القضایا التی کنتم تقضون بها إلی أن یکون للناس جماعة أی إلی أن تسفر هذه الأمور و الخطوب عن الاجتماع و زوال الفرقة و سکون الفتنة و حینئذ أعرفکم ما عندی فی هذه القضایا و الأحکام التی قد استمررتم علیها.</w:t>
      </w:r>
    </w:p>
    <w:p>
      <w:pPr>
        <w:pStyle w:val="BookText"/>
      </w:pPr>
      <w:r>
        <w:rPr>
          <w:rFonts w:ascii="IRNazanin" w:hAnsi="IRNazanin" w:eastAsia="IRNazanin" w:cs="IRNazanin"/>
          <w:lang w:bidi="fa-IR"/>
          <w:color w:val="111111"/>
          <w:sz w:val="28"/>
          <w:szCs w:val="28"/>
          <w:rtl/>
        </w:rPr>
        <w:t xml:space="preserve">ثمّ قال أو أموت کما مات أصحابی فمن قائل یقول عنی بأصحابه الخلفاء المتقدمین</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قائل یقول عنی بأصحابه شیعته کسلمان و أبی ذر و المقداد و عمار و نحوهم أ لا تری إلی</w:t>
      </w:r>
    </w:p>
    <w:p>
      <w:pPr>
        <w:pStyle w:val="BookText"/>
      </w:pPr>
      <w:r>
        <w:rPr>
          <w:rFonts w:ascii="Times New Roman" w:hAnsi="Times New Roman" w:eastAsia="Times New Roman" w:cs="Times New Roman"/>
          <w:lang w:val="en-US" w:bidi="en-US"/>
          <w:color w:val="111111"/>
          <w:sz w:val="28"/>
          <w:szCs w:val="28"/>
          <w:rtl/>
        </w:rPr>
        <w:t xml:space="preserve">1528</w:t>
      </w:r>
    </w:p>
    <w:p>
      <w:pPr>
        <w:pStyle w:val="BookText"/>
      </w:pPr>
      <w:r>
        <w:rPr>
          <w:rFonts w:ascii="Amiri" w:hAnsi="Amiri" w:eastAsia="Amiri" w:cs="Amiri"/>
          <w:lang w:bidi="ar-SA"/>
          <w:color w:val="111111"/>
          <w:sz w:val="28"/>
          <w:szCs w:val="28"/>
          <w:rtl/>
        </w:rPr>
        <w:t xml:space="preserve">1- قَوْلِهِ عَلَی الْمِنْبَرِ فِی أُمَّهَاتِ الْأَوْلاَدِ کَانَ رَأْیِی وَ رَأْیُ عُمَرَ أَلاَ یُبَعْنَ وَ أَنَا أَرَی الْآنَ بَیْعَهُنَّ فَقَامَ عَلَیْهِ عُبَیْدَةُ السَّلْمَانِیُّ فَقَالَ لَهُ رَأْیُکَ مَعَ الْجَمَاعَةِ أَحَبُّ إِلَیْنَا مِنْ رَأْیِکَ وَحْدَکَ فَمَا أَعَادَ عَلَیْهِ حَرْفاً .</w:t>
      </w:r>
    </w:p>
    <w:p>
      <w:pPr>
        <w:pStyle w:val="BookText"/>
      </w:pPr>
      <w:r>
        <w:rPr>
          <w:rFonts w:ascii="IRNazanin" w:hAnsi="IRNazanin" w:eastAsia="IRNazanin" w:cs="IRNazanin"/>
          <w:lang w:bidi="fa-IR"/>
          <w:color w:val="111111"/>
          <w:sz w:val="28"/>
          <w:szCs w:val="28"/>
          <w:rtl/>
        </w:rPr>
        <w:t xml:space="preserve">فهل یدلّ هذا علی القوّة و القهر أم علی الضعف فی السلطان و الرخاوة و هل کانت المصلحة و الحکمة تقتضی فی ذلک الوقت غیر السکوت و الإمساک أ لا تری</w:t>
      </w:r>
    </w:p>
    <w:p>
      <w:pPr>
        <w:pStyle w:val="BookText"/>
      </w:pPr>
      <w:r>
        <w:rPr>
          <w:rFonts w:ascii="Times New Roman" w:hAnsi="Times New Roman" w:eastAsia="Times New Roman" w:cs="Times New Roman"/>
          <w:lang w:val="en-US" w:bidi="en-US"/>
          <w:color w:val="111111"/>
          <w:sz w:val="28"/>
          <w:szCs w:val="28"/>
          <w:rtl/>
        </w:rPr>
        <w:t xml:space="preserve">1529</w:t>
      </w:r>
    </w:p>
    <w:p>
      <w:pPr>
        <w:pStyle w:val="BookText"/>
      </w:pPr>
      <w:r>
        <w:rPr>
          <w:rFonts w:ascii="Amiri" w:hAnsi="Amiri" w:eastAsia="Amiri" w:cs="Amiri"/>
          <w:lang w:bidi="ar-SA"/>
          <w:color w:val="111111"/>
          <w:sz w:val="28"/>
          <w:szCs w:val="28"/>
          <w:rtl/>
        </w:rPr>
        <w:t xml:space="preserve">1- أَنَّهُ کَانَ یَقْرَأُ فِی صَلاَةِ الصُّبْحِ وَ خَلْفَهُ جَمَاعَةٌ مِنْ أَصْحَابِهِ فَقَرَأَ وَاحِدٌ مِنْهُمْ رَافِعاً صَوْتَهُ مُعَارِضاً قِرَاءَةَ أَمِیرِ الْمُؤْمِنِینَ ع إِنِ الْحُکْمُ إِلاَّ لِلَّهِ یَقْضِی بِالْحَقِّ وَ هُوَ خَیْرُ الْفَاصِلِینَ فَلَمْ یَضْطَرِبْ ع وَ لَمْ یَقْطَعْ صَلاَتَهُ وَ لَمْ یَلْتَفِتْ وَرَاءَهُ وَ لَکِنَّهُ قَرَأَ مُعَارِضاً لَهُ عَلَی الْبَدِیهَةِ فَاصْبِرْ إِنَّ وَعْدَ اللّٰهِ حَقٌّ وَ لاٰ یَسْتَخِفَّنَّکَ الَّذِینَ لاٰ یُوقِنُونَ</w:t>
      </w:r>
    </w:p>
    <w:p>
      <w:pPr>
        <w:pStyle w:val="BookText"/>
      </w:pPr>
      <w:r>
        <w:rPr>
          <w:rStyle w:val="FootnoteReference"/>
        </w:rPr>
        <w:footnoteReference w:id="10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 هذا صبر عظیم و أناة عجیبة و توفیق بیّن و بهذا و نحوه استدلّ أصحابنا المتکلمون علی حسن سیاسته و صحة تدبیره لأن من منی بهذه الرعیة المختلفة الأهواء و هذا الجیش العاصی له المتمرد علیه ثمّ کسر بهم الأعداء و قتل بهم الرؤساء فلیس یبلغ أحد فی حسن السیاسة و صحة التدبیر مبلغه و لا یقدر أحد قدره و قد قال بعض المتکلّمین من أصحابنا إن سیاسة علی ع إذا تأملها المنصف متدبرا لها بالإضافة إلی أحواله التی دفع إلیها مع أصحابه جرت مجری المعجزات لصعوبة الأمر و تعذره فإن أصحابه کانوا فرقتین إحداهما تذهب إلی أن عثمان قتل مظلوما و تتولاه و تبرأ من أعدائه و الأخری و هم جمهور أصحاب الحرب و أهل الغناء و البأس یعتقدون أن عثمان قتل لأحداث أوجبت علیه القتل و قد کان منهم من یصرح بتکفیره و کل من هاتین الفرقتین یزعم أن علیا ع موافق لها علی رأیها و تطالبه فی کل وقت بأن یبدی مذهبه فی عثمان و تسأله أن یجیب بجواب واضح فی أمره و کان ع</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یعلم أنّه متی وافق إحدی الطائفتین باینته الأخری و أسلمته و تولت عنه و خذلته فأخذ ع یعتمد فی جوابه و یستعمل فی کلامه ما تظن به کل واحدة من الفرقتین أنّه یوافق رأیها و یماثل اعتقادها فتارة</w:t>
      </w:r>
    </w:p>
    <w:p>
      <w:pPr>
        <w:pStyle w:val="BookText"/>
      </w:pPr>
      <w:r>
        <w:rPr>
          <w:rFonts w:ascii="Times New Roman" w:hAnsi="Times New Roman" w:eastAsia="Times New Roman" w:cs="Times New Roman"/>
          <w:lang w:val="en-US" w:bidi="en-US"/>
          <w:color w:val="111111"/>
          <w:sz w:val="28"/>
          <w:szCs w:val="28"/>
          <w:rtl/>
        </w:rPr>
        <w:t xml:space="preserve">1530</w:t>
      </w:r>
    </w:p>
    <w:p>
      <w:pPr>
        <w:pStyle w:val="BookText"/>
      </w:pPr>
      <w:r>
        <w:rPr>
          <w:rFonts w:ascii="Amiri" w:hAnsi="Amiri" w:eastAsia="Amiri" w:cs="Amiri"/>
          <w:lang w:bidi="ar-SA"/>
          <w:color w:val="111111"/>
          <w:sz w:val="28"/>
          <w:szCs w:val="28"/>
          <w:rtl/>
        </w:rPr>
        <w:t xml:space="preserve">یَقُولُ</w:t>
      </w:r>
    </w:p>
    <w:p>
      <w:pPr>
        <w:pStyle w:val="BookText"/>
      </w:pPr>
      <w:r>
        <w:rPr>
          <w:rFonts w:ascii="Amiri" w:hAnsi="Amiri" w:eastAsia="Amiri" w:cs="Amiri"/>
          <w:lang w:bidi="ar-SA"/>
          <w:color w:val="111111"/>
          <w:sz w:val="28"/>
          <w:szCs w:val="28"/>
          <w:rtl/>
        </w:rPr>
        <w:t xml:space="preserve">اَللَّهُ قَتَلَهُ وَ أَنَا مَعَهُ .</w:t>
      </w:r>
    </w:p>
    <w:p>
      <w:pPr>
        <w:pStyle w:val="BookText"/>
      </w:pPr>
      <w:r>
        <w:rPr>
          <w:rFonts w:ascii="IRNazanin" w:hAnsi="IRNazanin" w:eastAsia="IRNazanin" w:cs="IRNazanin"/>
          <w:lang w:bidi="fa-IR"/>
          <w:color w:val="111111"/>
          <w:sz w:val="28"/>
          <w:szCs w:val="28"/>
          <w:rtl/>
        </w:rPr>
        <w:t xml:space="preserve">و تذهب الطائفة الموالیة لعثمان إلی أنّه أراد أن اللّه أماته و سیمیتنی کما أماته و تذهب الطائفة الأخری إلی أنّه أراد أنّه قتل عثمان مع قتل اللّه له أیضا و کذلک</w:t>
      </w:r>
    </w:p>
    <w:p>
      <w:pPr>
        <w:pStyle w:val="BookText"/>
      </w:pPr>
      <w:r>
        <w:rPr>
          <w:rFonts w:ascii="Times New Roman" w:hAnsi="Times New Roman" w:eastAsia="Times New Roman" w:cs="Times New Roman"/>
          <w:lang w:val="en-US" w:bidi="en-US"/>
          <w:color w:val="111111"/>
          <w:sz w:val="28"/>
          <w:szCs w:val="28"/>
          <w:rtl/>
        </w:rPr>
        <w:t xml:space="preserve">1531</w:t>
      </w:r>
    </w:p>
    <w:p>
      <w:pPr>
        <w:pStyle w:val="BookText"/>
      </w:pPr>
      <w:r>
        <w:rPr>
          <w:rFonts w:ascii="Amiri" w:hAnsi="Amiri" w:eastAsia="Amiri" w:cs="Amiri"/>
          <w:lang w:bidi="ar-SA"/>
          <w:color w:val="111111"/>
          <w:sz w:val="28"/>
          <w:szCs w:val="28"/>
          <w:rtl/>
        </w:rPr>
        <w:t xml:space="preserve">قَوْلُهُ تَارَةً أُخْرَی</w:t>
      </w:r>
    </w:p>
    <w:p>
      <w:pPr>
        <w:pStyle w:val="BookText"/>
      </w:pPr>
      <w:r>
        <w:rPr>
          <w:rFonts w:ascii="Amiri" w:hAnsi="Amiri" w:eastAsia="Amiri" w:cs="Amiri"/>
          <w:lang w:bidi="ar-SA"/>
          <w:color w:val="111111"/>
          <w:sz w:val="28"/>
          <w:szCs w:val="28"/>
          <w:rtl/>
        </w:rPr>
        <w:t xml:space="preserve">مَا أَمَرْتُ بِهِ وَ لاَ نَهَیْتُ عَنْهُ .</w:t>
      </w:r>
    </w:p>
    <w:p>
      <w:pPr>
        <w:pStyle w:val="BookText"/>
      </w:pPr>
      <w:r>
        <w:rPr>
          <w:rFonts w:ascii="Times New Roman" w:hAnsi="Times New Roman" w:eastAsia="Times New Roman" w:cs="Times New Roman"/>
          <w:lang w:val="en-US" w:bidi="en-US"/>
          <w:color w:val="111111"/>
          <w:sz w:val="28"/>
          <w:szCs w:val="28"/>
          <w:rtl/>
        </w:rPr>
        <w:t xml:space="preserve">1532</w:t>
      </w:r>
    </w:p>
    <w:p>
      <w:pPr>
        <w:pStyle w:val="BookText"/>
      </w:pPr>
      <w:r>
        <w:rPr>
          <w:rFonts w:ascii="Amiri" w:hAnsi="Amiri" w:eastAsia="Amiri" w:cs="Amiri"/>
          <w:lang w:bidi="ar-SA"/>
          <w:color w:val="111111"/>
          <w:sz w:val="28"/>
          <w:szCs w:val="28"/>
          <w:rtl/>
        </w:rPr>
        <w:t xml:space="preserve">وَ قَوْلُهُ</w:t>
      </w:r>
    </w:p>
    <w:p>
      <w:pPr>
        <w:pStyle w:val="BookText"/>
      </w:pPr>
      <w:r>
        <w:rPr>
          <w:rFonts w:ascii="Amiri" w:hAnsi="Amiri" w:eastAsia="Amiri" w:cs="Amiri"/>
          <w:lang w:bidi="ar-SA"/>
          <w:color w:val="111111"/>
          <w:sz w:val="28"/>
          <w:szCs w:val="28"/>
          <w:rtl/>
        </w:rPr>
        <w:t xml:space="preserve">لَوْ أَمَرْتُ بِهِ لَکُنْتُ قَاتِلاً وَ لَوْ نَهَیْتُ عَنْهُ لَکُنْتُ نَاصِراً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أشیاء من هذا الجنس مذکورة مرویة عنه فلم یزل علی هذه الوتیرة حتّی قبض ع و کل من الطائفتین موالیة له معتقدة أن رأیه فی عثمان کرأیها فلو لم یکن له من السیاسة إلاّ هذا القدر مع کثرة خوض الناس حینئذ فی أمر عثمان و الحاجة إلی ذکره فی کل مقام لکفاه فی الدلالة علی أنّه أعرف الناس بها و أحذقهم فیها و أعلمهم بوجوه مخارج الکلام و تدبیر أحوال الرجال .</w:t>
      </w:r>
    </w:p>
    <w:p>
      <w:pPr>
        <w:pStyle w:val="BookText"/>
      </w:pPr>
      <w:r>
        <w:rPr>
          <w:rFonts w:ascii="IRNazanin" w:hAnsi="IRNazanin" w:eastAsia="IRNazanin" w:cs="IRNazanin"/>
          <w:lang w:bidi="fa-IR"/>
          <w:color w:val="111111"/>
          <w:sz w:val="28"/>
          <w:szCs w:val="28"/>
          <w:rtl/>
        </w:rPr>
        <w:t xml:space="preserve">ثمّ نعود إلی الشرح قوله ع و نصحت لکم هو الأفصح و علیه ورد لفظ القرآن </w:t>
      </w:r>
      <w:r>
        <w:rPr>
          <w:rStyle w:val="FootnoteReference"/>
        </w:rPr>
        <w:footnoteReference w:id="105"/>
      </w:r>
      <w:r>
        <w:rPr>
          <w:rFonts w:ascii="IRNazanin" w:hAnsi="IRNazanin" w:eastAsia="IRNazanin" w:cs="IRNazanin"/>
          <w:lang w:bidi="fa-IR"/>
          <w:color w:val="111111"/>
          <w:sz w:val="28"/>
          <w:szCs w:val="28"/>
          <w:rtl/>
        </w:rPr>
        <w:t xml:space="preserve">و قول العامّة نصحتک لیس بالأفصح .</w:t>
      </w:r>
    </w:p>
    <w:p>
      <w:pPr>
        <w:pStyle w:val="BookText"/>
      </w:pPr>
      <w:r>
        <w:rPr>
          <w:rFonts w:ascii="IRNazanin" w:hAnsi="IRNazanin" w:eastAsia="IRNazanin" w:cs="IRNazanin"/>
          <w:lang w:bidi="fa-IR"/>
          <w:color w:val="111111"/>
          <w:sz w:val="28"/>
          <w:szCs w:val="28"/>
          <w:rtl/>
        </w:rPr>
        <w:t xml:space="preserve">قوله و عبید کأرباب یصفهم بالکبر و التیه.</w:t>
      </w:r>
    </w:p>
    <w:p>
      <w:pPr>
        <w:pStyle w:val="BookText"/>
      </w:pPr>
      <w:r>
        <w:rPr>
          <w:rFonts w:ascii="IRNazanin" w:hAnsi="IRNazanin" w:eastAsia="IRNazanin" w:cs="IRNazanin"/>
          <w:lang w:bidi="fa-IR"/>
          <w:color w:val="111111"/>
          <w:sz w:val="28"/>
          <w:szCs w:val="28"/>
          <w:rtl/>
        </w:rPr>
        <w:t xml:space="preserve">فإن قلت کیف قال عنهم إنهم عبید و کانوا عربا صلبیة قلت یرید أن أخلاقهم کأخلاق العبید من الغدر و الخلاف و دناءة الأنفس و فیهم مع ذلک کبر السادات و الأرباب و تیههم فقد جمعوا خصال السوء کلها .</w:t>
      </w:r>
    </w:p>
    <w:p>
      <w:pPr>
        <w:pStyle w:val="BookText"/>
      </w:pPr>
      <w:r>
        <w:rPr>
          <w:rFonts w:ascii="Amiri" w:hAnsi="Amiri" w:eastAsia="Amiri" w:cs="Amiri"/>
          <w:lang w:bidi="ar-SA"/>
          <w:color w:val="111111"/>
          <w:sz w:val="28"/>
          <w:szCs w:val="28"/>
          <w:rtl/>
        </w:rPr>
        <w:t xml:space="preserve">و أیادی سبأ مثل یضرب للمتفرقین و أصله قوله تعالی عن أهل سبإ وَ مَزَّقْنٰاهُمْ</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کُلَّ مُمَزَّقٍ</w:t>
      </w:r>
    </w:p>
    <w:p>
      <w:pPr>
        <w:pStyle w:val="BookText"/>
      </w:pPr>
      <w:r>
        <w:rPr>
          <w:rStyle w:val="FootnoteReference"/>
        </w:rPr>
        <w:footnoteReference w:id="106"/>
      </w:r>
      <w:r>
        <w:rPr>
          <w:rFonts w:ascii="IRNazanin" w:hAnsi="IRNazanin" w:eastAsia="IRNazanin" w:cs="IRNazanin"/>
          <w:lang w:bidi="fa-IR"/>
          <w:color w:val="111111"/>
          <w:sz w:val="28"/>
          <w:szCs w:val="28"/>
          <w:rtl/>
        </w:rPr>
        <w:t xml:space="preserve">
و سبأ مهموز و هو سبأ بن یشجب بن یعرب بن قحطان و یقال ذهبوا أیدی سبأ و أیادی سبأ الیاء ساکنة و کذلک الألف و هکذا نقل المثل أی ذهبوا متفرقین و هما اسمان جعلا واحدا مثل معدیکرب .قوله تتخادعون عن مواعظکم أن تمسکون عن الاتعاظ و الانزجار و تقلعون عن ذلک من قولهم کان فلان یعطی ثمّ خدع أی أمسک و أقلع و یجوز أن یرید تتلونون و تختلفون فی قبول الموعظة من قولهم خلق فلان خلق خادع أی متلون و سوق خادعة أی مختلفة متلونة و لا یجوز أن یرید باللفظة المعنی المشهور منها لأنّه إنّما یقال فلان یتخادع لفلان إذا کان یریه أنّه منخدع له و لیس بمنخدع فی الحقیقة و هذا لا یطابق معنی الکلام .</w:t>
      </w:r>
    </w:p>
    <w:p>
      <w:pPr>
        <w:pStyle w:val="BookText"/>
      </w:pPr>
      <w:r>
        <w:rPr>
          <w:rFonts w:ascii="IRNazanin" w:hAnsi="IRNazanin" w:eastAsia="IRNazanin" w:cs="IRNazanin"/>
          <w:lang w:bidi="fa-IR"/>
          <w:color w:val="111111"/>
          <w:sz w:val="28"/>
          <w:szCs w:val="28"/>
          <w:rtl/>
        </w:rPr>
        <w:t xml:space="preserve">و الحنیة القوس و قوله کظهر الحنیة یرید اعوجاجهم کما أن ظهر القوس معوج و أعظل المقوم أی أعضل داؤه أی أعیا و یروی أیها الشاهدة أبدانهم بحذف الموصوف .</w:t>
      </w:r>
    </w:p>
    <w:p>
      <w:pPr>
        <w:pStyle w:val="BookText"/>
      </w:pPr>
      <w:r>
        <w:rPr>
          <w:rFonts w:ascii="IRNazanin" w:hAnsi="IRNazanin" w:eastAsia="IRNazanin" w:cs="IRNazanin"/>
          <w:lang w:bidi="fa-IR"/>
          <w:color w:val="111111"/>
          <w:sz w:val="28"/>
          <w:szCs w:val="28"/>
          <w:rtl/>
        </w:rPr>
        <w:t xml:space="preserve">ثمّ أقسم أنّه یود أن معاویة صارفه بهم فأعطاه من أهل الشام واحدا و أخذ منه عشرة صرف الدینار بالدراهم أخذ هذا اللفظ عبد اللّه بن الزبیر لما وفد إلیه أهل البصرة و فیهم الأحنف فتکلم منهم أبو حاضر الأسدی و کان خطیبا جمیلا فقال له عبد اللّه بن الزبیر اسکت فو اللّه لوددت أن لی بکل عشرة من أهل العراق واحدا من أهل الشام صرف الدینار بالدراهم فقال یا أمیر المؤمنین إن لنا و لک مثلا أ فتأذن فی ذکره قال نعم قال مثلنا و مثلک و مثل أهل الشام قول الأعشی علقتها عرضا و علقت رجلا غیری و علق أخری غیرها الرجل </w:t>
      </w:r>
      <w:r>
        <w:rPr>
          <w:rStyle w:val="FootnoteReference"/>
        </w:rPr>
        <w:footnoteReference w:id="107"/>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أحبک أهل العراق و أحببت أهل الشام و أحبّ أهل الشام عبد الملک فما تصنع ثمّ ذکر ع أنّه منی أی بلی منهم بثلاث و اثنتین إنّما لم یقل بخمس لأن الثلاث إیجابیة و الاثنتین سلبیة فأحب أن یفرق بین الإثبات و النفی .</w:t>
      </w:r>
    </w:p>
    <w:p>
      <w:pPr>
        <w:pStyle w:val="BookText"/>
      </w:pPr>
      <w:r>
        <w:rPr>
          <w:rFonts w:ascii="IRNazanin" w:hAnsi="IRNazanin" w:eastAsia="IRNazanin" w:cs="IRNazanin"/>
          <w:lang w:bidi="fa-IR"/>
          <w:color w:val="111111"/>
          <w:sz w:val="28"/>
          <w:szCs w:val="28"/>
          <w:rtl/>
        </w:rPr>
        <w:t xml:space="preserve">و یروی لا أحرار صدق عند اللقاء جمع صادق و لا إخوان ثقة عند البلاء أی موثوق بهم .</w:t>
      </w:r>
    </w:p>
    <w:p>
      <w:pPr>
        <w:pStyle w:val="BookText"/>
      </w:pPr>
      <w:r>
        <w:rPr>
          <w:rFonts w:ascii="IRNazanin" w:hAnsi="IRNazanin" w:eastAsia="IRNazanin" w:cs="IRNazanin"/>
          <w:lang w:bidi="fa-IR"/>
          <w:color w:val="111111"/>
          <w:sz w:val="28"/>
          <w:szCs w:val="28"/>
          <w:rtl/>
        </w:rPr>
        <w:t xml:space="preserve">تربت أیدیکم</w:t>
      </w:r>
    </w:p>
    <w:p>
      <w:pPr>
        <w:pStyle w:val="BookText"/>
      </w:pPr>
      <w:r>
        <w:rPr>
          <w:rFonts w:ascii="IRNazanin" w:hAnsi="IRNazanin" w:eastAsia="IRNazanin" w:cs="IRNazanin"/>
          <w:lang w:bidi="fa-IR"/>
          <w:color w:val="111111"/>
          <w:sz w:val="28"/>
          <w:szCs w:val="28"/>
          <w:rtl/>
        </w:rPr>
        <w:t xml:space="preserve">کلمة یدعی علی الإنسان بها أی لا أصبتم خیرا و أصل ترب أصابه التراب فکأنّه یدعو علیه بأن یفتقر حتّی یلتصق بالتراب .</w:t>
      </w:r>
    </w:p>
    <w:p>
      <w:pPr>
        <w:pStyle w:val="BookText"/>
      </w:pPr>
      <w:r>
        <w:rPr>
          <w:rFonts w:ascii="IRNazanin" w:hAnsi="IRNazanin" w:eastAsia="IRNazanin" w:cs="IRNazanin"/>
          <w:lang w:bidi="fa-IR"/>
          <w:color w:val="111111"/>
          <w:sz w:val="28"/>
          <w:szCs w:val="28"/>
          <w:rtl/>
        </w:rPr>
        <w:t xml:space="preserve">قوله فما إخالکم أی فما أظنکم و الأفصح کسر الألف و هو السماع و بنو أسد یفتحونها و هو القیاس .</w:t>
      </w:r>
    </w:p>
    <w:p>
      <w:pPr>
        <w:pStyle w:val="BookText"/>
      </w:pPr>
      <w:r>
        <w:rPr>
          <w:rFonts w:ascii="IRNazanin" w:hAnsi="IRNazanin" w:eastAsia="IRNazanin" w:cs="IRNazanin"/>
          <w:lang w:bidi="fa-IR"/>
          <w:color w:val="111111"/>
          <w:sz w:val="28"/>
          <w:szCs w:val="28"/>
          <w:rtl/>
        </w:rPr>
        <w:t xml:space="preserve">قوله ألو أصله أن لو ثمّ أدغمت النون فی الألف فصارت کلمة واحدة.</w:t>
      </w:r>
    </w:p>
    <w:p>
      <w:pPr>
        <w:pStyle w:val="BookText"/>
      </w:pPr>
      <w:r>
        <w:rPr>
          <w:rFonts w:ascii="IRNazanin" w:hAnsi="IRNazanin" w:eastAsia="IRNazanin" w:cs="IRNazanin"/>
          <w:lang w:bidi="fa-IR"/>
          <w:color w:val="111111"/>
          <w:sz w:val="28"/>
          <w:szCs w:val="28"/>
          <w:rtl/>
        </w:rPr>
        <w:t xml:space="preserve">و حمس الوغی بکسر المیم اشتد و عظم فهو حمس و أحمس بین الحمس و الحماسة.</w:t>
      </w:r>
    </w:p>
    <w:p>
      <w:pPr>
        <w:pStyle w:val="BookText"/>
      </w:pPr>
      <w:r>
        <w:rPr>
          <w:rFonts w:ascii="IRNazanin" w:hAnsi="IRNazanin" w:eastAsia="IRNazanin" w:cs="IRNazanin"/>
          <w:lang w:bidi="fa-IR"/>
          <w:color w:val="111111"/>
          <w:sz w:val="28"/>
          <w:szCs w:val="28"/>
          <w:rtl/>
        </w:rPr>
        <w:t xml:space="preserve">و الوغی فی الأصل الأصوات و الجلبة و سمیت الحرب نفسها وغی لما فیها من ذلک .</w:t>
      </w:r>
    </w:p>
    <w:p>
      <w:pPr>
        <w:pStyle w:val="BookText"/>
      </w:pPr>
      <w:r>
        <w:rPr>
          <w:rFonts w:ascii="IRNazanin" w:hAnsi="IRNazanin" w:eastAsia="IRNazanin" w:cs="IRNazanin"/>
          <w:lang w:bidi="fa-IR"/>
          <w:color w:val="111111"/>
          <w:sz w:val="28"/>
          <w:szCs w:val="28"/>
          <w:rtl/>
        </w:rPr>
        <w:t xml:space="preserve">و قوله انفراج المرأة عن قبلها أی وقت الولادة .</w:t>
      </w:r>
    </w:p>
    <w:p>
      <w:pPr>
        <w:pStyle w:val="BookText"/>
      </w:pPr>
      <w:r>
        <w:rPr>
          <w:rFonts w:ascii="Amiri" w:hAnsi="Amiri" w:eastAsia="Amiri" w:cs="Amiri"/>
          <w:lang w:bidi="ar-SA"/>
          <w:color w:val="111111"/>
          <w:sz w:val="28"/>
          <w:szCs w:val="28"/>
          <w:rtl/>
        </w:rPr>
        <w:t xml:space="preserve">قوله ألقطه لقطا یرید أن الضلال غالب علی الهدی فأنا ألتقط طریق الهدی من بین طریق الضلال لقطا من هاهنا و هاهنا کما یسلک الإنسان طریقا دقیقة قد اکتنفها الشوک و العوسج من جانبیهما کلیهما فهو یلتقط النهج التقاطا اُنْظُرُوا أَهْلَ بَیْتِ نَبِیِّکُمْ فَالْزَمُوا سَمْتَهُمْ وَ اتَّبِعُوا أَثَرَهُمْ فَلَنْ یُخْرِجُوکُمْ مِنْ هُدًی وَ لَنْ یُعِیدُوکُمْ فِی رَدًی فَإِنْ لَبَدُوا فَالْبُدُوا وَ إِنْ نَهَضُوا فَانْهَضُوا وَ لاَ تَسْبِقُوهُمْ فَتَضِلُّوا وَ لاَ تَتَأَخَّرُوا عَنْهُمْ فَتَهْلِکُوا</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رَأَیْتُ أَصْحَابَ مُحَمَّدٍ ص فَمَا أَرَی أَحَداً یُشْبِهُهُمْ مِنْکُمْ لَقَدْ کَانُوا یُصْبِحُونَ شُعْثاً غُبْراً وَ قَدْ بَاتُوا سُجَّداً وَ قِیَاماً یُرَاوِحُونَ بَیْنَ جِبَاهِهِمْ وَ خُدُودِهِمْ وَ یَقِفُونَ عَلَی مِثْلِ الْجَمْرِ مِنْ ذِکْرِ مَعَادِهِمْ کَأَنَّ بَیْنَ أَعْیُنِهِمْ رُکَبَ الْمِعْزَی مِنْ طُولِ سُجُودِهِمْ إِذَا ذُکِرَ اللَّهُ هَمَلَتْ أَعْیُنُهُمْ حَتَّی تَبُلَّ جُیُوبَهُمْ وَ مَادُوا کَمَا یَمِیدُ الشَّجَرُ یَوْمَ الرِّیحِ الْعَاصِفِ خَوْفاً مِنَ الْعِقَابِ وَ رَجَاءً لِلثَّوَابِ .</w:t>
      </w:r>
    </w:p>
    <w:p>
      <w:pPr>
        <w:pStyle w:val="BookText"/>
      </w:pPr>
      <w:r>
        <w:rPr>
          <w:rFonts w:ascii="IRNazanin" w:hAnsi="IRNazanin" w:eastAsia="IRNazanin" w:cs="IRNazanin"/>
          <w:lang w:bidi="fa-IR"/>
          <w:color w:val="111111"/>
          <w:sz w:val="28"/>
          <w:szCs w:val="28"/>
          <w:rtl/>
        </w:rPr>
        <w:t xml:space="preserve">السمت الطریق و لبد الشیء بالأرض یلبد بالضم لبودا التصق بها و یصبحون شعثا غبرا من قشف العبادة و قیام اللیل و صوم النهار و هجر الملاذ فیراوحون بین جباههم و خدودهم تارة یسجدون علی الجباه و تارة یضعون خدودهم علی الأرض بعد الصلاة تذللا و خضوعا و المراوحة بین العمل أن یعمل هذا مرة و هذا مرة و یراوح بین رجلیه إذا قام علی هذه تارة و علی هذه أخری .</w:t>
      </w:r>
    </w:p>
    <w:p>
      <w:pPr>
        <w:pStyle w:val="BookText"/>
      </w:pPr>
      <w:r>
        <w:rPr>
          <w:rFonts w:ascii="IRNazanin" w:hAnsi="IRNazanin" w:eastAsia="IRNazanin" w:cs="IRNazanin"/>
          <w:lang w:bidi="fa-IR"/>
          <w:color w:val="111111"/>
          <w:sz w:val="28"/>
          <w:szCs w:val="28"/>
          <w:rtl/>
        </w:rPr>
        <w:t xml:space="preserve">و یقال معزی لهذا الجنس من الغنم و معز و معیز و أمعوز و معز بالتسکین و واحد المعز ماعز کصحب و صاحب و الأنثی ماعزة و الجمع مواعز .</w:t>
      </w:r>
    </w:p>
    <w:p>
      <w:pPr>
        <w:pStyle w:val="BookText"/>
      </w:pPr>
      <w:r>
        <w:rPr>
          <w:rFonts w:ascii="IRNazanin" w:hAnsi="IRNazanin" w:eastAsia="IRNazanin" w:cs="IRNazanin"/>
          <w:lang w:bidi="fa-IR"/>
          <w:color w:val="111111"/>
          <w:sz w:val="28"/>
          <w:szCs w:val="28"/>
          <w:rtl/>
        </w:rPr>
        <w:t xml:space="preserve">و هملت أعینهم سالت تهمل و تهمل.</w:t>
      </w:r>
    </w:p>
    <w:p>
      <w:pPr>
        <w:pStyle w:val="BookText"/>
      </w:pPr>
      <w:r>
        <w:rPr>
          <w:rFonts w:ascii="IRNazanin" w:hAnsi="IRNazanin" w:eastAsia="IRNazanin" w:cs="IRNazanin"/>
          <w:lang w:bidi="fa-IR"/>
          <w:color w:val="111111"/>
          <w:sz w:val="28"/>
          <w:szCs w:val="28"/>
          <w:rtl/>
        </w:rPr>
        <w:t xml:space="preserve">و یروی حتی تبل جباههم أی یبل موضع السجود فتبتل الجبهة بملاقاته و مادوا تحرکوا و اضطربوا إمّا خوفا من العقاب کما یتحرک الرجل و یضطرب أو رجاء للثواب کما یتحرک النشوان من الطرب و کما یتحرک الجذل المسرور من الفرح</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14" w:name="pg10293_94725"/>
    <w:bookmarkEnd w:id="14"/>
    <w:p>
      <w:pPr>
        <w:pStyle w:val="Heading3"/>
      </w:pPr>
      <w:bookmarkStart w:id="78" w:name="_Toc22"/>
      <w:r>
        <w:t>97 و من کلام له ع</w:t>
      </w:r>
      <w:bookmarkEnd w:id="78"/>
    </w:p>
    <w:p>
      <w:pPr>
        <w:pStyle w:val="BookText"/>
      </w:pPr>
      <w:r>
        <w:rPr>
          <w:rFonts w:ascii="Amiri" w:hAnsi="Amiri" w:eastAsia="Amiri" w:cs="Amiri"/>
          <w:lang w:bidi="ar-SA"/>
          <w:color w:val="111111"/>
          <w:sz w:val="28"/>
          <w:szCs w:val="28"/>
          <w:rtl/>
        </w:rPr>
        <w:t xml:space="preserve">وَ اللَّهِ لاَ یَزَالُونَ حَتَّی لاَ یَدَعُوا لِلَّهِ مُحَرَّماً إِلاَّ اسْتَحَلُّوهُ وَ لاَ عَقْداً إِلاَّ حَلُّوهُ وَ حَتَّی لاَ یَبْقَی بَیْتُ مَدَرٍ وَ لاَ وَبَرٍ إِلاَّ دَخَلَهُ ظُلْمُهُمْ وَ نَبَا بِهِ سُوءُ [رِعَتِهِمْ]</w:t>
      </w:r>
    </w:p>
    <w:p>
      <w:pPr>
        <w:pStyle w:val="BookText"/>
      </w:pPr>
      <w:r>
        <w:rPr>
          <w:rFonts w:ascii="Amiri" w:hAnsi="Amiri" w:eastAsia="Amiri" w:cs="Amiri"/>
          <w:lang w:bidi="ar-SA"/>
          <w:color w:val="111111"/>
          <w:sz w:val="28"/>
          <w:szCs w:val="28"/>
          <w:rtl/>
        </w:rPr>
        <w:t xml:space="preserve">رَعْیِهِمْ </w:t>
      </w:r>
      <w:r>
        <w:rPr>
          <w:rStyle w:val="FootnoteReference"/>
        </w:rPr>
        <w:footnoteReference w:id="108"/>
      </w:r>
      <w:r>
        <w:rPr>
          <w:rFonts w:ascii="Amiri" w:hAnsi="Amiri" w:eastAsia="Amiri" w:cs="Amiri"/>
          <w:lang w:bidi="ar-SA"/>
          <w:color w:val="111111"/>
          <w:sz w:val="28"/>
          <w:szCs w:val="28"/>
          <w:rtl/>
        </w:rPr>
        <w:t xml:space="preserve">وَ حَتَّی یَقُومَ الْبَاکِیَانِ یَبْکِیَانِ بَاکٍ یَبْکِی لِدِینِهِ وَ بَاکٍ یَبْکِی لِدُنْیَاهُ وَ حَتَّی تَکُونَ نُصْرَةُ أَحَدِکُمْ مِنْ أَحَدِهِمْ کَنُصْرَةِ الْعَبْدِ مِنْ سَیِّدِهِ إِذَا </w:t>
      </w:r>
      <w:r>
        <w:rPr>
          <w:rStyle w:val="FootnoteReference"/>
        </w:rPr>
        <w:footnoteReference w:id="109"/>
      </w:r>
      <w:r>
        <w:rPr>
          <w:rFonts w:ascii="Amiri" w:hAnsi="Amiri" w:eastAsia="Amiri" w:cs="Amiri"/>
          <w:lang w:bidi="ar-SA"/>
          <w:color w:val="111111"/>
          <w:sz w:val="28"/>
          <w:szCs w:val="28"/>
          <w:rtl/>
        </w:rPr>
        <w:t xml:space="preserve">شَهِدَ أَطَاعَهُ وَ إِذَا غَابَ اغْتَابَهُ وَ حَتَّی یَکُونَ أَعْظَمَکُمْ فِیهَا [غَنَاءً]</w:t>
      </w:r>
    </w:p>
    <w:p>
      <w:pPr>
        <w:pStyle w:val="BookText"/>
      </w:pPr>
      <w:r>
        <w:rPr>
          <w:rFonts w:ascii="Amiri" w:hAnsi="Amiri" w:eastAsia="Amiri" w:cs="Amiri"/>
          <w:lang w:bidi="ar-SA"/>
          <w:color w:val="111111"/>
          <w:sz w:val="28"/>
          <w:szCs w:val="28"/>
          <w:rtl/>
        </w:rPr>
        <w:t xml:space="preserve">عَنَاءً أَحْسَنُکُمْ بِاللَّهِ ظَنّاً فَإِنْ أَتَاکُمُ اللَّهُ بِعَافِیَةٍ فَاقْبَلُوا وَ إِنِ ابْتُلِیتُمْ فَاصْبِرُوا فَ‍ إِنَّ الْعاقِبَةَ لِلْمُتَّقِینَ .</w:t>
      </w:r>
    </w:p>
    <w:p>
      <w:pPr>
        <w:pStyle w:val="BookText"/>
      </w:pPr>
      <w:r>
        <w:rPr>
          <w:rFonts w:ascii="IRNazanin" w:hAnsi="IRNazanin" w:eastAsia="IRNazanin" w:cs="IRNazanin"/>
          <w:lang w:bidi="fa-IR"/>
          <w:color w:val="111111"/>
          <w:sz w:val="28"/>
          <w:szCs w:val="28"/>
          <w:rtl/>
        </w:rPr>
        <w:t xml:space="preserve">تقدیر الکلام لا یزالون ظالمین فحذف الخبر و هو مراد و سدت حتی و ما بعدها مسد الخبر و لا یصحّ ما ذهب إلیه بعض المفسرین من أن زال بمعنی تحرک و انتقل فلا تکون محتاجة إلی خبر بل تکون تامّة فی نفسها لأن تلک مستقبلها یزول بالواو و هاهنا بالألف لا یزالون فهی الناقصة التی لم تأت تامّة قط و مثلها فی أنّها لا تزال ناقصة ظل و ما فتی و لیس.</w:t>
      </w:r>
    </w:p>
    <w:p>
      <w:pPr>
        <w:pStyle w:val="BookText"/>
      </w:pPr>
      <w:r>
        <w:rPr>
          <w:rFonts w:ascii="IRNazanin" w:hAnsi="IRNazanin" w:eastAsia="IRNazanin" w:cs="IRNazanin"/>
          <w:lang w:bidi="fa-IR"/>
          <w:color w:val="111111"/>
          <w:sz w:val="28"/>
          <w:szCs w:val="28"/>
          <w:rtl/>
        </w:rPr>
        <w:t xml:space="preserve">و المحرم ما لا یحل انتهاکه و کذلک المحرمة بفتح الراء و ضمها .</w:t>
      </w:r>
    </w:p>
    <w:p>
      <w:pPr>
        <w:pStyle w:val="BookText"/>
      </w:pPr>
      <w:r>
        <w:rPr>
          <w:rFonts w:ascii="IRNazanin" w:hAnsi="IRNazanin" w:eastAsia="IRNazanin" w:cs="IRNazanin"/>
          <w:lang w:bidi="fa-IR"/>
          <w:color w:val="111111"/>
          <w:sz w:val="28"/>
          <w:szCs w:val="28"/>
          <w:rtl/>
        </w:rPr>
        <w:t xml:space="preserve">و بیوت المدر هی البیوت المبنیة فی القری و بیوت الوبر ما یتخذ فی البادیة من وبر الإبل و الوبر لها کالصوف للضأن و کالشعر للمعز.</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وبر البعیر بالکسر فهو وبر و أوبر إذا کثر وبره و نبا به منزله إذا ضره و لم یوافقه و کذلک نبا به فراشه فالفعل لازم فإذا أردت تعدیته بالهمزة قلت قد أنبی فلان علی منزلی أی جعله نابیا و إن عدیته بحرف الجر قلت قد نبا بمنزلی فلان أی أنباه علی و هو فی هذا الموضع معدی بحرف الجر.</w:t>
      </w:r>
    </w:p>
    <w:p>
      <w:pPr>
        <w:pStyle w:val="BookText"/>
      </w:pPr>
      <w:r>
        <w:rPr>
          <w:rFonts w:ascii="IRNazanin" w:hAnsi="IRNazanin" w:eastAsia="IRNazanin" w:cs="IRNazanin"/>
          <w:lang w:bidi="fa-IR"/>
          <w:color w:val="111111"/>
          <w:sz w:val="28"/>
          <w:szCs w:val="28"/>
          <w:rtl/>
        </w:rPr>
        <w:t xml:space="preserve">و سوء رعتهم أی سوء ورعهم أی تقواهم و الورع بکسر الراء الرجل التقی ورع یرع بالکسر فیهما ورعا و رعة و یروی سوء رعیهم أی سوء سیاستهم و إمرتهم و نصرة أحدکم من أحدهم أی انتصاره منه و انتقامه فهو مصدر مضاف إلی الفاعل و قد تقدم شرح هذا المعنی و قد حمل قوم هذا المصدر علی الإضافة إلی المفعول و کذلک نصرة العبد و تقدیر الکلام حتی یکون نصرة أحد هؤلاء الولاة لأحدکم کنصرة سید العبد السیئ الطریقة إیاه و من فی الموضعین مضافة إلی محذوف تقدیره من جانب أحدهم و من جانب سیده و هذا ضعیف لما فیه من الفصل بین العبد و بین قوله إذا شهد أطاعه و هو الکلام الذی إذا استمر المعنی جعل حالا من العبد بقوله من سیده و الضمیر فی قوله فیها یرجع إلی غیر مذکور لفظا و لکنه کالمذکور یعنی الفتنة أی حتّی یکون أعظمکم فی الفتنة غناء.</w:t>
      </w:r>
    </w:p>
    <w:p>
      <w:pPr>
        <w:pStyle w:val="BookText"/>
      </w:pPr>
      <w:r>
        <w:rPr>
          <w:rFonts w:ascii="IRNazanin" w:hAnsi="IRNazanin" w:eastAsia="IRNazanin" w:cs="IRNazanin"/>
          <w:lang w:bidi="fa-IR"/>
          <w:color w:val="111111"/>
          <w:sz w:val="28"/>
          <w:szCs w:val="28"/>
          <w:rtl/>
        </w:rPr>
        <w:t xml:space="preserve">و یروی برفع أعظمکم و نصب أحسنکم و الأول ألیق و هذا الکلام کله إشارة إلی بنی أمیّة</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15" w:name="pg10293_94727"/>
    <w:bookmarkEnd w:id="15"/>
    <w:p>
      <w:pPr>
        <w:pStyle w:val="Heading3"/>
      </w:pPr>
      <w:bookmarkStart w:id="79" w:name="_Toc23"/>
      <w:r>
        <w:t>98 و من خطبة له ع</w:t>
      </w:r>
      <w:bookmarkEnd w:id="79"/>
    </w:p>
    <w:p>
      <w:pPr>
        <w:pStyle w:val="BookText"/>
      </w:pPr>
      <w:r>
        <w:rPr>
          <w:rFonts w:ascii="Amiri" w:hAnsi="Amiri" w:eastAsia="Amiri" w:cs="Amiri"/>
          <w:lang w:bidi="ar-SA"/>
          <w:color w:val="111111"/>
          <w:sz w:val="28"/>
          <w:szCs w:val="28"/>
          <w:rtl/>
        </w:rPr>
        <w:t xml:space="preserve">نَحْمَدُهُ عَلَی مَا کَانَ وَ نَسْتَعِینُهُ مِنْ أَمْرِنَا عَلَی مَا یَکُونُ وَ نَسْأَلُهُ الْمُعَافَاةَ فِی الْأَدْیَانِ کَمَا نَسْأَلُهُ الْمُعَافَاةَ فِی الْأَبْدَانِ عِبَادَ اللَّهِ أُوصِیکُمْ بِالرَّفْضِ لِهَذِهِ الدُّنْیَا التَّارِکَةِ لَکُمْ وَ إِنْ لَمْ تُحِبُّوا تَرْکَهَا وَ الْمُبْلِیَةِ لِأَجْسَامِکُمْ وَ إِنْ کُنْتُمْ تُحِبُّونَ تَجْدِیدَهَا فَإِنَّمَا مَثَلُکُمْ وَ مَثَلُهَا کَسَفْرٍ سَلَکُوا سَبِیلاً فَکَأَنَّهُمْ قَدْ قَطَعُوهُ وَ أَمُّوا عَلَماً فَکَأَنَّهُمْ قَدْ بَلَغُوهُ وَ کَمْ عَسَی الْمُجْرِی إِلَی الْغَایَةِ أَنْ یَجْرِیَ إِلَیْهَا حَتَّی یَبْلُغَهَا وَ مَا عَسَی أَنْ یَکُونَ بَقَاءُ مَنْ لَهُ یَوْمٌ لاَ یَعْدُوهُ وَ طَالِبٌ حَثِیثٌ مِنَ الْمَوْتِ یَحْدُوهُ وَ مُزْعِجٌ فِی الدُّنْیَا [عَنِ الدُّنْیَا]</w:t>
      </w:r>
    </w:p>
    <w:p>
      <w:pPr>
        <w:pStyle w:val="BookText"/>
      </w:pPr>
      <w:r>
        <w:rPr>
          <w:rFonts w:ascii="Amiri" w:hAnsi="Amiri" w:eastAsia="Amiri" w:cs="Amiri"/>
          <w:lang w:bidi="ar-SA"/>
          <w:color w:val="111111"/>
          <w:sz w:val="28"/>
          <w:szCs w:val="28"/>
          <w:rtl/>
        </w:rPr>
        <w:t xml:space="preserve">حَتَّی یُفَارِقَهَا رَغْماً فَلاَ تَنَافَسُوا فِی عِزِّ الدُّنْیَا وَ فَخْرِهَا وَ لاَ تَعْجَبُوا بِزِینَتِهَا وَ نَعِیمِهَا وَ لاَ تَجْزَعُوا مِنْ ضَرَّائِهَا وَ بُؤْسِهَا فَإِنَّ عِزَّهَا وَ فَخْرَهَا إِلَی انْقِطَاعٍ وَ إِنَّ زِینَتَهَا وَ نَعِیمَهَا إِلَی زَوَالٍ وَ ضَرَّاءَهَا وَ بُؤْسَهَا إِلَی نَفَادٍ وَ کُلُّ مُدَّةٍ فِیهَا إِلَی انْتِهَاءٍ وَ کُلُّ حَیٍّ فِیهَا إِلَی فَنَاءٍ أَ وَ لَیْسَ لَکُمْ فِی آثَارِ الْأَوَّلِینَ مُزْدَجَرٌ وَ فِی آبَائِکُمُ [اَلْأَوَّلِینَ]</w:t>
      </w:r>
    </w:p>
    <w:p>
      <w:pPr>
        <w:pStyle w:val="BookText"/>
      </w:pPr>
      <w:r>
        <w:rPr>
          <w:rFonts w:ascii="Amiri" w:hAnsi="Amiri" w:eastAsia="Amiri" w:cs="Amiri"/>
          <w:lang w:bidi="ar-SA"/>
          <w:color w:val="111111"/>
          <w:sz w:val="28"/>
          <w:szCs w:val="28"/>
          <w:rtl/>
        </w:rPr>
        <w:t xml:space="preserve">اَلْمَاضِینَ تَبْصِرَةٌ وَ مُعْتَبَرٌ إِنْ کُنْتُمْ تَعْقِلُونَ أَ وَ لَمْ تَرَوْا إِلَی الْمَاضِینَ مِنْکُمْ لاَ یَرْجِعُونَ وَ إِلَی الْخَلَفِ الْبَاقِینَ لاَ یَبْقَوْنَ أَ وَ لَسْتُمْ تَرَوْنَ أَهْلَ الدُّنْیَا [یُمْسُونَ وَ یُصْبِحُونَ]</w:t>
      </w:r>
    </w:p>
    <w:p>
      <w:pPr>
        <w:pStyle w:val="BookText"/>
      </w:pPr>
      <w:r>
        <w:rPr>
          <w:rFonts w:ascii="Amiri" w:hAnsi="Amiri" w:eastAsia="Amiri" w:cs="Amiri"/>
          <w:lang w:bidi="ar-SA"/>
          <w:color w:val="111111"/>
          <w:sz w:val="28"/>
          <w:szCs w:val="28"/>
          <w:rtl/>
        </w:rPr>
        <w:t xml:space="preserve">یُصْبِحُونَ وَ یُمْسُونَ عَلَی أَحْوَالٍ شَتَّی فَمَیِّتٌ [ فَمَیْتٌ ]</w:t>
      </w:r>
    </w:p>
    <w:p>
      <w:pPr>
        <w:pStyle w:val="BookText"/>
      </w:pPr>
      <w:r>
        <w:rPr>
          <w:rFonts w:ascii="Amiri" w:hAnsi="Amiri" w:eastAsia="Amiri" w:cs="Amiri"/>
          <w:lang w:bidi="ar-SA"/>
          <w:color w:val="111111"/>
          <w:sz w:val="28"/>
          <w:szCs w:val="28"/>
          <w:rtl/>
        </w:rPr>
        <w:t xml:space="preserve">یُبْکَی وَ آخَرُ یُعَزَّی وَ صَرِیعٌ مُبْتَلًی وَ عَائِدٌ یَعُودُ وَ آخَرُ بِنَفْسِهِ یَجُودُ وَ طَالِبٌ لِلدُّنْیَا</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الْمَوْتُ یَطْلُبُهُ وَ غَافِلٌ وَ لَیْسَ بِمَغْفُولٍ عَنْهُ وَ عَلَی أَثَرِ الْمَاضِی مَا یَمْضِی الْبَاقِی أَلاَ فَاذْکُرُوا هَاذِمَ اللَّذَّاتِ وَ مُنَغِّصَ الشَّهَوَاتِ وَ قَاطِعَ الْأُمْنِیَّاتِ عِنْدَ الْمُسَاوَرَةِ لِلْأَعْمَالِ الْقَبِیحَةِ وَ اسْتَعِینُوا اللَّهَ عَلَی أَدَاءِ وَاجِبِ حَقِّهِ وَ مَا لاَ یُحْصَی مِنْ أَعْدَادِ نِعَمِهِ وَ إِحْسَانِهِ .</w:t>
      </w:r>
    </w:p>
    <w:p>
      <w:pPr>
        <w:pStyle w:val="BookText"/>
      </w:pPr>
      <w:r>
        <w:rPr>
          <w:rFonts w:ascii="IRNazanin" w:hAnsi="IRNazanin" w:eastAsia="IRNazanin" w:cs="IRNazanin"/>
          <w:lang w:bidi="fa-IR"/>
          <w:color w:val="111111"/>
          <w:sz w:val="28"/>
          <w:szCs w:val="28"/>
          <w:rtl/>
        </w:rPr>
        <w:t xml:space="preserve">لما کان الماضی معلوما جعل الحمد بإزائه لأن المجهول لا یحمد علیه و لما کان المستقبل غیر معلوم جعل الاستعانة بإزائه لأن الماضی لا یستعان علیه و لقد ظرف و أبدع ع فی قوله و نسأله المعافاة فی الأدیان کما نسأله المعافاة فی الأبدان و ذلک أن للأدیان سقما و طبا و شفاء کما أن للأبدان سقما و طبا و شفاء قال محمود الوراق و إذا مرضت من الذنوب فداوها</w:t>
      </w:r>
    </w:p>
    <w:p>
      <w:pPr>
        <w:pStyle w:val="BookText"/>
      </w:pPr>
      <w:r>
        <w:rPr>
          <w:rFonts w:ascii="Times New Roman" w:hAnsi="Times New Roman" w:eastAsia="Times New Roman" w:cs="Times New Roman"/>
          <w:lang w:val="en-US" w:bidi="en-US"/>
          <w:color w:val="111111"/>
          <w:sz w:val="28"/>
          <w:szCs w:val="28"/>
          <w:rtl/>
        </w:rPr>
        <w:t xml:space="preserve">1533</w:t>
      </w:r>
    </w:p>
    <w:p>
      <w:pPr>
        <w:pStyle w:val="BookText"/>
      </w:pPr>
      <w:r>
        <w:rPr>
          <w:rFonts w:ascii="Amiri" w:hAnsi="Amiri" w:eastAsia="Amiri" w:cs="Amiri"/>
          <w:lang w:bidi="ar-SA"/>
          <w:color w:val="111111"/>
          <w:sz w:val="28"/>
          <w:szCs w:val="28"/>
          <w:rtl/>
        </w:rPr>
        <w:t xml:space="preserve">وَ قِیلَ لِأَعْرَابِیٍّ مَا تَشْتَکِی قَالَ ذُنُوبِی قِیلَ فَمَا تَشْتَهِی قَالَ اَلْجَنَّةَ قِیلَ أَ فَلاَ نَدْعُو لَکَ طَبِیباً قَالَ الطَّبِیبُ أَمْرَضَنِی.</w:t>
      </w:r>
    </w:p>
    <w:p>
      <w:pPr>
        <w:pStyle w:val="BookText"/>
      </w:pPr>
      <w:r>
        <w:rPr>
          <w:rFonts w:ascii="Times New Roman" w:hAnsi="Times New Roman" w:eastAsia="Times New Roman" w:cs="Times New Roman"/>
          <w:lang w:val="en-US" w:bidi="en-US"/>
          <w:color w:val="111111"/>
          <w:sz w:val="28"/>
          <w:szCs w:val="28"/>
          <w:rtl/>
        </w:rPr>
        <w:t xml:space="preserve">1534</w:t>
      </w:r>
    </w:p>
    <w:p>
      <w:pPr>
        <w:pStyle w:val="BookText"/>
      </w:pPr>
      <w:r>
        <w:rPr>
          <w:rFonts w:ascii="Amiri" w:hAnsi="Amiri" w:eastAsia="Amiri" w:cs="Amiri"/>
          <w:lang w:bidi="ar-SA"/>
          <w:color w:val="111111"/>
          <w:sz w:val="28"/>
          <w:szCs w:val="28"/>
          <w:rtl/>
        </w:rPr>
        <w:t xml:space="preserve">سَمِعْتُ عُفَیْرَةَ بِنْتَ الْوَلِیدِ الْبَصْرِیَّةَ الْعَابِدَةَ رَجُلاً یَقُولُ مَا أَشَدَّ الْعَمَی عَلَی مَنْ کَانَ بَصِیراً فَقَالَتْ عَبْدَ اللَّهِ غَفَلْتَ عَنْ مَرَضِ الذُّنُوبِ وَ اهْتَمَمْتَ بِمَرَضِ الْأَجْسَادِ عَمًی الْقُلُوبِ عَنِ اللَّهِ أَشَدُّ مِنَ عَمًی الْعَیْنِ عَنِ الدُّنْیَا وَدِدْتُ أَنَّ اللَّهَ وَهَبَ لِی کُنْهَ مَحَبَّتِهِ وَ لَمْ یُبْقِ مِنِّی جَارِحَةً إِلاَّ تَبَلَهَا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1535</w:t>
      </w:r>
    </w:p>
    <w:p>
      <w:pPr>
        <w:pStyle w:val="BookText"/>
      </w:pPr>
      <w:r>
        <w:rPr>
          <w:rFonts w:ascii="Amiri" w:hAnsi="Amiri" w:eastAsia="Amiri" w:cs="Amiri"/>
          <w:lang w:bidi="ar-SA"/>
          <w:color w:val="111111"/>
          <w:sz w:val="28"/>
          <w:szCs w:val="28"/>
          <w:rtl/>
        </w:rPr>
        <w:t xml:space="preserve">قِیلَ لِحَسَّانَ بْنِ أَبِی سِنَانٍ فِی مَرَضِهِ مَا مَرَضُکَ قَالَ مَرَضٌ لاَ یَفْهَمُهُ الْأَطِبَّاءُ قِیلَ</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هُوَ قَالَ مَرَضُ الذُّنُوبِ فَقِیلَ کَیْفَ تَجِدُکَ الْآنَ قَالَ بِخَیْرٍ إِنْ نَجَوْتَ مِنَ اَلنَّارِ قِیلَ فَمَا تَشْتَهِی قَالَ لَیْلَةٌ طَوِیلَةٌ بَعِیدَةٌ مَا بَیْنَ الطَّرَفَیْنِ أُحْیِیهَا بِذِکْرِ اللَّهِ.</w:t>
      </w:r>
    </w:p>
    <w:p>
      <w:pPr>
        <w:pStyle w:val="BookText"/>
      </w:pPr>
      <w:r>
        <w:rPr>
          <w:rFonts w:ascii="Times New Roman" w:hAnsi="Times New Roman" w:eastAsia="Times New Roman" w:cs="Times New Roman"/>
          <w:lang w:val="en-US" w:bidi="en-US"/>
          <w:color w:val="111111"/>
          <w:sz w:val="28"/>
          <w:szCs w:val="28"/>
          <w:rtl/>
        </w:rPr>
        <w:t xml:space="preserve">1536</w:t>
      </w:r>
    </w:p>
    <w:p>
      <w:pPr>
        <w:pStyle w:val="BookText"/>
      </w:pPr>
      <w:r>
        <w:rPr>
          <w:rFonts w:ascii="Amiri" w:hAnsi="Amiri" w:eastAsia="Amiri" w:cs="Amiri"/>
          <w:lang w:bidi="ar-SA"/>
          <w:color w:val="111111"/>
          <w:sz w:val="28"/>
          <w:szCs w:val="28"/>
          <w:rtl/>
        </w:rPr>
        <w:t xml:space="preserve">اِبْنُ شُبْرُمَةَ</w:t>
      </w:r>
    </w:p>
    <w:p>
      <w:pPr>
        <w:pStyle w:val="BookText"/>
      </w:pPr>
      <w:r>
        <w:rPr>
          <w:rFonts w:ascii="Amiri" w:hAnsi="Amiri" w:eastAsia="Amiri" w:cs="Amiri"/>
          <w:lang w:bidi="ar-SA"/>
          <w:color w:val="111111"/>
          <w:sz w:val="28"/>
          <w:szCs w:val="28"/>
          <w:rtl/>
        </w:rPr>
        <w:t xml:space="preserve">عَجِبْتُ مِمَّنْ یَحْتَمِی مِنَ الطَّعَامِ مَخَافَةَ الدَّاءِ کَیْفَ لاَ یَحْتَمِی مِنَ الذُّنُوبِ مَخَافَةَ اَلنَّارِ . قوله ع الدنیا التارکة لکم و إن لم تحبوا ترکها معنی حسن و منه قول أبی الطیب کل دمع یسیل منها علیها و بفک الیدین عنها تخلی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الرفض الترک و إبل رفض متروکة ترعی حیث شاءت و قوم سفر أی مسافرون و أموا قصدوا و العلم الجبل أو المنار فی الطریق یهتدی به.</w:t>
      </w:r>
    </w:p>
    <w:p>
      <w:pPr>
        <w:pStyle w:val="BookText"/>
      </w:pPr>
      <w:r>
        <w:rPr>
          <w:rFonts w:ascii="IRNazanin" w:hAnsi="IRNazanin" w:eastAsia="IRNazanin" w:cs="IRNazanin"/>
          <w:lang w:bidi="fa-IR"/>
          <w:color w:val="111111"/>
          <w:sz w:val="28"/>
          <w:szCs w:val="28"/>
          <w:rtl/>
        </w:rPr>
        <w:t xml:space="preserve">و کأنّ فی هذه المواضع کهی فی قوله کأنّک بالدنیا لم تکن و کأنّک بالآخرة لم تزل ما أقرب ذلک و أسرعه و تقدیر الکلام هاهنا کأنهم فی حال کونهم غیر قاطعین له قاطعون له و کأنهم فی حال کونهم غیر بالغین له بالغون له لأنّه لما قرب زمان إحدی الحالتین من زمان الأخری شبهوا و هم فی الحال الأولی بهم أنفسهم و هم علی الحال الثانیة .</w:t>
      </w:r>
    </w:p>
    <w:p>
      <w:pPr>
        <w:pStyle w:val="BookText"/>
      </w:pPr>
      <w:r>
        <w:rPr>
          <w:rFonts w:ascii="IRNazanin" w:hAnsi="IRNazanin" w:eastAsia="IRNazanin" w:cs="IRNazanin"/>
          <w:lang w:bidi="fa-IR"/>
          <w:color w:val="111111"/>
          <w:sz w:val="28"/>
          <w:szCs w:val="28"/>
          <w:rtl/>
        </w:rPr>
        <w:t xml:space="preserve">قوله ع و کم عسی المجری أجری فلان فرسه إلی الغایة إذا أرسلها ثمّ نقل ذلک إلی کل من یقصد بکلامه معنی أو بفعله غرضا فقیل فلان یجری بقوله إلی کذا أو یجری بحرکته الفلانیة إلی کذا أی یقصد و ینتهی بإرادته و أغراضه و لا یعدوه و لا یتجاوزه .</w:t>
      </w:r>
    </w:p>
    <w:p>
      <w:pPr>
        <w:pStyle w:val="BookText"/>
      </w:pPr>
      <w:r>
        <w:rPr>
          <w:rFonts w:ascii="IRNazanin" w:hAnsi="IRNazanin" w:eastAsia="IRNazanin" w:cs="IRNazanin"/>
          <w:lang w:bidi="fa-IR"/>
          <w:color w:val="111111"/>
          <w:sz w:val="28"/>
          <w:szCs w:val="28"/>
          <w:rtl/>
        </w:rPr>
        <w:t xml:space="preserve">و الحثیث السریع و یحدوه یسوقه و المنافسة المحاسدة و نفست علیه بکذا أی ضننت و البؤس الشدة و النفاد الفناء.</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فی قوله علی أثر الماضی ما یمضی الباقی إما زائدة أو مصدریة و قد أخذ هذا اللفظ الولید بن یزید بن عبد الملک یوم مات مسلمة بن عبد الملک قیل لما مات مسلمة بن عبد الملک و اجتمع بنو أمیّة و رؤساء العرب ینظرون جنازته خرج الولید بن یزید علی الناس و هو نشوان ثمل یجر مطرف خز و هو یندب مسلمة و موالیه حوله فوقف علی هشام فقال یا أمیر المؤمنین إن عقبی من بقی لحوق من مضی و قد أقفر بعد مسلمة الصید لمن رمی و اختل الثغر فوهی و ارتج الطود فهوی و علی أثر من سلف ما یمضی من خلف ف‍ تَزَوَّدُوا فَإِنَّ خَیْرَ الزّٰادِ التَّقْویٰ .</w:t>
      </w:r>
    </w:p>
    <w:p>
      <w:pPr>
        <w:pStyle w:val="BookText"/>
      </w:pPr>
      <w:r>
        <w:rPr>
          <w:rFonts w:ascii="IRNazanin" w:hAnsi="IRNazanin" w:eastAsia="IRNazanin" w:cs="IRNazanin"/>
          <w:lang w:bidi="fa-IR"/>
          <w:color w:val="111111"/>
          <w:sz w:val="28"/>
          <w:szCs w:val="28"/>
          <w:rtl/>
        </w:rPr>
        <w:t xml:space="preserve">قوله ع عند مساورة الأعمال القبیحة العامل فی عند قوله اذکروا أی لیکن ذکرکم الموت وقت مساورتکم و المساورة المواثبة و سار إلیه یسور سورا وثب قال الأخطل یصف خمرا له لما أتوها بمصباح و مبزلهم سارت إلیهم سئور الأبجل الضاری </w:t>
      </w:r>
      <w:r>
        <w:rPr>
          <w:rStyle w:val="FootnoteReference"/>
        </w:rPr>
        <w:footnoteReference w:id="112"/>
      </w:r>
      <w:r>
        <w:rPr>
          <w:rFonts w:ascii="IRNazanin" w:hAnsi="IRNazanin" w:eastAsia="IRNazanin" w:cs="IRNazanin"/>
          <w:lang w:bidi="fa-IR"/>
          <w:color w:val="111111"/>
          <w:sz w:val="28"/>
          <w:szCs w:val="28"/>
          <w:rtl/>
        </w:rPr>
        <w:t xml:space="preserve">أی کوثوب العرق الذی قد فصد أو قطع فلا یکاد ینقطع دمه و یقال إن لغضبه لسورة و هو سوار أی وثاب معربد</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16" w:name="pg10293_94731"/>
    <w:bookmarkEnd w:id="16"/>
    <w:p>
      <w:pPr>
        <w:pStyle w:val="Heading3"/>
      </w:pPr>
      <w:bookmarkStart w:id="80" w:name="_Toc24"/>
      <w:r>
        <w:t>99 و من خطبة له ع</w:t>
      </w:r>
      <w:bookmarkEnd w:id="80"/>
    </w:p>
    <w:p>
      <w:pPr>
        <w:pStyle w:val="Heading4"/>
      </w:pPr>
      <w:bookmarkStart w:id="81" w:name="_Toc25"/>
      <w:r>
        <w:t>اشارة</w:t>
      </w:r>
      <w:bookmarkEnd w:id="81"/>
    </w:p>
    <w:p>
      <w:pPr>
        <w:pStyle w:val="BookText"/>
      </w:pPr>
      <w:r>
        <w:rPr>
          <w:rFonts w:ascii="Amiri" w:hAnsi="Amiri" w:eastAsia="Amiri" w:cs="Amiri"/>
          <w:lang w:bidi="ar-SA"/>
          <w:color w:val="111111"/>
          <w:sz w:val="28"/>
          <w:szCs w:val="28"/>
          <w:rtl/>
        </w:rPr>
        <w:t xml:space="preserve">اَلْحَمْدُ لِلَّهِ النَّاشِرِ فِی الْخَلْقِ فَضْلَهُ وَ الْبَاسِطِ فِیهِمْ بِالْجُودِ یَدَهُ نَحْمَدُهُ فِی جَمِیعِ أُمُورِهِ وَ نَسْتَعِینُهُ عَلَی رِعَایَةِ حُقُوقِهِ وَ نَشْهَدُ أَنْ لاَ إِلَهَ غَیْرُهُ وَ أَنَّ مُحَمَّداً عَبْدُهُ وَ رَسُولُهُ أَرْسَلَهُ بِأَمْرِهِ صَادِعاً وَ بِذِکْرِهِ نَاطِقاً فَأَدَّی أَمِیناً وَ مَضَی رَشِیداً وَ خَلَّفَ فِینَا رَایَةَ الْحَقِّ مَنْ تَقَدَّمَهَا مَرَقَ وَ مَنْ تَخَلَّفَ عَنْهَا زَهَقَ وَ مَنْ لَزِمَهَا لَحِقَ دَلِیلُهَا مَکِیثُ الْکَلاَمِ بَطِیءُ الْقِیَامِ سَرِیعٌ إِذَا قَامَ فَإِذَا أَنْتُمْ أَلَنْتُمْ لَهُ رِقَابَکُمْ وَ أَشَرْتُمْ إِلَیْهِ بِأَصَابِعِکُمْ جَاءَهُ الْمَوْتُ فَذَهَبَ بِهِ فَلَبِثْتُمْ بَعْدَهُ مَا شَاءَ اللَّهُ حَتَّی یُطْلِعَ اللَّهُ لَکُمْ مَنْ یَجْمَعُکُمْ وَ یَضُمُّ نَشْرَکُمْ فَلاَ تَطْمَعُوا فِی غَیْرِ مُقْبِلٍ وَ لاَ تَیْأَسُوا مِنْ مُدْبِرٍ فَإِنَّ الْمُدْبِرَ عَسَی أَنْ تَزِلَّ بِهِ إِحْدَی قَائِمَتَیْهِ وَ تَثْبُتَ الْأُخْرَی فَتَرْجِعَا حَتَّی تَثْبُتَا جَمِیعاً أَلاَ إِنَّ مَثَلَ آلِ مُحَمَّدٍ ص کَمَثَلِ نُجُومِ السَّمَاءِ إِذَا خَوَی نَجْمٌ طَلَعَ نَجْمٌ فَکَأَنَّکُمْ قَدْ تَکَامَلَتْ مِنَ اللَّهِ فِیکُمُ الصَّنَائِعُ وَ أَرَاکُمْ مَا کُنْتُمْ تَأْمُلُونَ .</w:t>
      </w:r>
    </w:p>
    <w:p>
      <w:pPr>
        <w:pStyle w:val="BookText"/>
      </w:pPr>
      <w:r>
        <w:rPr>
          <w:rFonts w:ascii="IRNazanin" w:hAnsi="IRNazanin" w:eastAsia="IRNazanin" w:cs="IRNazanin"/>
          <w:lang w:bidi="fa-IR"/>
          <w:color w:val="111111"/>
          <w:sz w:val="28"/>
          <w:szCs w:val="28"/>
          <w:rtl/>
        </w:rPr>
        <w:t xml:space="preserve">یده</w:t>
      </w:r>
    </w:p>
    <w:p>
      <w:pPr>
        <w:pStyle w:val="BookText"/>
      </w:pPr>
      <w:r>
        <w:rPr>
          <w:rFonts w:ascii="IRNazanin" w:hAnsi="IRNazanin" w:eastAsia="IRNazanin" w:cs="IRNazanin"/>
          <w:lang w:bidi="fa-IR"/>
          <w:color w:val="111111"/>
          <w:sz w:val="28"/>
          <w:szCs w:val="28"/>
          <w:rtl/>
        </w:rPr>
        <w:t xml:space="preserve">هاهنا نعمته یقال لفلان عندی ید أی نعمة و إحسان قال الشاعر فإن ترجع الأیّام بینی و بینها فإن لها عندی یدا لا أضیعها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صادعا أی مظهرا و مجاهرا للمشرکین قال تعالی فَاصْدَعْ بِمٰا تُؤْمَرُ </w:t>
      </w:r>
      <w:r>
        <w:rPr>
          <w:rStyle w:val="FootnoteReference"/>
        </w:rPr>
        <w:footnoteReference w:id="113"/>
      </w:r>
      <w:r>
        <w:rPr>
          <w:rFonts w:ascii="IRNazanin" w:hAnsi="IRNazanin" w:eastAsia="IRNazanin" w:cs="IRNazanin"/>
          <w:lang w:bidi="fa-IR"/>
          <w:color w:val="111111"/>
          <w:sz w:val="28"/>
          <w:szCs w:val="28"/>
          <w:rtl/>
        </w:rPr>
        <w:t xml:space="preserve">و رایة الحق الثقلان المخلفان بعد رسول اللّه ص و هما الکتاب و العترة .</w:t>
      </w:r>
    </w:p>
    <w:p>
      <w:pPr>
        <w:pStyle w:val="BookText"/>
      </w:pPr>
      <w:r>
        <w:rPr>
          <w:rFonts w:ascii="IRNazanin" w:hAnsi="IRNazanin" w:eastAsia="IRNazanin" w:cs="IRNazanin"/>
          <w:lang w:bidi="fa-IR"/>
          <w:color w:val="111111"/>
          <w:sz w:val="28"/>
          <w:szCs w:val="28"/>
          <w:rtl/>
        </w:rPr>
        <w:t xml:space="preserve">و مرق خرج أی فارق الحق و مزق السهم عن الرمیة خرج من جانبها الآخر و به سمیت الخوارق مارقة .</w:t>
      </w:r>
    </w:p>
    <w:p>
      <w:pPr>
        <w:pStyle w:val="BookText"/>
      </w:pPr>
      <w:r>
        <w:rPr>
          <w:rFonts w:ascii="Amiri" w:hAnsi="Amiri" w:eastAsia="Amiri" w:cs="Amiri"/>
          <w:lang w:bidi="ar-SA"/>
          <w:color w:val="111111"/>
          <w:sz w:val="28"/>
          <w:szCs w:val="28"/>
          <w:rtl/>
        </w:rPr>
        <w:t xml:space="preserve">و زهقت نفسه بالفتح زهوقا أی خرجت قال تعالی وَ تَزْهَقَ أَنْفُسُهُمْ وَ هُمْ کٰافِرُونَ </w:t>
      </w:r>
      <w:r>
        <w:rPr>
          <w:rStyle w:val="FootnoteReference"/>
        </w:rPr>
        <w:footnoteReference w:id="114"/>
      </w:r>
      <w:r>
        <w:rPr>
          <w:rFonts w:ascii="IRNazanin" w:hAnsi="IRNazanin" w:eastAsia="IRNazanin" w:cs="IRNazanin"/>
          <w:lang w:bidi="fa-IR"/>
          <w:color w:val="111111"/>
          <w:sz w:val="28"/>
          <w:szCs w:val="28"/>
          <w:rtl/>
        </w:rPr>
        <w:t xml:space="preserve">و زهقت الناقة إذا سبقت و تقدمت أمام الرکاب و زهق الباطل اضمحل یقول ع من خالفها متقدما لها أو متأخرا عنها فقد خرج عن الحق و من لازمها فقد أصاب الحق .</w:t>
      </w:r>
    </w:p>
    <w:p>
      <w:pPr>
        <w:pStyle w:val="BookText"/>
      </w:pPr>
      <w:r>
        <w:rPr>
          <w:rFonts w:ascii="IRNazanin" w:hAnsi="IRNazanin" w:eastAsia="IRNazanin" w:cs="IRNazanin"/>
          <w:lang w:bidi="fa-IR"/>
          <w:color w:val="111111"/>
          <w:sz w:val="28"/>
          <w:szCs w:val="28"/>
          <w:rtl/>
        </w:rPr>
        <w:t xml:space="preserve">ثمّ قال دلیلها مکیث الکلام یعنی نفسه ع لأنّه المشار إلیه من العترة و أعلم الناس بالکتاب و مکیث الکلام بطیئه و رجل مکیث أی رزین و المکث اللبث و الانتظار مکث و مکث بالفتح و الضم و الاسم المکث و المکثة بالضم و کسرها یعنی أنّه ذو أناة و تؤدة ثمّ أکد ذلک بقوله بطیء القیام ثم قال سریع إذا قام أی هو متأن متثبت فی أحواله فإذا نهض جد و بالغ و هذا المعنی کثیر جدا قال أبو الطیب و ما قلت للبدر أنت اللجین یعنی سیف الدولة</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17" w:name="pg10293_94733"/>
    <w:bookmarkEnd w:id="17"/>
    <w:p>
      <w:pPr>
        <w:pStyle w:val="Heading4"/>
      </w:pPr>
      <w:bookmarkStart w:id="82" w:name="_Toc26"/>
      <w:r>
        <w:t>أقوال مأثورة فی مدح الأناة و ذمّ العجلة</w:t>
      </w:r>
      <w:bookmarkEnd w:id="82"/>
    </w:p>
    <w:p>
      <w:pPr>
        <w:pStyle w:val="BookText"/>
      </w:pPr>
      <w:r>
        <w:rPr>
          <w:rFonts w:ascii="Amiri" w:hAnsi="Amiri" w:eastAsia="Amiri" w:cs="Amiri"/>
          <w:lang w:bidi="ar-SA"/>
          <w:color w:val="111111"/>
          <w:sz w:val="28"/>
          <w:szCs w:val="28"/>
          <w:rtl/>
        </w:rPr>
        <w:t xml:space="preserve">و من أمثالهم یریک الهُوَینَی و الأمور تطیر یضرب لمن ظاهره الأناة و باطنه إبرام الأمور و تنفیذها و الحاضرون لا یشعرون و یقولون لمن هو کذلک وَ تَرَی الْجِبٰالَ تَحْسَبُهٰا جٰامِدَةً وَ هِیَ تَمُرُّ مَرَّ السَّحٰابِ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1537</w:t>
      </w:r>
    </w:p>
    <w:p>
      <w:pPr>
        <w:pStyle w:val="BookText"/>
      </w:pPr>
      <w:r>
        <w:rPr>
          <w:rFonts w:ascii="Amiri" w:hAnsi="Amiri" w:eastAsia="Amiri" w:cs="Amiri"/>
          <w:lang w:bidi="ar-SA"/>
          <w:color w:val="111111"/>
          <w:sz w:val="28"/>
          <w:szCs w:val="28"/>
          <w:rtl/>
        </w:rPr>
        <w:t xml:space="preserve">وَ وَقَّعَ ذُو الرِّئَاسَتَیْنِ إِلَی عَامِلٍ لَهُ إِنَّ أَسْرَعَ النَّارِ الْتِهَاباً أَسْرَعُهَا خُمُوداً فَتَأَنَّ فِی أَمْرِکَ.</w:t>
      </w:r>
    </w:p>
    <w:p>
      <w:pPr>
        <w:pStyle w:val="BookText"/>
      </w:pPr>
      <w:r>
        <w:rPr>
          <w:rFonts w:ascii="Times New Roman" w:hAnsi="Times New Roman" w:eastAsia="Times New Roman" w:cs="Times New Roman"/>
          <w:lang w:val="en-US" w:bidi="en-US"/>
          <w:color w:val="111111"/>
          <w:sz w:val="28"/>
          <w:szCs w:val="28"/>
          <w:rtl/>
        </w:rPr>
        <w:t xml:space="preserve">1538</w:t>
      </w:r>
    </w:p>
    <w:p>
      <w:pPr>
        <w:pStyle w:val="BookText"/>
      </w:pPr>
      <w:r>
        <w:rPr>
          <w:rFonts w:ascii="Amiri" w:hAnsi="Amiri" w:eastAsia="Amiri" w:cs="Amiri"/>
          <w:lang w:bidi="ar-SA"/>
          <w:color w:val="111111"/>
          <w:sz w:val="28"/>
          <w:szCs w:val="28"/>
          <w:rtl/>
        </w:rPr>
        <w:t xml:space="preserve">وَ یُقَالُ إِنَّ آدَمَ ع أَوْصَی وَلَدَهُ عِنْدَ مَوْتِهِ فَقَالَ کُلُّ عَمَلٍ تُرِیدُونَ أَنْ تَعْمَلُوهُ فَتَوَقَّفُوا فِیهِ سَاعَةً فَإِنِّی لَوْ تَوَقَّفْتُ لَمْ یُصِبْنِی مَا أَصَابَنِی.</w:t>
      </w:r>
    </w:p>
    <w:p>
      <w:pPr>
        <w:pStyle w:val="BookText"/>
      </w:pPr>
      <w:r>
        <w:rPr>
          <w:rFonts w:ascii="Times New Roman" w:hAnsi="Times New Roman" w:eastAsia="Times New Roman" w:cs="Times New Roman"/>
          <w:lang w:val="en-US" w:bidi="en-US"/>
          <w:color w:val="111111"/>
          <w:sz w:val="28"/>
          <w:szCs w:val="28"/>
          <w:rtl/>
        </w:rPr>
        <w:t xml:space="preserve">1539</w:t>
      </w:r>
    </w:p>
    <w:p>
      <w:pPr>
        <w:pStyle w:val="BookText"/>
      </w:pPr>
      <w:r>
        <w:rPr>
          <w:rFonts w:ascii="Amiri" w:hAnsi="Amiri" w:eastAsia="Amiri" w:cs="Amiri"/>
          <w:lang w:bidi="ar-SA"/>
          <w:color w:val="111111"/>
          <w:sz w:val="28"/>
          <w:szCs w:val="28"/>
          <w:rtl/>
        </w:rPr>
        <w:t xml:space="preserve">بَعْضُ الْأَعْرَابِ یُوصِی وُلْدَهُ إِیَّاکُمْ وَ الْعَجَلَةَ فَإِنَّ أَبِی کَانَ یُکَنِّیهَا أُمَّ النَّدَمِ.</w:t>
      </w:r>
    </w:p>
    <w:p>
      <w:pPr>
        <w:pStyle w:val="BookText"/>
      </w:pPr>
      <w:r>
        <w:rPr>
          <w:rFonts w:ascii="Times New Roman" w:hAnsi="Times New Roman" w:eastAsia="Times New Roman" w:cs="Times New Roman"/>
          <w:lang w:val="en-US" w:bidi="en-US"/>
          <w:color w:val="111111"/>
          <w:sz w:val="28"/>
          <w:szCs w:val="28"/>
          <w:rtl/>
        </w:rPr>
        <w:t xml:space="preserve">1540</w:t>
      </w:r>
    </w:p>
    <w:p>
      <w:pPr>
        <w:pStyle w:val="BookText"/>
      </w:pPr>
      <w:r>
        <w:rPr>
          <w:rFonts w:ascii="Amiri" w:hAnsi="Amiri" w:eastAsia="Amiri" w:cs="Amiri"/>
          <w:lang w:bidi="ar-SA"/>
          <w:color w:val="111111"/>
          <w:sz w:val="28"/>
          <w:szCs w:val="28"/>
          <w:rtl/>
        </w:rPr>
        <w:t xml:space="preserve">وَ کَانَ یُقَالُ مَنْ وَرَدَ عَجِلاً صَدَرَ خَجِلاً.</w:t>
      </w:r>
    </w:p>
    <w:p>
      <w:pPr>
        <w:pStyle w:val="BookText"/>
      </w:pPr>
      <w:r>
        <w:rPr>
          <w:rFonts w:ascii="IRNazanin" w:hAnsi="IRNazanin" w:eastAsia="IRNazanin" w:cs="IRNazanin"/>
          <w:lang w:bidi="fa-IR"/>
          <w:color w:val="111111"/>
          <w:sz w:val="28"/>
          <w:szCs w:val="28"/>
          <w:rtl/>
        </w:rPr>
        <w:t xml:space="preserve">و قال ابن هانی المغربی و کل أناة فی المواطن سؤدد</w:t>
      </w:r>
    </w:p>
    <w:p>
      <w:pPr>
        <w:pStyle w:val="BookText"/>
      </w:pPr>
      <w:r>
        <w:rPr>
          <w:rFonts w:ascii="IRNazanin" w:hAnsi="IRNazanin" w:eastAsia="IRNazanin" w:cs="IRNazanin"/>
          <w:lang w:bidi="fa-IR"/>
          <w:color w:val="111111"/>
          <w:sz w:val="28"/>
          <w:szCs w:val="28"/>
          <w:rtl/>
        </w:rPr>
        <w:t xml:space="preserve">و قوله ع بطیء القیام سریع إذا قام فیه شبه من قول الشنفری مسبل فی الحیّ أحوی رفل و إذا یغزو فسمع أزل.</w:t>
      </w:r>
    </w:p>
    <w:p>
      <w:pPr>
        <w:pStyle w:val="BookText"/>
      </w:pPr>
      <w:r>
        <w:rPr>
          <w:rFonts w:ascii="IRNazanin" w:hAnsi="IRNazanin" w:eastAsia="IRNazanin" w:cs="IRNazanin"/>
          <w:lang w:bidi="fa-IR"/>
          <w:color w:val="111111"/>
          <w:sz w:val="28"/>
          <w:szCs w:val="28"/>
          <w:rtl/>
        </w:rPr>
        <w:t xml:space="preserve">و من أمثالهم فی مدح الأناة و ذمّ العجلة أخطأ مستعجل أو کاد و أصاب متثبت أو کاد.</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18" w:name="pg10293_94734"/>
    <w:bookmarkEnd w:id="18"/>
    <w:p>
      <w:pPr>
        <w:pStyle w:val="BookText"/>
      </w:pPr>
      <w:r>
        <w:rPr>
          <w:rFonts w:ascii="IRNazanin" w:hAnsi="IRNazanin" w:eastAsia="IRNazanin" w:cs="IRNazanin"/>
          <w:lang w:bidi="fa-IR"/>
          <w:color w:val="111111"/>
          <w:sz w:val="28"/>
          <w:szCs w:val="28"/>
          <w:rtl/>
        </w:rPr>
        <w:t xml:space="preserve">و منها و قد یکون مع المستعجل الزلل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ربّ عجلة تهب ریثا </w:t>
      </w:r>
      <w:r>
        <w:rPr>
          <w:rStyle w:val="FootnoteReference"/>
        </w:rPr>
        <w:footnoteReference w:id="117"/>
      </w:r>
      <w:r>
        <w:rPr>
          <w:rFonts w:ascii="IRNazanin" w:hAnsi="IRNazanin" w:eastAsia="IRNazanin" w:cs="IRNazanin"/>
          <w:lang w:bidi="fa-IR"/>
          <w:color w:val="111111"/>
          <w:sz w:val="28"/>
          <w:szCs w:val="28"/>
          <w:rtl/>
        </w:rPr>
        <w:t xml:space="preserve">و قال البحتری حلیم إذا القوم استخفت حلومهم وقور إذا ما حادث الدهر أجلبا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الأحنف لرجل سبه فأفرط یا هذا إنک منذ الیوم تحدو بجمل ثقال.</w:t>
      </w:r>
    </w:p>
    <w:p>
      <w:pPr>
        <w:pStyle w:val="BookText"/>
      </w:pPr>
      <w:r>
        <w:rPr>
          <w:rFonts w:ascii="Amiri" w:hAnsi="Amiri" w:eastAsia="Amiri" w:cs="Amiri"/>
          <w:lang w:bidi="ar-SA"/>
          <w:color w:val="111111"/>
          <w:sz w:val="28"/>
          <w:szCs w:val="28"/>
          <w:rtl/>
        </w:rPr>
        <w:t xml:space="preserve">و قال الشاعر أحلامنا تزن الجبال رجاحة و تخالنا جنا إذا ما نجهل</w:t>
      </w:r>
    </w:p>
    <w:p>
      <w:pPr>
        <w:pStyle w:val="Heading4"/>
      </w:pPr>
      <w:bookmarkStart w:id="83" w:name="_Toc27"/>
      <w:r>
        <w:t>فصل فی مدح قلة الکلام و ذمّ کثرته</w:t>
      </w:r>
      <w:bookmarkEnd w:id="83"/>
    </w:p>
    <w:p>
      <w:pPr>
        <w:pStyle w:val="BookText"/>
      </w:pPr>
      <w:r>
        <w:rPr>
          <w:rFonts w:ascii="IRNazanin" w:hAnsi="IRNazanin" w:eastAsia="IRNazanin" w:cs="IRNazanin"/>
          <w:lang w:bidi="fa-IR"/>
          <w:color w:val="111111"/>
          <w:sz w:val="28"/>
          <w:szCs w:val="28"/>
          <w:rtl/>
        </w:rPr>
        <w:t xml:space="preserve">فأما قوله ع مکیث الکلام فإن قلة الکلام من صفات المدح و کثرته من صفات الذم</w:t>
      </w:r>
    </w:p>
    <w:p>
      <w:pPr>
        <w:pStyle w:val="BookText"/>
      </w:pPr>
      <w:r>
        <w:rPr>
          <w:rFonts w:ascii="Times New Roman" w:hAnsi="Times New Roman" w:eastAsia="Times New Roman" w:cs="Times New Roman"/>
          <w:lang w:val="en-US" w:bidi="en-US"/>
          <w:color w:val="111111"/>
          <w:sz w:val="28"/>
          <w:szCs w:val="28"/>
          <w:rtl/>
        </w:rPr>
        <w:t xml:space="preserve">1541</w:t>
      </w:r>
    </w:p>
    <w:p>
      <w:pPr>
        <w:pStyle w:val="BookText"/>
      </w:pPr>
      <w:r>
        <w:rPr>
          <w:rFonts w:ascii="Amiri" w:hAnsi="Amiri" w:eastAsia="Amiri" w:cs="Amiri"/>
          <w:lang w:bidi="ar-SA"/>
          <w:color w:val="111111"/>
          <w:sz w:val="28"/>
          <w:szCs w:val="28"/>
          <w:rtl/>
        </w:rPr>
        <w:t xml:space="preserve">قَالَتْ جَارِیَةُ اِبْنِ السِّمَاکِ لَهُ مَا أَحْسَنَ کَلاَمَکَ لَوْ لاَ أَنَّکَ تُکْثِرُ تَرْدَادَهُ فَقَالَ أُرَدِّدُهُ حَتَّی یَفْهَمُهُ مَنْ لَمْ یَفْهَمْهُ قَالَتْ فَإِلَی أَنْ یَفْهَمَهُ مَنْ لَمْ یَفْهَمْهُ قَدْ مَلَّهُ مَنْ فَهِمَهُ.</w:t>
      </w:r>
    </w:p>
    <w:p>
      <w:pPr>
        <w:pStyle w:val="BookText"/>
      </w:pPr>
      <w:r>
        <w:rPr>
          <w:rFonts w:ascii="Times New Roman" w:hAnsi="Times New Roman" w:eastAsia="Times New Roman" w:cs="Times New Roman"/>
          <w:lang w:val="en-US" w:bidi="en-US"/>
          <w:color w:val="111111"/>
          <w:sz w:val="28"/>
          <w:szCs w:val="28"/>
          <w:rtl/>
        </w:rPr>
        <w:t xml:space="preserve">1542</w:t>
      </w:r>
    </w:p>
    <w:p>
      <w:pPr>
        <w:pStyle w:val="BookText"/>
      </w:pPr>
      <w:r>
        <w:rPr>
          <w:rFonts w:ascii="Amiri" w:hAnsi="Amiri" w:eastAsia="Amiri" w:cs="Amiri"/>
          <w:lang w:bidi="ar-SA"/>
          <w:color w:val="111111"/>
          <w:sz w:val="28"/>
          <w:szCs w:val="28"/>
          <w:rtl/>
        </w:rPr>
        <w:t xml:space="preserve">بَعَثَ عَبْدُ الْعَزِیزِ بْنُ مَرْوَانَ بْنِ الْحَکَمِ إِلَی ابْنِ أَخِیهِ اَلْوَلِیدِ بْنِ عَبْدِ الْمَلِکِ قَطِیفَةً حَمْرَاءَ وَ کَتَبَ إِلَیْهِ أَمَّا بَعْدُ فَقَدْ بَعَثْتُ إِلَیْکَ بِقَطِیفَةٍ حَمْرَاءَ حَمْرَاءَ حَمْرَاءَ فَکَتَبَ إِلَیْهِ اَلْوَلِیدُ أَمَّا بَعْدُ فَقَدْ وُصِلَتِ الْقَطِیفَةُ وَ أَنْتَ یَا عَمِّ أَحْمَقُ أَحْمَقُ أَحْمَقُ.</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1543</w:t>
      </w:r>
    </w:p>
    <w:p>
      <w:pPr>
        <w:pStyle w:val="BookText"/>
      </w:pPr>
      <w:r>
        <w:rPr>
          <w:rFonts w:ascii="Amiri" w:hAnsi="Amiri" w:eastAsia="Amiri" w:cs="Amiri"/>
          <w:lang w:bidi="ar-SA"/>
          <w:color w:val="111111"/>
          <w:sz w:val="28"/>
          <w:szCs w:val="28"/>
          <w:rtl/>
        </w:rPr>
        <w:t xml:space="preserve">وَ قَالَ اَلْمُعْتَضِدُ لِأَحْمَدَ بْنِ الطَّیِّبِ السَّرَخْسِیِّ طُولُ لِسَانِکَ دَلِیلٌ عَلَی قِصَرِ عَقْلِکَ.</w:t>
      </w:r>
    </w:p>
    <w:p>
      <w:pPr>
        <w:pStyle w:val="BookText"/>
      </w:pPr>
      <w:r>
        <w:rPr>
          <w:rFonts w:ascii="Times New Roman" w:hAnsi="Times New Roman" w:eastAsia="Times New Roman" w:cs="Times New Roman"/>
          <w:lang w:val="en-US" w:bidi="en-US"/>
          <w:color w:val="111111"/>
          <w:sz w:val="28"/>
          <w:szCs w:val="28"/>
          <w:rtl/>
        </w:rPr>
        <w:t xml:space="preserve">1544</w:t>
      </w:r>
    </w:p>
    <w:p>
      <w:pPr>
        <w:pStyle w:val="BookText"/>
      </w:pPr>
      <w:r>
        <w:rPr>
          <w:rFonts w:ascii="Amiri" w:hAnsi="Amiri" w:eastAsia="Amiri" w:cs="Amiri"/>
          <w:lang w:bidi="ar-SA"/>
          <w:color w:val="111111"/>
          <w:sz w:val="28"/>
          <w:szCs w:val="28"/>
          <w:rtl/>
        </w:rPr>
        <w:t xml:space="preserve">قِیلَ لِلْعَتَّابِیِّ مَا الْبَلاَغَةُ قَالَ کُلُّ مَنْ أَفْهَمَکَ حَاجَتَهُ مِنْ غَیْرِ إِعَادَةٍ وَ لاَ خُلْسَةٍ وَ لاَ اسْتِعَانَةٍ فَهُوَ بَلِیغٌ قِیلَ لَهُ مَا الاِسْتِعَانَةُ قَالَ أَ لاَ تَرَی الرَّجُلَ إِذَا حَدَّثَ قَالَ یَا هَنَاهُ وَ اسْتَمِعْ إِلَیَّ وَ افْهَمْ وَ أَ لَسْتَ تَفْهَمُ؟هَذَا کُلُّهُ عِیٌّ وَ فَسَادٌ.</w:t>
      </w:r>
    </w:p>
    <w:p>
      <w:pPr>
        <w:pStyle w:val="BookText"/>
      </w:pPr>
      <w:r>
        <w:rPr>
          <w:rFonts w:ascii="Times New Roman" w:hAnsi="Times New Roman" w:eastAsia="Times New Roman" w:cs="Times New Roman"/>
          <w:lang w:val="en-US" w:bidi="en-US"/>
          <w:color w:val="111111"/>
          <w:sz w:val="28"/>
          <w:szCs w:val="28"/>
          <w:rtl/>
        </w:rPr>
        <w:t xml:space="preserve">1545</w:t>
      </w:r>
    </w:p>
    <w:p>
      <w:pPr>
        <w:pStyle w:val="BookText"/>
      </w:pPr>
      <w:r>
        <w:rPr>
          <w:rFonts w:ascii="Amiri" w:hAnsi="Amiri" w:eastAsia="Amiri" w:cs="Amiri"/>
          <w:lang w:bidi="ar-SA"/>
          <w:color w:val="111111"/>
          <w:sz w:val="28"/>
          <w:szCs w:val="28"/>
          <w:rtl/>
        </w:rPr>
        <w:t xml:space="preserve">دَخَلَ عَلَی اَلْمَأْمُونِ جَمَاعَةٌ مِنْ بَنِی الْعَبَّاسِ فَاستَنْطَقَهُمْ فَوَجَدَهُمْ لُکْناً مَعَ یَسَارٍ وَ هَیْئَةٍ وَ مَنْ تَکَلَّمَ مِنْهُمْ أَکْثَرَ وَ هَذَرَ فَکَانَتْ حَالُهُ أَفْحَشَ مِنْ حَالِ السَّاکِتِینَ فَقَالَ مَا أَبْیَنَ الْخَلَّةَ فِی هَؤُلاَءِ لاَ خَلَّةَ الْأَیْدِی بَلْ خَلَّةَ الْأَلْسِنَةِ وَ الْأَحْلاَمِ.</w:t>
      </w:r>
    </w:p>
    <w:p>
      <w:pPr>
        <w:pStyle w:val="BookText"/>
      </w:pPr>
      <w:r>
        <w:rPr>
          <w:rFonts w:ascii="Times New Roman" w:hAnsi="Times New Roman" w:eastAsia="Times New Roman" w:cs="Times New Roman"/>
          <w:lang w:val="en-US" w:bidi="en-US"/>
          <w:color w:val="111111"/>
          <w:sz w:val="28"/>
          <w:szCs w:val="28"/>
          <w:rtl/>
        </w:rPr>
        <w:t xml:space="preserve">1546</w:t>
      </w:r>
    </w:p>
    <w:p>
      <w:pPr>
        <w:pStyle w:val="BookText"/>
      </w:pPr>
      <w:r>
        <w:rPr>
          <w:rFonts w:ascii="Amiri" w:hAnsi="Amiri" w:eastAsia="Amiri" w:cs="Amiri"/>
          <w:lang w:bidi="ar-SA"/>
          <w:color w:val="111111"/>
          <w:sz w:val="28"/>
          <w:szCs w:val="28"/>
          <w:rtl/>
        </w:rPr>
        <w:t xml:space="preserve">1- وَ سُئِلَ عَلِیٌّ ع عَنِ اللِّسَانِ فَقَالَ مِعْیَارٌ أَطَاشَهُ الْجَهْلُ وَ أَرْجَحَهُ الْعَقْلُ .</w:t>
      </w:r>
    </w:p>
    <w:p>
      <w:pPr>
        <w:pStyle w:val="BookText"/>
      </w:pPr>
      <w:r>
        <w:rPr>
          <w:rFonts w:ascii="Times New Roman" w:hAnsi="Times New Roman" w:eastAsia="Times New Roman" w:cs="Times New Roman"/>
          <w:lang w:val="en-US" w:bidi="en-US"/>
          <w:color w:val="111111"/>
          <w:sz w:val="28"/>
          <w:szCs w:val="28"/>
          <w:rtl/>
        </w:rPr>
        <w:t xml:space="preserve">1547</w:t>
      </w:r>
    </w:p>
    <w:p>
      <w:pPr>
        <w:pStyle w:val="BookText"/>
      </w:pPr>
      <w:r>
        <w:rPr>
          <w:rFonts w:ascii="Amiri" w:hAnsi="Amiri" w:eastAsia="Amiri" w:cs="Amiri"/>
          <w:lang w:bidi="ar-SA"/>
          <w:color w:val="111111"/>
          <w:sz w:val="28"/>
          <w:szCs w:val="28"/>
          <w:rtl/>
        </w:rPr>
        <w:t xml:space="preserve">سَمِعَ خَالِدُ بْنَ صَفْوَانَ مِکْثَاراً یَتَکَلَّمُ فَقَالَ لَهُ یَا هَذَا لَیْسَتِ الْبَلاَغَةُ بِخِفَّةِ اللِّسَانِ وَ لاَ بِکَثْرَةِ الْهَذَیَانِ وَ لَکِنَّهَا إِصَابَةُ الْمَعْنَی وَ الْقَصْدُ إِلَی الْحُجَّةِ.</w:t>
      </w:r>
    </w:p>
    <w:p>
      <w:pPr>
        <w:pStyle w:val="BookText"/>
      </w:pPr>
      <w:r>
        <w:rPr>
          <w:rFonts w:ascii="Times New Roman" w:hAnsi="Times New Roman" w:eastAsia="Times New Roman" w:cs="Times New Roman"/>
          <w:lang w:val="en-US" w:bidi="en-US"/>
          <w:color w:val="111111"/>
          <w:sz w:val="28"/>
          <w:szCs w:val="28"/>
          <w:rtl/>
        </w:rPr>
        <w:t xml:space="preserve">1548</w:t>
      </w:r>
    </w:p>
    <w:p>
      <w:pPr>
        <w:pStyle w:val="BookText"/>
      </w:pPr>
      <w:r>
        <w:rPr>
          <w:rFonts w:ascii="Amiri" w:hAnsi="Amiri" w:eastAsia="Amiri" w:cs="Amiri"/>
          <w:lang w:bidi="ar-SA"/>
          <w:color w:val="111111"/>
          <w:sz w:val="28"/>
          <w:szCs w:val="28"/>
          <w:rtl/>
        </w:rPr>
        <w:t xml:space="preserve">قَالَ أَبُو سُفْیَانَ بْنُ حَرْبٍ لِعَبْدِ اللَّهِ بْنِ الزِّبَعْرَی مَا لَکَ لاَ تُسْهِبُ فِی شِعْرِکَ قَالَ حَسْبُکَ مِنَ الشِّعْرِ غُرَّةَ لاَئِحَةً أَوْ وَصْمَةً فَاضِحَةً.</w:t>
      </w:r>
    </w:p>
    <w:p>
      <w:pPr>
        <w:pStyle w:val="BookText"/>
      </w:pPr>
      <w:r>
        <w:rPr>
          <w:rFonts w:ascii="IRNazanin" w:hAnsi="IRNazanin" w:eastAsia="IRNazanin" w:cs="IRNazanin"/>
          <w:lang w:bidi="fa-IR"/>
          <w:color w:val="111111"/>
          <w:sz w:val="28"/>
          <w:szCs w:val="28"/>
          <w:rtl/>
        </w:rPr>
        <w:t xml:space="preserve">و فی خطبة کتاب البیان و التبیین </w:t>
      </w:r>
      <w:r>
        <w:rPr>
          <w:rStyle w:val="FootnoteReference"/>
        </w:rPr>
        <w:footnoteReference w:id="119"/>
      </w:r>
      <w:r>
        <w:rPr>
          <w:rFonts w:ascii="IRNazanin" w:hAnsi="IRNazanin" w:eastAsia="IRNazanin" w:cs="IRNazanin"/>
          <w:lang w:bidi="fa-IR"/>
          <w:color w:val="111111"/>
          <w:sz w:val="28"/>
          <w:szCs w:val="28"/>
          <w:rtl/>
        </w:rPr>
        <w:t xml:space="preserve">لشیخنا أبی عثمان و نعوذ بک من شر السلاطة و الهذر کما نعوذ بک من العی و الحصر قال أحیحة بن الجلاح و الصمت أجمل بالفتی</w:t>
      </w:r>
    </w:p>
    <w:p>
      <w:pPr>
        <w:pStyle w:val="BookText"/>
      </w:pPr>
      <w:r>
        <w:rPr>
          <w:rFonts w:ascii="IRNazanin" w:hAnsi="IRNazanin" w:eastAsia="IRNazanin" w:cs="IRNazanin"/>
          <w:lang w:bidi="fa-IR"/>
          <w:color w:val="111111"/>
          <w:sz w:val="28"/>
          <w:szCs w:val="28"/>
          <w:rtl/>
        </w:rPr>
        <w:t xml:space="preserve">و قال الشاعر یرثی رجلا لقد واری المقابر من شریک کثیر تحلم و قلیل عاب </w:t>
      </w:r>
      <w:r>
        <w:rPr>
          <w:rStyle w:val="FootnoteReference"/>
        </w:rPr>
        <w:footnoteReference w:id="120"/>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صموتا فی المجالس غیر عی</w:t>
      </w:r>
    </w:p>
    <w:p>
      <w:pPr>
        <w:pStyle w:val="BookText"/>
      </w:pPr>
      <w:r>
        <w:rPr>
          <w:rFonts w:ascii="IRNazanin" w:hAnsi="IRNazanin" w:eastAsia="IRNazanin" w:cs="IRNazanin"/>
          <w:lang w:bidi="fa-IR"/>
          <w:color w:val="111111"/>
          <w:sz w:val="28"/>
          <w:szCs w:val="28"/>
          <w:rtl/>
        </w:rPr>
        <w:t xml:space="preserve">جدیرا حین ینطق بالصواب.</w:t>
      </w:r>
    </w:p>
    <w:p>
      <w:pPr>
        <w:pStyle w:val="BookText"/>
      </w:pPr>
      <w:r>
        <w:rPr>
          <w:rFonts w:ascii="Times New Roman" w:hAnsi="Times New Roman" w:eastAsia="Times New Roman" w:cs="Times New Roman"/>
          <w:lang w:val="en-US" w:bidi="en-US"/>
          <w:color w:val="111111"/>
          <w:sz w:val="28"/>
          <w:szCs w:val="28"/>
          <w:rtl/>
        </w:rPr>
        <w:t xml:space="preserve">1549</w:t>
      </w:r>
    </w:p>
    <w:p>
      <w:pPr>
        <w:pStyle w:val="BookText"/>
      </w:pPr>
      <w:r>
        <w:rPr>
          <w:rFonts w:ascii="Amiri" w:hAnsi="Amiri" w:eastAsia="Amiri" w:cs="Amiri"/>
          <w:lang w:bidi="ar-SA"/>
          <w:color w:val="111111"/>
          <w:sz w:val="28"/>
          <w:szCs w:val="28"/>
          <w:rtl/>
        </w:rPr>
        <w:t xml:space="preserve">14- وَ کَانَ رَسُولُ اللَّهِ ص یَکْرَهُ التَّشَادُقَ وَ الْإِطَالَةَ وَ الْهَذَرَ وَ قَالَ إِیَّاکَ وَ التَّشَادُقَ .</w:t>
      </w:r>
    </w:p>
    <w:p>
      <w:pPr>
        <w:pStyle w:val="BookText"/>
      </w:pPr>
      <w:r>
        <w:rPr>
          <w:rFonts w:ascii="Times New Roman" w:hAnsi="Times New Roman" w:eastAsia="Times New Roman" w:cs="Times New Roman"/>
          <w:lang w:val="en-US" w:bidi="en-US"/>
          <w:color w:val="111111"/>
          <w:sz w:val="28"/>
          <w:szCs w:val="28"/>
          <w:rtl/>
        </w:rPr>
        <w:t xml:space="preserve">1550</w:t>
      </w:r>
    </w:p>
    <w:p>
      <w:pPr>
        <w:pStyle w:val="BookText"/>
      </w:pPr>
      <w:r>
        <w:rPr>
          <w:rFonts w:ascii="Amiri" w:hAnsi="Amiri" w:eastAsia="Amiri" w:cs="Amiri"/>
          <w:lang w:bidi="ar-SA"/>
          <w:color w:val="111111"/>
          <w:sz w:val="28"/>
          <w:szCs w:val="28"/>
          <w:rtl/>
        </w:rPr>
        <w:t xml:space="preserve">وَ قَالَ ص أَبْغَضُکُمْ إِلَیَّ الثَّرْثَارُونَ الْمُتَفَیْهِقُونَ.</w:t>
      </w:r>
    </w:p>
    <w:p>
      <w:pPr>
        <w:pStyle w:val="BookText"/>
      </w:pPr>
      <w:r>
        <w:rPr>
          <w:rFonts w:ascii="Times New Roman" w:hAnsi="Times New Roman" w:eastAsia="Times New Roman" w:cs="Times New Roman"/>
          <w:lang w:val="en-US" w:bidi="en-US"/>
          <w:color w:val="111111"/>
          <w:sz w:val="28"/>
          <w:szCs w:val="28"/>
          <w:rtl/>
        </w:rPr>
        <w:t xml:space="preserve">1551</w:t>
      </w:r>
    </w:p>
    <w:p>
      <w:pPr>
        <w:pStyle w:val="BookText"/>
      </w:pPr>
      <w:r>
        <w:rPr>
          <w:rFonts w:ascii="Amiri" w:hAnsi="Amiri" w:eastAsia="Amiri" w:cs="Amiri"/>
          <w:lang w:bidi="ar-SA"/>
          <w:color w:val="111111"/>
          <w:sz w:val="28"/>
          <w:szCs w:val="28"/>
          <w:rtl/>
        </w:rPr>
        <w:t xml:space="preserve">وَ رَوَی عَمْرُو بْنُ عُبَیْدٍ رَحِمَهُ اللَّهُ تَعَالَی عَنِ اَلنَّبِیِّ ص إِنَّا مَعَاشِرَ الْأَنْبِیَاءِ بَکَّاءُونَ قَلِیلُو الْکَلاَمِ.</w:t>
      </w:r>
    </w:p>
    <w:p>
      <w:pPr>
        <w:pStyle w:val="BookText"/>
      </w:pPr>
      <w:r>
        <w:rPr>
          <w:rFonts w:ascii="IRNazanin" w:hAnsi="IRNazanin" w:eastAsia="IRNazanin" w:cs="IRNazanin"/>
          <w:lang w:bidi="fa-IR"/>
          <w:color w:val="111111"/>
          <w:sz w:val="28"/>
          <w:szCs w:val="28"/>
          <w:rtl/>
        </w:rPr>
        <w:t xml:space="preserve">رجل بکیء علی فعیل.</w:t>
      </w:r>
    </w:p>
    <w:p>
      <w:pPr>
        <w:pStyle w:val="BookText"/>
      </w:pPr>
      <w:r>
        <w:rPr>
          <w:rFonts w:ascii="Times New Roman" w:hAnsi="Times New Roman" w:eastAsia="Times New Roman" w:cs="Times New Roman"/>
          <w:lang w:val="en-US" w:bidi="en-US"/>
          <w:color w:val="111111"/>
          <w:sz w:val="28"/>
          <w:szCs w:val="28"/>
          <w:rtl/>
        </w:rPr>
        <w:t xml:space="preserve">1552</w:t>
      </w:r>
    </w:p>
    <w:p>
      <w:pPr>
        <w:pStyle w:val="BookText"/>
      </w:pPr>
      <w:r>
        <w:rPr>
          <w:rFonts w:ascii="Amiri" w:hAnsi="Amiri" w:eastAsia="Amiri" w:cs="Amiri"/>
          <w:lang w:bidi="ar-SA"/>
          <w:color w:val="111111"/>
          <w:sz w:val="28"/>
          <w:szCs w:val="28"/>
          <w:rtl/>
        </w:rPr>
        <w:t xml:space="preserve">قَالَ وَ کَانُوا یَکْرَهُونَ أَنْ یَزِیدَ مَنْطِقُ الرَّجُلِ عَلَی عَقْلِهِ.</w:t>
      </w:r>
    </w:p>
    <w:p>
      <w:pPr>
        <w:pStyle w:val="BookText"/>
      </w:pPr>
      <w:r>
        <w:rPr>
          <w:rFonts w:ascii="Times New Roman" w:hAnsi="Times New Roman" w:eastAsia="Times New Roman" w:cs="Times New Roman"/>
          <w:lang w:val="en-US" w:bidi="en-US"/>
          <w:color w:val="111111"/>
          <w:sz w:val="28"/>
          <w:szCs w:val="28"/>
          <w:rtl/>
        </w:rPr>
        <w:t xml:space="preserve">1553</w:t>
      </w:r>
    </w:p>
    <w:p>
      <w:pPr>
        <w:pStyle w:val="BookText"/>
      </w:pPr>
      <w:r>
        <w:rPr>
          <w:rFonts w:ascii="Amiri" w:hAnsi="Amiri" w:eastAsia="Amiri" w:cs="Amiri"/>
          <w:lang w:bidi="ar-SA"/>
          <w:color w:val="111111"/>
          <w:sz w:val="28"/>
          <w:szCs w:val="28"/>
          <w:rtl/>
        </w:rPr>
        <w:t xml:space="preserve">وَ قِیلَ لِلْخَلِیلِ وَ قَدِ اجْتَمَعَ بِابْنِ الْمُقَفَّعِ کَیْفَ رَأَیْتَهُ فَقَالَ لِسَانُهُ أَرْجَحُ مِنْ عَقْلِهِ وَ قِیلَ لاِبْنِ الْمُقَفَّعِ کَیْفَ رَأَیْتَ اَلْخَلِیلَ قَالَ عَقْلُهُ أَرْجَحُ مِنْ لِسَانِهِ فَکَانَ عَاقِبَتُهُمَا أَنْ عَاشَ اَلْخَلِیلُ مَصُوناً مُکَرَّماً وَ قُتِلَ اِبْنُ الْمُقَفَّعِ تِلْکَ الْقِتْلَةَ.</w:t>
      </w:r>
    </w:p>
    <w:p>
      <w:pPr>
        <w:pStyle w:val="BookText"/>
      </w:pPr>
      <w:r>
        <w:rPr>
          <w:rFonts w:ascii="Times New Roman" w:hAnsi="Times New Roman" w:eastAsia="Times New Roman" w:cs="Times New Roman"/>
          <w:lang w:val="en-US" w:bidi="en-US"/>
          <w:color w:val="111111"/>
          <w:sz w:val="28"/>
          <w:szCs w:val="28"/>
          <w:rtl/>
        </w:rPr>
        <w:t xml:space="preserve">1554</w:t>
      </w:r>
    </w:p>
    <w:p>
      <w:pPr>
        <w:pStyle w:val="BookText"/>
      </w:pPr>
      <w:r>
        <w:rPr>
          <w:rFonts w:ascii="Amiri" w:hAnsi="Amiri" w:eastAsia="Amiri" w:cs="Amiri"/>
          <w:lang w:bidi="ar-SA"/>
          <w:color w:val="111111"/>
          <w:sz w:val="28"/>
          <w:szCs w:val="28"/>
          <w:rtl/>
        </w:rPr>
        <w:t xml:space="preserve">وَ سَأَلَ حَفْصُ بْنُ سَالِمٍ عَمْرَو بْنَ عُبَیْدٍ عَنِ الْبَلاَغَةِ فَقَالَ مَا بَلَّغَکَ اَلْجَنَّةَ وَ بَاعَدَکَ عَنِ اَلنَّارِ وَ بَصَّرَکَ مَوَاقِعَ رُشْدِکَ وَ عَوَاقِبَ غَیِّکَ قَالَ لَیْسَ عَنْ هَذَا أَسْأَلُ فَقَالَ کَانُوا یَخَافُونَ مِنْ فِتْنَةِ الْقَوْلِ وَ مَنْ سَقَطَاتِ الْکَلاَمِ وَ لاَ یَخَافُونَ مِنْ فِتْنَةِ السُّکُوتِ وَ سَقَطَاتِ الصَّمْتِ.</w:t>
      </w:r>
    </w:p>
    <w:p>
      <w:pPr>
        <w:pStyle w:val="BookText"/>
      </w:pPr>
      <w:r>
        <w:rPr>
          <w:rFonts w:ascii="Times New Roman" w:hAnsi="Times New Roman" w:eastAsia="Times New Roman" w:cs="Times New Roman"/>
          <w:lang w:val="en-US" w:bidi="en-US"/>
          <w:color w:val="111111"/>
          <w:sz w:val="28"/>
          <w:szCs w:val="28"/>
          <w:rtl/>
        </w:rPr>
        <w:t xml:space="preserve">1555</w:t>
      </w:r>
    </w:p>
    <w:p>
      <w:pPr>
        <w:pStyle w:val="BookText"/>
      </w:pPr>
      <w:r>
        <w:rPr>
          <w:rFonts w:ascii="Amiri" w:hAnsi="Amiri" w:eastAsia="Amiri" w:cs="Amiri"/>
          <w:lang w:bidi="ar-SA"/>
          <w:color w:val="111111"/>
          <w:sz w:val="28"/>
          <w:szCs w:val="28"/>
          <w:rtl/>
        </w:rPr>
        <w:t xml:space="preserve">قَالَ أَبُو عُثْمَانَ الْجَاحِظُ وَ کَانَ عَمْرُو بْنُ عُبَیْدٍ رَحِمَهُ اللَّهُ تَعَالَی لاَ یَکَادُ یَتَکَلَّمُ فَإِنْ تَکَلَّمَ لَمْ یَکَدْ یُطِیلُ وَ کَانَ یَقُولُ لاَ خَیْرَ فِی الْمُتَکَلِّمِ إِذَا کَانَ کَلاَمُهُ لِمَنْ شَهِدَهُ دُونَ نَفْسِهِ وَ إِذَا أَطَالَ الْمُتَکَلِّمُ الْکَلاَمَ عَرَضَتْ لَهُ أَسْبَابُ التَّکَلُّفِ وَ لاَ خَیْرَ فِی شَیْءٍ یَأْتِیکَ بِالتَّکَلُّفِ.</w:t>
      </w:r>
    </w:p>
    <w:p>
      <w:pPr>
        <w:pStyle w:val="BookText"/>
      </w:pPr>
      <w:r>
        <w:rPr>
          <w:rFonts w:ascii="IRNazanin" w:hAnsi="IRNazanin" w:eastAsia="IRNazanin" w:cs="IRNazanin"/>
          <w:lang w:bidi="fa-IR"/>
          <w:color w:val="111111"/>
          <w:sz w:val="28"/>
          <w:szCs w:val="28"/>
          <w:rtl/>
        </w:rPr>
        <w:t xml:space="preserve">و قال بعض الشعراء و إذا خطبت علی الرجال فلا تکن خطل الکلام تقوله مختالا</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اعلم بأن من السکوت إبانة</w:t>
      </w:r>
    </w:p>
    <w:p>
      <w:pPr>
        <w:pStyle w:val="BookText"/>
      </w:pPr>
      <w:r>
        <w:rPr>
          <w:rFonts w:ascii="IRNazanin" w:hAnsi="IRNazanin" w:eastAsia="IRNazanin" w:cs="IRNazanin"/>
          <w:lang w:bidi="fa-IR"/>
          <w:color w:val="111111"/>
          <w:sz w:val="28"/>
          <w:szCs w:val="28"/>
          <w:rtl/>
        </w:rPr>
        <w:t xml:space="preserve">و من التکلف ما یکون خبالا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1556</w:t>
      </w:r>
    </w:p>
    <w:p>
      <w:pPr>
        <w:pStyle w:val="BookText"/>
      </w:pPr>
      <w:r>
        <w:rPr>
          <w:rFonts w:ascii="Amiri" w:hAnsi="Amiri" w:eastAsia="Amiri" w:cs="Amiri"/>
          <w:lang w:bidi="ar-SA"/>
          <w:color w:val="111111"/>
          <w:sz w:val="28"/>
          <w:szCs w:val="28"/>
          <w:rtl/>
        </w:rPr>
        <w:t xml:space="preserve">وَ کَانَ یُقَالُ لِسَانُ الْعَاقِلِ مِنْ وَرَاءِ قَلْبِهِ فَإِذَا أَرَادَ الْکَلاَمَ تَفَکَّرَ فَإِنْ کَانَ لَهُ قَالَ وَ إِنْ کَانَ عَلَیْهِ سَکَتَ وَ قَلْبُ الْجَاهِلِ مِنْ وَرَاءِ لِسَانِهِ فَإِنْ هَمَّ بِالْکَلاَمِ تَکَلَّمَ بِهِ.</w:t>
      </w:r>
    </w:p>
    <w:p>
      <w:pPr>
        <w:pStyle w:val="BookText"/>
      </w:pPr>
      <w:r>
        <w:rPr>
          <w:rFonts w:ascii="Times New Roman" w:hAnsi="Times New Roman" w:eastAsia="Times New Roman" w:cs="Times New Roman"/>
          <w:lang w:val="en-US" w:bidi="en-US"/>
          <w:color w:val="111111"/>
          <w:sz w:val="28"/>
          <w:szCs w:val="28"/>
          <w:rtl/>
        </w:rPr>
        <w:t xml:space="preserve">1557</w:t>
      </w:r>
    </w:p>
    <w:p>
      <w:pPr>
        <w:pStyle w:val="BookText"/>
      </w:pPr>
      <w:r>
        <w:rPr>
          <w:rFonts w:ascii="Amiri" w:hAnsi="Amiri" w:eastAsia="Amiri" w:cs="Amiri"/>
          <w:lang w:bidi="ar-SA"/>
          <w:color w:val="111111"/>
          <w:sz w:val="28"/>
          <w:szCs w:val="28"/>
          <w:rtl/>
        </w:rPr>
        <w:t xml:space="preserve">14- وَ قَالَ سَعْدُ بْنُ أَبِی وَقَّاصٍ لِعَمْرِو ابْنِهِ حِینَ نَطَقَ مَعَ الْقَوْمِ فَبَذَّهُمْ وَ قَدْ کَانَ غَضِبَ عَلَیْهِ فَکَلَّمُوهُ فِی الرِّضَا عَنْهُ هَذَا الَّذِی أَغْضَبَنِی عَلَیْهِ سَمِعْتُ رَسُولَ اللَّهِ ص یَقُولُ یَکُونُ قَوْمٌ یَأْکُلُونَ الدُّنْیَا بِأَلْسِنَتِهِمْ کَمَا تَلْحَسُ الْأَرْضَ الْبَقَرُ بِأَلْسِنَتِهَا .</w:t>
      </w:r>
    </w:p>
    <w:p>
      <w:pPr>
        <w:pStyle w:val="BookText"/>
      </w:pPr>
      <w:r>
        <w:rPr>
          <w:rFonts w:ascii="Times New Roman" w:hAnsi="Times New Roman" w:eastAsia="Times New Roman" w:cs="Times New Roman"/>
          <w:lang w:val="en-US" w:bidi="en-US"/>
          <w:color w:val="111111"/>
          <w:sz w:val="28"/>
          <w:szCs w:val="28"/>
          <w:rtl/>
        </w:rPr>
        <w:t xml:space="preserve">1558</w:t>
      </w:r>
    </w:p>
    <w:p>
      <w:pPr>
        <w:pStyle w:val="BookText"/>
      </w:pPr>
      <w:r>
        <w:rPr>
          <w:rFonts w:ascii="Amiri" w:hAnsi="Amiri" w:eastAsia="Amiri" w:cs="Amiri"/>
          <w:lang w:bidi="ar-SA"/>
          <w:color w:val="111111"/>
          <w:sz w:val="28"/>
          <w:szCs w:val="28"/>
          <w:rtl/>
        </w:rPr>
        <w:t xml:space="preserve">وَ قَالَ مُعَاوِیَةُ لِعَمْرِو بْنِ الْعَاصِ فِی أَبِی مُوسَی قَدْ ضُمَّ إِلَیْکَ رَجُلٌ طَوِیلُ اللِّسَانِ قَصِیرُ الرَّأْیِ فَأَجِدِ الْحَزَّ وَ طَبِّقِ الْمَفْصِلَ وَ لاَ تَلْقَهُ بِرَأْیِکَ کُلِّهِ.</w:t>
      </w:r>
    </w:p>
    <w:p>
      <w:pPr>
        <w:pStyle w:val="BookText"/>
      </w:pPr>
      <w:r>
        <w:rPr>
          <w:rFonts w:ascii="Times New Roman" w:hAnsi="Times New Roman" w:eastAsia="Times New Roman" w:cs="Times New Roman"/>
          <w:lang w:val="en-US" w:bidi="en-US"/>
          <w:color w:val="111111"/>
          <w:sz w:val="28"/>
          <w:szCs w:val="28"/>
          <w:rtl/>
        </w:rPr>
        <w:t xml:space="preserve">1559</w:t>
      </w:r>
    </w:p>
    <w:p>
      <w:pPr>
        <w:pStyle w:val="BookText"/>
      </w:pPr>
      <w:r>
        <w:rPr>
          <w:rFonts w:ascii="Amiri" w:hAnsi="Amiri" w:eastAsia="Amiri" w:cs="Amiri"/>
          <w:lang w:bidi="ar-SA"/>
          <w:color w:val="111111"/>
          <w:sz w:val="28"/>
          <w:szCs w:val="28"/>
          <w:rtl/>
        </w:rPr>
        <w:t xml:space="preserve">وَ کَانَ یُقَالُ لَوْ کَانَ الْکَلاَمُ مِنْ فِضَّةٍ لَکَانَ السُّکُوتُ مِنْ ذَهَبٍ.</w:t>
      </w:r>
    </w:p>
    <w:p>
      <w:pPr>
        <w:pStyle w:val="BookText"/>
      </w:pPr>
      <w:r>
        <w:rPr>
          <w:rFonts w:ascii="Times New Roman" w:hAnsi="Times New Roman" w:eastAsia="Times New Roman" w:cs="Times New Roman"/>
          <w:lang w:val="en-US" w:bidi="en-US"/>
          <w:color w:val="111111"/>
          <w:sz w:val="28"/>
          <w:szCs w:val="28"/>
          <w:rtl/>
        </w:rPr>
        <w:t xml:space="preserve">1560</w:t>
      </w:r>
    </w:p>
    <w:p>
      <w:pPr>
        <w:pStyle w:val="BookText"/>
      </w:pPr>
      <w:r>
        <w:rPr>
          <w:rFonts w:ascii="Amiri" w:hAnsi="Amiri" w:eastAsia="Amiri" w:cs="Amiri"/>
          <w:lang w:bidi="ar-SA"/>
          <w:color w:val="111111"/>
          <w:sz w:val="28"/>
          <w:szCs w:val="28"/>
          <w:rtl/>
        </w:rPr>
        <w:t xml:space="preserve">وَ کَانَ یُقَالُ مَقْتَلُ الرَّجُلِ بَیْنَ فَکَّیْهِ وَ قِیلَ بَیْنَ لَحْیَیْهِ.</w:t>
      </w:r>
    </w:p>
    <w:p>
      <w:pPr>
        <w:pStyle w:val="BookText"/>
      </w:pPr>
      <w:r>
        <w:rPr>
          <w:rFonts w:ascii="Times New Roman" w:hAnsi="Times New Roman" w:eastAsia="Times New Roman" w:cs="Times New Roman"/>
          <w:lang w:val="en-US" w:bidi="en-US"/>
          <w:color w:val="111111"/>
          <w:sz w:val="28"/>
          <w:szCs w:val="28"/>
          <w:rtl/>
        </w:rPr>
        <w:t xml:space="preserve">1561</w:t>
      </w:r>
    </w:p>
    <w:p>
      <w:pPr>
        <w:pStyle w:val="BookText"/>
      </w:pPr>
      <w:r>
        <w:rPr>
          <w:rFonts w:ascii="Amiri" w:hAnsi="Amiri" w:eastAsia="Amiri" w:cs="Amiri"/>
          <w:lang w:bidi="ar-SA"/>
          <w:color w:val="111111"/>
          <w:sz w:val="28"/>
          <w:szCs w:val="28"/>
          <w:rtl/>
        </w:rPr>
        <w:t xml:space="preserve">وَ کَانَ یُقَالُ مَا شَیْءٌ بِأَحَقَّ بِسِجْنٍ مِنْ لِسَانٍ.</w:t>
      </w:r>
    </w:p>
    <w:p>
      <w:pPr>
        <w:pStyle w:val="BookText"/>
      </w:pPr>
      <w:r>
        <w:rPr>
          <w:rFonts w:ascii="Times New Roman" w:hAnsi="Times New Roman" w:eastAsia="Times New Roman" w:cs="Times New Roman"/>
          <w:lang w:val="en-US" w:bidi="en-US"/>
          <w:color w:val="111111"/>
          <w:sz w:val="28"/>
          <w:szCs w:val="28"/>
          <w:rtl/>
        </w:rPr>
        <w:t xml:space="preserve">1562</w:t>
      </w:r>
    </w:p>
    <w:p>
      <w:pPr>
        <w:pStyle w:val="BookText"/>
      </w:pPr>
      <w:r>
        <w:rPr>
          <w:rFonts w:ascii="Amiri" w:hAnsi="Amiri" w:eastAsia="Amiri" w:cs="Amiri"/>
          <w:lang w:bidi="ar-SA"/>
          <w:color w:val="111111"/>
          <w:sz w:val="28"/>
          <w:szCs w:val="28"/>
          <w:rtl/>
        </w:rPr>
        <w:t xml:space="preserve">وَ قَالُوا اللِّسَانُ سَبُعٌ عَقُورٌ.</w:t>
      </w:r>
    </w:p>
    <w:p>
      <w:pPr>
        <w:pStyle w:val="BookText"/>
      </w:pPr>
      <w:r>
        <w:rPr>
          <w:rFonts w:ascii="Times New Roman" w:hAnsi="Times New Roman" w:eastAsia="Times New Roman" w:cs="Times New Roman"/>
          <w:lang w:val="en-US" w:bidi="en-US"/>
          <w:color w:val="111111"/>
          <w:sz w:val="28"/>
          <w:szCs w:val="28"/>
          <w:rtl/>
        </w:rPr>
        <w:t xml:space="preserve">1563</w:t>
      </w:r>
    </w:p>
    <w:p>
      <w:pPr>
        <w:pStyle w:val="BookText"/>
      </w:pPr>
      <w:r>
        <w:rPr>
          <w:rFonts w:ascii="Amiri" w:hAnsi="Amiri" w:eastAsia="Amiri" w:cs="Amiri"/>
          <w:lang w:bidi="ar-SA"/>
          <w:color w:val="111111"/>
          <w:sz w:val="28"/>
          <w:szCs w:val="28"/>
          <w:rtl/>
        </w:rPr>
        <w:t xml:space="preserve">وَ أَخَذَ أَبُو بَکْرٍ بِطَرَفِ لِسَانِهِ وَ قَالَ هَذَا الَّذِی أَوْرَدَنِی الْمَوَارِدَ.</w:t>
      </w:r>
    </w:p>
    <w:p>
      <w:pPr>
        <w:pStyle w:val="BookText"/>
      </w:pPr>
      <w:r>
        <w:rPr>
          <w:rFonts w:ascii="Times New Roman" w:hAnsi="Times New Roman" w:eastAsia="Times New Roman" w:cs="Times New Roman"/>
          <w:lang w:val="en-US" w:bidi="en-US"/>
          <w:color w:val="111111"/>
          <w:sz w:val="28"/>
          <w:szCs w:val="28"/>
          <w:rtl/>
        </w:rPr>
        <w:t xml:space="preserve">1564</w:t>
      </w:r>
    </w:p>
    <w:p>
      <w:pPr>
        <w:pStyle w:val="BookText"/>
      </w:pPr>
      <w:r>
        <w:rPr>
          <w:rFonts w:ascii="Amiri" w:hAnsi="Amiri" w:eastAsia="Amiri" w:cs="Amiri"/>
          <w:lang w:bidi="ar-SA"/>
          <w:color w:val="111111"/>
          <w:sz w:val="28"/>
          <w:szCs w:val="28"/>
          <w:rtl/>
        </w:rPr>
        <w:t xml:space="preserve">لَمَّا أَنْکَحَ ضِرَارُ بْنُ عَمْرٍو ابْنَتَهُ مِنْ مَعْبَدِ بْنِ زُرَارَةَ أَوْصَاهَا حِینَ أَخْرَجَهَا إِلَیْهِ فَقَالَ أَمْسِکِی عَلَیْکِ الْفَضْلَیْنِ قَالَتْ وَ مَا هُمَا قَالَ فَضْلُ الْغُلْمَةِ وَ فَضْلُ الْکَلاَمِ.</w:t>
      </w:r>
    </w:p>
    <w:p>
      <w:pPr>
        <w:pStyle w:val="BookText"/>
      </w:pPr>
      <w:r>
        <w:rPr>
          <w:rFonts w:ascii="Times New Roman" w:hAnsi="Times New Roman" w:eastAsia="Times New Roman" w:cs="Times New Roman"/>
          <w:lang w:val="en-US" w:bidi="en-US"/>
          <w:color w:val="111111"/>
          <w:sz w:val="28"/>
          <w:szCs w:val="28"/>
          <w:rtl/>
        </w:rPr>
        <w:t xml:space="preserve">1565</w:t>
      </w:r>
    </w:p>
    <w:p>
      <w:pPr>
        <w:pStyle w:val="BookText"/>
      </w:pPr>
      <w:r>
        <w:rPr>
          <w:rFonts w:ascii="Amiri" w:hAnsi="Amiri" w:eastAsia="Amiri" w:cs="Amiri"/>
          <w:lang w:bidi="ar-SA"/>
          <w:color w:val="111111"/>
          <w:sz w:val="28"/>
          <w:szCs w:val="28"/>
          <w:rtl/>
        </w:rPr>
        <w:t xml:space="preserve">وَ سُئِلَ أَعْرَابِیٌّ کَانَ یُجَالِسُ اَلشَّعْبِیَّ عَنْ طُولِ صَمْتِهِ فَقَالَ أَسْمَعُ فَأَعْلَمُ وَ أَسْکُتُ فَأَسْلَمُ.</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1566</w:t>
      </w:r>
    </w:p>
    <w:p>
      <w:pPr>
        <w:pStyle w:val="BookText"/>
      </w:pPr>
      <w:r>
        <w:rPr>
          <w:rFonts w:ascii="Amiri" w:hAnsi="Amiri" w:eastAsia="Amiri" w:cs="Amiri"/>
          <w:lang w:bidi="ar-SA"/>
          <w:color w:val="111111"/>
          <w:sz w:val="28"/>
          <w:szCs w:val="28"/>
          <w:rtl/>
        </w:rPr>
        <w:t xml:space="preserve">قَالَ اَلنَّبِیُّ ص وَ هَلْ یَکُبُّ النَّاسَ فِی اَلنَّارِ عَلَی مَنَاخِرِهِمْ إِلاَّ حَصَائِدُ أَلْسِنَتِهِمْ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1567</w:t>
      </w:r>
    </w:p>
    <w:p>
      <w:pPr>
        <w:pStyle w:val="BookText"/>
      </w:pPr>
      <w:r>
        <w:rPr>
          <w:rFonts w:ascii="Amiri" w:hAnsi="Amiri" w:eastAsia="Amiri" w:cs="Amiri"/>
          <w:lang w:bidi="ar-SA"/>
          <w:color w:val="111111"/>
          <w:sz w:val="28"/>
          <w:szCs w:val="28"/>
          <w:rtl/>
        </w:rPr>
        <w:t xml:space="preserve">تَکَلَّمَ رَجُلٌ فِی مَجْلِسِ اَلنَّبِیِّ ص فَخَطِلَ فِی کَلاَمِهِ فَقَالَ ع مَا أُعْطِیَ الْعَبْدُ شَرّاً مِنْ ذَلاَقَةِ لِسَانٍ.</w:t>
      </w:r>
    </w:p>
    <w:p>
      <w:pPr>
        <w:pStyle w:val="BookText"/>
      </w:pPr>
      <w:r>
        <w:rPr>
          <w:rFonts w:ascii="Times New Roman" w:hAnsi="Times New Roman" w:eastAsia="Times New Roman" w:cs="Times New Roman"/>
          <w:lang w:val="en-US" w:bidi="en-US"/>
          <w:color w:val="111111"/>
          <w:sz w:val="28"/>
          <w:szCs w:val="28"/>
          <w:rtl/>
        </w:rPr>
        <w:t xml:space="preserve">1568</w:t>
      </w:r>
    </w:p>
    <w:p>
      <w:pPr>
        <w:pStyle w:val="BookText"/>
      </w:pPr>
      <w:r>
        <w:rPr>
          <w:rFonts w:ascii="Amiri" w:hAnsi="Amiri" w:eastAsia="Amiri" w:cs="Amiri"/>
          <w:lang w:bidi="ar-SA"/>
          <w:color w:val="111111"/>
          <w:sz w:val="28"/>
          <w:szCs w:val="28"/>
          <w:rtl/>
        </w:rPr>
        <w:t xml:space="preserve">قَالَ عُمَرُ بْنُ عَبْدِ الْعَزِیزِ یَوْمَ بُویِعَ بِالْخِلاَفَةِ خَالِدُ بْنُ عَبْدِ اللَّهِ الْقَسْرِیُّ وَ قَدْ أَنْشَدَهُ مُتَمَثِّلاً وَ إِذَا الدُّرُّ زَانَ حُسْنَ نُحُورِ کَانَ لِلدُّرِّ حُسْنُ نَحْرِکَ زَیْناً إِنَّ صَاحِبَکُمْ أُعْطِیَ مَقُولاً وَ حُرِمَ مَعْقُولاً.</w:t>
      </w:r>
    </w:p>
    <w:p>
      <w:pPr>
        <w:pStyle w:val="BookText"/>
      </w:pPr>
      <w:r>
        <w:rPr>
          <w:rFonts w:ascii="Times New Roman" w:hAnsi="Times New Roman" w:eastAsia="Times New Roman" w:cs="Times New Roman"/>
          <w:lang w:val="en-US" w:bidi="en-US"/>
          <w:color w:val="111111"/>
          <w:sz w:val="28"/>
          <w:szCs w:val="28"/>
          <w:rtl/>
        </w:rPr>
        <w:t xml:space="preserve">1569</w:t>
      </w:r>
    </w:p>
    <w:p>
      <w:pPr>
        <w:pStyle w:val="BookText"/>
      </w:pPr>
      <w:r>
        <w:rPr>
          <w:rFonts w:ascii="Amiri" w:hAnsi="Amiri" w:eastAsia="Amiri" w:cs="Amiri"/>
          <w:lang w:bidi="ar-SA"/>
          <w:color w:val="111111"/>
          <w:sz w:val="28"/>
          <w:szCs w:val="28"/>
          <w:rtl/>
        </w:rPr>
        <w:t xml:space="preserve">وَ قِیلَ لِإِیَاسِ بْنِ عُمَرَ ادْعُ لَنَا فَقَالَ اللَّهُمَّ ارْحَمْنَا وَ عَافِنَا وَ ارْزُقْنَا فَقَالُوا زِدْنَا یَا أَبَا الرَّحْمَنِ فَقَالَ أَعُوذُ بِاللَّهِ مِنَ الْإِسْهَابِ.</w:t>
      </w:r>
    </w:p>
    <w:p>
      <w:pPr>
        <w:pStyle w:val="BookText"/>
      </w:pPr>
      <w:r>
        <w:rPr>
          <w:rFonts w:ascii="Times New Roman" w:hAnsi="Times New Roman" w:eastAsia="Times New Roman" w:cs="Times New Roman"/>
          <w:lang w:val="en-US" w:bidi="en-US"/>
          <w:color w:val="111111"/>
          <w:sz w:val="28"/>
          <w:szCs w:val="28"/>
          <w:rtl/>
        </w:rPr>
        <w:t xml:space="preserve">1570</w:t>
      </w:r>
    </w:p>
    <w:p>
      <w:pPr>
        <w:pStyle w:val="BookText"/>
      </w:pPr>
      <w:r>
        <w:rPr>
          <w:rFonts w:ascii="Amiri" w:hAnsi="Amiri" w:eastAsia="Amiri" w:cs="Amiri"/>
          <w:lang w:bidi="ar-SA"/>
          <w:color w:val="111111"/>
          <w:sz w:val="28"/>
          <w:szCs w:val="28"/>
          <w:rtl/>
        </w:rPr>
        <w:t xml:space="preserve">وَ کَانَ اَلْقُبَاعُ وَ هُوَ اَلْحَارِثُ بْنُ عَبْدِ اللَّهِ بْنِ أَبِی رَبِیعَةَ بْنِ الْمُغِیرَةِ الْمَخْزُومِیُّ مِسْهَاباً سَرِیعَ الْحَدِیثِ کَثِیرَهُ فَقَالَ فِیهِ أَبُو الْأَسْوَدِ الدُّؤَلِیُّ أَمِیرَ الْمُؤْمِنِینَ جُزِیتَ خَیْراً</w:t>
      </w:r>
    </w:p>
    <w:p>
      <w:pPr>
        <w:pStyle w:val="BookText"/>
      </w:pPr>
      <w:r>
        <w:rPr>
          <w:rFonts w:ascii="IRNazanin" w:hAnsi="IRNazanin" w:eastAsia="IRNazanin" w:cs="IRNazanin"/>
          <w:lang w:bidi="fa-IR"/>
          <w:color w:val="111111"/>
          <w:sz w:val="28"/>
          <w:szCs w:val="28"/>
          <w:rtl/>
        </w:rPr>
        <w:t xml:space="preserve">و قال أبو العتاهیة کل امرئ فی نفسه</w:t>
      </w:r>
    </w:p>
    <w:p>
      <w:pPr>
        <w:pStyle w:val="BookText"/>
      </w:pPr>
      <w:r>
        <w:rPr>
          <w:rFonts w:ascii="IRNazanin" w:hAnsi="IRNazanin" w:eastAsia="IRNazanin" w:cs="IRNazanin"/>
          <w:lang w:bidi="fa-IR"/>
          <w:color w:val="111111"/>
          <w:sz w:val="28"/>
          <w:szCs w:val="28"/>
          <w:rtl/>
        </w:rPr>
        <w:t xml:space="preserve">و قال الشاعر و إیاک إیاک المراء فإنّه إلی الشر دعاء و للشر جالب</w:t>
      </w:r>
    </w:p>
    <w:p>
      <w:pPr>
        <w:pStyle w:val="BookText"/>
      </w:pPr>
      <w:r>
        <w:rPr>
          <w:rFonts w:ascii="Times New Roman" w:hAnsi="Times New Roman" w:eastAsia="Times New Roman" w:cs="Times New Roman"/>
          <w:lang w:val="en-US" w:bidi="en-US"/>
          <w:color w:val="111111"/>
          <w:sz w:val="28"/>
          <w:szCs w:val="28"/>
          <w:rtl/>
        </w:rPr>
        <w:t xml:space="preserve">1571</w:t>
      </w:r>
    </w:p>
    <w:p>
      <w:pPr>
        <w:pStyle w:val="BookText"/>
      </w:pPr>
      <w:r>
        <w:rPr>
          <w:rFonts w:ascii="Amiri" w:hAnsi="Amiri" w:eastAsia="Amiri" w:cs="Amiri"/>
          <w:lang w:bidi="ar-SA"/>
          <w:color w:val="111111"/>
          <w:sz w:val="28"/>
          <w:szCs w:val="28"/>
          <w:rtl/>
        </w:rPr>
        <w:t xml:space="preserve">وَ کَانَ یُقَالُ الْعَجَلَةُ قَیْدُ الْکَلاَمِ.</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1572</w:t>
      </w:r>
    </w:p>
    <w:p>
      <w:pPr>
        <w:pStyle w:val="BookText"/>
      </w:pPr>
      <w:r>
        <w:rPr>
          <w:rFonts w:ascii="Amiri" w:hAnsi="Amiri" w:eastAsia="Amiri" w:cs="Amiri"/>
          <w:lang w:bidi="ar-SA"/>
          <w:color w:val="111111"/>
          <w:sz w:val="28"/>
          <w:szCs w:val="28"/>
          <w:rtl/>
        </w:rPr>
        <w:t xml:space="preserve">أَطَالَ خَطِیبٌ بَیْنَ یَدَیِ اَلْإِسْکَنْدَرِ فَزَبَرَهُ قَالَ لَیْسَ حُسْنُ الْخُطْبَةِ عَلَی حَسَبِ طَاقَةِ الْخَاطِبِ وَ لَکِنْ عَلَی حَسَبِ طَاقَةِ السَّامِعِ.</w:t>
      </w:r>
    </w:p>
    <w:p>
      <w:pPr>
        <w:pStyle w:val="BookText"/>
      </w:pPr>
      <w:r>
        <w:rPr>
          <w:rFonts w:ascii="Times New Roman" w:hAnsi="Times New Roman" w:eastAsia="Times New Roman" w:cs="Times New Roman"/>
          <w:lang w:val="en-US" w:bidi="en-US"/>
          <w:color w:val="111111"/>
          <w:sz w:val="28"/>
          <w:szCs w:val="28"/>
          <w:rtl/>
        </w:rPr>
        <w:t xml:space="preserve">1573</w:t>
      </w:r>
    </w:p>
    <w:p>
      <w:pPr>
        <w:pStyle w:val="BookText"/>
      </w:pPr>
      <w:r>
        <w:rPr>
          <w:rFonts w:ascii="Amiri" w:hAnsi="Amiri" w:eastAsia="Amiri" w:cs="Amiri"/>
          <w:lang w:bidi="ar-SA"/>
          <w:color w:val="111111"/>
          <w:sz w:val="28"/>
          <w:szCs w:val="28"/>
          <w:rtl/>
        </w:rPr>
        <w:t xml:space="preserve">مُحَمَّدٌ الْبَاقِرُ ع</w:t>
      </w:r>
    </w:p>
    <w:p>
      <w:pPr>
        <w:pStyle w:val="BookText"/>
      </w:pPr>
      <w:r>
        <w:rPr>
          <w:rFonts w:ascii="Amiri" w:hAnsi="Amiri" w:eastAsia="Amiri" w:cs="Amiri"/>
          <w:lang w:bidi="ar-SA"/>
          <w:color w:val="111111"/>
          <w:sz w:val="28"/>
          <w:szCs w:val="28"/>
          <w:rtl/>
        </w:rPr>
        <w:t xml:space="preserve">إِنِّی لَأَکْرَهُ أَنْ یَکُونَ مِقْدَارُ لِسَانِ الرَّجُلِ فَاضِلاً عَلَی مِقْدَارِ عِلْمِهِ کَمَا أَکْرَهُ أَنْ یَکُونَ مِقْدَارُ عِلْمِهِ فَاضِلاً عَلَی مِقْدَارِ عَقْلِهِ.</w:t>
      </w:r>
    </w:p>
    <w:p>
      <w:pPr>
        <w:pStyle w:val="BookText"/>
      </w:pPr>
      <w:r>
        <w:rPr>
          <w:rFonts w:ascii="Times New Roman" w:hAnsi="Times New Roman" w:eastAsia="Times New Roman" w:cs="Times New Roman"/>
          <w:lang w:val="en-US" w:bidi="en-US"/>
          <w:color w:val="111111"/>
          <w:sz w:val="28"/>
          <w:szCs w:val="28"/>
          <w:rtl/>
        </w:rPr>
        <w:t xml:space="preserve">1574</w:t>
      </w:r>
    </w:p>
    <w:p>
      <w:pPr>
        <w:pStyle w:val="BookText"/>
      </w:pPr>
      <w:r>
        <w:rPr>
          <w:rFonts w:ascii="Amiri" w:hAnsi="Amiri" w:eastAsia="Amiri" w:cs="Amiri"/>
          <w:lang w:bidi="ar-SA"/>
          <w:color w:val="111111"/>
          <w:sz w:val="28"/>
          <w:szCs w:val="28"/>
          <w:rtl/>
        </w:rPr>
        <w:t xml:space="preserve">أَطَالَ رَبِیعَةُ الرَّأْیِ الْکَلاَمَ وَ عِنْدَهُ أَعْرَابِیٌّ فَلَمَّا فَرَغَ مِنْ کَلاَمِهِ قَالَ لِلْأَعْرَابِیِّ مَا تَعُدُّونَ الْعِیَّ وَ الْفَهَاهَةَ فِیکُمْ قَالَ مَا کُنْتَ فِیهِ أَصْلَحَکَ اللَّهُ مُنْذُ الْیَوْمِ. و</w:t>
      </w:r>
    </w:p>
    <w:p>
      <w:pPr>
        <w:pStyle w:val="BookText"/>
      </w:pPr>
      <w:r>
        <w:rPr>
          <w:rFonts w:ascii="Times New Roman" w:hAnsi="Times New Roman" w:eastAsia="Times New Roman" w:cs="Times New Roman"/>
          <w:lang w:val="en-US" w:bidi="en-US"/>
          <w:color w:val="111111"/>
          <w:sz w:val="28"/>
          <w:szCs w:val="28"/>
          <w:rtl/>
        </w:rPr>
        <w:t xml:space="preserve">1575</w:t>
      </w:r>
    </w:p>
    <w:p>
      <w:pPr>
        <w:pStyle w:val="BookText"/>
      </w:pPr>
      <w:r>
        <w:rPr>
          <w:rFonts w:ascii="Amiri" w:hAnsi="Amiri" w:eastAsia="Amiri" w:cs="Amiri"/>
          <w:lang w:bidi="ar-SA"/>
          <w:color w:val="111111"/>
          <w:sz w:val="28"/>
          <w:szCs w:val="28"/>
          <w:rtl/>
        </w:rPr>
        <w:t xml:space="preserve">مِنْ کَلاَمِ أَمِیرِ الْمُؤْمِنِینَ ع</w:t>
      </w:r>
    </w:p>
    <w:p>
      <w:pPr>
        <w:pStyle w:val="BookText"/>
      </w:pPr>
      <w:r>
        <w:rPr>
          <w:rFonts w:ascii="Amiri" w:hAnsi="Amiri" w:eastAsia="Amiri" w:cs="Amiri"/>
          <w:lang w:bidi="ar-SA"/>
          <w:color w:val="111111"/>
          <w:sz w:val="28"/>
          <w:szCs w:val="28"/>
          <w:rtl/>
        </w:rPr>
        <w:t xml:space="preserve">إِذَا تَمَّ الْعَقْلُ نَقَصَ الْکَلاَمُ .</w:t>
      </w:r>
    </w:p>
    <w:p>
      <w:pPr>
        <w:pStyle w:val="BookText"/>
      </w:pPr>
      <w:r>
        <w:rPr>
          <w:rFonts w:ascii="Times New Roman" w:hAnsi="Times New Roman" w:eastAsia="Times New Roman" w:cs="Times New Roman"/>
          <w:lang w:val="en-US" w:bidi="en-US"/>
          <w:color w:val="111111"/>
          <w:sz w:val="28"/>
          <w:szCs w:val="28"/>
          <w:rtl/>
        </w:rPr>
        <w:t xml:space="preserve">1576</w:t>
      </w:r>
    </w:p>
    <w:p>
      <w:pPr>
        <w:pStyle w:val="BookText"/>
      </w:pPr>
      <w:r>
        <w:rPr>
          <w:rFonts w:ascii="Amiri" w:hAnsi="Amiri" w:eastAsia="Amiri" w:cs="Amiri"/>
          <w:lang w:bidi="ar-SA"/>
          <w:color w:val="111111"/>
          <w:sz w:val="28"/>
          <w:szCs w:val="28"/>
          <w:rtl/>
        </w:rPr>
        <w:t xml:space="preserve">وَاصِلُ بْنُ عَطَاءٍ</w:t>
      </w:r>
    </w:p>
    <w:p>
      <w:pPr>
        <w:pStyle w:val="BookText"/>
      </w:pPr>
      <w:r>
        <w:rPr>
          <w:rFonts w:ascii="Amiri" w:hAnsi="Amiri" w:eastAsia="Amiri" w:cs="Amiri"/>
          <w:lang w:bidi="ar-SA"/>
          <w:color w:val="111111"/>
          <w:sz w:val="28"/>
          <w:szCs w:val="28"/>
          <w:rtl/>
        </w:rPr>
        <w:t xml:space="preserve">لَأَنْ یَقُولَ اللَّهُ لِی یَوْمَ الْقِیَامَةِ هَلاَّ قُلْتَ أَحَبُّ إِلَیَّ مِنْ أَنْ یَقُولَ لِی لِمَ قُلْتَ لِأَنِّی إِذَا قُلْتُ طَالَبَنِی بِالْبُرْهَانِ وَ إِذَا سَکَتُّ لَمْ یُطَالِبُنِی بِشَیْءٍ.</w:t>
      </w:r>
    </w:p>
    <w:p>
      <w:pPr>
        <w:pStyle w:val="BookText"/>
      </w:pPr>
      <w:r>
        <w:rPr>
          <w:rFonts w:ascii="Times New Roman" w:hAnsi="Times New Roman" w:eastAsia="Times New Roman" w:cs="Times New Roman"/>
          <w:lang w:val="en-US" w:bidi="en-US"/>
          <w:color w:val="111111"/>
          <w:sz w:val="28"/>
          <w:szCs w:val="28"/>
          <w:rtl/>
        </w:rPr>
        <w:t xml:space="preserve">1577</w:t>
      </w:r>
    </w:p>
    <w:p>
      <w:pPr>
        <w:pStyle w:val="BookText"/>
      </w:pPr>
      <w:r>
        <w:rPr>
          <w:rFonts w:ascii="Amiri" w:hAnsi="Amiri" w:eastAsia="Amiri" w:cs="Amiri"/>
          <w:lang w:bidi="ar-SA"/>
          <w:color w:val="111111"/>
          <w:sz w:val="28"/>
          <w:szCs w:val="28"/>
          <w:rtl/>
        </w:rPr>
        <w:t xml:space="preserve">نَزَلَ اَلنُّعْمَانُ بْنُ الْمُنْذِرِ بِرَابِیَةٍ فَقَالَ لَهُ رَجُلٌ مِنْ أَصْحَابِهِ أَبَیْتَ اللَّعْنَ لَوْ ذُبِحَ رَجُلٌ عَلَی رَأْسِ هَذِهِ الرَّابِیَةِ إِلَی أَیْنَ کَانَ یَبْلُغُ دَمُهُ فَقَالَ اَلنُّعْمَانُ الْمَذْبُوحُ وَ اللَّهِ أَنْتَ وَ لَأَنْظُرَنَّ إِلَی أَیْنَ یَبْلُغُ دَمُکَ فَذَبَحَهُ فَقَالَ رَجُلٌ رُبَّ کَلِمَةٍ تَقُولُ دَعْنِی.</w:t>
      </w:r>
    </w:p>
    <w:p>
      <w:pPr>
        <w:pStyle w:val="BookText"/>
      </w:pPr>
      <w:r>
        <w:rPr>
          <w:rFonts w:ascii="Times New Roman" w:hAnsi="Times New Roman" w:eastAsia="Times New Roman" w:cs="Times New Roman"/>
          <w:lang w:val="en-US" w:bidi="en-US"/>
          <w:color w:val="111111"/>
          <w:sz w:val="28"/>
          <w:szCs w:val="28"/>
          <w:rtl/>
        </w:rPr>
        <w:t xml:space="preserve">1578</w:t>
      </w:r>
    </w:p>
    <w:p>
      <w:pPr>
        <w:pStyle w:val="BookText"/>
      </w:pPr>
      <w:r>
        <w:rPr>
          <w:rFonts w:ascii="Amiri" w:hAnsi="Amiri" w:eastAsia="Amiri" w:cs="Amiri"/>
          <w:lang w:bidi="ar-SA"/>
          <w:color w:val="111111"/>
          <w:sz w:val="28"/>
          <w:szCs w:val="28"/>
          <w:rtl/>
        </w:rPr>
        <w:t xml:space="preserve">أَعْرَابِیٌّ رُبَّ مَنْطِقٍ صَدَعَ جَمْعاً وَ رُبَّ سُکُوتٍ شَعَبَ صَدْعاً.</w:t>
      </w:r>
    </w:p>
    <w:p>
      <w:pPr>
        <w:pStyle w:val="BookText"/>
      </w:pPr>
      <w:r>
        <w:rPr>
          <w:rFonts w:ascii="Times New Roman" w:hAnsi="Times New Roman" w:eastAsia="Times New Roman" w:cs="Times New Roman"/>
          <w:lang w:val="en-US" w:bidi="en-US"/>
          <w:color w:val="111111"/>
          <w:sz w:val="28"/>
          <w:szCs w:val="28"/>
          <w:rtl/>
        </w:rPr>
        <w:t xml:space="preserve">1579</w:t>
      </w:r>
    </w:p>
    <w:p>
      <w:pPr>
        <w:pStyle w:val="BookText"/>
      </w:pPr>
      <w:r>
        <w:rPr>
          <w:rFonts w:ascii="Amiri" w:hAnsi="Amiri" w:eastAsia="Amiri" w:cs="Amiri"/>
          <w:lang w:bidi="ar-SA"/>
          <w:color w:val="111111"/>
          <w:sz w:val="28"/>
          <w:szCs w:val="28"/>
          <w:rtl/>
        </w:rPr>
        <w:t xml:space="preserve">قَالَتِ امْرَأَةٌ لِبَعْلِهَا مَا لَکَ إِذَا خَرَجْتَ تَطَلَّقْتَ وَ تَحَدَّثْتَ وَ إِذَا دَخَلْتَ قَعَدْتَ وَ سَکَتَّ قَالَ لِأَنِّی أَدِقُّ عَنْ جَلِیلِکِ وَ تُجَلِّینَ عَنْ دَقِیقِی.</w:t>
      </w:r>
    </w:p>
    <w:p>
      <w:pPr>
        <w:pStyle w:val="BookText"/>
      </w:pPr>
      <w:r>
        <w:rPr>
          <w:rFonts w:ascii="Times New Roman" w:hAnsi="Times New Roman" w:eastAsia="Times New Roman" w:cs="Times New Roman"/>
          <w:lang w:val="en-US" w:bidi="en-US"/>
          <w:color w:val="111111"/>
          <w:sz w:val="28"/>
          <w:szCs w:val="28"/>
          <w:rtl/>
        </w:rPr>
        <w:t xml:space="preserve">1580</w:t>
      </w:r>
    </w:p>
    <w:p>
      <w:pPr>
        <w:pStyle w:val="BookText"/>
      </w:pPr>
      <w:r>
        <w:rPr>
          <w:rFonts w:ascii="Amiri" w:hAnsi="Amiri" w:eastAsia="Amiri" w:cs="Amiri"/>
          <w:lang w:bidi="ar-SA"/>
          <w:color w:val="111111"/>
          <w:sz w:val="28"/>
          <w:szCs w:val="28"/>
          <w:rtl/>
        </w:rPr>
        <w:t xml:space="preserve">اَلنَّخَعِیُّ</w:t>
      </w:r>
    </w:p>
    <w:p>
      <w:pPr>
        <w:pStyle w:val="BookText"/>
      </w:pPr>
      <w:r>
        <w:rPr>
          <w:rFonts w:ascii="Amiri" w:hAnsi="Amiri" w:eastAsia="Amiri" w:cs="Amiri"/>
          <w:lang w:bidi="ar-SA"/>
          <w:color w:val="111111"/>
          <w:sz w:val="28"/>
          <w:szCs w:val="28"/>
          <w:rtl/>
        </w:rPr>
        <w:t xml:space="preserve">کَانُوا یَتَعَلَّمُونَ السُّکُوتَ کَمَا یَتَعَلَّمُونَ الْکَلاَمَ.</w:t>
      </w:r>
    </w:p>
    <w:p>
      <w:pPr>
        <w:pStyle w:val="BookText"/>
      </w:pPr>
      <w:r>
        <w:rPr>
          <w:rFonts w:ascii="Times New Roman" w:hAnsi="Times New Roman" w:eastAsia="Times New Roman" w:cs="Times New Roman"/>
          <w:lang w:val="en-US" w:bidi="en-US"/>
          <w:color w:val="111111"/>
          <w:sz w:val="28"/>
          <w:szCs w:val="28"/>
          <w:rtl/>
        </w:rPr>
        <w:t xml:space="preserve">1581</w:t>
      </w:r>
    </w:p>
    <w:p>
      <w:pPr>
        <w:pStyle w:val="BookText"/>
      </w:pPr>
      <w:r>
        <w:rPr>
          <w:rFonts w:ascii="Amiri" w:hAnsi="Amiri" w:eastAsia="Amiri" w:cs="Amiri"/>
          <w:lang w:bidi="ar-SA"/>
          <w:color w:val="111111"/>
          <w:sz w:val="28"/>
          <w:szCs w:val="28"/>
          <w:rtl/>
        </w:rPr>
        <w:t xml:space="preserve">عَلِیُّ بْنُ هِشَامٍ</w:t>
      </w:r>
    </w:p>
    <w:p>
      <w:pPr>
        <w:pStyle w:val="BookText"/>
      </w:pPr>
      <w:r>
        <w:rPr>
          <w:rFonts w:ascii="Amiri" w:hAnsi="Amiri" w:eastAsia="Amiri" w:cs="Amiri"/>
          <w:lang w:bidi="ar-SA"/>
          <w:color w:val="111111"/>
          <w:sz w:val="28"/>
          <w:szCs w:val="28"/>
          <w:rtl/>
        </w:rPr>
        <w:t xml:space="preserve">لَعَمْرُکَ إِنَّ الْحِلْمَ زَیْنٌ لِأَهْلِهِ</w:t>
      </w:r>
    </w:p>
    <w:p>
      <w:pPr>
        <w:pStyle w:val="BookText"/>
      </w:pPr>
      <w:r>
        <w:rPr>
          <w:rFonts w:ascii="Times New Roman" w:hAnsi="Times New Roman" w:eastAsia="Times New Roman" w:cs="Times New Roman"/>
          <w:lang w:val="en-US" w:bidi="en-US"/>
          <w:color w:val="111111"/>
          <w:sz w:val="28"/>
          <w:szCs w:val="28"/>
          <w:rtl/>
        </w:rPr>
        <w:t xml:space="preserve">1582</w:t>
      </w:r>
    </w:p>
    <w:p>
      <w:pPr>
        <w:pStyle w:val="BookText"/>
      </w:pPr>
      <w:r>
        <w:rPr>
          <w:rFonts w:ascii="Amiri" w:hAnsi="Amiri" w:eastAsia="Amiri" w:cs="Amiri"/>
          <w:lang w:bidi="ar-SA"/>
          <w:color w:val="111111"/>
          <w:sz w:val="28"/>
          <w:szCs w:val="28"/>
          <w:rtl/>
        </w:rPr>
        <w:t xml:space="preserve">وُهَیْبُ بْنُ الْوَرْدِ</w:t>
      </w:r>
    </w:p>
    <w:p>
      <w:pPr>
        <w:pStyle w:val="BookText"/>
      </w:pPr>
      <w:r>
        <w:rPr>
          <w:rFonts w:ascii="Amiri" w:hAnsi="Amiri" w:eastAsia="Amiri" w:cs="Amiri"/>
          <w:lang w:bidi="ar-SA"/>
          <w:color w:val="111111"/>
          <w:sz w:val="28"/>
          <w:szCs w:val="28"/>
          <w:rtl/>
        </w:rPr>
        <w:t xml:space="preserve">إِنَّ الْحِکْمَةَ عَشَرَةُ أَجْزَاءٍ تِسْعَةٌ مِنْهَا فِی الصَّمْتِ وَ الْعَاشِرَةُ الْعُزْلَةُ عَنِ النَّاسِ.</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1583</w:t>
      </w:r>
    </w:p>
    <w:p>
      <w:pPr>
        <w:pStyle w:val="BookText"/>
      </w:pPr>
      <w:r>
        <w:rPr>
          <w:rFonts w:ascii="Amiri" w:hAnsi="Amiri" w:eastAsia="Amiri" w:cs="Amiri"/>
          <w:lang w:bidi="ar-SA"/>
          <w:color w:val="111111"/>
          <w:sz w:val="28"/>
          <w:szCs w:val="28"/>
          <w:rtl/>
        </w:rPr>
        <w:t xml:space="preserve">3- مَکَثَ اَلرَّبِیعُ بْنُ خُثَیْمٍ عِشْرِینَ سَنَةً لاَ یَتَکَلَّمُ إِلَی أَنْ قُتِلَ اَلْحُسَیْنُ ع فَسُمِعَتْ مِنْهُ کَلِمَةٌ وَاحِدَةٌ قَالَ لَمَّا بَلَغَهُ ذَلِکَ أَ وَ قَدْ فَعَلُوهَا ثُمَّ قَالَ اَللّٰهُمَّ فٰاطِرَ السَّمٰاوٰاتِ وَ الْأَرْضِ عٰالِمَ الْغَیْبِ وَ الشَّهٰادَةِ أَنْتَ تَحْکُمُ بَیْنَ عِبٰادِکَ فِی مٰا کٰانُوا فِیهِ یَخْتَلِفُونَ ثُمَّ عَادَ إِلَی السُّکُوتِ حَتَّی مَاتَ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1584</w:t>
      </w:r>
    </w:p>
    <w:p>
      <w:pPr>
        <w:pStyle w:val="BookText"/>
      </w:pPr>
      <w:r>
        <w:rPr>
          <w:rFonts w:ascii="Amiri" w:hAnsi="Amiri" w:eastAsia="Amiri" w:cs="Amiri"/>
          <w:lang w:bidi="ar-SA"/>
          <w:color w:val="111111"/>
          <w:sz w:val="28"/>
          <w:szCs w:val="28"/>
          <w:rtl/>
        </w:rPr>
        <w:t xml:space="preserve">اَلْفَضْلُ بْنُ الْعَبَّاسِ بْنِ عُتْبَةَ بْنِ أَبِی لَهَبٍ</w:t>
      </w:r>
    </w:p>
    <w:p>
      <w:pPr>
        <w:pStyle w:val="BookText"/>
      </w:pPr>
      <w:r>
        <w:rPr>
          <w:rFonts w:ascii="Amiri" w:hAnsi="Amiri" w:eastAsia="Amiri" w:cs="Amiri"/>
          <w:lang w:bidi="ar-SA"/>
          <w:color w:val="111111"/>
          <w:sz w:val="28"/>
          <w:szCs w:val="28"/>
          <w:rtl/>
        </w:rPr>
        <w:t xml:space="preserve">زَعَمَ اِبْنُ سَلْمَی أَنَّ حِلْمِی ضَرَّنِی</w:t>
      </w:r>
    </w:p>
    <w:p>
      <w:pPr>
        <w:pStyle w:val="BookText"/>
      </w:pPr>
      <w:r>
        <w:rPr>
          <w:rFonts w:ascii="Times New Roman" w:hAnsi="Times New Roman" w:eastAsia="Times New Roman" w:cs="Times New Roman"/>
          <w:lang w:val="en-US" w:bidi="en-US"/>
          <w:color w:val="111111"/>
          <w:sz w:val="28"/>
          <w:szCs w:val="28"/>
          <w:rtl/>
        </w:rPr>
        <w:t xml:space="preserve">1585</w:t>
      </w:r>
    </w:p>
    <w:p>
      <w:pPr>
        <w:pStyle w:val="BookText"/>
      </w:pPr>
      <w:r>
        <w:rPr>
          <w:rFonts w:ascii="Amiri" w:hAnsi="Amiri" w:eastAsia="Amiri" w:cs="Amiri"/>
          <w:lang w:bidi="ar-SA"/>
          <w:color w:val="111111"/>
          <w:sz w:val="28"/>
          <w:szCs w:val="28"/>
          <w:rtl/>
        </w:rPr>
        <w:t xml:space="preserve">جَاءَ فِی الْحَدِیثِ الْمَرْفُوعِ عَنِ اَلنَّبِیِّ ص إِذَا رَأَیْتُمُ الْمُؤْمِنَ صَمُوتاً فَادْنُوا مِنْهُ فَإِنَّهُ یُلْقِی الْحِکْمَةَ.</w:t>
      </w:r>
    </w:p>
    <w:p>
      <w:pPr>
        <w:pStyle w:val="BookText"/>
      </w:pPr>
      <w:r>
        <w:rPr>
          <w:rFonts w:ascii="Times New Roman" w:hAnsi="Times New Roman" w:eastAsia="Times New Roman" w:cs="Times New Roman"/>
          <w:lang w:val="en-US" w:bidi="en-US"/>
          <w:color w:val="111111"/>
          <w:sz w:val="28"/>
          <w:szCs w:val="28"/>
          <w:rtl/>
        </w:rPr>
        <w:t xml:space="preserve">1586</w:t>
      </w:r>
    </w:p>
    <w:p>
      <w:pPr>
        <w:pStyle w:val="BookText"/>
      </w:pPr>
      <w:r>
        <w:rPr>
          <w:rFonts w:ascii="Amiri" w:hAnsi="Amiri" w:eastAsia="Amiri" w:cs="Amiri"/>
          <w:lang w:bidi="ar-SA"/>
          <w:color w:val="111111"/>
          <w:sz w:val="28"/>
          <w:szCs w:val="28"/>
          <w:rtl/>
        </w:rPr>
        <w:t xml:space="preserve">سُفْیَانُ بْنُ عُیَیْنَةَ</w:t>
      </w:r>
    </w:p>
    <w:p>
      <w:pPr>
        <w:pStyle w:val="BookText"/>
      </w:pPr>
      <w:r>
        <w:rPr>
          <w:rFonts w:ascii="Amiri" w:hAnsi="Amiri" w:eastAsia="Amiri" w:cs="Amiri"/>
          <w:lang w:bidi="ar-SA"/>
          <w:color w:val="111111"/>
          <w:sz w:val="28"/>
          <w:szCs w:val="28"/>
          <w:rtl/>
        </w:rPr>
        <w:t xml:space="preserve">مَنْ حُرِمَ الْعِلْمَ فَلْیَصْمُتْ فَإِنْ حَرَمَهَا فَالْمَوْتُ خَیْرٌ لَهُ.</w:t>
      </w:r>
    </w:p>
    <w:p>
      <w:pPr>
        <w:pStyle w:val="BookText"/>
      </w:pPr>
      <w:r>
        <w:rPr>
          <w:rFonts w:ascii="Times New Roman" w:hAnsi="Times New Roman" w:eastAsia="Times New Roman" w:cs="Times New Roman"/>
          <w:lang w:val="en-US" w:bidi="en-US"/>
          <w:color w:val="111111"/>
          <w:sz w:val="28"/>
          <w:szCs w:val="28"/>
          <w:rtl/>
        </w:rPr>
        <w:t xml:space="preserve">1587</w:t>
      </w:r>
    </w:p>
    <w:p>
      <w:pPr>
        <w:pStyle w:val="BookText"/>
      </w:pPr>
      <w:r>
        <w:rPr>
          <w:rFonts w:ascii="Amiri" w:hAnsi="Amiri" w:eastAsia="Amiri" w:cs="Amiri"/>
          <w:lang w:bidi="ar-SA"/>
          <w:color w:val="111111"/>
          <w:sz w:val="28"/>
          <w:szCs w:val="28"/>
          <w:rtl/>
        </w:rPr>
        <w:t xml:space="preserve">وَ کَانَ یُقَالُ إِذَا طَلَبْتَ صَلاَحَ قَلْبِکَ فَاسْتَعِنْ عَلَیْهِ بِحِفْظِ لِسَانِکَ. و اعلم أن هذه الخطبة خطب بها أمیر المؤمنین ع فی الجمعة الثالثة من خلافته و کنی فیها عن حال نفسه و أعلمهم فیها أنهم سیفارقونه و یفقدونه بعد اجتماعهم علیه و طاعتهم له و هکذا وقع الأمر فإنّه نقل أن أهل العراق لم یکونوا أشدّ اجتماعا علیه من الشهر الذی قتل فیه ع.</w:t>
      </w:r>
    </w:p>
    <w:p>
      <w:pPr>
        <w:pStyle w:val="BookText"/>
      </w:pPr>
      <w:r>
        <w:rPr>
          <w:rFonts w:ascii="Times New Roman" w:hAnsi="Times New Roman" w:eastAsia="Times New Roman" w:cs="Times New Roman"/>
          <w:lang w:val="en-US" w:bidi="en-US"/>
          <w:color w:val="111111"/>
          <w:sz w:val="28"/>
          <w:szCs w:val="28"/>
          <w:rtl/>
        </w:rPr>
        <w:t xml:space="preserve">1588</w:t>
      </w:r>
    </w:p>
    <w:p>
      <w:pPr>
        <w:pStyle w:val="BookText"/>
      </w:pPr>
      <w:r>
        <w:rPr>
          <w:rFonts w:ascii="Amiri" w:hAnsi="Amiri" w:eastAsia="Amiri" w:cs="Amiri"/>
          <w:lang w:bidi="ar-SA"/>
          <w:color w:val="111111"/>
          <w:sz w:val="28"/>
          <w:szCs w:val="28"/>
          <w:rtl/>
        </w:rPr>
        <w:t xml:space="preserve">1,2- وَ جَاءَ فِی الْأَخْبَارِ أَنَّهُ عَقَدَ لِلْحَسَنِ ابْنِهِ ع عَلَی عَشَرَةِ آلاَفٍ وَ لِأَبِی أَیُّوبَ</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الْأَنْصَارِیِّ عَلَی عَشَرَةِ آلاَفٍ وَ لِفُلاَنٍ وَ فُلاَنٍ حَتَّی اجْتَمَعَ لَهُ مِائَةُ أَلْفِ سَیْفٍ وَ أَخْرَجَ مُقَدِّمَتَهُ أَمَامَهُ یُرِیدُ اَلشَّامَ فَضَرَبَهُ اللَّعِینُ اِبْنُ مُلْجَمٍ وَ کَانَ مِنْ أَمْرِهِ مَا کَانَ وَ انْفَضَّتْ تِلْکَ الْجُمُوعُ وَ کَانَتْ کَالْغَنَمِ فُقِدَ رَاعِیهَا .</w:t>
      </w:r>
    </w:p>
    <w:p>
      <w:pPr>
        <w:pStyle w:val="BookText"/>
      </w:pPr>
      <w:r>
        <w:rPr>
          <w:rFonts w:ascii="IRNazanin" w:hAnsi="IRNazanin" w:eastAsia="IRNazanin" w:cs="IRNazanin"/>
          <w:lang w:bidi="fa-IR"/>
          <w:color w:val="111111"/>
          <w:sz w:val="28"/>
          <w:szCs w:val="28"/>
          <w:rtl/>
        </w:rPr>
        <w:t xml:space="preserve">و معنی قوله ألنتم له رقابکم أطعتموه و معنی أشرتم إلیه بأصابعکم أعظمتموه و أجللتموه کالملک الذی یشار إلیه بالإصبع و لا یخاطب باللسان ثمّ أخبرهم أنهم یلبثون بعده ما شاء اللّه و لم یحدد ذلک بوقت معین ثمّ یطلع اللّه لهم من یجمعهم و یضمهم یعنی من أهل البیت ع و هذا إشارة إلی المهدیّ الذی یظهر فی آخر الوقت و عند أصحابنا أنّه غیر موجود الآن و سیوجد و عند الإمامیّة أنه موجود الآن .</w:t>
      </w:r>
    </w:p>
    <w:p>
      <w:pPr>
        <w:pStyle w:val="BookText"/>
      </w:pPr>
      <w:r>
        <w:rPr>
          <w:rFonts w:ascii="IRNazanin" w:hAnsi="IRNazanin" w:eastAsia="IRNazanin" w:cs="IRNazanin"/>
          <w:lang w:bidi="fa-IR"/>
          <w:color w:val="111111"/>
          <w:sz w:val="28"/>
          <w:szCs w:val="28"/>
          <w:rtl/>
        </w:rPr>
        <w:t xml:space="preserve">قوله ع فلا تطمعوا فی غیر مقبل و لا تیأسوا من مدبر ظاهر هذا الکلام متناقض و تأویله أنّه نهاهم عن أن یطمعوا فی صلاح أمورهم علی ید رئیس غیر مستأنف الرئاسة و هو معنی مقبل أی قادم تقول سوف أفعل کذا فی الشهر المقبل و فی السنة المقبلة أی القادمة یقول کل الرئاسات التی تشاهدونها فلا تطمعوا فی صلاح أمورکم بشیء منها و لأن تنصلح أمورکم علی ید رئیس یقدم علیکم مستأنف الرئاسة خامل الذکر لیس أبوه بخلیفة و لا کان هو و لا أبوه مشهورین بینکم برئاسة بل یتبع و یعلو أمره و لم یکن قبل معروفا هو و لا أهله الأدنون و هذه صفة المهدیّ الموعود به .</w:t>
      </w:r>
    </w:p>
    <w:p>
      <w:pPr>
        <w:pStyle w:val="BookText"/>
      </w:pPr>
      <w:r>
        <w:rPr>
          <w:rFonts w:ascii="IRNazanin" w:hAnsi="IRNazanin" w:eastAsia="IRNazanin" w:cs="IRNazanin"/>
          <w:lang w:bidi="fa-IR"/>
          <w:color w:val="111111"/>
          <w:sz w:val="28"/>
          <w:szCs w:val="28"/>
          <w:rtl/>
        </w:rPr>
        <w:t xml:space="preserve">و معنی قوله و لا تیأسوا من مدبر أی و إذا مات هذا المهدیّ و خلفه بنوه بعده فاضطرب أمر أحدهم فلا تیأسوا و تتشککوا و تقولوا لعلنا أخطأنا فی اتباع هؤلاء فإن المضطرب الأمر منا ستثبت دعائمه و تنتظم أموره و إذا زلت إحدی رجلیه ثبتت</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الأخری فثبتت الأولی أیضا و یروی فلا تطعنوا فی عین مقبل أی لا تحاربوا أحدا منا و لا تیأسوا من إقبال من یدبر أمره منا .</w:t>
      </w:r>
    </w:p>
    <w:p>
      <w:pPr>
        <w:pStyle w:val="BookText"/>
      </w:pPr>
      <w:r>
        <w:rPr>
          <w:rFonts w:ascii="IRNazanin" w:hAnsi="IRNazanin" w:eastAsia="IRNazanin" w:cs="IRNazanin"/>
          <w:lang w:bidi="fa-IR"/>
          <w:color w:val="111111"/>
          <w:sz w:val="28"/>
          <w:szCs w:val="28"/>
          <w:rtl/>
        </w:rPr>
        <w:t xml:space="preserve">ثمّ ذکر ع أنهم کنجوم السماء کلما خوی نجم طلع نجم خوی مال للمغیب .</w:t>
      </w:r>
    </w:p>
    <w:p>
      <w:pPr>
        <w:pStyle w:val="BookText"/>
      </w:pPr>
      <w:r>
        <w:rPr>
          <w:rFonts w:ascii="IRNazanin" w:hAnsi="IRNazanin" w:eastAsia="IRNazanin" w:cs="IRNazanin"/>
          <w:lang w:bidi="fa-IR"/>
          <w:color w:val="111111"/>
          <w:sz w:val="28"/>
          <w:szCs w:val="28"/>
          <w:rtl/>
        </w:rPr>
        <w:t xml:space="preserve">ثمّ وعدهم بقرب الفرج فقال إن تکامل صنائع اللّه عندکم و رؤیة ما تأملونه أمر قد قرب وقته و کأنکم به و قد حضر و کان و هذا علی نمط المواعید الإلهیة بقیام الساعة فإن الکتب المنزلة کلها صرحت بقربها و إن کانت بعیدة عندنا لأن البعید فی معلوم اللّه قریب و قد قال سبحانه إِنَّهُمْ یَرَوْنَهُ بَعِیداً وَ نَرٰاهُ قَرِیباً</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19" w:name="pg10293_94743"/>
    <w:bookmarkEnd w:id="19"/>
    <w:p>
      <w:pPr>
        <w:pStyle w:val="Heading3"/>
      </w:pPr>
      <w:bookmarkStart w:id="84" w:name="_Toc28"/>
      <w:r>
        <w:t>100 و من خطبة له ع و هی من الخطب التی تشتمل علی ذکر الملاحم</w:t>
      </w:r>
      <w:bookmarkEnd w:id="84"/>
    </w:p>
    <w:p>
      <w:pPr>
        <w:pStyle w:val="BookText"/>
      </w:pPr>
      <w:r>
        <w:rPr>
          <w:rFonts w:ascii="Amiri" w:hAnsi="Amiri" w:eastAsia="Amiri" w:cs="Amiri"/>
          <w:lang w:bidi="ar-SA"/>
          <w:color w:val="111111"/>
          <w:sz w:val="28"/>
          <w:szCs w:val="28"/>
          <w:rtl/>
        </w:rPr>
        <w:t xml:space="preserve">اَلْحَمْدُ لِلَّهِ الْأَوَّلِ قَبْلَ کُلِّ أَوَّلٍ وَ الآْخِرِ بَعْدَ کُلِّ آخِرٍ وَ بِأَوَّلِیَّتِهِ وَجَبَ أَنْ لاَ أَوَّلَ لَهُ وَ بِآخِرِیَّتِهِ وَجَبَ أَنْ لاَ آخِرَ لَهُ .</w:t>
      </w:r>
    </w:p>
    <w:p>
      <w:pPr>
        <w:pStyle w:val="BookText"/>
      </w:pPr>
      <w:r>
        <w:rPr>
          <w:rFonts w:ascii="IRNazanin" w:hAnsi="IRNazanin" w:eastAsia="IRNazanin" w:cs="IRNazanin"/>
          <w:lang w:bidi="fa-IR"/>
          <w:color w:val="111111"/>
          <w:sz w:val="28"/>
          <w:szCs w:val="28"/>
          <w:rtl/>
        </w:rPr>
        <w:t xml:space="preserve">یقول البارئ تعالی موجود قبل کل شیء یشیر العقل إلیه و یفرضه أول الموجودات و کذلک هو موجود بعد کل شیء یشیر العقل إلیه و یفرضه آخر ما یبقی من جمیع الموجودات فإن البارئ سبحانه بالاعتبار الأول یکون أولا قبل کل ما یفرض أولا و بالاعتبار الثانی یکون آخرا بعد کل ما یفرض آخرا .</w:t>
      </w:r>
    </w:p>
    <w:p>
      <w:pPr>
        <w:pStyle w:val="BookText"/>
      </w:pPr>
      <w:r>
        <w:rPr>
          <w:rFonts w:ascii="IRNazanin" w:hAnsi="IRNazanin" w:eastAsia="IRNazanin" w:cs="IRNazanin"/>
          <w:lang w:bidi="fa-IR"/>
          <w:color w:val="111111"/>
          <w:sz w:val="28"/>
          <w:szCs w:val="28"/>
          <w:rtl/>
        </w:rPr>
        <w:t xml:space="preserve">فأما قوله بأولیته وجب أن لا أول له إلی آخر الکلام فیمکن أن یفسر علی وجهین أحدهما أنّه تعالی لما فرضناه أولا مطلقا تبع هذا الفرض أن یکون قدیما أزلیا و هو المعنی بقوله وجب أن لا أول و إنّما تبعه ذلک لأنّه لو لم یکن أزلیا لکان محدثا فکان له محدث و المحدث متقدم علی المحدث لکنا فرضناه أولا مطلقا أی لا یتقدم علیه شیء فیلزم المحال و الخلف و هکذا القول فی آخریته لأنا إذا فرضناه آخرا مطلقا تبع هذا الفرض أن یکون مستحیل العدم و هو المعنی بقوله وجب أن لا آخر له</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إنّما تبعه ذلک لأنّه لو لم یستحل عدمه لصح عدمه لکن کل صحیح و ممکن فلیفرض وقوعه لأنّه لا یلزم من فرض وقوعه محال مع فرضنا إیاه صحیحا و ممکنا لکن فرض تحقّق عدمه محال لأنّه لو عدم لما عدم بعد استمرار الوجودیة إلاّ بضد لکن الضد المعدم یبقی بعد تحقّق عدم الضد المعدوم لاستحالة أن یعدمه و یعدم معه فی وقت واحد لأنّه لو کان وقت عدم الطارئ هو وقت عدم الضد المطروء علیه لامتنع عدم الضد المطروء علیه لأن حال عدمه الذی هو الأثر المتجدد تکون العلة الموجبة للأثر معدومة و المعدوم یستحیل أن یکون مؤثرا البتة فثبت أن الضد الطارئ لا بدّ أن یبقی بعد عدم المطروء علیه و لو وقتا واحدا لکن بقاءه بعده و لو وقتا واحدا یناقض فرضنا کون المطروء علیه آخرا مطلقا لأن الضد الطارئ قد بقی بعده فیلزم من الخلف و المحال ما لزم فی المسألة الأولی.</w:t>
      </w:r>
    </w:p>
    <w:p>
      <w:pPr>
        <w:pStyle w:val="BookText"/>
      </w:pPr>
      <w:r>
        <w:rPr>
          <w:rFonts w:ascii="IRNazanin" w:hAnsi="IRNazanin" w:eastAsia="IRNazanin" w:cs="IRNazanin"/>
          <w:lang w:bidi="fa-IR"/>
          <w:color w:val="111111"/>
          <w:sz w:val="28"/>
          <w:szCs w:val="28"/>
          <w:rtl/>
        </w:rPr>
        <w:t xml:space="preserve">و التفسیر الثانی ألا تکون الضمائر الأربعة راجعة إلی البارئ سبحانه بل یکون منها ضمیران راجعین إلی غیره و یکون تقدیر الکلام بأولیة الأول الذی فرضنا کون البارئ سابقا علیه علمنا أن البارئ لا أول له و بآخریة الآخر الذی فرضنا أن البارئ متأخر عنه علمنا أن البارئ لا آخر له و إنّما علمنا ذلک لأنّه لو کان سبحانه أولا لأول الموجودات و له مع ذلک أول لزم التسلسل و إثبات محدثین و محدثین إلی غیر نهایة و هذا محال.</w:t>
      </w:r>
    </w:p>
    <w:p>
      <w:pPr>
        <w:pStyle w:val="BookText"/>
      </w:pPr>
      <w:r>
        <w:rPr>
          <w:rFonts w:ascii="Amiri" w:hAnsi="Amiri" w:eastAsia="Amiri" w:cs="Amiri"/>
          <w:lang w:bidi="ar-SA"/>
          <w:color w:val="111111"/>
          <w:sz w:val="28"/>
          <w:szCs w:val="28"/>
          <w:rtl/>
        </w:rPr>
        <w:t xml:space="preserve">و لو کان سبحانه آخرا لآخر الموجودات و له مع ذلک آخر لزم التسلسل و إثبات أضداد تعدم و یعدمها غیرها إلی غیر نهایة و هذا أیضا محال وَ أَشْهَدُ أَنْ لاَ إِلَهَ إِلاَّ اللَّهُ شَهَادَةً یُوَافِقُ فِیهَا السِّرُّ الْإِعْلاَنَ وَ الْقَلْبُ اللِّسَانَ</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أَیُّهَا النَّاسُ لاٰ یَجْرِمَنَّکُمْ شِقٰاقِی وَ لاَ یَسْتَهْوِیَنَّکُمْ عِصْیَانِی وَ لاَ تَتَرَامَوْا بِالْأَبْصَارِ عِنْدَ مَا تَسْمَعُونَهُ مِنِّی فَوَالَّذِی فَلَقَ الْحَبَّةَ وَ بَرَأَ النَّسَمَةَ إِنَّ الَّذِی أُنَبِّئُکُمْ بِهِ عَنِ اَلنَّبِیِّ الْأُمِّیِّ </w:t>
      </w:r>
      <w:r>
        <w:rPr>
          <w:rStyle w:val="FootnoteReference"/>
        </w:rPr>
        <w:footnoteReference w:id="123"/>
      </w:r>
      <w:r>
        <w:rPr>
          <w:rFonts w:ascii="Amiri" w:hAnsi="Amiri" w:eastAsia="Amiri" w:cs="Amiri"/>
          <w:lang w:bidi="ar-SA"/>
          <w:color w:val="111111"/>
          <w:sz w:val="28"/>
          <w:szCs w:val="28"/>
          <w:rtl/>
        </w:rPr>
        <w:t xml:space="preserve">ص [وَ اللَّهِ]</w:t>
      </w:r>
    </w:p>
    <w:p>
      <w:pPr>
        <w:pStyle w:val="BookText"/>
      </w:pPr>
      <w:r>
        <w:rPr>
          <w:rStyle w:val="FootnoteReference"/>
        </w:rPr>
        <w:footnoteReference w:id="124"/>
      </w:r>
      <w:r>
        <w:rPr>
          <w:rFonts w:ascii="Amiri" w:hAnsi="Amiri" w:eastAsia="Amiri" w:cs="Amiri"/>
          <w:lang w:bidi="ar-SA"/>
          <w:color w:val="111111"/>
          <w:sz w:val="28"/>
          <w:szCs w:val="28"/>
          <w:rtl/>
        </w:rPr>
        <w:t xml:space="preserve">مَا کَذَبَ الْمُبَلِّغُ وَ لاَ جَهِلَ السَّامِعُ لَکَأَنِّی أَنْظُرُ إِلَی ضِلِّیلٍ قَدْ نَعَقَ بِالشَّامِ وَ فَحَصَ بِرَایَاتِهِ فِی ضَوَاحِی کُوفَانَ فَإِذَا فَغَرَتْ فَاغِرَتُهُ وَ اشْتَدَّتْ شَکِیمَتُهُ وَ ثَقُلَتْ فِی الْأَرْضِ وَطْأَتُهُ عَضَّتِ الْفِتْنَةُ أَبْنَاءَهَا بِأَنْیَابِهَا وَ مَاجَتِ الْحَرْبُ بِأَمْوَاجِهَا وَ بَدَا مِنَ الْأَیَّامِ کُلُوحُهَا وَ مِنَ اللَّیَالِی کُدُوحُهَا فَإِذَا أَیْنَعَ زَرْعُهُ وَ قَامَ عَلَی یَنْعِهِ </w:t>
      </w:r>
      <w:r>
        <w:rPr>
          <w:rStyle w:val="FootnoteReference"/>
        </w:rPr>
        <w:footnoteReference w:id="125"/>
      </w:r>
      <w:r>
        <w:rPr>
          <w:rFonts w:ascii="Amiri" w:hAnsi="Amiri" w:eastAsia="Amiri" w:cs="Amiri"/>
          <w:lang w:bidi="ar-SA"/>
          <w:color w:val="111111"/>
          <w:sz w:val="28"/>
          <w:szCs w:val="28"/>
          <w:rtl/>
        </w:rPr>
        <w:t xml:space="preserve">وَ هَدَرَتْ شَقَاشِقُهُ وَ بَرَقَتْ بَوَارِقُهُ عُقِدَتْ رَایَاتُ الْفِتَنِ الْمُعْضِلَةِ وَ أَقْبَلْنَ کَاللَّیْلِ الْمُظْلِمِ وَ الْبَحْرِ الْمُلْتَطِمِ هَذَا وَ کَمْ یَخْرِقُ اَلْکُوفَةَ مِنْ قَاصِفٍ وَ یَمُرُّ عَلَیْهَا مِنْ عَاصِفٍ وَ عَنْ قَلِیلٍ تَلْتَفُّ الْقُرُونُ بِالْقُرُونِ وَ یُحْصَدُ الْقَائِمُ وَ یُحْطَمُ الْمَحْصُودُ .
فی الکلام محذوف و تقدیره لا یجرمنکم شقاقی علی أن تکذبونی و المفعول فضلة و حذفه کثیر نحو قوله تعالی اَللّٰهُ یَبْسُطُ الرِّزْقَ لِمَنْ یَشٰاءُ وَ یَقْدِرُ </w:t>
      </w:r>
      <w:r>
        <w:rPr>
          <w:rStyle w:val="FootnoteReference"/>
        </w:rPr>
        <w:footnoteReference w:id="126"/>
      </w:r>
      <w:r>
        <w:rPr>
          <w:rFonts w:ascii="Amiri" w:hAnsi="Amiri" w:eastAsia="Amiri" w:cs="Amiri"/>
          <w:lang w:bidi="ar-SA"/>
          <w:color w:val="111111"/>
          <w:sz w:val="28"/>
          <w:szCs w:val="28"/>
          <w:rtl/>
        </w:rPr>
        <w:t xml:space="preserve">فحذف العائد إلی الموصول و منها قوله سبحانه لاٰ عٰاصِمَ الْیَوْمَ مِنْ أَمْرِ اللّٰهِ إِلاّٰ مَنْ رَحِمَ </w:t>
      </w:r>
      <w:r>
        <w:rPr>
          <w:rStyle w:val="FootnoteReference"/>
        </w:rPr>
        <w:footnoteReference w:id="127"/>
      </w:r>
      <w:r>
        <w:rPr>
          <w:rFonts w:ascii="Amiri" w:hAnsi="Amiri" w:eastAsia="Amiri" w:cs="Amiri"/>
          <w:lang w:bidi="ar-SA"/>
          <w:color w:val="111111"/>
          <w:sz w:val="28"/>
          <w:szCs w:val="28"/>
          <w:rtl/>
        </w:rPr>
        <w:t xml:space="preserve">أی من رحمه و لا بدّ من تقدیر العائد إلی الموصول و قد قرئ قوله وَ مٰا عَمِلَتْهُ أَیْدِیهِمْ </w:t>
      </w:r>
      <w:r>
        <w:rPr>
          <w:rStyle w:val="FootnoteReference"/>
        </w:rPr>
        <w:footnoteReference w:id="128"/>
      </w:r>
      <w:r>
        <w:rPr>
          <w:rFonts w:ascii="IRNazanin" w:hAnsi="IRNazanin" w:eastAsia="IRNazanin" w:cs="IRNazanin"/>
          <w:lang w:bidi="fa-IR"/>
          <w:color w:val="111111"/>
          <w:sz w:val="28"/>
          <w:szCs w:val="28"/>
          <w:rtl/>
        </w:rPr>
        <w:t xml:space="preserve">و ما عملت أیدیهم بحذف المفعول.</w:t>
      </w:r>
    </w:p>
    <w:p>
      <w:pPr>
        <w:pStyle w:val="BookText"/>
      </w:pPr>
      <w:r>
        <w:rPr>
          <w:rFonts w:ascii="Amiri" w:hAnsi="Amiri" w:eastAsia="Amiri" w:cs="Amiri"/>
          <w:lang w:bidi="ar-SA"/>
          <w:color w:val="111111"/>
          <w:sz w:val="28"/>
          <w:szCs w:val="28"/>
          <w:rtl/>
        </w:rPr>
        <w:t xml:space="preserve">لاٰ یَجْرِمَنَّکُمْ</w:t>
      </w:r>
    </w:p>
    <w:p>
      <w:pPr>
        <w:pStyle w:val="BookText"/>
      </w:pPr>
      <w:r>
        <w:rPr>
          <w:rFonts w:ascii="IRNazanin" w:hAnsi="IRNazanin" w:eastAsia="IRNazanin" w:cs="IRNazanin"/>
          <w:lang w:bidi="fa-IR"/>
          <w:color w:val="111111"/>
          <w:sz w:val="28"/>
          <w:szCs w:val="28"/>
          <w:rtl/>
        </w:rPr>
        <w:t xml:space="preserve">لا یحملنکم و قیل لا یکسبنکم و هو من الألفاظ القرآنیة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یستهوینکم</w:t>
      </w:r>
    </w:p>
    <w:p>
      <w:pPr>
        <w:pStyle w:val="BookText"/>
      </w:pPr>
      <w:r>
        <w:rPr>
          <w:rFonts w:ascii="IRNazanin" w:hAnsi="IRNazanin" w:eastAsia="IRNazanin" w:cs="IRNazanin"/>
          <w:lang w:bidi="fa-IR"/>
          <w:color w:val="111111"/>
          <w:sz w:val="28"/>
          <w:szCs w:val="28"/>
          <w:rtl/>
        </w:rPr>
        <w:t xml:space="preserve">أی لا یستهیمنکم یجعلکم هائمین .</w:t>
      </w:r>
    </w:p>
    <w:p>
      <w:pPr>
        <w:pStyle w:val="BookText"/>
      </w:pPr>
      <w:r>
        <w:rPr>
          <w:rFonts w:ascii="IRNazanin" w:hAnsi="IRNazanin" w:eastAsia="IRNazanin" w:cs="IRNazanin"/>
          <w:lang w:bidi="fa-IR"/>
          <w:color w:val="111111"/>
          <w:sz w:val="28"/>
          <w:szCs w:val="28"/>
          <w:rtl/>
        </w:rPr>
        <w:t xml:space="preserve">و لا تتراموا بالأبصار</w:t>
      </w:r>
    </w:p>
    <w:p>
      <w:pPr>
        <w:pStyle w:val="BookText"/>
      </w:pPr>
      <w:r>
        <w:rPr>
          <w:rFonts w:ascii="IRNazanin" w:hAnsi="IRNazanin" w:eastAsia="IRNazanin" w:cs="IRNazanin"/>
          <w:lang w:bidi="fa-IR"/>
          <w:color w:val="111111"/>
          <w:sz w:val="28"/>
          <w:szCs w:val="28"/>
          <w:rtl/>
        </w:rPr>
        <w:t xml:space="preserve">أی لا یلحظ بعضکم بعضا فعل المنکر المکذب .</w:t>
      </w:r>
    </w:p>
    <w:p>
      <w:pPr>
        <w:pStyle w:val="BookText"/>
      </w:pPr>
      <w:r>
        <w:rPr>
          <w:rFonts w:ascii="Amiri" w:hAnsi="Amiri" w:eastAsia="Amiri" w:cs="Amiri"/>
          <w:lang w:bidi="ar-SA"/>
          <w:color w:val="111111"/>
          <w:sz w:val="28"/>
          <w:szCs w:val="28"/>
          <w:rtl/>
        </w:rPr>
        <w:t xml:space="preserve">ثمّ أقسم بالذی فلق الحبة و برأ النسمة فلق الحبة من البر أی شقها و أخرج منها الورق الأخضر قال تعالی إِنَّ اللّٰهَ فٰالِقُ الْحَبِّ وَ النَّویٰ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برأ النسمة</w:t>
      </w:r>
    </w:p>
    <w:p>
      <w:pPr>
        <w:pStyle w:val="BookText"/>
      </w:pPr>
      <w:r>
        <w:rPr>
          <w:rFonts w:ascii="IRNazanin" w:hAnsi="IRNazanin" w:eastAsia="IRNazanin" w:cs="IRNazanin"/>
          <w:lang w:bidi="fa-IR"/>
          <w:color w:val="111111"/>
          <w:sz w:val="28"/>
          <w:szCs w:val="28"/>
          <w:rtl/>
        </w:rPr>
        <w:t xml:space="preserve">أی خلق الإنسان و هذا القسم لا یزال أمیر المؤمنین یقسم به و هو من مبتکراته و مبتدعاته .</w:t>
      </w:r>
    </w:p>
    <w:p>
      <w:pPr>
        <w:pStyle w:val="BookText"/>
      </w:pPr>
      <w:r>
        <w:rPr>
          <w:rFonts w:ascii="IRNazanin" w:hAnsi="IRNazanin" w:eastAsia="IRNazanin" w:cs="IRNazanin"/>
          <w:lang w:bidi="fa-IR"/>
          <w:color w:val="111111"/>
          <w:sz w:val="28"/>
          <w:szCs w:val="28"/>
          <w:rtl/>
        </w:rPr>
        <w:t xml:space="preserve">و المبلغ و السامع هو نفسه ع یقول</w:t>
      </w:r>
    </w:p>
    <w:p>
      <w:pPr>
        <w:pStyle w:val="BookText"/>
      </w:pPr>
      <w:r>
        <w:rPr>
          <w:rFonts w:ascii="Times New Roman" w:hAnsi="Times New Roman" w:eastAsia="Times New Roman" w:cs="Times New Roman"/>
          <w:lang w:val="en-US" w:bidi="en-US"/>
          <w:color w:val="111111"/>
          <w:sz w:val="28"/>
          <w:szCs w:val="28"/>
          <w:rtl/>
        </w:rPr>
        <w:t xml:space="preserve">1589</w:t>
      </w:r>
    </w:p>
    <w:p>
      <w:pPr>
        <w:pStyle w:val="BookText"/>
      </w:pPr>
      <w:r>
        <w:rPr>
          <w:rFonts w:ascii="Amiri" w:hAnsi="Amiri" w:eastAsia="Amiri" w:cs="Amiri"/>
          <w:lang w:bidi="ar-SA"/>
          <w:color w:val="111111"/>
          <w:sz w:val="28"/>
          <w:szCs w:val="28"/>
          <w:rtl/>
        </w:rPr>
        <w:t xml:space="preserve">مَا کَذَبْتُ عَلَی اَلرَّسُولِ تَعَمُّداً وَ لاَ جَهِلْتُ مَا قَالَهُ فَأَنْقُلُ عَنْهُ غَلَطاً .</w:t>
      </w:r>
    </w:p>
    <w:p>
      <w:pPr>
        <w:pStyle w:val="BookText"/>
      </w:pPr>
      <w:r>
        <w:rPr>
          <w:rFonts w:ascii="IRNazanin" w:hAnsi="IRNazanin" w:eastAsia="IRNazanin" w:cs="IRNazanin"/>
          <w:lang w:bidi="fa-IR"/>
          <w:color w:val="111111"/>
          <w:sz w:val="28"/>
          <w:szCs w:val="28"/>
          <w:rtl/>
        </w:rPr>
        <w:t xml:space="preserve">و الضلیل الکثیر الضلال کالشریب و الفسیق و نحوهما.</w:t>
      </w:r>
    </w:p>
    <w:p>
      <w:pPr>
        <w:pStyle w:val="BookText"/>
      </w:pPr>
      <w:r>
        <w:rPr>
          <w:rFonts w:ascii="IRNazanin" w:hAnsi="IRNazanin" w:eastAsia="IRNazanin" w:cs="IRNazanin"/>
          <w:lang w:bidi="fa-IR"/>
          <w:color w:val="111111"/>
          <w:sz w:val="28"/>
          <w:szCs w:val="28"/>
          <w:rtl/>
        </w:rPr>
        <w:t xml:space="preserve">و هذا کنایة عن عبد الملک بن مروان لأن هذه الصفات و الأمارات فیه أتم منها فی غیره لأنّه قام بالشام حین دعا إلی نفسه و هو معنی نعیقه و فحصت رایاته بالکوفة تارة حین شخص بنفسه إلی العراق و قتل مصعبا و تارة لما استخلف الأمراء علی الکوفة کبشر بن مروان أخیه و غیره حتّی انتهی الأمر إلی الحجاج و هو زمان اشتداد شکیمة عبد الملک و ثقل وطأته و حینئذ صعب الأمر جدا و تفاقمت الفتن مع الخوارج و عبد الرحمن بن الأشعث فلما کمل أمر عبد الملک و هو معنی أینع زرعه هلک و عقدت رایات الفتن المعضلة من بعده کحروب أولاده مع بنی المهلب و کحروبهم مع زید بن علی ع و کالفتن الکائنة بالکوفة أیام یوسف بن عمر و خالد القسری و عمر بن هبیرة و غیرهم و ما جری فیها من الظلم و استئصال الأموال و ذهاب النفوس.</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قیل إنّه کنی عن معاویة و ما حدث فی أیامه من الفتن و ما حدث بعده من فتنة یزید و عبید اللّه بن زیاد و واقعة الحسین ع و الأول أرجح لأن معاویة فی أیام أمیر المؤمنین ع کان قد نعق بالشام و دعاهم إلی نفسه و الکلام یدلّ علی إنسان ینعق فیما بعد أ لا تراه یقول لکأنّی أنظر إلی ضلیل قد نعق بالشام ثم نعود إلی تفسیر الألفاظ و الغریب .</w:t>
      </w:r>
    </w:p>
    <w:p>
      <w:pPr>
        <w:pStyle w:val="BookText"/>
      </w:pPr>
      <w:r>
        <w:rPr>
          <w:rFonts w:ascii="IRNazanin" w:hAnsi="IRNazanin" w:eastAsia="IRNazanin" w:cs="IRNazanin"/>
          <w:lang w:bidi="fa-IR"/>
          <w:color w:val="111111"/>
          <w:sz w:val="28"/>
          <w:szCs w:val="28"/>
          <w:rtl/>
        </w:rPr>
        <w:t xml:space="preserve">النعیق صوت الراعی بغنمه و فحص برایاته من قولهم ما له مفحص قطاة أی مجثمها کأنهم جعلوا ضواحی الکوفة مفحصا و مجثما لرایاتهم.</w:t>
      </w:r>
    </w:p>
    <w:p>
      <w:pPr>
        <w:pStyle w:val="BookText"/>
      </w:pPr>
      <w:r>
        <w:rPr>
          <w:rFonts w:ascii="IRNazanin" w:hAnsi="IRNazanin" w:eastAsia="IRNazanin" w:cs="IRNazanin"/>
          <w:lang w:bidi="fa-IR"/>
          <w:color w:val="111111"/>
          <w:sz w:val="28"/>
          <w:szCs w:val="28"/>
          <w:rtl/>
        </w:rPr>
        <w:t xml:space="preserve">و کوفان اسم الکوفة و الکوفة فی الأصل اسم الرملة الحمراء و بها سمیت الکوفة و ضواحیها نواحیها القریبة منها البارزة عنها یرید رستاقها .</w:t>
      </w:r>
    </w:p>
    <w:p>
      <w:pPr>
        <w:pStyle w:val="BookText"/>
      </w:pPr>
      <w:r>
        <w:rPr>
          <w:rFonts w:ascii="IRNazanin" w:hAnsi="IRNazanin" w:eastAsia="IRNazanin" w:cs="IRNazanin"/>
          <w:lang w:bidi="fa-IR"/>
          <w:color w:val="111111"/>
          <w:sz w:val="28"/>
          <w:szCs w:val="28"/>
          <w:rtl/>
        </w:rPr>
        <w:t xml:space="preserve">و فغرت فاغرته فتح فاه و هذا من باب الاستعارة أی إذا فتک فتح فاه و قتل کما یفتح الأسد فاه عند الافتراس و التأنیف للفتنة .</w:t>
      </w:r>
    </w:p>
    <w:p>
      <w:pPr>
        <w:pStyle w:val="BookText"/>
      </w:pPr>
      <w:r>
        <w:rPr>
          <w:rFonts w:ascii="IRNazanin" w:hAnsi="IRNazanin" w:eastAsia="IRNazanin" w:cs="IRNazanin"/>
          <w:lang w:bidi="fa-IR"/>
          <w:color w:val="111111"/>
          <w:sz w:val="28"/>
          <w:szCs w:val="28"/>
          <w:rtl/>
        </w:rPr>
        <w:t xml:space="preserve">و الشکیمة فی الأصل حدیدة معترضة فی اللجام فی فم الدابّة ثمّ قالوا فلان شدید الشکیمة إذا کان شدید المراس شدید النفس عسر الانقیاد .</w:t>
      </w:r>
    </w:p>
    <w:p>
      <w:pPr>
        <w:pStyle w:val="BookText"/>
      </w:pPr>
      <w:r>
        <w:rPr>
          <w:rFonts w:ascii="IRNazanin" w:hAnsi="IRNazanin" w:eastAsia="IRNazanin" w:cs="IRNazanin"/>
          <w:lang w:bidi="fa-IR"/>
          <w:color w:val="111111"/>
          <w:sz w:val="28"/>
          <w:szCs w:val="28"/>
          <w:rtl/>
        </w:rPr>
        <w:t xml:space="preserve">و ثقلت وطأته</w:t>
      </w:r>
    </w:p>
    <w:p>
      <w:pPr>
        <w:pStyle w:val="BookText"/>
      </w:pPr>
      <w:r>
        <w:rPr>
          <w:rFonts w:ascii="IRNazanin" w:hAnsi="IRNazanin" w:eastAsia="IRNazanin" w:cs="IRNazanin"/>
          <w:lang w:bidi="fa-IR"/>
          <w:color w:val="111111"/>
          <w:sz w:val="28"/>
          <w:szCs w:val="28"/>
          <w:rtl/>
        </w:rPr>
        <w:t xml:space="preserve">عظم جوره و ظلمه و کلوح الأیّام عبوسها و الکدوح الآثار من الجراحات.</w:t>
      </w:r>
    </w:p>
    <w:p>
      <w:pPr>
        <w:pStyle w:val="BookText"/>
      </w:pPr>
      <w:r>
        <w:rPr>
          <w:rFonts w:ascii="IRNazanin" w:hAnsi="IRNazanin" w:eastAsia="IRNazanin" w:cs="IRNazanin"/>
          <w:lang w:bidi="fa-IR"/>
          <w:color w:val="111111"/>
          <w:sz w:val="28"/>
          <w:szCs w:val="28"/>
          <w:rtl/>
        </w:rPr>
        <w:t xml:space="preserve">و القروح الواحد الکدح أی الخدش.</w:t>
      </w:r>
    </w:p>
    <w:p>
      <w:pPr>
        <w:pStyle w:val="BookText"/>
      </w:pPr>
      <w:r>
        <w:rPr>
          <w:rFonts w:ascii="IRNazanin" w:hAnsi="IRNazanin" w:eastAsia="IRNazanin" w:cs="IRNazanin"/>
          <w:lang w:bidi="fa-IR"/>
          <w:color w:val="111111"/>
          <w:sz w:val="28"/>
          <w:szCs w:val="28"/>
          <w:rtl/>
        </w:rPr>
        <w:t xml:space="preserve">و المراد من قوله من الأیّام ثم قال و من اللیالی أن هذه الفتنة مستمرة الزمان کله لأن الزمان لیس إلاّ النهار و اللیل .</w:t>
      </w:r>
    </w:p>
    <w:p>
      <w:pPr>
        <w:pStyle w:val="BookText"/>
      </w:pPr>
      <w:r>
        <w:rPr>
          <w:rFonts w:ascii="IRNazanin" w:hAnsi="IRNazanin" w:eastAsia="IRNazanin" w:cs="IRNazanin"/>
          <w:lang w:bidi="fa-IR"/>
          <w:color w:val="111111"/>
          <w:sz w:val="28"/>
          <w:szCs w:val="28"/>
          <w:rtl/>
        </w:rPr>
        <w:t xml:space="preserve">و أینع الزرع أدرک و نضج و هو الینع و الینع بالفتح و الضم مثل النضج و النضج</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یجوز ینع الزرع بغیر همز ینع ینوعا و لم تسقط الیاء فی المضارع لأنّها تقوت بأختها و زرع ینیع و یانع مثل نضیج و ناضج و قد روی أیضا هذا الموضع بحذف الهمز.</w:t>
      </w:r>
    </w:p>
    <w:p>
      <w:pPr>
        <w:pStyle w:val="BookText"/>
      </w:pPr>
      <w:r>
        <w:rPr>
          <w:rFonts w:ascii="IRNazanin" w:hAnsi="IRNazanin" w:eastAsia="IRNazanin" w:cs="IRNazanin"/>
          <w:lang w:bidi="fa-IR"/>
          <w:color w:val="111111"/>
          <w:sz w:val="28"/>
          <w:szCs w:val="28"/>
          <w:rtl/>
        </w:rPr>
        <w:t xml:space="preserve">و قوله ع و قام علی ینعه الأحسن أن یکون ینع هاهنا جمع یانع کصاحب و صحب ذکر ذلک ابن کیسان و یجوز أن یکون أراد المصدر أی و قام علی صفة و حالة هی نضجه و إدراکه .</w:t>
      </w:r>
    </w:p>
    <w:p>
      <w:pPr>
        <w:pStyle w:val="BookText"/>
      </w:pPr>
      <w:r>
        <w:rPr>
          <w:rFonts w:ascii="IRNazanin" w:hAnsi="IRNazanin" w:eastAsia="IRNazanin" w:cs="IRNazanin"/>
          <w:lang w:bidi="fa-IR"/>
          <w:color w:val="111111"/>
          <w:sz w:val="28"/>
          <w:szCs w:val="28"/>
          <w:rtl/>
        </w:rPr>
        <w:t xml:space="preserve">و هدرت شقاشقه</w:t>
      </w:r>
    </w:p>
    <w:p>
      <w:pPr>
        <w:pStyle w:val="BookText"/>
      </w:pPr>
      <w:r>
        <w:rPr>
          <w:rFonts w:ascii="IRNazanin" w:hAnsi="IRNazanin" w:eastAsia="IRNazanin" w:cs="IRNazanin"/>
          <w:lang w:bidi="fa-IR"/>
          <w:color w:val="111111"/>
          <w:sz w:val="28"/>
          <w:szCs w:val="28"/>
          <w:rtl/>
        </w:rPr>
        <w:t xml:space="preserve">قد مر تفسیره فی الشقشقیة و برقت بوارقه سیوفه و رماحه و المعضلة العسرة العلاج داء معضل .</w:t>
      </w:r>
    </w:p>
    <w:p>
      <w:pPr>
        <w:pStyle w:val="BookText"/>
      </w:pPr>
      <w:r>
        <w:rPr>
          <w:rFonts w:ascii="IRNazanin" w:hAnsi="IRNazanin" w:eastAsia="IRNazanin" w:cs="IRNazanin"/>
          <w:lang w:bidi="fa-IR"/>
          <w:color w:val="111111"/>
          <w:sz w:val="28"/>
          <w:szCs w:val="28"/>
          <w:rtl/>
        </w:rPr>
        <w:t xml:space="preserve">و یخرق الکوفة یقطعها و القاصف الریح القویة تکسر کل ما تمر علیه و تقصفه .</w:t>
      </w:r>
    </w:p>
    <w:p>
      <w:pPr>
        <w:pStyle w:val="BookText"/>
      </w:pPr>
      <w:r>
        <w:rPr>
          <w:rFonts w:ascii="IRNazanin" w:hAnsi="IRNazanin" w:eastAsia="IRNazanin" w:cs="IRNazanin"/>
          <w:lang w:bidi="fa-IR"/>
          <w:color w:val="111111"/>
          <w:sz w:val="28"/>
          <w:szCs w:val="28"/>
          <w:rtl/>
        </w:rPr>
        <w:t xml:space="preserve">ثمّ وعد ع بظهور دولة أخری فقال و عن قلیل تلتف القرون بالقرون و هذا کنایة عن الدولة العباسیة التی ظهرت علی دولة بنی أمیّة و القرون الأجیال من الناس واحدها قرن بالفتح.</w:t>
      </w:r>
    </w:p>
    <w:p>
      <w:pPr>
        <w:pStyle w:val="BookText"/>
      </w:pPr>
      <w:r>
        <w:rPr>
          <w:rFonts w:ascii="IRNazanin" w:hAnsi="IRNazanin" w:eastAsia="IRNazanin" w:cs="IRNazanin"/>
          <w:lang w:bidi="fa-IR"/>
          <w:color w:val="111111"/>
          <w:sz w:val="28"/>
          <w:szCs w:val="28"/>
          <w:rtl/>
        </w:rPr>
        <w:t xml:space="preserve">و یحصد القائم و یحطم المحصود</w:t>
      </w:r>
    </w:p>
    <w:p>
      <w:pPr>
        <w:pStyle w:val="BookText"/>
      </w:pPr>
      <w:r>
        <w:rPr>
          <w:rFonts w:ascii="IRNazanin" w:hAnsi="IRNazanin" w:eastAsia="IRNazanin" w:cs="IRNazanin"/>
          <w:lang w:bidi="fa-IR"/>
          <w:color w:val="111111"/>
          <w:sz w:val="28"/>
          <w:szCs w:val="28"/>
          <w:rtl/>
        </w:rPr>
        <w:t xml:space="preserve">کنایة عن قتل الأمراء من بنی أمیّة فی الحرب ثمّ قتل المأسورین منهم صبرا فحصد القائم قتل المحاربة و حطم الحصید القتل صبرا و هکذا وقعت الحال مع عبد اللّه بن علی و أبی العبّاس السفاح</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20" w:name="pg10293_94749"/>
    <w:bookmarkEnd w:id="20"/>
    <w:p>
      <w:pPr>
        <w:pStyle w:val="Heading3"/>
      </w:pPr>
      <w:bookmarkStart w:id="85" w:name="_Toc29"/>
      <w:r>
        <w:t>101 و من خطبة له ع تجری هذا المجری</w:t>
      </w:r>
      <w:bookmarkEnd w:id="85"/>
    </w:p>
    <w:p>
      <w:pPr>
        <w:pStyle w:val="BookText"/>
      </w:pPr>
      <w:r>
        <w:rPr>
          <w:rFonts w:ascii="Amiri" w:hAnsi="Amiri" w:eastAsia="Amiri" w:cs="Amiri"/>
          <w:lang w:bidi="ar-SA"/>
          <w:color w:val="111111"/>
          <w:sz w:val="28"/>
          <w:szCs w:val="28"/>
          <w:rtl/>
        </w:rPr>
        <w:t xml:space="preserve">وَ ذَلِکَ یَوْمٌ یَجْمَعُ اللَّهُ فِیهِ الْأَوَّلِینَ وَ الْآخِرِینَ لِنِقَاشِ الْحِسَابِ وَ جَزَاءِ الْأَعْمَالِ خُضُوعاً قِیَاماً قَدْ أَلْجَمَهُمُ الْعَرَقُ وَ رَجَفَتْ بِهِمُ الْأَرْضُ فَأَحْسَنُهُمْ حَالاً مَنْ وَجَدَ لِقَدَمَیْهِ مَوْضِعاً وَ لِنَفْسِهِ مُتَّسَعاً .</w:t>
      </w:r>
    </w:p>
    <w:p>
      <w:pPr>
        <w:pStyle w:val="BookText"/>
      </w:pPr>
      <w:r>
        <w:rPr>
          <w:rFonts w:ascii="IRNazanin" w:hAnsi="IRNazanin" w:eastAsia="IRNazanin" w:cs="IRNazanin"/>
          <w:lang w:bidi="fa-IR"/>
          <w:color w:val="111111"/>
          <w:sz w:val="28"/>
          <w:szCs w:val="28"/>
          <w:rtl/>
        </w:rPr>
        <w:t xml:space="preserve">هذا شرح حال یوم القیامة و النقاش مصدر ناقش أی استقصی فی الحساب</w:t>
      </w:r>
    </w:p>
    <w:p>
      <w:pPr>
        <w:pStyle w:val="BookText"/>
      </w:pPr>
      <w:r>
        <w:rPr>
          <w:rFonts w:ascii="Times New Roman" w:hAnsi="Times New Roman" w:eastAsia="Times New Roman" w:cs="Times New Roman"/>
          <w:lang w:val="en-US" w:bidi="en-US"/>
          <w:color w:val="111111"/>
          <w:sz w:val="28"/>
          <w:szCs w:val="28"/>
          <w:rtl/>
        </w:rPr>
        <w:t xml:space="preserve">1590</w:t>
      </w:r>
    </w:p>
    <w:p>
      <w:pPr>
        <w:pStyle w:val="BookText"/>
      </w:pPr>
      <w:r>
        <w:rPr>
          <w:rFonts w:ascii="Amiri" w:hAnsi="Amiri" w:eastAsia="Amiri" w:cs="Amiri"/>
          <w:lang w:bidi="ar-SA"/>
          <w:color w:val="111111"/>
          <w:sz w:val="28"/>
          <w:szCs w:val="28"/>
          <w:rtl/>
        </w:rPr>
        <w:t xml:space="preserve">وَ فِی الْحَدِیثِ مَنْ نُوقِشَ الْحِسَابَ عَذَّبَ .</w:t>
      </w:r>
    </w:p>
    <w:p>
      <w:pPr>
        <w:pStyle w:val="BookText"/>
      </w:pPr>
      <w:r>
        <w:rPr>
          <w:rFonts w:ascii="IRNazanin" w:hAnsi="IRNazanin" w:eastAsia="IRNazanin" w:cs="IRNazanin"/>
          <w:lang w:bidi="fa-IR"/>
          <w:color w:val="111111"/>
          <w:sz w:val="28"/>
          <w:szCs w:val="28"/>
          <w:rtl/>
        </w:rPr>
        <w:t xml:space="preserve">و ألجمهم العرق سال منهم حتّی بلغ إلی موضع اللجام من الدابّة و هو الفم .</w:t>
      </w:r>
    </w:p>
    <w:p>
      <w:pPr>
        <w:pStyle w:val="BookText"/>
      </w:pPr>
      <w:r>
        <w:rPr>
          <w:rFonts w:ascii="IRNazanin" w:hAnsi="IRNazanin" w:eastAsia="IRNazanin" w:cs="IRNazanin"/>
          <w:lang w:bidi="fa-IR"/>
          <w:color w:val="111111"/>
          <w:sz w:val="28"/>
          <w:szCs w:val="28"/>
          <w:rtl/>
        </w:rPr>
        <w:t xml:space="preserve">و رجفت بهم</w:t>
      </w:r>
    </w:p>
    <w:p>
      <w:pPr>
        <w:pStyle w:val="BookText"/>
      </w:pPr>
      <w:r>
        <w:rPr>
          <w:rFonts w:ascii="IRNazanin" w:hAnsi="IRNazanin" w:eastAsia="IRNazanin" w:cs="IRNazanin"/>
          <w:lang w:bidi="fa-IR"/>
          <w:color w:val="111111"/>
          <w:sz w:val="28"/>
          <w:szCs w:val="28"/>
          <w:rtl/>
        </w:rPr>
        <w:t xml:space="preserve">تحرّکت و اضطربت رجف یرجف بالضم و الرجفة الزلزلة و الرجاف من أسماء البحر سمی بذلک لاضطرابه .</w:t>
      </w:r>
    </w:p>
    <w:p>
      <w:pPr>
        <w:pStyle w:val="BookText"/>
      </w:pPr>
      <w:r>
        <w:rPr>
          <w:rFonts w:ascii="Amiri" w:hAnsi="Amiri" w:eastAsia="Amiri" w:cs="Amiri"/>
          <w:lang w:bidi="ar-SA"/>
          <w:color w:val="111111"/>
          <w:sz w:val="28"/>
          <w:szCs w:val="28"/>
          <w:rtl/>
        </w:rPr>
        <w:t xml:space="preserve">ثمّ وصف الزحام الشدید الذی یکون هناک فقال أحسن الناس حالا هناک من وجد لقدمیه موضعا و من وجد مکانا یسعه وَ مِنْهَا فِتَنٌ کَقِطَعِ اللَّیْلِ الْمُظْلِمِ لاَ تَقُومُ لَهَا قَائِمَةٌ وَ لاَ تُرَدُّ لَهَا رَایَةٌ تَأْتِیکُمْ مَزْمُومَةً مَرْحُولَةً یَحْفِزُهَا قَائِدُهَا وَ یَجْهَدُهَا رَاکِبُهَا أَهْلُهَا قَوْمٌ شَدِیدٌ کَلَبُهُمْ قَلِیلٌ</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سَلَبُهُمْ یُجَاهِدُهُمْ فِی سَبِیلِ اللَّهِ قَوْمٌ أَذِلَّةٌ عِنْدَ الْمُتَکَبِّرِینَ فِی الْأَرْضِ مَجْهُولُونَ وَ فِی السَّمَاءِ مَعْرُوفُونَ فَوَیْلٌ لَکِ یَا بَصْرَةُ عِنْدَ ذَلِکِ مِنْ جَیْشٍ مِنْ نِقَمِ اللَّهِ لاَ رَهَجَ لَهُ وَ لاَ حِسَّ وَ سَیُبْتَلَی أَهْلُکِ بِالْمَوْتِ الْأَحْمَرِ وَ الْجُوعِ الْأَغْبَرِ .</w:t>
      </w:r>
    </w:p>
    <w:p>
      <w:pPr>
        <w:pStyle w:val="BookText"/>
      </w:pPr>
      <w:r>
        <w:rPr>
          <w:rFonts w:ascii="IRNazanin" w:hAnsi="IRNazanin" w:eastAsia="IRNazanin" w:cs="IRNazanin"/>
          <w:lang w:bidi="fa-IR"/>
          <w:color w:val="111111"/>
          <w:sz w:val="28"/>
          <w:szCs w:val="28"/>
          <w:rtl/>
        </w:rPr>
        <w:t xml:space="preserve">قطع اللیل</w:t>
      </w:r>
    </w:p>
    <w:p>
      <w:pPr>
        <w:pStyle w:val="BookText"/>
      </w:pPr>
      <w:r>
        <w:rPr>
          <w:rFonts w:ascii="Amiri" w:hAnsi="Amiri" w:eastAsia="Amiri" w:cs="Amiri"/>
          <w:lang w:bidi="ar-SA"/>
          <w:color w:val="111111"/>
          <w:sz w:val="28"/>
          <w:szCs w:val="28"/>
          <w:rtl/>
        </w:rPr>
        <w:t xml:space="preserve">جمع قِطْع و هو الظلمة قال تعالی فَأَسْرِ بِأَهْلِکَ بِقِطْعٍ مِنَ اللَّیْلِ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لا تقوم لها قائمة أی لا تنهض بحربها فئة ناهضة أو لا تقوم لتلک الفتن قائمة من قوائم الخیل یعنی لا سبیل إلی قتال أهلها و لا یقوم لها قلعة قائمة أو بنیة قائمة بل تنهدم .</w:t>
      </w:r>
    </w:p>
    <w:p>
      <w:pPr>
        <w:pStyle w:val="BookText"/>
      </w:pPr>
      <w:r>
        <w:rPr>
          <w:rFonts w:ascii="IRNazanin" w:hAnsi="IRNazanin" w:eastAsia="IRNazanin" w:cs="IRNazanin"/>
          <w:lang w:bidi="fa-IR"/>
          <w:color w:val="111111"/>
          <w:sz w:val="28"/>
          <w:szCs w:val="28"/>
          <w:rtl/>
        </w:rPr>
        <w:t xml:space="preserve">قوله و لا یرد لها رایة أی لا تنهزم و لا تفر لأنّها إذا فرت فقد ردت علی أعقابها .</w:t>
      </w:r>
    </w:p>
    <w:p>
      <w:pPr>
        <w:pStyle w:val="BookText"/>
      </w:pPr>
      <w:r>
        <w:rPr>
          <w:rFonts w:ascii="IRNazanin" w:hAnsi="IRNazanin" w:eastAsia="IRNazanin" w:cs="IRNazanin"/>
          <w:lang w:bidi="fa-IR"/>
          <w:color w:val="111111"/>
          <w:sz w:val="28"/>
          <w:szCs w:val="28"/>
          <w:rtl/>
        </w:rPr>
        <w:t xml:space="preserve">قوله مزمومة مرحولة أی تامّة الأدوات کاملة الآلات کالناقة التی علیها رحلها و زمامها قد استعدت لأن ترکب .</w:t>
      </w:r>
    </w:p>
    <w:p>
      <w:pPr>
        <w:pStyle w:val="BookText"/>
      </w:pPr>
      <w:r>
        <w:rPr>
          <w:rFonts w:ascii="IRNazanin" w:hAnsi="IRNazanin" w:eastAsia="IRNazanin" w:cs="IRNazanin"/>
          <w:lang w:bidi="fa-IR"/>
          <w:color w:val="111111"/>
          <w:sz w:val="28"/>
          <w:szCs w:val="28"/>
          <w:rtl/>
        </w:rPr>
        <w:t xml:space="preserve">یحفزها</w:t>
      </w:r>
    </w:p>
    <w:p>
      <w:pPr>
        <w:pStyle w:val="BookText"/>
      </w:pPr>
      <w:r>
        <w:rPr>
          <w:rFonts w:ascii="IRNazanin" w:hAnsi="IRNazanin" w:eastAsia="IRNazanin" w:cs="IRNazanin"/>
          <w:lang w:bidi="fa-IR"/>
          <w:color w:val="111111"/>
          <w:sz w:val="28"/>
          <w:szCs w:val="28"/>
          <w:rtl/>
        </w:rPr>
        <w:t xml:space="preserve">یدفعها و یجهدها یحمل علیها فی السیر فوق طاقتها جهدت دابتی بالفتح و یجوز أجهدت و المراد أن أرباب تلک الفتن یجتهدون و یجدون فی إضرام نارها رجلا و فرسانا فالرجل کنی عنهم بالقائد و الفرسان کنی عنهم بالراکب .</w:t>
      </w:r>
    </w:p>
    <w:p>
      <w:pPr>
        <w:pStyle w:val="BookText"/>
      </w:pPr>
      <w:r>
        <w:rPr>
          <w:rFonts w:ascii="IRNazanin" w:hAnsi="IRNazanin" w:eastAsia="IRNazanin" w:cs="IRNazanin"/>
          <w:lang w:bidi="fa-IR"/>
          <w:color w:val="111111"/>
          <w:sz w:val="28"/>
          <w:szCs w:val="28"/>
          <w:rtl/>
        </w:rPr>
        <w:t xml:space="preserve">و الکلب الشدة من البرد و غیره و مثله الکلبة و قد کلب الشتاء و کلب القحط و کلب العدو و الکلب أیضا الشر دفعت عنک کلب فلان أی شره و أذاه.</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 قلیل سلبهم أی همهم القتل لا السلب کما قال أبو تمام إن الأسود أسود الغاب همتها یوم الکریهة فی المسلوب لا السلب </w:t>
      </w:r>
      <w:r>
        <w:rPr>
          <w:rStyle w:val="FootnoteReference"/>
        </w:rPr>
        <w:footnoteReference w:id="132"/>
      </w:r>
      <w:r>
        <w:rPr>
          <w:rFonts w:ascii="Amiri" w:hAnsi="Amiri" w:eastAsia="Amiri" w:cs="Amiri"/>
          <w:lang w:bidi="ar-SA"/>
          <w:color w:val="111111"/>
          <w:sz w:val="28"/>
          <w:szCs w:val="28"/>
          <w:rtl/>
        </w:rPr>
        <w:t xml:space="preserve">ثم ذکر ع أن هؤلاء أرباب الفتن یجاهدهم قوم أذلة کما قال اللّه تعالی أَذِلَّةٍ عَلَی اَلْمُؤْمِنِینَ أَعِزَّةٍ عَلَی اَلْکٰافِرِینَ </w:t>
      </w:r>
      <w:r>
        <w:rPr>
          <w:rStyle w:val="FootnoteReference"/>
        </w:rPr>
        <w:footnoteReference w:id="133"/>
      </w:r>
      <w:r>
        <w:rPr>
          <w:rFonts w:ascii="IRNazanin" w:hAnsi="IRNazanin" w:eastAsia="IRNazanin" w:cs="IRNazanin"/>
          <w:lang w:bidi="fa-IR"/>
          <w:color w:val="111111"/>
          <w:sz w:val="28"/>
          <w:szCs w:val="28"/>
          <w:rtl/>
        </w:rPr>
        <w:t xml:space="preserve">و ذلک من صفات المؤمنین .</w:t>
      </w:r>
    </w:p>
    <w:p>
      <w:pPr>
        <w:pStyle w:val="BookText"/>
      </w:pPr>
      <w:r>
        <w:rPr>
          <w:rFonts w:ascii="IRNazanin" w:hAnsi="IRNazanin" w:eastAsia="IRNazanin" w:cs="IRNazanin"/>
          <w:lang w:bidi="fa-IR"/>
          <w:color w:val="111111"/>
          <w:sz w:val="28"/>
          <w:szCs w:val="28"/>
          <w:rtl/>
        </w:rPr>
        <w:t xml:space="preserve">ثمّ قال هم مجهولون عند أهل الأرض لخمولهم قبل هذا الجهاد و لکنهم معروفون عند أهل السماء و هذا إنذار بملحمة تجری فی آخر الزمان و قد أخبر النبیّ ص بنحو ذلک و قد فسر هذا الفصل قوم و قالوا إنّه أشار به إلی الملائکة لأنّهم مجهولون فی الأرض معروفون فی السماء و اعتذروا عن لفظة قوم فقالوا یجوز أن یقال فی الملائکة قوم کما قیل فی الجن قوم قال سبحانه فَلَمّٰا قُضِیَ وَلَّوْا إِلیٰ قَوْمِهِمْ مُنْذِرِینَ </w:t>
      </w:r>
      <w:r>
        <w:rPr>
          <w:rStyle w:val="FootnoteReference"/>
        </w:rPr>
        <w:footnoteReference w:id="134"/>
      </w:r>
      <w:r>
        <w:rPr>
          <w:rFonts w:ascii="IRNazanin" w:hAnsi="IRNazanin" w:eastAsia="IRNazanin" w:cs="IRNazanin"/>
          <w:lang w:bidi="fa-IR"/>
          <w:color w:val="111111"/>
          <w:sz w:val="28"/>
          <w:szCs w:val="28"/>
          <w:rtl/>
        </w:rPr>
        <w:t xml:space="preserve">إلا أن لفظ أذلة عند المتکبرین یبعد هذا التفسیر .</w:t>
      </w:r>
    </w:p>
    <w:p>
      <w:pPr>
        <w:pStyle w:val="BookText"/>
      </w:pPr>
      <w:r>
        <w:rPr>
          <w:rFonts w:ascii="IRNazanin" w:hAnsi="IRNazanin" w:eastAsia="IRNazanin" w:cs="IRNazanin"/>
          <w:lang w:bidi="fa-IR"/>
          <w:color w:val="111111"/>
          <w:sz w:val="28"/>
          <w:szCs w:val="28"/>
          <w:rtl/>
        </w:rPr>
        <w:t xml:space="preserve">ثمّ أخبر بهلاک البصرة بجیش من نقم اللّه لا رهج له و لا حس الرهج الغبار و کنی بهذا الجیش عن جدب و طاعون یصیب أهلها حتّی یبیدهم و الموت الأحمر کنایة عن الوباء و الجوع الأغبر کنایة عن المحل و سمی الموت الأحمر لشدته و منه</w:t>
      </w:r>
    </w:p>
    <w:p>
      <w:pPr>
        <w:pStyle w:val="BookText"/>
      </w:pPr>
      <w:r>
        <w:rPr>
          <w:rFonts w:ascii="Times New Roman" w:hAnsi="Times New Roman" w:eastAsia="Times New Roman" w:cs="Times New Roman"/>
          <w:lang w:val="en-US" w:bidi="en-US"/>
          <w:color w:val="111111"/>
          <w:sz w:val="28"/>
          <w:szCs w:val="28"/>
          <w:rtl/>
        </w:rPr>
        <w:t xml:space="preserve">1591</w:t>
      </w:r>
    </w:p>
    <w:p>
      <w:pPr>
        <w:pStyle w:val="BookText"/>
      </w:pPr>
      <w:r>
        <w:rPr>
          <w:rFonts w:ascii="Amiri" w:hAnsi="Amiri" w:eastAsia="Amiri" w:cs="Amiri"/>
          <w:lang w:bidi="ar-SA"/>
          <w:color w:val="111111"/>
          <w:sz w:val="28"/>
          <w:szCs w:val="28"/>
          <w:rtl/>
        </w:rPr>
        <w:t xml:space="preserve">1,14- الْحَدِیثُ کُنَّا إِذَا احْمَرَّ الْبَأْسُ اتَّقَیْنَا بِرَسُولِ اللَّهِ .</w:t>
      </w:r>
    </w:p>
    <w:p>
      <w:pPr>
        <w:pStyle w:val="BookText"/>
      </w:pPr>
      <w:r>
        <w:rPr>
          <w:rFonts w:ascii="IRNazanin" w:hAnsi="IRNazanin" w:eastAsia="IRNazanin" w:cs="IRNazanin"/>
          <w:lang w:bidi="fa-IR"/>
          <w:color w:val="111111"/>
          <w:sz w:val="28"/>
          <w:szCs w:val="28"/>
          <w:rtl/>
        </w:rPr>
        <w:t xml:space="preserve">و وصف الجوع بأنّه أغبر لأن الجائع یری الآفاق کأنّ علیها غبرة و ظلاما و فسّر قوم هذا الکلام بوقعة صاحب الزنج و هو بعید لأن جیشه کان ذا حس و رهج و لأنّه أنذر البصرة بهذا الجیش عند حدوث تلک الفتن أ لا تراه قال فویل لک یا بصرة عند ذلک و لم یکن قبل خروج صاحب الزنج فتن شدیدة علی الصفات التی ذکرها أمیر المؤمنین ع</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21" w:name="pg10293_94752"/>
    <w:bookmarkEnd w:id="21"/>
    <w:p>
      <w:pPr>
        <w:pStyle w:val="Heading3"/>
      </w:pPr>
      <w:bookmarkStart w:id="86" w:name="_Toc30"/>
      <w:r>
        <w:t>102 و من خطبة له ع</w:t>
      </w:r>
      <w:bookmarkEnd w:id="86"/>
    </w:p>
    <w:p>
      <w:pPr>
        <w:pStyle w:val="BookText"/>
      </w:pPr>
      <w:r>
        <w:rPr>
          <w:rFonts w:ascii="Amiri" w:hAnsi="Amiri" w:eastAsia="Amiri" w:cs="Amiri"/>
          <w:lang w:bidi="ar-SA"/>
          <w:color w:val="111111"/>
          <w:sz w:val="28"/>
          <w:szCs w:val="28"/>
          <w:rtl/>
        </w:rPr>
        <w:t xml:space="preserve">أَیُّهَا النَّاسُ انْظُرُوا إِلَی الدُّنْیَا نَظَرَ الزَّاهِدِینَ فِیهَا الصَّادِفِینَ عَنْهَا فَإِنَّهَا وَ اللَّهِ عَمَّا قَلِیلٍ تُزِیلُ الثَّاوِیَ السَّاکِنَ وَ تَفْجَعُ الْمُتْرَفَ الآْمِنَ لاَ یَرْجِعُ مَا تَوَلَّی مِنْهَا فَأَدْبَرَ وَ لاَ یُدْرَی مَا هُوَ آتٍ مِنْهَا [فَیُنْتَظَرُ]</w:t>
      </w:r>
    </w:p>
    <w:p>
      <w:pPr>
        <w:pStyle w:val="BookText"/>
      </w:pPr>
      <w:r>
        <w:rPr>
          <w:rFonts w:ascii="Amiri" w:hAnsi="Amiri" w:eastAsia="Amiri" w:cs="Amiri"/>
          <w:lang w:bidi="ar-SA"/>
          <w:color w:val="111111"/>
          <w:sz w:val="28"/>
          <w:szCs w:val="28"/>
          <w:rtl/>
        </w:rPr>
        <w:t xml:space="preserve">فَیُنْتَظَرَ سُرُورُهَا مَشُوبٌ بِالْحُزْنِ وَ جَلَدُ الرِّجَالِ فِیهَا إِلَی الضَّعْفِ وَ الْوَهْنِ فَلاَ یَغُرَّنَّکُمْ کَثْرَةُ مَا یُعْجِبُکُمْ فِیهَا لِقِلَّةِ مَا یَصْحَبُکُمْ مِنْهَا رَحِمَ اللَّهُ امْرَأً تَفَکَّرَ فَاعْتَبَرَ وَ اعْتَبَرَ فَأَبْصَرَ فَکَأَنَّ مَا هُوَ کَائِنٌ مِنَ الدُّنْیَا عَنْ قَلِیلٍ لَمْ یَکُنْ وَ کَأَنَّ مَا هُوَ کَائِنٌ مِنَ الآْخِرَةِ عَمَّا قَلِیلٍ لَمْ یَزَلْ وَ کُلُّ مَعْدُودٍ مُنْقَضٍ وَ کُلُّ مُتَوَقَّعٍ آتٍ وَ کُلُّ آتٍ قَرِیبٌ دَانٍ .</w:t>
      </w:r>
    </w:p>
    <w:p>
      <w:pPr>
        <w:pStyle w:val="BookText"/>
      </w:pPr>
      <w:r>
        <w:rPr>
          <w:rFonts w:ascii="IRNazanin" w:hAnsi="IRNazanin" w:eastAsia="IRNazanin" w:cs="IRNazanin"/>
          <w:lang w:bidi="fa-IR"/>
          <w:color w:val="111111"/>
          <w:sz w:val="28"/>
          <w:szCs w:val="28"/>
          <w:rtl/>
        </w:rPr>
        <w:t xml:space="preserve">الصادفین عنها</w:t>
      </w:r>
    </w:p>
    <w:p>
      <w:pPr>
        <w:pStyle w:val="BookText"/>
      </w:pPr>
      <w:r>
        <w:rPr>
          <w:rFonts w:ascii="IRNazanin" w:hAnsi="IRNazanin" w:eastAsia="IRNazanin" w:cs="IRNazanin"/>
          <w:lang w:bidi="fa-IR"/>
          <w:color w:val="111111"/>
          <w:sz w:val="28"/>
          <w:szCs w:val="28"/>
          <w:rtl/>
        </w:rPr>
        <w:t xml:space="preserve">أی المعرضین و امرأة صدوف التی تعرض وجهها علیک ثمّ تصدف عنک .</w:t>
      </w:r>
    </w:p>
    <w:p>
      <w:pPr>
        <w:pStyle w:val="BookText"/>
      </w:pPr>
      <w:r>
        <w:rPr>
          <w:rFonts w:ascii="IRNazanin" w:hAnsi="IRNazanin" w:eastAsia="IRNazanin" w:cs="IRNazanin"/>
          <w:lang w:bidi="fa-IR"/>
          <w:color w:val="111111"/>
          <w:sz w:val="28"/>
          <w:szCs w:val="28"/>
          <w:rtl/>
        </w:rPr>
        <w:t xml:space="preserve">و عما قلیل عن قلیل و ما زائدة.</w:t>
      </w:r>
    </w:p>
    <w:p>
      <w:pPr>
        <w:pStyle w:val="BookText"/>
      </w:pPr>
      <w:r>
        <w:rPr>
          <w:rFonts w:ascii="IRNazanin" w:hAnsi="IRNazanin" w:eastAsia="IRNazanin" w:cs="IRNazanin"/>
          <w:lang w:bidi="fa-IR"/>
          <w:color w:val="111111"/>
          <w:sz w:val="28"/>
          <w:szCs w:val="28"/>
          <w:rtl/>
        </w:rPr>
        <w:t xml:space="preserve">و الثاوی المقیم ثوی یثوی ثواء و ثویا مثل مضی یمضی مضاء و مضیا و یجوز ثویت بالبصرة و ثویت البصرة و جاء أثویت بالمکان لغة فی ثویت قال الأعشی</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أثوی و قصر لیله لیزودا</w:t>
      </w:r>
    </w:p>
    <w:p>
      <w:pPr>
        <w:pStyle w:val="BookText"/>
      </w:pPr>
      <w:r>
        <w:rPr>
          <w:rFonts w:ascii="IRNazanin" w:hAnsi="IRNazanin" w:eastAsia="IRNazanin" w:cs="IRNazanin"/>
          <w:lang w:bidi="fa-IR"/>
          <w:color w:val="111111"/>
          <w:sz w:val="28"/>
          <w:szCs w:val="28"/>
          <w:rtl/>
        </w:rPr>
        <w:t xml:space="preserve">فمضت و أخلف من قتیلة موعدا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المترف الذی قد أترفته النعمة أی أطغته یقول ع لا یعود علی الناس ما أدبر و تولی عنهم من أحوالهم الماضیة کالشباب و القوّة و لا یعلم حال المستقبل من صحة أو مرض أو حیاة أو موت لینتظر و ینظر إلی هذا المعنی قول الشاعر و أضیع العمر لا الماضی انتفعت به و لا حصلت علی علم من الباقی .</w:t>
      </w:r>
    </w:p>
    <w:p>
      <w:pPr>
        <w:pStyle w:val="BookText"/>
      </w:pPr>
      <w:r>
        <w:rPr>
          <w:rFonts w:ascii="IRNazanin" w:hAnsi="IRNazanin" w:eastAsia="IRNazanin" w:cs="IRNazanin"/>
          <w:lang w:bidi="fa-IR"/>
          <w:color w:val="111111"/>
          <w:sz w:val="28"/>
          <w:szCs w:val="28"/>
          <w:rtl/>
        </w:rPr>
        <w:t xml:space="preserve">و مشوب مخلوط شبته أشوبه فهو مشوب و جاء مشیب فی قول الشاعر و ماء قدور فی القصاع مشیب.</w:t>
      </w:r>
    </w:p>
    <w:p>
      <w:pPr>
        <w:pStyle w:val="BookText"/>
      </w:pPr>
      <w:r>
        <w:rPr>
          <w:rFonts w:ascii="IRNazanin" w:hAnsi="IRNazanin" w:eastAsia="IRNazanin" w:cs="IRNazanin"/>
          <w:lang w:bidi="fa-IR"/>
          <w:color w:val="111111"/>
          <w:sz w:val="28"/>
          <w:szCs w:val="28"/>
          <w:rtl/>
        </w:rPr>
        <w:t xml:space="preserve">فبناه علی شیب لم یسم فاعله و فی المثل هو یشوب و یروب یضرب لمن یخلط فی القول أو العمل .</w:t>
      </w:r>
    </w:p>
    <w:p>
      <w:pPr>
        <w:pStyle w:val="BookText"/>
      </w:pPr>
      <w:r>
        <w:rPr>
          <w:rFonts w:ascii="Amiri" w:hAnsi="Amiri" w:eastAsia="Amiri" w:cs="Amiri"/>
          <w:lang w:bidi="ar-SA"/>
          <w:color w:val="111111"/>
          <w:sz w:val="28"/>
          <w:szCs w:val="28"/>
          <w:rtl/>
        </w:rPr>
        <w:t xml:space="preserve">و الجلد الصلابة و القوّة و الوهن الضعف نفسه و إنّما عطف للتأکید کقوله تعالی لِکُلٍّ جَعَلْنٰا مِنْکُمْ شِرْعَةً وَ مِنْهٰاجاً </w:t>
      </w:r>
      <w:r>
        <w:rPr>
          <w:rStyle w:val="FootnoteReference"/>
        </w:rPr>
        <w:footnoteReference w:id="136"/>
      </w:r>
      <w:r>
        <w:rPr>
          <w:rFonts w:ascii="Amiri" w:hAnsi="Amiri" w:eastAsia="Amiri" w:cs="Amiri"/>
          <w:lang w:bidi="ar-SA"/>
          <w:color w:val="111111"/>
          <w:sz w:val="28"/>
          <w:szCs w:val="28"/>
          <w:rtl/>
        </w:rPr>
        <w:t xml:space="preserve">و قوله لاٰ یَمَسُّنٰا فِیهٰا نَصَبٌ وَ لاٰ یَمَسُّنٰا فِیهٰا لُغُوبٌ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نهی عن الاغترار بکثرة العجب من الدنیا و علل حسن هذا النهی و قبح الاغترار بما نشاهده عیانا من قلة ما یصحب مفارقیها منها و قال الشاعر فما تزود ممّا کان یجمعه ثم جعل التفکر علة الاعتبار و جعل الاعتبار علة الأبصار و هذا حقّ لأن الفکر یوجب الاتعاظ و الاتعاظ یوجب الکشف و المشاهدة بالبصیرة التی نورها الاتعاظ.</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ذکر أن ما هو کائن و موجود من الدنیا سیصیر عن قلیل أی بعد زمان قصیر معدوما و الزمان القصیر هاهنا انقضاء الأجل و حضور الموت .</w:t>
      </w:r>
    </w:p>
    <w:p>
      <w:pPr>
        <w:pStyle w:val="BookText"/>
      </w:pPr>
      <w:r>
        <w:rPr>
          <w:rFonts w:ascii="IRNazanin" w:hAnsi="IRNazanin" w:eastAsia="IRNazanin" w:cs="IRNazanin"/>
          <w:lang w:bidi="fa-IR"/>
          <w:color w:val="111111"/>
          <w:sz w:val="28"/>
          <w:szCs w:val="28"/>
          <w:rtl/>
        </w:rPr>
        <w:t xml:space="preserve">ثمّ قال إن الذی هو کائن و موجود من الآخرة سیصیر عن قلیل أی بعد زمان قصیر أیضا کأنّه لم یزل و الزمان القصیر هاهنا هو حضور القیامة و هی و إن کانت تأتی بعد زمان طویل إلاّ أن المیت لا یحس بطوله و لا فرق بین ألف ألف سنة عنده إذا عاد حیا و بین یوم واحد لأن الشعور بالبطء فی الزمان مشروط بالعلم بالحرکة و یدلّ علی ذلک حال النائم ثمّ قال کل معدود منقض و هذا تنبیه بطریق الاستدلال النظری علی أن الدنیا زائلة و منصرفة و قد استدلّ المتکلمون بهذا علی أن حرکات الفلک یستحیل ألا یکون لها أول فقالوا لأنّها داخلة تحت العدد و کل معدود یستحیل أن یکون غیر متناه و الکلام فی هذا مذکور فی کتبنا العقلیّة .</w:t>
      </w:r>
    </w:p>
    <w:p>
      <w:pPr>
        <w:pStyle w:val="BookText"/>
      </w:pPr>
      <w:r>
        <w:rPr>
          <w:rFonts w:ascii="IRNazanin" w:hAnsi="IRNazanin" w:eastAsia="IRNazanin" w:cs="IRNazanin"/>
          <w:lang w:bidi="fa-IR"/>
          <w:color w:val="111111"/>
          <w:sz w:val="28"/>
          <w:szCs w:val="28"/>
          <w:rtl/>
        </w:rPr>
        <w:t xml:space="preserve">ثم ذکر أن کل ما یتوقع لا بدّ أن یأتی</w:t>
      </w:r>
    </w:p>
    <w:p>
      <w:pPr>
        <w:pStyle w:val="BookText"/>
      </w:pPr>
      <w:r>
        <w:rPr>
          <w:rFonts w:ascii="IRNazanin" w:hAnsi="IRNazanin" w:eastAsia="IRNazanin" w:cs="IRNazanin"/>
          <w:lang w:bidi="fa-IR"/>
          <w:color w:val="111111"/>
          <w:sz w:val="28"/>
          <w:szCs w:val="28"/>
          <w:rtl/>
        </w:rPr>
        <w:t xml:space="preserve">و کل ما سیأتی فهو قریب و کأنّه قد أتی</w:t>
      </w:r>
    </w:p>
    <w:p>
      <w:pPr>
        <w:pStyle w:val="BookText"/>
      </w:pPr>
      <w:r>
        <w:rPr>
          <w:rFonts w:ascii="Amiri" w:hAnsi="Amiri" w:eastAsia="Amiri" w:cs="Amiri"/>
          <w:lang w:bidi="ar-SA"/>
          <w:color w:val="111111"/>
          <w:sz w:val="28"/>
          <w:szCs w:val="28"/>
          <w:rtl/>
        </w:rPr>
        <w:t xml:space="preserve">و هذا مثل قول قس بن ساعدة الإیادی ما لی أری الناس یذهبون ثمّ لا یرجعون أ رضوا بالمقام فأقاموا أم ترکوا هناک فناموا أقسم قس قسما إن فی السماء لخبرا و إن فی الأرض لعبرا سقف مرفوع و مهاد موضوع و نجوم تمور و بحار لا تغور اسمعوا أیها الناس و عوا من عاش مات و من مات فات و کل ما هو آت آت وَ مِنْهَا الْعَالِمُ مَنْ عَرَفَ قَدْرَهُ وَ کَفَی بِالْمَرْءِ جَهْلاً أَلاَّ یَعْرِفَ قَدْرَهُ وَ إِنَّ مِنْ أَبْغَضِ الرِّجَالِ إِلَی اللَّهِ تَعَالَی لَعَبْداً وَکَلَهُ اللَّهُ إِلَی نَفْسِهِ جَائِراً عَنْ قَصْدِ السَّبِیلِ سَائِراً بِغَیْرِ</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دَلِیلٍ إِنْ دُعِیَ إِلَی حَرْثِ الدُّنْیَا عَمِلَ وَ إِنْ دُعِیَ إِلَی حَرْثِ الآْخِرَةِ کَسِلَ کَأَنَّ مَا عَمِلَ لَهُ وَاجِبٌ عَلَیْهِ وَ کَأَنَّ مَا وَنَی فِیهِ سَاقِطٌ عَنْهُ .</w:t>
      </w:r>
    </w:p>
    <w:p>
      <w:pPr>
        <w:pStyle w:val="BookText"/>
      </w:pPr>
      <w:r>
        <w:rPr>
          <w:rFonts w:ascii="IRNazanin" w:hAnsi="IRNazanin" w:eastAsia="IRNazanin" w:cs="IRNazanin"/>
          <w:lang w:bidi="fa-IR"/>
          <w:color w:val="111111"/>
          <w:sz w:val="28"/>
          <w:szCs w:val="28"/>
          <w:rtl/>
        </w:rPr>
        <w:t xml:space="preserve">قوله ع العالم من عرف قدره من الأمثال المشهورة عنه ع و قد قال الناس بعده فی ذلک فأکثروا نحو قولهم إذا جهلت قدر نفسک فأنت لقدر غیرک أجهل و نحو قولهم من لم یعرف قدر نفسه فالناس أعذر منه إذا لم یعرفوه و نحو قول الشاعر أبی الطیب و من جهلت نفسه قدره رأی غیره منه ما لا یری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عبر عن هذا المعنی بعبارة أخری فصارت مثلا أیضا و هی قوله کفی بالمرء جهلا ألا یعرف قدره و من الکلام</w:t>
      </w:r>
    </w:p>
    <w:p>
      <w:pPr>
        <w:pStyle w:val="BookText"/>
      </w:pPr>
      <w:r>
        <w:rPr>
          <w:rFonts w:ascii="Times New Roman" w:hAnsi="Times New Roman" w:eastAsia="Times New Roman" w:cs="Times New Roman"/>
          <w:lang w:val="en-US" w:bidi="en-US"/>
          <w:color w:val="111111"/>
          <w:sz w:val="28"/>
          <w:szCs w:val="28"/>
          <w:rtl/>
        </w:rPr>
        <w:t xml:space="preserve">1592</w:t>
      </w:r>
    </w:p>
    <w:p>
      <w:pPr>
        <w:pStyle w:val="BookText"/>
      </w:pPr>
      <w:r>
        <w:rPr>
          <w:rFonts w:ascii="Amiri" w:hAnsi="Amiri" w:eastAsia="Amiri" w:cs="Amiri"/>
          <w:lang w:bidi="ar-SA"/>
          <w:color w:val="111111"/>
          <w:sz w:val="28"/>
          <w:szCs w:val="28"/>
          <w:rtl/>
        </w:rPr>
        <w:t xml:space="preserve">الْمَرْوِیُّ عَنْ أَبِی عَبْدِ اللَّهِ الصَّادِقِ ع مَرْفُوعاً مَا هَلَکَ امْرُؤٌ عَرَفَ قَدْرَهُ رَوَاهُ أَبُو الْعَبَّاسِ الْمُبَرَّدُ عَنْهُ فِی اَلْکَامِلِ قَالَ ثُمَّ قَالَ أَبُو عَبْدِ اللَّهِ ع وَ مَا إِخَالُ رَجُلاً یَرْفَعُ نَفْسَهُ فَوْقَ قَدْرِهَا إِلاَّ مِنْ خَلَلٍ فِی عَقْلِهِ.</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1593</w:t>
      </w:r>
    </w:p>
    <w:p>
      <w:pPr>
        <w:pStyle w:val="BookText"/>
      </w:pPr>
      <w:r>
        <w:rPr>
          <w:rFonts w:ascii="Amiri" w:hAnsi="Amiri" w:eastAsia="Amiri" w:cs="Amiri"/>
          <w:lang w:bidi="ar-SA"/>
          <w:color w:val="111111"/>
          <w:sz w:val="28"/>
          <w:szCs w:val="28"/>
          <w:rtl/>
        </w:rPr>
        <w:t xml:space="preserve">4,5,3,1- رَوَی صَاحِبُ اَلْکَامِلِ أَیْضاً عَنْ أَبِی جَعْفَرٍ الْبَاقِرِ ع قَالَ لَمَّا حَضَرَتْ الْوَفَاةُ عَلِیَّ بْنَ الْحُسَیْنِ ع أَبِی ضَمَّنِی إِلَی صَدْرِهِ ثُمَّ قَالَ یَا بُنَیَّ أُوصِیکَ بِمَا أَوْصَانِی بِهِ أَبِی یَوْمَ قُتِلَ وَ بِمَا ذَکَرَ لِی أَنَّ أَبَاهُ عَلِیّاً ع أَوْصَاهُ بِهِ یَا بُنَیَّ عَلَیْکَ بِبَذْلِ نَفْسِکَ فَإِنَّهُ لاَ یَسُرُّ أَبَاکَ بِذُلِّ نَفْسِهِ حُمْرُ النَّعَمِ .</w:t>
      </w:r>
    </w:p>
    <w:p>
      <w:pPr>
        <w:pStyle w:val="BookText"/>
      </w:pPr>
      <w:r>
        <w:rPr>
          <w:rFonts w:ascii="Times New Roman" w:hAnsi="Times New Roman" w:eastAsia="Times New Roman" w:cs="Times New Roman"/>
          <w:lang w:val="en-US" w:bidi="en-US"/>
          <w:color w:val="111111"/>
          <w:sz w:val="28"/>
          <w:szCs w:val="28"/>
          <w:rtl/>
        </w:rPr>
        <w:t xml:space="preserve">1594</w:t>
      </w:r>
    </w:p>
    <w:p>
      <w:pPr>
        <w:pStyle w:val="BookText"/>
      </w:pPr>
      <w:r>
        <w:rPr>
          <w:rFonts w:ascii="Amiri" w:hAnsi="Amiri" w:eastAsia="Amiri" w:cs="Amiri"/>
          <w:lang w:bidi="ar-SA"/>
          <w:color w:val="111111"/>
          <w:sz w:val="28"/>
          <w:szCs w:val="28"/>
          <w:rtl/>
        </w:rPr>
        <w:t xml:space="preserve">وَ کَانَ یُقَالُ مَنْ عَرَفَ قَدْرَهُ اسْتَرَاحَ.</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1595</w:t>
      </w:r>
    </w:p>
    <w:p>
      <w:pPr>
        <w:pStyle w:val="BookText"/>
      </w:pPr>
      <w:r>
        <w:rPr>
          <w:rFonts w:ascii="Amiri" w:hAnsi="Amiri" w:eastAsia="Amiri" w:cs="Amiri"/>
          <w:lang w:bidi="ar-SA"/>
          <w:color w:val="111111"/>
          <w:sz w:val="28"/>
          <w:szCs w:val="28"/>
          <w:rtl/>
        </w:rPr>
        <w:t xml:space="preserve">فِی الْحَدِیثِ الْمَرْفُوعِ مَا رَفَعَ امْرُؤٌ نَفْسَهُ فِی الدُّنْیَا دَرَجَةً إِلاَّ حَطَّهُ اللَّهُ تَعَالَی فِی الْآخِرَةِ دَرَجَاتٍ.</w:t>
      </w:r>
    </w:p>
    <w:p>
      <w:pPr>
        <w:pStyle w:val="BookText"/>
      </w:pPr>
      <w:r>
        <w:rPr>
          <w:rFonts w:ascii="Times New Roman" w:hAnsi="Times New Roman" w:eastAsia="Times New Roman" w:cs="Times New Roman"/>
          <w:lang w:val="en-US" w:bidi="en-US"/>
          <w:color w:val="111111"/>
          <w:sz w:val="28"/>
          <w:szCs w:val="28"/>
          <w:rtl/>
        </w:rPr>
        <w:t xml:space="preserve">1596</w:t>
      </w:r>
    </w:p>
    <w:p>
      <w:pPr>
        <w:pStyle w:val="BookText"/>
      </w:pPr>
      <w:r>
        <w:rPr>
          <w:rFonts w:ascii="Amiri" w:hAnsi="Amiri" w:eastAsia="Amiri" w:cs="Amiri"/>
          <w:lang w:bidi="ar-SA"/>
          <w:color w:val="111111"/>
          <w:sz w:val="28"/>
          <w:szCs w:val="28"/>
          <w:rtl/>
        </w:rPr>
        <w:t xml:space="preserve">وَ کَانَ یُقَالُ مَنْ رَضِیَ عَنْ نَفْسِهِ کَثُرَ السَّاخِطُونَ عَلَیْهِ . ثم ذکر ع أن من أبغض البشر إلی اللّه عبدا وکله اللّه إلی نفسه أی لم یمده بمعونته و ألطافه لعلمه أنّه لا ینجع ذلک فیه و أنّه لا ینجذب إلی الخیر و الطاعة و لا یؤثر شیء ما فی تحریک دواعیه إلیها فیکله اللّه حینئذ إلی نفسه .</w:t>
      </w:r>
    </w:p>
    <w:p>
      <w:pPr>
        <w:pStyle w:val="BookText"/>
      </w:pPr>
      <w:r>
        <w:rPr>
          <w:rFonts w:ascii="IRNazanin" w:hAnsi="IRNazanin" w:eastAsia="IRNazanin" w:cs="IRNazanin"/>
          <w:lang w:bidi="fa-IR"/>
          <w:color w:val="111111"/>
          <w:sz w:val="28"/>
          <w:szCs w:val="28"/>
          <w:rtl/>
        </w:rPr>
        <w:t xml:space="preserve">و الجائر العادل عن السمت و لما کان هذا الشقی خابطا فیما یعتقده و یذهب إلیه مستندا إلی الجهل و فساد النظر جعله کالسائر بغیر دلیل .</w:t>
      </w:r>
    </w:p>
    <w:p>
      <w:pPr>
        <w:pStyle w:val="BookText"/>
      </w:pPr>
      <w:r>
        <w:rPr>
          <w:rFonts w:ascii="IRNazanin" w:hAnsi="IRNazanin" w:eastAsia="IRNazanin" w:cs="IRNazanin"/>
          <w:lang w:bidi="fa-IR"/>
          <w:color w:val="111111"/>
          <w:sz w:val="28"/>
          <w:szCs w:val="28"/>
          <w:rtl/>
        </w:rPr>
        <w:t xml:space="preserve">و الحرث هاهنا کل ما یفعل لیثمر فائدة فحرث الدنیا کالتجارة و الزراعة و حرث الآخرة فعل الطاعات و اجتناب المقبحات و المعاصی و سمی حرثا علی جهة المجاز تشبیها بحرث الأرض و هو من الألفاظ القرآنیة.</w:t>
      </w:r>
    </w:p>
    <w:p>
      <w:pPr>
        <w:pStyle w:val="BookText"/>
      </w:pPr>
      <w:r>
        <w:rPr>
          <w:rFonts w:ascii="IRNazanin" w:hAnsi="IRNazanin" w:eastAsia="IRNazanin" w:cs="IRNazanin"/>
          <w:lang w:bidi="fa-IR"/>
          <w:color w:val="111111"/>
          <w:sz w:val="28"/>
          <w:szCs w:val="28"/>
          <w:rtl/>
        </w:rPr>
        <w:t xml:space="preserve">و کسل الرجل بکسر السین یکسل أی یتثاقل عن الأمور فهو کسلان و قوم کسالی و کسالی بالفتح و الضم .</w:t>
      </w:r>
    </w:p>
    <w:p>
      <w:pPr>
        <w:pStyle w:val="BookText"/>
      </w:pPr>
      <w:r>
        <w:rPr>
          <w:rFonts w:ascii="Amiri" w:hAnsi="Amiri" w:eastAsia="Amiri" w:cs="Amiri"/>
          <w:lang w:bidi="ar-SA"/>
          <w:color w:val="111111"/>
          <w:sz w:val="28"/>
          <w:szCs w:val="28"/>
          <w:rtl/>
        </w:rPr>
        <w:t xml:space="preserve">قال ع حتّی کان ما عمله من أمور الدنیا هو الواجب علیه لحرصه و جده فیه و کان ما ونی عنه أی فتر فیه من أمور الآخرة ساقط عنه و غیر واجب علیه لإهماله و تقصیره فیه وَ مِنْهَا وَ ذَلِکَ زَمَانٌ لاَ یَنْجُو فِیهِ إِلاَّ کُلُّ مُؤْمِنٍ نُوَمَةٍ إِنْ شَهِدَ لَمْ یُعْرَفْ وَ إِنْ غَابَ</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یُفْتَقَدْ أُولَئِکَ مَصَابِیحُ الْهُدَی وَ أَعْلاَمُ السُّرَی لَیْسُوا بِالْمَسَایِیحِ وَ لاَ الْمَذَایِیعِ الْبُذُرِ أُولَئِکَ یَفْتَحُ اللَّهُ لَهُمْ أَبْوَابَ رَحْمَتِهِ وَ یَکْشِفُ عَنْهُمْ ضَرَّاءَ نِقْمَتِهِ أَیُّهَا النَّاسُ سَیَأْتِی عَلَیْکُمْ زَمَانٌ یُکْفَأُ فِیهِ اَلْإِسْلاَمُ کَمَا یُکْفَأُ الْإِنَاءُ بِمَا فِیهِ أَیُّهَا النَّاسُ إِنَّ اللَّهَ قَدْ أَعَاذَکُمْ مِنْ أَنْ یَجُورَ عَلَیْکُمْ وَ لَمْ یُعِذْکُمْ مِنْ أَنْ یَبْتَلِیَکُمْ وَ قَدْ قَالَ جَلَّ مِنْ قَائِلٍ إِنَّ فِی ذٰلِکَ لَآیٰاتٍ وَ إِنْ کُنّٰا لَمُبْتَلِینَ .</w:t>
      </w:r>
    </w:p>
    <w:p>
      <w:pPr>
        <w:pStyle w:val="BookText"/>
      </w:pPr>
      <w:r>
        <w:rPr>
          <w:rStyle w:val="FootnoteReference"/>
        </w:rPr>
        <w:footnoteReference w:id="139"/>
      </w:r>
      <w:r>
        <w:rPr>
          <w:rFonts w:ascii="IRNazanin" w:hAnsi="IRNazanin" w:eastAsia="IRNazanin" w:cs="IRNazanin"/>
          <w:lang w:bidi="fa-IR"/>
          <w:color w:val="111111"/>
          <w:sz w:val="28"/>
          <w:szCs w:val="28"/>
          <w:rtl/>
        </w:rPr>
        <w:t xml:space="preserve">
[قال الرضی رحمه اللّه تعالی أما قوله ع کل مؤمن نومة فإنما أراد به الخامل الذکر القلیل الشر و المساییح جمع مسیاح و هو الذی یسیح بین الناس بالفساد و النمائم و المذاییع جمع مذیاع و هو الذی إذا سمع لغیره بفاحشة أذاعها و نوه بها و البذر جمع بذور و هو الذی یکثر سفهه و یلغو منطقه ]</w:t>
      </w:r>
    </w:p>
    <w:p>
      <w:pPr>
        <w:pStyle w:val="BookText"/>
      </w:pPr>
      <w:r>
        <w:rPr>
          <w:rFonts w:ascii="IRNazanin" w:hAnsi="IRNazanin" w:eastAsia="IRNazanin" w:cs="IRNazanin"/>
          <w:lang w:bidi="fa-IR"/>
          <w:color w:val="111111"/>
          <w:sz w:val="28"/>
          <w:szCs w:val="28"/>
          <w:rtl/>
        </w:rPr>
        <w:t xml:space="preserve">شهد</w:t>
      </w:r>
    </w:p>
    <w:p>
      <w:pPr>
        <w:pStyle w:val="BookText"/>
      </w:pPr>
      <w:r>
        <w:rPr>
          <w:rFonts w:ascii="IRNazanin" w:hAnsi="IRNazanin" w:eastAsia="IRNazanin" w:cs="IRNazanin"/>
          <w:lang w:bidi="fa-IR"/>
          <w:color w:val="111111"/>
          <w:sz w:val="28"/>
          <w:szCs w:val="28"/>
          <w:rtl/>
        </w:rPr>
        <w:t xml:space="preserve">حضر و کفأت الإناء أی قلبته و کببته و قال ابن الأعرابی یجوز أکفأته أیضا و البذر جمع بذور مثل صبور و صبر و هو الذی یذیع الأسرار و لیس کما قال الرضی رحمه اللّه تعالی فقد یکون الإنسان بذورا و إن لم یکثر سفهه و لم یلغ منطقه بأن یکون علنة مذیاعا من غیر سفه و لا لغو و الضراء الشدة و مثلها البأساء و هما اسمان مؤنثان من غیر تذکیر و أجاز الفراء أن یجمع علی آضر و أبؤس کما یجمع النعماء علی أنعم.</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اعلم أنّه قد جاء فی التواضع و هضم النفس شیء کثیر و من ذلک</w:t>
      </w:r>
    </w:p>
    <w:p>
      <w:pPr>
        <w:pStyle w:val="BookText"/>
      </w:pPr>
      <w:r>
        <w:rPr>
          <w:rFonts w:ascii="Times New Roman" w:hAnsi="Times New Roman" w:eastAsia="Times New Roman" w:cs="Times New Roman"/>
          <w:lang w:val="en-US" w:bidi="en-US"/>
          <w:color w:val="111111"/>
          <w:sz w:val="28"/>
          <w:szCs w:val="28"/>
          <w:rtl/>
        </w:rPr>
        <w:t xml:space="preserve">1597</w:t>
      </w:r>
    </w:p>
    <w:p>
      <w:pPr>
        <w:pStyle w:val="BookText"/>
      </w:pPr>
      <w:r>
        <w:rPr>
          <w:rFonts w:ascii="Amiri" w:hAnsi="Amiri" w:eastAsia="Amiri" w:cs="Amiri"/>
          <w:lang w:bidi="ar-SA"/>
          <w:color w:val="111111"/>
          <w:sz w:val="28"/>
          <w:szCs w:val="28"/>
          <w:rtl/>
        </w:rPr>
        <w:t xml:space="preserve">الْحَدِیثُ الْمَرْفُوعُ مَنْ تَوَاضَعَ لِلَّهِ رَفَعَهُ اللَّهُ وَ مَنْ تَکَبَّرَ عَلَی اللَّهِ وَضَعَهُ.</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1598</w:t>
      </w:r>
    </w:p>
    <w:p>
      <w:pPr>
        <w:pStyle w:val="BookText"/>
      </w:pPr>
      <w:r>
        <w:rPr>
          <w:rFonts w:ascii="Amiri" w:hAnsi="Amiri" w:eastAsia="Amiri" w:cs="Amiri"/>
          <w:lang w:bidi="ar-SA"/>
          <w:color w:val="111111"/>
          <w:sz w:val="28"/>
          <w:szCs w:val="28"/>
          <w:rtl/>
        </w:rPr>
        <w:t xml:space="preserve">یُقَالُ إِنَّ اللَّهَ تَعَالَی قَالَ لِمُوسَی إِنَّمَا کَلَّمْتُکَ لِأَنَّ فِی أَخْلاَقِکَ خُلُقاً أَحَبَّهُ اللَّهُ وَ هُوَ التَّوَاضُعُ.</w:t>
      </w:r>
    </w:p>
    <w:p>
      <w:pPr>
        <w:pStyle w:val="BookText"/>
      </w:pPr>
      <w:r>
        <w:rPr>
          <w:rFonts w:ascii="Times New Roman" w:hAnsi="Times New Roman" w:eastAsia="Times New Roman" w:cs="Times New Roman"/>
          <w:lang w:val="en-US" w:bidi="en-US"/>
          <w:color w:val="111111"/>
          <w:sz w:val="28"/>
          <w:szCs w:val="28"/>
          <w:rtl/>
        </w:rPr>
        <w:t xml:space="preserve">1599</w:t>
      </w:r>
    </w:p>
    <w:p>
      <w:pPr>
        <w:pStyle w:val="BookText"/>
      </w:pPr>
      <w:r>
        <w:rPr>
          <w:rFonts w:ascii="Amiri" w:hAnsi="Amiri" w:eastAsia="Amiri" w:cs="Amiri"/>
          <w:lang w:bidi="ar-SA"/>
          <w:color w:val="111111"/>
          <w:sz w:val="28"/>
          <w:szCs w:val="28"/>
          <w:rtl/>
        </w:rPr>
        <w:t xml:space="preserve">وَ رَأَی مُحَمَّدُ بْنُ وَاسِعٍ ابْنَهُ یَمْشِی الْخُیَلاَءَ فَنَادَاهُ فَقَالَ وَیْلَکَ أَ تَمْشِی هَذِهِ الْمِشْیَةَ وَ أَبُوکَ أَبُوکَ وَ أُمُّکَ أُمُّکَ أَمَّا أُمُّکَ فَأَمَةٌ ابْتَعْتُهَا بِمِائَتَیْ دِرْهَمٍ وَ أَمَّا أَبُوکَ فَلاَ کَثَّرَ اللَّهُ فِی النَّاسِ مِثْلَهُ.</w:t>
      </w:r>
    </w:p>
    <w:p>
      <w:pPr>
        <w:pStyle w:val="BookText"/>
      </w:pPr>
      <w:r>
        <w:rPr>
          <w:rFonts w:ascii="IRNazanin" w:hAnsi="IRNazanin" w:eastAsia="IRNazanin" w:cs="IRNazanin"/>
          <w:lang w:bidi="fa-IR"/>
          <w:color w:val="111111"/>
          <w:sz w:val="28"/>
          <w:szCs w:val="28"/>
          <w:rtl/>
        </w:rPr>
        <w:t xml:space="preserve">و مثل قوله ع کل مؤمن نومة إن شهد لم یعرف و إن غاب لم یفتقد</w:t>
      </w:r>
    </w:p>
    <w:p>
      <w:pPr>
        <w:pStyle w:val="BookText"/>
      </w:pPr>
      <w:r>
        <w:rPr>
          <w:rFonts w:ascii="Times New Roman" w:hAnsi="Times New Roman" w:eastAsia="Times New Roman" w:cs="Times New Roman"/>
          <w:lang w:val="en-US" w:bidi="en-US"/>
          <w:color w:val="111111"/>
          <w:sz w:val="28"/>
          <w:szCs w:val="28"/>
          <w:rtl/>
        </w:rPr>
        <w:t xml:space="preserve">1600</w:t>
      </w:r>
    </w:p>
    <w:p>
      <w:pPr>
        <w:pStyle w:val="BookText"/>
      </w:pPr>
      <w:r>
        <w:rPr>
          <w:rFonts w:ascii="Amiri" w:hAnsi="Amiri" w:eastAsia="Amiri" w:cs="Amiri"/>
          <w:lang w:bidi="ar-SA"/>
          <w:color w:val="111111"/>
          <w:sz w:val="28"/>
          <w:szCs w:val="28"/>
          <w:rtl/>
        </w:rPr>
        <w:t xml:space="preserve">قَوْلُ رَسُولِ اللَّهِ ص رُبَّ أَشْعَثَ أَغْبَرَ ذِی طِمْرَیْنِ لاَ یُؤْبَهُ لَهُ لَوْ أَقْسَمَ عَلَی اللَّهِ لَأَبَرَّ قَسَمَهُ.</w:t>
      </w:r>
    </w:p>
    <w:p>
      <w:pPr>
        <w:pStyle w:val="BookText"/>
      </w:pPr>
      <w:r>
        <w:rPr>
          <w:rFonts w:ascii="Times New Roman" w:hAnsi="Times New Roman" w:eastAsia="Times New Roman" w:cs="Times New Roman"/>
          <w:lang w:val="en-US" w:bidi="en-US"/>
          <w:color w:val="111111"/>
          <w:sz w:val="28"/>
          <w:szCs w:val="28"/>
          <w:rtl/>
        </w:rPr>
        <w:t xml:space="preserve">1601</w:t>
      </w:r>
    </w:p>
    <w:p>
      <w:pPr>
        <w:pStyle w:val="BookText"/>
      </w:pPr>
      <w:r>
        <w:rPr>
          <w:rFonts w:ascii="Amiri" w:hAnsi="Amiri" w:eastAsia="Amiri" w:cs="Amiri"/>
          <w:lang w:bidi="ar-SA"/>
          <w:color w:val="111111"/>
          <w:sz w:val="28"/>
          <w:szCs w:val="28"/>
          <w:rtl/>
        </w:rPr>
        <w:t xml:space="preserve">وَ قَالَ عُمَرُ لاِبْنِهِ عَبْدِ اللَّهِ الْتَمِسِ الرِّفْعَةَ بِالتَّوَاضُعِ وَ الشَّرَفَ بِالدِّینِ وَ الْعَفْوَ مِنَ اللَّهِ بِالْعَفْوِ عَنِ النَّاسِ وَ إِیَّاکَ وَ الْخُیَلاَءَ فَتَضَعُ مِنْ نَفْسِکَ وَ لاَ تُحَقِّرَنَّ أَحَداً فَإِنَّکَ لاَ تَدْرِی لَعَلَّ مَنْ تَزْدَرِیهِ عَیْنَاکَ أَقْرَبُ إِلَی اللَّهِ وَسِیلَةً مِنْکَ.</w:t>
      </w:r>
    </w:p>
    <w:p>
      <w:pPr>
        <w:pStyle w:val="BookText"/>
      </w:pPr>
      <w:r>
        <w:rPr>
          <w:rFonts w:ascii="Times New Roman" w:hAnsi="Times New Roman" w:eastAsia="Times New Roman" w:cs="Times New Roman"/>
          <w:lang w:val="en-US" w:bidi="en-US"/>
          <w:color w:val="111111"/>
          <w:sz w:val="28"/>
          <w:szCs w:val="28"/>
          <w:rtl/>
        </w:rPr>
        <w:t xml:space="preserve">1602</w:t>
      </w:r>
    </w:p>
    <w:p>
      <w:pPr>
        <w:pStyle w:val="BookText"/>
      </w:pPr>
      <w:r>
        <w:rPr>
          <w:rFonts w:ascii="Amiri" w:hAnsi="Amiri" w:eastAsia="Amiri" w:cs="Amiri"/>
          <w:lang w:bidi="ar-SA"/>
          <w:color w:val="111111"/>
          <w:sz w:val="28"/>
          <w:szCs w:val="28"/>
          <w:rtl/>
        </w:rPr>
        <w:t xml:space="preserve">وَ قَالَ اَلْأَحْنَفُ عَجِبْتُ لِمَنْ جُرِیَ فِی مَجْرَی الْبَوْلِ مَرَّتَیْنِ مِنْ فَرْجَیْنِ کَیْفَ یَتَکَبَّرُ. و قد جاء فی کلام رسول اللّه ص ما یناسب کلام أمیر المؤمنین ع هذا</w:t>
      </w:r>
    </w:p>
    <w:p>
      <w:pPr>
        <w:pStyle w:val="BookText"/>
      </w:pPr>
      <w:r>
        <w:rPr>
          <w:rFonts w:ascii="Times New Roman" w:hAnsi="Times New Roman" w:eastAsia="Times New Roman" w:cs="Times New Roman"/>
          <w:lang w:val="en-US" w:bidi="en-US"/>
          <w:color w:val="111111"/>
          <w:sz w:val="28"/>
          <w:szCs w:val="28"/>
          <w:rtl/>
        </w:rPr>
        <w:t xml:space="preserve">1603</w:t>
      </w:r>
    </w:p>
    <w:p>
      <w:pPr>
        <w:pStyle w:val="BookText"/>
      </w:pPr>
      <w:r>
        <w:rPr>
          <w:rFonts w:ascii="Amiri" w:hAnsi="Amiri" w:eastAsia="Amiri" w:cs="Amiri"/>
          <w:lang w:bidi="ar-SA"/>
          <w:color w:val="111111"/>
          <w:sz w:val="28"/>
          <w:szCs w:val="28"/>
          <w:rtl/>
        </w:rPr>
        <w:t xml:space="preserve">إِنَّ اللَّهَ یُحِبُّ الْأَخْفِیَاءَ الْأَتْقِیَاءَ الْأَبْرِیَاءَ الَّذِینَ إِذَا غَابُوا لَمْ یُفْتَقَدُوا وَ إِذَا حَضَرُوا لَمْ یُعْرَفُوا قُلُوبُهُمْ مَصَابِیحُ الْهُدَی یَخْرُجُونَ مِنْ کُلِّ غَبْرَاءَ مُظْلِمَةٍ.</w:t>
      </w:r>
    </w:p>
    <w:p>
      <w:pPr>
        <w:pStyle w:val="BookText"/>
      </w:pPr>
      <w:r>
        <w:rPr>
          <w:rFonts w:ascii="Amiri" w:hAnsi="Amiri" w:eastAsia="Amiri" w:cs="Amiri"/>
          <w:lang w:bidi="ar-SA"/>
          <w:color w:val="111111"/>
          <w:sz w:val="28"/>
          <w:szCs w:val="28"/>
          <w:rtl/>
        </w:rPr>
        <w:t xml:space="preserve">و أمّا إفشاء السر و إذاعته فقد ورد فیه أیضا ما یکثر و لو لم یرد فیه إلاّ قوله سبحانه وَ لاٰ تُطِعْ کُلَّ حَلاّٰفٍ مَهِینٍ هَمّٰازٍ مَشّٰاءٍ بِنَمِیمٍ </w:t>
      </w:r>
      <w:r>
        <w:rPr>
          <w:rStyle w:val="FootnoteReference"/>
        </w:rPr>
        <w:footnoteReference w:id="140"/>
      </w:r>
      <w:r>
        <w:rPr>
          <w:rFonts w:ascii="IRNazanin" w:hAnsi="IRNazanin" w:eastAsia="IRNazanin" w:cs="IRNazanin"/>
          <w:lang w:bidi="fa-IR"/>
          <w:color w:val="111111"/>
          <w:sz w:val="28"/>
          <w:szCs w:val="28"/>
          <w:rtl/>
        </w:rPr>
        <w:t xml:space="preserve">لکفی.</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1604</w:t>
      </w:r>
    </w:p>
    <w:p>
      <w:pPr>
        <w:pStyle w:val="BookText"/>
      </w:pPr>
      <w:r>
        <w:rPr>
          <w:rFonts w:ascii="Amiri" w:hAnsi="Amiri" w:eastAsia="Amiri" w:cs="Amiri"/>
          <w:lang w:bidi="ar-SA"/>
          <w:color w:val="111111"/>
          <w:sz w:val="28"/>
          <w:szCs w:val="28"/>
          <w:rtl/>
        </w:rPr>
        <w:t xml:space="preserve">فِی الْحَدِیثِ الْمَرْفُوعِ مَنْ أَکَلَ بِأَخِیهِ أُکْلَةً أَطْعَمَهُ اللَّهُ مِثْلَهَا مِنْ نَارِ جَهَنَّمَ .</w:t>
      </w:r>
    </w:p>
    <w:p>
      <w:pPr>
        <w:pStyle w:val="BookText"/>
      </w:pPr>
      <w:r>
        <w:rPr>
          <w:rFonts w:ascii="IRNazanin" w:hAnsi="IRNazanin" w:eastAsia="IRNazanin" w:cs="IRNazanin"/>
          <w:lang w:bidi="fa-IR"/>
          <w:color w:val="111111"/>
          <w:sz w:val="28"/>
          <w:szCs w:val="28"/>
          <w:rtl/>
        </w:rPr>
        <w:t xml:space="preserve">قیل فی تفسیره هو أن یسعی بأخیه و یجر نفعا بسعایته.</w:t>
      </w:r>
    </w:p>
    <w:p>
      <w:pPr>
        <w:pStyle w:val="BookText"/>
      </w:pPr>
      <w:r>
        <w:rPr>
          <w:rFonts w:ascii="Times New Roman" w:hAnsi="Times New Roman" w:eastAsia="Times New Roman" w:cs="Times New Roman"/>
          <w:lang w:val="en-US" w:bidi="en-US"/>
          <w:color w:val="111111"/>
          <w:sz w:val="28"/>
          <w:szCs w:val="28"/>
          <w:rtl/>
        </w:rPr>
        <w:t xml:space="preserve">1605</w:t>
      </w:r>
    </w:p>
    <w:p>
      <w:pPr>
        <w:pStyle w:val="BookText"/>
      </w:pPr>
      <w:r>
        <w:rPr>
          <w:rFonts w:ascii="Amiri" w:hAnsi="Amiri" w:eastAsia="Amiri" w:cs="Amiri"/>
          <w:lang w:bidi="ar-SA"/>
          <w:color w:val="111111"/>
          <w:sz w:val="28"/>
          <w:szCs w:val="28"/>
          <w:rtl/>
        </w:rPr>
        <w:t xml:space="preserve">اَلْجُنَیْدُ</w:t>
      </w:r>
    </w:p>
    <w:p>
      <w:pPr>
        <w:pStyle w:val="BookText"/>
      </w:pPr>
      <w:r>
        <w:rPr>
          <w:rFonts w:ascii="Amiri" w:hAnsi="Amiri" w:eastAsia="Amiri" w:cs="Amiri"/>
          <w:lang w:bidi="ar-SA"/>
          <w:color w:val="111111"/>
          <w:sz w:val="28"/>
          <w:szCs w:val="28"/>
          <w:rtl/>
        </w:rPr>
        <w:t xml:space="preserve">سَتْرُ مَا عَایَنْتَ أَحْسَنُ مِنْ إِشَاعَةِ مَا ظَنَنْتَ.</w:t>
      </w:r>
    </w:p>
    <w:p>
      <w:pPr>
        <w:pStyle w:val="BookText"/>
      </w:pPr>
      <w:r>
        <w:rPr>
          <w:rFonts w:ascii="Times New Roman" w:hAnsi="Times New Roman" w:eastAsia="Times New Roman" w:cs="Times New Roman"/>
          <w:lang w:val="en-US" w:bidi="en-US"/>
          <w:color w:val="111111"/>
          <w:sz w:val="28"/>
          <w:szCs w:val="28"/>
          <w:rtl/>
        </w:rPr>
        <w:t xml:space="preserve">1606</w:t>
      </w:r>
    </w:p>
    <w:p>
      <w:pPr>
        <w:pStyle w:val="BookText"/>
      </w:pPr>
      <w:r>
        <w:rPr>
          <w:rFonts w:ascii="Amiri" w:hAnsi="Amiri" w:eastAsia="Amiri" w:cs="Amiri"/>
          <w:lang w:bidi="ar-SA"/>
          <w:color w:val="111111"/>
          <w:sz w:val="28"/>
          <w:szCs w:val="28"/>
          <w:rtl/>
        </w:rPr>
        <w:t xml:space="preserve">عَبْدُ الرَّحْمَنِ بْنُ عَوْفٍ</w:t>
      </w:r>
    </w:p>
    <w:p>
      <w:pPr>
        <w:pStyle w:val="BookText"/>
      </w:pPr>
      <w:r>
        <w:rPr>
          <w:rFonts w:ascii="Amiri" w:hAnsi="Amiri" w:eastAsia="Amiri" w:cs="Amiri"/>
          <w:lang w:bidi="ar-SA"/>
          <w:color w:val="111111"/>
          <w:sz w:val="28"/>
          <w:szCs w:val="28"/>
          <w:rtl/>
        </w:rPr>
        <w:t xml:space="preserve">مَنْ سَمِعَ بِفَاحِشَةٍ فَأَفْشَاهَا فَهُوَ کَالَّذِی أَتَاهَا.</w:t>
      </w:r>
    </w:p>
    <w:p>
      <w:pPr>
        <w:pStyle w:val="BookText"/>
      </w:pPr>
      <w:r>
        <w:rPr>
          <w:rFonts w:ascii="Times New Roman" w:hAnsi="Times New Roman" w:eastAsia="Times New Roman" w:cs="Times New Roman"/>
          <w:lang w:val="en-US" w:bidi="en-US"/>
          <w:color w:val="111111"/>
          <w:sz w:val="28"/>
          <w:szCs w:val="28"/>
          <w:rtl/>
        </w:rPr>
        <w:t xml:space="preserve">1607</w:t>
      </w:r>
    </w:p>
    <w:p>
      <w:pPr>
        <w:pStyle w:val="BookText"/>
      </w:pPr>
      <w:r>
        <w:rPr>
          <w:rFonts w:ascii="Amiri" w:hAnsi="Amiri" w:eastAsia="Amiri" w:cs="Amiri"/>
          <w:lang w:bidi="ar-SA"/>
          <w:color w:val="111111"/>
          <w:sz w:val="28"/>
          <w:szCs w:val="28"/>
          <w:rtl/>
        </w:rPr>
        <w:t xml:space="preserve">قَالَ رَجُلٌ لِعَمْرِو بْنِ عُبَیْدٍ إِنَّ عَلِیّاً الْأَسْوَارِیَّ لَمْ یَزَلْ مُنْذُ الْیَوْمِ یَذْکُرُکَ بِسُوءٍ وَ یَقُولُ الضَّالُّ فَقَالَ عَمْرٌو یَا هَذَا مَا رَعَیْتَ حَقَّ مُجَالَسَةِ الرَّجُلِ حِینَ نَقَلْتَ إِلَیْنَا حَدِیثَهُ وَ لاَ وَفَیْتَنِی حَقِّی حِینَ أَبْلَغْتَنِی عَنْ أَخِی مَا أَکْرَهُهُ اعْلَمْ أَنَّ الْمَوْتَ یَعُمُّنَا وَ الْبَعْثَ یَحْشُرُنَا وَ اَلْقِیَامَةَ تَجْمَعُنَا وَ اللَّهُ یَحْکُمُ بَیْنَنَا.</w:t>
      </w:r>
    </w:p>
    <w:p>
      <w:pPr>
        <w:pStyle w:val="BookText"/>
      </w:pPr>
      <w:r>
        <w:rPr>
          <w:rFonts w:ascii="Times New Roman" w:hAnsi="Times New Roman" w:eastAsia="Times New Roman" w:cs="Times New Roman"/>
          <w:lang w:val="en-US" w:bidi="en-US"/>
          <w:color w:val="111111"/>
          <w:sz w:val="28"/>
          <w:szCs w:val="28"/>
          <w:rtl/>
        </w:rPr>
        <w:t xml:space="preserve">1608</w:t>
      </w:r>
    </w:p>
    <w:p>
      <w:pPr>
        <w:pStyle w:val="BookText"/>
      </w:pPr>
      <w:r>
        <w:rPr>
          <w:rFonts w:ascii="Amiri" w:hAnsi="Amiri" w:eastAsia="Amiri" w:cs="Amiri"/>
          <w:lang w:bidi="ar-SA"/>
          <w:color w:val="111111"/>
          <w:sz w:val="28"/>
          <w:szCs w:val="28"/>
          <w:rtl/>
        </w:rPr>
        <w:t xml:space="preserve">وَ کَانَ یُقَالُ مَنْ نَمَّ إِلَیْکَ نَمَّ عَلَیْکَ.</w:t>
      </w:r>
    </w:p>
    <w:p>
      <w:pPr>
        <w:pStyle w:val="BookText"/>
      </w:pPr>
      <w:r>
        <w:rPr>
          <w:rFonts w:ascii="Times New Roman" w:hAnsi="Times New Roman" w:eastAsia="Times New Roman" w:cs="Times New Roman"/>
          <w:lang w:val="en-US" w:bidi="en-US"/>
          <w:color w:val="111111"/>
          <w:sz w:val="28"/>
          <w:szCs w:val="28"/>
          <w:rtl/>
        </w:rPr>
        <w:t xml:space="preserve">1609</w:t>
      </w:r>
    </w:p>
    <w:p>
      <w:pPr>
        <w:pStyle w:val="BookText"/>
      </w:pPr>
      <w:r>
        <w:rPr>
          <w:rFonts w:ascii="Amiri" w:hAnsi="Amiri" w:eastAsia="Amiri" w:cs="Amiri"/>
          <w:lang w:bidi="ar-SA"/>
          <w:color w:val="111111"/>
          <w:sz w:val="28"/>
          <w:szCs w:val="28"/>
          <w:rtl/>
        </w:rPr>
        <w:t xml:space="preserve">وَ قَالُوا فِی السُّعَاةِ یَکْفِیکَ أَنَّ الصِّدْقَ مَحْمُودٌ إِلاَّ مِنْهُمْ وَ إِنَّ أَصْدَقَهُمْ أَخْبَثُهُمْ.</w:t>
      </w:r>
    </w:p>
    <w:p>
      <w:pPr>
        <w:pStyle w:val="BookText"/>
      </w:pPr>
      <w:r>
        <w:rPr>
          <w:rFonts w:ascii="Times New Roman" w:hAnsi="Times New Roman" w:eastAsia="Times New Roman" w:cs="Times New Roman"/>
          <w:lang w:val="en-US" w:bidi="en-US"/>
          <w:color w:val="111111"/>
          <w:sz w:val="28"/>
          <w:szCs w:val="28"/>
          <w:rtl/>
        </w:rPr>
        <w:t xml:space="preserve">1610</w:t>
      </w:r>
    </w:p>
    <w:p>
      <w:pPr>
        <w:pStyle w:val="BookText"/>
      </w:pPr>
      <w:r>
        <w:rPr>
          <w:rFonts w:ascii="Amiri" w:hAnsi="Amiri" w:eastAsia="Amiri" w:cs="Amiri"/>
          <w:lang w:bidi="ar-SA"/>
          <w:color w:val="111111"/>
          <w:sz w:val="28"/>
          <w:szCs w:val="28"/>
          <w:rtl/>
        </w:rPr>
        <w:t xml:space="preserve">وَشِیٌّ وَاشٍ بِرَجُلٍ إِلَی اَلْإِسْکَنْدَرِ فَقَالَ لَهُ أَ تُحِبُّ أَنْ أَقْبَلَ مِنْکَ مَا قُلْتَ فِیهِ عَلَی أَنْ أَقْبَلَ مِنْهُ مَا قَالَ فِیکَ قَالَ لاَ قَالَ فَکُفَّ عَنِ الشَّرِّ یَکُفَّ عَنْکَ.</w:t>
      </w:r>
    </w:p>
    <w:p>
      <w:pPr>
        <w:pStyle w:val="BookText"/>
      </w:pPr>
      <w:r>
        <w:rPr>
          <w:rFonts w:ascii="Times New Roman" w:hAnsi="Times New Roman" w:eastAsia="Times New Roman" w:cs="Times New Roman"/>
          <w:lang w:val="en-US" w:bidi="en-US"/>
          <w:color w:val="111111"/>
          <w:sz w:val="28"/>
          <w:szCs w:val="28"/>
          <w:rtl/>
        </w:rPr>
        <w:t xml:space="preserve">1611</w:t>
      </w:r>
    </w:p>
    <w:p>
      <w:pPr>
        <w:pStyle w:val="BookText"/>
      </w:pPr>
      <w:r>
        <w:rPr>
          <w:rFonts w:ascii="Amiri" w:hAnsi="Amiri" w:eastAsia="Amiri" w:cs="Amiri"/>
          <w:lang w:bidi="ar-SA"/>
          <w:color w:val="111111"/>
          <w:sz w:val="28"/>
          <w:szCs w:val="28"/>
          <w:rtl/>
        </w:rPr>
        <w:t xml:space="preserve">قَالَ رَجُلٌ لِفَیْلَسُوفٍ عَابَکَ فُلاَنٌ بِکَذَا قَالَ لَقِیتَنِی لِقِحْتِکَ بِمَا لَمْ یَلْقَنِی بِهِ لِحَیَائِهِ.</w:t>
      </w:r>
    </w:p>
    <w:p>
      <w:pPr>
        <w:pStyle w:val="BookText"/>
      </w:pPr>
      <w:r>
        <w:rPr>
          <w:rFonts w:ascii="Times New Roman" w:hAnsi="Times New Roman" w:eastAsia="Times New Roman" w:cs="Times New Roman"/>
          <w:lang w:val="en-US" w:bidi="en-US"/>
          <w:color w:val="111111"/>
          <w:sz w:val="28"/>
          <w:szCs w:val="28"/>
          <w:rtl/>
        </w:rPr>
        <w:t xml:space="preserve">1612</w:t>
      </w:r>
    </w:p>
    <w:p>
      <w:pPr>
        <w:pStyle w:val="BookText"/>
      </w:pPr>
      <w:r>
        <w:rPr>
          <w:rFonts w:ascii="Amiri" w:hAnsi="Amiri" w:eastAsia="Amiri" w:cs="Amiri"/>
          <w:lang w:bidi="ar-SA"/>
          <w:color w:val="111111"/>
          <w:sz w:val="28"/>
          <w:szCs w:val="28"/>
          <w:rtl/>
        </w:rPr>
        <w:t xml:space="preserve">عَابَ مُصْعَبُ بْنُ الزُّبَیْرِ اَلْأَحْنَفَ عَنْ شَیْءٍ بَلَغَهُ عَنْهُ فَأَنْکَرَهُ فَقَالَ أَخْبَرَنِی بِذَلِکَ الثِّقَةُ فَقَالَ کَلاَّ أَیُّهَا الْأَمِیرُ إِنَّ الثِّقَةَ لاَ یَنِمُّ.</w:t>
      </w:r>
    </w:p>
    <w:p>
      <w:pPr>
        <w:pStyle w:val="BookText"/>
      </w:pPr>
      <w:r>
        <w:rPr>
          <w:rFonts w:ascii="Times New Roman" w:hAnsi="Times New Roman" w:eastAsia="Times New Roman" w:cs="Times New Roman"/>
          <w:lang w:val="en-US" w:bidi="en-US"/>
          <w:color w:val="111111"/>
          <w:sz w:val="28"/>
          <w:szCs w:val="28"/>
          <w:rtl/>
        </w:rPr>
        <w:t xml:space="preserve">1613</w:t>
      </w:r>
    </w:p>
    <w:p>
      <w:pPr>
        <w:pStyle w:val="BookText"/>
      </w:pPr>
      <w:r>
        <w:rPr>
          <w:rFonts w:ascii="Amiri" w:hAnsi="Amiri" w:eastAsia="Amiri" w:cs="Amiri"/>
          <w:lang w:bidi="ar-SA"/>
          <w:color w:val="111111"/>
          <w:sz w:val="28"/>
          <w:szCs w:val="28"/>
          <w:rtl/>
        </w:rPr>
        <w:t xml:space="preserve">عَرَضَ بَعْضُ عُمَّالِ اَلْفَضْلِ بْنِ سَهْلٍ عَلَیْهِ رُقْعَةَ سَاعٍ فِی طَیِّ کِتَابٍ کَتَبَهُ إِلَیْهِ فَوَقَّعَ اَلْفَضْلُ قَبُولُ السِّعَایَةِ شَرٌّ مِنَ السِّعَایَةِ لِأَنَّ السِّعَایَةَ دَلاَلَةٌ وَ الْقَبُولَ إِجَازَةٌ وَ لَیْسَ مَنْ دَلَّ عَلَی قَبِیحٍ کَمَنْ أَجَازَهُ وَ عَمِلَ بِهِ فَاطْرُدْ هَذَا السَّاعِیَ عَنْ عَمَلِکَ وَ أَقْصِهِ عَنْ بَابِکَ فَإِنَّهُ لَوْ لَمْ یَکُنْ فِی سِعَایَتِهِ کَاذِباً لَکَانَ فِی صِدْقِهِ لَئِیماً إِذْ لَمْ یَرْعَ الْحُرْمَةَ وَ لَمْ یَسْتُرِ الْعَوْرَةَ وَ السَّلاَمُ.</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1614</w:t>
      </w:r>
    </w:p>
    <w:p>
      <w:pPr>
        <w:pStyle w:val="BookText"/>
      </w:pPr>
      <w:r>
        <w:rPr>
          <w:rFonts w:ascii="Amiri" w:hAnsi="Amiri" w:eastAsia="Amiri" w:cs="Amiri"/>
          <w:lang w:bidi="ar-SA"/>
          <w:color w:val="111111"/>
          <w:sz w:val="28"/>
          <w:szCs w:val="28"/>
          <w:rtl/>
        </w:rPr>
        <w:t xml:space="preserve">صَالِحُ بْنُ عَبْدِ الْقُدُّوسِ</w:t>
      </w:r>
    </w:p>
    <w:p>
      <w:pPr>
        <w:pStyle w:val="BookText"/>
      </w:pPr>
      <w:r>
        <w:rPr>
          <w:rFonts w:ascii="Amiri" w:hAnsi="Amiri" w:eastAsia="Amiri" w:cs="Amiri"/>
          <w:lang w:bidi="ar-SA"/>
          <w:color w:val="111111"/>
          <w:sz w:val="28"/>
          <w:szCs w:val="28"/>
          <w:rtl/>
        </w:rPr>
        <w:t xml:space="preserve">مَنْ یُخَبِّرُکَ بِشَتْمٍ عَنْ أَخٍ</w:t>
      </w:r>
    </w:p>
    <w:p>
      <w:pPr>
        <w:pStyle w:val="BookText"/>
      </w:pPr>
      <w:r>
        <w:rPr>
          <w:rFonts w:ascii="Times New Roman" w:hAnsi="Times New Roman" w:eastAsia="Times New Roman" w:cs="Times New Roman"/>
          <w:lang w:val="en-US" w:bidi="en-US"/>
          <w:color w:val="111111"/>
          <w:sz w:val="28"/>
          <w:szCs w:val="28"/>
          <w:rtl/>
        </w:rPr>
        <w:t xml:space="preserve">1615</w:t>
      </w:r>
    </w:p>
    <w:p>
      <w:pPr>
        <w:pStyle w:val="BookText"/>
      </w:pPr>
      <w:r>
        <w:rPr>
          <w:rFonts w:ascii="Amiri" w:hAnsi="Amiri" w:eastAsia="Amiri" w:cs="Amiri"/>
          <w:lang w:bidi="ar-SA"/>
          <w:color w:val="111111"/>
          <w:sz w:val="28"/>
          <w:szCs w:val="28"/>
          <w:rtl/>
        </w:rPr>
        <w:t xml:space="preserve">طُرَیْحُ بْنُ إِسْمَاعِیلَ الثَّقَفِیُّ</w:t>
      </w:r>
    </w:p>
    <w:p>
      <w:pPr>
        <w:pStyle w:val="BookText"/>
      </w:pPr>
      <w:r>
        <w:rPr>
          <w:rStyle w:val="FootnoteReference"/>
        </w:rPr>
        <w:footnoteReference w:id="141"/>
      </w:r>
      <w:r>
        <w:rPr>
          <w:rFonts w:ascii="Amiri" w:hAnsi="Amiri" w:eastAsia="Amiri" w:cs="Amiri"/>
          <w:lang w:bidi="ar-SA"/>
          <w:color w:val="111111"/>
          <w:sz w:val="28"/>
          <w:szCs w:val="28"/>
          <w:rtl/>
        </w:rPr>
        <w:t xml:space="preserve">
إِنْ یَعْلَمُوا الْخَیْرَ یُخْفُوهُ وَ إِنْ عَلِمُوا</w:t>
      </w:r>
    </w:p>
    <w:p>
      <w:pPr>
        <w:pStyle w:val="BookText"/>
      </w:pPr>
      <w:r>
        <w:rPr>
          <w:rFonts w:ascii="Amiri" w:hAnsi="Amiri" w:eastAsia="Amiri" w:cs="Amiri"/>
          <w:lang w:bidi="ar-SA"/>
          <w:color w:val="111111"/>
          <w:sz w:val="28"/>
          <w:szCs w:val="28"/>
          <w:rtl/>
        </w:rPr>
        <w:t xml:space="preserve">شَرّاً أَذَاعُوا وَ إِنْ لَمْ یَعْلَمُوا کَذَبُوا .</w:t>
      </w:r>
    </w:p>
    <w:p>
      <w:pPr>
        <w:pStyle w:val="BookText"/>
      </w:pPr>
      <w:r>
        <w:rPr>
          <w:rFonts w:ascii="IRNazanin" w:hAnsi="IRNazanin" w:eastAsia="IRNazanin" w:cs="IRNazanin"/>
          <w:lang w:bidi="fa-IR"/>
          <w:color w:val="111111"/>
          <w:sz w:val="28"/>
          <w:szCs w:val="28"/>
          <w:rtl/>
        </w:rPr>
        <w:t xml:space="preserve">و معنی قوله ع و إن غاب لم یفتقد أی لا یقال ما صنع فلان و لا أین هو أی هو خامل لا یعرف .</w:t>
      </w:r>
    </w:p>
    <w:p>
      <w:pPr>
        <w:pStyle w:val="BookText"/>
      </w:pPr>
      <w:r>
        <w:rPr>
          <w:rFonts w:ascii="IRNazanin" w:hAnsi="IRNazanin" w:eastAsia="IRNazanin" w:cs="IRNazanin"/>
          <w:lang w:bidi="fa-IR"/>
          <w:color w:val="111111"/>
          <w:sz w:val="28"/>
          <w:szCs w:val="28"/>
          <w:rtl/>
        </w:rPr>
        <w:t xml:space="preserve">و قوله أولئک یفتح اللّه بهم أبواب الرحمة و یکشف بهم ضراء النقمة و روی أولئک یفتح اللّه بهم أبواب رحمته و یکشف بهم ضراء نقمته أی ببرکاتهم یکون الخیر و یندفع الشر.</w:t>
      </w:r>
    </w:p>
    <w:p>
      <w:pPr>
        <w:pStyle w:val="BookText"/>
      </w:pPr>
      <w:r>
        <w:rPr>
          <w:rFonts w:ascii="IRNazanin" w:hAnsi="IRNazanin" w:eastAsia="IRNazanin" w:cs="IRNazanin"/>
          <w:lang w:bidi="fa-IR"/>
          <w:color w:val="111111"/>
          <w:sz w:val="28"/>
          <w:szCs w:val="28"/>
          <w:rtl/>
        </w:rPr>
        <w:t xml:space="preserve">ثمّ ذکر ع أنّه سیأتی علی الناس زمان تنقلب فیه الأمور الدینیة إلی أضدادها و نقائضها و قد شهدنا ذلک عیانا .</w:t>
      </w:r>
    </w:p>
    <w:p>
      <w:pPr>
        <w:pStyle w:val="BookText"/>
      </w:pPr>
      <w:r>
        <w:rPr>
          <w:rFonts w:ascii="IRNazanin" w:hAnsi="IRNazanin" w:eastAsia="IRNazanin" w:cs="IRNazanin"/>
          <w:lang w:bidi="fa-IR"/>
          <w:color w:val="111111"/>
          <w:sz w:val="28"/>
          <w:szCs w:val="28"/>
          <w:rtl/>
        </w:rPr>
        <w:t xml:space="preserve">ثمّ أخبر ع أن اللّه لا یجور علی العباد لأنّه تعالی عادل </w:t>
      </w:r>
      <w:r>
        <w:rPr>
          <w:rStyle w:val="FootnoteReference"/>
        </w:rPr>
        <w:footnoteReference w:id="142"/>
      </w:r>
      <w:r>
        <w:rPr>
          <w:rFonts w:ascii="Amiri" w:hAnsi="Amiri" w:eastAsia="Amiri" w:cs="Amiri"/>
          <w:lang w:bidi="ar-SA"/>
          <w:color w:val="111111"/>
          <w:sz w:val="28"/>
          <w:szCs w:val="28"/>
          <w:rtl/>
        </w:rPr>
        <w:t xml:space="preserve">و لا یظلم و لکنه یبتلی عباده أی یختبرهم ثمّ تلا قوله تعالی إِنَّ فِی ذٰلِکَ لَآیٰاتٍ وَ إِنْ کُنّٰا لَمُبْتَلِینَ </w:t>
      </w:r>
      <w:r>
        <w:rPr>
          <w:rStyle w:val="FootnoteReference"/>
        </w:rPr>
        <w:footnoteReference w:id="143"/>
      </w:r>
      <w:r>
        <w:rPr>
          <w:rFonts w:ascii="IRNazanin" w:hAnsi="IRNazanin" w:eastAsia="IRNazanin" w:cs="IRNazanin"/>
          <w:lang w:bidi="fa-IR"/>
          <w:color w:val="111111"/>
          <w:sz w:val="28"/>
          <w:szCs w:val="28"/>
          <w:rtl/>
        </w:rPr>
        <w:t xml:space="preserve">و المراد أنّه تعالی إذا فسد الناس لا یلجئهم إلی الصلاح لکن یترکهم و اختیارهم امتحانا لهم فمن أحسن أثیب و من أساء عوقب</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22" w:name="pg10293_94761"/>
    <w:bookmarkEnd w:id="22"/>
    <w:p>
      <w:pPr>
        <w:pStyle w:val="Heading3"/>
      </w:pPr>
      <w:bookmarkStart w:id="87" w:name="_Toc31"/>
      <w:r>
        <w:t>103 و من خطبة له ع</w:t>
      </w:r>
      <w:bookmarkEnd w:id="87"/>
    </w:p>
    <w:p>
      <w:pPr>
        <w:pStyle w:val="BookText"/>
      </w:pPr>
      <w:r>
        <w:rPr>
          <w:rFonts w:ascii="Amiri" w:hAnsi="Amiri" w:eastAsia="Amiri" w:cs="Amiri"/>
          <w:lang w:bidi="ar-SA"/>
          <w:color w:val="111111"/>
          <w:sz w:val="28"/>
          <w:szCs w:val="28"/>
          <w:rtl/>
        </w:rPr>
        <w:t xml:space="preserve">أَمَّا بَعْدُ فَإِنَّ اللَّهَ سُبْحَانَهُ [وَ تَعَالَی]</w:t>
      </w:r>
    </w:p>
    <w:p>
      <w:pPr>
        <w:pStyle w:val="BookText"/>
      </w:pPr>
      <w:r>
        <w:rPr>
          <w:rFonts w:ascii="Amiri" w:hAnsi="Amiri" w:eastAsia="Amiri" w:cs="Amiri"/>
          <w:lang w:bidi="ar-SA"/>
          <w:color w:val="111111"/>
          <w:sz w:val="28"/>
          <w:szCs w:val="28"/>
          <w:rtl/>
        </w:rPr>
        <w:t xml:space="preserve">بَعَثَ مُحَمَّداً ص وَ لَیْسَ أَحَدٌ مِنَ اَلْعَرَبِ یَقْرَأُ کِتَاباً وَ لاَ یَدَّعِی نُبُوَّةً وَ لاَ وَحْیاً فَقَاتَلَ بِمَنْ أَطَاعَهُ مَنْ عَصَاهُ یَسُوقُهُمْ إِلَی مَنْجَاتِهِمْ وَ یُبَادِرُ بِهِمُ السَّاعَةَ أَنْ تَنْزِلَ بِهِمْ یَحْسِرُ الْحَسِیرُ وَ یَقِفُ الْکَسِیرُ فَیُقِیمُ عَلَیْهِ حَتَّی یُلْحِقَهُ غَایَتَهُ إِلاَّ هَالِکاً لاَ خَیْرَ فِیهِ حَتَّی أَرَاهُمْ مَنْجَاتَهُمْ وَ بَوَّأَهُمْ مَحَلَّتَهُمْ فَاسْتَدَارَتْ رَحَاهُمْ وَ اسْتَقَامَتْ قَنَاتُهُمْ وَ ایْمُ اللَّهِ لَقَدْ کُنْتُ مِنْ سَاقَتِهَا حَتَّی تَوَلَّتْ بِحَذَافِیرِهَا وَ اسْتَوْسَقَتْ فِی قِیَادِهَا مَا ضَعُفْتُ وَ لاَ جَبُنْتُ وَ لاَ خُنْتُ وَ لاَ وَهَنْتُ وَ ایْمُ اللَّهِ لَأَبْقُرَنَّ الْبَاطِلَ حَتَّی أُخْرِجَ الْحَقَّ مِنْ خَاصِرَتِهِ.</w:t>
      </w:r>
    </w:p>
    <w:p>
      <w:pPr>
        <w:pStyle w:val="BookText"/>
      </w:pPr>
      <w:r>
        <w:rPr>
          <w:rFonts w:ascii="IRNazanin" w:hAnsi="IRNazanin" w:eastAsia="IRNazanin" w:cs="IRNazanin"/>
          <w:lang w:bidi="fa-IR"/>
          <w:color w:val="111111"/>
          <w:sz w:val="28"/>
          <w:szCs w:val="28"/>
          <w:rtl/>
        </w:rPr>
        <w:t xml:space="preserve">[ قال الرضی رحمه اللّه تعالی و قد تقدم مختار هذه الخطبة إلاّ أننی وجدتها فی هذه الروایة علی خلاف ما سبق من زیادة و نقصان فأوجبت الحال إثباتها ثانیة]</w:t>
      </w:r>
    </w:p>
    <w:p>
      <w:pPr>
        <w:pStyle w:val="BookText"/>
      </w:pPr>
      <w:r>
        <w:rPr>
          <w:rFonts w:ascii="IRNazanin" w:hAnsi="IRNazanin" w:eastAsia="IRNazanin" w:cs="IRNazanin"/>
          <w:lang w:bidi="fa-IR"/>
          <w:color w:val="111111"/>
          <w:sz w:val="28"/>
          <w:szCs w:val="28"/>
          <w:rtl/>
        </w:rPr>
        <w:t xml:space="preserve">لقائل أن یقول أ لم یکن فی العرب نبی قبل محمد و هو خالد بن </w:t>
      </w:r>
      <w:r>
        <w:rPr>
          <w:rStyle w:val="FootnoteReference"/>
        </w:rPr>
        <w:footnoteReference w:id="144"/>
      </w:r>
      <w:r>
        <w:rPr>
          <w:rFonts w:ascii="IRNazanin" w:hAnsi="IRNazanin" w:eastAsia="IRNazanin" w:cs="IRNazanin"/>
          <w:lang w:bidi="fa-IR"/>
          <w:color w:val="111111"/>
          <w:sz w:val="28"/>
          <w:szCs w:val="28"/>
          <w:rtl/>
        </w:rPr>
        <w:t xml:space="preserve">سنان العبسی و أیضا فقد کان فیها هود و صالح و شعیب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نجیب هذا القائل بأن مراده ع أنّه لم یکن فی زمان محمد ص و ما قاربه من ادعی النبوّة فأما هود و صالح و شعیب فکانوا فی دهر قدیم جدا و أما خالد بن سنان فلم یقرأ کتابا و لا یدعی شریعة و إنّما کانت نبوة مشابهة لنبوة جماعة من أنبیاء بنی إسرائیل الذین لم یکن لهم کتب و لا شرائع و إنّما ینهون عن الشرک و یأمرون </w:t>
      </w:r>
      <w:r>
        <w:rPr>
          <w:rStyle w:val="FootnoteReference"/>
        </w:rPr>
        <w:footnoteReference w:id="145"/>
      </w:r>
      <w:r>
        <w:rPr>
          <w:rFonts w:ascii="IRNazanin" w:hAnsi="IRNazanin" w:eastAsia="IRNazanin" w:cs="IRNazanin"/>
          <w:lang w:bidi="fa-IR"/>
          <w:color w:val="111111"/>
          <w:sz w:val="28"/>
          <w:szCs w:val="28"/>
          <w:rtl/>
        </w:rPr>
        <w:t xml:space="preserve">بالتوحید .</w:t>
      </w:r>
    </w:p>
    <w:p>
      <w:pPr>
        <w:pStyle w:val="BookText"/>
      </w:pPr>
      <w:r>
        <w:rPr>
          <w:rFonts w:ascii="IRNazanin" w:hAnsi="IRNazanin" w:eastAsia="IRNazanin" w:cs="IRNazanin"/>
          <w:lang w:bidi="fa-IR"/>
          <w:color w:val="111111"/>
          <w:sz w:val="28"/>
          <w:szCs w:val="28"/>
          <w:rtl/>
        </w:rPr>
        <w:t xml:space="preserve">و منجاتهم نجاتهم نجوت من کذا نجاء ممدود و نجا مقصور و منجاة علی مفعله و منه قولهم الصدق منجاة .</w:t>
      </w:r>
    </w:p>
    <w:p>
      <w:pPr>
        <w:pStyle w:val="BookText"/>
      </w:pPr>
      <w:r>
        <w:rPr>
          <w:rFonts w:ascii="IRNazanin" w:hAnsi="IRNazanin" w:eastAsia="IRNazanin" w:cs="IRNazanin"/>
          <w:lang w:bidi="fa-IR"/>
          <w:color w:val="111111"/>
          <w:sz w:val="28"/>
          <w:szCs w:val="28"/>
          <w:rtl/>
        </w:rPr>
        <w:t xml:space="preserve">قوله ع و یبادر بهم الساعة کأنّه کان یخاف أن تسبقه القیامة فهو یبادرها بهدایتهم و إرشادهم قبل أن تقوم و هم علی ضلالهم .</w:t>
      </w:r>
    </w:p>
    <w:p>
      <w:pPr>
        <w:pStyle w:val="BookText"/>
      </w:pPr>
      <w:r>
        <w:rPr>
          <w:rFonts w:ascii="Amiri" w:hAnsi="Amiri" w:eastAsia="Amiri" w:cs="Amiri"/>
          <w:lang w:bidi="ar-SA"/>
          <w:color w:val="111111"/>
          <w:sz w:val="28"/>
          <w:szCs w:val="28"/>
          <w:rtl/>
        </w:rPr>
        <w:t xml:space="preserve">و الحسیر المعیا حسر البعیر بالفتح یحسر بالکسر حسورا و استحسر مثله و حسرته أنا یتعدی و لا یتعدی حسرا فهو حسیر و یجوز أحسرته بالهمزة و الجمع حسری مثل قتیل و قتلی و منه حسر البصر أی کل یحسر قال تعالی یَنْقَلِبْ إِلَیْکَ الْبَصَرُ خٰاسِئاً وَ هُوَ حَسِیرٌ </w:t>
      </w:r>
      <w:r>
        <w:rPr>
          <w:rStyle w:val="FootnoteReference"/>
        </w:rPr>
        <w:footnoteReference w:id="146"/>
      </w:r>
      <w:r>
        <w:rPr>
          <w:rFonts w:ascii="IRNazanin" w:hAnsi="IRNazanin" w:eastAsia="IRNazanin" w:cs="IRNazanin"/>
          <w:lang w:bidi="fa-IR"/>
          <w:color w:val="111111"/>
          <w:sz w:val="28"/>
          <w:szCs w:val="28"/>
          <w:rtl/>
        </w:rPr>
        <w:t xml:space="preserve">و هذا الکلام من باب الاستعارة و المجاز یقول ع کان النبیّ ص لحرصه علی الإسلام و إشفاقه علی المسلمین و رأفته بهم یلاحظ حال من تزلزل اعتقاده أو عرضت له شبهة أو حدث عنده ریب و لا یزال یوضح له و یرشده حتّی یزیل ما خامر سره من وساوس الشیطان و یلحقه بالمخلصین من المؤمنین و لم یکن لیقصر فی مراعاة أحد من المکلفین فی هذا المعنی إلاّ من کان یعلم أنّه لا خیر فیه أصلا لعناده و إصراره علی الباطل و مکابرته للحق .</w:t>
      </w:r>
    </w:p>
    <w:p>
      <w:pPr>
        <w:pStyle w:val="BookText"/>
      </w:pPr>
      <w:r>
        <w:rPr>
          <w:rFonts w:ascii="IRNazanin" w:hAnsi="IRNazanin" w:eastAsia="IRNazanin" w:cs="IRNazanin"/>
          <w:lang w:bidi="fa-IR"/>
          <w:color w:val="111111"/>
          <w:sz w:val="28"/>
          <w:szCs w:val="28"/>
          <w:rtl/>
        </w:rPr>
        <w:t xml:space="preserve">و معنی قوله حتی یلحقه غایته حتی یوصله إلی الغایة التی هی الغرض بالتکلیف یعنی اعتقاد الحق و سکون النفس إلی الإسلام و هو أیضا معنی قوله و بوأهم محلتهم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معنی قوله فاستدارت رحاهم انتظم أمرهم لأن الرحی إنّما تدور إذا تکاملت أدواتها و آلاتها کلها و هو أیضا معنی قوله و استقامت قناتهم و کل هذا من باب الاستعارة .</w:t>
      </w:r>
    </w:p>
    <w:p>
      <w:pPr>
        <w:pStyle w:val="BookText"/>
      </w:pPr>
      <w:r>
        <w:rPr>
          <w:rFonts w:ascii="IRNazanin" w:hAnsi="IRNazanin" w:eastAsia="IRNazanin" w:cs="IRNazanin"/>
          <w:lang w:bidi="fa-IR"/>
          <w:color w:val="111111"/>
          <w:sz w:val="28"/>
          <w:szCs w:val="28"/>
          <w:rtl/>
        </w:rPr>
        <w:t xml:space="preserve">ثمّ أقسم أنّه ع کان من ساقتها الساقة جمع سائق کقادة جمع قائد و حاکة جمع حائک و هذا الضمیر المؤنث یرجع إلی غیر مذکور لفظا و المراد الجاهلیة کأنّه جعلها مثل کتیبة مصادمة لکتیبة الإسلام و جعل نفسه من الحاملین علیها بسیفه حتّی فرت و أدبرت و أتبعها یسوقها سوقا و هی مولیة بین یدیه.</w:t>
      </w:r>
    </w:p>
    <w:p>
      <w:pPr>
        <w:pStyle w:val="BookText"/>
      </w:pPr>
      <w:r>
        <w:rPr>
          <w:rFonts w:ascii="IRNazanin" w:hAnsi="IRNazanin" w:eastAsia="IRNazanin" w:cs="IRNazanin"/>
          <w:lang w:bidi="fa-IR"/>
          <w:color w:val="111111"/>
          <w:sz w:val="28"/>
          <w:szCs w:val="28"/>
          <w:rtl/>
        </w:rPr>
        <w:t xml:space="preserve">حتی أدبرت بحذافیرها أی کلها عن آخرها .</w:t>
      </w:r>
    </w:p>
    <w:p>
      <w:pPr>
        <w:pStyle w:val="BookText"/>
      </w:pPr>
      <w:r>
        <w:rPr>
          <w:rFonts w:ascii="IRNazanin" w:hAnsi="IRNazanin" w:eastAsia="IRNazanin" w:cs="IRNazanin"/>
          <w:lang w:bidi="fa-IR"/>
          <w:color w:val="111111"/>
          <w:sz w:val="28"/>
          <w:szCs w:val="28"/>
          <w:rtl/>
        </w:rPr>
        <w:t xml:space="preserve">ثمّ أتی بضمیر آخر إلی غیر مذکور لفظا و هو قوله و استوسقت فی قیادها یعنی الملّة الإسلامیة أو الدعوة أو ما یجری هذا المجری و استوسقت اجتمعت یقول لما ولت تلک الدعوة الجاهلیة استوسقت هذه فی قیادها کما تستوسق الإبل المقودة إلی أعطانها و یجوز أن یعود هذا الضمیر الثانی إلی المذکور الأول و هو الجاهلیة أی ولت بحذافیرها و اجتمعت کلها تحت ذل المقادة .</w:t>
      </w:r>
    </w:p>
    <w:p>
      <w:pPr>
        <w:pStyle w:val="BookText"/>
      </w:pPr>
      <w:r>
        <w:rPr>
          <w:rFonts w:ascii="IRNazanin" w:hAnsi="IRNazanin" w:eastAsia="IRNazanin" w:cs="IRNazanin"/>
          <w:lang w:bidi="fa-IR"/>
          <w:color w:val="111111"/>
          <w:sz w:val="28"/>
          <w:szCs w:val="28"/>
          <w:rtl/>
        </w:rPr>
        <w:t xml:space="preserve">ثمّ أقسم أنّه ما ضعف یومئذ و لا وهن و لا جبن و لا خان و لیبقرن الباطل الآن حتی یخرج الحق من خاصرته کأنّه جعل الباطل کالشیء المشتمل علی الحق غالبا علیه و محیطا به فإذا بقر ظهر الحق الکامن </w:t>
      </w:r>
      <w:r>
        <w:rPr>
          <w:rStyle w:val="FootnoteReference"/>
        </w:rPr>
        <w:footnoteReference w:id="147"/>
      </w:r>
      <w:r>
        <w:rPr>
          <w:rFonts w:ascii="IRNazanin" w:hAnsi="IRNazanin" w:eastAsia="IRNazanin" w:cs="IRNazanin"/>
          <w:lang w:bidi="fa-IR"/>
          <w:color w:val="111111"/>
          <w:sz w:val="28"/>
          <w:szCs w:val="28"/>
          <w:rtl/>
        </w:rPr>
        <w:t xml:space="preserve">فیه و قد تقدم منا شرح ذلک</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23" w:name="pg10293_94764"/>
    <w:bookmarkEnd w:id="23"/>
    <w:p>
      <w:pPr>
        <w:pStyle w:val="Heading3"/>
      </w:pPr>
      <w:bookmarkStart w:id="88" w:name="_Toc32"/>
      <w:r>
        <w:t>104 و من خطبة له ع</w:t>
      </w:r>
      <w:bookmarkEnd w:id="88"/>
    </w:p>
    <w:p>
      <w:pPr>
        <w:pStyle w:val="Heading4"/>
      </w:pPr>
      <w:bookmarkStart w:id="89" w:name="_Toc33"/>
      <w:r>
        <w:t>اشارة</w:t>
      </w:r>
      <w:bookmarkEnd w:id="89"/>
    </w:p>
    <w:p>
      <w:pPr>
        <w:pStyle w:val="BookText"/>
      </w:pPr>
      <w:r>
        <w:rPr>
          <w:rFonts w:ascii="Amiri" w:hAnsi="Amiri" w:eastAsia="Amiri" w:cs="Amiri"/>
          <w:lang w:bidi="ar-SA"/>
          <w:color w:val="111111"/>
          <w:sz w:val="28"/>
          <w:szCs w:val="28"/>
          <w:rtl/>
        </w:rPr>
        <w:t xml:space="preserve">حَتَّی بَعَثَ اللَّهُ مُحَمَّداً ص شَهِیداً وَ بَشِیراً وَ نَذِیراً خَیْرَ الْبَرِیَّةِ طِفْلاً وَ أَنْجَبَهَا کَهْلاً وَ أَطْهَرَ الْمُطَهَّرِینَ شِیمَةً وَ أَجْوَدَ الْمُسْتَمْطَرِینَ دِیمَةً فَمَا احْلَوْلَتْ لَکُمُ الدُّنْیَا فِی لَذَّتِهَا </w:t>
      </w:r>
      <w:r>
        <w:rPr>
          <w:rStyle w:val="FootnoteReference"/>
        </w:rPr>
        <w:footnoteReference w:id="148"/>
      </w:r>
      <w:r>
        <w:rPr>
          <w:rFonts w:ascii="Amiri" w:hAnsi="Amiri" w:eastAsia="Amiri" w:cs="Amiri"/>
          <w:lang w:bidi="ar-SA"/>
          <w:color w:val="111111"/>
          <w:sz w:val="28"/>
          <w:szCs w:val="28"/>
          <w:rtl/>
        </w:rPr>
        <w:t xml:space="preserve">وَ لاَ تَمَکَّنْتُمْ مِنْ رَضَاعِ أَخْلاَفِهَا إِلاَّ [مِنْ بَعْدِهِ]</w:t>
      </w:r>
    </w:p>
    <w:p>
      <w:pPr>
        <w:pStyle w:val="BookText"/>
      </w:pPr>
      <w:r>
        <w:rPr>
          <w:rFonts w:ascii="Amiri" w:hAnsi="Amiri" w:eastAsia="Amiri" w:cs="Amiri"/>
          <w:lang w:bidi="ar-SA"/>
          <w:color w:val="111111"/>
          <w:sz w:val="28"/>
          <w:szCs w:val="28"/>
          <w:rtl/>
        </w:rPr>
        <w:t xml:space="preserve">بَعْدِ مَا صَادَفْتُمُوهَا جَائِلاً خِطَامُهَا قَلِقاً وَضِینُهَا قَدْ صَارَ حَرَامُهَا عِنْدَ أَقْوَامٍ بِمَنْزِلَةِ السِّدْرِ الْمَخْضُودِ وَ حَلاَلُهَا بَعِیداً غَیْرَ مَوْجُودٍ وَ صَادَفْتُمُوهَا وَ اللَّهِ ظِلاًّ مَمْدُوداً إِلَی أَجْلٍ مَعْدُودٍ فَالْأَرْضُ لَکُمْ شَاغِرَةٌ وَ أَیْدِیکُمْ فِیهَا مَبْسُوطَةٌ وَ أَیْدِی الْقَادَةِ عَنْکُمْ مَکْفُوفَةٌ وَ سُیُوفُکُمْ عَلَیْهِمْ مُسَلَّطَةٌ وَ سُیُوفُهُمْ عَنْکُمْ مَقْبُوضَةٌ أَلاَ وَ إِنَّ لِکُلِّ دَمٍ ثَائِراً وَ لِکُلِّ حَقٍّ طَالِباً وَ إِنَّ الثَّائِرَ فِی دِمَائِنَا کَالْحَاکِمِ فِی حَقِّ نَفْسِهِ وَ هُوَ اللَّهُ الَّذِی لاَ یُعْجِزُهُ مَنْ طَلَبَ وَ لاَ یَفُوتُهُ مَنْ هَرَبَ فَأُقْسِمُ بِاللَّهِ یَا بَنِی أُمَیَّةَ عَمَّا قَلِیلٍ لَتَعْرِفُنَّهَا فِی أَیْدِی غَیْرِکُمْ وَ فِی دَارِ عَدُوِّکُمْ .</w:t>
      </w:r>
    </w:p>
    <w:p>
      <w:pPr>
        <w:pStyle w:val="BookText"/>
      </w:pPr>
      <w:r>
        <w:rPr>
          <w:rFonts w:ascii="IRNazanin" w:hAnsi="IRNazanin" w:eastAsia="IRNazanin" w:cs="IRNazanin"/>
          <w:lang w:bidi="fa-IR"/>
          <w:color w:val="111111"/>
          <w:sz w:val="28"/>
          <w:szCs w:val="28"/>
          <w:rtl/>
        </w:rPr>
        <w:t xml:space="preserve">معنی کون النبیّ ص شهیدا أنّه یشهد علی الأمة بما فعلته من طاعة و عصیان أنجبها أکرمها و رجل نجیب أی کریم بین النجابة و النجبة مثل الهمزة.</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یقال هو نجبة القوم أی النجیب منهم و أنجب الرجل أی ولد ولدا نجیبا و امرأة منجبة و منجاب تلد النجباء و نسوة مناجیب .</w:t>
      </w:r>
    </w:p>
    <w:p>
      <w:pPr>
        <w:pStyle w:val="BookText"/>
      </w:pPr>
      <w:r>
        <w:rPr>
          <w:rFonts w:ascii="IRNazanin" w:hAnsi="IRNazanin" w:eastAsia="IRNazanin" w:cs="IRNazanin"/>
          <w:lang w:bidi="fa-IR"/>
          <w:color w:val="111111"/>
          <w:sz w:val="28"/>
          <w:szCs w:val="28"/>
          <w:rtl/>
        </w:rPr>
        <w:t xml:space="preserve">و الشیمة الخلق و الدیمة مطر یدوم و المستمطرون المستجدون و المستماحون و احلولت حلت و قد عداه حمید بن ثور فی قوله </w:t>
      </w:r>
      <w:r>
        <w:rPr>
          <w:rStyle w:val="FootnoteReference"/>
        </w:rPr>
        <w:footnoteReference w:id="149"/>
      </w:r>
      <w:r>
        <w:rPr>
          <w:rFonts w:ascii="IRNazanin" w:hAnsi="IRNazanin" w:eastAsia="IRNazanin" w:cs="IRNazanin"/>
          <w:lang w:bidi="fa-IR"/>
          <w:color w:val="111111"/>
          <w:sz w:val="28"/>
          <w:szCs w:val="28"/>
          <w:rtl/>
        </w:rPr>
        <w:t xml:space="preserve">فلما أتی عامان بعد انفصاله عن الضرع و احلولی دماثا یرودها </w:t>
      </w:r>
      <w:r>
        <w:rPr>
          <w:rStyle w:val="FootnoteReference"/>
        </w:rPr>
        <w:footnoteReference w:id="150"/>
      </w:r>
      <w:r>
        <w:rPr>
          <w:rFonts w:ascii="IRNazanin" w:hAnsi="IRNazanin" w:eastAsia="IRNazanin" w:cs="IRNazanin"/>
          <w:lang w:bidi="fa-IR"/>
          <w:color w:val="111111"/>
          <w:sz w:val="28"/>
          <w:szCs w:val="28"/>
          <w:rtl/>
        </w:rPr>
        <w:t xml:space="preserve">و لم یجئ افعوعل متعدیا إلاّ هذا الحرف و حرف آخر و هو اعروریت الفرس و هو الرضاع بفتح الراء رضع الصبیّ أمه بکسر الضاد یرضعها رضاعا مثل سمع یسمع سماعا و أهل نجد یقولون رضع بالفتح یرضع بالکسر مثل ضرب یضرب ضربا و قال الأصمعی أخبرنی عیسی بن عمر أنه سمع العرب تنشد هذا البیت و ذموا لنا الدنیا و هم یرضعونها أفاویق حتّی ما یدر لها ثعل </w:t>
      </w:r>
      <w:r>
        <w:rPr>
          <w:rStyle w:val="FootnoteReference"/>
        </w:rPr>
        <w:footnoteReference w:id="151"/>
      </w:r>
      <w:r>
        <w:rPr>
          <w:rFonts w:ascii="IRNazanin" w:hAnsi="IRNazanin" w:eastAsia="IRNazanin" w:cs="IRNazanin"/>
          <w:lang w:bidi="fa-IR"/>
          <w:color w:val="111111"/>
          <w:sz w:val="28"/>
          <w:szCs w:val="28"/>
          <w:rtl/>
        </w:rPr>
        <w:t xml:space="preserve">بکسر الضاد و الأخلاف للناقة بمنزلة الأطباء للکلبة واحدها خلف بالکسر و هو حلمة الضرع و الخطام زمام الناقة خطمت البعیر زممته و ناقة مخطومة و نوق مخطمة .</w:t>
      </w:r>
    </w:p>
    <w:p>
      <w:pPr>
        <w:pStyle w:val="BookText"/>
      </w:pPr>
      <w:r>
        <w:rPr>
          <w:rFonts w:ascii="IRNazanin" w:hAnsi="IRNazanin" w:eastAsia="IRNazanin" w:cs="IRNazanin"/>
          <w:lang w:bidi="fa-IR"/>
          <w:color w:val="111111"/>
          <w:sz w:val="28"/>
          <w:szCs w:val="28"/>
          <w:rtl/>
        </w:rPr>
        <w:t xml:space="preserve">و الوضین للهودج بمنزلة البطان للقتب و التصدیر للرحل و الحزام للسرج و هو سیور تنسج مضاعفة بعضها علی بعض یشد بها الهودج منه إلی بطن البعیر و الجمع وضن .</w:t>
      </w:r>
    </w:p>
    <w:p>
      <w:pPr>
        <w:pStyle w:val="BookText"/>
      </w:pPr>
      <w:r>
        <w:rPr>
          <w:rFonts w:ascii="IRNazanin" w:hAnsi="IRNazanin" w:eastAsia="IRNazanin" w:cs="IRNazanin"/>
          <w:lang w:bidi="fa-IR"/>
          <w:color w:val="111111"/>
          <w:sz w:val="28"/>
          <w:szCs w:val="28"/>
          <w:rtl/>
        </w:rPr>
        <w:t xml:space="preserve">و المخضود الذی خضد شوکة أی قطع .</w:t>
      </w:r>
    </w:p>
    <w:p>
      <w:pPr>
        <w:pStyle w:val="BookText"/>
      </w:pPr>
      <w:r>
        <w:rPr>
          <w:rFonts w:ascii="IRNazanin" w:hAnsi="IRNazanin" w:eastAsia="IRNazanin" w:cs="IRNazanin"/>
          <w:lang w:bidi="fa-IR"/>
          <w:color w:val="111111"/>
          <w:sz w:val="28"/>
          <w:szCs w:val="28"/>
          <w:rtl/>
        </w:rPr>
        <w:t xml:space="preserve">و شاغرة خالیة شغر المکان أی خلا و بلدة </w:t>
      </w:r>
      <w:r>
        <w:rPr>
          <w:rStyle w:val="FootnoteReference"/>
        </w:rPr>
        <w:footnoteReference w:id="152"/>
      </w:r>
      <w:r>
        <w:rPr>
          <w:rFonts w:ascii="IRNazanin" w:hAnsi="IRNazanin" w:eastAsia="IRNazanin" w:cs="IRNazanin"/>
          <w:lang w:bidi="fa-IR"/>
          <w:color w:val="111111"/>
          <w:sz w:val="28"/>
          <w:szCs w:val="28"/>
          <w:rtl/>
        </w:rPr>
        <w:t xml:space="preserve">شاغرة إذا لم تمتنع من غارة أحد و الثائر طالب الثأر لا یبقی علی شیء حتّی یدرک ثأره.</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یقول ع مخاطبا لمن فی عصره من بقایا الصحابة و لغیرهم من التابعین الذین لم یدرکوا عصر رسول اللّه ص إن اللّه بعث محمّدا و هو أکرم الناس شیمة و أنداهم یدا و خیرهم طفلا و أنجبهم کهلا فصانه اللّه تعالی فی أیّام حیاته عن أن یفتح علیه الدنیا و أکرمه عن ذلک فلم تفتح علیکم البلاد و لا درت علیکم الأموال و لا أقبلت الدنیا نحوکم و ما دالت الدولة لکم إلاّ بعده فتمکنتم من أکلها و التمتع بها کما یتمکن الحالب من احتلاب الناقة فیحلبها و حلت لذاتها لکم و استطبتم العیشة و وجدتموها حلوة خضرة.</w:t>
      </w:r>
    </w:p>
    <w:p>
      <w:pPr>
        <w:pStyle w:val="BookText"/>
      </w:pPr>
      <w:r>
        <w:rPr>
          <w:rFonts w:ascii="IRNazanin" w:hAnsi="IRNazanin" w:eastAsia="IRNazanin" w:cs="IRNazanin"/>
          <w:lang w:bidi="fa-IR"/>
          <w:color w:val="111111"/>
          <w:sz w:val="28"/>
          <w:szCs w:val="28"/>
          <w:rtl/>
        </w:rPr>
        <w:t xml:space="preserve">ثمّ ذکر أنهم صادفوها یعنی الدنیا و قد صعبت علی من یلیها ولایة حقّ کما تستصعب الناقة علی راکبها إذا کانت جائلة الخطام لیس زمامها بممکن راکبها من نفسه قلقة الوضین لا یثبت هودجها تحت الراکب حرامها سهل التناول علی من یریده کالسدر الذی خضد عنه شوکه فصار ناعما أملس و حلالها غیر موجود لغلبة الحرام علیه و کونه صار مغمورا مستهلکا بالنسبة إلیه و هذا إشارة إلی ما کان یقوله دائما من استبداد الخلفاء قبله دونه بالأمر و أنّه کان الأولی و الأحق.</w:t>
      </w:r>
    </w:p>
    <w:p>
      <w:pPr>
        <w:pStyle w:val="BookText"/>
      </w:pPr>
      <w:r>
        <w:rPr>
          <w:rFonts w:ascii="IRNazanin" w:hAnsi="IRNazanin" w:eastAsia="IRNazanin" w:cs="IRNazanin"/>
          <w:lang w:bidi="fa-IR"/>
          <w:color w:val="111111"/>
          <w:sz w:val="28"/>
          <w:szCs w:val="28"/>
          <w:rtl/>
        </w:rPr>
        <w:t xml:space="preserve">فإن قلت إذا کانت الدنیا قلقة الوضین جائلة الخطام فهی صعبة الرکوب و هذا ضد قوله حرامها بمنزلة السدر المخضود لأنّه من الأمثال المضروبة للسهولة قلت فحوی کلامه أن الدنیا جمحت به ع فألقته عن ظهرها بعد أن کان راکبا لها أو کالراکب لها لاستحقاقه رکوبها و أنّها صارت بعده کالناقة التی خلعت زمامها أو أجالته فلا یتمکن راکبها من قبضه و استرخی وضینها لشدة ما کان صدر عنها من النفار و التقحم حتّی أذرت راکبها فصارت علی حال لا یرکبها إلاّ من هو موصوف برکوب غیر طبیعی لأنّه رکب ما لا ینبغی أن یرکب فالذین ولوا أمرها ولوه</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غیر الوجه کما أن راکب هذه الناقة یرکبها علی غیر الوجه و لهذا لم یقل فصار حرامها بمنزلة السدر المخضود بل قال عند أقوام فخصص.</w:t>
      </w:r>
    </w:p>
    <w:p>
      <w:pPr>
        <w:pStyle w:val="BookText"/>
      </w:pPr>
      <w:r>
        <w:rPr>
          <w:rFonts w:ascii="IRNazanin" w:hAnsi="IRNazanin" w:eastAsia="IRNazanin" w:cs="IRNazanin"/>
          <w:lang w:bidi="fa-IR"/>
          <w:color w:val="111111"/>
          <w:sz w:val="28"/>
          <w:szCs w:val="28"/>
          <w:rtl/>
        </w:rPr>
        <w:t xml:space="preserve">و هذا الکلام کله محمول عند أصحابنا علی التألم من کون المتقدمین ترکوا الأفضل کما قدمناه فی أوّل الکتاب.</w:t>
      </w:r>
    </w:p>
    <w:p>
      <w:pPr>
        <w:pStyle w:val="BookText"/>
      </w:pPr>
      <w:r>
        <w:rPr>
          <w:rFonts w:ascii="IRNazanin" w:hAnsi="IRNazanin" w:eastAsia="IRNazanin" w:cs="IRNazanin"/>
          <w:lang w:bidi="fa-IR"/>
          <w:color w:val="111111"/>
          <w:sz w:val="28"/>
          <w:szCs w:val="28"/>
          <w:rtl/>
        </w:rPr>
        <w:t xml:space="preserve">ثمّ ذکر ع أن الدنیا فانیة و أنّها ظل ممدود إلی أجل معدود ثمّ ذکر أن الأرض بهؤلاء السکان فیها صورة خالیة من معنی کما قال الشاعر ما أکثر الناس لا بل ما أقلهم</w:t>
      </w:r>
    </w:p>
    <w:p>
      <w:pPr>
        <w:pStyle w:val="BookText"/>
      </w:pPr>
      <w:r>
        <w:rPr>
          <w:rFonts w:ascii="IRNazanin" w:hAnsi="IRNazanin" w:eastAsia="IRNazanin" w:cs="IRNazanin"/>
          <w:lang w:bidi="fa-IR"/>
          <w:color w:val="111111"/>
          <w:sz w:val="28"/>
          <w:szCs w:val="28"/>
          <w:rtl/>
        </w:rPr>
        <w:t xml:space="preserve">ثمّ أعاد الشکوی و التألم فقال أیدیکم فی الدنیا مبسوطة و أیدی مستحقی الرئاسة و مستوجبی الأمر مکفوفة و سیوفکم مسلطة علی أهل البیت الذین هم القادة و الرؤساء و سیوفهم مقبوضة عنکم و کأنّه کان یرمز إلی ما سیقع من قتل الحسین ع و أهله و کأنّه یشاهد ذلک عیانا و یخطب علیه و یتکلم علی الخاطر الذی سنح له و الأمر الذی کان أخبر به ثمّ قال إن لکل دم ثائرا یطلب القود و الثائر بدمائنا لیس إلاّ اللّه وحده الذی لا یعجزه مطلوب و لا یفوته هارب .</w:t>
      </w:r>
    </w:p>
    <w:p>
      <w:pPr>
        <w:pStyle w:val="BookText"/>
      </w:pPr>
      <w:r>
        <w:rPr>
          <w:rFonts w:ascii="IRNazanin" w:hAnsi="IRNazanin" w:eastAsia="IRNazanin" w:cs="IRNazanin"/>
          <w:lang w:bidi="fa-IR"/>
          <w:color w:val="111111"/>
          <w:sz w:val="28"/>
          <w:szCs w:val="28"/>
          <w:rtl/>
        </w:rPr>
        <w:t xml:space="preserve">و معنی قوله ع کالحاکم فی حقّ نفسه أنه تعالی لا یقصر فی طلب دمائنا کالحاکم الذی یحکم لنفسه فیکون هو القاضی و هو الخصم فإنّه إذا کان کذلک یکون مبالغا جدا فی استیفاء حقوقه .</w:t>
      </w:r>
    </w:p>
    <w:p>
      <w:pPr>
        <w:pStyle w:val="BookText"/>
      </w:pPr>
      <w:r>
        <w:rPr>
          <w:rFonts w:ascii="IRNazanin" w:hAnsi="IRNazanin" w:eastAsia="IRNazanin" w:cs="IRNazanin"/>
          <w:lang w:bidi="fa-IR"/>
          <w:color w:val="111111"/>
          <w:sz w:val="28"/>
          <w:szCs w:val="28"/>
          <w:rtl/>
        </w:rPr>
        <w:t xml:space="preserve">ثمّ أقسم و خاطب بنی أمیّة و صرّح بذکرهم أنهم لیعرفن الدنیا عن قلیل فی أیدی غیرهم و فی دورهم و أن الملک سینتزعه منهم أعداؤهم و وقع الأمر بموجب إخباره ع</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24" w:name="pg10293_94768"/>
    <w:bookmarkEnd w:id="24"/>
    <w:p>
      <w:pPr>
        <w:pStyle w:val="BookText"/>
      </w:pPr>
      <w:r>
        <w:rPr>
          <w:rFonts w:ascii="IRNazanin" w:hAnsi="IRNazanin" w:eastAsia="IRNazanin" w:cs="IRNazanin"/>
          <w:lang w:bidi="fa-IR"/>
          <w:color w:val="111111"/>
          <w:sz w:val="28"/>
          <w:szCs w:val="28"/>
          <w:rtl/>
        </w:rPr>
        <w:t xml:space="preserve">فإن الأمر بقی فی أیدی بنی أمیّة قریبا من تسعین سنة ثمّ عاد إلی البیت الهاشمی و انتقم اللّه تعالی منهم علی أیدی أشدّ الناس عداوة لهم</w:t>
      </w:r>
    </w:p>
    <w:p>
      <w:pPr>
        <w:pStyle w:val="Heading4"/>
      </w:pPr>
      <w:bookmarkStart w:id="90" w:name="_Toc34"/>
      <w:r>
        <w:t>هزیمة مروان بن محمّد فی موقعة الزاب ثم مقتله بعد ذلک</w:t>
      </w:r>
      <w:bookmarkEnd w:id="90"/>
    </w:p>
    <w:p>
      <w:pPr>
        <w:pStyle w:val="BookText"/>
      </w:pPr>
      <w:r>
        <w:rPr>
          <w:rFonts w:ascii="IRNazanin" w:hAnsi="IRNazanin" w:eastAsia="IRNazanin" w:cs="IRNazanin"/>
          <w:lang w:bidi="fa-IR"/>
          <w:color w:val="111111"/>
          <w:sz w:val="28"/>
          <w:szCs w:val="28"/>
          <w:rtl/>
        </w:rPr>
        <w:t xml:space="preserve">سار عبد اللّه بن علیّ بن عبد اللّه بن العبّاس فی جمع عظیم للقاء مروان بن محمّد بن مروان و هو آخر خلفاء الأمویین فالتقیا بالزاب </w:t>
      </w:r>
      <w:r>
        <w:rPr>
          <w:rStyle w:val="FootnoteReference"/>
        </w:rPr>
        <w:footnoteReference w:id="153"/>
      </w:r>
      <w:r>
        <w:rPr>
          <w:rFonts w:ascii="IRNazanin" w:hAnsi="IRNazanin" w:eastAsia="IRNazanin" w:cs="IRNazanin"/>
          <w:lang w:bidi="fa-IR"/>
          <w:color w:val="111111"/>
          <w:sz w:val="28"/>
          <w:szCs w:val="28"/>
          <w:rtl/>
        </w:rPr>
        <w:t xml:space="preserve">من أرض الموصل و مروان فی جموع عظیمة و أعداد کثیرة فهزم مروان و استولی عبد اللّه بن علی علی عسکره و قتل من أصحابه خلقا عظیما و فر مروان هاربا حتّی أتی الشام و عبد اللّه یتبعه فصار إلی مصر فاتبعه عبد اللّه بجنوده فقتله ببوصیر الأشمونین من صعید مصر و قتل خواصه و بطانته کلها و قد کان عبد اللّه قتل من بنی أمیّة علی نهر أبی فطرس </w:t>
      </w:r>
      <w:r>
        <w:rPr>
          <w:rStyle w:val="FootnoteReference"/>
        </w:rPr>
        <w:footnoteReference w:id="154"/>
      </w:r>
      <w:r>
        <w:rPr>
          <w:rFonts w:ascii="IRNazanin" w:hAnsi="IRNazanin" w:eastAsia="IRNazanin" w:cs="IRNazanin"/>
          <w:lang w:bidi="fa-IR"/>
          <w:color w:val="111111"/>
          <w:sz w:val="28"/>
          <w:szCs w:val="28"/>
          <w:rtl/>
        </w:rPr>
        <w:t xml:space="preserve">من بلاد فلسطین قریبا من ثمانین رجلا قتلهم مثلة </w:t>
      </w:r>
      <w:r>
        <w:rPr>
          <w:rStyle w:val="FootnoteReference"/>
        </w:rPr>
        <w:footnoteReference w:id="155"/>
      </w:r>
      <w:r>
        <w:rPr>
          <w:rFonts w:ascii="IRNazanin" w:hAnsi="IRNazanin" w:eastAsia="IRNazanin" w:cs="IRNazanin"/>
          <w:lang w:bidi="fa-IR"/>
          <w:color w:val="111111"/>
          <w:sz w:val="28"/>
          <w:szCs w:val="28"/>
          <w:rtl/>
        </w:rPr>
        <w:t xml:space="preserve">و احتذی أخوه داود بن علی بالحجاز فعله فقتل منهم قریبا من هذه العدة بأنواع المثل.</w:t>
      </w:r>
    </w:p>
    <w:p>
      <w:pPr>
        <w:pStyle w:val="BookText"/>
      </w:pPr>
      <w:r>
        <w:rPr>
          <w:rFonts w:ascii="IRNazanin" w:hAnsi="IRNazanin" w:eastAsia="IRNazanin" w:cs="IRNazanin"/>
          <w:lang w:bidi="fa-IR"/>
          <w:color w:val="111111"/>
          <w:sz w:val="28"/>
          <w:szCs w:val="28"/>
          <w:rtl/>
        </w:rPr>
        <w:t xml:space="preserve">و کان مع مروان حین قتل ابناه عبد اللّه و عبید اللّه و کانا ولیی عهده فهربا فی خواصهما إلی أسوان من صعید مصر ثم صارا إلی بلاد النوبة و نالهم جهد شدید و ضر عظیم فهلک عبد اللّه بن مروان فی جماعة ممن کان معه قتلا و عطشا و ضرا و شاهد من بقی منهم أنواع الشدائد و ضروب المکاره و وقع عبید اللّه فی عدة ممن نجا معه فی أرض البجه </w:t>
      </w:r>
      <w:r>
        <w:rPr>
          <w:rStyle w:val="FootnoteReference"/>
        </w:rPr>
        <w:footnoteReference w:id="156"/>
      </w:r>
      <w:r>
        <w:rPr>
          <w:rFonts w:ascii="IRNazanin" w:hAnsi="IRNazanin" w:eastAsia="IRNazanin" w:cs="IRNazanin"/>
          <w:lang w:bidi="fa-IR"/>
          <w:color w:val="111111"/>
          <w:sz w:val="28"/>
          <w:szCs w:val="28"/>
          <w:rtl/>
        </w:rPr>
        <w:t xml:space="preserve">و قطعوا البحر إلی ساحل جدة و تنقل فیمن نجا معه من أهله و موالیه فی البلاد مستترین راضین أن یعیشوا سوقة بعد أن کانوا ملوکا فظفر بعبد اللّه أیام السفاح فحبس</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 یزل فی السجن بقیة أیام السفاح و أیام المنصور و أیام المهدیّ و أیام الهادی و بعض أیام الرشید و أخرجه الرشید و هو شیخ ضریر فسأله عن خبره فقال یا أمیر المؤمنین حبست غلاما بصیرا و أخرجت شیخا ضریرا فقیل إنّه هلک فی أیام الرشید و قیل عاش إلی أن أدرک خلافة الأمین .</w:t>
      </w:r>
    </w:p>
    <w:p>
      <w:pPr>
        <w:pStyle w:val="BookText"/>
      </w:pPr>
      <w:r>
        <w:rPr>
          <w:rFonts w:ascii="IRNazanin" w:hAnsi="IRNazanin" w:eastAsia="IRNazanin" w:cs="IRNazanin"/>
          <w:lang w:bidi="fa-IR"/>
          <w:color w:val="111111"/>
          <w:sz w:val="28"/>
          <w:szCs w:val="28"/>
          <w:rtl/>
        </w:rPr>
        <w:t xml:space="preserve">شهد یوم الزاب مع مروان فی إحدی الروایتین إبراهیم بن الولید بن عبد الملک المخلوع الذی خطب له بالخلافة بعد أخیه یزید بن الولید بن عبد الملک فقتل فیمن قتل و فی الروایة الثانیة أن إبراهیم قتله مروان الحمار قبل ذلک.</w:t>
      </w:r>
    </w:p>
    <w:p>
      <w:pPr>
        <w:pStyle w:val="BookText"/>
      </w:pPr>
      <w:r>
        <w:rPr>
          <w:rFonts w:ascii="IRNazanin" w:hAnsi="IRNazanin" w:eastAsia="IRNazanin" w:cs="IRNazanin"/>
          <w:lang w:bidi="fa-IR"/>
          <w:color w:val="111111"/>
          <w:sz w:val="28"/>
          <w:szCs w:val="28"/>
          <w:rtl/>
        </w:rPr>
        <w:t xml:space="preserve">لما انهزم مروان یوم الزاب مضی نحو الموصل فمنعه أهلها من الدخول فأتی حران و کانت داره و مقامه و کان أهل حران حین أزیل لعن أمیر المؤمنین عن المنابر فی أیام الجمع امتنعوا من إزالته و قالوا لا صلاة إلاّ بلعن أبی تراب فاتبعه عبد اللّه بن علی بجنوده فلما شارفه خرج مروان عن حران هاربا بین یدیه و عبر الفرات و نزل عبد اللّه بن علی علی حران فهدم قصر مروان بها و کان قد أنفق علی بنائه عشرة آلاف ألف درهم و احتوی علی خزائن مروان و أمواله فسار مروان بأهله و عترته من بنی أمیّة و خواصه حتّی نزل بنهر أبی فطرس و سار عبد اللّه بن علی حتی نزل دمشق فحاصرها و علیها من قبل مروان الولید بن معاویة بن عبد الملک بن مروان فی خمسین ألف مقاتل فألقی اللّه تعالی بینهم العصبیّة فی فضل نزار علی الیمن و فضل الیمن علی نزار فقتل الولید و قیل بل قتل فی حرب عبد اللّه بن علی و ملک عبد اللّه دمشق فأتی یزید بن معاویة بن عبد الملک بن مروان و عبد الجبار بن یزید بن عبد الملک بن مروان فحملهما مأسورین إلی أبی العبّاس السفاح فقتلهما و صلبهما بالحیرة و قتل عبد اللّه بن علی بدمشق خلقا کثیرا من أصحاب مروان و موالی بنی أمیّة و أتباعهم و نزل عبد اللّه علی نهر</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25" w:name="pg10293_94770"/>
    <w:bookmarkEnd w:id="25"/>
    <w:p>
      <w:pPr>
        <w:pStyle w:val="BookText"/>
      </w:pPr>
      <w:r>
        <w:rPr>
          <w:rFonts w:ascii="IRNazanin" w:hAnsi="IRNazanin" w:eastAsia="IRNazanin" w:cs="IRNazanin"/>
          <w:lang w:bidi="fa-IR"/>
          <w:color w:val="111111"/>
          <w:sz w:val="28"/>
          <w:szCs w:val="28"/>
          <w:rtl/>
        </w:rPr>
        <w:t xml:space="preserve">أبی فطرس فقتل من بنی أمیّة هناک بضعا و ثمانین رجلا و ذلک فی ذی القعدة من سنة ثنتین و ثلاثین و مائة</w:t>
      </w:r>
    </w:p>
    <w:p>
      <w:pPr>
        <w:pStyle w:val="Heading4"/>
      </w:pPr>
      <w:bookmarkStart w:id="91" w:name="_Toc35"/>
      <w:r>
        <w:t>شعر عبد اللّه بن عمرو العبلی فی رثاء قومه</w:t>
      </w:r>
      <w:bookmarkEnd w:id="91"/>
    </w:p>
    <w:p>
      <w:pPr>
        <w:pStyle w:val="BookText"/>
      </w:pPr>
      <w:r>
        <w:rPr>
          <w:rFonts w:ascii="IRNazanin" w:hAnsi="IRNazanin" w:eastAsia="IRNazanin" w:cs="IRNazanin"/>
          <w:lang w:bidi="fa-IR"/>
          <w:color w:val="111111"/>
          <w:sz w:val="28"/>
          <w:szCs w:val="28"/>
          <w:rtl/>
        </w:rPr>
        <w:t xml:space="preserve">و فی قتلی نهر أبی فطرس و قتلی الزاب یقول أبو عدی عبد اللّه بن عمر عمرو العبلی و کان أموی الرأی تقول أمامة لما رأت</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26" w:name="pg10293_94771"/>
    <w:bookmarkEnd w:id="26"/>
    <w:p>
      <w:pPr>
        <w:pStyle w:val="BookText"/>
      </w:pPr>
      <w:r>
        <w:rPr>
          <w:rFonts w:ascii="IRNazanin" w:hAnsi="IRNazanin" w:eastAsia="IRNazanin" w:cs="IRNazanin"/>
          <w:lang w:bidi="fa-IR"/>
          <w:color w:val="111111"/>
          <w:sz w:val="28"/>
          <w:szCs w:val="28"/>
          <w:rtl/>
        </w:rPr>
        <w:t xml:space="preserve">و بالزابیین نفوس ثوت</w:t>
      </w:r>
    </w:p>
    <w:p>
      <w:pPr>
        <w:pStyle w:val="BookText"/>
      </w:pPr>
      <w:r>
        <w:rPr>
          <w:rStyle w:val="FootnoteReference"/>
        </w:rPr>
        <w:footnoteReference w:id="157"/>
      </w:r>
    </w:p>
    <w:p>
      <w:pPr>
        <w:pStyle w:val="Heading4"/>
      </w:pPr>
      <w:bookmarkStart w:id="92" w:name="_Toc36"/>
      <w:r>
        <w:t>أنفة بن مسلمة بن عبد الملک</w:t>
      </w:r>
      <w:bookmarkEnd w:id="92"/>
    </w:p>
    <w:p>
      <w:pPr>
        <w:pStyle w:val="BookText"/>
      </w:pPr>
      <w:r>
        <w:rPr>
          <w:rFonts w:ascii="Times New Roman" w:hAnsi="Times New Roman" w:eastAsia="Times New Roman" w:cs="Times New Roman"/>
          <w:lang w:val="en-US" w:bidi="en-US"/>
          <w:color w:val="111111"/>
          <w:sz w:val="28"/>
          <w:szCs w:val="28"/>
          <w:rtl/>
        </w:rPr>
        <w:t xml:space="preserve">1616</w:t>
      </w:r>
    </w:p>
    <w:p>
      <w:pPr>
        <w:pStyle w:val="BookText"/>
      </w:pPr>
      <w:r>
        <w:rPr>
          <w:rFonts w:ascii="Amiri" w:hAnsi="Amiri" w:eastAsia="Amiri" w:cs="Amiri"/>
          <w:lang w:bidi="ar-SA"/>
          <w:color w:val="111111"/>
          <w:sz w:val="28"/>
          <w:szCs w:val="28"/>
          <w:rtl/>
        </w:rPr>
        <w:t xml:space="preserve">وَ رَوَی أَبُو الْفَرَجِ الْأَصْفَهَانِیُّ فِی کِتَابِ اَلْأَغَانِی قَالَ نَظَرَ عَبْدُ اللَّهِ بْنُ عَلِیٍّ فِی الْحَرْبِ إِلَی فَتًی عَلَیْهِ أُبَّهَةُ الشَّرَفِ وَ هُوَ یُحَارِبُ مُسْتَقْتَلاً </w:t>
      </w:r>
      <w:r>
        <w:rPr>
          <w:rStyle w:val="FootnoteReference"/>
        </w:rPr>
        <w:footnoteReference w:id="158"/>
      </w:r>
      <w:r>
        <w:rPr>
          <w:rFonts w:ascii="Amiri" w:hAnsi="Amiri" w:eastAsia="Amiri" w:cs="Amiri"/>
          <w:lang w:bidi="ar-SA"/>
          <w:color w:val="111111"/>
          <w:sz w:val="28"/>
          <w:szCs w:val="28"/>
          <w:rtl/>
        </w:rPr>
        <w:t xml:space="preserve">فَنَادَاهُ یَا فَتَی لَکَ الْأَمَانُ وَ لَوْ کُنْتَ مَرْوَانَ بْنَ مُحَمَّدٍ قَالَ إِلاَّ أَکَنَّهُ فَلَسْتُ بِدُونِهِ فَقَالَ وَ لَکَ الْأَمَانُ وَ لَوْ کُنْتَ مَنْ کُنْتَ فَأَطْرَقَ ثُمَّ أَنْشَدَ لَذُلُّ الْحَیَاةِ وَ کُرْهُ الْمَمَاتِ </w:t>
      </w:r>
      <w:r>
        <w:rPr>
          <w:rStyle w:val="FootnoteReference"/>
        </w:rPr>
        <w:footnoteReference w:id="159"/>
      </w:r>
    </w:p>
    <w:p>
      <w:pPr>
        <w:pStyle w:val="BookText"/>
      </w:pPr>
      <w:r>
        <w:rPr>
          <w:rFonts w:ascii="Amiri" w:hAnsi="Amiri" w:eastAsia="Amiri" w:cs="Amiri"/>
          <w:lang w:bidi="ar-SA"/>
          <w:color w:val="111111"/>
          <w:sz w:val="28"/>
          <w:szCs w:val="28"/>
          <w:rtl/>
        </w:rPr>
        <w:t xml:space="preserve">ثُمَّ قَاتَلَ حَتَّی قُتِلَ فَإِذَا هُوَ اِبْنُ مَسْلَمَةَ بْنِ عَبْدِ الْمَلِکِ .</w:t>
      </w:r>
    </w:p>
    <w:p>
      <w:pPr>
        <w:pStyle w:val="BookText"/>
      </w:pPr>
      <w:r>
        <w:rPr>
          <w:rStyle w:val="FootnoteReference"/>
        </w:rPr>
        <w:footnoteReference w:id="160"/>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27" w:name="pg10293_94772"/>
    <w:bookmarkEnd w:id="27"/>
    <w:p>
      <w:pPr>
        <w:pStyle w:val="Heading4"/>
      </w:pPr>
      <w:bookmarkStart w:id="93" w:name="_Toc37"/>
      <w:r>
        <w:t>مما قیل من الشعر فی التحریض علی قتل بنی أمیّة</w:t>
      </w:r>
      <w:bookmarkEnd w:id="93"/>
    </w:p>
    <w:p>
      <w:pPr>
        <w:pStyle w:val="BookText"/>
      </w:pPr>
      <w:r>
        <w:rPr>
          <w:rFonts w:ascii="Times New Roman" w:hAnsi="Times New Roman" w:eastAsia="Times New Roman" w:cs="Times New Roman"/>
          <w:lang w:val="en-US" w:bidi="en-US"/>
          <w:color w:val="111111"/>
          <w:sz w:val="28"/>
          <w:szCs w:val="28"/>
          <w:rtl/>
        </w:rPr>
        <w:t xml:space="preserve">1617</w:t>
      </w:r>
    </w:p>
    <w:p>
      <w:pPr>
        <w:pStyle w:val="BookText"/>
      </w:pPr>
      <w:r>
        <w:rPr>
          <w:rFonts w:ascii="Amiri" w:hAnsi="Amiri" w:eastAsia="Amiri" w:cs="Amiri"/>
          <w:lang w:bidi="ar-SA"/>
          <w:color w:val="111111"/>
          <w:sz w:val="28"/>
          <w:szCs w:val="28"/>
          <w:rtl/>
        </w:rPr>
        <w:t xml:space="preserve">وَ رَوَی أَبُو الْفَرَجِ أَیْضاً عَنْ مُحَمَّدِ بْنِ خَلَفِ وَکِیعٍ قَالَ دَخَلَ سُدَیْفٌ مَوْلَی آلِ </w:t>
      </w:r>
      <w:r>
        <w:rPr>
          <w:rStyle w:val="FootnoteReference"/>
        </w:rPr>
        <w:footnoteReference w:id="161"/>
      </w:r>
      <w:r>
        <w:rPr>
          <w:rFonts w:ascii="Amiri" w:hAnsi="Amiri" w:eastAsia="Amiri" w:cs="Amiri"/>
          <w:lang w:bidi="ar-SA"/>
          <w:color w:val="111111"/>
          <w:sz w:val="28"/>
          <w:szCs w:val="28"/>
          <w:rtl/>
        </w:rPr>
        <w:t xml:space="preserve">أَبِی لَهَبٍ عَلَی أَبِی الْعَبَّاسِ بِالْحِیرَةِ وَ أَبُو الْعَبَّاسِ جَالِسٌ عَلَی سَرِیرِهِ وَ بَنُو هَاشِمٍ دُونَهُ عَلَی الْکَرَاسِیِّ وَ بَنُو أُمَیَّةَ حَوْلَهُ عَلَی وَسَائِدَ قَدْ ثُنِیَتْ لَهُمْ وَ کَانُوا فِی أَیَّامِ دَوْلَتِهِمْ یَجْلِسُونَهُمْ وَ الْخَلِیفَةُ </w:t>
      </w:r>
      <w:r>
        <w:rPr>
          <w:rStyle w:val="FootnoteReference"/>
        </w:rPr>
        <w:footnoteReference w:id="162"/>
      </w:r>
      <w:r>
        <w:rPr>
          <w:rFonts w:ascii="Amiri" w:hAnsi="Amiri" w:eastAsia="Amiri" w:cs="Amiri"/>
          <w:lang w:bidi="ar-SA"/>
          <w:color w:val="111111"/>
          <w:sz w:val="28"/>
          <w:szCs w:val="28"/>
          <w:rtl/>
        </w:rPr>
        <w:t xml:space="preserve">مِنْهُمْ عَلَی الْأَسِرَّةِ وَ یَجْلِسُ بَنُو هَاشِمٍ عَلَی الْکَرَاسِیِّ فَدَخَلَ الْحَاجِبُ فَقَالَ یَا أَمِیرَ الْمُؤْمِنِینَ بِالْبَابِ رَجُلٌ حِجَازِیٌّ أَسْوَدُ رَاکِبٌ عَلَی نَجِیبٍ مُتَلَثِّمٌ یَسْتَأْذِنُ وَ لاَ یُخْبِرُ بِاسْمِهِ وَ یَحْلِفُ لاَ یَحْسِرُ اللِّثَامَ عَنْ وَجْهِهِ حَتَّی یَرَی أَمِیرُ الْمُؤْمِنِینَ فَقَالَ هَذَا سُدَیْفٌ مَوْلاَنَا أَدْخَلَهُ فَدَخَلَ فَلَمَّا نَظَرَ إِلَی أَبِی الْعَبَّاسِ وَ بَنُو أُمَیَّةَ حَوْلَهُ حَسَرَ اللِّثَامَ عَنْ وَجْهِهِ ثُمَّ أَنْشَدَ أَصْبَحَ الْمُلْکُ ثَابِتُ الْأَسَاسِ</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أَنْزِلُوهَا بِحَیْثُ أَنْزَلَهَا اللَّهُ</w:t>
      </w:r>
    </w:p>
    <w:p>
      <w:pPr>
        <w:pStyle w:val="BookText"/>
      </w:pPr>
      <w:r>
        <w:rPr>
          <w:rFonts w:ascii="Amiri" w:hAnsi="Amiri" w:eastAsia="Amiri" w:cs="Amiri"/>
          <w:lang w:bidi="ar-SA"/>
          <w:color w:val="111111"/>
          <w:sz w:val="28"/>
          <w:szCs w:val="28"/>
          <w:rtl/>
        </w:rPr>
        <w:t xml:space="preserve">قَالَ فَتَغَیَّرَ لَوْنُ أَبِی الْعَبَّاسِ وَ أَخَذَهُ زَمَعٌ </w:t>
      </w:r>
      <w:r>
        <w:rPr>
          <w:rStyle w:val="FootnoteReference"/>
        </w:rPr>
        <w:footnoteReference w:id="163"/>
      </w:r>
      <w:r>
        <w:rPr>
          <w:rFonts w:ascii="Amiri" w:hAnsi="Amiri" w:eastAsia="Amiri" w:cs="Amiri"/>
          <w:lang w:bidi="ar-SA"/>
          <w:color w:val="111111"/>
          <w:sz w:val="28"/>
          <w:szCs w:val="28"/>
          <w:rtl/>
        </w:rPr>
        <w:t xml:space="preserve">وَ رَعْدَةٌ فَالْتَفَتَ بَعْضُ وُلْدِ سُلَیْمَانَ بْنِ عَبْدِ الْمَلِکِ إِلَی آخَرَ فِیهِمْ کَانَ إِلَی جَانِبِهِ فَقَالَ قَتَلَنَا وَ اللَّهِ الْعَبْدُ فَأَقْبَلَ أَبُو الْعَبَّاسِ عَلَیْهِمْ فَقَالَ یَا بُنَیَّ الزَّوَانِی </w:t>
      </w:r>
      <w:r>
        <w:rPr>
          <w:rStyle w:val="FootnoteReference"/>
        </w:rPr>
        <w:footnoteReference w:id="164"/>
      </w:r>
      <w:r>
        <w:rPr>
          <w:rFonts w:ascii="Amiri" w:hAnsi="Amiri" w:eastAsia="Amiri" w:cs="Amiri"/>
          <w:lang w:bidi="ar-SA"/>
          <w:color w:val="111111"/>
          <w:sz w:val="28"/>
          <w:szCs w:val="28"/>
          <w:rtl/>
        </w:rPr>
        <w:t xml:space="preserve">لاَ أَرَی قَتْلاَکُمْ مِنْ أَهْلِی قَدْ سَلَفُوا وَ أَنْتُمْ أَحْیَاءٌ تَتَلَذَّذُونَ فِی الدُّنْیَا خُذُوهُمْ فَأَخَذَتْهُمْ اَلْخُرَاسَانِیَّةُ بِالْکَافِرْکُوبَاتِ فَأُهْمِدُوا إِلاَّ مَا کَانَ مِنْ عَبْدِ الْعَزِیزِ بْنِ عُمَرَ بْنِ عَبْدِ الْعَزِیزِ فَإِنَّهُ اسْتَجَارَ بِدَاوُدَ بْنِ عَلِیٍّ وَ قَالَ إِنَّ أَبِی لَمْ یَکُنْ کَآبَائِهِمْ</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عَلِمْتَ صَنِیعَتَهُ إِلَیْکُمْ فَأَجَارَهُ وَ اسْتَوْهَبَهُ مِنَ اَلسِّفَاحِ وَ قَالَ لَهُ قَدْ عَلِمْتَ صَنِیعَ أَبِیهِ إِلَیْنَا فَوَهَبَهُ لَهُ وَ قَالَ لاَ یُرِیَنِی وَجْهَهُ وَ لْیَکُنْ بِحَیْثُ نَأْمَنُهُ وَ کَتَبَ إِلَی عُمَّالِهِ فِی الْآفَاقِ بِقَتْلِ بَنِی أُمَیَّةَ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1618</w:t>
      </w:r>
    </w:p>
    <w:p>
      <w:pPr>
        <w:pStyle w:val="BookText"/>
      </w:pPr>
      <w:r>
        <w:rPr>
          <w:rFonts w:ascii="Amiri" w:hAnsi="Amiri" w:eastAsia="Amiri" w:cs="Amiri"/>
          <w:lang w:bidi="ar-SA"/>
          <w:color w:val="111111"/>
          <w:sz w:val="28"/>
          <w:szCs w:val="28"/>
          <w:rtl/>
        </w:rPr>
        <w:t xml:space="preserve">فَأَمَّا أَبُو الْعَبَّاسِ الْمُبَرَّدُ فَإِنَّهُ رَوَی فِی اَلْکَامِلِ </w:t>
      </w:r>
      <w:r>
        <w:rPr>
          <w:rStyle w:val="FootnoteReference"/>
        </w:rPr>
        <w:footnoteReference w:id="166"/>
      </w:r>
      <w:r>
        <w:rPr>
          <w:rFonts w:ascii="Amiri" w:hAnsi="Amiri" w:eastAsia="Amiri" w:cs="Amiri"/>
          <w:lang w:bidi="ar-SA"/>
          <w:color w:val="111111"/>
          <w:sz w:val="28"/>
          <w:szCs w:val="28"/>
          <w:rtl/>
        </w:rPr>
        <w:t xml:space="preserve">هَذَا الشِّعْرَ عَلَی غَیْرِ هَذَا الْوَجْهِ وَ لَمْ یَنْسُبْهُ إِلَی سُدَیْفٍ بَلْ إِلَی شِبْلٍ مَوْلَی بَنِی هَاشِمٍ .قَالَ أَبُو الْعَبَّاسِ دَخَلَ شِبْلُ بْنُ عَبْدِ اللَّهِ مَوْلَی بَنِی هَاشِمٍ عَلَی عَبْدِ اللَّهِ بْنِ عَلِیٍّ وَ قَدْ أَجْلَسَ ثَمَانِینَ مِنْ بَنِی أُمَیَّةَ عَلَی سِمْطِ الطَّعَامِ فَأَنْشَدَهُ أَصْبَحَ الْمُلْکُ ثَابِتَ الْأَسَاسِ</w:t>
      </w:r>
    </w:p>
    <w:p>
      <w:pPr>
        <w:pStyle w:val="BookText"/>
      </w:pPr>
      <w:r>
        <w:rPr>
          <w:rFonts w:ascii="Amiri" w:hAnsi="Amiri" w:eastAsia="Amiri" w:cs="Amiri"/>
          <w:lang w:bidi="ar-SA"/>
          <w:color w:val="111111"/>
          <w:sz w:val="28"/>
          <w:szCs w:val="28"/>
          <w:rtl/>
        </w:rPr>
        <w:t xml:space="preserve">فَأَمَرَ بِهِمْ عَبْدُ اللَّهِ فَشُدِخُوا بِالْعَمَدِ وَ بُسِطَتِ الْبُسُطُ عَلَیْهِمْ وَ جَلَسَ عَلَیْهَا وَ دَعَا</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28" w:name="pg10293_94775"/>
    <w:bookmarkEnd w:id="28"/>
    <w:p>
      <w:pPr>
        <w:pStyle w:val="BookText"/>
      </w:pPr>
      <w:r>
        <w:rPr>
          <w:rFonts w:ascii="Amiri" w:hAnsi="Amiri" w:eastAsia="Amiri" w:cs="Amiri"/>
          <w:lang w:bidi="ar-SA"/>
          <w:color w:val="111111"/>
          <w:sz w:val="28"/>
          <w:szCs w:val="28"/>
          <w:rtl/>
        </w:rPr>
        <w:t xml:space="preserve">بِالطَّعَامِ وَ إِنَّهُ لَیَسْمَعُ أَنِینَ بَعْضِهِمْ حَتَّی مَاتُوا جَمِیعاً وَ قَالَ لِشِبْلٍ لَوْ لاَ أَنَّکَ خَلَطْتَ شِعْرَکَ بِالْمَسْأَلَةِ لَأَغْنَمْتُکَ أَمْوَالَهُمْ وَ لَعَقَدْتُ لَکَ عَلَی جَمِیعِ مَوَالِی بَنِی هَاشِمٍ .قَالَ أَبُو الْعَبَّاسِ الرِّقْلَةُ النَّخْلَةُ الطَّوِیلَةُ وَ الْأَوَاسِی جَمَعَ آسِیَةَ وَ هِیَ أَصْلُ الْبِنَاءِ کَالْأَسَاسِ وَ قَتِیلُ اَلْمِهْرَاسِ حَمْزَةُ ع وَ اَلْمِهْرَاسُ مَاءٌ بِأُحُدٍ وَ قَتِیلُ حَرَّانَ إِبْرَاهِیمُ الْإِمَامِ.قَالَ أَبُو الْعَبَّاسِ فَأَمَّا سُدَیْفٌ فَإِنَّهُ لَمْ یَقُمْ هَذَا الْمَقَامَ وَ إِنَّمَا قَامَ مَقَاماً آخَرَ دَخَلَ عَلَی أَبِی الْعَبَّاسِ السَّفَّاحِ وَ عِنْدَهُ سُلَیْمَانُ بْنُ هِشَامِ بْنِ عَبْدِ الْمَلِکِ وَ قَدْ أَعْطَاهُ یَدَهُ فَقَبَّلَهَا وَ أَدْنَاهُ فَأَقْبَلَ عَلَی اَلسَّفَّاحِ وَ قَالَ لَهُ لاَ یَغُرَّنَّکَ مَا تَرَی مِنْ رِجَالِ</w:t>
      </w:r>
    </w:p>
    <w:p>
      <w:pPr>
        <w:pStyle w:val="BookText"/>
      </w:pPr>
      <w:r>
        <w:rPr>
          <w:rFonts w:ascii="Amiri" w:hAnsi="Amiri" w:eastAsia="Amiri" w:cs="Amiri"/>
          <w:lang w:bidi="ar-SA"/>
          <w:color w:val="111111"/>
          <w:sz w:val="28"/>
          <w:szCs w:val="28"/>
          <w:rtl/>
        </w:rPr>
        <w:t xml:space="preserve">فَقَالَ سُلَیْمَانُ مَا لِی وَ لَکَ أَیُّهَا الشَّیْخُ قَتَلْتَنِی قَتَلَکَ اللَّهُ فَقَامَ أَبُو الْعَبَّاسِ فَدَخَلَ وَ إِذَا الْمِنْدِیلُ قَدْ أُلْقِیَ فِی عُنُقِ سُلَیْمَانَ ثُمَّ جَرَّ فَقُتِلَ.</w:t>
      </w:r>
    </w:p>
    <w:p>
      <w:pPr>
        <w:pStyle w:val="BookText"/>
      </w:pPr>
      <w:r>
        <w:rPr>
          <w:rFonts w:ascii="Amiri" w:hAnsi="Amiri" w:eastAsia="Amiri" w:cs="Amiri"/>
          <w:lang w:bidi="ar-SA"/>
          <w:color w:val="111111"/>
          <w:sz w:val="28"/>
          <w:szCs w:val="28"/>
          <w:rtl/>
        </w:rPr>
        <w:t xml:space="preserve">فَأَمَّا سُلَیْمَانُ بْنُ یَزِیدَ بْنِ عَبْدِ الْمَلِکِ بْنِ مَرْوَانَ فَقُتِلَ بِالْبَلْقَاءِ وَ حُمِلَ رَأْسُهُ إِلَی عَبْدِ اللَّهِ بْنِ عَلِیٍّ .</w:t>
      </w:r>
    </w:p>
    <w:p>
      <w:pPr>
        <w:pStyle w:val="Heading4"/>
      </w:pPr>
      <w:bookmarkStart w:id="94" w:name="_Toc38"/>
      <w:r>
        <w:t>أخبار متفرقة فی انتقال الملک من بنی أمیّة إلی بنی العبّاس</w:t>
      </w:r>
      <w:bookmarkEnd w:id="94"/>
    </w:p>
    <w:p>
      <w:pPr>
        <w:pStyle w:val="BookText"/>
      </w:pPr>
      <w:r>
        <w:rPr>
          <w:rFonts w:ascii="Times New Roman" w:hAnsi="Times New Roman" w:eastAsia="Times New Roman" w:cs="Times New Roman"/>
          <w:lang w:val="en-US" w:bidi="en-US"/>
          <w:color w:val="111111"/>
          <w:sz w:val="28"/>
          <w:szCs w:val="28"/>
          <w:rtl/>
        </w:rPr>
        <w:t xml:space="preserve">1619</w:t>
      </w:r>
    </w:p>
    <w:p>
      <w:pPr>
        <w:pStyle w:val="BookText"/>
      </w:pPr>
      <w:r>
        <w:rPr>
          <w:rFonts w:ascii="Amiri" w:hAnsi="Amiri" w:eastAsia="Amiri" w:cs="Amiri"/>
          <w:lang w:bidi="ar-SA"/>
          <w:color w:val="111111"/>
          <w:sz w:val="28"/>
          <w:szCs w:val="28"/>
          <w:rtl/>
        </w:rPr>
        <w:t xml:space="preserve">وَ ذَکَرَ صَاحِبُ مُرُوجِ الذَّهَبِ أَنَّهُ أَرْسَلَ عَبْدُ اللَّهِ أَخَاهُ صَالِحَ بْنَ عَلِیٍّ وَ مَعَهُ عَامِرُ بْنُ إِسْمَاعِیلَ أَحَدُ اَلشِّیعَةِ اَلْخُرَاسَانِیَّةِ إِلَی مِصْرَ فَلَحِقُوا مَرْوَانَ بِبُوصِیرَ فَقَتَلُوهُ وَ قَتَلُوا کُلَّ مَنْ کَانَ مَعَهُ مِنْ أَهْلِهِ وَ بِطَانَتِهِ وَ هَجَمُوا عَلَی الْکَنِیسَةِ الَّتِی فِیهَا بَنَاتُهُ وَ نِسَاؤُهُ فَوَجَدُوا خَادِماً بِیَدِهِ سَیْفٌ مَشْهُورٌ یُسَابِقُهُمْ عَلَی الدُّخُولِ فَأَخَذُوهُ وَ سَأَلُوهُ عَنْ أَمْرِهِ فَقَالَ إِنَّ</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أَمِیرَ الْمُؤْمِنِینَ أَمَرَنِی إنْ هُوَ قُتِلَ أَنْ أَقْتُلَ بَنَاتِهِ وَ نِسَاءَهُ کُلَّهُنَّ قَبْلَ أَنْ تَصِلُوا إِلَیْهِنَّ فَأَرَادُوا قَتْلَهُ فَقَالَ لاَ تَقْتُلُونِی فَإِنَّکُمْ إِنْ قَتَلْتُمُونِی فَقَدْتُمْ مِیرَاثَ رَسُولِ اللَّهِ ص فَقَالُوا وَ مَا هُوَ فَأَخْرَجَهُمْ مِنَ الْقَرْیَةِ إِلَی کُثْبَانٍ مِنَ الرَّمْلِ فَقَالَ اکْشِفُوا هَاهُنَا فَإِذَا الْبُرْدَةُ وَ الْقَضِیبُ وَ قَعْبٌ </w:t>
      </w:r>
      <w:r>
        <w:rPr>
          <w:rStyle w:val="FootnoteReference"/>
        </w:rPr>
        <w:footnoteReference w:id="167"/>
      </w:r>
      <w:r>
        <w:rPr>
          <w:rFonts w:ascii="Amiri" w:hAnsi="Amiri" w:eastAsia="Amiri" w:cs="Amiri"/>
          <w:lang w:bidi="ar-SA"/>
          <w:color w:val="111111"/>
          <w:sz w:val="28"/>
          <w:szCs w:val="28"/>
          <w:rtl/>
        </w:rPr>
        <w:t xml:space="preserve">مُخَضَّبٌ قَدْ دَفَنَهَا مَرْوَانُ ضَنّاً بِهَا أَنْ تَصِیرَ إِلَی بَنِی هَاشِمٍ فَوَجَّهَ بِهِ عَامِرُ بْنُ إِسْمَاعِیلَ إِلَی صَالِحِ بْنِ عَلِیٍّ فَوَجَّهَ بِهِ صَالِحٌ إِلَی أَخِیهِ عَبْدِ اللَّهِ فَوَجَّهَ بِهِ عَبْدُ اللَّهِ إِلَی أَبِی الْعَبَّاسِ وَ تَدَاوَلَهُ خُلَفَاءُ بَنِی الْعَبَّاسِ مِنْ بَعْدُ.</w:t>
      </w:r>
    </w:p>
    <w:p>
      <w:pPr>
        <w:pStyle w:val="BookText"/>
      </w:pPr>
      <w:r>
        <w:rPr>
          <w:rFonts w:ascii="Amiri" w:hAnsi="Amiri" w:eastAsia="Amiri" w:cs="Amiri"/>
          <w:lang w:bidi="ar-SA"/>
          <w:color w:val="111111"/>
          <w:sz w:val="28"/>
          <w:szCs w:val="28"/>
          <w:rtl/>
        </w:rPr>
        <w:t xml:space="preserve">وَ أُدْخِلَ بَنَاتُ مَرْوَانَ وَ حُرَمُهُ وَ نِسَاؤُهُ عَلَی صَالِحِ بْنِ عَلِیٍّ فَتَکَلَّمَتْ ابْنَةُ مَرْوَانَ الْکُبْرَی فَقَالَتْ یَا عَمِّ أَمِیرِ الْمُؤْمِنِینَ حَفِظَ اللَّهُ لَکَ مِنْ أَمْرِکَ مَا تُحِبُّ حِفْظَهُ وَ أَسْعَدَکَ فِی أَحْوَالِکَ کُلِّهَا وَ عَمَّکَ بِخَوَاصِّ نِعَمِهِ وَ شَمِلَکَ بِالْعَافِیَةِ فِی الدُّنْیَا وَ الْآخِرَةِ نَحْنُ بَنَاتُکَ وَ بَنَاتُ أَخِیکَ وَ ابْنِ عَمِّکَ فَلْیَسَعْنَا مِنْ عَدْلِکُمْ مَا وَسِعَنَا مِنْ جَوْرِکُمْ قَالَ إِذًا لاَ نَسْتَبْقِی مِنْکُمْ أَحَداً لِأَنَّکُمْ قَدْ قَتَلْتُمْ إِبْرَاهِیمَ الْإِمَامَ وَ زَیْدَ بْنَ عَلِیٍّ وَ یَحْیَی بْنَ زَیْدٍ وَ مُسْلِمَ بْنَ عَقِیلٍ وَ قَتَلْتُمْ خَیْرَ أَهْلِ الْأَرْضِ حُسَیْناً وَ إِخْوَتَهُ وَ بَنِیهِ وَ أَهْلَ بَیْتِهِ وَ سُقْتُمْ نِسَاءَهُ سَبَایَا کَمَا یُسَاقُ ذَرَارِیُّ اَلرُّومِ عَلَی الْأَقْتَابِ إِلَی اَلشَّامِ فَقَالَ یَا عَمِّ أَمِیرِ الْمُؤْمِنِینَ فَلْیَسَعْنَا عَفْوُکُمْ إِذَا قَالَ أَمَّا هَذَا فَنَعَمْ وَ إِنْ أَحْبَبْتِ زَوَّجْتُکِ مِنْ ابْنِی اَلْفَضْلِ بْنِ صَالِحٍ قَالَتْ یَا عَمِّ أَمِیرِ الْمُؤْمِنِینَ وَ أَیُّ سَاعَةِ عُرْسٍ تَرَی بَلْ تُلْحِقُنَا بِحَرَّانَ فَحَمَلَهُنَّ إِلَی حَرَّانَ </w:t>
      </w:r>
      <w:r>
        <w:rPr>
          <w:rStyle w:val="FootnoteReference"/>
        </w:rPr>
        <w:footnoteReference w:id="168"/>
      </w:r>
      <w:r>
        <w:rPr>
          <w:rFonts w:ascii="Amiri" w:hAnsi="Amiri" w:eastAsia="Amiri" w:cs="Amiri"/>
          <w:lang w:bidi="ar-SA"/>
          <w:color w:val="111111"/>
          <w:sz w:val="28"/>
          <w:szCs w:val="28"/>
          <w:rtl/>
        </w:rPr>
        <w:t xml:space="preserve">.کَانَ عَبْدُ الرَّحْمَنِ بْنُ حَبِیبِ بْنِ مَسْلَمَةَ الْفِهْرِیُّ عَامِلُ إِفْرِیقِیَةَ لِمَرْوَانَ فَلَمَّا حَدَّثَتِ الْحَادِثَةُ هَرَبَ عَبْدُ اللَّهِ وَ اَلْعَاصُ ابْنَا اَلْوَلِیدِ بْنِ یَزِیدَ بْنِ عَبْدِ الْمَلِکِ إِلَیْهِ فَاعْتَصَمَا بِهِ فَخَافَ</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نَفْسِهِ مِنْهُمَا وَ رَأَی مَیْلَ النَّاسِ إِلَیْهِمَا فَقَتَلَهُمَا وَ کَانَ عَبْدُ الرَّحْمَنِ بْنُ مُعَاوِیَةَ بْنِ هِشَامِ بْنِ عَبْدِ الْمَلِکِ یُرِیدُ أَنْ یَقْصِدَهُ وَ یَلْتَجِئَ إِلَیْهِ فَلَمَّا عَلِمَ مَا جَرَی لاِبْنِی اَلْوَلِیدِ بْنِ یَزِیدَ خَافَ مِنْهُ فَقَطَعَ الْمَجَازَ بَیْنَ إِفْرِیقِیَةَ وَ اَلْأَنْدُلُسِ وَ رَکِبَ الْبَحْرَ حَتَّی حَصَلَ بِالْأُنْدُلُسِ فَالْأَمَرَاءُ الَّذِینَ وَلَّوْهَا کَانُوا مِنْ وُلْدِهِ.</w:t>
      </w:r>
    </w:p>
    <w:p>
      <w:pPr>
        <w:pStyle w:val="BookText"/>
      </w:pPr>
      <w:r>
        <w:rPr>
          <w:rFonts w:ascii="Amiri" w:hAnsi="Amiri" w:eastAsia="Amiri" w:cs="Amiri"/>
          <w:lang w:bidi="ar-SA"/>
          <w:color w:val="111111"/>
          <w:sz w:val="28"/>
          <w:szCs w:val="28"/>
          <w:rtl/>
        </w:rPr>
        <w:t xml:space="preserve">ثُمَّ زَالَ أَمْرُهُمْ وَ دَوْلَتُهُمْ عَلَی أَیْدِی بَنِی هَاشِمٍ أَیْضاً وَ هُمْ بَنُو حَمُّودٍ الْحَسَنِیُّونَ مِنْ وُلْدِ إِدْرِیسَ بْنِ الْحَسَنِ ع .لَمَّا قُتِلَ عَامِرُ بْنُ إِسْمَاعِیلَ مَرْوَانَ بِبُوصِیرَ وَ احْتَوَی عَلَی عَسْکَرِهِ دَخَلَ إِلَی الْکَنِیسَةِ الَّتِی کَانَ فِیهَا فَقَعَدَ عَلَی فِرَاشِهِ وَ أَکَلَ مِنْ طَعَامِهِ فَقَالَتْ لَهُ ابْنَةُ مَرْوَانَ الْکُبْرَی وَ تُعْرَفُ بِأُمِّ مَرْوَانَ یَا عَامِرُ إِنَّ دَهْراً أَنْزَلَ مَرْوَانَ عَنْ فُرُشِهِ حَتَّی أَقْعَدَکَ عَلَیْهَا تَأْکُلُ مِنْ طَعَامِهِ لَیْلَةَ قَتْلِهِ مُحْتَوِیّاً عَلَی أَمْرِهِ حَاکِماً فِی مُلْکِهِ وَ حُرَمِهِ وَ أَهْلِهِ لَقَادِرٌ أَنْ یُغَیِّرَ ذَلِکَ فَأُنْهِیَ هَذَا الْکَلاَمُ إِلَی أَبِی الْعَبَّاسِ السَّفَّاحِ فَاسْتَهْجَنَ مَا فَعَلَهُ عَامِرُ بْنُ إِسْمَاعِیلَ وَ کَتَبَ إِلَیْهِ أَ مَا کَانَ لَکَ فِی أَدَبِ اللَّهِ مَا یَزْجُرُکَ أَنْ تَقْعُدَ فِی مِثْلِ تِلْکَ السَّاعَةِ عَلَی مِهَادِ مَرْوَانَ وَ تَأْکُلَ مِنْ طَعَامِهِ أَمَا وَ اللَّهِ لَوْ لاَ أَنَّ أَمِیرَ الْمُؤْمِنِینَ أَنْزَلَ مَا فَعَلْتَهُ عَلَی غَیْرِ اعْتِقَادٍ مِنْکَ لِذَلِکَ </w:t>
      </w:r>
      <w:r>
        <w:rPr>
          <w:rStyle w:val="FootnoteReference"/>
        </w:rPr>
        <w:footnoteReference w:id="169"/>
      </w:r>
      <w:r>
        <w:rPr>
          <w:rFonts w:ascii="Amiri" w:hAnsi="Amiri" w:eastAsia="Amiri" w:cs="Amiri"/>
          <w:lang w:bidi="ar-SA"/>
          <w:color w:val="111111"/>
          <w:sz w:val="28"/>
          <w:szCs w:val="28"/>
          <w:rtl/>
        </w:rPr>
        <w:t xml:space="preserve">وَ لاَ نَهَمٍ </w:t>
      </w:r>
      <w:r>
        <w:rPr>
          <w:rStyle w:val="FootnoteReference"/>
        </w:rPr>
        <w:footnoteReference w:id="170"/>
      </w:r>
      <w:r>
        <w:rPr>
          <w:rFonts w:ascii="Amiri" w:hAnsi="Amiri" w:eastAsia="Amiri" w:cs="Amiri"/>
          <w:lang w:bidi="ar-SA"/>
          <w:color w:val="111111"/>
          <w:sz w:val="28"/>
          <w:szCs w:val="28"/>
          <w:rtl/>
        </w:rPr>
        <w:t xml:space="preserve">عَلَی طَعَامٍ لَمَسَّکَ مِنْ غَضَبِهِ وَ أَلِیمِ أَدَبِهِ مَا یَکُونُ لَکَ زَاجِراً وَ لِغَیْرِکَ وَاعِظاً فَإِذَا أَتَاکَ کِتَابُ أَمِیرِ الْمُؤْمِنِینَ فَتَقَرَّبْ إِلَی اللَّهِ بِصَدَقَةٍ تُطْفِئُ بِهَا غَضَبَهُ وَ صَلاَةٍ تُظْهِرُ فِیهَا الْخُشُوعَ وَ الاِسْتِکَانَةَ لَهُ وَ صُمْ ثَلاَثَةَ أَیَّامٍ وَ تُبْ إِلَی اللَّهِ مِنْ جَمِیعِ مَا یُسْخِطُهُ وَ یُغْضِبُهُ وَ مُرْ جَمِیعَ أَصْحَابَکَ أَنْ یَصُومُوا مِثْلَ صِیَامِکَ.</w:t>
      </w:r>
    </w:p>
    <w:p>
      <w:pPr>
        <w:pStyle w:val="BookText"/>
      </w:pPr>
      <w:r>
        <w:rPr>
          <w:rFonts w:ascii="Amiri" w:hAnsi="Amiri" w:eastAsia="Amiri" w:cs="Amiri"/>
          <w:lang w:bidi="ar-SA"/>
          <w:color w:val="111111"/>
          <w:sz w:val="28"/>
          <w:szCs w:val="28"/>
          <w:rtl/>
        </w:rPr>
        <w:t xml:space="preserve">وَ لَمَّا أُتِیَ أَبُو الْعَبَّاسِ بِرَأْسِ مَرْوَانَ سَجَدَ فَأَطَالَ ثُمَّ رَفَعَ رَأْسَهُ وَ قَالَ الْحَمْدُ لِلَّهِ الَّذِی</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یَبْقَ ثَأْرَنَا قَبْلَکَ وَ قَبْلَ رَهْطِکَ الْحَمْدُ لِلَّهِ الَّذِی أَظْفَرَنَا بِکَ وَ أَظْهَرَنَا عَلَیْکَ مَا أُبَالِی مَتَی طَرَقَنِی الْمَوْتُ وَ قَدْ قَتَلْتُ بِالْحُسَیْنِ ع أَلْفاً مِنْ بَنِی أُمَیَّةَ وَ أَحْرَقْتُ شِلْوَ هِشَامٍ بِابْنِ عَمِّی زَیْدِ بْنِ عَلِیٍّ کَمَا أَحْرَقُوا شِلْوَهُ وَ تَمَثَّلَ </w:t>
      </w:r>
      <w:r>
        <w:rPr>
          <w:rStyle w:val="FootnoteReference"/>
        </w:rPr>
        <w:footnoteReference w:id="171"/>
      </w:r>
      <w:r>
        <w:rPr>
          <w:rFonts w:ascii="Amiri" w:hAnsi="Amiri" w:eastAsia="Amiri" w:cs="Amiri"/>
          <w:lang w:bidi="ar-SA"/>
          <w:color w:val="111111"/>
          <w:sz w:val="28"/>
          <w:szCs w:val="28"/>
          <w:rtl/>
        </w:rPr>
        <w:t xml:space="preserve">لَوْ یَشْرَبُونَ دَمِی لَمْ یَرْوِ شَارَبُهُمْ وَ لاَ دِمَاؤُهُمْ جَمْعاً تُرَوِّینِی.</w:t>
      </w:r>
    </w:p>
    <w:p>
      <w:pPr>
        <w:pStyle w:val="BookText"/>
      </w:pPr>
      <w:r>
        <w:rPr>
          <w:rFonts w:ascii="Amiri" w:hAnsi="Amiri" w:eastAsia="Amiri" w:cs="Amiri"/>
          <w:lang w:bidi="ar-SA"/>
          <w:color w:val="111111"/>
          <w:sz w:val="28"/>
          <w:szCs w:val="28"/>
          <w:rtl/>
        </w:rPr>
        <w:t xml:space="preserve">ثُمَّ حَوَّلَ وَجْهَهُ إِلَی الْقِبْلَةِ فَسَجَدَ ثَانِیَةً ثُمَّ جَلَسَ فَتَمَثَّلَ أَبَی قَوْمُنَا أَنْ یُنْصِفُونَا فَأَنْصَفَتْ ثُمَّ قَالَ أَمَّا مَرْوَانُ فَقَتَلْنَاهُ بِأَخِی إِبْرَاهِیمَ وَ قَتَلْنَا سَائِرَ بَنِی أُمَیَّةَ بِحُسَیْنٍ وَ مَنْ قُتِلَ مَعَهُ وَ بَعْدَهُ مِنْ بَنِی عَمِّنَا أَبِی طَالِبٍ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1620</w:t>
      </w:r>
    </w:p>
    <w:p>
      <w:pPr>
        <w:pStyle w:val="BookText"/>
      </w:pPr>
      <w:r>
        <w:rPr>
          <w:rFonts w:ascii="Amiri" w:hAnsi="Amiri" w:eastAsia="Amiri" w:cs="Amiri"/>
          <w:lang w:bidi="ar-SA"/>
          <w:color w:val="111111"/>
          <w:sz w:val="28"/>
          <w:szCs w:val="28"/>
          <w:rtl/>
        </w:rPr>
        <w:t xml:space="preserve">وَ رَوَی اَلْمَسْعُودِیُّ فِی کِتَابِ مُرُوجِ الذَّهَبِ عَنِ اَلْهَیْثَمِ بْنِ عَدِیٍّ قَالَ حَدَّثَنِی عَمْرُو بْنُ هَانِئٍ الطَّائِیُّ قَالَ خَرَجْتُ مَعَ عَبْدِ اللَّهِ بْنِ عَلِیٍّ لِنَبْشِ قُبُورِ بَنِی أُمَیَّةَ فِی أَیَّامِ أَبِی الْعَبَّاسِ السَّفَّاحِ فَانْتَهَیْنَا إِلَی قَبْرِ هِشَامِ بْنِ عَبْدِ الْمَلِکِ فَاسْتَخْرَجْنَاهُ صَحِیحاً مَا فَقَدْنَا مِنْهُ إِلاَّ عِرْنِینَ أَنْفِهِ فَضَرَبَهُ عَبْدُ اللَّهِ بْنُ عَلِیٍّ ثَمَانِینَ سَوْطاً ثُمَّ أَحْرَقَهُ وَ اسْتَخْرَجْنَا سُلَیْمَانَ بْنَ عَبْدِ الْمَلِکِ مِنْ أَرْضِ دَابِقَ فَلَمْ نَجِدْ مِنْهُ شَیْئاً إِلاَّ صُلْبَهُ وَ رَأْسَهُ وَ أَضْلاَعَهُ فَأَحْرَقْنَاهُ وَ فَعَلْنَا مِثْلَ ذَلِکَ بِغَیْرِهِمَا مِنْ بَنِی أُمَیَّةَ وَ کَانَتْ قُبُورُهُمْ بِقِنَّسْرِینَ ثُمَّ انْتَهَیْنَا إِلَی دِمَشْقَ فَاسْتَخْرَجْنَا اَلْوَلِیدَ بْنَ عَبْدِ الْمَلِکِ فَمَا وَجَدْنَا فِی قَبْرِهِ قَلِیلاً وَ لاَ کَثِیراً وَ احْتَفَرْنَا عَنْ عَبْدِ الْمَلِکِ فَمَا وَجَدْنَا إِلاَّ شُئُونَ </w:t>
      </w:r>
      <w:r>
        <w:rPr>
          <w:rStyle w:val="FootnoteReference"/>
        </w:rPr>
        <w:footnoteReference w:id="173"/>
      </w:r>
      <w:r>
        <w:rPr>
          <w:rFonts w:ascii="Amiri" w:hAnsi="Amiri" w:eastAsia="Amiri" w:cs="Amiri"/>
          <w:lang w:bidi="ar-SA"/>
          <w:color w:val="111111"/>
          <w:sz w:val="28"/>
          <w:szCs w:val="28"/>
          <w:rtl/>
        </w:rPr>
        <w:t xml:space="preserve">رَأْسِهِ ثُمَّ احْتَفَرْنَا عَنْ یَزِیدَ بْنِ مُعَاوِیَةَ فَلَمْ نَجِدْ مِنْهُ إِلاَّ عَظْماً وَاحِداً وَ وَجَدْنَا</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مَوْضِعِ نَحْرِهِ إِلَی قَدَمِهِ خَطّاً وَاحِداً أَسْوَدَ کَأَنَّمَا خَطٌّ بِالرَّمَادِ فِی طُولِ لَحْدِهِ وَ تَتَبَّعْنَا قُبُورَهُمْ فِی جَمِیعِ الْبُلْدَانِ فَأَحْرَقْنَا مَا وَجَدْنَا فِیهَا مِنْهُمْ.</w:t>
      </w:r>
    </w:p>
    <w:p>
      <w:pPr>
        <w:pStyle w:val="BookText"/>
      </w:pPr>
      <w:r>
        <w:rPr>
          <w:rFonts w:ascii="IRNazanin" w:hAnsi="IRNazanin" w:eastAsia="IRNazanin" w:cs="IRNazanin"/>
          <w:lang w:bidi="fa-IR"/>
          <w:color w:val="111111"/>
          <w:sz w:val="28"/>
          <w:szCs w:val="28"/>
          <w:rtl/>
        </w:rPr>
        <w:t xml:space="preserve">قلت قرأت هذا الخبر علی النقیب أبی جعفر یحیی بن أبی زید العلوی بن عبد اللّه فی سنة خمس و ستمائة و قلت له أما إحراق هشام بإحراق زید فمفهوم فما معنی جلده ثمانین سوطا فقال رحمه اللّه تعالی أظن عبد اللّه بن علی ذهب فی ذلک إلی حدّ القذف لأنّه یقال</w:t>
      </w:r>
    </w:p>
    <w:p>
      <w:pPr>
        <w:pStyle w:val="BookText"/>
      </w:pPr>
      <w:r>
        <w:rPr>
          <w:rFonts w:ascii="Times New Roman" w:hAnsi="Times New Roman" w:eastAsia="Times New Roman" w:cs="Times New Roman"/>
          <w:lang w:val="en-US" w:bidi="en-US"/>
          <w:color w:val="111111"/>
          <w:sz w:val="28"/>
          <w:szCs w:val="28"/>
          <w:rtl/>
        </w:rPr>
        <w:t xml:space="preserve">1621</w:t>
      </w:r>
    </w:p>
    <w:p>
      <w:pPr>
        <w:pStyle w:val="BookText"/>
      </w:pPr>
      <w:r>
        <w:rPr>
          <w:rFonts w:ascii="Amiri" w:hAnsi="Amiri" w:eastAsia="Amiri" w:cs="Amiri"/>
          <w:lang w:bidi="ar-SA"/>
          <w:color w:val="111111"/>
          <w:sz w:val="28"/>
          <w:szCs w:val="28"/>
          <w:rtl/>
        </w:rPr>
        <w:t xml:space="preserve">14,5- إِنَّهُ قَالَ لِزَیْدٍ یَا ابْنَ الزَّانِیَةِ لَمَّا سَبَّ أَخَاهُ مُحَمَّداً الْبَاقِرَ ع فَسَبَّهُ زَیْدٌ وَ قَالَ لَهُ سَمَّاهُ رَسُولُ اللَّهِ ص اَلْبَاقِرَ وَ تُسَمِّیهِ أَنْتَ الْبَقَرَةَ لَشَدَّ مَا اخْتَلَفْتُمَا وَ لَتُخَالِفَنَّهُ فِی الْآخِرَةِ کَمَا خَالَفْتَهُ فِی الدُّنْیَا فَیَرِدُ اَلْجَنَّةَ وَ تَرِدُ اَلنَّارَ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استنباط لطیف.</w:t>
      </w:r>
    </w:p>
    <w:p>
      <w:pPr>
        <w:pStyle w:val="BookText"/>
      </w:pPr>
      <w:r>
        <w:rPr>
          <w:rFonts w:ascii="IRNazanin" w:hAnsi="IRNazanin" w:eastAsia="IRNazanin" w:cs="IRNazanin"/>
          <w:lang w:bidi="fa-IR"/>
          <w:color w:val="111111"/>
          <w:sz w:val="28"/>
          <w:szCs w:val="28"/>
          <w:rtl/>
        </w:rPr>
        <w:t xml:space="preserve">قال مروان لکاتبه عبد الحمید بن یحیی حین أیقن بزوال ملکه قد احتجت إلی أن تصیر مع عدوی و تظهر الغدر بی فإن إعجابهم ببلاغتک و حاجتهم إلی کتابتک تدعوهم إلی اصطناعک و تقریبک فإن استطعت أن تسعی لتنفعنی فی حیاتی و إلاّ فلن تعجز عن حفظ حرمی بعد وفاتی فقال عبد الحمید إن الذی أشرت به هو أنفع الأمرین لی و أقبحهما بی و ما عندی إلاّ الصبر معک حتّی یفتح اللّه لک أو أقتل بین یدیک ثمّ أنشد أسر وفاء ثمّ أظهر غدرة فمن لی بعذر یوسع الناس ظاهره.</w:t>
      </w:r>
    </w:p>
    <w:p>
      <w:pPr>
        <w:pStyle w:val="BookText"/>
      </w:pPr>
      <w:r>
        <w:rPr>
          <w:rFonts w:ascii="IRNazanin" w:hAnsi="IRNazanin" w:eastAsia="IRNazanin" w:cs="IRNazanin"/>
          <w:lang w:bidi="fa-IR"/>
          <w:color w:val="111111"/>
          <w:sz w:val="28"/>
          <w:szCs w:val="28"/>
          <w:rtl/>
        </w:rPr>
        <w:t xml:space="preserve">فثبت علی حاله و لم یصر إلی بنی هاشم حتی قتل مروان ثم قتل هو بعده صبرا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إسماعیل بن عبد اللّه القسری دعانی مروان و قد انتهت به الهزیمة إلی حران فقال یا أبا هاشم و ما کان یکنینی قبلها قد تری ما جاء من الأمر و أنت الموثوق به و لا عطر بعد عروس ما الرأی عندک فقلت یا أمیر المؤمنین علام أجمعت قال ارتحل بموالی و من تبعنی حتّی آتی الدرب </w:t>
      </w:r>
      <w:r>
        <w:rPr>
          <w:rStyle w:val="FootnoteReference"/>
        </w:rPr>
        <w:footnoteReference w:id="175"/>
      </w:r>
      <w:r>
        <w:rPr>
          <w:rFonts w:ascii="IRNazanin" w:hAnsi="IRNazanin" w:eastAsia="IRNazanin" w:cs="IRNazanin"/>
          <w:lang w:bidi="fa-IR"/>
          <w:color w:val="111111"/>
          <w:sz w:val="28"/>
          <w:szCs w:val="28"/>
          <w:rtl/>
        </w:rPr>
        <w:t xml:space="preserve">و أمیل إلی بعض مدن الروم فأنزلها و أکاتب ملک الروم و أستوثق منه فقد فعل ذلک جماعة من ملوک الأعاجم و لیس هذا عارا علی الملوک فلا یزال یأتینی من الأصحاب الخائف و الهارب و الطامع فیکثر من معی و لا أزال علی ذلک حتّی یکشف اللّه أمری و ینصرنی علی عدوی فلما رأیت ما أجمع علیه من ذلک و کان الرأی و رأیت آثاره فی قومه من نزار و عصبیته علی قومی من قحطان غششته فقلت أعیذک بالله یا أمیر المؤمنین من هذا الرأی أن تحکم أهل الشرک فی بناتک و حرمک و هم الروم لا وفاء لهم و لا یدری ما تأتی به الأیّام و إن حدث علیک حدث من أرض النصرانیة و لا یحدثن اللّه علیک إلاّ خیرا ضاع من بعدک و لکن اقطع الفرات و استنفر الشام جندا جندا فإنک فی کنف و عدة و لک فی کل جند صنائع و أصحاب إلی أن تأتی مصر فهی أکثر أرض اللّه مالا و خیلا و رجالا و الشام أمامک و إفریقیة خلفک فإن رأیت ما تحب انصرفت إلی الشام و إن کانت الأخری مضیت إلی إفریقیة فقال صدقت و أستخیر اللّه فقطع الفرات و اللّه ما قطعه معه من قیس إلا رجلان ابن حدید السلمی و کان أخاه من الرضاعة و الکوثر بن الأسود الغنوی و غدر به سائر النزاریة مع تعصبه لهم فلما اجتاز ببلاد قنسرین و خناصرة أوقعوا بساقته و وثب به أهل حمص و صار إلی دمشق فوثب به الحارث بن عبد الرحمن الحرشی ثم العقیلی ثم أتی الأردن فوثب به هاشم بن عمرو التمیمی ثم مر بفلسطین فوثب به أهلها و علم مروان أن إسماعیل بن عبد اللّه قد غشه فی الرأی و لم یمحضه النصیحة و أنّه فرط فی مشورته إیاه</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 شاور رجلا من قحطان موتورا شانئا له و إن الرأی کان أول الذی هم به من قطع الدرب و النزول ببعض مدن الروم و مکاتبته ملکها و لله أمر هو بالغه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لما نزل مروان بالزاب جرد من رجاله ممن اختاره من أهل الشام و الجزیرة و غیرها مائة ألف فارس علی مائة ألف قارح ثمّ نظر إلیهم و قال إنها لعدة و لا تنفع العدة إذا انقضت المدة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لما أشرف عبد اللّه بن علی یوم الزاب فی المسودة و فی أوائلهم البنود السود تحملها الرجال علی الجمال البخت </w:t>
      </w:r>
      <w:r>
        <w:rPr>
          <w:rStyle w:val="FootnoteReference"/>
        </w:rPr>
        <w:footnoteReference w:id="178"/>
      </w:r>
      <w:r>
        <w:rPr>
          <w:rFonts w:ascii="IRNazanin" w:hAnsi="IRNazanin" w:eastAsia="IRNazanin" w:cs="IRNazanin"/>
          <w:lang w:bidi="fa-IR"/>
          <w:color w:val="111111"/>
          <w:sz w:val="28"/>
          <w:szCs w:val="28"/>
          <w:rtl/>
        </w:rPr>
        <w:t xml:space="preserve">و قد جعل لها بدلا من القنا خشب الصفصاف و الغرب </w:t>
      </w:r>
      <w:r>
        <w:rPr>
          <w:rStyle w:val="FootnoteReference"/>
        </w:rPr>
        <w:footnoteReference w:id="179"/>
      </w:r>
      <w:r>
        <w:rPr>
          <w:rFonts w:ascii="IRNazanin" w:hAnsi="IRNazanin" w:eastAsia="IRNazanin" w:cs="IRNazanin"/>
          <w:lang w:bidi="fa-IR"/>
          <w:color w:val="111111"/>
          <w:sz w:val="28"/>
          <w:szCs w:val="28"/>
          <w:rtl/>
        </w:rPr>
        <w:t xml:space="preserve">قال مروان لمن قرب منه أ ما ترون رماحهم کأنها النخل غلظا أ ما ترون أعلامهم فوق هذه الإبل کأنها قطع الغمام السود فبینما هو ینظرها و یعجب إذ طارت قطعة عظیمة من الغربان السود فنزلت علی أول عسکر عبد اللّه بن علی و اتصل سوادها بسواد تلک الرایات و البنود و مروان ینظر فازداد تعجبه و قال أ ما ترون إلی السواد قد اتصل بالسواد حتّی صار الکل کالسحب السود المتکاثفة ثمّ أقبل علی رجل إلی جنبه فقال أ لا تعرفنی من صاحب جیشهم فقال عبد اللّه بن علیّ بن عبد اللّه بن العبّاس بن عبد المطلب قال ویحک أ من ولد العبّاس هو قال نعم قال و اللّه لوددت أن علیّ بن أبی طالب ع مکانه فی هذا الصف قال یا أمیر المؤمنین أ تقول هذا لعلی مع شجاعته التی ملأ الدنیا ذکرها قال ویحک إن علیا مع شجاعته صاحب دین و إن الدین غیر الملک و إنا نروی عن قدیمنا أنّه لا شیء لعلی و لا لولده فی هذا ثمّ قال من هو من ولد العبّاس</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فإنی لا أثبت شخصه قال هو الرجل الذی کان یخاصم بین یدیک عبد اللّه بن معاویة بن عبد اللّه بن جعفر فقال أذکرنی صورته و حلیته قال هو الرجل الأقنی الحدید العضل المعروق الوجه الخفیف اللحیة الفصیح اللسان الذی قلت لما سمعت کلامه یومئذ یرزق اللّه البیان من یشاء فقال و إنّه لهو قال نعم فقال إِنّٰا لِلّٰهِ وَ إِنّٰا إِلَیْهِ رٰاجِعُونَ أ تعلم لم صیرت الأمر بعدی لولدی عبد اللّه و ابنی محمد أکبر سنا منه قال لا قال إن آباءنا أخبرونا أن الأمر صائر بعدی إلی رجل اسمه عبد اللّه فولیته دونه.</w:t>
      </w:r>
    </w:p>
    <w:p>
      <w:pPr>
        <w:pStyle w:val="BookText"/>
      </w:pPr>
      <w:r>
        <w:rPr>
          <w:rFonts w:ascii="IRNazanin" w:hAnsi="IRNazanin" w:eastAsia="IRNazanin" w:cs="IRNazanin"/>
          <w:lang w:bidi="fa-IR"/>
          <w:color w:val="111111"/>
          <w:sz w:val="28"/>
          <w:szCs w:val="28"/>
          <w:rtl/>
        </w:rPr>
        <w:t xml:space="preserve">ثمّ بعث مروان بعد أن حدث صاحبه بهذا الحدیث إلی عبد اللّه بن علی سرا فقال یا ابن عم إن هذا الأمر صائر إلیک فاتق اللّه و احفظنی فی حرمی فبعث إلیه عبد اللّه أن الحق لنا فی دمک و أن الحق علینا فی حرمک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إن مروان ظن أن الخلافة تکون لعبد اللّه بن علی لأن اسمه عبد اللّه و لم یعلم أنّها تکون لآخر اسمه عبد اللّه و هو أبو العبّاس السفاح .کان العلاء بن رافع سبط ذی الکلاع الحمیری مؤنسا لسلیمان بن هشام بن عبد الملک لا یکاد یفارقه و کان أمر المسودة بخراسان قد ظهر و دنوا من العراق و اشتد إرجاف الناس و نطق العدو بما أحبّ فی بنی أمیّة و أولیائهم.</w:t>
      </w:r>
    </w:p>
    <w:p>
      <w:pPr>
        <w:pStyle w:val="BookText"/>
      </w:pPr>
      <w:r>
        <w:rPr>
          <w:rFonts w:ascii="IRNazanin" w:hAnsi="IRNazanin" w:eastAsia="IRNazanin" w:cs="IRNazanin"/>
          <w:lang w:bidi="fa-IR"/>
          <w:color w:val="111111"/>
          <w:sz w:val="28"/>
          <w:szCs w:val="28"/>
          <w:rtl/>
        </w:rPr>
        <w:t xml:space="preserve">قال العلاء فإنی لمع سلیمان و هو یشرب تجاه رصافة أبیه و ذلک فی آخر أیام یزید الناقص و عنده الحکم الوادی </w:t>
      </w:r>
      <w:r>
        <w:rPr>
          <w:rStyle w:val="FootnoteReference"/>
        </w:rPr>
        <w:footnoteReference w:id="181"/>
      </w:r>
      <w:r>
        <w:rPr>
          <w:rFonts w:ascii="IRNazanin" w:hAnsi="IRNazanin" w:eastAsia="IRNazanin" w:cs="IRNazanin"/>
          <w:lang w:bidi="fa-IR"/>
          <w:color w:val="111111"/>
          <w:sz w:val="28"/>
          <w:szCs w:val="28"/>
          <w:rtl/>
        </w:rPr>
        <w:t xml:space="preserve">و هو یغنیه بشعر العرجی </w:t>
      </w:r>
      <w:r>
        <w:rPr>
          <w:rStyle w:val="FootnoteReference"/>
        </w:rPr>
        <w:footnoteReference w:id="182"/>
      </w:r>
      <w:r>
        <w:rPr>
          <w:rFonts w:ascii="IRNazanin" w:hAnsi="IRNazanin" w:eastAsia="IRNazanin" w:cs="IRNazanin"/>
          <w:lang w:bidi="fa-IR"/>
          <w:color w:val="111111"/>
          <w:sz w:val="28"/>
          <w:szCs w:val="28"/>
          <w:rtl/>
        </w:rPr>
        <w:t xml:space="preserve">إن الحبیب تروحت أجماله</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حبذا تلک الحمول و حبذا</w:t>
      </w:r>
    </w:p>
    <w:p>
      <w:pPr>
        <w:pStyle w:val="BookText"/>
      </w:pPr>
      <w:r>
        <w:rPr>
          <w:rFonts w:ascii="IRNazanin" w:hAnsi="IRNazanin" w:eastAsia="IRNazanin" w:cs="IRNazanin"/>
          <w:lang w:bidi="fa-IR"/>
          <w:color w:val="111111"/>
          <w:sz w:val="28"/>
          <w:szCs w:val="28"/>
          <w:rtl/>
        </w:rPr>
        <w:t xml:space="preserve">شخص هناک و حبذا أمثاله.</w:t>
      </w:r>
    </w:p>
    <w:p>
      <w:pPr>
        <w:pStyle w:val="BookText"/>
      </w:pPr>
      <w:r>
        <w:rPr>
          <w:rFonts w:ascii="IRNazanin" w:hAnsi="IRNazanin" w:eastAsia="IRNazanin" w:cs="IRNazanin"/>
          <w:lang w:bidi="fa-IR"/>
          <w:color w:val="111111"/>
          <w:sz w:val="28"/>
          <w:szCs w:val="28"/>
          <w:rtl/>
        </w:rPr>
        <w:t xml:space="preserve">فأجاد ما شاء و شرب سلیمان بن هشام بالرطل و شربنا معه حتّی توسدنا أیدینا فلم أنتبه إلاّ بتحریک سلیمان إیای فقمت مسرعا و قلت ما شأن الأمیر فقال علی رسلک رأیت کأنّی فی مسجد دمشق و کأنّ رجلا علی یده حجر و علی رأسه تاج أری بصیص ما فیه من الجوهر و هو رافع صوته بهذا الشعر أ بنی أمیّة قد دنا تشتیتکم</w:t>
      </w:r>
    </w:p>
    <w:p>
      <w:pPr>
        <w:pStyle w:val="BookText"/>
      </w:pPr>
      <w:r>
        <w:rPr>
          <w:rFonts w:ascii="IRNazanin" w:hAnsi="IRNazanin" w:eastAsia="IRNazanin" w:cs="IRNazanin"/>
          <w:lang w:bidi="fa-IR"/>
          <w:color w:val="111111"/>
          <w:sz w:val="28"/>
          <w:szCs w:val="28"/>
          <w:rtl/>
        </w:rPr>
        <w:t xml:space="preserve">فقلت أعیذ الأمیر بالله وساوس الشیطان الرجیم هذا من أضغاث الأحلام و ممّا یقتضیه و یجلبه الفکر و سماع الأراجیف فقال الأمر کما قلت لک ثمّ وجم ساعة و قال یا حمیری بعید ما یأتی به الزمان قریب قال العلاء فو اللّه ما اجتمعنا علی شراب بعد ذلک الیوم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سئل بعض شیوخ بنی أمیّة عقیب زوال الملک عنهم ما کان سبب زوال ملککم فقال جار عمالنا علی رعیتنا فتمنوا الراحة منا و تحومل علی أهل خراجنا فجلوا عنا و خربت ضیاعنا فخلت بیوت أموالنا و وثقنا بوزرائنا فآثروا مرافقهم علی منافعنا و أمضوا أمورا دوننا أخفوا علمها عنا و تأخر عطاء جندنا فزالت طاعتهم لنا و استدعاهم عدونا فظافروه علی حربنا و طلبنا أعداءنا فعجزنا عنهم لقلة أنصارنا و کان استتار الأخبار عنا من أوکد أسباب زوال ملکنا.</w:t>
      </w:r>
    </w:p>
    <w:p>
      <w:pPr>
        <w:pStyle w:val="BookText"/>
      </w:pPr>
      <w:r>
        <w:rPr>
          <w:rFonts w:ascii="IRNazanin" w:hAnsi="IRNazanin" w:eastAsia="IRNazanin" w:cs="IRNazanin"/>
          <w:lang w:bidi="fa-IR"/>
          <w:color w:val="111111"/>
          <w:sz w:val="28"/>
          <w:szCs w:val="28"/>
          <w:rtl/>
        </w:rPr>
        <w:t xml:space="preserve">کان سعید بن عمر بن جعدة بن هبیرة المخزومی أحد وزراء مروان و سماره فلما ظهر</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أمر أبی العبّاس السفاح انحاز إلی بنی هاشم و مت إلیهم بأم هانئ بنت أبی طالب و کانت تحت هبیرة بن أبی وهب فأتت منه بجعدة فصار من خواص السفاح و بطانته فجلس السفاح یوما و أمر بإحضار رأس مروان و هو بالحیرة یومئذ ثمّ قال للحاضرین أیکم یعرف هذا فقال سعید أنا أعرفه هذا رأس أبی عبد الملک مروان بن محمّد بن مروان خلیفتنا بالأمس رحمه اللّه تعالی قال سعید فحدقت إلی الشیعة و رمتنی بأبصارها فقال لی أبو العبّاس فی أی سنة کان مولده قلت سنة ست و سبعین فقام و قد تغیر لونه غضبا علی و تفرق الناس من المجلس و تحدثوا به فقلت زلة و اللّه لا تستقال و لا ینساها القوم أبدا فأتیت منزلی فلم أزل باقی یومی أعهد و أوصی فلما کان اللیل اغتسلت و تهیأت للصلاة و کان أبو العبّاس إذا هم بأمر بعث فیه لیلا فلم أزل ساهرا حتّی أصبحت و رکبت بغلتی و أفکرت فیمن أقصد فی أمری فلم أجد أحدا أولی من سلیمان بن مجالد مولی بنی زهرة و کانت له من أبی العبّاس منزلة عظیمة و کان من شیعة القوم فأتیته فقلت له أ ذکرنی أمیر المؤمنین البارحة قال نعم جری ذکرک فقال هو ابن أختنا وفی لصاحبه و نحن لو أولیناه خیرا لکان لنا أشکر فشکرت لسلیمان بن مجالد ما أخبرنی به و جزیته خیرا و انصرفت فلم أزل من أبی العبّاس علی ما کنت علیه لا أری منه إلاّ خیرا.</w:t>
      </w:r>
    </w:p>
    <w:p>
      <w:pPr>
        <w:pStyle w:val="BookText"/>
      </w:pPr>
      <w:r>
        <w:rPr>
          <w:rFonts w:ascii="IRNazanin" w:hAnsi="IRNazanin" w:eastAsia="IRNazanin" w:cs="IRNazanin"/>
          <w:lang w:bidi="fa-IR"/>
          <w:color w:val="111111"/>
          <w:sz w:val="28"/>
          <w:szCs w:val="28"/>
          <w:rtl/>
        </w:rPr>
        <w:t xml:space="preserve">و إنّما ذلک المجلس إلی عبد اللّه بن علی و إلی أبی جعفر المنصور فأما عبد اللّه بن علی فکتب إلی أبی العبّاس یغریه بی و یعاتبه علی الإمساک عنی و یقول له إنّه لیس مثل هذا ممّا یحتمل و کتب إلیه أبو جعفر یعذر لی و ضرب الدهر ضربة فأتی ذات یوم عند أبی العبّاس فنهض و نهضت فقال لی علی رسلک یا ابن هبیرة فجلست فرفع الستر و دخل و ثبت فی مجلسه قلیلا ثمّ خرج فی ثوبی وشی و رداء و جبة فما رأیت و اللّه أحسن منه و لا ممّا علیه قط فقال لی یا ابن هبیرة إنی ذاکر لک أمرا فلا</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یخرجن من رأسک إلی أحد من الناس قلت نعم قال قد علمت ما جعلنا من هذا الأمر و ولایة العهد لمن قتل مروان و إنّما قتله عمی عبد اللّه بجیشه و أصحابه و نفسه و تدبیره و أنا شدید الفکر فی أمر أخی أبی جعفر فی فضله و علمه و سنه و إیثاره لهذا الأمر کیف أخرجه عنه فقلت أصلح اللّه أمیر المؤمنین إنّی أحدثک حدیثا تعتبر به و تستغنی بسماعه عن مشاورتی قال هاته فقلت کنا مع مسلمة بن عبد الملک عام الخلیج بالقسطنطینیة إذ ورد علینا کتاب عمر بن عبد العزیز ینعی سلیمان و مصیر الأمر إلیه فدخلت إلیه فرمی الکتاب إلی فقرأته و استرجعت و اندفع یبکی و أطال فقلت أصلح اللّه الأمیر و أطال بقاءه إن البکاء علی الأمر الفائت عجز و الموت منهل لا بدّ من ورده فقال ویحک إنّی لست أبکی علی أخی لکنی أبکی لخروج الأمر عن ولد أبی إلی ولد عمی فقال أبو العبّاس حسبک فقد فهمت عنک ثمّ قال إذا شئت فانهض فلما نهضت لم أمض بعیدا حتّی قال لی یا ابن هبیرة فالتفت إلیه فقال أما إنک قد کافأت أحدهما و أخذت بثأرک من الآخر قال سعید فو اللّه ما أدری من أی الأمرین أعجب من فطنته أم من ذکره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لما سایر عبد اللّه بن علی فی آخر أیام بنی أمیّة عبد اللّه بن حسن بن حسن و معهما داود بن علی فقال داود لعبد اللّه بن الحسن لم لا تأمر ابنیک بالظهور فقال عبد اللّه بن حسن لم یأن لهما بعد فالتفت إلیه عبد اللّه بن علی فقال أظنک تری أن ابنیک قاتلا مروان فقال عبد اللّه بن حسن إنّه ذلک قال هیهات ثمّ تمثل</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سیکفیک الجعالة مستمیت</w:t>
      </w:r>
    </w:p>
    <w:p>
      <w:pPr>
        <w:pStyle w:val="BookText"/>
      </w:pPr>
      <w:r>
        <w:rPr>
          <w:rFonts w:ascii="IRNazanin" w:hAnsi="IRNazanin" w:eastAsia="IRNazanin" w:cs="IRNazanin"/>
          <w:lang w:bidi="fa-IR"/>
          <w:color w:val="111111"/>
          <w:sz w:val="28"/>
          <w:szCs w:val="28"/>
          <w:rtl/>
        </w:rPr>
        <w:t xml:space="preserve">خفیف الحاذ من فتیان جرم</w:t>
      </w:r>
    </w:p>
    <w:p>
      <w:pPr>
        <w:pStyle w:val="BookText"/>
      </w:pPr>
      <w:r>
        <w:rPr>
          <w:rFonts w:ascii="IRNazanin" w:hAnsi="IRNazanin" w:eastAsia="IRNazanin" w:cs="IRNazanin"/>
          <w:lang w:bidi="fa-IR"/>
          <w:color w:val="111111"/>
          <w:sz w:val="28"/>
          <w:szCs w:val="28"/>
          <w:rtl/>
        </w:rPr>
        <w:t xml:space="preserve">أنا و اللّه أقتل مروان و أسلبه ملکه لا أنت و لا ولداک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1622</w:t>
      </w:r>
    </w:p>
    <w:p>
      <w:pPr>
        <w:pStyle w:val="BookText"/>
      </w:pPr>
      <w:r>
        <w:rPr>
          <w:rFonts w:ascii="Amiri" w:hAnsi="Amiri" w:eastAsia="Amiri" w:cs="Amiri"/>
          <w:lang w:bidi="ar-SA"/>
          <w:color w:val="111111"/>
          <w:sz w:val="28"/>
          <w:szCs w:val="28"/>
          <w:rtl/>
        </w:rPr>
        <w:t xml:space="preserve">وَ قَدْ رَوَی أَبُو الْفَرَجِ الْأَصْفَهَانِیُّ فِی کِتَابِ اَلْأَغَانِی رِوَایَةً أُخْرَی فِی سَبَبِ قَتْلِ اَلسَّفَّاحِ لِمَنْ کَانَ أَمِنَهُ مِنْ بَنِی أُمَیَّةَ قَالَ حَدَّثَ اَلزُّبَیْرُ بْنُ بَکَّارٍ عَنْ عَمِّهِ أَنَّ اَلسَّفَّاحَ أُنْشِدَ یَوْماً قَصِیدَةٌ مُدِحَ بِهَا وَ عِنْدَهُ قَوْمٌ مِنْ بَنِی أُمَیَّةَ کَانَ آمَنَهُمْ عَلَی أَنْفُسِهِمْ فَأَقْبَلَ عَلَی بَعْضِهِمْ فَقَالَ أَیْنَ هَذَا مِمَّا مَدَحْتُمْ بِهِ فَقَالَ هَیْهَاتَ لاَ یَقُولُ وَ اللَّهِ أَحَدٌ فِیکُمْ مِثْلَ قَوْلِ اِبْنِ قَیْسِ الرُّقَیَّاتِ فِینَا مَا نَقَمُوا مِنْ بَنِی أُمَیَّةَ إِلاَّ</w:t>
      </w:r>
    </w:p>
    <w:p>
      <w:pPr>
        <w:pStyle w:val="BookText"/>
      </w:pPr>
      <w:r>
        <w:rPr>
          <w:rFonts w:ascii="Amiri" w:hAnsi="Amiri" w:eastAsia="Amiri" w:cs="Amiri"/>
          <w:lang w:bidi="ar-SA"/>
          <w:color w:val="111111"/>
          <w:sz w:val="28"/>
          <w:szCs w:val="28"/>
          <w:rtl/>
        </w:rPr>
        <w:t xml:space="preserve">فَقَالَ لَهُ یَا مَاصَّ کَذَا مِنْ أُمِّهِ وَ إِنَّ الْخِلاَفَةَ لَفِی نَفْسِکَ بَعْدُ خُذُوهُمْ فَأُخِذُوا وَ قُتِلُوا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أَبُو الْفَرَجِ أَیْضاً أَنَّ أَبَا الْعَبَّاسِ دَعَا بِالْغَدَاءِ حِینَ قُتِلُوا وَ أَمَرَ بِبِسَاطٍ فَبُسِطَ عَلَیْهِمْ وَ جَلَسَ فَوْقَهُ یَأْکُلُ وَ هُمْ یَضْطَرِبُونَ تَحْتَهُ فَلَمَّا فَرَغَ قَالَ مَا أَعْلَمُ أَنِّی أَکَلْتُ أَکْلَةً قَطُّ کَانَتْ أَطْیَبَ وَ لاَ أَهْنَأَ فِی نَفْسِی مِنْ هَذِهِ </w:t>
      </w:r>
      <w:r>
        <w:rPr>
          <w:rStyle w:val="FootnoteReference"/>
        </w:rPr>
        <w:footnoteReference w:id="187"/>
      </w:r>
      <w:r>
        <w:rPr>
          <w:rFonts w:ascii="Amiri" w:hAnsi="Amiri" w:eastAsia="Amiri" w:cs="Amiri"/>
          <w:lang w:bidi="ar-SA"/>
          <w:color w:val="111111"/>
          <w:sz w:val="28"/>
          <w:szCs w:val="28"/>
          <w:rtl/>
        </w:rPr>
        <w:t xml:space="preserve">فَلَمَّا فَرَغَ مِنَ الْأَکْلِ قَالَ جُرُّوهُمْ بِأَرْجُلِهِمْ وَ أَلْقُوهُمْ فِی الطَّرِیقِ لِیَلْعَنَهُمُ النَّاسُ أَمْوَاتاً کَمَا لَعَنُوهُمْ أَحْیَاءً.</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فَلَقَدْ رَأَیْنَا الْکِلاَبَ تَجُرُّهُمْ بِأَرْجُلِهِمْ وَ عَلَیْهِمْ سَرَاوِیلاَتُ الْوَشْیِ حَتَّی أَنْتَنُوا ثُمَّ حُفِرَتْ لَهُمْ بِئْرٌ فَأُلْقُوا فِیهَا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1623</w:t>
      </w:r>
    </w:p>
    <w:p>
      <w:pPr>
        <w:pStyle w:val="BookText"/>
      </w:pPr>
      <w:r>
        <w:rPr>
          <w:rFonts w:ascii="Amiri" w:hAnsi="Amiri" w:eastAsia="Amiri" w:cs="Amiri"/>
          <w:lang w:bidi="ar-SA"/>
          <w:color w:val="111111"/>
          <w:sz w:val="28"/>
          <w:szCs w:val="28"/>
          <w:rtl/>
        </w:rPr>
        <w:t xml:space="preserve">قَالَ أَبُو الْفَرَجِ وَ رَوَی عُمَرُ بْنُ شَبَّةَ قَالَ حَدَّثَنِی مُحَمَّدُ بْنُ مَعْنٍ الْغِفَارِیُّ عَنْ مَعْبَدٍ الْأَنْبَارِیِّ عَنْ أَبِیهِ قَالَ لَمَّا أَقْبَلَ دَاوُدُ بْنُ عَلِیٍّ مِنْ مَکَّةَ أَقْبَلَ مَعَهُ بَنُو حَسَنٍ جَمِیعاً وَ فِیهِمْ عَبْدُ اللَّهِ بْنُ حَسَنِ بْنِ حَسَنٍ وَ أَخُوهُ حَسَنُ بْنُ الْحَسَنِ وَ مَعَهُمْ مُحَمَّدُ بْنُ عَبْدِ اللَّهِ بْنِ عَمْرِو بْنِ عُثْمَانَ بْنِ عَفَّانَ وَ هُوَ أَخُو عَبْدِ اللَّهِ بْنِ الْحَسَنِ لِأُمِّهِ فَعَمِلَ دَاوُدُ مَجْلِساً بِبَعْضِ الطَّرِیقِ جَلَسَ فِیهِ هُوَ وَ اَلْهَاشِمِیُّونَ کُلُّهُمْ وَ جَلَسَ اَلأُمَوِیُّونَ تَحْتَهُمْ فَجَاءَ اِبْنُ هَرْمَةَ فَأَنْشَدَهُ قَصِیدَةً یَقُولُ فِیهَا فَلاَ عَفَا اللَّهُ عَنْ مَرْوَانَ مَظْلِمَةً</w:t>
      </w:r>
    </w:p>
    <w:p>
      <w:pPr>
        <w:pStyle w:val="BookText"/>
      </w:pPr>
      <w:r>
        <w:rPr>
          <w:rFonts w:ascii="Amiri" w:hAnsi="Amiri" w:eastAsia="Amiri" w:cs="Amiri"/>
          <w:lang w:bidi="ar-SA"/>
          <w:color w:val="111111"/>
          <w:sz w:val="28"/>
          <w:szCs w:val="28"/>
          <w:rtl/>
        </w:rPr>
        <w:t xml:space="preserve">قَالَ فَنَبَذَ دَاوُدُ نَحْوَ عَبْدِ الرَّحْمَنِ بْنِ عَنْبَسَةَ بْنِ سَعِیدِ بْنِ الْعَاصِ ضَحْکَةً کَالْکِشْرَةِ فَلَمَّا قَامُوا قَالَ عَبْدُ اللَّهِ بْنُ الْحَسَنِ لِأَخِیهِ اَلْحَسَنِ بْنِ الْحَسَنِ أَ مَا رَأَیْتَ ضَحِکَ </w:t>
      </w:r>
      <w:r>
        <w:rPr>
          <w:rStyle w:val="FootnoteReference"/>
        </w:rPr>
        <w:footnoteReference w:id="189"/>
      </w:r>
      <w:r>
        <w:rPr>
          <w:rFonts w:ascii="Amiri" w:hAnsi="Amiri" w:eastAsia="Amiri" w:cs="Amiri"/>
          <w:lang w:bidi="ar-SA"/>
          <w:color w:val="111111"/>
          <w:sz w:val="28"/>
          <w:szCs w:val="28"/>
          <w:rtl/>
        </w:rPr>
        <w:t xml:space="preserve">دَاوُدُ إِلَی اِبْنِ عَنْبَسَةَ الْحَمْدُ لِلَّهِ الَّذِی صَرَفَهَا عَنْ أَخِی یَعْنِی اَلْعُثْمَانِیَّ قَالَ فَمَا هُوَ إِلاَّ أَنْ قَدِمَ اَلْمَدِینَةَ حَتَّی قُتِلَ اِبْنُ عَنْبَسَةَ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1624</w:t>
      </w:r>
    </w:p>
    <w:p>
      <w:pPr>
        <w:pStyle w:val="BookText"/>
      </w:pPr>
      <w:r>
        <w:rPr>
          <w:rFonts w:ascii="Amiri" w:hAnsi="Amiri" w:eastAsia="Amiri" w:cs="Amiri"/>
          <w:lang w:bidi="ar-SA"/>
          <w:color w:val="111111"/>
          <w:sz w:val="28"/>
          <w:szCs w:val="28"/>
          <w:rtl/>
        </w:rPr>
        <w:t xml:space="preserve">قَالَ أَبُو الْفَرَجِ وَ حَدَّثَنِی مُحَمَّدُ بْنُ مَعْنٍ قَالَ حَدَّثَنِی مُحَمَّدُ بْنُ عَبْدِ اللَّهِ بْنِ عَمْرِو</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عُثْمَانَ قَالَ اسْتَحْلَفَ أَخِی عَبْدُ اللَّهِ بْنُ الْحَسَنِ دَاوُدَ بْنَ عَلِیٍّ وَ قَدْ حَجَّ مَعَهُ سَنَةَ اثْنَتَیْنِ وَ ثَلاَثِینَ وَ مِائَةٍ بِطَلاَقِ امْرَأَتِهِ مُلَیْکَةَ بِنْتِ دَاوُدَ بْنِ الْحَسَنِ أَلاَ یَقْتُلُ أَخَوَیْهِ مُحَمَّداً وَ اَلْقَاسِمَ ابْنَیْ عَبْدِ اللَّهِ بْنِ عَمْرِو بْنِ عُثْمَانَ قَالَ فَکُنْتُ أَخْتَلِفُ إِلَیْهِ آمِناً وَ هُوَ یَقْتُلُ بَنِی أُمَیَّةَ وَ کَانَ یَکْرَهُ أَنْ یَرَانِی أَهْلُ خُرَاسَانَ وَ لاَ یَسْتَطِیعُ إِلَیَّ سَبِیلاً لِیَمِینِهِ فَاسْتَدْنَانِی یَوْماً فَدَنَوْتُ مِنْهُ فَقَالَ مَا أَکْثَرَ الْغَفْلَةَ وَ أَقَلَّ الْحَزْمَةَ فَأَخْبَرْتُ بِهَا أَخِی عَبْدَ اللَّهِ بْنَ الْحَسَنِ فَقَالَ یَا ابْنَ أُمِّ تَغَیَّبْ عَنِ الرَّجُلِ وَ أَقِلَّ عَنْهُ فَتَغَیَّبَ حَتَّی مَاتَ </w:t>
      </w:r>
      <w:r>
        <w:rPr>
          <w:rStyle w:val="FootnoteReference"/>
        </w:rPr>
        <w:footnoteReference w:id="191"/>
      </w:r>
      <w:r>
        <w:rPr>
          <w:rFonts w:ascii="Amiri" w:hAnsi="Amiri" w:eastAsia="Amiri" w:cs="Amiri"/>
          <w:lang w:bidi="ar-SA"/>
          <w:color w:val="111111"/>
          <w:sz w:val="28"/>
          <w:szCs w:val="28"/>
          <w:rtl/>
        </w:rPr>
        <w:t xml:space="preserve">.قُلْتُ إِلاَّ أَنَّ ذَلِکَ الدَّیْنَ الَّذِی لَمْ یَقْضِهِ دَاوُدُ قَضَاهُ أَبُو جَعْفَرٍ الْمَنْصُورُ .وَ رَوَی أَبُو الْفَرَجِ فِی الْکِتَابِ الْمَذْکُورِ أَنَّ سُدَیْفاً أَنْشَدَ أَبَا الْعَبَّاسِ وَ عِنْدَهُ رِجَالٌ مِنْ بَنِی أُمَیَّةَ فَقَالَ یَا ابْنَ عَمِّ اَلنَّبِیِّ أَنْتَ ضِیَاءُ اِسْتَبَنَّا بِکَ الْیَقِینَ الْجَلِیّا فَلَمَّا بَلَغَ قَوْلُهُ </w:t>
      </w:r>
      <w:r>
        <w:rPr>
          <w:rStyle w:val="FootnoteReference"/>
        </w:rPr>
        <w:footnoteReference w:id="192"/>
      </w:r>
      <w:r>
        <w:rPr>
          <w:rFonts w:ascii="Amiri" w:hAnsi="Amiri" w:eastAsia="Amiri" w:cs="Amiri"/>
          <w:lang w:bidi="ar-SA"/>
          <w:color w:val="111111"/>
          <w:sz w:val="28"/>
          <w:szCs w:val="28"/>
          <w:rtl/>
        </w:rPr>
        <w:t xml:space="preserve">جَرِّدِ السَّیْفَ وَ ارْفَعْ الْعَفْوَ حَتَّی وَ هِیَ طَوِیلَةٌ فَقَالَ أَبُو الْعَبَّاسِ یَا سُدَیْفُ خُلِقَ الْإِنْسٰانُ مِنْ عَجَلٍ ثُمَّ أَنْشَدَ أَبُو الْعَبَّاسِ مُتَمَثِّلاً أَحْیَا الضَّغَائِنَ آبَاءٌ لَنَا سَلَفُوا فَلَنْ تَبِیدَ وَ لِلْآبَاءِ أَبْنَاءُ</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أَمَرَ بِمَنْ عِنْدَهُ فَقُتِلُوا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1625</w:t>
      </w:r>
    </w:p>
    <w:p>
      <w:pPr>
        <w:pStyle w:val="BookText"/>
      </w:pPr>
      <w:r>
        <w:rPr>
          <w:rFonts w:ascii="Amiri" w:hAnsi="Amiri" w:eastAsia="Amiri" w:cs="Amiri"/>
          <w:lang w:bidi="ar-SA"/>
          <w:color w:val="111111"/>
          <w:sz w:val="28"/>
          <w:szCs w:val="28"/>
          <w:rtl/>
        </w:rPr>
        <w:t xml:space="preserve">وَ رَوَی أَبُو الْفَرَجِ أَیْضاً عَنْ عَلِیِّ بْنِ مُحَمَّدِ بْنِ سُلَیْمَانَ النَّوْفَلِیِّ عَنْ أَبِیهِ عَنْ عُمُومَتِهِ أَنَّهُمْ حَضَرُوا سُلَیْمَانَ بْنَ عَلِیٍّ بِالْبَصْرَةِ وَ قَدْ حَضَرَ جَمَاعَةٌ مِنْ بَنِی أُمَیَّةَ عِنْدَهُ عَلَیْهِمُ الثِّیَابُ المُوَشَّاةُ </w:t>
      </w:r>
      <w:r>
        <w:rPr>
          <w:rStyle w:val="FootnoteReference"/>
        </w:rPr>
        <w:footnoteReference w:id="194"/>
      </w:r>
      <w:r>
        <w:rPr>
          <w:rFonts w:ascii="Amiri" w:hAnsi="Amiri" w:eastAsia="Amiri" w:cs="Amiri"/>
          <w:lang w:bidi="ar-SA"/>
          <w:color w:val="111111"/>
          <w:sz w:val="28"/>
          <w:szCs w:val="28"/>
          <w:rtl/>
        </w:rPr>
        <w:t xml:space="preserve">الْمُرْتَفِعَةُ قَالَ أَحَدُ الرُّوَاةِ الْمَذْکُورِینَ فَکَأَنِّی أَنْظُرُ إِلَی أَحَدِهِمْ وَ قَدْ اسْوَدَّ شَیْبٌ فِی عَارِضَیْهِ مِنَ الْغَالِیَةِ </w:t>
      </w:r>
      <w:r>
        <w:rPr>
          <w:rStyle w:val="FootnoteReference"/>
        </w:rPr>
        <w:footnoteReference w:id="195"/>
      </w:r>
      <w:r>
        <w:rPr>
          <w:rFonts w:ascii="Amiri" w:hAnsi="Amiri" w:eastAsia="Amiri" w:cs="Amiri"/>
          <w:lang w:bidi="ar-SA"/>
          <w:color w:val="111111"/>
          <w:sz w:val="28"/>
          <w:szCs w:val="28"/>
          <w:rtl/>
        </w:rPr>
        <w:t xml:space="preserve">فَأَمَرَ بِهِمْ فَقُتِلُوا وَ جُرُّوا بِأَرْجُلِهِمْ فَأُلْقُوا عَلَی الطَّرِیقِ وَ إِنَّ عَلَیْهِمْ لَسَرَاوِیلاَتِ الْوَشْیِ وَ الْکِلاَبُ تَجُرُّهُمْ بِأَرْجُلِهِمْ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1626</w:t>
      </w:r>
    </w:p>
    <w:p>
      <w:pPr>
        <w:pStyle w:val="BookText"/>
      </w:pPr>
      <w:r>
        <w:rPr>
          <w:rFonts w:ascii="Amiri" w:hAnsi="Amiri" w:eastAsia="Amiri" w:cs="Amiri"/>
          <w:lang w:bidi="ar-SA"/>
          <w:color w:val="111111"/>
          <w:sz w:val="28"/>
          <w:szCs w:val="28"/>
          <w:rtl/>
        </w:rPr>
        <w:t xml:space="preserve">وَ رَوَی أَبُو الْفَرَجِ أَیْضاً عَنْ طَارِقِ بْنِ الْمُبَارَکِ عَنْ أَبِیهِ قَالَ جَاءَنِی رَسُولُ عَمْرِو بْنِ مُعَاوِیَةَ بْنِ عَمْرِو بْنِ عُتْبَةَ بْنِ أَبِی سُفْیَانَ قَالَ یَقُولُ لَکَ عَمْرٌو </w:t>
      </w:r>
      <w:r>
        <w:rPr>
          <w:rStyle w:val="FootnoteReference"/>
        </w:rPr>
        <w:footnoteReference w:id="197"/>
      </w:r>
      <w:r>
        <w:rPr>
          <w:rFonts w:ascii="Amiri" w:hAnsi="Amiri" w:eastAsia="Amiri" w:cs="Amiri"/>
          <w:lang w:bidi="ar-SA"/>
          <w:color w:val="111111"/>
          <w:sz w:val="28"/>
          <w:szCs w:val="28"/>
          <w:rtl/>
        </w:rPr>
        <w:t xml:space="preserve">قَدْ جَاءَتْ هَذِهِ الدَّوْلَةُ وَ أَنَا حَدِیثُ السِّنِّ کَثِیرُ الْعِیَالِ مُنْتَشِرُ الْأَمْوَالِ فَمَا أَکُونُ فِی قَبِیلَةٍ إِلاَّ شُهِرَ أَمْرِی وَ عُرِفْتُ وَ قَدْ عَزَمْتُ عَلَی أَنْ أَخْرُجَ مِنَ الاِسْتِتَارِ وَ أَفْدِیَ حُرَمِی بِنَفْسِی وَ أَنَا صَائِرٌ إِلَی بَابِ الْأَمِیرِ سُلَیْمَانَ بْنِ عَلِیٍّ فَصِرْ إِلَیَّ فَوَافَیْتُهُ فَإِذَا عَلَیْهِ طَیْلَسَانٌ أَبْیَضُ مُطْبِقٌ وَ سَرَاوِیلُ وَشْیٍ مَسْدُولٌ فَقُلْتُ یَا سُبْحَانَ اللَّهِ مَا تَصْنَعُ الْحَدَاثَةُ بِأَهْلِهَا أَ بِهَذَا اللِّبَاسِ تَلْقَی هَؤُلاَءِ الْقَوْمَ لِمَا تُرِیدُ لِقَاءَهُمْ فِیهِ </w:t>
      </w:r>
      <w:r>
        <w:rPr>
          <w:rStyle w:val="FootnoteReference"/>
        </w:rPr>
        <w:footnoteReference w:id="198"/>
      </w:r>
      <w:r>
        <w:rPr>
          <w:rFonts w:ascii="Amiri" w:hAnsi="Amiri" w:eastAsia="Amiri" w:cs="Amiri"/>
          <w:lang w:bidi="ar-SA"/>
          <w:color w:val="111111"/>
          <w:sz w:val="28"/>
          <w:szCs w:val="28"/>
          <w:rtl/>
        </w:rPr>
        <w:t xml:space="preserve">فَقَالَ لاَ وَ اللَّهِ وَ لَکِنْ لَیْسَ عِنْدِی ثَوْبٌ إِلاَّ أَشْهَرُ مِمَّا تَرَی فَأَعْطَیْتُهُ طَیْلَسَانِی وَ أَخَذْتُ طَیْلَسَانَهُ وَ لَوَیْتُ سَرَاوِیلَهُ إِلَی رُکْبَتَیْهِ فَدَخَلَ إِلَیَّ سُلَیْمَانُ ثُمَّ خَرَجَ مَسْرُوراً فَقُلْتُ لَهُ حَدِّثْنِی مَا جَرَی بَیْنَکَ وَ بَیْنَ الْأَمِیرِ قَالَ دَخَلْتُ عَلَیْهِ وَ لَمْ یَرَنِی قَطُّ </w:t>
      </w:r>
      <w:r>
        <w:rPr>
          <w:rFonts w:ascii="Times New Roman" w:hAnsi="Times New Roman" w:eastAsia="Times New Roman" w:cs="Times New Roman"/>
          <w:lang w:val="en-US" w:bidi="en-US"/>
          <w:color w:val="111111"/>
          <w:sz w:val="28"/>
          <w:szCs w:val="28"/>
          <w:vertAlign w:val="superscript"/>
          <w:rtl/>
        </w:rPr>
        <w:t xml:space="preserve">(7)</w:t>
      </w:r>
      <w:r>
        <w:rPr>
          <w:rFonts w:ascii="Amiri" w:hAnsi="Amiri" w:eastAsia="Amiri" w:cs="Amiri"/>
          <w:lang w:bidi="ar-SA"/>
          <w:color w:val="111111"/>
          <w:sz w:val="28"/>
          <w:szCs w:val="28"/>
          <w:rtl/>
        </w:rPr>
        <w:t xml:space="preserve">فَقُلْتُ أَصْلَحَ اللَّهُ الْأَمِیرَ لَفَظَتْنِی الْبِلاَدُ إِلَیْکَ وَ دَلَّنِی فَضْلُکَ</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عَلَیْکَ إِمَّا قَتَلْتَنِی غَانِماً </w:t>
      </w:r>
      <w:r>
        <w:rPr>
          <w:rStyle w:val="FootnoteReference"/>
        </w:rPr>
        <w:footnoteReference w:id="199"/>
      </w:r>
      <w:r>
        <w:rPr>
          <w:rFonts w:ascii="Amiri" w:hAnsi="Amiri" w:eastAsia="Amiri" w:cs="Amiri"/>
          <w:lang w:bidi="ar-SA"/>
          <w:color w:val="111111"/>
          <w:sz w:val="28"/>
          <w:szCs w:val="28"/>
          <w:rtl/>
        </w:rPr>
        <w:t xml:space="preserve">وَ إِمَّا أَمَّنْتَنِی سَالِماً </w:t>
      </w:r>
      <w:r>
        <w:rPr>
          <w:rStyle w:val="FootnoteReference"/>
        </w:rPr>
        <w:footnoteReference w:id="200"/>
      </w:r>
      <w:r>
        <w:rPr>
          <w:rFonts w:ascii="Amiri" w:hAnsi="Amiri" w:eastAsia="Amiri" w:cs="Amiri"/>
          <w:lang w:bidi="ar-SA"/>
          <w:color w:val="111111"/>
          <w:sz w:val="28"/>
          <w:szCs w:val="28"/>
          <w:rtl/>
        </w:rPr>
        <w:t xml:space="preserve">فَقَالَ وَ مَنْ أَنْتَ حَتَّی أَعْرِفَکَ فَانْتَسَبْتُ لَهُ فَقَالَ مَرْحَباً بِکَ اقْعُدْ فَتَکَلَّمْ سَالِماً آمِناً ثُمَّ أَقْبَلَ عَلَیَّ فَقَالَ حَاجَتُکَ یَا ابْنَ أَخِی فَقُلْتُ إِنَّ الْحُرَمَ اللَّوَاتِی أَنْتَ أَقْرَبُ النَّاسِ إِلَیْهِنَّ مَعَنَا وَ أَوْلَی النَّاسِ بِهِنَّ بَعْدَنَا قَدْ خِفْنَ لِخَوْفِنَا وَ مَنْ خَافَ خِیفَ عَلَیْهِ فَوَ اللَّهِ مَا أَجَابَنِی إِلاَّ بِدُمُوعِهِ عَلَی خَدَّیْهِ ثُمَّ قَالَ یَا ابْنَ أَخِی یَحْقِنُ اللَّهُ دَمَکَ وَ یَحْفَظُکَ فِی حُرَمِکَ وَ یُوَفِّرُ عَلَیْکَ مَالَکَ فَوَ اللَّهِ لَوْ أَمْکَنَنِی ذَلِکَ فِی جَمِیعِ قَوْمِکَ لَفَعَلْتُ فَکُنْ مُتَوَارِیاً کَظَاهِرٍ وَ آمِناً کَخَائِفٍ وَ لْتَأْتِنِی رُقَاعُکَ قَالَ فَوَ اللَّهِ لَقَدْ کُنْتُ أَکْتُبُ إِلَیْهِ کَمَا یَکْتُبُ الرَّجُلُ إِلَی أَبِیهِ وَ عَمِّهِ قَالَ فَلَمَّا فَرَغَ مِنَ الْحَدِیثِ رَدَدْتُ عَلَیْهِ طَیْلَسَانَهُ فَقَالَ مَهْلاً فَإِنَّ ثِیَابَنَا إِذَا فَارَقَتْنَا لَمْ تَرْجِعْ إِلَیْنَا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1627</w:t>
      </w:r>
    </w:p>
    <w:p>
      <w:pPr>
        <w:pStyle w:val="BookText"/>
      </w:pPr>
      <w:r>
        <w:rPr>
          <w:rFonts w:ascii="Amiri" w:hAnsi="Amiri" w:eastAsia="Amiri" w:cs="Amiri"/>
          <w:lang w:bidi="ar-SA"/>
          <w:color w:val="111111"/>
          <w:sz w:val="28"/>
          <w:szCs w:val="28"/>
          <w:rtl/>
        </w:rPr>
        <w:t xml:space="preserve">وَ رَوَی أَبُو الْفَرَجِ الْأَصْفَهَانِیُّ قَالَ أَخْبَرَنِی أَحْمَدُ بْنُ عَبْدِ الْعَزِیزِ الْجَوْهَرِیُّ عَنْ عُمَرَ بْنِ شَبَّةَ قَالَ قَالَ سُدَیْفٌ لِأَبِی الْعَبَّاسِ یَحُضُّهُ عَلَی بَنِی أُمَیَّةَ وَ یَذْکُرُ مِنْ قَتَلَ مَرْوَانُ وَ بَنُو أُمَیَّةَ مِنْ أَهْلِهِ کَیْفَ بِالْعَفْوِ عَنْهُمْ وَ قَدِیماً</w:t>
      </w:r>
    </w:p>
    <w:p>
      <w:pPr>
        <w:pStyle w:val="BookText"/>
      </w:pPr>
      <w:r>
        <w:rPr>
          <w:rFonts w:ascii="Times New Roman" w:hAnsi="Times New Roman" w:eastAsia="Times New Roman" w:cs="Times New Roman"/>
          <w:lang w:val="en-US" w:bidi="en-US"/>
          <w:color w:val="111111"/>
          <w:sz w:val="28"/>
          <w:szCs w:val="28"/>
          <w:rtl/>
        </w:rPr>
        <w:t xml:space="preserve">1628</w:t>
      </w:r>
    </w:p>
    <w:p>
      <w:pPr>
        <w:pStyle w:val="BookText"/>
      </w:pPr>
      <w:r>
        <w:rPr>
          <w:rFonts w:ascii="Amiri" w:hAnsi="Amiri" w:eastAsia="Amiri" w:cs="Amiri"/>
          <w:lang w:bidi="ar-SA"/>
          <w:color w:val="111111"/>
          <w:sz w:val="28"/>
          <w:szCs w:val="28"/>
          <w:rtl/>
        </w:rPr>
        <w:t xml:space="preserve">قَالَ أَبُو الْفَرَجِ وَ أَخْبَرَنِی عَلِیُّ بْنُ سُلَیْمَانَ الْأَخْفَشُ قَالَ أَنْشَدَنِی مُحَمَّدُ بْنُ یَزِیدَ الْمُبَرَّدُ لِرَجُلٍ مِنْ شِیعَةِ بَنِی الْعَبَّاسِ یَحُضُّهُمْ عَلَی بَنِی أُمَیَّةَ</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إِیَّاکُمْ أَنْ تَلِینُوا لاِعْتِذَارِهِمْ</w:t>
      </w:r>
    </w:p>
    <w:p>
      <w:pPr>
        <w:pStyle w:val="BookText"/>
      </w:pPr>
      <w:r>
        <w:rPr>
          <w:rFonts w:ascii="Times New Roman" w:hAnsi="Times New Roman" w:eastAsia="Times New Roman" w:cs="Times New Roman"/>
          <w:lang w:val="en-US" w:bidi="en-US"/>
          <w:color w:val="111111"/>
          <w:sz w:val="28"/>
          <w:szCs w:val="28"/>
          <w:rtl/>
        </w:rPr>
        <w:t xml:space="preserve">1629</w:t>
      </w:r>
    </w:p>
    <w:p>
      <w:pPr>
        <w:pStyle w:val="BookText"/>
      </w:pPr>
      <w:r>
        <w:rPr>
          <w:rFonts w:ascii="Amiri" w:hAnsi="Amiri" w:eastAsia="Amiri" w:cs="Amiri"/>
          <w:lang w:bidi="ar-SA"/>
          <w:color w:val="111111"/>
          <w:sz w:val="28"/>
          <w:szCs w:val="28"/>
          <w:rtl/>
        </w:rPr>
        <w:t xml:space="preserve">قَالَ أَبُو الْفَرَجِ وَ رَوَی اِبْنُ الْمُعْتَزِّ فِی قِصَّةِ سُدَیْفٍ مِثْلَ مَا ذَکَرْنَاهُ مِنْ قَبْلُ إِلاَّ أَنَّهُ قَالَ فِیهَا فَلَمَّا أَنْشَدَهُ ذَلِکَ الْتَفَتَ إِلَیْهِ أَبُو الْغَمْرِ سُلَیْمَانُ بْنُ هِشَامٍ فَقَالَ یَا مَاصَّ بَظْرِ أُمِّهِ أَ تَجْبَهُنَا بِمِثْلِ هَذَا وَ نَحْنُ سَرَوَاتُ النَّاسِ فَغَضِبَ أَبُو الْعَبَّاسِ وَ کَانَ سُلَیْمَانُ بْنُ هِشَامٍ صَدِیقَهُ قَدِیماً وَ حَدِیثاً یَقْضِی حَوَائِجَهُ فِی أَیَّامِهِمْ وَ یَبَرُّهُ فَلَمْ یَلْتَفِتْ إِلَی ذَلِکَ وَ صَاحَ بِالْخُرَاسَانِیَّةِ خُذُوهُمْ </w:t>
      </w:r>
      <w:r>
        <w:rPr>
          <w:rStyle w:val="FootnoteReference"/>
        </w:rPr>
        <w:footnoteReference w:id="202"/>
      </w:r>
      <w:r>
        <w:rPr>
          <w:rFonts w:ascii="Amiri" w:hAnsi="Amiri" w:eastAsia="Amiri" w:cs="Amiri"/>
          <w:lang w:bidi="ar-SA"/>
          <w:color w:val="111111"/>
          <w:sz w:val="28"/>
          <w:szCs w:val="28"/>
          <w:rtl/>
        </w:rPr>
        <w:t xml:space="preserve">فَقَتِّلُوهُمْ جَمِیعاً إِلاَّ سُلَیْمَانَ بْنَ هِشَامٍ فَأَقْبَلَ عَلَیْهِ أَبُو الْعَبَّاسِ فَقَالَ یَا أَبَا الْغَمْرِ مَا أَرَی لَکَ فِی الْحَیَاةِ بَعْدَ هَؤُلاَءِ خَیْراً قَالَ لاَ وَ اللَّهِ قَالَ فَاقْتُلُوهُ وَ کَانَ إِلَی جَنْبِهِ فَقُتِلَ وَ صُلِبُوا فِی بُسْتَانِهِ حَتَّی تَأَذَّی جُلَسَاؤُهُ بِرِیحِهِمْ فَکَلَّمُوهُ فِی ذَلِکَ فَقَالَ وَ اللَّهِ إِنَّ رِیحَهُمْ عِنْدِی لَأَلَذُّ وَ أَطْیَبُ مِنْ رِیحِ الْمِسْکِ وَ الْعَنْبَرِ غَیْظاً عَلَیْهِمْ وَ حَنَقاً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1630</w:t>
      </w:r>
    </w:p>
    <w:p>
      <w:pPr>
        <w:pStyle w:val="BookText"/>
      </w:pPr>
      <w:r>
        <w:rPr>
          <w:rFonts w:ascii="Amiri" w:hAnsi="Amiri" w:eastAsia="Amiri" w:cs="Amiri"/>
          <w:lang w:bidi="ar-SA"/>
          <w:color w:val="111111"/>
          <w:sz w:val="28"/>
          <w:szCs w:val="28"/>
          <w:rtl/>
        </w:rPr>
        <w:t xml:space="preserve">قَالَ أَبُو الْفَرَجِ وَ کَانَ أَبُو سَعِیدٍ مَوْلَی فَائِدٍ مَنْ مَوَالِیهِمْ یُعَدُّ فِی مَوَالِی عُثْمَانَ بْنِ عَفَّانَ وَ اسْمُ أَبِی سَعِیدٍ إِبْرَاهِیمُ وَ هُوَ مِنْ شُعَرَائِهِمْ الَّذِینَ رَثَّوْهُمْ وَ بَکَوْا عَلَی دَوْلَتِهِمْ وَ أَیَّامِهِمْ فَمِنْ شِعْرِهِ بَعْدَ زَوَالِ أَمْرِهِمْ</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بَکَیْتُ وَ مَا ذَا یَرُدُّ الْبُکَاءَ</w:t>
      </w:r>
    </w:p>
    <w:p>
      <w:pPr>
        <w:pStyle w:val="BookText"/>
      </w:pPr>
      <w:r>
        <w:rPr>
          <w:rFonts w:ascii="Amiri" w:hAnsi="Amiri" w:eastAsia="Amiri" w:cs="Amiri"/>
          <w:lang w:bidi="ar-SA"/>
          <w:color w:val="111111"/>
          <w:sz w:val="28"/>
          <w:szCs w:val="28"/>
          <w:rtl/>
        </w:rPr>
        <w:t xml:space="preserve">وَ مِنْ شِعْرِهِ فِیهِمْ أَثَّرَ الدَّهْرُ فِی رِجَالِی فَقَلُّوا وَ مِنْ شِعْرِهِ فِیهِمْ أُولَئِکَ قَوْمِی بَعْدَ عِزٍّ وَ ثَرْوَةٍ</w:t>
      </w:r>
    </w:p>
    <w:p>
      <w:pPr>
        <w:pStyle w:val="BookText"/>
      </w:pPr>
      <w:r>
        <w:rPr>
          <w:rFonts w:ascii="Times New Roman" w:hAnsi="Times New Roman" w:eastAsia="Times New Roman" w:cs="Times New Roman"/>
          <w:lang w:val="en-US" w:bidi="en-US"/>
          <w:color w:val="111111"/>
          <w:sz w:val="28"/>
          <w:szCs w:val="28"/>
          <w:rtl/>
        </w:rPr>
        <w:t xml:space="preserve">1631</w:t>
      </w:r>
    </w:p>
    <w:p>
      <w:pPr>
        <w:pStyle w:val="BookText"/>
      </w:pPr>
      <w:r>
        <w:rPr>
          <w:rFonts w:ascii="Amiri" w:hAnsi="Amiri" w:eastAsia="Amiri" w:cs="Amiri"/>
          <w:lang w:bidi="ar-SA"/>
          <w:color w:val="111111"/>
          <w:sz w:val="28"/>
          <w:szCs w:val="28"/>
          <w:rtl/>
        </w:rPr>
        <w:t xml:space="preserve">وَ قَالَ أَبُو الْفَرَجِ رَکِبَ اَلْمَأْمُونُ بِدِمَشْقَ یَتَصَیَّدُ حَتَّی بَلَغَ جَبَلَ الثَّلْجِ فَوَقَفَ فِی بَعْضِ الطَّرِیقِ عَلَی بِرْکَةٍ عَظِیمَةٍ فِی جَوَانِبِهَا أَرْبَعُ سَرَوَاتٍ </w:t>
      </w:r>
      <w:r>
        <w:rPr>
          <w:rStyle w:val="FootnoteReference"/>
        </w:rPr>
        <w:footnoteReference w:id="204"/>
      </w:r>
      <w:r>
        <w:rPr>
          <w:rFonts w:ascii="Amiri" w:hAnsi="Amiri" w:eastAsia="Amiri" w:cs="Amiri"/>
          <w:lang w:bidi="ar-SA"/>
          <w:color w:val="111111"/>
          <w:sz w:val="28"/>
          <w:szCs w:val="28"/>
          <w:rtl/>
        </w:rPr>
        <w:t xml:space="preserve">لَمْ یُرَ أَحْسَنَ مِنْهَا فَنَزَلَ هُنَاکَ وَ جَعَلَ یَنْظُرُ إِلَی آثَارِ بَنِی أُمَیَّةَ وَ یُعْجَبُ مِنْهَا وَ یَذْکُرُهُمْ ثُمَّ دَعَا بِطَبَقٍ عَلَیْهِ طَعَامٌ فَأَکَلَ وَ أَمَرَ عَلَّوَیْهِ فَغَنَی أُولَئِکَ قَوْمِی بَعْدَ عِزٍّ وَ مَنَعَةٍ تَفَانَوْا فَإِلاَّ تَذْرِفُ الْعَیْنُ أَکْمَدَ وَ کَانَ عَلَّوَیْهِ مِنْ مَوَالِی بَنِی أُمَیَّةَ فَغَضِبَ اَلْمَأْمُونُ وَ قَالَ یَا ابْنَ الْفَاعِلَةِ أَ لَمْ یَکُنْ لَکَ وَقْتٌ تَبْکِی فِیهِ عَلَی قَوْمِکَ إِلاَّ هَذَا الْوَقْتَ قَالَ کَیْفَ لاَ أَبْکِی عَلَیْهِمْ وَ مَوْلاَکُمْ زِرْیَابُ کَانَ فِی أَیَّامِ دَوْلَتِهِمْ یَرْکَبُ مَعَهُمْ فِی مِائَةِ غُلاَمٍ وَ أَنَا مَوْلاَهُمْ مَعَکُمْ أَمُوتُ جُوعاً فَقَامَ اَلْمَأْمُونُ</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فَرَکِبَ وَ انْصَرَفَ النَّاسُ وَ غَضِبَ عَلَی عَلَّوَیْهِ عِشْرِینَ یَوْماً وَ کُلِّمَ فِیهِ فَرَضِیَ عَنْهُ وَ وَصَلَهُ بِعِشْرِینَ أَلْفَ دِرْهَمٍ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 ضَرَبَ عَبْدُ اللَّهِ بْنُ عَلِیٍّ أَعْنَاقَ بَنِی أُمَیَّةَ قَالَ لَهُ قَائِلٌ مِنْ أَصْحَابِهِ هَذَا وَ اللَّهِ جَهْدُ الْبَلاَءِ فَقَالَ عَبْدُ اللَّهِ کَلاَّ مَا هَذَا وَ شَرْطَةُ </w:t>
      </w:r>
      <w:r>
        <w:rPr>
          <w:rStyle w:val="FootnoteReference"/>
        </w:rPr>
        <w:footnoteReference w:id="206"/>
      </w:r>
      <w:r>
        <w:rPr>
          <w:rFonts w:ascii="Amiri" w:hAnsi="Amiri" w:eastAsia="Amiri" w:cs="Amiri"/>
          <w:lang w:bidi="ar-SA"/>
          <w:color w:val="111111"/>
          <w:sz w:val="28"/>
          <w:szCs w:val="28"/>
          <w:rtl/>
        </w:rPr>
        <w:t xml:space="preserve">حَجَّامٍ إِلاَّ سَوَاءٌ إِنَّمَا جَهْدُ الْبَلاَءِ فَقْرٌ مُدْقِعٌ بَعْدَ غِنًی مُوسِعٍ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خطب سلیمان بن علی لما قتل بنی أمیّة بالبصرة فقال وَ لَقَدْ کَتَبْنٰا فِی اَلزَّبُورِ مِنْ بَعْدِ الذِّکْرِ أَنَّ الْأَرْضَ یَرِثُهٰا عِبٰادِیَ الصّٰالِحُونَ </w:t>
      </w:r>
      <w:r>
        <w:rPr>
          <w:rStyle w:val="FootnoteReference"/>
        </w:rPr>
        <w:footnoteReference w:id="208"/>
      </w:r>
      <w:r>
        <w:rPr>
          <w:rFonts w:ascii="Amiri" w:hAnsi="Amiri" w:eastAsia="Amiri" w:cs="Amiri"/>
          <w:lang w:bidi="ar-SA"/>
          <w:color w:val="111111"/>
          <w:sz w:val="28"/>
          <w:szCs w:val="28"/>
          <w:rtl/>
        </w:rPr>
        <w:t xml:space="preserve">قضاء فصل و قول مبرم فالحمد لله الذی صدق عبده و أنجز وعده و بُعْداً لِلْقَوْمِ الظّٰالِمِینَ الذین اتخذوا الکعبة غرضا و الدین هزوا و الفیء إرثا و اَلْقُرْآنَ عِضِینَ لقد حٰاقَ بِهِمْ مٰا کٰانُوا بِهِ یَسْتَهْزِؤُنَ و کأین تری لهم من بِئْرٍ مُعَطَّلَةٍ وَ قَصْرٍ مَشِیدٍ ذلک بما قدمت أیدیهم وَ مٰا رَبُّکَ بِظَلاّٰمٍ لِلْعَبِیدِ أمهلهم حتّی اضطهدوا العترة و نبذوا السنة وَ اسْتَفْتَحُوا وَ خٰابَ کُلُّ جَبّٰارٍ عَنِیدٍ ثم أخذهم ف‍ هَلْ تُحِسُّ مِنْهُمْ مِنْ أَحَدٍ أَوْ تَسْمَعُ لَهُمْ رِکْزاً .</w:t>
      </w:r>
    </w:p>
    <w:p>
      <w:pPr>
        <w:pStyle w:val="BookText"/>
      </w:pPr>
      <w:r>
        <w:rPr>
          <w:rFonts w:ascii="IRNazanin" w:hAnsi="IRNazanin" w:eastAsia="IRNazanin" w:cs="IRNazanin"/>
          <w:lang w:bidi="fa-IR"/>
          <w:color w:val="111111"/>
          <w:sz w:val="28"/>
          <w:szCs w:val="28"/>
          <w:rtl/>
        </w:rPr>
        <w:t xml:space="preserve">ضرب الولید بن عبد الملک علی بن عبد اللّه بن العبّاس بالسیاط و شهره بین الناس یدار به علی بعیر و وجهه ممّا یلی ذنب البعیر و صائح یصیح أمامه هذا علی بن عبد اللّه الکذاب فقال له قائل و هو علی تلک الحال ما الذی نسبوک إلیه من الکذب یا أبا محمد قال بلغهم قولی إن هذا الأمر سیکون فی ولدی و اللّه لیکونن فیهم</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یملکه عبیدهم الصغار العیون العراض الوجوه الذین کأنّ وجوههم المجان المطرقة.</w:t>
      </w:r>
    </w:p>
    <w:p>
      <w:pPr>
        <w:pStyle w:val="BookText"/>
      </w:pPr>
      <w:r>
        <w:rPr>
          <w:rFonts w:ascii="Times New Roman" w:hAnsi="Times New Roman" w:eastAsia="Times New Roman" w:cs="Times New Roman"/>
          <w:lang w:val="en-US" w:bidi="en-US"/>
          <w:color w:val="111111"/>
          <w:sz w:val="28"/>
          <w:szCs w:val="28"/>
          <w:rtl/>
        </w:rPr>
        <w:t xml:space="preserve">1632</w:t>
      </w:r>
    </w:p>
    <w:p>
      <w:pPr>
        <w:pStyle w:val="BookText"/>
      </w:pPr>
      <w:r>
        <w:rPr>
          <w:rFonts w:ascii="Amiri" w:hAnsi="Amiri" w:eastAsia="Amiri" w:cs="Amiri"/>
          <w:lang w:bidi="ar-SA"/>
          <w:color w:val="111111"/>
          <w:sz w:val="28"/>
          <w:szCs w:val="28"/>
          <w:rtl/>
        </w:rPr>
        <w:t xml:space="preserve">وَ رُوِیَ أَنَّ عَلِیَّ بْنَ عَبْدِ اللَّهِ دَخَلَ عَلَی هِشَامٍ وَ مَعَهُ ابْنَا ابْنِهِ الْخَلِیفَتَانِ أَبُو الْعَبَّاسِ وَ أَبُو جَعْفَرٍ فَکَلَّمَهُ فِیمَا أَرَادَ ثُمَّ وَلَّی فَقَالَ هِشَامٌ إِنَّ هَذَا الشَّیْخَ قَدْ خَرِفَ وَ أُهْتِرَ یَقُولُ إِنَّ هَذَا الْأَمْرَ سَیَنْتَقِلُ إِلَی وَلَدِهِ فَسَمِعَ عَلِیُّ بْنُ عَبْدِ اللَّهِ کَلاَمَهُ فَالْتَفَتَ إِلَیْهِ وَ قَالَ إِی وَ اللَّهِ لَیَکُونَنَّ ذَلِکَ وَ لَیَمْلِکَنَّ هَذَانِ.</w:t>
      </w:r>
    </w:p>
    <w:p>
      <w:pPr>
        <w:pStyle w:val="BookText"/>
      </w:pPr>
      <w:r>
        <w:rPr>
          <w:rFonts w:ascii="Times New Roman" w:hAnsi="Times New Roman" w:eastAsia="Times New Roman" w:cs="Times New Roman"/>
          <w:lang w:val="en-US" w:bidi="en-US"/>
          <w:color w:val="111111"/>
          <w:sz w:val="28"/>
          <w:szCs w:val="28"/>
          <w:rtl/>
        </w:rPr>
        <w:t xml:space="preserve">1633</w:t>
      </w:r>
    </w:p>
    <w:p>
      <w:pPr>
        <w:pStyle w:val="BookText"/>
      </w:pPr>
      <w:r>
        <w:rPr>
          <w:rFonts w:ascii="Amiri" w:hAnsi="Amiri" w:eastAsia="Amiri" w:cs="Amiri"/>
          <w:lang w:bidi="ar-SA"/>
          <w:color w:val="111111"/>
          <w:sz w:val="28"/>
          <w:szCs w:val="28"/>
          <w:rtl/>
        </w:rPr>
        <w:t xml:space="preserve">وَ قَدْ رَوَی أَبُو الْعَبَّاسِ الْمُبَرَّدُ فِی کِتَابِ اَلْکَامِلِ هَذَا الْحَدِیثَ فَقَالَ دَخَلَ عَلِیُّ بْنُ عَبْدِ اللَّهِ بْنِ الْعَبَّاسِ عَلَی سُلَیْمَانَ بْنِ عَبْدِ الْمَلِکِ فِیمَا رَوَاهُ مُحَمَّدُ بْنُ شُجَاعٍ الْبَلْخِیُّ وَ مَعَهُ ابْنَا ابْنِهِ الْخَلِیفَتَانِ بَعْدُ أَبُو الْعَبَّاسِ وَ أَبُو جَعْفَرٍ فَأَوْسَعَ لَهُ عَلَی سَرِیرِهِ وَ بَرَّهُ وَ سَأَلَهُ عَنْ حَاجَتِهِ فَقَالَ ثَلاَثُونَ أَلْفَ دِرْهَمٍ عَلَیَّ دَیْنٌ فَأَمَرَ بِقَضَائِهَا قَالَ وَ اسْتَوْصِ بِابْنِی هَذَیْنِ خَیْراً فَفَعَلَ فَشَکَرَهُ عَلِیُّ بْنُ عَبْدِ اللَّهِ وَ قَالَ وَصَلَتْکَ رَحِمٌ فَلَمَّا وَلَّی قَالَ سُلَیْمَانُ لِأَصْحَابِهِ إِنَّ هَذَا الشَّیْخَ قَدْ اخْتَلَّ وَ أَسَنَّ وَ خَلَّطَ وَ صَارَ یَقُولُ إِنَّ هَذَا الْأَمْرَ سَیَنْتَقِلُ إِلَی وَلَدِهِ فَسَمِعَ ذَلِکَ عَلِیُّ بْنُ عَبْدِ اللَّهِ فَالْتَفَتَ إِلَیْهِ وَ قَالَ إِی وَ اللَّهِ لَیَکُونَنَّ ذَلِکَ وَ لَیَمْلِکَنَّ هَذَانِ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الْعَبَّاسِ الْمُبَرَّدُ وَ فِی هَذِهِ الرِّوَایَةِ غَلَطٌ لِأَنَّ الْخَلِیفَةَ فِی ذَلِکَ الْوَقْتِ لَمْ یَکُنْ سُلَیْمَانَ وَ إِنَّمَا یَنْبَغِی أَنْ یَکُونَ دَخَلَ عَلَی هِشَامٍ لِأَنَّ مُحَمَّدَ بْنَ عَلِیِّ بْنِ عَبْدِ اللَّهِ بْنِ الْعَبَّاسِ کَانَ یُحَاوِلُ التَّزْوِیجَ فِی بَنِی الْحَارِثِ بْنِ کَعْبٍ وَ لَمْ یَکُنْ سُلَیْمَانُ بْنُ عَبْدِ الْمَلِکِ یَأْذَنُ لَهُ فَلَمَّا قَامَ عُمَرُ بْنُ عَبْدِ الْعَزِیزِ جَاءَ فَقَالَ إِنِّی أَرَدْتُ أَنْ أَتَزَوَّجَ ابْنَةَ خَالِی مِنْ بَنِی الْحَارِثِ</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کَعْبٍ فَتَأْذَنُ لِی فَقَالَ عُمَرُ بْنُ عَبْدِ الْعَزِیزِ تَزَوَّجْ یَرْحَمُکَ اللَّهُ مَنْ أَحْبَبْتَ فَتَزَوَّجَهَا فَأَوْلَدَهَا أَبَا الْعَبَّاسِ السَّفَّاحَ وَ عُمَرَ بْنَ عَبْدِ الْعَزِیزِ بَعْدَ سُلَیْمَانَ وَ أَبُو الْعَبَّاسِ یَنْبَغِی أَلاَ یَکُونَ تَهَیَّأَ لِمِثْلِهِ أَنْ یَدْخُلَ عَلَی خَلِیفَةٍ حَتَّی یَتَرَعْرَعَ وَ لاَ یَتِمَّ مِثْلَ هَذَا إِلاَّ فِی أَیَّامِ هِشَامِ بْنِ عَبْدِ الْمَلِکِ .</w:t>
      </w:r>
    </w:p>
    <w:p>
      <w:pPr>
        <w:pStyle w:val="BookText"/>
      </w:pPr>
      <w:r>
        <w:rPr>
          <w:rFonts w:ascii="Times New Roman" w:hAnsi="Times New Roman" w:eastAsia="Times New Roman" w:cs="Times New Roman"/>
          <w:lang w:val="en-US" w:bidi="en-US"/>
          <w:color w:val="111111"/>
          <w:sz w:val="28"/>
          <w:szCs w:val="28"/>
          <w:rtl/>
        </w:rPr>
        <w:t xml:space="preserve">1634</w:t>
      </w:r>
    </w:p>
    <w:p>
      <w:pPr>
        <w:pStyle w:val="BookText"/>
      </w:pPr>
      <w:r>
        <w:rPr>
          <w:rFonts w:ascii="Amiri" w:hAnsi="Amiri" w:eastAsia="Amiri" w:cs="Amiri"/>
          <w:lang w:bidi="ar-SA"/>
          <w:color w:val="111111"/>
          <w:sz w:val="28"/>
          <w:szCs w:val="28"/>
          <w:rtl/>
        </w:rPr>
        <w:t xml:space="preserve">1- قَالَ أَبُو الْعَبَّاسِ الْمُبَرَّدُ وَ قَدْ جَاءَتِ الرِّوَایَةُ أَنَّ أَمِیرَ الْمُؤْمِنِینَ عَلِیّاً ع لَمَّا وُلِدَ لِعَبْدِ اللَّهِ بْنِ الْعَبَّاسِ مَوْلُودٌ فَقَدَهُ وَقْتَ صَلاَةِ الظُّهْرِ فَقَالَ مَا بَالُ اِبْنِ الْعَبَّاسِ لَمْ یَحْضُرْ قَالُوا وُلِدَ لَهُ وَلَدٌ ذَکَرٌ یَا أَمِیرَ الْمُؤْمِنِینَ قَالَ فَامْضُوا بِنَا إِلَیْهِ فَأَتَاهُ فَقَالَ لَهُ شَکَرْتَ الْوَاهِبَ وَ بُورِکَ لَکَ فِی الْمَوْهُوبِ مَا سَمَّیْتَهُ فَقَالَ یَا أَمِیرَ الْمُؤْمِنِینَ أَ وَ یَجُوزُ لِی أَنْ أُسَمِّیَهُ حَتَّی تُسَمِّیَهُ فَقَالَ أَخْرِجْهُ إِلَیَّ فَأَخْرَجَهُ فَأَخَذَهُ فَحَنَّکَهُ وَ دَعَا لَهُ ثُمَّ رَدَّهُ إِلَیْهِ وَ قَالَ خُذْ إِلَیْکَ أَبَا الْأَمْلاَکِ قَدْ سَمَّیْتُهُ عَلِیّاً وَ کَنَیْتُهُ أَبَا الْحَسَنِ قَالَ فَلَمَّا قَدِمَ مُعَاوِیَةَ خَلِیفَةً قَالَ لِعَبْدِ اللَّهِ بْنِ الْعَبَّاسِ لاَ أَجْمَعُ لَکَ بَیْنَ الاِسْمِ وَ الْکُنْیَةِ قَدْ کَنَیْتُهُ أَبَا مُحَمَّدٍ فَجَرَتْ عَلَیْهِ</w:t>
      </w:r>
    </w:p>
    <w:p>
      <w:pPr>
        <w:pStyle w:val="BookText"/>
      </w:pPr>
      <w:r>
        <w:rPr>
          <w:rStyle w:val="FootnoteReference"/>
        </w:rPr>
        <w:footnoteReference w:id="21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قلت سألت النقیب أبا جعفر یحیی بن محمّد بن أبی زید رحمه اللّه تعالی فقلت له من أی طریق عرف بنو أمیّة أن الأمر سینتقل عنهم و أنّه سیلیه بنو هاشم و أول من یلی منهم یکون اسمه عبد اللّه و لم منعوهم عن مناکحة بنی الحارث بن کعب لعلمهم أن أول من یلی الأمر من بنی هاشم تکون أمه حارثیة و بأی طریق عرف بنو هاشم أن الأمر سیصیر إلیهم و یملکه عبید أولادهم حتّی عرفوا صاحب الأمر بعینه کما قد جاء فی هذا الخبر</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أصل هذا کله محمّد بن الحنفیة ثم ابنه عبد اللّه المکنی أبا هاشم .قلت له أ فکان محمّد بن الحنفیة مخصوصا من أمیر المؤمنین ع بعلم یستأثر به علی أخویه حسن و حسین ع قال لا و لکنهما کتما و أذاع ثمّ قال</w:t>
      </w:r>
    </w:p>
    <w:p>
      <w:pPr>
        <w:pStyle w:val="BookText"/>
      </w:pPr>
      <w:r>
        <w:rPr>
          <w:rFonts w:ascii="Times New Roman" w:hAnsi="Times New Roman" w:eastAsia="Times New Roman" w:cs="Times New Roman"/>
          <w:lang w:val="en-US" w:bidi="en-US"/>
          <w:color w:val="111111"/>
          <w:sz w:val="28"/>
          <w:szCs w:val="28"/>
          <w:rtl/>
        </w:rPr>
        <w:t xml:space="preserve">1635</w:t>
      </w:r>
    </w:p>
    <w:p>
      <w:pPr>
        <w:pStyle w:val="BookText"/>
      </w:pPr>
      <w:r>
        <w:rPr>
          <w:rFonts w:ascii="Amiri" w:hAnsi="Amiri" w:eastAsia="Amiri" w:cs="Amiri"/>
          <w:lang w:bidi="ar-SA"/>
          <w:color w:val="111111"/>
          <w:sz w:val="28"/>
          <w:szCs w:val="28"/>
          <w:rtl/>
        </w:rPr>
        <w:t xml:space="preserve">1,2,3,6- قَدْ صَحَّتِ الرِّوَایَةُ عِنْدَنَا عَنْ أَسْلاَفِنَا وَ عَنْ غَیْرِهِمْ مِنْ أَرْبَابِ الْحَدِیثِ أَنَّ عَلِیّاً ع لَمَّا قُبِضَ أَتَی مُحَمَّدٌ ابْنُهُ أَخَوَیْهِ حَسَناً وَ حُسَیْناً ع فَقَالَ لَهُمَا أَعْطِیَانِی مِیرَاثِی مِنْ أَبِی فَقَالاَ لَهُ قَدْ عَلِمْتَ أَنَّ أَبَاکَ لَمْ یَتْرُکْ صَفْرَاءَ وَ لاَ بَیْضَاءَ فَقَالَ قَدْ عَلِمْتُ ذَلِکَ وَ لَیْسَ مِیرَاثَ الْمَالِ أَطْلُبُ إِنَّمَا أَطْلُبُ مِیرَاثَ الْعِلْمِ.</w:t>
      </w:r>
    </w:p>
    <w:p>
      <w:pPr>
        <w:pStyle w:val="BookText"/>
      </w:pPr>
      <w:r>
        <w:rPr>
          <w:rFonts w:ascii="Amiri" w:hAnsi="Amiri" w:eastAsia="Amiri" w:cs="Amiri"/>
          <w:lang w:bidi="ar-SA"/>
          <w:color w:val="111111"/>
          <w:sz w:val="28"/>
          <w:szCs w:val="28"/>
          <w:rtl/>
        </w:rPr>
        <w:t xml:space="preserve">قَالَ أَبُو جَعْفَرٍ رَحِمَهُ اللَّهُ تَعَالَی فَرَوَی أَبَانُ بْنُ عُثْمَانَ عَمَّنْ یَرْوِی لَهُ ذَلِکَ عَنْ جَعْفَرِ بْنِ مُحَمَّدٍ ع قَالَ فَدَفَعَا إِلَیْهِ صَحِیفَةً لَوْ أَطْلَعَاهُ عَلَی أَکْثَرَ مِنْهَا لَهَلَکَ فِیهَا ذِکْرُ دَوْلَةِ بَنِی الْعَبَّاسِ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1636</w:t>
      </w:r>
    </w:p>
    <w:p>
      <w:pPr>
        <w:pStyle w:val="BookText"/>
      </w:pPr>
      <w:r>
        <w:rPr>
          <w:rFonts w:ascii="Amiri" w:hAnsi="Amiri" w:eastAsia="Amiri" w:cs="Amiri"/>
          <w:lang w:bidi="ar-SA"/>
          <w:color w:val="111111"/>
          <w:sz w:val="28"/>
          <w:szCs w:val="28"/>
          <w:rtl/>
        </w:rPr>
        <w:t xml:space="preserve">1- قَالَ أَبُو جَعْفَرٍ وَ قَدْ رَوَی أَبُو الْحَسَنِ عَلِیُّ بْنُ مُحَمَّدٍ النَّوْفَلِیُّ قَالَ حَدَّثَنِی عِیسَی بْنُ عَلِیِّ بْنِ عَبْدِ اللَّهِ بْنِ الْعَبَّاسِ قَالَ لَمَّا أَرَدْنَا الْهَرَبَ مِنْ مَرْوَانَ بْنِ مُحَمَّدٍ لَمَّا قُبِضَ عَلَی إِبْرَاهِیمَ الْإِمَامِ جَعَلَنَا نُسْخَةَ الصَّحِیفَةِ الَّتِی دَفَعَهَا أَبُو هَاشِمِ بْنُ مُحَمَّدِ بْنِ الْحَنَفِیَّةِ إِلَی مُحَمَّدِ بْنِ عَلِیِّ بْنِ عَبْدِ اللَّهِ بْنِ الْعَبَّاسِ وَ هِیَ الَّتِی کَانَ آبَاؤُنَا یُسَمُّونَهَا صَحِیفَةَ الدَّوْلَةِ فِی صُنْدُوقٍ مِنْ نُحَاسٍ صَغِیرٍ ثُمَّ دَفَنَّاهُ تَحْتَ زَیْتُونَاتٍ بِالشُّرَاةِ </w:t>
      </w:r>
      <w:r>
        <w:rPr>
          <w:rStyle w:val="FootnoteReference"/>
        </w:rPr>
        <w:footnoteReference w:id="211"/>
      </w:r>
      <w:r>
        <w:rPr>
          <w:rFonts w:ascii="Amiri" w:hAnsi="Amiri" w:eastAsia="Amiri" w:cs="Amiri"/>
          <w:lang w:bidi="ar-SA"/>
          <w:color w:val="111111"/>
          <w:sz w:val="28"/>
          <w:szCs w:val="28"/>
          <w:rtl/>
        </w:rPr>
        <w:t xml:space="preserve">لَمْ یَکُنْ بِالشُّرَاةِ مِنَ الزَّیْتُونِ غَیْرُهُنَّ فَلَمَّا أَفْضَی السُّلْطَانُ إِلَیْنَا وَ مَلَکْنَا الْأَمْرَ أَرْسَلْنَا إِلَی ذَلِکَ الْمَوْضِعِ فَبَحَثَ وَ حَفَرَ فَلَمْ یُوجَدْ فِیهِ شَیْءٌ فَأَمَرْنَا بِحَفْرِ جَرِیبٍ مِنَ الْأَرْضِ فِی ذَلِکَ الْمَوْضِعِ حَتَّی بَلَغَ الْحَفْرُ الْمَاءَ وَ لَمْ نَجِدْ شَیْئاً.</w:t>
      </w:r>
    </w:p>
    <w:p>
      <w:pPr>
        <w:pStyle w:val="BookText"/>
      </w:pPr>
      <w:r>
        <w:rPr>
          <w:rFonts w:ascii="Amiri" w:hAnsi="Amiri" w:eastAsia="Amiri" w:cs="Amiri"/>
          <w:lang w:bidi="ar-SA"/>
          <w:color w:val="111111"/>
          <w:sz w:val="28"/>
          <w:szCs w:val="28"/>
          <w:rtl/>
        </w:rPr>
        <w:t xml:space="preserve">قَالَ أَبُو جَعْفَرٍ وَ قَدْ کَانَ مُحَمَّدُ بْنُ الْحَنَفِیَّةِ صَرَّحَ بِالْأَمْرِ لِعَبْدِ اللَّهِ بْنِ الْعَبَّاسِ وَ عَرَّفَهُ تَفْصِیلَهُ وَ لَمْ یَکُنْ أَمِیرُ الْمُؤْمِنِینَ ع قَدْ فَصَّلَ لِعَبْدِ اللَّهِ بْنِ الْعَبَّاسِ الْأَمْرَ وَ إِنَّمَا أَخْبَرَهُ بِهِ</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مُجْمَلاً کَقَوْلِهِ فِی هَذَا الْخَبَرِ خُذْ إِلَیْکَ أَبَا الْأَمْلاَکِ وَ نَحْوَ ذَلِکَ مِمَّا کَانَ یَعْرِضُ لَهُ بِهِ وَ لَکِنِ الَّذِی کَشَفَ الْقِنَاعَ وَ أَبْرَزَ الْمَسْتُورَ عَلَیْهِ هُوَ مُحَمَّدُ بْنُ الْحَنَفِیَّةِ .وَ کَذَلِکَ أَیْضاً مَا وَصَلَ إِلَی بَنِی أُمَیَّةَ مِنْ عِلْمِ هَذَا الْأَمْرِ فَإِنَّهُ وَصَلَ مِنْ جِهَةِ مُحَمَّدِ بْنِ الْحَنَفِیَّةِ وَ أَطْلَعَهُمْ عَلَی السِّرِّ الَّذِی عَلِمَهُ وَ لَکِنْ لَمْ یَکْشِفْ لَهُمْ کَشْفَهُ لِبَنِی الْعَبَّاسِ فَإِنَّ کَشْفَهُ الْأَمْرَ لِبَنِی الْعَبَّاسِ کَانَ أَکْمَلَ.</w:t>
      </w:r>
    </w:p>
    <w:p>
      <w:pPr>
        <w:pStyle w:val="BookText"/>
      </w:pPr>
      <w:r>
        <w:rPr>
          <w:rFonts w:ascii="Amiri" w:hAnsi="Amiri" w:eastAsia="Amiri" w:cs="Amiri"/>
          <w:lang w:bidi="ar-SA"/>
          <w:color w:val="111111"/>
          <w:sz w:val="28"/>
          <w:szCs w:val="28"/>
          <w:rtl/>
        </w:rPr>
        <w:t xml:space="preserve">قَالَ أَبُو جَعْفَرٍ فَأَمَّا أَبُو هَاشِمٍ فَإِنَّهُ قَدْ کَانَ أَفْضَی بِالْأَمْرِ إِلَی مُحَمَّدِ بْنِ عَلِیِّ بْنِ عَبْدِ اللَّهِ بْنِ الْعَبَّاسِ وَ أَطْلَعَهُ عَلَیْهِ وَ أَوْضَحَهُ لَهُ فَلَمَّا حَضَرَتْهُ الْوَفَاةُ عَقِیبَ انْصِرَافِهِ مِنْ عِنْدِ اَلْوَلِیدِ بْنِ عَبْدِ الْمَلِکِ مَرَّ بِالشُّرَاةِ وَ هُوَ مَرِیضٌ وَ مُحَمَّدُ بْنُ عَلِیٍّ بِهَا فَدَفَعَ إِلَیْهِ کُتُبَهُ وَ جَعَلَهُ وَصِیَّهُ وَ أَمَرَ اَلشِّیعَةَ بِالاِخْتِلاَفِ إِلَیْهِ.</w:t>
      </w:r>
    </w:p>
    <w:p>
      <w:pPr>
        <w:pStyle w:val="BookText"/>
      </w:pPr>
      <w:r>
        <w:rPr>
          <w:rFonts w:ascii="Amiri" w:hAnsi="Amiri" w:eastAsia="Amiri" w:cs="Amiri"/>
          <w:lang w:bidi="ar-SA"/>
          <w:color w:val="111111"/>
          <w:sz w:val="28"/>
          <w:szCs w:val="28"/>
          <w:rtl/>
        </w:rPr>
        <w:t xml:space="preserve">قَالَ أَبُو جَعْفَرٍ وَ حَضَرَ وَفَاةَ أَبِی هَاشِمٍ ثَلاَثَةُ نَفَرٍ مِنْ بَنِی هَاشِمٍ مُحَمَّدُ بْنُ عَلِیٍّ هَذَا وَ مُعَاوِیَةُ بْنُ عَبْدِ اللَّهِ بْنِ جَعْفَرِ بْنِ أَبِی طَالِبٍ وَ عَبْدُ اللَّهِ بْنُ الْحَارِثِ بْنِ نَوْفَلِ بْنِ الْحَارِثِ بْنِ عَبْدِ الْمُطَّلِبِ فَلَمَّا مَاتَ خَرَجَ مُحَمَّدُ بْنُ مُعَاوِیَةَ بْنِ عَبْدِ اللَّهِ بْنِ جَعْفَرٍ مِنْ عِنْدِهِ وَ کُلُّ وَاحِدٍ مِنْهُمَا یَدَّعِی وِصَایَتَهُ فَأَمَّا عَبْدُ اللَّهِ بْنُ الْحَارِثِ فَلَمْ یَقُلْ شَیْئاً.</w:t>
      </w:r>
    </w:p>
    <w:p>
      <w:pPr>
        <w:pStyle w:val="BookText"/>
      </w:pPr>
      <w:r>
        <w:rPr>
          <w:rFonts w:ascii="Amiri" w:hAnsi="Amiri" w:eastAsia="Amiri" w:cs="Amiri"/>
          <w:lang w:bidi="ar-SA"/>
          <w:color w:val="111111"/>
          <w:sz w:val="28"/>
          <w:szCs w:val="28"/>
          <w:rtl/>
        </w:rPr>
        <w:t xml:space="preserve">قَالَ أَبُو جَعْفَرٍ رَحِمَهُ اللَّهُ تَعَالَی وَ صَدَقَ مُحَمَّدُ بْنُ عَلِیٍّ أَنَّهُ إِلَیْهِ أَوْصَی أَبُو هَاشِمٍ وَ إِلَیْهِ دَفَعَ کِتَابَ الدَّوْلَةِ وَ کَذَبَ مُعَاوِیَةُ بْنُ عَبْدِ اللَّهِ بْنِ جَعْفَرٍ لَکِنَّهُ قَرَأَ الْکِتَابَ فَوَجَدَ لَهُمْ فِیهِ ذِکْراً یَسِیراً فَادَّعَی الْوَصِیَّةَ بِذَلِکَ فَمَاتَ وَ خَرَجَ ابْنُهُ عَبْدُ اللَّهِ بْنُ مُعَاوِیَةَ یَدَّعِی وِصَایَةَ أَبِیهِ وَ یَدَّعِی لِأَبِیهِ وِصَایَةَ أَبِی هَاشِمٍ وَ یُظْهِرُ الْإِنْکَارَ عَلَی بَنِی أُمَیَّةَ وَ کَانَ لَهُ فِی ذَلِکَ شِیعَةٌ یَقُولُونَ بِإِمَامَتِهِ سِرّاً حَتَّی قُتِلَ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دخلت إحدی نساء بنی أمیّة علی سلیمان بن علی و هو یقتل بنی أمیّة بالبصرة</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فقالت أیها الأمیر إن العدل لیمل من الإکثار منه و الإسراف فیه فکیف لا تمل أنت من الجور و قطیعة الرحم فأطرق ثمّ قال لها سننتم علینا القتل لا تنکرونه فذوقوا کما ذقنا علی سالف الدهر ثم قال یا أمة اللّه و أول راض سنة من یسیرها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 لم تحاربوا علیا و تدفعوا حقه أ لم تسموا حسنا و تنقضوا شرطه أ لم تقتلوا حسینا و تسیروا رأسه أ لم تقتلوا زیدا و تصلبوا جسده أ لم تقتلوا یحیی و تمثلوا به أ لم تلعنوا علیا علی منابرکم أ لم تضربوا أبانا علی بن عبد اللّه بسیاطکم أ لم تخنقوا الإمام بجراب النورة فی حبسکم ثمّ قال أ لک حاجة قالت قبض عمالک أموالی فأمر برد أموالها علیها.</w:t>
      </w:r>
    </w:p>
    <w:p>
      <w:pPr>
        <w:pStyle w:val="BookText"/>
      </w:pPr>
      <w:r>
        <w:rPr>
          <w:rFonts w:ascii="IRNazanin" w:hAnsi="IRNazanin" w:eastAsia="IRNazanin" w:cs="IRNazanin"/>
          <w:lang w:bidi="fa-IR"/>
          <w:color w:val="111111"/>
          <w:sz w:val="28"/>
          <w:szCs w:val="28"/>
          <w:rtl/>
        </w:rPr>
        <w:t xml:space="preserve">لما سار مروان إلی الزاب حفر خندقا فسار إلیه أبو عون عبد اللّه بن یزید الأزدی و کان قحطبة بن شبیب قد وجهه و أمد أبو سلمة الخلال بأمداد کثیرة فکان بإزاء مروان ثم إن أبا العبّاس السفاح قال لأهله و هو بالکوفة حینئذ من یسیر إلی مروان من أهل بیتی و له ولایة العهد إن قتله فقال عبد اللّه عمه أنا قال سر علی برکة اللّه فسار فقدم علی أبی عون فتحول له أبو عون عن سرادقه و خلاه له بما فیه ثمّ سأل عبد اللّه عن مخاضة فی الزاب فدل علیها فأمر قائدا من قواده فعبرها فی خمسة آلاف فانتهی إلی عسکر مروان فقاتلهم حتّی أمسوا و تحاجزوا و رجع القائد بأصحابه فعبر المخاضة إلی عسکر عبد اللّه بن علی و أصبح مروان فعقد جسرا و عبر بالجیش کله إلی</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بن علی فکان ابنه عبد اللّه بن مروان فی مقدّمته و علی المیمنة الولید بن معاویة بن عبد الملک بن مروان و علی المیسرة عبد العزیز بن عمر بن عبد العزیز بن مروان و عبأ عبد اللّه بن علی جیشه و تراءی الجمعان فقال مروان لعبد العزیز بن عمر انظر فإن زالت الشمس الیوم و لم یقاتلونا کنا نحن الذین ندفعها إلی عیسی بن مریم و إن قاتلونا قبل الزوال ف‍ إِنّٰا لِلّٰهِ وَ إِنّٰا إِلَیْهِ رٰاجِعُونَ ثم أرسل إلی عبد اللّه بن علی یسأله الکف عن القتال نهار ذلک الیوم فقال عبد اللّه کذب ابن زربی إنّما یرید المدافعة إلی الزوال لا و اللّه لا تزول الشمس حتّی أوطئه الخیل إن شاء اللّه ثمّ حرک أصحابه للقتال فنادی مروان فی أهل الشام لا تبدءوهم بالحرب فلم یسمع الولید بن معاویة منه و حمل علی میسرة عبد اللّه بن علی فغضب مروان و شتمه فلم یسمع له و اضطرمت الحرب فأمر عبد اللّه الرماة أن ینزلوا و نادی الأرض الأرض فنزل الناس و رمت الرماة و أشرعت الرماح و جثوا علی الرکب فاشتد القتال فقال مروان لقضاعة انزلوا قالوا حتّی تنزل کندة فقال لکندة انزلوا فقالوا حتّی تنزل السکاسک فقال لبنی سلیم انزلوا فقالوا حتّی تنزل عامر فقال لتمیم احملوا فقالوا حتّی تحمل بنو أسد فقال لهوازن احملوا قالوا حتّی تحمل غطفان فقال لصاحب شرطته احمل ویلک قال ما کنت لأجعل نفسی غرضا قال أما و اللّه لأسوأنک قال وددت أن أمیر المؤمنین یقدر علی ذلک فانهزم عسکر مروان و انهزم مروان معهم و قطع الجسر فکان من هلک غرقا أکثر ممن هلک تحت السیف و احتوی عبد اللّه بن علی علی عسکر مروان بما فیه و کتب إلی أبی العبّاس یخبره الواقعة.</w:t>
      </w:r>
    </w:p>
    <w:p>
      <w:pPr>
        <w:pStyle w:val="BookText"/>
      </w:pPr>
      <w:r>
        <w:rPr>
          <w:rFonts w:ascii="IRNazanin" w:hAnsi="IRNazanin" w:eastAsia="IRNazanin" w:cs="IRNazanin"/>
          <w:lang w:bidi="fa-IR"/>
          <w:color w:val="111111"/>
          <w:sz w:val="28"/>
          <w:szCs w:val="28"/>
          <w:rtl/>
        </w:rPr>
        <w:t xml:space="preserve">کان مروان سدید الرأی میمون النقیبة حازما فلما ظهرت المسودة و لقیهم کان</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یدبر أمرا إلاّ کان فیه خلل و لقد وقف یوم الزاب و أمر بالأموال فأخرجت و قال للناس اصبروا و قاتلوا و هذه الأموال لکم فجعل ناس یصیبون من ذلک المال و یشتغلون به عن الحرب فقال لابنه عبد اللّه سر فی أصحابک فامنع من یتعرض لأخذ المال فمال عبد اللّه برایته و معه أصحابه فتنادی الناس الهزیمة الهزیمة فانهزموا و رکب أصحاب عبد اللّه بن علی أکتافهم.</w:t>
      </w:r>
    </w:p>
    <w:p>
      <w:pPr>
        <w:pStyle w:val="BookText"/>
      </w:pPr>
      <w:r>
        <w:rPr>
          <w:rFonts w:ascii="IRNazanin" w:hAnsi="IRNazanin" w:eastAsia="IRNazanin" w:cs="IRNazanin"/>
          <w:lang w:bidi="fa-IR"/>
          <w:color w:val="111111"/>
          <w:sz w:val="28"/>
          <w:szCs w:val="28"/>
          <w:rtl/>
        </w:rPr>
        <w:t xml:space="preserve">لما قتل مروان ببوصیر قال الحسن بن قحطبة أخرجوا إلی إحدی بنات مروان فأخرجوها إلیه و هی ترعد قال لا بأس علیک قالت و أی بأس أعظم من إخراجک إیای حاسرة و لم أر رجلا قبلک قط فأجلسها و وضع رأس مروان فی حجرها فصرخت و اضطربت فقیل له ما أردت بهذا قال فعلت بهم فعلهم بزید بن علی لما قتلوه جعلوا رأسه فی حجر زینب بنت علیّ بن الحسین ع .دخلت زوجة مروان بن محمّد و هی عجوز کبیرة علی الخیزران فی خلافة المهدیّ و عندها زینب بنت سلیمان بن علی فقالت لها زینب الحمد لله الذی أزال نعمتک و صیرک عبرة أ تذکرین یا عدوة اللّه حین أتاک نساؤنا یسألنک أن تکلمی صاحبک فی أمر إبراهیم بن محمّد فلقیتهن ذلک اللقاء و أخرجتهن ذلک الإخراج فضحکت و قالت أی بنت عمی و أی شیء أعجبک من حسن صنیع اللّه بی عقیب ذلک حتّی أردت أن تتأسی بی فیه ثمّ ولت خارجة.</w:t>
      </w:r>
    </w:p>
    <w:p>
      <w:pPr>
        <w:pStyle w:val="BookText"/>
      </w:pPr>
      <w:r>
        <w:rPr>
          <w:rFonts w:ascii="IRNazanin" w:hAnsi="IRNazanin" w:eastAsia="IRNazanin" w:cs="IRNazanin"/>
          <w:lang w:bidi="fa-IR"/>
          <w:color w:val="111111"/>
          <w:sz w:val="28"/>
          <w:szCs w:val="28"/>
          <w:rtl/>
        </w:rPr>
        <w:t xml:space="preserve">بویع أبو العبّاس السفاح بالخلافة یوم الجمعة لثلاث عشرة لیلة خلون من شهر ربیع</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سنة اثنتین و ثلاثین و مائة فصعد المنبر بالکوفة فخطب فقال الحمد لله الذی اصطفی الإسلام لنفسه و کرمه و شرفه و عظمه و اختاره لنا و أیده بنا و جعلنا أهله و کهفه و حصنه و القوام به و الذابین عنه و الناصرین له و خصنا برحم رسول اللّه ص و أنبتنا من شجرته و اشتقنا من نبعته و أنزل بذلک کتابا یتلی فقال سبحانه قُلْ لاٰ أَسْئَلُکُمْ عَلَیْهِ أَجْراً إِلاَّ الْمَوَدَّةَ فِی الْقُرْبیٰ </w:t>
      </w:r>
      <w:r>
        <w:rPr>
          <w:rStyle w:val="FootnoteReference"/>
        </w:rPr>
        <w:footnoteReference w:id="213"/>
      </w:r>
      <w:r>
        <w:rPr>
          <w:rFonts w:ascii="Amiri" w:hAnsi="Amiri" w:eastAsia="Amiri" w:cs="Amiri"/>
          <w:lang w:bidi="ar-SA"/>
          <w:color w:val="111111"/>
          <w:sz w:val="28"/>
          <w:szCs w:val="28"/>
          <w:rtl/>
        </w:rPr>
        <w:t xml:space="preserve">فلما قبض رسول اللّه ص قام بالأمر أصحابه وَ أَمْرُهُمْ شُوریٰ بَیْنَهُمْ </w:t>
      </w:r>
      <w:r>
        <w:rPr>
          <w:rStyle w:val="FootnoteReference"/>
        </w:rPr>
        <w:footnoteReference w:id="214"/>
      </w:r>
      <w:r>
        <w:rPr>
          <w:rFonts w:ascii="IRNazanin" w:hAnsi="IRNazanin" w:eastAsia="IRNazanin" w:cs="IRNazanin"/>
          <w:lang w:bidi="fa-IR"/>
          <w:color w:val="111111"/>
          <w:sz w:val="28"/>
          <w:szCs w:val="28"/>
          <w:rtl/>
        </w:rPr>
        <w:t xml:space="preserve">فعدلوا و خرجوا خماصا </w:t>
      </w:r>
      <w:r>
        <w:rPr>
          <w:rStyle w:val="FootnoteReference"/>
        </w:rPr>
        <w:footnoteReference w:id="215"/>
      </w:r>
      <w:r>
        <w:rPr>
          <w:rFonts w:ascii="IRNazanin" w:hAnsi="IRNazanin" w:eastAsia="IRNazanin" w:cs="IRNazanin"/>
          <w:lang w:bidi="fa-IR"/>
          <w:color w:val="111111"/>
          <w:sz w:val="28"/>
          <w:szCs w:val="28"/>
          <w:rtl/>
        </w:rPr>
        <w:t xml:space="preserve">ثمّ وثب بنو حرب و بنو مروان فابتزوها و تداولوها و استأثروا بها و ظلموا أهلها فأملی اللّه لهم حینا فلما آسفوه </w:t>
      </w:r>
      <w:r>
        <w:rPr>
          <w:rStyle w:val="FootnoteReference"/>
        </w:rPr>
        <w:footnoteReference w:id="216"/>
      </w:r>
      <w:r>
        <w:rPr>
          <w:rFonts w:ascii="IRNazanin" w:hAnsi="IRNazanin" w:eastAsia="IRNazanin" w:cs="IRNazanin"/>
          <w:lang w:bidi="fa-IR"/>
          <w:color w:val="111111"/>
          <w:sz w:val="28"/>
          <w:szCs w:val="28"/>
          <w:rtl/>
        </w:rPr>
        <w:t xml:space="preserve">انتقم منهم بأیدینا و ردّ علینا حقنا فأنا السفاح المبیح و الثائر المبیر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موعوکا فاشتدت علیه الوعکة فجلس علی المنبر و لم یستطع الکلام فقام عمه داود بن علی و کان بین یدیه فقال یا أهل العراق إنا و اللّه ما خرجنا لنحفر نهرا و لا لنکنز لجینا و لا عقیانا و إنّما أخرجتنا الأنفة من ابتزاز الظالمین حقنا و لقد کانت أمورکم تتصل بنا فترمضنا و نحن علی فرشنا لکم ذمّة اللّه و ذمّة رسوله و ذمّة العبّاس أن نحکم فیکم بما أنزل اللّه و نعمل فیکم بکتاب اللّه و نسیر فیکم بسنة رسول اللّه ص و اعلموا أن هذا الأمر لیس بخارج عنا حتّی نسلمه إلی عیسی بن مریم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أهل الکوفة إنّه لم یخطب علی منبرکم هذا خلیفة حقّ إلاّ علیّ بن أبی طالب و أمیر المؤمنین هذا فأحمد اللّه الذی ردّ إلیکم أمورکم ثمّ نزل.</w:t>
      </w:r>
    </w:p>
    <w:p>
      <w:pPr>
        <w:pStyle w:val="BookText"/>
      </w:pPr>
      <w:r>
        <w:rPr>
          <w:rFonts w:ascii="IRNazanin" w:hAnsi="IRNazanin" w:eastAsia="IRNazanin" w:cs="IRNazanin"/>
          <w:lang w:bidi="fa-IR"/>
          <w:color w:val="111111"/>
          <w:sz w:val="28"/>
          <w:szCs w:val="28"/>
          <w:rtl/>
        </w:rPr>
        <w:t xml:space="preserve">و قد روی حدیث خطبة داود بن علی بروایة أخری و هی الأشهر قالوا لما صعد أبو العبّاس منبر الکوفة حصر فلم یتکلم فقام داود بن علی و کان تحت منبره حتّی قام بین یدیه تحته بمرقاة فاستقبل الناس و قال أیها الناس-إن أمیر المؤمنین یکره أن یتقدم قوله فعله و لأثر الفعال أجدی علیکم من تشقیق المقال و حسبکم کتاب اللّه تمثلا فیکم و ابن عم رسول اللّه ص خلیفة علیکم أقسم بالله قسما برا ما قام هذا المقام أحد بعد رسول اللّه ص أحق به من علیّ بن أبی طالب و أمیر المؤمنین هذا فلیهمس هامسکم و لینطق ناطقکم ثمّ نزل.</w:t>
      </w:r>
    </w:p>
    <w:p>
      <w:pPr>
        <w:pStyle w:val="BookText"/>
      </w:pPr>
      <w:r>
        <w:rPr>
          <w:rFonts w:ascii="IRNazanin" w:hAnsi="IRNazanin" w:eastAsia="IRNazanin" w:cs="IRNazanin"/>
          <w:lang w:bidi="fa-IR"/>
          <w:color w:val="111111"/>
          <w:sz w:val="28"/>
          <w:szCs w:val="28"/>
          <w:rtl/>
        </w:rPr>
        <w:t xml:space="preserve">و من خطب داود التی خطب بها بعد قتل مروان شکرا شکرا أ ظنّ عدو اللّه أن لن یظفر به أرخی له فی زمامه حتّی عثر فی فضل خطامه فالآن عاد الحق إلی نصابه و طلعت الشمس من مطلعها و أخذ القوس باریها و صار الأمر إلی النزعة </w:t>
      </w:r>
      <w:r>
        <w:rPr>
          <w:rStyle w:val="FootnoteReference"/>
        </w:rPr>
        <w:footnoteReference w:id="218"/>
      </w:r>
      <w:r>
        <w:rPr>
          <w:rFonts w:ascii="IRNazanin" w:hAnsi="IRNazanin" w:eastAsia="IRNazanin" w:cs="IRNazanin"/>
          <w:lang w:bidi="fa-IR"/>
          <w:color w:val="111111"/>
          <w:sz w:val="28"/>
          <w:szCs w:val="28"/>
          <w:rtl/>
        </w:rPr>
        <w:t xml:space="preserve">و رجع الحق إلی مستقره أهل بیت نبیکم أهل الرأفة و الرحمة.</w:t>
      </w:r>
    </w:p>
    <w:p>
      <w:pPr>
        <w:pStyle w:val="BookText"/>
      </w:pPr>
      <w:r>
        <w:rPr>
          <w:rFonts w:ascii="Amiri" w:hAnsi="Amiri" w:eastAsia="Amiri" w:cs="Amiri"/>
          <w:lang w:bidi="ar-SA"/>
          <w:color w:val="111111"/>
          <w:sz w:val="28"/>
          <w:szCs w:val="28"/>
          <w:rtl/>
        </w:rPr>
        <w:t xml:space="preserve">و خطب عیسی بن علیّ بن عبد اللّه بن العبّاس لما قتل مروان فقال الحمد لله الذی لا یفوته من طلب و لا یعجزه من هرب خدعت و اللّه الأشقر نفسه إذ ظنّ أن اللّه ممهله وَ یَأْبَی اللّٰهُ إِلاّٰ أَنْ یُتِمَّ نُورَهُ وَ لَوْ کَرِهَ اَلْکٰافِرُونَ فحتی متی و إلی متی</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و اللّه لقد کرهتهم العیدان </w:t>
      </w:r>
      <w:r>
        <w:rPr>
          <w:rStyle w:val="FootnoteReference"/>
        </w:rPr>
        <w:footnoteReference w:id="219"/>
      </w:r>
      <w:r>
        <w:rPr>
          <w:rFonts w:ascii="IRNazanin" w:hAnsi="IRNazanin" w:eastAsia="IRNazanin" w:cs="IRNazanin"/>
          <w:lang w:bidi="fa-IR"/>
          <w:color w:val="111111"/>
          <w:sz w:val="28"/>
          <w:szCs w:val="28"/>
          <w:rtl/>
        </w:rPr>
        <w:t xml:space="preserve">التی افترعوها و أمسکت السماء درها </w:t>
      </w:r>
      <w:r>
        <w:rPr>
          <w:rStyle w:val="FootnoteReference"/>
        </w:rPr>
        <w:footnoteReference w:id="220"/>
      </w:r>
      <w:r>
        <w:rPr>
          <w:rFonts w:ascii="IRNazanin" w:hAnsi="IRNazanin" w:eastAsia="IRNazanin" w:cs="IRNazanin"/>
          <w:lang w:bidi="fa-IR"/>
          <w:color w:val="111111"/>
          <w:sz w:val="28"/>
          <w:szCs w:val="28"/>
          <w:rtl/>
        </w:rPr>
        <w:t xml:space="preserve">و الأرض ریعها </w:t>
      </w:r>
      <w:r>
        <w:rPr>
          <w:rStyle w:val="FootnoteReference"/>
        </w:rPr>
        <w:footnoteReference w:id="221"/>
      </w:r>
      <w:r>
        <w:rPr>
          <w:rFonts w:ascii="IRNazanin" w:hAnsi="IRNazanin" w:eastAsia="IRNazanin" w:cs="IRNazanin"/>
          <w:lang w:bidi="fa-IR"/>
          <w:color w:val="111111"/>
          <w:sz w:val="28"/>
          <w:szCs w:val="28"/>
          <w:rtl/>
        </w:rPr>
        <w:t xml:space="preserve">و قحل </w:t>
      </w:r>
      <w:r>
        <w:rPr>
          <w:rStyle w:val="FootnoteReference"/>
        </w:rPr>
        <w:footnoteReference w:id="222"/>
      </w:r>
      <w:r>
        <w:rPr>
          <w:rFonts w:ascii="IRNazanin" w:hAnsi="IRNazanin" w:eastAsia="IRNazanin" w:cs="IRNazanin"/>
          <w:lang w:bidi="fa-IR"/>
          <w:color w:val="111111"/>
          <w:sz w:val="28"/>
          <w:szCs w:val="28"/>
          <w:rtl/>
        </w:rPr>
        <w:t xml:space="preserve">الضرع و جفز </w:t>
      </w:r>
      <w:r>
        <w:rPr>
          <w:rStyle w:val="FootnoteReference"/>
        </w:rPr>
        <w:footnoteReference w:id="223"/>
      </w:r>
      <w:r>
        <w:rPr>
          <w:rFonts w:ascii="IRNazanin" w:hAnsi="IRNazanin" w:eastAsia="IRNazanin" w:cs="IRNazanin"/>
          <w:lang w:bidi="fa-IR"/>
          <w:color w:val="111111"/>
          <w:sz w:val="28"/>
          <w:szCs w:val="28"/>
          <w:rtl/>
        </w:rPr>
        <w:t xml:space="preserve">الفنیق و أسمل </w:t>
      </w:r>
      <w:r>
        <w:rPr>
          <w:rStyle w:val="FootnoteReference"/>
        </w:rPr>
        <w:footnoteReference w:id="224"/>
      </w:r>
      <w:r>
        <w:rPr>
          <w:rFonts w:ascii="IRNazanin" w:hAnsi="IRNazanin" w:eastAsia="IRNazanin" w:cs="IRNazanin"/>
          <w:lang w:bidi="fa-IR"/>
          <w:color w:val="111111"/>
          <w:sz w:val="28"/>
          <w:szCs w:val="28"/>
          <w:rtl/>
        </w:rPr>
        <w:t xml:space="preserve">جلباب الدین و أبطلت الحدود و أهدرت الدماء و کان ربک بالمرصاد فَدَمْدَمَ </w:t>
      </w:r>
      <w:r>
        <w:rPr>
          <w:rStyle w:val="FootnoteReference"/>
        </w:rPr>
        <w:footnoteReference w:id="225"/>
      </w:r>
      <w:r>
        <w:rPr>
          <w:rFonts w:ascii="Amiri" w:hAnsi="Amiri" w:eastAsia="Amiri" w:cs="Amiri"/>
          <w:lang w:bidi="ar-SA"/>
          <w:color w:val="111111"/>
          <w:sz w:val="28"/>
          <w:szCs w:val="28"/>
          <w:rtl/>
        </w:rPr>
        <w:t xml:space="preserve">عَلَیْهِمْ رَبُّهُمْ بِذَنْبِهِمْ فَسَوّٰاهٰا وَ لاٰ یَخٰافُ عُقْبٰاهٰا و ملکنا اللّه أمرکم عباد اللّه لینظر کیف تعملون فالشکر الشکر فإنّه من دواعی المزید أعاذنا اللّه و إیّاکم من مضلات الأهواء و بغتات الفتن فإنما نحن به و له.</w:t>
      </w:r>
    </w:p>
    <w:p>
      <w:pPr>
        <w:pStyle w:val="BookText"/>
      </w:pPr>
      <w:r>
        <w:rPr>
          <w:rFonts w:ascii="IRNazanin" w:hAnsi="IRNazanin" w:eastAsia="IRNazanin" w:cs="IRNazanin"/>
          <w:lang w:bidi="fa-IR"/>
          <w:color w:val="111111"/>
          <w:sz w:val="28"/>
          <w:szCs w:val="28"/>
          <w:rtl/>
        </w:rPr>
        <w:t xml:space="preserve">لما أمعن داود بن علی فی قتل بنی أمیّة بالحجاز قال له عبد اللّه بن الحسن ع یا ابن عمی إذا أفرطت فی قتل أکفائک فمن تباهی بسلطانک و ما یکفیک منهم أن یروک غادیا و رائحا فیما یسرک و یسوءهم کان داود بن علی یمثل ببنی أمیّة یسمل العیون و یبقر البطون و یجدع الأنوف و یصطلم الآذان کان عبد اللّه بن علی بنهر أبی فطرس یصلبهم منکسین و یسقیهم النورة و الصبر و الرماد و الخل و یقطع الأیدی و الأرجل و کان سلیمان بن علی بالبصرة یضرب الأعناق.</w:t>
      </w:r>
    </w:p>
    <w:p>
      <w:pPr>
        <w:pStyle w:val="BookText"/>
      </w:pPr>
      <w:r>
        <w:rPr>
          <w:rFonts w:ascii="IRNazanin" w:hAnsi="IRNazanin" w:eastAsia="IRNazanin" w:cs="IRNazanin"/>
          <w:lang w:bidi="fa-IR"/>
          <w:color w:val="111111"/>
          <w:sz w:val="28"/>
          <w:szCs w:val="28"/>
          <w:rtl/>
        </w:rPr>
        <w:t xml:space="preserve">خطب السفاح فی الجمعة الثانیة بالکوفة فقال</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أَیُّهَا الَّذِینَ آمَنُوا أَوْفُوا بِالْعُقُودِ و اللّه لا أعدکم شیئا و لا أتوعدکم إلاّ وفیت بالوعد و الوعید و لأعملن اللین حتّی لا تنفع إلاّ الشدة و لأغمدن السیف إلاّ فی إقامة حدّ أو بلوغ حقّ و لأعطینکم حتّی أری العطیة ضیاعا إن أهل بیت اللعنة وَ الشَّجَرَةَ الْمَلْعُونَةَ فِی اَلْقُرْآنِ کانوا لکم أعداء لا یرجعون معکم من حالة إلاّ إلی ما هو أشدّ منها و لا یلی علیکم منهم وال إلاّ تمنیتم من کان قبله و إن کان لا خیر فی جمیعهم منعوکم الصلاة فی أوقاتها و طالبوکم بأدائها فی غیر وقتها و أخذوا المدبر بالمقبل و الجار بالجار و سلطوا شرارکم علی خیارکم فقد محق اللّه جورهم و أزهق باطلهم بأهل بیت نبیکم فما نؤخر لکم عطاء و لا نضیع لأحد منکم حقا و لا نجهزکم فی بعث و لا نخاطر بکم فی قتال و لا نبذلکم دون أنفسنا وَ اللّٰهُ عَلیٰ مٰا نَقُولُ وَکِیلٌ بالوفاء و الاجتهاد و علیکم بالسمع و الطاعة.</w:t>
      </w:r>
    </w:p>
    <w:p>
      <w:pPr>
        <w:pStyle w:val="BookText"/>
      </w:pPr>
      <w:r>
        <w:rPr>
          <w:rFonts w:ascii="Amiri" w:hAnsi="Amiri" w:eastAsia="Amiri" w:cs="Amiri"/>
          <w:lang w:bidi="ar-SA"/>
          <w:color w:val="111111"/>
          <w:sz w:val="28"/>
          <w:szCs w:val="28"/>
          <w:rtl/>
        </w:rPr>
        <w:t xml:space="preserve">ثمّ نزل.</w:t>
      </w:r>
    </w:p>
    <w:p>
      <w:pPr>
        <w:pStyle w:val="BookText"/>
      </w:pPr>
      <w:r>
        <w:rPr>
          <w:rFonts w:ascii="IRNazanin" w:hAnsi="IRNazanin" w:eastAsia="IRNazanin" w:cs="IRNazanin"/>
          <w:lang w:bidi="fa-IR"/>
          <w:color w:val="111111"/>
          <w:sz w:val="28"/>
          <w:szCs w:val="28"/>
          <w:rtl/>
        </w:rPr>
        <w:t xml:space="preserve">کان یقال لو ذهبت دولة بنی أمیّة علی ید غیر مروان بن محمّد لقیل لو کان لها مروان لما ذهبت.</w:t>
      </w:r>
    </w:p>
    <w:p>
      <w:pPr>
        <w:pStyle w:val="BookText"/>
      </w:pPr>
      <w:r>
        <w:rPr>
          <w:rFonts w:ascii="IRNazanin" w:hAnsi="IRNazanin" w:eastAsia="IRNazanin" w:cs="IRNazanin"/>
          <w:lang w:bidi="fa-IR"/>
          <w:color w:val="111111"/>
          <w:sz w:val="28"/>
          <w:szCs w:val="28"/>
          <w:rtl/>
        </w:rPr>
        <w:t xml:space="preserve">کان یقال إن دولة بنی أمیّة آخرها خلیفة أمه أمة فلذلک کانوا لا یعهدون إلی بنی الإماء منهم و لو عهدوا إلی ابن أمة لکان مسلمة بن عبد الملک أولاهم بها و کان انقراض أمرهم علی ید مروان و أمه أمة کانت لمصعب بن الزبیر وهبها من إبراهیم بن الأشتر فأصابها محمّد بن مروان یوم قتل ابن الأشتر فأخذها من ثقله فقیل إنها کانت حاملا بمروان فولدته علی فراش محمّد بن مروان و لذلک کان أهل خراسان ینادونه فی الحرب یا ابن الأشتر . قیل أیضا إنها کانت حاملا به من مصعب بن الزبیر و إنّه لم تطل مدتها عند</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إبراهیم بن الأشتر حتی قتل فوضعت حملها علی فراش محمّد بن مروان و لذلک کانت المسودة تصیح به فی الحرب یا ابن مصعب ثم یقولون یا ابن الأشتر فیقول ما أبالی أی الفحلین غلب علی لما بویع أبو العبّاس جاءه ابن عیّاش المنتوف فقبل یده و بایعه و قال الحمد لله الذی أبدلنا بحمار الجزیرة و ابن أمة النخع ابن عم رسول اللّه ص و ابن عبد المطلب .لما صعد السفاح منبر الکوفة یوم بیعته و خطب الناس قام إلیه السیّد الحمیری فأنشده دونکموها یا بنی هاشم</w:t>
      </w:r>
    </w:p>
    <w:p>
      <w:pPr>
        <w:pStyle w:val="BookText"/>
      </w:pPr>
      <w:r>
        <w:rPr>
          <w:rFonts w:ascii="IRNazanin" w:hAnsi="IRNazanin" w:eastAsia="IRNazanin" w:cs="IRNazanin"/>
          <w:lang w:bidi="fa-IR"/>
          <w:color w:val="111111"/>
          <w:sz w:val="28"/>
          <w:szCs w:val="28"/>
          <w:rtl/>
        </w:rPr>
        <w:t xml:space="preserve">قال داود بن علی لإسماعیل بن عمرو بن سعید بن العاص بعد قتله من قتل من بنی</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أمیة هل علمت ما فعلت بأصحابک قال نعم کانوا یدا فقطعتها و عضدا ففتت </w:t>
      </w:r>
      <w:r>
        <w:rPr>
          <w:rStyle w:val="FootnoteReference"/>
        </w:rPr>
        <w:footnoteReference w:id="226"/>
      </w:r>
      <w:r>
        <w:rPr>
          <w:rFonts w:ascii="IRNazanin" w:hAnsi="IRNazanin" w:eastAsia="IRNazanin" w:cs="IRNazanin"/>
          <w:lang w:bidi="fa-IR"/>
          <w:color w:val="111111"/>
          <w:sz w:val="28"/>
          <w:szCs w:val="28"/>
          <w:rtl/>
        </w:rPr>
        <w:t xml:space="preserve">فیها و مرة </w:t>
      </w:r>
      <w:r>
        <w:rPr>
          <w:rStyle w:val="FootnoteReference"/>
        </w:rPr>
        <w:footnoteReference w:id="227"/>
      </w:r>
      <w:r>
        <w:rPr>
          <w:rFonts w:ascii="IRNazanin" w:hAnsi="IRNazanin" w:eastAsia="IRNazanin" w:cs="IRNazanin"/>
          <w:lang w:bidi="fa-IR"/>
          <w:color w:val="111111"/>
          <w:sz w:val="28"/>
          <w:szCs w:val="28"/>
          <w:rtl/>
        </w:rPr>
        <w:t xml:space="preserve">فنقضتها و جناحا فحصصتها </w:t>
      </w:r>
      <w:r>
        <w:rPr>
          <w:rStyle w:val="FootnoteReference"/>
        </w:rPr>
        <w:footnoteReference w:id="228"/>
      </w:r>
      <w:r>
        <w:rPr>
          <w:rFonts w:ascii="IRNazanin" w:hAnsi="IRNazanin" w:eastAsia="IRNazanin" w:cs="IRNazanin"/>
          <w:lang w:bidi="fa-IR"/>
          <w:color w:val="111111"/>
          <w:sz w:val="28"/>
          <w:szCs w:val="28"/>
          <w:rtl/>
        </w:rPr>
        <w:t xml:space="preserve">قال إنّی لخلیق أن ألحقک فیهم قال إنّی إذا لسعید.</w:t>
      </w:r>
    </w:p>
    <w:p>
      <w:pPr>
        <w:pStyle w:val="BookText"/>
      </w:pPr>
      <w:r>
        <w:rPr>
          <w:rFonts w:ascii="IRNazanin" w:hAnsi="IRNazanin" w:eastAsia="IRNazanin" w:cs="IRNazanin"/>
          <w:lang w:bidi="fa-IR"/>
          <w:color w:val="111111"/>
          <w:sz w:val="28"/>
          <w:szCs w:val="28"/>
          <w:rtl/>
        </w:rPr>
        <w:t xml:space="preserve">لما استوثق الأمر لأبی العبّاس السفاح وفد إلیه عشرة من أمراء الشام فحلفوا له بالله و بطلاق نسائهم و بأیمان البیعة بأنهم لا یعلمون إلی أن قتل مروان أن لرسول اللّه ص أهلا و لا قرابة إلاّ بنی أمیّة .</w:t>
      </w:r>
    </w:p>
    <w:p>
      <w:pPr>
        <w:pStyle w:val="BookText"/>
      </w:pPr>
      <w:r>
        <w:rPr>
          <w:rFonts w:ascii="Times New Roman" w:hAnsi="Times New Roman" w:eastAsia="Times New Roman" w:cs="Times New Roman"/>
          <w:lang w:val="en-US" w:bidi="en-US"/>
          <w:color w:val="111111"/>
          <w:sz w:val="28"/>
          <w:szCs w:val="28"/>
          <w:rtl/>
        </w:rPr>
        <w:t xml:space="preserve">1637</w:t>
      </w:r>
    </w:p>
    <w:p>
      <w:pPr>
        <w:pStyle w:val="BookText"/>
      </w:pPr>
      <w:r>
        <w:rPr>
          <w:rFonts w:ascii="Amiri" w:hAnsi="Amiri" w:eastAsia="Amiri" w:cs="Amiri"/>
          <w:lang w:bidi="ar-SA"/>
          <w:color w:val="111111"/>
          <w:sz w:val="28"/>
          <w:szCs w:val="28"/>
          <w:rtl/>
        </w:rPr>
        <w:t xml:space="preserve">وَ رَوَی أَبُو الْحَسَنِ الْمَدَائِنِیُّ قَالَ حَدَّثَنِی رَجُلٌ قَالَ کُنْتُ بِالشَّامِ فَجَعَلْتُ لاَ أَسْمَعُ أَحَداً یُسَمِّی أَحَداً أَوْ یُنَادِیهِ یَا عَلِیُّ أَوْ یَا حَسَنُ أَوْ یَا حُسَیْنُ وَ إِنَّمَا أَسْمَعُ مُعَاوِیَةَ وَ اَلْوَلِیدَ وَ یَزِیدَ حَتَّی مَرَرْتُ بِرَجُلٍ فَاسْتَسْقَیْتُهُ مَاءً فَجَعَلَ یُنَادِی یَا عَلِیُّ یَا حَسَنُ یَا حُسَیْنُ فَقُلْتُ یَا هَذَا إِنَّ أَهْلَ اَلشَّامِ لاَ یُسَمَّوْنَ بِهَذِهِ الْأَسْمَاءَ قَالَ صَدَقْتَ إِنَّهُمْ یُسَمُّونَ أَبْنَاءَهُمْ بِأَسْمَاءِ الْخُلَفَاءِ فَإِذَا لَعَنَ أَحَدُهُمْ وَلَدَهُ أَوْ شَتَمَهُ فَقَدْ لَعَنَ اسْمَ بَعْدِ الْخُلَفَاءِ وَ أَنَا سَمَّیْتُ أَوْلاَدِی بِأَسْمَاءِ أَعْدَاءِ اللَّهِ فَإِذَا شَتَمْتُ أَحَدَهُمْ أَوْ لَعَنْتُهُ فَإِنَّمَا أَلْعَنُ أَعْدَاءَ اللَّهِ.</w:t>
      </w:r>
    </w:p>
    <w:p>
      <w:pPr>
        <w:pStyle w:val="BookText"/>
      </w:pPr>
      <w:r>
        <w:rPr>
          <w:rFonts w:ascii="IRNazanin" w:hAnsi="IRNazanin" w:eastAsia="IRNazanin" w:cs="IRNazanin"/>
          <w:lang w:bidi="fa-IR"/>
          <w:color w:val="111111"/>
          <w:sz w:val="28"/>
          <w:szCs w:val="28"/>
          <w:rtl/>
        </w:rPr>
        <w:t xml:space="preserve">کانت أم إبراهیم بن موسی بن عیسی بن موسی بن محمّد بن علیّ بن عبد اللّه بن العبّاس أمویة من ولد عثمان بن عفان .قال إبراهیم فدخلت علی جدی عیسی بن موسی مع أبی موسی فقال لی جدی أ تحب بنی أمیّة فقال له موسی أبی نعم إنهم أخواله فقال و اللّه لو رأیت جدک</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عبد اللّه بن العبّاس یضرب بالسیاط ما أحببتهم و لو رأیت إبراهیم بن محمّد یکره علی إدخال رأسه فی جراب النورة(1) لما أحببتهم و سأحدثک حدیثا إن شاء اللّه أن ینفعک به نفعک لما وجه سلیمان بن عبد الملک ابنه أیوب بن سلیمان إلی الطائف وجه معه جماعة فکنت أنا و عن محمّد بن علیّ بن عبد اللّه جدی معهم و أنا حینئذ حدیث السن و کان مع أیوب مؤدب له یؤدبه فدخلنا علیه یوما أنا و جدی و ذلک المؤدّب یضربه فلما رآنا الغلام أقبل علی مؤدبه فضربه فنظر بعضنا إلی بعض و قلنا ما له قاتله اللّه حین رآنا کره أن نشمت به ثمّ التفت أیوب إلینا فقال أ لا أخبرکم یا بنی هاشم بأعقلکم و أعقلنا أعقلنا من نشأ منا یبغضکم و أعقلکم من نشأ منکم یبغضنا و علامة ذلک أنکم لم تسموا بمروان و لا الولید و لا عبد الملک و لم نسم نحن بعلی و لا بحسن و لا بحسین .لما انتهی عامر بن إسماعیل و کان صالح بن علی قد أنفذه لطلب مروان إلی بوصیر مصر هرب مروان بین یدیه فی نفر یسیر من أهله و أصحابه و لم یکن قد تخلف معه کثیر عدد فانتهوا فی غبش الصبح إلی قنطرة هناک علی نهر عمیق لیس للخیل عبور إلاّ علی تلک القنطرة و عامر بن إسماعیل من ورائهم فصادف مروان علی تلک القنطرة بغالا قد استقبلته تعبر القنطرة و علیها زقاق عسل فحبسته عن العبور حتّی أدرکه عامر بن إسماعیل و رهقه فلوی مروان دابته إلیهم و حارب فقتل فلما بلغ صالح بن علی ذلک قال إن لله جنودا من عسل.</w:t>
      </w:r>
    </w:p>
    <w:p>
      <w:pPr>
        <w:pStyle w:val="BookText"/>
      </w:pPr>
      <w:r>
        <w:rPr>
          <w:rFonts w:ascii="IRNazanin" w:hAnsi="IRNazanin" w:eastAsia="IRNazanin" w:cs="IRNazanin"/>
          <w:lang w:bidi="fa-IR"/>
          <w:color w:val="111111"/>
          <w:sz w:val="28"/>
          <w:szCs w:val="28"/>
          <w:rtl/>
        </w:rPr>
        <w:t xml:space="preserve">لما نقف رأس مروان و نفض مخه قطع لسانه و ألقی مع لحم عنقه فجاء کلب فأخذ اللسان فقال قائل</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من عبر الدنیا أن رأینا لسان مروان فی فم کلب.</w:t>
      </w:r>
    </w:p>
    <w:p>
      <w:pPr>
        <w:pStyle w:val="BookText"/>
      </w:pPr>
      <w:r>
        <w:rPr>
          <w:rFonts w:ascii="Amiri" w:hAnsi="Amiri" w:eastAsia="Amiri" w:cs="Amiri"/>
          <w:lang w:bidi="ar-SA"/>
          <w:color w:val="111111"/>
          <w:sz w:val="28"/>
          <w:szCs w:val="28"/>
          <w:rtl/>
        </w:rPr>
        <w:t xml:space="preserve">خطب أبو مسلم بالمدینة فی السنة التی حج فیها فی خلافة السفاح فقال الحمد لله الذی حمد نفسه و اختار الإسلام دینا لعباده ثمّ أوحی إلی محمد رسول اللّه ص من ذلک ما أوحی و اختاره من خلقه نفسه من أنفسهم و بیته من بیوتهم ثمّ أنزل علیه فی کتابه الناطق الذی حفظه بعلمه و أشهد ملائکته علی حقه قوله إِنَّمٰا یُرِیدُ اللّٰهُ لِیُذْهِبَ عَنْکُمُ الرِّجْسَ أَهْلَ الْبَیْتِ وَ یُطَهِّرَکُمْ تَطْهِیراً </w:t>
      </w:r>
      <w:r>
        <w:rPr>
          <w:rStyle w:val="FootnoteReference"/>
        </w:rPr>
        <w:footnoteReference w:id="229"/>
      </w:r>
      <w:r>
        <w:rPr>
          <w:rFonts w:ascii="IRNazanin" w:hAnsi="IRNazanin" w:eastAsia="IRNazanin" w:cs="IRNazanin"/>
          <w:lang w:bidi="fa-IR"/>
          <w:color w:val="111111"/>
          <w:sz w:val="28"/>
          <w:szCs w:val="28"/>
          <w:rtl/>
        </w:rPr>
        <w:t xml:space="preserve">ثم جعل الحق بعد محمد ع فی أهل بیته فصبر من صبر منهم بعد وفاة رسول اللّه ص علی اللأواء و الشدة و أغضی علی الاستبداد و الأثرة ثمّ إن قوما من أهل بیت الرسول ص جاهدوا علی ملة نبیه و سنته بعد عصر من الزمان من عمل بطاعة الشیطان و عداوة الرحمن بین ظهرانی قوم آثروا العاجل علی الآجل و الفانی علی الباقی إن رتق جور فتقوه أو فتق حقّ رتقوه أهل خمور و ماخور و طنابیر </w:t>
      </w:r>
      <w:r>
        <w:rPr>
          <w:rStyle w:val="FootnoteReference"/>
        </w:rPr>
        <w:footnoteReference w:id="230"/>
      </w:r>
      <w:r>
        <w:rPr>
          <w:rFonts w:ascii="IRNazanin" w:hAnsi="IRNazanin" w:eastAsia="IRNazanin" w:cs="IRNazanin"/>
          <w:lang w:bidi="fa-IR"/>
          <w:color w:val="111111"/>
          <w:sz w:val="28"/>
          <w:szCs w:val="28"/>
          <w:rtl/>
        </w:rPr>
        <w:t xml:space="preserve">و مزامیر إن ذکروا لم یذکروا أو قدموا إلی الحق أدبروا و جعلوا الصدقات فی الشبهات و المغانم فی المحارم و الفیء فی الغی هکذا کان زمانهم و به کان یعمل سلطانهم و زعموا أن غیر آل محمد أولی بالأمر منهم فلم و بم أیها الناس أ لکم الفضل بالصحابة دون ذوی القرابة الشرکاء فی النسب و الورثة فی السلب </w:t>
      </w:r>
      <w:r>
        <w:rPr>
          <w:rStyle w:val="FootnoteReference"/>
        </w:rPr>
        <w:footnoteReference w:id="231"/>
      </w:r>
      <w:r>
        <w:rPr>
          <w:rFonts w:ascii="IRNazanin" w:hAnsi="IRNazanin" w:eastAsia="IRNazanin" w:cs="IRNazanin"/>
          <w:lang w:bidi="fa-IR"/>
          <w:color w:val="111111"/>
          <w:sz w:val="28"/>
          <w:szCs w:val="28"/>
          <w:rtl/>
        </w:rPr>
        <w:t xml:space="preserve">مع ضربهم علی الدین جاهلکم و إطعامهم فی الجدب جائعکم و اللّه ما اخترتم من حیث اختار اللّه لنفسه ساعة قط و ما زلتم بعد نبیه تختارون تیمیا مرة و عدویا مرة و أمویا مرة و أسدیا مرة و سفیانیا مرة و مروانیا مرة</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جاءکم من لا تعرفون اسمه و لا بیته یضربکم بسیفه فأعطیتموها عنوة و أنتم صاغرون ألا إن آل محمد أئمة الهدی و منار سبیل التقی القادة الذادة السادة بنو عم رسول اللّه و منزل جبریل بالتنزیل کم قصم اللّه بهم </w:t>
      </w:r>
      <w:r>
        <w:rPr>
          <w:rStyle w:val="FootnoteReference"/>
        </w:rPr>
        <w:footnoteReference w:id="232"/>
      </w:r>
      <w:r>
        <w:rPr>
          <w:rFonts w:ascii="IRNazanin" w:hAnsi="IRNazanin" w:eastAsia="IRNazanin" w:cs="IRNazanin"/>
          <w:lang w:bidi="fa-IR"/>
          <w:color w:val="111111"/>
          <w:sz w:val="28"/>
          <w:szCs w:val="28"/>
          <w:rtl/>
        </w:rPr>
        <w:t xml:space="preserve">من جبار طاغ و فاسق باغ شید اللّه بهم الهدی و جلا بهم العمی لم یسمع بمثل العبّاس و کیف لا تخضع له الأمم لواجب حقّ الحرمة أبو رسول اللّه بعد أبیه و إحدی یدیه و جلده بین عینیه أمینه یوم العقبة و ناصره بمکّة و رسوله إلی أهلها و حامیه یوم حنین عند ملتقی الفئتین لا یخالف له رسما و لا یعصی له حکما الشافع یوم نیق </w:t>
      </w:r>
      <w:r>
        <w:rPr>
          <w:rStyle w:val="FootnoteReference"/>
        </w:rPr>
        <w:footnoteReference w:id="233"/>
      </w:r>
      <w:r>
        <w:rPr>
          <w:rFonts w:ascii="Amiri" w:hAnsi="Amiri" w:eastAsia="Amiri" w:cs="Amiri"/>
          <w:lang w:bidi="ar-SA"/>
          <w:color w:val="111111"/>
          <w:sz w:val="28"/>
          <w:szCs w:val="28"/>
          <w:rtl/>
        </w:rPr>
        <w:t xml:space="preserve">العقاب إلی رسول اللّه فی الأحزاب ها إن فی هذا أیها الناس لَعِبْرَةً لِأُولِی الْأَبْصٰارِ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الأسدی عبد اللّه بن الزبیر و من لا یعرفون اسمه و لا بیته یعنی نفسه لأنّه لم یکن معلوم النسب و قد اختلف فیه هل هو مولی أم عربی.</w:t>
      </w:r>
    </w:p>
    <w:p>
      <w:pPr>
        <w:pStyle w:val="BookText"/>
      </w:pPr>
      <w:r>
        <w:rPr>
          <w:rFonts w:ascii="IRNazanin" w:hAnsi="IRNazanin" w:eastAsia="IRNazanin" w:cs="IRNazanin"/>
          <w:lang w:bidi="fa-IR"/>
          <w:color w:val="111111"/>
          <w:sz w:val="28"/>
          <w:szCs w:val="28"/>
          <w:rtl/>
        </w:rPr>
        <w:t xml:space="preserve">و یوم العقبة یوم مبایعة الأنصار السبعین لرسول اللّه ص بمکّة و یوم نیق العقاب یوم فتح مکّة شفع العبّاس ذلک الیوم فی أبی سفیان و فی أهل مکّة فعفا النبیّ ص عنهم.</w:t>
      </w:r>
    </w:p>
    <w:p>
      <w:pPr>
        <w:pStyle w:val="BookText"/>
      </w:pPr>
      <w:r>
        <w:rPr>
          <w:rFonts w:ascii="IRNazanin" w:hAnsi="IRNazanin" w:eastAsia="IRNazanin" w:cs="IRNazanin"/>
          <w:lang w:bidi="fa-IR"/>
          <w:color w:val="111111"/>
          <w:sz w:val="28"/>
          <w:szCs w:val="28"/>
          <w:rtl/>
        </w:rPr>
        <w:t xml:space="preserve">اجتمع عند المنصور أیام خلافته جماعة من ولد أبیه منهم عیسی بن موسی و العبّاس بن محمّد و غیرهما فتذاکروا خلفاء بنی أمیّة و السبب الذی به سلبوا عزهم فقال المنصور کان عبد الملک جبارا لا یبالی ما صنع و کان الولید لحانا مجنونا و کان سلیمان همته بطنه و فرجه و کان عمر أعور بین عمیان و کان هشام رجل القوم و لم یزل بنو أمیّة ضابطین لما مهد لهم من السلطان یحوطونه و یصونونه و یحفظونه و یحرسون ما وهب اللّه لهم منه مع تسنمهم معالی الأمور و رفضهم أدانیها حتّی أفضی أمرهم إلی أحداث مترفین من أبنائهم فغمطوا النعمة و لم یشکروا العافیة و أساءوا الرعایة فابتدأت النقمة منهم</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باستدراج اللّه إیاهم آمنین مکره مطرحین صیانة الخلافة مستخفین بحق الرئاسة ضعیفین عن رسوم السیاسة فسلبهم اللّه العزة و ألبسهم الذلة و أزال عنهم النعمة.</w:t>
      </w:r>
    </w:p>
    <w:p>
      <w:pPr>
        <w:pStyle w:val="BookText"/>
      </w:pPr>
      <w:r>
        <w:rPr>
          <w:rFonts w:ascii="IRNazanin" w:hAnsi="IRNazanin" w:eastAsia="IRNazanin" w:cs="IRNazanin"/>
          <w:lang w:bidi="fa-IR"/>
          <w:color w:val="111111"/>
          <w:sz w:val="28"/>
          <w:szCs w:val="28"/>
          <w:rtl/>
        </w:rPr>
        <w:t xml:space="preserve">سأل المنصور لیلة عن عبد اللّه بن مروان بن محمّد فقال له الربیع إنّه فی سجن أمیر المؤمنین حیا فقال المنصور قد کان بلغنی کلام خاطبه به ملک النوبة لما قدم دیاره و أنا أحبّ أن أسمعه من فیه فلیؤمر بإحضاره فأحضر فلما دخل خاطب المنصور بالخلافة فأمره المنصور بالجلوس فجلس و للقید فی رجلیه خشخشة قال أحبّ أن تسمعنی کلاما قاله لک ملک النوبة حیث غشیت بلاده قال نعم قدمت إلی بلد النوبة فأقمت أیاما فاتصل خبرنا بالملک فأرسل إلینا فرشا و بسطا و طعاما کثیرا و أفرد لنا منازل واسعة ثمّ جاءنی و معه خمسون من أصحابه بأیدیهم الحراب فقمت إلیه فاستقبلته و تنحیت له عن صدر المجلس فلم یجلس فیه و قعد علی الأرض فقلت له ما منعک من القعود علی الفرش قال إنّی ملک و حقّ الملک أن یتواضع لله و لعظمته إذا رأی نعمه متجددة عنده و لما رأیت تجدد نعمة اللّه عندی بقصدکم بلادی و استجارتکم بی بعد عزکم و ملککم قابلت هذه النعمة بما تری من الخضوع و التواضع ثمّ سکت و سکت فلبثنا ما شاء اللّه لا یتکلم و لا أتکلم و أصحابه قیام بالحراب علی رأسه ثمّ قال لی لما ذا شربتم الخمر و هی محرمة علیکم فی کتابکم فقلت اجترأ علی ذلک عبیدنا بجهلهم قال فلم وطئتم الزروع بدوابکم و الفساد محرم علیکم فی کتابکم و دینکم </w:t>
      </w:r>
      <w:r>
        <w:rPr>
          <w:rStyle w:val="FootnoteReference"/>
        </w:rPr>
        <w:footnoteReference w:id="235"/>
      </w:r>
      <w:r>
        <w:rPr>
          <w:rFonts w:ascii="IRNazanin" w:hAnsi="IRNazanin" w:eastAsia="IRNazanin" w:cs="IRNazanin"/>
          <w:lang w:bidi="fa-IR"/>
          <w:color w:val="111111"/>
          <w:sz w:val="28"/>
          <w:szCs w:val="28"/>
          <w:rtl/>
        </w:rPr>
        <w:t xml:space="preserve">قلت فعل ذلک أتباعنا و عمالنا جهلا منهم قال فلم لبستم الحریر و الدیباج و الذهب و هو محرم علیکم فی کتابکم و دینکم قلت استعنا فی أعمالنا بقوم من</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أبناء العجم کتاب دخلوا فی دیننا فلبسوا ذلک اتباعا لسنة سلفهم علی کره منا فأطرق ملیا إلی الأرض یقلب یده و ینکت الأرض ثمّ قال عبیدنا و أتباعنا و عمالنا و کتابنا ما الأمر کما ذکرت و لکنکم قوم استحللتم ما حرم اللّه علیکم و رکبتم ما عنه نهیتم و ظلمتم فیما ملکتم فسلبکم اللّه العز و ألبسکم الذل و إن له سبحانه فیکم لنقمة لم تبلغ غایتها بعد و أنا خائف أن یحل بکم العذاب و أنتم بأرضی فینالنی معکم و الضیافة ثلاث فاطلبوا ما احتجتم إلیه و ارتحلوا عن أرضی.</w:t>
      </w:r>
    </w:p>
    <w:p>
      <w:pPr>
        <w:pStyle w:val="BookText"/>
      </w:pPr>
      <w:r>
        <w:rPr>
          <w:rFonts w:ascii="IRNazanin" w:hAnsi="IRNazanin" w:eastAsia="IRNazanin" w:cs="IRNazanin"/>
          <w:lang w:bidi="fa-IR"/>
          <w:color w:val="111111"/>
          <w:sz w:val="28"/>
          <w:szCs w:val="28"/>
          <w:rtl/>
        </w:rPr>
        <w:t xml:space="preserve">فأخذنا منه ما تزودنا به و ارتحلنا عن بلده فعجب المنصور لذلک و أمر بإعادته إلی الحبس.</w:t>
      </w:r>
    </w:p>
    <w:p>
      <w:pPr>
        <w:pStyle w:val="BookText"/>
      </w:pPr>
      <w:r>
        <w:rPr>
          <w:rFonts w:ascii="IRNazanin" w:hAnsi="IRNazanin" w:eastAsia="IRNazanin" w:cs="IRNazanin"/>
          <w:lang w:bidi="fa-IR"/>
          <w:color w:val="111111"/>
          <w:sz w:val="28"/>
          <w:szCs w:val="28"/>
          <w:rtl/>
        </w:rPr>
        <w:t xml:space="preserve">و قد جاءنا فی بعض الروایات أن السفاح لما أراد أن یقتل القوم الذین انضموا إلیه من بنی أمیّة جلس یوما علی سریر بهاشمیة الکوفة </w:t>
      </w:r>
      <w:r>
        <w:rPr>
          <w:rStyle w:val="FootnoteReference"/>
        </w:rPr>
        <w:footnoteReference w:id="236"/>
      </w:r>
      <w:r>
        <w:rPr>
          <w:rFonts w:ascii="IRNazanin" w:hAnsi="IRNazanin" w:eastAsia="IRNazanin" w:cs="IRNazanin"/>
          <w:lang w:bidi="fa-IR"/>
          <w:color w:val="111111"/>
          <w:sz w:val="28"/>
          <w:szCs w:val="28"/>
          <w:rtl/>
        </w:rPr>
        <w:t xml:space="preserve">و جاء بنو أمیّة و غیرهم من بنی هاشم و القواد و الکتاب فأجلسهم فی دار تتصل بداره و بینه و بینهم ستر مسدول ثمّ أخرج إلیهم أبا الجهم بن عطیة و بیده کتاب ملصق فنادی بحیث یسمعون أین رسول الحسین بن علیّ بن أبی طالب ع فلم یتکلم أحد فدخل ثمّ خرج ثانیة فنادی أین رسول زید بن علیّ بن الحسین فلم یجبه أحد فدخل ثمّ خرج ثالثة فنادی أین رسول یحیی بن زید بن علی فلم یرد أحد علیه فدخل ثمّ خرج رابعة فنادی أین رسول إبراهیم بن محمّد الإمام و القوم ینظر بعضهم إلی بعض و قد أیقنوا بالشر ثمّ دخل و خرج فقال لهم إن أمیر المؤمنین یقول لکم هؤلاء أهلی و لحمی فما ذا صنعتم بهم ردوهم إلی أو فأقیدونی من أنفسکم فلم ینطقوا بحرف و خرجت الخراسانیة بالأعمدة فشدخوهم عن آخرهم.</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و هذا المعنی مأخوذ من قول الفضل بن عبد الرحمن بن العبّاس بن ربیعة بن الحارث بن عبد المطلب لما قتل زید بن علی ع فی سنة اثنتین و عشرین و مائة فی خلافة هشام بن عبد الملک و ذلک أن هشاما کتب إلی عامله بالبصرة و هو القاسم بن محمّد الثقفی أن یشخص کل من بالعراق من بنی هاشم إلی المدینة خوفا من خروجهم و کتب إلی عامل المدینة أن یحبس قوما منهم و أن یعرضهم فی کل أسبوع مرة و یقیم لهم الکفلاء علی ألا یخرجوا منها فقال الفضل بن عبد الرحمن من قصیدة له طویلة کلما حدثوا بأرض نقیقا</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لیت شعری هل توجفن بی الخیل</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إِنَّ أَبْصَرَ الْأَبْصَارِ مَا نَفَذَ فِی الْخَیْرِ طَرْفُهُ أَلاَ إِنَّ أَسْمَعَ الْأَسْمَاعِ مَا وَعَی التَّذْکِیرَ وَ قَبِلَهُ أَیُّهَا النَّاسُ اسْتَصْبِحُوا مِنْ شُعْلَةِ مِصْبَاحٍ وَاعِظٍ مُتَّعِظٍ وَ امْتَاحُوا مِنْ [صَفِیِّ]</w:t>
      </w:r>
    </w:p>
    <w:p>
      <w:pPr>
        <w:pStyle w:val="BookText"/>
      </w:pPr>
      <w:r>
        <w:rPr>
          <w:rFonts w:ascii="Amiri" w:hAnsi="Amiri" w:eastAsia="Amiri" w:cs="Amiri"/>
          <w:lang w:bidi="ar-SA"/>
          <w:color w:val="111111"/>
          <w:sz w:val="28"/>
          <w:szCs w:val="28"/>
          <w:rtl/>
        </w:rPr>
        <w:t xml:space="preserve">صَفْوِ عَیْنٍ قَدْ رُوِّقَتْ مِنَ الْکَدَرِ عِبَادَ اللَّهِ لاَ تَرْکَنُوا إِلَی جَهَالَتِکُمْ وَ لاَ تَنْقَادُوا [إِلَی أَهْوَائِکُمْ]</w:t>
      </w:r>
    </w:p>
    <w:p>
      <w:pPr>
        <w:pStyle w:val="BookText"/>
      </w:pPr>
      <w:r>
        <w:rPr>
          <w:rFonts w:ascii="Amiri" w:hAnsi="Amiri" w:eastAsia="Amiri" w:cs="Amiri"/>
          <w:lang w:bidi="ar-SA"/>
          <w:color w:val="111111"/>
          <w:sz w:val="28"/>
          <w:szCs w:val="28"/>
          <w:rtl/>
        </w:rPr>
        <w:t xml:space="preserve">لِأَهْوَائِکُمْ فَإِنَّ النَّازِلَ بِهَذَا الْمَنْزِلِ نَازِلٌ بِ‍ شَفٰا جُرُفٍ هٰارٍ یَنْقُلُ الرَّدَی عَلَی ظَهْرِهِ مِنْ مَوْضِعٍ إِلَی مَوْضِعٍ لِرَأْیٍ یُحْدِثُهُ بَعْدَ رَأْیٍ یُرِیدُ أَنْ یُلْصِقَ مَا لاَ یَلْتَصِقُ وَ یُقَرِّبَ مَا لاَ یَتَقَارَبُ فَاللَّهَ اللَّهَ أَنْ تَشْکُوا إِلَی مَنْ لاَ یُشْکِی شَجْوَکُمْ وَ لاَ یَنْقُضُ بِرَأْیِهِ مَا قَدْ أَبْرَمَ لَکُمْ إِنَّهُ لَیْسَ عَلَی الْإِمَامِ إِلاَّ مَا حُمِّلَ مِنْ أَمْرِ رَبِّهِ الْإِبْلاَغُ فِی الْمَوْعِظَةِ وَ الاِجْتِهَادُ فِی النَّصِیحَةِ وَ الْإِحْیَاءُ لِلسُّنَّةِ وَ إِقَامَةُ الْحُدُودِ عَلَی مُسْتَحِقِّیهَا وَ إِصْدَارُ السُّهْمَانِ عَلَی أَهْلِهَا فَبَادِرُوا الْعِلْمَ مِنْ قَبْلِ تَصْوِیحِ نَبْتِهِ وَ مِنْ قَبْلِ أَنْ تُشْغَلُوا بِأَنْفُسِکُمْ عَنْ مُسْتَثَارِ الْعِلْمِ مِنْ عِنْدِ أَهْلِهِ وَ انْهَوْا عَنِ الْمُنْکَرِ وَ تَنَاهَوْا عَنْهُ فَإِنَّمَا أُمِرْتُمْ بِالنَّهْیِ بَعْدَ التَّنَاهِی .</w:t>
      </w:r>
    </w:p>
    <w:p>
      <w:pPr>
        <w:pStyle w:val="BookText"/>
      </w:pPr>
      <w:r>
        <w:rPr>
          <w:rFonts w:ascii="IRNazanin" w:hAnsi="IRNazanin" w:eastAsia="IRNazanin" w:cs="IRNazanin"/>
          <w:lang w:bidi="fa-IR"/>
          <w:color w:val="111111"/>
          <w:sz w:val="28"/>
          <w:szCs w:val="28"/>
          <w:rtl/>
        </w:rPr>
        <w:t xml:space="preserve">هار الجرف یهور هورا و هئورا فهو هائر و قالوا هار خفضوه فی موضع الرفع کقاض و أرادوا هائر و هو مقلوب من الثلاثی إلی الرباعی کما قلبوا شائک السلاح إلی شاکی السلاح و هورته فتهور و أنهار أی انهدم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أشکیت زیدا أزلت شکایته و الشجو الهم و الحزن.</w:t>
      </w:r>
    </w:p>
    <w:p>
      <w:pPr>
        <w:pStyle w:val="BookText"/>
      </w:pPr>
      <w:r>
        <w:rPr>
          <w:rFonts w:ascii="IRNazanin" w:hAnsi="IRNazanin" w:eastAsia="IRNazanin" w:cs="IRNazanin"/>
          <w:lang w:bidi="fa-IR"/>
          <w:color w:val="111111"/>
          <w:sz w:val="28"/>
          <w:szCs w:val="28"/>
          <w:rtl/>
        </w:rPr>
        <w:t xml:space="preserve">و صوح النبت أی جف أعلاه قال و لکن البلاد إذا اقشعرت و صوح نبتها رعی الهشیم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یقول ع أشدّ العیون إدراکا ما نفذ طرفها فی الخیر و أشدّ الأسماع إدراکا ما حفظ الموعظة و قبلها.</w:t>
      </w:r>
    </w:p>
    <w:p>
      <w:pPr>
        <w:pStyle w:val="BookText"/>
      </w:pPr>
      <w:r>
        <w:rPr>
          <w:rFonts w:ascii="IRNazanin" w:hAnsi="IRNazanin" w:eastAsia="IRNazanin" w:cs="IRNazanin"/>
          <w:lang w:bidi="fa-IR"/>
          <w:color w:val="111111"/>
          <w:sz w:val="28"/>
          <w:szCs w:val="28"/>
          <w:rtl/>
        </w:rPr>
        <w:t xml:space="preserve">ثم أمر الناس أن یستصبحوا أی یسرجوا مصابیحهم من شعلة سراج متعظ فی نفسه واعظ لغیره و روی بالإضافة من شعلة مصباح واعظ بإضافة مصباح إلی واعظ و إنّما جعله متعظا واعظا لأن من لم یتعظ فی نفسه فبعید أن یتعظ به غیره و ذلک لأن القبول لا یحصل منه و الأنفس تکون نافرة عنه و یکون داخلا فی حیز قوله تعالی أَ تَأْمُرُونَ النّٰاسَ بِالْبِرِّ وَ تَنْسَوْنَ أَنْفُسَکُمْ </w:t>
      </w:r>
      <w:r>
        <w:rPr>
          <w:rStyle w:val="FootnoteReference"/>
        </w:rPr>
        <w:footnoteReference w:id="238"/>
      </w:r>
      <w:r>
        <w:rPr>
          <w:rFonts w:ascii="IRNazanin" w:hAnsi="IRNazanin" w:eastAsia="IRNazanin" w:cs="IRNazanin"/>
          <w:lang w:bidi="fa-IR"/>
          <w:color w:val="111111"/>
          <w:sz w:val="28"/>
          <w:szCs w:val="28"/>
          <w:rtl/>
        </w:rPr>
        <w:t xml:space="preserve">و فی قول الشاعر لا تنه عن خلق و تأتی مثله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عنی بهذا المصباح نفسه ع.</w:t>
      </w:r>
    </w:p>
    <w:p>
      <w:pPr>
        <w:pStyle w:val="BookText"/>
      </w:pPr>
      <w:r>
        <w:rPr>
          <w:rFonts w:ascii="IRNazanin" w:hAnsi="IRNazanin" w:eastAsia="IRNazanin" w:cs="IRNazanin"/>
          <w:lang w:bidi="fa-IR"/>
          <w:color w:val="111111"/>
          <w:sz w:val="28"/>
          <w:szCs w:val="28"/>
          <w:rtl/>
        </w:rPr>
        <w:t xml:space="preserve">ثم أمرهم أن یمتاحوا من عین صافیة قد انتفی عنها الکدر کما یروق الشراب بالراووق فیزول عنه کدرة و الامتیاح نزول البئر و ملء الدلاء منها و یکنی بهذا أیضا عن نفسه ع.</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نهاهم عن الانقیاد لأهوائهم و المیل إلی جهالتهم و قال إن من یکون کذلک فإنّه علی جانب جرف متهدم و لفظة هار من الألفاظ القرآنیة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و من یکون کذلک فهو أیضا ینقل الهلاک علی ظهره من موضع إلی موضع لیحدث رأیا فاسدا بعد رأی فاسد أی هو ساع فی ضلال یروم أن یحتج لما لا سبیل إلی إثباته و ینصر مذهبا لا انتصار له.</w:t>
      </w:r>
    </w:p>
    <w:p>
      <w:pPr>
        <w:pStyle w:val="BookText"/>
      </w:pPr>
      <w:r>
        <w:rPr>
          <w:rFonts w:ascii="IRNazanin" w:hAnsi="IRNazanin" w:eastAsia="IRNazanin" w:cs="IRNazanin"/>
          <w:lang w:bidi="fa-IR"/>
          <w:color w:val="111111"/>
          <w:sz w:val="28"/>
          <w:szCs w:val="28"/>
          <w:rtl/>
        </w:rPr>
        <w:t xml:space="preserve">ثم نهاهم و حذرهم أن یشکوا إلی من لا یزیل شکایتهم و من لا رأی له فی الدین و لا بصیرة لینقض ما قد أبرمه الشیطان فی صدورهم لإغوائهم و یروی إلی من لا یشکی شجوکم و من ینقض برأیه ما قد أبرم لکم و هذه الروایة ألیق أی لا تشکوا إلی من لا یدفع عنکم ما تشکون منه و إنّما ینقض برأیه الفاسد ما قد أبرمه الحق و الشرع لکم.</w:t>
      </w:r>
    </w:p>
    <w:p>
      <w:pPr>
        <w:pStyle w:val="BookText"/>
      </w:pPr>
      <w:r>
        <w:rPr>
          <w:rFonts w:ascii="IRNazanin" w:hAnsi="IRNazanin" w:eastAsia="IRNazanin" w:cs="IRNazanin"/>
          <w:lang w:bidi="fa-IR"/>
          <w:color w:val="111111"/>
          <w:sz w:val="28"/>
          <w:szCs w:val="28"/>
          <w:rtl/>
        </w:rPr>
        <w:t xml:space="preserve">ثم ذکر أنه لیس علی الإمام إلاّ ما قد أوضحه من الأمور الخمسة.</w:t>
      </w:r>
    </w:p>
    <w:p>
      <w:pPr>
        <w:pStyle w:val="BookText"/>
      </w:pPr>
      <w:r>
        <w:rPr>
          <w:rFonts w:ascii="IRNazanin" w:hAnsi="IRNazanin" w:eastAsia="IRNazanin" w:cs="IRNazanin"/>
          <w:lang w:bidi="fa-IR"/>
          <w:color w:val="111111"/>
          <w:sz w:val="28"/>
          <w:szCs w:val="28"/>
          <w:rtl/>
        </w:rPr>
        <w:t xml:space="preserve">ثمّ أمرهم بمبادرة أخذ العلم من أهله یعنی نفسه ع قبل أن یموت فیذهب العلم و تصویح النبت کنایة عن ذلک.</w:t>
      </w:r>
    </w:p>
    <w:p>
      <w:pPr>
        <w:pStyle w:val="BookText"/>
      </w:pPr>
      <w:r>
        <w:rPr>
          <w:rFonts w:ascii="IRNazanin" w:hAnsi="IRNazanin" w:eastAsia="IRNazanin" w:cs="IRNazanin"/>
          <w:lang w:bidi="fa-IR"/>
          <w:color w:val="111111"/>
          <w:sz w:val="28"/>
          <w:szCs w:val="28"/>
          <w:rtl/>
        </w:rPr>
        <w:t xml:space="preserve">ثم قال و قبل أن تشغلوا بالفتن و ما یحدث علیکم من خطوب الدنیا عن استثارة العلم من معدنه و استنباطه من قرارته.</w:t>
      </w:r>
    </w:p>
    <w:p>
      <w:pPr>
        <w:pStyle w:val="BookText"/>
      </w:pPr>
      <w:r>
        <w:rPr>
          <w:rFonts w:ascii="IRNazanin" w:hAnsi="IRNazanin" w:eastAsia="IRNazanin" w:cs="IRNazanin"/>
          <w:lang w:bidi="fa-IR"/>
          <w:color w:val="111111"/>
          <w:sz w:val="28"/>
          <w:szCs w:val="28"/>
          <w:rtl/>
        </w:rPr>
        <w:t xml:space="preserve">ثم أمرهم بالنهی عن المنکر و أن یتناهوا عنه قبل أن ینهوا عنه و قال إنّما النهی بعد التناهی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هذا الموضع إشکال و ذلک أن لقائل أن یقول النهی عن المنکر واجب علی العدل و الفاسق فکیف قال إنّما أمرتم بالنهی بعد التناهی</w:t>
      </w:r>
    </w:p>
    <w:p>
      <w:pPr>
        <w:pStyle w:val="BookText"/>
      </w:pPr>
      <w:r>
        <w:rPr>
          <w:rFonts w:ascii="Times New Roman" w:hAnsi="Times New Roman" w:eastAsia="Times New Roman" w:cs="Times New Roman"/>
          <w:lang w:val="en-US" w:bidi="en-US"/>
          <w:color w:val="111111"/>
          <w:sz w:val="28"/>
          <w:szCs w:val="28"/>
          <w:rtl/>
        </w:rPr>
        <w:t xml:space="preserve">1638</w:t>
      </w:r>
    </w:p>
    <w:p>
      <w:pPr>
        <w:pStyle w:val="BookText"/>
      </w:pPr>
      <w:r>
        <w:rPr>
          <w:rFonts w:ascii="Amiri" w:hAnsi="Amiri" w:eastAsia="Amiri" w:cs="Amiri"/>
          <w:lang w:bidi="ar-SA"/>
          <w:color w:val="111111"/>
          <w:sz w:val="28"/>
          <w:szCs w:val="28"/>
          <w:rtl/>
        </w:rPr>
        <w:t xml:space="preserve">وَ قَدْ رُوِیَ أَنَّ اَلْحَسَنَ الْبَصْرِیَّ قَالَ لِلشَّعْبِیِّ هَلاَّ نَهَیْتَ عَنْ کَذَا فَقَالَ یَا أَبَا سَعِیدٍ إِنِّی أَکْرَهُ أَنْ أَقُولَ مَا لاَ أَفْعَلُ قَالَ اَلْحَسَنُ غَفَرَ اللَّهُ لَکَ وَ أَیُّنَا یَقُولُ مَا یَفْعَلُ وَدَّ اَلشَّیْطَانُ لَوْ ظَفِرَ مِنْکُمْ بِهَذِهِ فَلَمْ یَأْمُرْ أَحَدٌ بِمَعْرُوفٍ وَ لَمْ یَنْهَ عَنْ مُنْکَرٍ.</w:t>
      </w:r>
    </w:p>
    <w:p>
      <w:pPr>
        <w:pStyle w:val="BookText"/>
      </w:pPr>
      <w:r>
        <w:rPr>
          <w:rFonts w:ascii="IRNazanin" w:hAnsi="IRNazanin" w:eastAsia="IRNazanin" w:cs="IRNazanin"/>
          <w:lang w:bidi="fa-IR"/>
          <w:color w:val="111111"/>
          <w:sz w:val="28"/>
          <w:szCs w:val="28"/>
          <w:rtl/>
        </w:rPr>
        <w:t xml:space="preserve">و الجواب أنّه ع لم یرد أن وجود النهی عن المنکر مشروط بانتهاء ذلک الناهی عن المنکر و إنّما أراد أنی لم آمرکم بالنهی عن المنکر إلاّ بعد أن أمرتکم بالانتهاء عن المنکر فالترتیب إنّما هو فی أمره ع لهم بالحالتین المذکورتین لا فی نهیهم و تناهیهم.</w:t>
      </w:r>
    </w:p>
    <w:p>
      <w:pPr>
        <w:pStyle w:val="BookText"/>
      </w:pPr>
      <w:r>
        <w:rPr>
          <w:rFonts w:ascii="IRNazanin" w:hAnsi="IRNazanin" w:eastAsia="IRNazanin" w:cs="IRNazanin"/>
          <w:lang w:bidi="fa-IR"/>
          <w:color w:val="111111"/>
          <w:sz w:val="28"/>
          <w:szCs w:val="28"/>
          <w:rtl/>
        </w:rPr>
        <w:t xml:space="preserve">فإن قلت فلما ذا قدم أمرهم بالانتهاء علی أمرهم بالنهی قلت لأن إصلاح المرء نفسه أهم من الاعتناء بإصلاحه لغیره</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29" w:name="pg10293_94818"/>
    <w:bookmarkEnd w:id="29"/>
    <w:p>
      <w:pPr>
        <w:pStyle w:val="Heading3"/>
      </w:pPr>
      <w:bookmarkStart w:id="95" w:name="_Toc39"/>
      <w:r>
        <w:t>105 و من خطبة له ع</w:t>
      </w:r>
      <w:bookmarkEnd w:id="95"/>
    </w:p>
    <w:p>
      <w:pPr>
        <w:pStyle w:val="BookText"/>
      </w:pPr>
      <w:r>
        <w:rPr>
          <w:rFonts w:ascii="Amiri" w:hAnsi="Amiri" w:eastAsia="Amiri" w:cs="Amiri"/>
          <w:lang w:bidi="ar-SA"/>
          <w:color w:val="111111"/>
          <w:sz w:val="28"/>
          <w:szCs w:val="28"/>
          <w:rtl/>
        </w:rPr>
        <w:t xml:space="preserve">اَلْحَمْدُ لِلَّهِ الَّذِی شَرَعَ اَلْإِسْلاَمَ فَسَهَّلَ شَرَائِعَهُ لِمَنْ وَرَدَهُ وَ أَعَزَّ أَرْکَانَهُ عَلَی مَنْ غَالَبَهُ فَجَعَلَهُ أَمْناً لِمَنْ عَلِقَهُ وَ سِلْماً لِمَنْ دَخَلَهُ وَ بُرْهَاناً لِمَنْ تَکَلَّمَ بِهِ وَ شَاهِداً لِمَنْ خَاصَمَ عَنْهُ وَ نُوراً لِمَنِ اسْتَضَاءَ بِهِ وَ فَهْماً لِمَنْ عَقَلَ وَ لُبّاً لِمَنْ تَدَبَّرَ وَ آیَةً لِمَنْ تَوَسَّمَ وَ تَبْصِرَةً لِمَنْ عَزَمَ وَ عِبْرَةً لِمَنِ اتَّعَظَ وَ نَجَاةً لِمَنْ صَدَّقَ وَ ثِقَةً لِمَنْ تَوَکَّلَ وَ رَاحَةً لِمَنْ فَوَّضَ وَ جُنَّةً لِمَنْ صَبَرَ فَهُوَ أَبْلَجُ الْمَنَاهِجِ وَ أَوْضَحُ الْوَلاَئِجِ مُشْرِفُ الْمَنَارِ مُشْرِقُ الْجَوَادِّ مُضِیءُ الْمَصَابِیحِ کَرِیمُ الْمِضْمَارِ رَفِیعُ الْغَایَةِ جَامِعُ الْحَلْبَةِ مُتَنَافِسُ السُّبْقَةِ شَرِیفُ الْفُرْسَانِ التَّصْدِیقُ مِنْهَاجُهُ وَ الصَّالِحَاتُ مَنَارُهُ وَ الْمَوْتُ غَایَتُهُ وَ الدُّنْیَا مِضْمَارُهُ وَ اَلْقِیَامَةُ حَلْبَتُهُ وَ اَلْجَنَّةُ سُبْقَتُهُ .</w:t>
      </w:r>
    </w:p>
    <w:p>
      <w:pPr>
        <w:pStyle w:val="BookText"/>
      </w:pPr>
      <w:r>
        <w:rPr>
          <w:rFonts w:ascii="IRNazanin" w:hAnsi="IRNazanin" w:eastAsia="IRNazanin" w:cs="IRNazanin"/>
          <w:lang w:bidi="fa-IR"/>
          <w:color w:val="111111"/>
          <w:sz w:val="28"/>
          <w:szCs w:val="28"/>
          <w:rtl/>
        </w:rPr>
        <w:t xml:space="preserve">هذا باب من الخطابة شریف و ذلک لأنّه ناط بکل واحدة من اللفظات لفظة تناسبها و تلائمها لو نیطت بغیرها لما انطبقت علیها و لا استقرت فی قرارها أ لا تراه قال أمنا لمن علقه فالأمن مرتب علی الاعتلاق و کذلک فی سائر الفقر کالسلم المرتب علی الدخول و البرهان المرتب علی الکلام و الشاهد المرتب علی الخصام و النور المرتب</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الاستضاءة إلی آخرها أ لا تری أنّه لو قال و برهانا لمن دخله و نورا لمن خاصم عنه و شاهدا لمن استضاء به لکان قد قرن باللفظة ما لا یناسبها فکان قد خرج عن قانون الخطابة و دخل فی عیب ظاهر و توسم تفرس و الولائج جمع ولیجة و هو المدخل إلی الوادی و غیره .</w:t>
      </w:r>
    </w:p>
    <w:p>
      <w:pPr>
        <w:pStyle w:val="BookText"/>
      </w:pPr>
      <w:r>
        <w:rPr>
          <w:rFonts w:ascii="IRNazanin" w:hAnsi="IRNazanin" w:eastAsia="IRNazanin" w:cs="IRNazanin"/>
          <w:lang w:bidi="fa-IR"/>
          <w:color w:val="111111"/>
          <w:sz w:val="28"/>
          <w:szCs w:val="28"/>
          <w:rtl/>
        </w:rPr>
        <w:t xml:space="preserve">و الجنة الترس و أبلج المناهج معروف الطریق .</w:t>
      </w:r>
    </w:p>
    <w:p>
      <w:pPr>
        <w:pStyle w:val="BookText"/>
      </w:pPr>
      <w:r>
        <w:rPr>
          <w:rFonts w:ascii="IRNazanin" w:hAnsi="IRNazanin" w:eastAsia="IRNazanin" w:cs="IRNazanin"/>
          <w:lang w:bidi="fa-IR"/>
          <w:color w:val="111111"/>
          <w:sz w:val="28"/>
          <w:szCs w:val="28"/>
          <w:rtl/>
        </w:rPr>
        <w:t xml:space="preserve">و الحلبة الخیل المجموعة للمسابقة .</w:t>
      </w:r>
    </w:p>
    <w:p>
      <w:pPr>
        <w:pStyle w:val="BookText"/>
      </w:pPr>
      <w:r>
        <w:rPr>
          <w:rFonts w:ascii="IRNazanin" w:hAnsi="IRNazanin" w:eastAsia="IRNazanin" w:cs="IRNazanin"/>
          <w:lang w:bidi="fa-IR"/>
          <w:color w:val="111111"/>
          <w:sz w:val="28"/>
          <w:szCs w:val="28"/>
          <w:rtl/>
        </w:rPr>
        <w:t xml:space="preserve">و المضمار موضع تضمیر الخیل و زمان تضمیرها و الغایة الرایة المنصوبة و هو هاهنا خرقة تجعل علی قصبة و تنصب فی آخر المدی الذی تنتهی إلیه المسابقة کأنّه ع جعل الإسلام کخیل السباق التی مضمارها کریم و غایتها رفیعة عالیة و حلبتها جامعة حاویة و سبقتها متنافس فیها و فرسانها أشراف .</w:t>
      </w:r>
    </w:p>
    <w:p>
      <w:pPr>
        <w:pStyle w:val="BookText"/>
      </w:pPr>
      <w:r>
        <w:rPr>
          <w:rFonts w:ascii="IRNazanin" w:hAnsi="IRNazanin" w:eastAsia="IRNazanin" w:cs="IRNazanin"/>
          <w:lang w:bidi="fa-IR"/>
          <w:color w:val="111111"/>
          <w:sz w:val="28"/>
          <w:szCs w:val="28"/>
          <w:rtl/>
        </w:rPr>
        <w:t xml:space="preserve">ثمّ وصفه بصفات أخری فقال التصدیق طریقه و الصالحات أعلامه و و الموت غایته أی إن الدنیا سجن المؤمن و بالموت یخلص من ذلک السجن و یحظی بالسعادة الأبدیة.</w:t>
      </w:r>
    </w:p>
    <w:p>
      <w:pPr>
        <w:pStyle w:val="BookText"/>
      </w:pPr>
      <w:r>
        <w:rPr>
          <w:rFonts w:ascii="IRNazanin" w:hAnsi="IRNazanin" w:eastAsia="IRNazanin" w:cs="IRNazanin"/>
          <w:lang w:bidi="fa-IR"/>
          <w:color w:val="111111"/>
          <w:sz w:val="28"/>
          <w:szCs w:val="28"/>
          <w:rtl/>
        </w:rPr>
        <w:t xml:space="preserve">قال و الدنیا مضماره کأن الإنسان یجری إلی غایة هی الموت و إنّما جعلها مضمار الإسلام لأن المسلم یقطع دنیاه لا لدنیاه بل لآخرته فالدنیا له کالمضمار للفرس إلی الغایة المعینة .</w:t>
      </w:r>
    </w:p>
    <w:p>
      <w:pPr>
        <w:pStyle w:val="BookText"/>
      </w:pPr>
      <w:r>
        <w:rPr>
          <w:rFonts w:ascii="Amiri" w:hAnsi="Amiri" w:eastAsia="Amiri" w:cs="Amiri"/>
          <w:lang w:bidi="ar-SA"/>
          <w:color w:val="111111"/>
          <w:sz w:val="28"/>
          <w:szCs w:val="28"/>
          <w:rtl/>
        </w:rPr>
        <w:t xml:space="preserve">قال و القیامة حلبته أی ذات حلبته فحذف المضاف کقوله تعالی هُمْ دَرَجٰاتٌ عِنْدَ اللّٰهِ أی ذوو درجات.</w:t>
      </w:r>
    </w:p>
    <w:p>
      <w:pPr>
        <w:pStyle w:val="BookText"/>
      </w:pPr>
      <w:r>
        <w:rPr>
          <w:rFonts w:ascii="IRNazanin" w:hAnsi="IRNazanin" w:eastAsia="IRNazanin" w:cs="IRNazanin"/>
          <w:lang w:bidi="fa-IR"/>
          <w:color w:val="111111"/>
          <w:sz w:val="28"/>
          <w:szCs w:val="28"/>
          <w:rtl/>
        </w:rPr>
        <w:t xml:space="preserve">ثمّ قال و الجنة سبقته أی جزاء سبقته فحذف أیضا</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فِی ذِکْرِ اَلنَّبِیِّ ص حَتَّی أَوْرَی قَبَساً لقَابِسٍ وَ أَنَارَ عَلَماً لِحَابِسٍ فَهُوَ أَمِینُکَ الْمَأْمُونُ وَ شَهِیدُکَ یَوْمَ الدِّینِ وَ بَعِیثُکَ نِعْمَةً وَ رَسُولُکَ بِالْحَقِّ رَحْمَةً اللَّهُمَّ اقْسِمْ لَهُ مَقْسَماً مِنْ عَدْلِکَ وَ اجْزِهِ مُضَعَّفَاتِ الْخَیْرِ مِنْ فَضْلِکَ اللَّهُمَّ وَ أَعْلِ عَلَی بِنَاءِ الْبَانِینَ بِنَاءَهُ وَ أَکْرِمْ لَدَیْکَ نُزُلَهُ وَ شَرِّفْ عِنْدَکَ مَنْزِلَهُ وَ آتِهِ الْوَسِیلَةَ وَ أَعْطِهِ السَّنَاءَ وَ الْفَضِیلَةَ وَ احْشُرْنَا فِی زُمْرَتِهِ غَیْرَ خَزَایَا وَ لاَ نَادِمِینَ وَ لاَ نَاکِبِینَ وَ لاَ نَاکِثینَ وَ لاَ ضَالِّینَ وَ لاَ مُضِلِّینَ وَ لاَ مَفْتُونِینَ.</w:t>
      </w:r>
    </w:p>
    <w:p>
      <w:pPr>
        <w:pStyle w:val="BookText"/>
      </w:pPr>
      <w:r>
        <w:rPr>
          <w:rFonts w:ascii="IRNazanin" w:hAnsi="IRNazanin" w:eastAsia="IRNazanin" w:cs="IRNazanin"/>
          <w:lang w:bidi="fa-IR"/>
          <w:color w:val="111111"/>
          <w:sz w:val="28"/>
          <w:szCs w:val="28"/>
          <w:rtl/>
        </w:rPr>
        <w:t xml:space="preserve">[ قال الرضی رحمه اللّه تعالی و قد مضی هذا الکلام فیما تقدم إلاّ أننا کرّرناه هاهنا لما فی الروایتین من الاختلاف ]</w:t>
      </w:r>
    </w:p>
    <w:p>
      <w:pPr>
        <w:pStyle w:val="BookText"/>
      </w:pPr>
      <w:r>
        <w:rPr>
          <w:rFonts w:ascii="IRNazanin" w:hAnsi="IRNazanin" w:eastAsia="IRNazanin" w:cs="IRNazanin"/>
          <w:lang w:bidi="fa-IR"/>
          <w:color w:val="111111"/>
          <w:sz w:val="28"/>
          <w:szCs w:val="28"/>
          <w:rtl/>
        </w:rPr>
        <w:t xml:space="preserve">قبسا</w:t>
      </w:r>
    </w:p>
    <w:p>
      <w:pPr>
        <w:pStyle w:val="BookText"/>
      </w:pPr>
      <w:r>
        <w:rPr>
          <w:rFonts w:ascii="IRNazanin" w:hAnsi="IRNazanin" w:eastAsia="IRNazanin" w:cs="IRNazanin"/>
          <w:lang w:bidi="fa-IR"/>
          <w:color w:val="111111"/>
          <w:sz w:val="28"/>
          <w:szCs w:val="28"/>
          <w:rtl/>
        </w:rPr>
        <w:t xml:space="preserve">منصوب بالمفعولیة أی أوری رسول اللّه ص قبسا و القبس شعلة من النار و القابس طالب الاستصباح منها و الکلام مجاز و المراد الهدایة فی الدین .</w:t>
      </w:r>
    </w:p>
    <w:p>
      <w:pPr>
        <w:pStyle w:val="BookText"/>
      </w:pPr>
      <w:r>
        <w:rPr>
          <w:rFonts w:ascii="IRNazanin" w:hAnsi="IRNazanin" w:eastAsia="IRNazanin" w:cs="IRNazanin"/>
          <w:lang w:bidi="fa-IR"/>
          <w:color w:val="111111"/>
          <w:sz w:val="28"/>
          <w:szCs w:val="28"/>
          <w:rtl/>
        </w:rPr>
        <w:t xml:space="preserve">و علما منصوب أیضا بالمفعولیة أی و أنا رسول اللّه ص علما.</w:t>
      </w:r>
    </w:p>
    <w:p>
      <w:pPr>
        <w:pStyle w:val="BookText"/>
      </w:pPr>
      <w:r>
        <w:rPr>
          <w:rFonts w:ascii="IRNazanin" w:hAnsi="IRNazanin" w:eastAsia="IRNazanin" w:cs="IRNazanin"/>
          <w:lang w:bidi="fa-IR"/>
          <w:color w:val="111111"/>
          <w:sz w:val="28"/>
          <w:szCs w:val="28"/>
          <w:rtl/>
        </w:rPr>
        <w:t xml:space="preserve">لحابس</w:t>
      </w:r>
    </w:p>
    <w:p>
      <w:pPr>
        <w:pStyle w:val="BookText"/>
      </w:pPr>
      <w:r>
        <w:rPr>
          <w:rFonts w:ascii="IRNazanin" w:hAnsi="IRNazanin" w:eastAsia="IRNazanin" w:cs="IRNazanin"/>
          <w:lang w:bidi="fa-IR"/>
          <w:color w:val="111111"/>
          <w:sz w:val="28"/>
          <w:szCs w:val="28"/>
          <w:rtl/>
        </w:rPr>
        <w:t xml:space="preserve">أی نصب لمن قد حبس ناقته ضلالا فهو یخبط لا یدری کیف یهتدی إلی المنهج علما یهتدی به.</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قلت فهل یجوز أن ینصب قبسا و علما علی أن یکون کل واحد منهما حالا أی حتّی أوری رسول اللّه فی حال کونه قبسا و أنار فی حال کونه علما قلت لم أسمع أوری الزند و إنّما المسموع وری و وری و لم یجئ أوری إلاّ متعدیا أوری زید زنده فإن حمل هاهنا علی المتعدی احتیج إلی حذف المفعول و یصیر تقدیره حتّی أوری رسول اللّه الزند حال کونه قبسا فیکون فیه نوع تکلف و استهجان .</w:t>
      </w:r>
    </w:p>
    <w:p>
      <w:pPr>
        <w:pStyle w:val="BookText"/>
      </w:pPr>
      <w:r>
        <w:rPr>
          <w:rFonts w:ascii="IRNazanin" w:hAnsi="IRNazanin" w:eastAsia="IRNazanin" w:cs="IRNazanin"/>
          <w:lang w:bidi="fa-IR"/>
          <w:color w:val="111111"/>
          <w:sz w:val="28"/>
          <w:szCs w:val="28"/>
          <w:rtl/>
        </w:rPr>
        <w:t xml:space="preserve">و البعیث المبعوث و مقسما نصیبا و إن جعلته مصدرا جاز .</w:t>
      </w:r>
    </w:p>
    <w:p>
      <w:pPr>
        <w:pStyle w:val="BookText"/>
      </w:pPr>
      <w:r>
        <w:rPr>
          <w:rFonts w:ascii="IRNazanin" w:hAnsi="IRNazanin" w:eastAsia="IRNazanin" w:cs="IRNazanin"/>
          <w:lang w:bidi="fa-IR"/>
          <w:color w:val="111111"/>
          <w:sz w:val="28"/>
          <w:szCs w:val="28"/>
          <w:rtl/>
        </w:rPr>
        <w:t xml:space="preserve">و النزول طعام الضیف و الوسیلة ما یتقرب به و قد فسر قولهم فی دعاء الأذان اللّهمّ آته الوسیلة بأنها درجة رفیعة فی الجنة و السناء بالمد الشرف و زمرته جماعته.</w:t>
      </w:r>
    </w:p>
    <w:p>
      <w:pPr>
        <w:pStyle w:val="BookText"/>
      </w:pPr>
      <w:r>
        <w:rPr>
          <w:rFonts w:ascii="IRNazanin" w:hAnsi="IRNazanin" w:eastAsia="IRNazanin" w:cs="IRNazanin"/>
          <w:lang w:bidi="fa-IR"/>
          <w:color w:val="111111"/>
          <w:sz w:val="28"/>
          <w:szCs w:val="28"/>
          <w:rtl/>
        </w:rPr>
        <w:t xml:space="preserve">و خزایا جمع خزیان و هو الخجل المستحیی مثل سکران و سکاری و حیران و حیاری و غیران و غیاری .</w:t>
      </w:r>
    </w:p>
    <w:p>
      <w:pPr>
        <w:pStyle w:val="BookText"/>
      </w:pPr>
      <w:r>
        <w:rPr>
          <w:rFonts w:ascii="IRNazanin" w:hAnsi="IRNazanin" w:eastAsia="IRNazanin" w:cs="IRNazanin"/>
          <w:lang w:bidi="fa-IR"/>
          <w:color w:val="111111"/>
          <w:sz w:val="28"/>
          <w:szCs w:val="28"/>
          <w:rtl/>
        </w:rPr>
        <w:t xml:space="preserve">و ناکبین أی عادلین عن الطریق و ناکثین أی ناقضین للعهد.</w:t>
      </w:r>
    </w:p>
    <w:p>
      <w:pPr>
        <w:pStyle w:val="BookText"/>
      </w:pPr>
      <w:r>
        <w:rPr>
          <w:rFonts w:ascii="IRNazanin" w:hAnsi="IRNazanin" w:eastAsia="IRNazanin" w:cs="IRNazanin"/>
          <w:lang w:bidi="fa-IR"/>
          <w:color w:val="111111"/>
          <w:sz w:val="28"/>
          <w:szCs w:val="28"/>
          <w:rtl/>
        </w:rPr>
        <w:t xml:space="preserve">قلت سألت النقیب أبا جعفر رحمه اللّه و کان منصفا بعیدا عن الهوی و العصبیّة عن هذا الموضع فقلت له قد وقفت علی کلام الصحابة و خطبهم فلم أر فیها من یعظم رسول اللّه ص تعظیم هذا الرجل و لا یدعو کدعائه فإنا قد وقفنا من نهج البلاغة و من غیره علی فصول کثیرة مناسبة لهذا الفصل تدلّ علی إجلال عظیم و تبجیل شدید منه لرسول اللّه ص فقال و من أین لغیره من الصحابة کلام مدون یتعلم منه کیفیة ذکرهم للنبی ص و هل وجد لهم إلاّ کلمات مبتدرة لا طائل تحتها ثمّ قال إن علیا ع کان قوی الإیمان برسول اللّه ص و التصدیق له ثابت الیقین قاطعا بالأمر متحققا له و کان</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ذلک یحب رسول اللّه ص لنسبته منه و تربیته له و اختصاصه به من دون أصحابه و بعد فشرفه له لأنهما نفس واحدة فی جسمین الأب واحد و الدار واحدة و الأخلاق متناسبة فإذا عظمه فقد عظم نفسه و إذا دعا إلیه فقد دعا إلی نفسه و لقد کان یود أن تطبق دعوة الإسلام مشارق الأرض و مغاربها لأن جمال ذلک لاحق به و عائد علیه فکیف لا یعظمه و یبجله و یجتهد فی إعلاء کلمته.</w:t>
      </w:r>
    </w:p>
    <w:p>
      <w:pPr>
        <w:pStyle w:val="BookText"/>
      </w:pPr>
      <w:r>
        <w:rPr>
          <w:rFonts w:ascii="IRNazanin" w:hAnsi="IRNazanin" w:eastAsia="IRNazanin" w:cs="IRNazanin"/>
          <w:lang w:bidi="fa-IR"/>
          <w:color w:val="111111"/>
          <w:sz w:val="28"/>
          <w:szCs w:val="28"/>
          <w:rtl/>
        </w:rPr>
        <w:t xml:space="preserve">فقلت له قد کنت الیوم أنا و جعفر بن مکی الشاعر نتجاذب هذا الحدیث فقال جعفر لم ینصر رسول اللّه ص أحد نصرة أبی طالب و بنیه له أما أبو طالب فکفله و رباه ثمّ حماه من قریش عند إظهار الدعوة بعد إصفاقهم و إطباقهم علی قتله و أمّا ابنه جعفر فهاجر بجماعة من المسلمین إلی أرض الحبشة فنشر دعوته بها و أما علی فإنه أقام عماد الملّة بالمدینة ثم لم یمن أحد من القتل و الهوان و التشرید بما منی به بنو أبی طالب أما جعفر فقتل یوم مؤتة و أما علی فقتل بالکوفة بعد أن شرب نقیع الحنظل و تمنی الموت و لو تأخر قتل ابن ملجم لمات أسفا و کمدا ثمّ قتل ابناه بالسم و السیف و قتل بنوه الباقون مع أخیهم بالطف و حملت نساؤهم علی الأقتاب سبایا إلی الشام و لقیت ذریتهم و أخلافهم بعد ذلک من القتل و الصلب و التشرید فی البلاد و الهوان و الحبس و الضرب ما لا یحیط الوصف بکنهه فأی خیر أصاب هذا البیت من نصرته و محبته و تعظیمه بالقول و الفعل فقال رحمه اللّه و أصاب فیما قال فهلا قلت یَمُنُّونَ عَلَیْکَ أَنْ أَسْلَمُوا قُلْ لاٰ تَمُنُّوا عَلَیَّ إِسْلاٰمَکُمْ بَلِ اللّٰهُ یَمُنُّ عَلَیْکُمْ أَنْ هَدٰاکُمْ لِلْإِیمٰانِ إِنْ کُنْتُمْ صٰادِقِینَ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و هلا قلت له فقد نصرته الأنصار و بذلت مهجها دونه و قتلت بین یدیه فی</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مواطن کثیرة و خصوصا یوم أحد ثم اهتضموا بعده و استؤثر علیهم و لقوا من المشاق و الشدائد ما یطول شرحه و لو لم یکن إلاّ یوم الحرة فإنه الیوم الذی لم یکن فی العرب مثله و لا أصیب قوم قط بمثل ما أصیب به الأنصار ذلک الیوم ثمّ قال إن اللّه تعالی زوی الدنیا عن صالحی عباده و أهل الإخلاص له لأنّه لم یرها ثمنا لعبادتهم و لا کفؤا لإخلاصهم و أرجأ جزاءهم إلی دار أخری غیر هذه الدار فی مثلها یتنافس المتنافسون مِنْهَا فِی خِطَابِ أَصْحَابِهِ وَ قَدْ بَلَغْتُمْ مِنْ کَرَامَةِ اللَّهِ تَعَالَی لَکُمْ مَنْزِلَةً تُکْرَمُ بِهَا إِمَاؤُکُمْ وَ تُوصَلُ بِهَا جِیرَانُکُمْ وَ یُعَظِّمُکُمْ مَنْ لاَ فَضْلَ لَکُمْ عَلَیْهِ وَ لاَ یَدَ لَکُمْ عِنْدَهُ وَ یَهَابُکُمْ مَنْ لاَ یَخَافُ لَکُمْ سَطْوَةً وَ لاَ لَکُمْ عَلَیْهِ إِمْرَةٌ وَ قَدْ تَرَوْنَ عُهُودَ اللَّهِ مَنْقُوضَةً فَلاَ تَغْضَبُونَ وَ أَنْتُمْ لِنَقْضِ ذِمَمِ آبَائِکُمْ تَأْنَفُونَ وَ کَانَتْ أُمُورُ اللَّهِ عَلَیْکُمْ تَرِدُ وَ عَنْکُمْ تَصْدُرُ وَ إِلَیْکُمْ تَرْجِعُ فَمَکَّنْتُمُ الظَّلَمَةَ مِنْ مَنْزِلَتِکُمْ وَ أَلْقَیْتُمْ إِلَیْهِمْ أَزِمَّتَکُمْ وَ أَسْلَمْتُمْ أُمُورَ اللَّهِ فِی أَیْدِیهِمْ یَعْمَلُونَ بِالشُّبُهَاتِ وَ یَسِیرُونَ فِی الشَّهَوَاتِ وَ ایْمُ اللَّهِ لَوْ فَرَّقُوکُمْ تَحْتَ کُلِّ کَوْکَبٍ لَجَمَعَکُمُ اللَّهُ لِشَرِّ یَوْمٍ لَهُمْ .</w:t>
      </w:r>
    </w:p>
    <w:p>
      <w:pPr>
        <w:pStyle w:val="BookText"/>
      </w:pPr>
      <w:r>
        <w:rPr>
          <w:rFonts w:ascii="IRNazanin" w:hAnsi="IRNazanin" w:eastAsia="IRNazanin" w:cs="IRNazanin"/>
          <w:lang w:bidi="fa-IR"/>
          <w:color w:val="111111"/>
          <w:sz w:val="28"/>
          <w:szCs w:val="28"/>
          <w:rtl/>
        </w:rPr>
        <w:t xml:space="preserve">هذا خطاب لأصحابه الذین أسلموا مدنهم و نواحیهم إلی جیوش معاویة التی کان</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یغیر بها علی أطراف أعمال علی ع کالأنبار و غیرها ممّا تقدم ذکرنا له قال لهم إن اللّه أکرمکم بالإسلام بعد أن کنتم مجوسا أو عباد أصنام و بلغتم من کرامته إیّاکم بالإسلام منزلة عظیمة أکرم بها إماؤکم و عبیدکم و من کان مظنة المهنة و المذلة .</w:t>
      </w:r>
    </w:p>
    <w:p>
      <w:pPr>
        <w:pStyle w:val="BookText"/>
      </w:pPr>
      <w:r>
        <w:rPr>
          <w:rFonts w:ascii="IRNazanin" w:hAnsi="IRNazanin" w:eastAsia="IRNazanin" w:cs="IRNazanin"/>
          <w:lang w:bidi="fa-IR"/>
          <w:color w:val="111111"/>
          <w:sz w:val="28"/>
          <w:szCs w:val="28"/>
          <w:rtl/>
        </w:rPr>
        <w:t xml:space="preserve">و وصل بها جیرانکم</w:t>
      </w:r>
    </w:p>
    <w:p>
      <w:pPr>
        <w:pStyle w:val="BookText"/>
      </w:pPr>
      <w:r>
        <w:rPr>
          <w:rFonts w:ascii="IRNazanin" w:hAnsi="IRNazanin" w:eastAsia="IRNazanin" w:cs="IRNazanin"/>
          <w:lang w:bidi="fa-IR"/>
          <w:color w:val="111111"/>
          <w:sz w:val="28"/>
          <w:szCs w:val="28"/>
          <w:rtl/>
        </w:rPr>
        <w:t xml:space="preserve">أی من التجأ إلیکم من معاهد أو ذمی فإن اللّه تعالی حفظ لهم ذمام المجاورة لکم حتّی عصم دماءهم و أموالهم و صرتم إلی حال یعظمکم بها من لا فضل لکم علیه و لا نعمة لکم عنده کالروم و الحبشة فإنهم عظموا مسلمی العرب لتقمصهم لباس الإسلام و الدین و لزومهم ناموسه و إظهارهم شعاره .</w:t>
      </w:r>
    </w:p>
    <w:p>
      <w:pPr>
        <w:pStyle w:val="BookText"/>
      </w:pPr>
      <w:r>
        <w:rPr>
          <w:rFonts w:ascii="IRNazanin" w:hAnsi="IRNazanin" w:eastAsia="IRNazanin" w:cs="IRNazanin"/>
          <w:lang w:bidi="fa-IR"/>
          <w:color w:val="111111"/>
          <w:sz w:val="28"/>
          <w:szCs w:val="28"/>
          <w:rtl/>
        </w:rPr>
        <w:t xml:space="preserve">و یهابکم من لا یخاف لکم سطوة و لا لکم علیه إمرة</w:t>
      </w:r>
    </w:p>
    <w:p>
      <w:pPr>
        <w:pStyle w:val="BookText"/>
      </w:pPr>
      <w:r>
        <w:rPr>
          <w:rFonts w:ascii="IRNazanin" w:hAnsi="IRNazanin" w:eastAsia="IRNazanin" w:cs="IRNazanin"/>
          <w:lang w:bidi="fa-IR"/>
          <w:color w:val="111111"/>
          <w:sz w:val="28"/>
          <w:szCs w:val="28"/>
          <w:rtl/>
        </w:rPr>
        <w:t xml:space="preserve">کالملوک الذین فی أقاصی البلاد نحو الهند و الصین و أمثالها و ذلک لأنّهم هابوا دولة الإسلام و إن لم یخافوا سطوة سیفها لأنّه شاع و ذاع أنهم قوم صالحون إذا دعوا اللّه استجاب لهم و أنهم یقهرون الأمم بالنصر السماوی و بالملائکة لا بسیوفهم و لا بأیدیهم قیل إن العرب لما عبرت دجلة إلی القصر الأبیض الشرقی بالمدائن عبرتها فی أیّام مدها و هی کالبحر الزاخر علی خیولها و بأیدیها رماحها و لا دروع علیها و لا بیض فهربت الفرس بعد رمی شدید منها للعرب بالسهام و هم یقدمون و یحملون و لا تهولهم السهام فقال فلاح نبطی بیده مسحاته و هو یفتح الماء إلی زرعه لأسوار من الأساورة معروف بالبأس و جودة الرمایة ویلکم أ مثلکم فی سلاحکم یهرب من هؤلاء القوم الحاسرین و لذعه باللوم و التعنیف فقال له أقم مسحاتک فأقامها فرماها فخرق الحدید حتّی عبر النصل إلی جانبها الآخر ثمّ قال انظر الآن ثمّ رمی بعض العرب المارین علیه عشرین سهما لم یصبه و لا فرسه منها بسهم واحد و إنّه لقریب منه غیر بعید و لقد کان بعض السهام یسقط بین یدی الأسوار فقال له بالفارسیة أ علمت أن القوم مصنوع لهم قال نعم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ع ما لکم لا تغضبون و أنتم ترون عهود اللّه منقوضة و إن من العجب أن یغضب الإنسان و یأنف من نقض عهد أبیه و لا یغضب و لا یأنف لنقض عهود إلهه و خالقه .</w:t>
      </w:r>
    </w:p>
    <w:p>
      <w:pPr>
        <w:pStyle w:val="BookText"/>
      </w:pPr>
      <w:r>
        <w:rPr>
          <w:rFonts w:ascii="IRNazanin" w:hAnsi="IRNazanin" w:eastAsia="IRNazanin" w:cs="IRNazanin"/>
          <w:lang w:bidi="fa-IR"/>
          <w:color w:val="111111"/>
          <w:sz w:val="28"/>
          <w:szCs w:val="28"/>
          <w:rtl/>
        </w:rPr>
        <w:t xml:space="preserve">ثمّ قال لهم کانت الأحکام الشرعیة إلیکم ترد منی و من تعلیمی إیّاکم و تثقیفی لکم ثمّ تصدر عنکم إلی من تعلمونه إیاها من أتباعکم و تلامذتکم ثمّ یرجع إلیکم بأن یتعلمها بنوکم و إخوتکم من هؤلاء الأتباع و التلامذة ففررتم من الزحف لما أغارت جیوش الشام علیکم و أسلمتم منازلکم و بیوتکم و بلادکم إلی أعدائکم و مکنتم الظلمة من منزلتکم حتّی حکموا فی دین اللّه بأهوائهم و عملوا بالشبهة لا بالحجة و اتسعوا فی شهواتهم و مآرب أنفسهم .</w:t>
      </w:r>
    </w:p>
    <w:p>
      <w:pPr>
        <w:pStyle w:val="BookText"/>
      </w:pPr>
      <w:r>
        <w:rPr>
          <w:rFonts w:ascii="IRNazanin" w:hAnsi="IRNazanin" w:eastAsia="IRNazanin" w:cs="IRNazanin"/>
          <w:lang w:bidi="fa-IR"/>
          <w:color w:val="111111"/>
          <w:sz w:val="28"/>
          <w:szCs w:val="28"/>
          <w:rtl/>
        </w:rPr>
        <w:t xml:space="preserve">ثمّ أقسم بالله إن أهل الشام لو فرقوکم تحت کل کوکب لیجمعنکم اللّه لیوم و هو شر یوم لهم و کنی بذلک عن ظهور المسودة و انتقامها من أهل الشام و بنی أمیّة و کانت المسودة المنتقمة منهم عراقیة و خراسانیة</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30" w:name="pg10293_94826"/>
    <w:bookmarkEnd w:id="30"/>
    <w:p>
      <w:pPr>
        <w:pStyle w:val="Heading3"/>
      </w:pPr>
      <w:bookmarkStart w:id="96" w:name="_Toc40"/>
      <w:r>
        <w:t>106 و من کلام له ع فی بعض أیام صفین</w:t>
      </w:r>
      <w:bookmarkEnd w:id="96"/>
    </w:p>
    <w:p>
      <w:pPr>
        <w:pStyle w:val="BookText"/>
      </w:pPr>
      <w:r>
        <w:rPr>
          <w:rFonts w:ascii="Amiri" w:hAnsi="Amiri" w:eastAsia="Amiri" w:cs="Amiri"/>
          <w:lang w:bidi="ar-SA"/>
          <w:color w:val="111111"/>
          <w:sz w:val="28"/>
          <w:szCs w:val="28"/>
          <w:rtl/>
        </w:rPr>
        <w:t xml:space="preserve">وَ قَدْ رَأَیْتُ جَوْلَتَکُمْ وَ انْحِیَازَکُمْ عَنْ صُفُوفِکُمْ تَحُوزُکُمُ الْجُفَاةُ الطَّغَامُ وَ أَعْرَابُ أَهْلِ اَلشَّامِ وَ أَنْتُمْ لَهَامِیمُ اَلْعَرَبِ وَ یَآفِیخُ الشَّرَفِ وَ الْأَنْفُ الْمُقَدَّمُ وَ السَّنَامُ الْأَعْظَمُ وَ لَقَدْ شَفَی وَحَاوِحَ صَدْرِی أَنْ رَأَیْتُکُمْ بِأَخَرَةٍ تَحُوزُونَهُمْ کَمَا حَازُوکُمْ وَ تُزِیلُونَهُمْ عَنْ مَوَاقِفِهِمْ کَمَا أَزَالُوکُمْ حَسّاً بِالنِّصَالِ وَ شَجْراً بِالرِّمَاحِ تَرْکَبُ أُوْلاَهُمْ أُخْرَاهُمْ کَالْإِبِلِ الْهِیمِ الْمَطْرُودَةِ تُرْمَی عَنْ حِیَاضِهَا وَ تُذَادُ عَنْ مَوَارِدِهَا .</w:t>
      </w:r>
    </w:p>
    <w:p>
      <w:pPr>
        <w:pStyle w:val="BookText"/>
      </w:pPr>
      <w:r>
        <w:rPr>
          <w:rFonts w:ascii="IRNazanin" w:hAnsi="IRNazanin" w:eastAsia="IRNazanin" w:cs="IRNazanin"/>
          <w:lang w:bidi="fa-IR"/>
          <w:color w:val="111111"/>
          <w:sz w:val="28"/>
          <w:szCs w:val="28"/>
          <w:rtl/>
        </w:rPr>
        <w:t xml:space="preserve">جولتکم</w:t>
      </w:r>
    </w:p>
    <w:p>
      <w:pPr>
        <w:pStyle w:val="BookText"/>
      </w:pPr>
      <w:r>
        <w:rPr>
          <w:rFonts w:ascii="Amiri" w:hAnsi="Amiri" w:eastAsia="Amiri" w:cs="Amiri"/>
          <w:lang w:bidi="ar-SA"/>
          <w:color w:val="111111"/>
          <w:sz w:val="28"/>
          <w:szCs w:val="28"/>
          <w:rtl/>
        </w:rPr>
        <w:t xml:space="preserve">هزیمتکم فأجمل فی اللفظ و کنی عن اللفظ المنفر عادلا عنه إلی لفظ لا تنفیر فیه کما قال تعالی کٰانٰا یَأْکُلاٰنِ الطَّعٰامَ </w:t>
      </w:r>
      <w:r>
        <w:rPr>
          <w:rStyle w:val="FootnoteReference"/>
        </w:rPr>
        <w:footnoteReference w:id="242"/>
      </w:r>
      <w:r>
        <w:rPr>
          <w:rFonts w:ascii="IRNazanin" w:hAnsi="IRNazanin" w:eastAsia="IRNazanin" w:cs="IRNazanin"/>
          <w:lang w:bidi="fa-IR"/>
          <w:color w:val="111111"/>
          <w:sz w:val="28"/>
          <w:szCs w:val="28"/>
          <w:rtl/>
        </w:rPr>
        <w:t xml:space="preserve">قالوا هو کنایة عن إتیان الغائط و إجمال فی اللفظ.</w:t>
      </w:r>
    </w:p>
    <w:p>
      <w:pPr>
        <w:pStyle w:val="BookText"/>
      </w:pPr>
      <w:r>
        <w:rPr>
          <w:rFonts w:ascii="Amiri" w:hAnsi="Amiri" w:eastAsia="Amiri" w:cs="Amiri"/>
          <w:lang w:bidi="ar-SA"/>
          <w:color w:val="111111"/>
          <w:sz w:val="28"/>
          <w:szCs w:val="28"/>
          <w:rtl/>
        </w:rPr>
        <w:t xml:space="preserve">و کذلک قوله و انحیازکم عن صفوفکم کنایة عن الهرب أیضا و هو من قوله تعالی إِلاّٰ مُتَحَرِّفاً لِقِتٰالٍ أَوْ مُتَحَیِّزاً إِلیٰ فِئَةٍ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باب من أبواب البیان لطیف و هو حسن التوصل بإیراد کلام غیر مزعج عوضا عن لفظ یتضمن جبها و تقریعا .</w:t>
      </w:r>
    </w:p>
    <w:p>
      <w:pPr>
        <w:pStyle w:val="BookText"/>
      </w:pPr>
      <w:r>
        <w:rPr>
          <w:rFonts w:ascii="IRNazanin" w:hAnsi="IRNazanin" w:eastAsia="IRNazanin" w:cs="IRNazanin"/>
          <w:lang w:bidi="fa-IR"/>
          <w:color w:val="111111"/>
          <w:sz w:val="28"/>
          <w:szCs w:val="28"/>
          <w:rtl/>
        </w:rPr>
        <w:t xml:space="preserve">و تحوزکم تعدل بکم عن مراکزکم و الجفاة جمع جاف و هو الفدم الغلیظ و الطغام الأوغاد و اللهامیم جمع لهموم و هو الجواد من الناس و الخیل قال الشاعر لا تحسبن بیاضا فی منقصة إن اللهامیم فی أقرابها بلق </w:t>
      </w:r>
      <w:r>
        <w:rPr>
          <w:rStyle w:val="FootnoteReference"/>
        </w:rPr>
        <w:footnoteReference w:id="244"/>
      </w:r>
      <w:r>
        <w:rPr>
          <w:rFonts w:ascii="IRNazanin" w:hAnsi="IRNazanin" w:eastAsia="IRNazanin" w:cs="IRNazanin"/>
          <w:lang w:bidi="fa-IR"/>
          <w:color w:val="111111"/>
          <w:sz w:val="28"/>
          <w:szCs w:val="28"/>
          <w:rtl/>
        </w:rPr>
        <w:t xml:space="preserve">و الیآفیخ جمع یافوخ و هو معظم الشیء قول قد ذهب یافوخ اللیل أی أکثره و یجوز أن یرید به الیافوخ و هو أعلی الرأس و جمعه یآفیخ أیضا و أفخت الرجل ضربت یافوخه و هذا ألیق لأنّه ذکر بعده الأنف و السنام فحمل الیافوخ علی العضو إذا أشبه .</w:t>
      </w:r>
    </w:p>
    <w:p>
      <w:pPr>
        <w:pStyle w:val="BookText"/>
      </w:pPr>
      <w:r>
        <w:rPr>
          <w:rFonts w:ascii="IRNazanin" w:hAnsi="IRNazanin" w:eastAsia="IRNazanin" w:cs="IRNazanin"/>
          <w:lang w:bidi="fa-IR"/>
          <w:color w:val="111111"/>
          <w:sz w:val="28"/>
          <w:szCs w:val="28"/>
          <w:rtl/>
        </w:rPr>
        <w:t xml:space="preserve">و الوحاوح الحرق و الحزازات و لقیته بأخرة علی فعلة أی أخیرا .</w:t>
      </w:r>
    </w:p>
    <w:p>
      <w:pPr>
        <w:pStyle w:val="BookText"/>
      </w:pPr>
      <w:r>
        <w:rPr>
          <w:rFonts w:ascii="Amiri" w:hAnsi="Amiri" w:eastAsia="Amiri" w:cs="Amiri"/>
          <w:lang w:bidi="ar-SA"/>
          <w:color w:val="111111"/>
          <w:sz w:val="28"/>
          <w:szCs w:val="28"/>
          <w:rtl/>
        </w:rPr>
        <w:t xml:space="preserve">و الحس القتل قال اللّه تعالی إِذْ تَحُسُّونَهُمْ بِإِذْنِهِ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شجرت زیدا بالرمح طعنته و التأنیث فی أولاهم و أخراهم للکتائب.</w:t>
      </w:r>
    </w:p>
    <w:p>
      <w:pPr>
        <w:pStyle w:val="BookText"/>
      </w:pPr>
      <w:r>
        <w:rPr>
          <w:rFonts w:ascii="IRNazanin" w:hAnsi="IRNazanin" w:eastAsia="IRNazanin" w:cs="IRNazanin"/>
          <w:lang w:bidi="fa-IR"/>
          <w:color w:val="111111"/>
          <w:sz w:val="28"/>
          <w:szCs w:val="28"/>
          <w:rtl/>
        </w:rPr>
        <w:t xml:space="preserve">و الهیم العطاش و تذاد تصد و تمنع و قد روی الطغاة عوض الطغام.</w:t>
      </w:r>
    </w:p>
    <w:p>
      <w:pPr>
        <w:pStyle w:val="BookText"/>
      </w:pPr>
      <w:r>
        <w:rPr>
          <w:rFonts w:ascii="IRNazanin" w:hAnsi="IRNazanin" w:eastAsia="IRNazanin" w:cs="IRNazanin"/>
          <w:lang w:bidi="fa-IR"/>
          <w:color w:val="111111"/>
          <w:sz w:val="28"/>
          <w:szCs w:val="28"/>
          <w:rtl/>
        </w:rPr>
        <w:t xml:space="preserve">و روی حشأ بالهمز من حشأت الرجل أی أصبت حشاه.</w:t>
      </w:r>
    </w:p>
    <w:p>
      <w:pPr>
        <w:pStyle w:val="BookText"/>
      </w:pPr>
      <w:r>
        <w:rPr>
          <w:rFonts w:ascii="IRNazanin" w:hAnsi="IRNazanin" w:eastAsia="IRNazanin" w:cs="IRNazanin"/>
          <w:lang w:bidi="fa-IR"/>
          <w:color w:val="111111"/>
          <w:sz w:val="28"/>
          <w:szCs w:val="28"/>
          <w:rtl/>
        </w:rPr>
        <w:t xml:space="preserve">و روی بالنضال بالضاد المعجمة و هو المناضلة و المراماة.</w:t>
      </w:r>
    </w:p>
    <w:p>
      <w:pPr>
        <w:pStyle w:val="BookText"/>
      </w:pPr>
      <w:r>
        <w:rPr>
          <w:rFonts w:ascii="IRNazanin" w:hAnsi="IRNazanin" w:eastAsia="IRNazanin" w:cs="IRNazanin"/>
          <w:lang w:bidi="fa-IR"/>
          <w:color w:val="111111"/>
          <w:sz w:val="28"/>
          <w:szCs w:val="28"/>
          <w:rtl/>
        </w:rPr>
        <w:t xml:space="preserve">و قد ذکرنا نحن هذا الکلام فیما اقتصصناه من أخبار صفین فیما تقدم من هذا الکتاب</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31" w:name="pg10293_94828"/>
    <w:bookmarkEnd w:id="31"/>
    <w:p>
      <w:pPr>
        <w:pStyle w:val="Heading3"/>
      </w:pPr>
      <w:bookmarkStart w:id="97" w:name="_Toc41"/>
      <w:r>
        <w:t>107 و من خطبة له ع و هی من خطب الملاحم</w:t>
      </w:r>
      <w:bookmarkEnd w:id="97"/>
    </w:p>
    <w:p>
      <w:pPr>
        <w:pStyle w:val="Heading4"/>
      </w:pPr>
      <w:bookmarkStart w:id="98" w:name="_Toc42"/>
      <w:r>
        <w:t>اشارة</w:t>
      </w:r>
      <w:bookmarkEnd w:id="98"/>
    </w:p>
    <w:p>
      <w:pPr>
        <w:pStyle w:val="BookText"/>
      </w:pPr>
      <w:r>
        <w:rPr>
          <w:rFonts w:ascii="Amiri" w:hAnsi="Amiri" w:eastAsia="Amiri" w:cs="Amiri"/>
          <w:lang w:bidi="ar-SA"/>
          <w:color w:val="111111"/>
          <w:sz w:val="28"/>
          <w:szCs w:val="28"/>
          <w:rtl/>
        </w:rPr>
        <w:t xml:space="preserve">اَلْحَمْدُ لِلَّهِ الْمُتَجَلِّی لِخَلْقِهِ بِخَلْقِهِ وَ الظَّاهِرِ لِقُلُوبِهِمْ بِحُجَّتِهِ خَلَقَ الْخَلْقَ مِنْ غَیْرِ رَوِیَّةٍ إِذْ کَانَتِ الرَّوِیَّاتُ لاَ تَلِیقُ إِلاَّ بِذَوِی الضَّمَائِرِ وَ لَیْسَ بِذِی ضَمِیرٍ فِی نَفْسِهِ خَرَقَ عِلْمُهُ بَاطِنَ غَیْبِ السُّتُرَاتِ وَ أَحَاطَ بِغُمُوضِ عَقَائِدِ السَّرِیرَاتِ .</w:t>
      </w:r>
    </w:p>
    <w:p>
      <w:pPr>
        <w:pStyle w:val="BookText"/>
      </w:pPr>
      <w:r>
        <w:rPr>
          <w:rFonts w:ascii="IRNazanin" w:hAnsi="IRNazanin" w:eastAsia="IRNazanin" w:cs="IRNazanin"/>
          <w:lang w:bidi="fa-IR"/>
          <w:color w:val="111111"/>
          <w:sz w:val="28"/>
          <w:szCs w:val="28"/>
          <w:rtl/>
        </w:rPr>
        <w:t xml:space="preserve">الملاحم جمع ملحمة و هی الوقعة العظیمة فی الحرب و لما کانت دلائل إثبات الصانع ظاهرة ظهور الشمس وصفه ع بکونه ظهر و تجلی لخلقه و دلهم علیه بخلقه إیاهم و إیجاده لهم .</w:t>
      </w:r>
    </w:p>
    <w:p>
      <w:pPr>
        <w:pStyle w:val="BookText"/>
      </w:pPr>
      <w:r>
        <w:rPr>
          <w:rFonts w:ascii="IRNazanin" w:hAnsi="IRNazanin" w:eastAsia="IRNazanin" w:cs="IRNazanin"/>
          <w:lang w:bidi="fa-IR"/>
          <w:color w:val="111111"/>
          <w:sz w:val="28"/>
          <w:szCs w:val="28"/>
          <w:rtl/>
        </w:rPr>
        <w:t xml:space="preserve">ثمّ أکد ذلک بقوله و الظاهر لقلوبهم بحجته و لم یقل لعیونهم لأنّه غیر مرئی و لکنه ظاهر للقلوب بما أودعها من الحجج الدالة علیه .</w:t>
      </w:r>
    </w:p>
    <w:p>
      <w:pPr>
        <w:pStyle w:val="BookText"/>
      </w:pPr>
      <w:r>
        <w:rPr>
          <w:rFonts w:ascii="IRNazanin" w:hAnsi="IRNazanin" w:eastAsia="IRNazanin" w:cs="IRNazanin"/>
          <w:lang w:bidi="fa-IR"/>
          <w:color w:val="111111"/>
          <w:sz w:val="28"/>
          <w:szCs w:val="28"/>
          <w:rtl/>
        </w:rPr>
        <w:t xml:space="preserve">ثمّ نفی عنه الرویة و الفکر و التمثیل بین خاطرین لیعمل علی أحدهما لأن ذلک إنّما یکون لأرباب الضمائر و القلوب أولی النوازع المختلفة و البواعث المتضادة .</w:t>
      </w:r>
    </w:p>
    <w:p>
      <w:pPr>
        <w:pStyle w:val="BookText"/>
      </w:pPr>
      <w:r>
        <w:rPr>
          <w:rFonts w:ascii="IRNazanin" w:hAnsi="IRNazanin" w:eastAsia="IRNazanin" w:cs="IRNazanin"/>
          <w:lang w:bidi="fa-IR"/>
          <w:color w:val="111111"/>
          <w:sz w:val="28"/>
          <w:szCs w:val="28"/>
          <w:rtl/>
        </w:rPr>
        <w:t xml:space="preserve">ثمّ وصفه بأن علمه محیط بالظاهر و الباطن و الماضی و المستقبل فقال إن علمه خرق باطن الغیوب المستورة و أحاط بالغامض من عقائد السرائر</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فِی ذِکْرِ اَلنَّبِیِّ ص اخْتَارَهُ مِنْ شَجَرَةِ الْأَنْبِیَاءِ وَ مِشْکَاةِ الضِّیَاءِ وَ ذُؤَابَةِ الْعَلْیَاءِ وَ سُرَّةِ اَلْبَطْحَاءِ وَ مَصَابِیحِ الظُّلْمَةِ وَ یَنَابِیعِ الْحِکْمَةِ .</w:t>
      </w:r>
    </w:p>
    <w:p>
      <w:pPr>
        <w:pStyle w:val="BookText"/>
      </w:pPr>
      <w:r>
        <w:rPr>
          <w:rFonts w:ascii="IRNazanin" w:hAnsi="IRNazanin" w:eastAsia="IRNazanin" w:cs="IRNazanin"/>
          <w:lang w:bidi="fa-IR"/>
          <w:color w:val="111111"/>
          <w:sz w:val="28"/>
          <w:szCs w:val="28"/>
          <w:rtl/>
        </w:rPr>
        <w:t xml:space="preserve">شجرة الأنبیاء</w:t>
      </w:r>
    </w:p>
    <w:p>
      <w:pPr>
        <w:pStyle w:val="BookText"/>
      </w:pPr>
      <w:r>
        <w:rPr>
          <w:rFonts w:ascii="IRNazanin" w:hAnsi="IRNazanin" w:eastAsia="IRNazanin" w:cs="IRNazanin"/>
          <w:lang w:bidi="fa-IR"/>
          <w:color w:val="111111"/>
          <w:sz w:val="28"/>
          <w:szCs w:val="28"/>
          <w:rtl/>
        </w:rPr>
        <w:t xml:space="preserve">أولاد إبراهیم ع لأن أکثر الأنبیاء منهم و المشکاة کوة غیر نافذة یجعل فیها المصباح و الذؤابة طائفة من شعر الرأس و سرة البطحاء وسطها و بنو کعب بن لؤی یفخرون علی بنی عامر بن لؤی بأنهم سکنوا البطاح و سکنت عامر بالجبال المحیطة بمکّة و سکن معها بنو فهر بن مالک رهط أبی عبیدة بن الجراح و غیره قال الشاعر فحللت منها بالبطاح و حل غیرک بالظواهر.</w:t>
      </w:r>
    </w:p>
    <w:p>
      <w:pPr>
        <w:pStyle w:val="BookText"/>
      </w:pPr>
      <w:r>
        <w:rPr>
          <w:rFonts w:ascii="IRNazanin" w:hAnsi="IRNazanin" w:eastAsia="IRNazanin" w:cs="IRNazanin"/>
          <w:lang w:bidi="fa-IR"/>
          <w:color w:val="111111"/>
          <w:sz w:val="28"/>
          <w:szCs w:val="28"/>
          <w:rtl/>
        </w:rPr>
        <w:t xml:space="preserve">و قال طریح بن إسماعیل أنت ابن مسلنطح البطاح و لم تطرق علیک الحنی و الولج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بعض الطالبیین و أنا ابن معتلج البطاح إذا غدا غیری و راح علی متون ظواهر</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یفتر عنی رکنها و حطیمها</w:t>
      </w:r>
    </w:p>
    <w:p>
      <w:pPr>
        <w:pStyle w:val="BookText"/>
      </w:pPr>
      <w:r>
        <w:rPr>
          <w:rFonts w:ascii="Amiri" w:hAnsi="Amiri" w:eastAsia="Amiri" w:cs="Amiri"/>
          <w:lang w:bidi="ar-SA"/>
          <w:color w:val="111111"/>
          <w:sz w:val="28"/>
          <w:szCs w:val="28"/>
          <w:rtl/>
        </w:rPr>
        <w:t xml:space="preserve">وَ مِنْهَا:</w:t>
      </w:r>
    </w:p>
    <w:p>
      <w:pPr>
        <w:pStyle w:val="BookText"/>
      </w:pPr>
      <w:r>
        <w:rPr>
          <w:rFonts w:ascii="Amiri" w:hAnsi="Amiri" w:eastAsia="Amiri" w:cs="Amiri"/>
          <w:lang w:bidi="ar-SA"/>
          <w:color w:val="111111"/>
          <w:sz w:val="28"/>
          <w:szCs w:val="28"/>
          <w:rtl/>
        </w:rPr>
        <w:t xml:space="preserve">طَبِیبٌ دَوَّارٌ بِطِبِّهِ قَدْ أَحْکَمَ مَرَاهِمَهُ وَ أَحْمَی مَوَاسِمَهُ یَضَعُ ذَلِکَ حَیْثُ الْحَاجَةُ إِلَیْهِ مِنْ قُلُوبٍ عُمْیٍ وَ آذَانٍ صُمٍّ وَ أَلْسِنَةٍ بُکْمٍ مُتَتَبِّعٌ بِدَوَائِهِ مَوَاضِعَ الْغَفْلَةِ وَ مَوَاطِنَ الْحَیْرَةِ .</w:t>
      </w:r>
    </w:p>
    <w:p>
      <w:pPr>
        <w:pStyle w:val="BookText"/>
      </w:pPr>
      <w:r>
        <w:rPr>
          <w:rFonts w:ascii="IRNazanin" w:hAnsi="IRNazanin" w:eastAsia="IRNazanin" w:cs="IRNazanin"/>
          <w:lang w:bidi="fa-IR"/>
          <w:color w:val="111111"/>
          <w:sz w:val="28"/>
          <w:szCs w:val="28"/>
          <w:rtl/>
        </w:rPr>
        <w:t xml:space="preserve">إنّما قال دوار بطبه لأن الطبیب الدوار أکثر تجربة أو یکون عنی به أنّه یدور علی من یعالجه لأن الصالحین یدورون علی مرضی القلوب فیعالجونهم و</w:t>
      </w:r>
    </w:p>
    <w:p>
      <w:pPr>
        <w:pStyle w:val="BookText"/>
      </w:pPr>
      <w:r>
        <w:rPr>
          <w:rFonts w:ascii="Times New Roman" w:hAnsi="Times New Roman" w:eastAsia="Times New Roman" w:cs="Times New Roman"/>
          <w:lang w:val="en-US" w:bidi="en-US"/>
          <w:color w:val="111111"/>
          <w:sz w:val="28"/>
          <w:szCs w:val="28"/>
          <w:rtl/>
        </w:rPr>
        <w:t xml:space="preserve">1639</w:t>
      </w:r>
    </w:p>
    <w:p>
      <w:pPr>
        <w:pStyle w:val="BookText"/>
      </w:pPr>
      <w:r>
        <w:rPr>
          <w:rFonts w:ascii="Amiri" w:hAnsi="Amiri" w:eastAsia="Amiri" w:cs="Amiri"/>
          <w:lang w:bidi="ar-SA"/>
          <w:color w:val="111111"/>
          <w:sz w:val="28"/>
          <w:szCs w:val="28"/>
          <w:rtl/>
        </w:rPr>
        <w:t xml:space="preserve">یُقَالُ إِنَّ اَلْمَسِیحَ رُئِیَ خَارِجاً مِنَ بَیْتٍ مُومِسَةٍ فَقِیلَ لَهُ یَا سَیِّدَنَا أَ مِثْلُکَ یَکُونُ هَاهُنَا فَقَالَ إِنَّمَا یَأْتِی الطَّبِیبُ الْمَرْضَی .</w:t>
      </w:r>
    </w:p>
    <w:p>
      <w:pPr>
        <w:pStyle w:val="BookText"/>
      </w:pPr>
      <w:r>
        <w:rPr>
          <w:rFonts w:ascii="IRNazanin" w:hAnsi="IRNazanin" w:eastAsia="IRNazanin" w:cs="IRNazanin"/>
          <w:lang w:bidi="fa-IR"/>
          <w:color w:val="111111"/>
          <w:sz w:val="28"/>
          <w:szCs w:val="28"/>
          <w:rtl/>
        </w:rPr>
        <w:t xml:space="preserve">و المراهم الأدویة المرکبة للجراحات و القروح و المواسم حدائد یوسم بها الخیل و غیرها .</w:t>
      </w:r>
    </w:p>
    <w:p>
      <w:pPr>
        <w:pStyle w:val="BookText"/>
      </w:pPr>
      <w:r>
        <w:rPr>
          <w:rFonts w:ascii="IRNazanin" w:hAnsi="IRNazanin" w:eastAsia="IRNazanin" w:cs="IRNazanin"/>
          <w:lang w:bidi="fa-IR"/>
          <w:color w:val="111111"/>
          <w:sz w:val="28"/>
          <w:szCs w:val="28"/>
          <w:rtl/>
        </w:rPr>
        <w:t xml:space="preserve">ثمّ ذکر أنّه إنّما یعالج بذلک من یحتاج إلیه و هم أولو القلوب العمی و الآذان الصم و الألسنة البکم أی الخرس و هذا تقسیم صحیح حاصر لأن الضلال و مخالفة</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32" w:name="pg10293_94831"/>
    <w:bookmarkEnd w:id="32"/>
    <w:p>
      <w:pPr>
        <w:pStyle w:val="BookText"/>
      </w:pPr>
      <w:r>
        <w:rPr>
          <w:rFonts w:ascii="IRNazanin" w:hAnsi="IRNazanin" w:eastAsia="IRNazanin" w:cs="IRNazanin"/>
          <w:lang w:bidi="fa-IR"/>
          <w:color w:val="111111"/>
          <w:sz w:val="28"/>
          <w:szCs w:val="28"/>
          <w:rtl/>
        </w:rPr>
        <w:t xml:space="preserve">الحق یکون بثلاثة أمور إمّا بجهل القلب أو بعدم سماع المواعظ و الحجج أو بالإمساک عن شهادة التوحید و تلاوة الذکر فهذه أصول الضلال و أمّا أفعال المعاصی ففروع علیها</w:t>
      </w:r>
    </w:p>
    <w:p>
      <w:pPr>
        <w:pStyle w:val="Heading4"/>
      </w:pPr>
      <w:bookmarkStart w:id="99" w:name="_Toc43"/>
      <w:r>
        <w:t>فصل فی التقسیم و ما ورد فیه من الکلام</w:t>
      </w:r>
      <w:bookmarkEnd w:id="99"/>
    </w:p>
    <w:p>
      <w:pPr>
        <w:pStyle w:val="BookText"/>
      </w:pPr>
      <w:r>
        <w:rPr>
          <w:rFonts w:ascii="Amiri" w:hAnsi="Amiri" w:eastAsia="Amiri" w:cs="Amiri"/>
          <w:lang w:bidi="ar-SA"/>
          <w:color w:val="111111"/>
          <w:sz w:val="28"/>
          <w:szCs w:val="28"/>
          <w:rtl/>
        </w:rPr>
        <w:t xml:space="preserve">و صحة التقسیم باب من أبواب علم البیان و منه قوله سبحانه ثُمَّ أَوْرَثْنَا الْکِتٰابَ الَّذِینَ اصْطَفَیْنٰا مِنْ عِبٰادِنٰا فَمِنْهُمْ ظٰالِمٌ لِنَفْسِهِ وَ مِنْهُمْ مُقْتَصِدٌ وَ مِنْهُمْ سٰابِقٌ بِالْخَیْرٰاتِ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قسمة صحیحة لأن المکلفین إمّا کافر أو مؤمن أو ذو المنزلة بین المنزلتین هکذا قسم أصحابنا الآیة علی مذهبهم فی الوعید.</w:t>
      </w:r>
    </w:p>
    <w:p>
      <w:pPr>
        <w:pStyle w:val="BookText"/>
      </w:pPr>
      <w:r>
        <w:rPr>
          <w:rFonts w:ascii="IRNazanin" w:hAnsi="IRNazanin" w:eastAsia="IRNazanin" w:cs="IRNazanin"/>
          <w:lang w:bidi="fa-IR"/>
          <w:color w:val="111111"/>
          <w:sz w:val="28"/>
          <w:szCs w:val="28"/>
          <w:rtl/>
        </w:rPr>
        <w:t xml:space="preserve">و غیرهم یقول العباد إمّا عاص ظالم لنفسه أو مطیع مبادر إلی الخیر أو مقتصد بینهما.</w:t>
      </w:r>
    </w:p>
    <w:p>
      <w:pPr>
        <w:pStyle w:val="BookText"/>
      </w:pPr>
      <w:r>
        <w:rPr>
          <w:rFonts w:ascii="Amiri" w:hAnsi="Amiri" w:eastAsia="Amiri" w:cs="Amiri"/>
          <w:lang w:bidi="ar-SA"/>
          <w:color w:val="111111"/>
          <w:sz w:val="28"/>
          <w:szCs w:val="28"/>
          <w:rtl/>
        </w:rPr>
        <w:t xml:space="preserve">و من التقسیم أیضا قوله وَ کُنْتُمْ أَزْوٰاجاً ثَلاٰثَةً فَأَصْحٰابُ الْمَیْمَنَةِ مٰا أَصْحٰابُ الْمَیْمَنَةِ وَ أَصْحٰابُ الْمَشْئَمَةِ مٰا أَصْحٰابُ الْمَشْئَمَةِ وَ السّٰابِقُونَ السّٰابِقُونَ </w:t>
      </w:r>
      <w:r>
        <w:rPr>
          <w:rStyle w:val="FootnoteReference"/>
        </w:rPr>
        <w:footnoteReference w:id="248"/>
      </w:r>
      <w:r>
        <w:rPr>
          <w:rFonts w:ascii="IRNazanin" w:hAnsi="IRNazanin" w:eastAsia="IRNazanin" w:cs="IRNazanin"/>
          <w:lang w:bidi="fa-IR"/>
          <w:color w:val="111111"/>
          <w:sz w:val="28"/>
          <w:szCs w:val="28"/>
          <w:rtl/>
        </w:rPr>
        <w:t xml:space="preserve">و مثل ذلک.</w:t>
      </w:r>
    </w:p>
    <w:p>
      <w:pPr>
        <w:pStyle w:val="BookText"/>
      </w:pPr>
      <w:r>
        <w:rPr>
          <w:rFonts w:ascii="Amiri" w:hAnsi="Amiri" w:eastAsia="Amiri" w:cs="Amiri"/>
          <w:lang w:bidi="ar-SA"/>
          <w:color w:val="111111"/>
          <w:sz w:val="28"/>
          <w:szCs w:val="28"/>
          <w:rtl/>
        </w:rPr>
        <w:t xml:space="preserve">و قوله تعالی هُوَ الَّذِی یُرِیکُمُ الْبَرْقَ خَوْفاً وَ طَمَعاً </w:t>
      </w:r>
      <w:r>
        <w:rPr>
          <w:rStyle w:val="FootnoteReference"/>
        </w:rPr>
        <w:footnoteReference w:id="249"/>
      </w:r>
      <w:r>
        <w:rPr>
          <w:rFonts w:ascii="IRNazanin" w:hAnsi="IRNazanin" w:eastAsia="IRNazanin" w:cs="IRNazanin"/>
          <w:lang w:bidi="fa-IR"/>
          <w:color w:val="111111"/>
          <w:sz w:val="28"/>
          <w:szCs w:val="28"/>
          <w:rtl/>
        </w:rPr>
        <w:t xml:space="preserve">لأن الناس عند رؤیة البرق بین خائف و طامع.</w:t>
      </w:r>
    </w:p>
    <w:p>
      <w:pPr>
        <w:pStyle w:val="BookText"/>
      </w:pPr>
      <w:r>
        <w:rPr>
          <w:rFonts w:ascii="Times New Roman" w:hAnsi="Times New Roman" w:eastAsia="Times New Roman" w:cs="Times New Roman"/>
          <w:lang w:val="en-US" w:bidi="en-US"/>
          <w:color w:val="111111"/>
          <w:sz w:val="28"/>
          <w:szCs w:val="28"/>
          <w:rtl/>
        </w:rPr>
        <w:t xml:space="preserve">1640</w:t>
      </w:r>
    </w:p>
    <w:p>
      <w:pPr>
        <w:pStyle w:val="BookText"/>
      </w:pPr>
      <w:r>
        <w:rPr>
          <w:rFonts w:ascii="Amiri" w:hAnsi="Amiri" w:eastAsia="Amiri" w:cs="Amiri"/>
          <w:lang w:bidi="ar-SA"/>
          <w:color w:val="111111"/>
          <w:sz w:val="28"/>
          <w:szCs w:val="28"/>
          <w:rtl/>
        </w:rPr>
        <w:t xml:space="preserve">وَ وَقَفَ سَائِلٌ عَلَی مَجْلِسِ اَلْحَسَنِ الْبَصْرِیِّ فَقَالَ رَحِمَ اللَّهُ عَبْداً أَعْطَی مِنْ سَعَةٍ أَوْ وَاسَی مِنْ کَفَافٍ أَوْ آثَرَ مِنْ قِلَّةٍ فَقَالَ اَلْحَسَنُ لَمْ تَتْرُکْ لِأَحَدٍ عُذْراً.</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التقسیمات الفاسدة فی الشعر قول البحتری ذاک وادی الأراک فاحبس قلیلا فالتقسیم فی البیت الأول صحیح و فی الثانی غیر صحیح لأن المشوق یکون حزینا و المسعد یکون معینا فکذلک یکون عاذرا و یکون مشوقا و یکون حزینا.</w:t>
      </w:r>
    </w:p>
    <w:p>
      <w:pPr>
        <w:pStyle w:val="BookText"/>
      </w:pPr>
      <w:r>
        <w:rPr>
          <w:rFonts w:ascii="IRNazanin" w:hAnsi="IRNazanin" w:eastAsia="IRNazanin" w:cs="IRNazanin"/>
          <w:lang w:bidi="fa-IR"/>
          <w:color w:val="111111"/>
          <w:sz w:val="28"/>
          <w:szCs w:val="28"/>
          <w:rtl/>
        </w:rPr>
        <w:t xml:space="preserve">و قد وقع المتنبی فی مثل ذلک فقال فافخر فإن الناس فیک ثلاثة مستعظم أو حاسد أو جاهل </w:t>
      </w:r>
      <w:r>
        <w:rPr>
          <w:rStyle w:val="FootnoteReference"/>
        </w:rPr>
        <w:footnoteReference w:id="250"/>
      </w:r>
      <w:r>
        <w:rPr>
          <w:rFonts w:ascii="IRNazanin" w:hAnsi="IRNazanin" w:eastAsia="IRNazanin" w:cs="IRNazanin"/>
          <w:lang w:bidi="fa-IR"/>
          <w:color w:val="111111"/>
          <w:sz w:val="28"/>
          <w:szCs w:val="28"/>
          <w:rtl/>
        </w:rPr>
        <w:t xml:space="preserve">فإن المستعظم یکون حاسدا و الحاسد یکون مستعظما.</w:t>
      </w:r>
    </w:p>
    <w:p>
      <w:pPr>
        <w:pStyle w:val="BookText"/>
      </w:pPr>
      <w:r>
        <w:rPr>
          <w:rFonts w:ascii="IRNazanin" w:hAnsi="IRNazanin" w:eastAsia="IRNazanin" w:cs="IRNazanin"/>
          <w:lang w:bidi="fa-IR"/>
          <w:color w:val="111111"/>
          <w:sz w:val="28"/>
          <w:szCs w:val="28"/>
          <w:rtl/>
        </w:rPr>
        <w:t xml:space="preserve">و من الأبیات التی لیس تقسیمها بصحیح ما ورد فی شعر الحماسة و أنت امرؤ إمّا ائتمنتک خالیا و ذلک لأن الخیانة أخص من الإثم و الإثم شامل لها لأنّه أعم منها فقد دخل أحد القسمین فی الآخر و یمکن أن یعتذر له فیقال عنی بالإثم الکذب نفسه و کذلک هو المعنی أیضا بقوله قولا بلا علم کأنّه قال له إمّا أن أکون أفشیت سری إلیک فخنتنی أو لم أفش فکذبت علی فأنت فیما أتیت بین أن تکون خائنا أو کاذبا.</w:t>
      </w:r>
    </w:p>
    <w:p>
      <w:pPr>
        <w:pStyle w:val="BookText"/>
      </w:pPr>
      <w:r>
        <w:rPr>
          <w:rFonts w:ascii="IRNazanin" w:hAnsi="IRNazanin" w:eastAsia="IRNazanin" w:cs="IRNazanin"/>
          <w:lang w:bidi="fa-IR"/>
          <w:color w:val="111111"/>
          <w:sz w:val="28"/>
          <w:szCs w:val="28"/>
          <w:rtl/>
        </w:rPr>
        <w:t xml:space="preserve">و ممّا جاء من ذلک فی النثر قول بعضهم من جریح مضرج بدمائه أو هارب لا یلتفت إلی ورائه و ذلک أن الجریح قد یکون هاربا و الهارب قد یکون جریحا.</w:t>
      </w:r>
    </w:p>
    <w:p>
      <w:pPr>
        <w:pStyle w:val="BookText"/>
      </w:pPr>
      <w:r>
        <w:rPr>
          <w:rFonts w:ascii="IRNazanin" w:hAnsi="IRNazanin" w:eastAsia="IRNazanin" w:cs="IRNazanin"/>
          <w:lang w:bidi="fa-IR"/>
          <w:color w:val="111111"/>
          <w:sz w:val="28"/>
          <w:szCs w:val="28"/>
          <w:rtl/>
        </w:rPr>
        <w:t xml:space="preserve">و قد أجاد البحتری لما قسم هذا المعنی و قال</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غادرتهم أیدی المنیة صبحا</w:t>
      </w:r>
    </w:p>
    <w:p>
      <w:pPr>
        <w:pStyle w:val="BookText"/>
      </w:pPr>
      <w:r>
        <w:rPr>
          <w:rFonts w:ascii="IRNazanin" w:hAnsi="IRNazanin" w:eastAsia="IRNazanin" w:cs="IRNazanin"/>
          <w:lang w:bidi="fa-IR"/>
          <w:color w:val="111111"/>
          <w:sz w:val="28"/>
          <w:szCs w:val="28"/>
          <w:rtl/>
        </w:rPr>
        <w:t xml:space="preserve">و من ذلک قول بعض الأعراب النعم ثلاث نعمة فی حال کونها و نعمة ترجی مستقبلة و نعمة تأتی غیر محتسبة فأبقی اللّه علیک ما أنت فیه و حقق ظنک فیما ترتجیه و تفضل علیک بما لم تحتسبه و ذلک أنّه أغفل النعمة الماضیة و أیضا فإن النعمة التی تأتی غیر محتسبة داخلة فی قسم النعمة المستقبلة.</w:t>
      </w:r>
    </w:p>
    <w:p>
      <w:pPr>
        <w:pStyle w:val="BookText"/>
      </w:pPr>
      <w:r>
        <w:rPr>
          <w:rFonts w:ascii="IRNazanin" w:hAnsi="IRNazanin" w:eastAsia="IRNazanin" w:cs="IRNazanin"/>
          <w:lang w:bidi="fa-IR"/>
          <w:color w:val="111111"/>
          <w:sz w:val="28"/>
          <w:szCs w:val="28"/>
          <w:rtl/>
        </w:rPr>
        <w:t xml:space="preserve">و قد صحح القسمة أبو تمام فقال جمعت لنا فرق الأمانی منکم</w:t>
      </w:r>
    </w:p>
    <w:p>
      <w:pPr>
        <w:pStyle w:val="BookText"/>
      </w:pPr>
      <w:r>
        <w:rPr>
          <w:rFonts w:ascii="IRNazanin" w:hAnsi="IRNazanin" w:eastAsia="IRNazanin" w:cs="IRNazanin"/>
          <w:lang w:bidi="fa-IR"/>
          <w:color w:val="111111"/>
          <w:sz w:val="28"/>
          <w:szCs w:val="28"/>
          <w:rtl/>
        </w:rPr>
        <w:t xml:space="preserve">فإن قلت فإن ما عنیت به فساد التقسیم علی البحتری و المتنبی یلزمک مثله فیما شرحته لأن الأعمی القلب قد یکون أبکم اللسان أصم السمع.</w:t>
      </w:r>
    </w:p>
    <w:p>
      <w:pPr>
        <w:pStyle w:val="BookText"/>
      </w:pPr>
      <w:r>
        <w:rPr>
          <w:rFonts w:ascii="IRNazanin" w:hAnsi="IRNazanin" w:eastAsia="IRNazanin" w:cs="IRNazanin"/>
          <w:lang w:bidi="fa-IR"/>
          <w:color w:val="111111"/>
          <w:sz w:val="28"/>
          <w:szCs w:val="28"/>
          <w:rtl/>
        </w:rPr>
        <w:t xml:space="preserve">قلت إن الشاعرین ذکرا التقسیم بأو و أمیر المؤمنین ع قسم بالواو و الواو للجمع فغیر منکر أن تجتمع الأقسام الوحد أو أن تعطی معنی الانفراد فقط فافترق الموضعان</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یَسْتَضِیئُوا بِأَضْوَاءِ الْحِکْمَةِ وَ لَمْ یَقْدَحُوا بِزِنَادِ الْعُلُومِ الثَّاقِبَةِ فَهُمْ فِی ذَلِکَ کَالْأَنْعَامِ السَّائِمَةِ وَ الصُّخُورِ الْقَاسِیَةِ قَدِ انْجَابَتِ السَّرَائِرُ لِأَهْلِ الْبَصَائِرِ وَ وَضَحَتْ مَحَجَّةُ الْحَقِّ لِخَابِطِهَا وَ أَسْفَرَتِ السَّاعَةُ عَنْ وَجْهِهَا وَ ظَهَرَتِ الْعَلاَمَةُ لِمُتَوَسِّمِهَا مَا لِی أَرَاکُمْ أَشْبَاحاً بِلاَ أَرْوَاحٍ وَ أَرْوَاحاً بِلاَ أَشْبَاحٍ وَ نُسَّاکاً بِلاَ صَلاَحٍ وَ تُجَّاراً بِلاَ أَرْبَاحٍ وَ أَیْقَاظاً نُوَّماً وَ شُهُوداً غُیَّباً وَ نَاظِرَةً عَمْیَاءَ وَ سَامِعَةً صَمَّاءَ وَ نَاطِقَةً بَکْمَاءَ .</w:t>
      </w:r>
    </w:p>
    <w:p>
      <w:pPr>
        <w:pStyle w:val="BookText"/>
      </w:pPr>
      <w:r>
        <w:rPr>
          <w:rFonts w:ascii="IRNazanin" w:hAnsi="IRNazanin" w:eastAsia="IRNazanin" w:cs="IRNazanin"/>
          <w:lang w:bidi="fa-IR"/>
          <w:color w:val="111111"/>
          <w:sz w:val="28"/>
          <w:szCs w:val="28"/>
          <w:rtl/>
        </w:rPr>
        <w:t xml:space="preserve">انجابت</w:t>
      </w:r>
    </w:p>
    <w:p>
      <w:pPr>
        <w:pStyle w:val="BookText"/>
      </w:pPr>
      <w:r>
        <w:rPr>
          <w:rFonts w:ascii="IRNazanin" w:hAnsi="IRNazanin" w:eastAsia="IRNazanin" w:cs="IRNazanin"/>
          <w:lang w:bidi="fa-IR"/>
          <w:color w:val="111111"/>
          <w:sz w:val="28"/>
          <w:szCs w:val="28"/>
          <w:rtl/>
        </w:rPr>
        <w:t xml:space="preserve">انکشفت و المحجة الطریق و الخابط السائر علی غیر سبیل واضحة و أسفرت الساعة أضاءت و أشرقت و عن متعلقة بمحذوف و تقدیره کاشفة عن وجهها .</w:t>
      </w:r>
    </w:p>
    <w:p>
      <w:pPr>
        <w:pStyle w:val="BookText"/>
      </w:pPr>
      <w:r>
        <w:rPr>
          <w:rFonts w:ascii="IRNazanin" w:hAnsi="IRNazanin" w:eastAsia="IRNazanin" w:cs="IRNazanin"/>
          <w:lang w:bidi="fa-IR"/>
          <w:color w:val="111111"/>
          <w:sz w:val="28"/>
          <w:szCs w:val="28"/>
          <w:rtl/>
        </w:rPr>
        <w:t xml:space="preserve">و المتوسم المتفرس أشباها بلا أرواح أی أشخاصا لا أرواح لها و لا عقول و أرواحا بلا أشباح یمکن أن یرید به الخفة و الطیش تشبیها بروح بلا جسد و یمکن أن یعنی به نقصهم لأن الروح غیر ذات الجسد ناقصة عن الاعتمال و التحریک اللذین کانا من فعلها حیث کانت تدیر الجسد .</w:t>
      </w:r>
    </w:p>
    <w:p>
      <w:pPr>
        <w:pStyle w:val="BookText"/>
      </w:pPr>
      <w:r>
        <w:rPr>
          <w:rFonts w:ascii="IRNazanin" w:hAnsi="IRNazanin" w:eastAsia="IRNazanin" w:cs="IRNazanin"/>
          <w:lang w:bidi="fa-IR"/>
          <w:color w:val="111111"/>
          <w:sz w:val="28"/>
          <w:szCs w:val="28"/>
          <w:rtl/>
        </w:rPr>
        <w:t xml:space="preserve">و نساکا بلا صلاح</w:t>
      </w:r>
    </w:p>
    <w:p>
      <w:pPr>
        <w:pStyle w:val="BookText"/>
      </w:pPr>
      <w:r>
        <w:rPr>
          <w:rFonts w:ascii="IRNazanin" w:hAnsi="IRNazanin" w:eastAsia="IRNazanin" w:cs="IRNazanin"/>
          <w:lang w:bidi="fa-IR"/>
          <w:color w:val="111111"/>
          <w:sz w:val="28"/>
          <w:szCs w:val="28"/>
          <w:rtl/>
        </w:rPr>
        <w:t xml:space="preserve">نسبهم إلی النفاق و تجارا بلا أرباح نسبهم إلی الریاء و إیقاع الأعمال علی غیر وجهها .</w:t>
      </w:r>
    </w:p>
    <w:p>
      <w:pPr>
        <w:pStyle w:val="BookText"/>
      </w:pPr>
      <w:r>
        <w:rPr>
          <w:rFonts w:ascii="IRNazanin" w:hAnsi="IRNazanin" w:eastAsia="IRNazanin" w:cs="IRNazanin"/>
          <w:lang w:bidi="fa-IR"/>
          <w:color w:val="111111"/>
          <w:sz w:val="28"/>
          <w:szCs w:val="28"/>
          <w:rtl/>
        </w:rPr>
        <w:t xml:space="preserve">ثمّ وصفهم بالأمور المتضادة ظاهرا و هی مجتمعة فی الحقیقة فقال أیقاظا نوما</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لأنهم أولو یقظة و هم غفول عن الحق کالنیام و کذلک باقیها قال تعالی فَإِنَّهٰا لاٰ تَعْمَی الْأَبْصٰارُ وَ لٰکِنْ تَعْمَی الْقُلُوبُ الَّتِی فِی الصُّدُورِ </w:t>
      </w:r>
      <w:r>
        <w:rPr>
          <w:rStyle w:val="FootnoteReference"/>
        </w:rPr>
        <w:footnoteReference w:id="251"/>
      </w:r>
      <w:r>
        <w:rPr>
          <w:rFonts w:ascii="Amiri" w:hAnsi="Amiri" w:eastAsia="Amiri" w:cs="Amiri"/>
          <w:lang w:bidi="ar-SA"/>
          <w:color w:val="111111"/>
          <w:sz w:val="28"/>
          <w:szCs w:val="28"/>
          <w:rtl/>
        </w:rPr>
        <w:t xml:space="preserve">رَایَةُ ضَلاَلٍ قَدْ قَامَتْ عَلَی قُطْبِهَا وَ تَفَرَّقَتْ بِشُعَبِهَا تَکِیلُکُمْ بِصَاعِهَا وَ تَخْبِطُکُمْ بِبَاعِهَا قَائِدُهَا خَارِجٌ مِنَ الْمِلَّةِ قَائِمٌ عَلَی الضَّلَّةِ فَلاَ یَبْقَی یَوْمَئِذٍ مِنْکُمْ إِلاَّ ثُفَالَةٌ کَثُفَالَةِ الْقِدْرِ أَوْ نُفَاضَةٌ کَنُفَاضَةِ الْعِکْمِ تَعْرُکُکُمْ عَرْکَ الْأَدِیمِ وَ تَدُوسُکُمْ دَوْسَ الْحَصِیدِ وَ تَسْتَخْلِصُ الْمُؤْمِنَ مِنْ بَیْنِکُمُ اسْتِخْلاَصَ الطَّیْرِ الْحَبَّةَ الْبَطِینَةَ مِنْ بَیْنِ هَزِیلِ الْحَبِّ.</w:t>
      </w:r>
    </w:p>
    <w:p>
      <w:pPr>
        <w:pStyle w:val="BookText"/>
      </w:pPr>
      <w:r>
        <w:rPr>
          <w:rFonts w:ascii="IRNazanin" w:hAnsi="IRNazanin" w:eastAsia="IRNazanin" w:cs="IRNazanin"/>
          <w:lang w:bidi="fa-IR"/>
          <w:color w:val="111111"/>
          <w:sz w:val="28"/>
          <w:szCs w:val="28"/>
          <w:rtl/>
        </w:rPr>
        <w:t xml:space="preserve">هذا کلام منقطع عما قبله لأن الشریف الرضی رحمه اللّه کان یلتقط الفصول التی فی الطبقة العلیا من الفصاحة من کلام أمیر المؤمنین ع فیذکرها و یتخطی ما قبلها و ما بعدها و هو ع یذکر هاهنا ما یحدث فی آخر الزمان من الفتن کظهور السفیانی و غیره .</w:t>
      </w:r>
    </w:p>
    <w:p>
      <w:pPr>
        <w:pStyle w:val="BookText"/>
      </w:pPr>
      <w:r>
        <w:rPr>
          <w:rFonts w:ascii="IRNazanin" w:hAnsi="IRNazanin" w:eastAsia="IRNazanin" w:cs="IRNazanin"/>
          <w:lang w:bidi="fa-IR"/>
          <w:color w:val="111111"/>
          <w:sz w:val="28"/>
          <w:szCs w:val="28"/>
          <w:rtl/>
        </w:rPr>
        <w:t xml:space="preserve">و القطب فی قوله ع قامت علی قطبها الرئیس الذی علیه یدور أمر الجیش و الشعب القبیلة العظیمة و لیس التفرق للرایة نفسها بل لنصارها و أصحابها فحذف المضاف و معنی تفرقهم أنهم یدعون إلی تلک الدعوة المخصوصة فی بلاد متفرقة أی تفرق ذلک الجمع العظیم فی الأقطار داعین إلی أمر واحد و یروی بشعبها جمع شعبة</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تقدیر تکیلکم بصاعها تکیل لکم فحذف اللام کما فی قوله تعالی وَ إِذٰا کٰالُوهُمْ أَوْ وَزَنُوهُمْ </w:t>
      </w:r>
      <w:r>
        <w:rPr>
          <w:rStyle w:val="FootnoteReference"/>
        </w:rPr>
        <w:footnoteReference w:id="252"/>
      </w:r>
      <w:r>
        <w:rPr>
          <w:rFonts w:ascii="IRNazanin" w:hAnsi="IRNazanin" w:eastAsia="IRNazanin" w:cs="IRNazanin"/>
          <w:lang w:bidi="fa-IR"/>
          <w:color w:val="111111"/>
          <w:sz w:val="28"/>
          <w:szCs w:val="28"/>
          <w:rtl/>
        </w:rPr>
        <w:t xml:space="preserve">أی کالوا لهم أو وزنوا لهم و المعنی تحملکم علی دینها و دعوتها و تعاملکم بما یعامل به من استجاب لها و یجوز أن یرید بقوله تکیلکم بصاعها یقهرکم أربابها علی الدخول فی أمرهم و یتلاعبون بکم و یرفعونکم و یضعونکم کما یفعل کیال البر به إذا کاله بصاعه .</w:t>
      </w:r>
    </w:p>
    <w:p>
      <w:pPr>
        <w:pStyle w:val="BookText"/>
      </w:pPr>
      <w:r>
        <w:rPr>
          <w:rFonts w:ascii="IRNazanin" w:hAnsi="IRNazanin" w:eastAsia="IRNazanin" w:cs="IRNazanin"/>
          <w:lang w:bidi="fa-IR"/>
          <w:color w:val="111111"/>
          <w:sz w:val="28"/>
          <w:szCs w:val="28"/>
          <w:rtl/>
        </w:rPr>
        <w:t xml:space="preserve">و تخبطکم بباعها</w:t>
      </w:r>
    </w:p>
    <w:p>
      <w:pPr>
        <w:pStyle w:val="BookText"/>
      </w:pPr>
      <w:r>
        <w:rPr>
          <w:rFonts w:ascii="IRNazanin" w:hAnsi="IRNazanin" w:eastAsia="IRNazanin" w:cs="IRNazanin"/>
          <w:lang w:bidi="fa-IR"/>
          <w:color w:val="111111"/>
          <w:sz w:val="28"/>
          <w:szCs w:val="28"/>
          <w:rtl/>
        </w:rPr>
        <w:t xml:space="preserve">تظلمکم و تعسفکم قائدها لیس علی ملة الإسلام بل مقیم علی الضلالة یقال ضلة لک و إنّه لیلومنی ضلة إذا لم یوفق للرشاد فی عذله .</w:t>
      </w:r>
    </w:p>
    <w:p>
      <w:pPr>
        <w:pStyle w:val="BookText"/>
      </w:pPr>
      <w:r>
        <w:rPr>
          <w:rFonts w:ascii="IRNazanin" w:hAnsi="IRNazanin" w:eastAsia="IRNazanin" w:cs="IRNazanin"/>
          <w:lang w:bidi="fa-IR"/>
          <w:color w:val="111111"/>
          <w:sz w:val="28"/>
          <w:szCs w:val="28"/>
          <w:rtl/>
        </w:rPr>
        <w:t xml:space="preserve">و الثفالة ما ثفل فی القدر من الطبیخ و النفاضة ما سقط من الشیء المنفوض.</w:t>
      </w:r>
    </w:p>
    <w:p>
      <w:pPr>
        <w:pStyle w:val="BookText"/>
      </w:pPr>
      <w:r>
        <w:rPr>
          <w:rFonts w:ascii="IRNazanin" w:hAnsi="IRNazanin" w:eastAsia="IRNazanin" w:cs="IRNazanin"/>
          <w:lang w:bidi="fa-IR"/>
          <w:color w:val="111111"/>
          <w:sz w:val="28"/>
          <w:szCs w:val="28"/>
          <w:rtl/>
        </w:rPr>
        <w:t xml:space="preserve">و العکم العدل و العکم أیضا نمط تجعل فیه المرأة ذخیرتها .</w:t>
      </w:r>
    </w:p>
    <w:p>
      <w:pPr>
        <w:pStyle w:val="BookText"/>
      </w:pPr>
      <w:r>
        <w:rPr>
          <w:rFonts w:ascii="IRNazanin" w:hAnsi="IRNazanin" w:eastAsia="IRNazanin" w:cs="IRNazanin"/>
          <w:lang w:bidi="fa-IR"/>
          <w:color w:val="111111"/>
          <w:sz w:val="28"/>
          <w:szCs w:val="28"/>
          <w:rtl/>
        </w:rPr>
        <w:t xml:space="preserve">و عرکت الشیء دلکته بقوة و الحصید الزرع المحصود .</w:t>
      </w:r>
    </w:p>
    <w:p>
      <w:pPr>
        <w:pStyle w:val="BookText"/>
      </w:pPr>
      <w:r>
        <w:rPr>
          <w:rFonts w:ascii="IRNazanin" w:hAnsi="IRNazanin" w:eastAsia="IRNazanin" w:cs="IRNazanin"/>
          <w:lang w:bidi="fa-IR"/>
          <w:color w:val="111111"/>
          <w:sz w:val="28"/>
          <w:szCs w:val="28"/>
          <w:rtl/>
        </w:rPr>
        <w:t xml:space="preserve">و معنی استخلاص الفتنة المؤمن أنّها تخصه بنکایتها و أذاها کما قیل المؤمن ملقی و الکافر موقی</w:t>
      </w:r>
    </w:p>
    <w:p>
      <w:pPr>
        <w:pStyle w:val="BookText"/>
      </w:pPr>
      <w:r>
        <w:rPr>
          <w:rFonts w:ascii="Times New Roman" w:hAnsi="Times New Roman" w:eastAsia="Times New Roman" w:cs="Times New Roman"/>
          <w:lang w:val="en-US" w:bidi="en-US"/>
          <w:color w:val="111111"/>
          <w:sz w:val="28"/>
          <w:szCs w:val="28"/>
          <w:rtl/>
        </w:rPr>
        <w:t xml:space="preserve">1641</w:t>
      </w:r>
    </w:p>
    <w:p>
      <w:pPr>
        <w:pStyle w:val="BookText"/>
      </w:pPr>
      <w:r>
        <w:rPr>
          <w:rFonts w:ascii="Amiri" w:hAnsi="Amiri" w:eastAsia="Amiri" w:cs="Amiri"/>
          <w:lang w:bidi="ar-SA"/>
          <w:color w:val="111111"/>
          <w:sz w:val="28"/>
          <w:szCs w:val="28"/>
          <w:rtl/>
        </w:rPr>
        <w:t xml:space="preserve">وَ فِی الْخَبَرِ الْمَرْفُوعِ آفَاتُ الدُّنْیَا أَسْرَعُ إِلَی الْمُؤْمِنِ مِنَ النَّارِ فِی یَبِیسِ الْعَرْفَجِ.</w:t>
      </w:r>
    </w:p>
    <w:p>
      <w:pPr>
        <w:pStyle w:val="BookText"/>
      </w:pPr>
      <w:r>
        <w:rPr>
          <w:rFonts w:ascii="Amiri" w:hAnsi="Amiri" w:eastAsia="Amiri" w:cs="Amiri"/>
          <w:lang w:bidi="ar-SA"/>
          <w:color w:val="111111"/>
          <w:sz w:val="28"/>
          <w:szCs w:val="28"/>
          <w:rtl/>
        </w:rPr>
        <w:t xml:space="preserve">أَیْنَ تَذْهَبُ بِکُمُ الْمَذَاهِبُ وَ تَتِیهُ بِکُمُ الْغَیَاهِبُ وَ تَخْدَعُکُمُ الْکَوَاذِبُ وَ مِنْ أَیْنَ تُؤْتَوْنَ وَ أَنَّی تُؤْفَکُونَ فَ‍ لِکُلِّ أَجَلٍ کِتٰابٌ وَ لِکُلِّ غَیْبَةٍ إِیَابٌ فَاسْتَمِعُوا مِنْ رَبَّانِیِّکُمْ وَ أَحْضِرُوهُ قُلُوبَکُمْ وَ اسْتَیْقِظُوا إِنْ هَتَفَ بِکُمْ</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لْیَصْدُقْ رَائِدٌ أَهْلَهُ وَ لْیَجْمَعْ شَمْلَهُ وَ لْیُحْضِرْ ذِهْنَهُ فَلَقَدْ فَلَقَ لَکُمُ الْأَمْرَ فَلْقَ الْخَرَزَةِ وَ قَرَفَهُ قَرْفَ الصَّمْغَةِ .</w:t>
      </w:r>
    </w:p>
    <w:p>
      <w:pPr>
        <w:pStyle w:val="BookText"/>
      </w:pPr>
      <w:r>
        <w:rPr>
          <w:rFonts w:ascii="IRNazanin" w:hAnsi="IRNazanin" w:eastAsia="IRNazanin" w:cs="IRNazanin"/>
          <w:lang w:bidi="fa-IR"/>
          <w:color w:val="111111"/>
          <w:sz w:val="28"/>
          <w:szCs w:val="28"/>
          <w:rtl/>
        </w:rPr>
        <w:t xml:space="preserve">الغیاهب</w:t>
      </w:r>
    </w:p>
    <w:p>
      <w:pPr>
        <w:pStyle w:val="BookText"/>
      </w:pPr>
      <w:r>
        <w:rPr>
          <w:rFonts w:ascii="IRNazanin" w:hAnsi="IRNazanin" w:eastAsia="IRNazanin" w:cs="IRNazanin"/>
          <w:lang w:bidi="fa-IR"/>
          <w:color w:val="111111"/>
          <w:sz w:val="28"/>
          <w:szCs w:val="28"/>
          <w:rtl/>
        </w:rPr>
        <w:t xml:space="preserve">الظلمات الواحد غیهب و تتیه بکم تجعلکم تائهین عدی الفعل اللازم بحرف الجر کما تقول فی ذهب ذهبت به و التائه المتحیر .</w:t>
      </w:r>
    </w:p>
    <w:p>
      <w:pPr>
        <w:pStyle w:val="BookText"/>
      </w:pPr>
      <w:r>
        <w:rPr>
          <w:rFonts w:ascii="IRNazanin" w:hAnsi="IRNazanin" w:eastAsia="IRNazanin" w:cs="IRNazanin"/>
          <w:lang w:bidi="fa-IR"/>
          <w:color w:val="111111"/>
          <w:sz w:val="28"/>
          <w:szCs w:val="28"/>
          <w:rtl/>
        </w:rPr>
        <w:t xml:space="preserve">و الکواذب هاهنا الأمانی فحذف الموصوف و أبقی الصفة کقوله إلا بکفی کان من أرمی البشر أی بکفی غلام هذه صفته .</w:t>
      </w:r>
    </w:p>
    <w:p>
      <w:pPr>
        <w:pStyle w:val="BookText"/>
      </w:pPr>
      <w:r>
        <w:rPr>
          <w:rFonts w:ascii="IRNazanin" w:hAnsi="IRNazanin" w:eastAsia="IRNazanin" w:cs="IRNazanin"/>
          <w:lang w:bidi="fa-IR"/>
          <w:color w:val="111111"/>
          <w:sz w:val="28"/>
          <w:szCs w:val="28"/>
          <w:rtl/>
        </w:rPr>
        <w:t xml:space="preserve">و قوله و لِکُلِّ أَجَلٍ کِتٰابٌ أظنه منقطعا أیضا عن الأول مثل الفصل الذی تقدم و قد کان قبله ما ینطبق علیه و یلتئم معه لا محالة و یمکن علی بعد أن یکون متصلا بما هو مذکور هاهنا .</w:t>
      </w:r>
    </w:p>
    <w:p>
      <w:pPr>
        <w:pStyle w:val="BookText"/>
      </w:pPr>
      <w:r>
        <w:rPr>
          <w:rFonts w:ascii="IRNazanin" w:hAnsi="IRNazanin" w:eastAsia="IRNazanin" w:cs="IRNazanin"/>
          <w:lang w:bidi="fa-IR"/>
          <w:color w:val="111111"/>
          <w:sz w:val="28"/>
          <w:szCs w:val="28"/>
          <w:rtl/>
        </w:rPr>
        <w:t xml:space="preserve">و قوله و لکل غیبة إیاب قد قاله عبید بن الأبرص و استثنی من العموم الموت فقال و کل ذی غیبة یئوب و غائب الموت لا یئوب </w:t>
      </w:r>
      <w:r>
        <w:rPr>
          <w:rStyle w:val="FootnoteReference"/>
        </w:rPr>
        <w:footnoteReference w:id="253"/>
      </w:r>
      <w:r>
        <w:rPr>
          <w:rFonts w:ascii="IRNazanin" w:hAnsi="IRNazanin" w:eastAsia="IRNazanin" w:cs="IRNazanin"/>
          <w:lang w:bidi="fa-IR"/>
          <w:color w:val="111111"/>
          <w:sz w:val="28"/>
          <w:szCs w:val="28"/>
          <w:rtl/>
        </w:rPr>
        <w:t xml:space="preserve">و هو رأی زنادقة العرب فأما أمیر المؤمنین و هو ثانی صاحب الشریعة التی جاءت بعود الموتی فإنّه لا یستثنی و یحمق عبیدا فی استثنائه .</w:t>
      </w:r>
    </w:p>
    <w:p>
      <w:pPr>
        <w:pStyle w:val="BookText"/>
      </w:pPr>
      <w:r>
        <w:rPr>
          <w:rFonts w:ascii="IRNazanin" w:hAnsi="IRNazanin" w:eastAsia="IRNazanin" w:cs="IRNazanin"/>
          <w:lang w:bidi="fa-IR"/>
          <w:color w:val="111111"/>
          <w:sz w:val="28"/>
          <w:szCs w:val="28"/>
          <w:rtl/>
        </w:rPr>
        <w:t xml:space="preserve">و الربانی الذی أمرهم بالاستماع منه إنّما یعنی به نفسه ع و یقال رجل</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ربانی أی متأله عارف بالرب سبحانه</w:t>
      </w:r>
    </w:p>
    <w:p>
      <w:pPr>
        <w:pStyle w:val="BookText"/>
      </w:pPr>
      <w:r>
        <w:rPr>
          <w:rFonts w:ascii="Times New Roman" w:hAnsi="Times New Roman" w:eastAsia="Times New Roman" w:cs="Times New Roman"/>
          <w:lang w:val="en-US" w:bidi="en-US"/>
          <w:color w:val="111111"/>
          <w:sz w:val="28"/>
          <w:szCs w:val="28"/>
          <w:rtl/>
        </w:rPr>
        <w:t xml:space="preserve">1642</w:t>
      </w:r>
    </w:p>
    <w:p>
      <w:pPr>
        <w:pStyle w:val="BookText"/>
      </w:pPr>
      <w:r>
        <w:rPr>
          <w:rFonts w:ascii="Amiri" w:hAnsi="Amiri" w:eastAsia="Amiri" w:cs="Amiri"/>
          <w:lang w:bidi="ar-SA"/>
          <w:color w:val="111111"/>
          <w:sz w:val="28"/>
          <w:szCs w:val="28"/>
          <w:rtl/>
        </w:rPr>
        <w:t xml:space="preserve">1- وَ فِی وَصْفِ اَلْحَسَنِ لِأَمِیرِ الْمُؤْمِنِینَ ع کَانَ وَ اللَّهِ رَبَّانِیَّ هَذِهِ الْأُمَّةِ وَ ذَا فَضْلِهَا وَ ذَا قَرَابَتِهَا وَ ذَا سَابِقَتِهَا .</w:t>
      </w:r>
    </w:p>
    <w:p>
      <w:pPr>
        <w:pStyle w:val="BookText"/>
      </w:pPr>
      <w:r>
        <w:rPr>
          <w:rFonts w:ascii="IRNazanin" w:hAnsi="IRNazanin" w:eastAsia="IRNazanin" w:cs="IRNazanin"/>
          <w:lang w:bidi="fa-IR"/>
          <w:color w:val="111111"/>
          <w:sz w:val="28"/>
          <w:szCs w:val="28"/>
          <w:rtl/>
        </w:rPr>
        <w:t xml:space="preserve">ثمّ قال و أحضروه قلوبکم أی اجعلوا قلوبکم حاضرة عنده أی لا تقنعوا لأنفسکم بحضور الأجساد و غیبة القلوب فإنکم لا تنتفعون بذلک و هتف بکم صاح و الرائد الذی یتقدم المنتجعین لینظر لهم الماء و الکلأ و فی المثل الرائد لا یکذب أهله .</w:t>
      </w:r>
    </w:p>
    <w:p>
      <w:pPr>
        <w:pStyle w:val="BookText"/>
      </w:pPr>
      <w:r>
        <w:rPr>
          <w:rFonts w:ascii="IRNazanin" w:hAnsi="IRNazanin" w:eastAsia="IRNazanin" w:cs="IRNazanin"/>
          <w:lang w:bidi="fa-IR"/>
          <w:color w:val="111111"/>
          <w:sz w:val="28"/>
          <w:szCs w:val="28"/>
          <w:rtl/>
        </w:rPr>
        <w:t xml:space="preserve">و قوله و لیجمع شمله أی و لیجمع عزائمه و أفکاره لینظر فقد فلق هذا الربانی لکم الأمر أی شق ما کان مبهما و فتح ما کان مغلقا کما تفلق الخرزة فیعرف باطنها .</w:t>
      </w:r>
    </w:p>
    <w:p>
      <w:pPr>
        <w:pStyle w:val="BookText"/>
      </w:pPr>
      <w:r>
        <w:rPr>
          <w:rFonts w:ascii="IRNazanin" w:hAnsi="IRNazanin" w:eastAsia="IRNazanin" w:cs="IRNazanin"/>
          <w:lang w:bidi="fa-IR"/>
          <w:color w:val="111111"/>
          <w:sz w:val="28"/>
          <w:szCs w:val="28"/>
          <w:rtl/>
        </w:rPr>
        <w:t xml:space="preserve">و قرفه</w:t>
      </w:r>
    </w:p>
    <w:p>
      <w:pPr>
        <w:pStyle w:val="BookText"/>
      </w:pPr>
      <w:r>
        <w:rPr>
          <w:rFonts w:ascii="Amiri" w:hAnsi="Amiri" w:eastAsia="Amiri" w:cs="Amiri"/>
          <w:lang w:bidi="ar-SA"/>
          <w:color w:val="111111"/>
          <w:sz w:val="28"/>
          <w:szCs w:val="28"/>
          <w:rtl/>
        </w:rPr>
        <w:t xml:space="preserve">أی قشره کما تقشر الصمغة عن عود الشجرة و تقلع فَعِنْدَ ذَلِکَ أَخَذَ الْبَاطِلُ مَآخِذَهُ وَ رَکِبَ الْجَهْلُ مَرَاکِبَهُ وَ عَظُمَتِ الطَّاغِیَةُ وَ قَلَّتِ الدَّاعِیَةُ وَ صَالَ الدَّهْرُ صِیَالَ السَّبُعِ الْعَقُورِ وَ هَدَرَ فَنِیقُ الْبَاطِلِ بَعْدَ کُظُومٍ وَ تَوَاخَی النَّاسُ عَلَی الْفُجُورِ وَ تَهَاجَرُوا عَلَی الدِّینِ وَ تَحَابُّوا عَلَی الْکَذِبِ وَ تَبَاغَضُوا عَلَی الصِّدْقِ فَإِذَا کَانَ ذَلِکَ کَانَ الْوَلَدُ غَیْظاً وَ الْمَطَرُ قَیْظاً وَ تَفِیضُ اللِّئَامُ فَیْضاً وَ تَغِیضُ الْکِرَامُ غَیْضاً وَ کَانَ أَهْلُ ذَلِکَ الزَّمَانِ ذِئَاباً وَ سَلاَطِینُهُ سِبَاعاً وَ أَوْسَاطُهُ أُکَّالاً [أَکَالاً]</w:t>
      </w:r>
    </w:p>
    <w:p>
      <w:pPr>
        <w:pStyle w:val="BookText"/>
      </w:pPr>
      <w:r>
        <w:rPr>
          <w:rFonts w:ascii="Amiri" w:hAnsi="Amiri" w:eastAsia="Amiri" w:cs="Amiri"/>
          <w:lang w:bidi="ar-SA"/>
          <w:color w:val="111111"/>
          <w:sz w:val="28"/>
          <w:szCs w:val="28"/>
          <w:rtl/>
        </w:rPr>
        <w:t xml:space="preserve">وَ فُقَرَاؤُهُ أَمْوَاتاً وَ غَارَ الصِّدْقُ وَ فَاضَ الْکَذِبُ وَ اسْتُعْمِلَتِ الْمَوَدَّةُ بِاللِّسَانِ وَ تَشَاجَرَ النَّاسُ بِالْقُلُوبِ وَ صَارَ الْفُسُوقُ نَسَباً وَ الْعَفَافُ عَجَباً وَ لُبِسَ الْإِسْلاَمُ لُبْسَ الْفَرْوِ مَقْلُوباً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تقول أخذ الباطل مأخذه کما تقول عمل عمله أی قوی سلطانه و قهر و مثله رکب الجهل مراکبه .</w:t>
      </w:r>
    </w:p>
    <w:p>
      <w:pPr>
        <w:pStyle w:val="BookText"/>
      </w:pPr>
      <w:r>
        <w:rPr>
          <w:rFonts w:ascii="IRNazanin" w:hAnsi="IRNazanin" w:eastAsia="IRNazanin" w:cs="IRNazanin"/>
          <w:lang w:bidi="fa-IR"/>
          <w:color w:val="111111"/>
          <w:sz w:val="28"/>
          <w:szCs w:val="28"/>
          <w:rtl/>
        </w:rPr>
        <w:t xml:space="preserve">و عظمت الطاغیة</w:t>
      </w:r>
    </w:p>
    <w:p>
      <w:pPr>
        <w:pStyle w:val="BookText"/>
      </w:pPr>
      <w:r>
        <w:rPr>
          <w:rFonts w:ascii="Amiri" w:hAnsi="Amiri" w:eastAsia="Amiri" w:cs="Amiri"/>
          <w:lang w:bidi="ar-SA"/>
          <w:color w:val="111111"/>
          <w:sz w:val="28"/>
          <w:szCs w:val="28"/>
          <w:rtl/>
        </w:rPr>
        <w:t xml:space="preserve">أی الطغیان فاعلة بمعنی المصدر کقوله تعالی لَیْسَ لِوَقْعَتِهٰا کٰاذِبَةٌ </w:t>
      </w:r>
      <w:r>
        <w:rPr>
          <w:rStyle w:val="FootnoteReference"/>
        </w:rPr>
        <w:footnoteReference w:id="254"/>
      </w:r>
      <w:r>
        <w:rPr>
          <w:rFonts w:ascii="IRNazanin" w:hAnsi="IRNazanin" w:eastAsia="IRNazanin" w:cs="IRNazanin"/>
          <w:lang w:bidi="fa-IR"/>
          <w:color w:val="111111"/>
          <w:sz w:val="28"/>
          <w:szCs w:val="28"/>
          <w:rtl/>
        </w:rPr>
        <w:t xml:space="preserve">أی تکذیب و یجوز أن تکون الطاغیة هاهنا صفة فاعل محذوف أی عظمت الفئة الطاغیة و قلت الداعیة مثله أی الفرقة الداعیة .</w:t>
      </w:r>
    </w:p>
    <w:p>
      <w:pPr>
        <w:pStyle w:val="BookText"/>
      </w:pPr>
      <w:r>
        <w:rPr>
          <w:rFonts w:ascii="IRNazanin" w:hAnsi="IRNazanin" w:eastAsia="IRNazanin" w:cs="IRNazanin"/>
          <w:lang w:bidi="fa-IR"/>
          <w:color w:val="111111"/>
          <w:sz w:val="28"/>
          <w:szCs w:val="28"/>
          <w:rtl/>
        </w:rPr>
        <w:t xml:space="preserve">و صال</w:t>
      </w:r>
    </w:p>
    <w:p>
      <w:pPr>
        <w:pStyle w:val="BookText"/>
      </w:pPr>
      <w:r>
        <w:rPr>
          <w:rFonts w:ascii="IRNazanin" w:hAnsi="IRNazanin" w:eastAsia="IRNazanin" w:cs="IRNazanin"/>
          <w:lang w:bidi="fa-IR"/>
          <w:color w:val="111111"/>
          <w:sz w:val="28"/>
          <w:szCs w:val="28"/>
          <w:rtl/>
        </w:rPr>
        <w:t xml:space="preserve">حمل و وثب صولا و صولة یقال ربّ قول أشدّ من صول و الصیال و المصاولة هی المواثبة صایله صیالا و صیالة و الفحلان یتصاولان أی یتواثبان .</w:t>
      </w:r>
    </w:p>
    <w:p>
      <w:pPr>
        <w:pStyle w:val="BookText"/>
      </w:pPr>
      <w:r>
        <w:rPr>
          <w:rFonts w:ascii="IRNazanin" w:hAnsi="IRNazanin" w:eastAsia="IRNazanin" w:cs="IRNazanin"/>
          <w:lang w:bidi="fa-IR"/>
          <w:color w:val="111111"/>
          <w:sz w:val="28"/>
          <w:szCs w:val="28"/>
          <w:rtl/>
        </w:rPr>
        <w:t xml:space="preserve">و الفنیق فحل الإبل و هدر ردد صوته فی حنجرته و إبل هوادر و کذلک هدر بالتشدید تهدیرا و فی المثل هو کالمهدر فی العنة یضرب للرجل یصیح و یجلب و لیس وراء ذلک شیء کالبعیر الذی یحبس فی العنة و هی الحظیرة و یمنع من الضراب و هو یهدر و قال الولید بن عقبة لمعاویة قطعت الدهر کالسدم المعنی تهدر فی دمشق و لا تریم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الکظوم الإمساک و السکوت کظم البعیر یکظم کظوما إذا أمسک الجرة و هو کاظم و إبل کظوم لا تجتر و قوم کظم ساکتون .</w:t>
      </w:r>
    </w:p>
    <w:p>
      <w:pPr>
        <w:pStyle w:val="BookText"/>
      </w:pPr>
      <w:r>
        <w:rPr>
          <w:rFonts w:ascii="IRNazanin" w:hAnsi="IRNazanin" w:eastAsia="IRNazanin" w:cs="IRNazanin"/>
          <w:lang w:bidi="fa-IR"/>
          <w:color w:val="111111"/>
          <w:sz w:val="28"/>
          <w:szCs w:val="28"/>
          <w:rtl/>
        </w:rPr>
        <w:t xml:space="preserve">و تواخی الناس</w:t>
      </w:r>
    </w:p>
    <w:p>
      <w:pPr>
        <w:pStyle w:val="BookText"/>
      </w:pPr>
      <w:r>
        <w:rPr>
          <w:rFonts w:ascii="IRNazanin" w:hAnsi="IRNazanin" w:eastAsia="IRNazanin" w:cs="IRNazanin"/>
          <w:lang w:bidi="fa-IR"/>
          <w:color w:val="111111"/>
          <w:sz w:val="28"/>
          <w:szCs w:val="28"/>
          <w:rtl/>
        </w:rPr>
        <w:t xml:space="preserve">صاروا إخوة و الأصل تآخی الناس فأبدلت الهمزة واوا کآزرته أی أعنته و وازرته.</w:t>
      </w:r>
    </w:p>
    <w:p>
      <w:pPr>
        <w:pStyle w:val="BookText"/>
      </w:pPr>
      <w:r>
        <w:rPr>
          <w:rFonts w:ascii="IRNazanin" w:hAnsi="IRNazanin" w:eastAsia="IRNazanin" w:cs="IRNazanin"/>
          <w:lang w:bidi="fa-IR"/>
          <w:color w:val="111111"/>
          <w:sz w:val="28"/>
          <w:szCs w:val="28"/>
          <w:rtl/>
        </w:rPr>
        <w:t xml:space="preserve">یقول اصطلحوا علی الفجور و تهاجروا علی الدین أی تعادوا و تقاطعوا.</w:t>
      </w:r>
    </w:p>
    <w:p>
      <w:pPr>
        <w:pStyle w:val="BookText"/>
      </w:pPr>
      <w:r>
        <w:rPr>
          <w:rFonts w:ascii="IRNazanin" w:hAnsi="IRNazanin" w:eastAsia="IRNazanin" w:cs="IRNazanin"/>
          <w:lang w:bidi="fa-IR"/>
          <w:color w:val="111111"/>
          <w:sz w:val="28"/>
          <w:szCs w:val="28"/>
          <w:rtl/>
        </w:rPr>
        <w:t xml:space="preserve">فإن قلت فإن من شعار الصالحین أن یهجروا فی الدین و یعادوا فیه</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لم یذهب أمیر المؤمنین حیث ظننت و إنّما أراد أن صاحب الدین مهجور عندهم لأن صاحب الدین مهجور و صاحب الفجور جار عندهم مجری الأخ فی الحنو علیه و الحب له لأنّه صاحب فجور .</w:t>
      </w:r>
    </w:p>
    <w:p>
      <w:pPr>
        <w:pStyle w:val="BookText"/>
      </w:pPr>
      <w:r>
        <w:rPr>
          <w:rFonts w:ascii="IRNazanin" w:hAnsi="IRNazanin" w:eastAsia="IRNazanin" w:cs="IRNazanin"/>
          <w:lang w:bidi="fa-IR"/>
          <w:color w:val="111111"/>
          <w:sz w:val="28"/>
          <w:szCs w:val="28"/>
          <w:rtl/>
        </w:rPr>
        <w:t xml:space="preserve">ثمّ قال کان الولد غیظا أی لکثرة عقوق الأبناء للآباء و صار المطر قیظا یقال إنّه من علامات الساعة و أشراطها .</w:t>
      </w:r>
    </w:p>
    <w:p>
      <w:pPr>
        <w:pStyle w:val="BookText"/>
      </w:pPr>
      <w:r>
        <w:rPr>
          <w:rFonts w:ascii="IRNazanin" w:hAnsi="IRNazanin" w:eastAsia="IRNazanin" w:cs="IRNazanin"/>
          <w:lang w:bidi="fa-IR"/>
          <w:color w:val="111111"/>
          <w:sz w:val="28"/>
          <w:szCs w:val="28"/>
          <w:rtl/>
        </w:rPr>
        <w:t xml:space="preserve">و أوساطه أکالا</w:t>
      </w:r>
    </w:p>
    <w:p>
      <w:pPr>
        <w:pStyle w:val="BookText"/>
      </w:pPr>
      <w:r>
        <w:rPr>
          <w:rFonts w:ascii="IRNazanin" w:hAnsi="IRNazanin" w:eastAsia="IRNazanin" w:cs="IRNazanin"/>
          <w:lang w:bidi="fa-IR"/>
          <w:color w:val="111111"/>
          <w:sz w:val="28"/>
          <w:szCs w:val="28"/>
          <w:rtl/>
        </w:rPr>
        <w:t xml:space="preserve">أی طعاما یقال ما ذقت أکالا و فی هذا الموضع إشکال لأنّه لم ینقل هذا الحرف إلاّ فی الجحد خاصّة کقولهم ما بها صافر فالأجود الروایة الأخری و هی آکالا بمد الهمزة علی أفعال جمع أکل و هو ما أکل کقفل و أقفال و قد روی أکالا بضم الهمزة علی فعال و قالوا إنّه جمع أکل للمأکول کعرق و عراق و ظئر و ظؤار إلاّ أنّه شاذ عن القیاس و وزن واحدهما مخالف لوزن واحد أکال لو کان جمعا یقول صار أوساط الناس طعمة للولاة و أصحاب السلاطین و کالفریسة للأسد .</w:t>
      </w:r>
    </w:p>
    <w:p>
      <w:pPr>
        <w:pStyle w:val="BookText"/>
      </w:pPr>
      <w:r>
        <w:rPr>
          <w:rFonts w:ascii="IRNazanin" w:hAnsi="IRNazanin" w:eastAsia="IRNazanin" w:cs="IRNazanin"/>
          <w:lang w:bidi="fa-IR"/>
          <w:color w:val="111111"/>
          <w:sz w:val="28"/>
          <w:szCs w:val="28"/>
          <w:rtl/>
        </w:rPr>
        <w:t xml:space="preserve">و غار الماء سفل لنقصه و فاض سال .</w:t>
      </w:r>
    </w:p>
    <w:p>
      <w:pPr>
        <w:pStyle w:val="BookText"/>
      </w:pPr>
      <w:r>
        <w:rPr>
          <w:rFonts w:ascii="IRNazanin" w:hAnsi="IRNazanin" w:eastAsia="IRNazanin" w:cs="IRNazanin"/>
          <w:lang w:bidi="fa-IR"/>
          <w:color w:val="111111"/>
          <w:sz w:val="28"/>
          <w:szCs w:val="28"/>
          <w:rtl/>
        </w:rPr>
        <w:t xml:space="preserve">و تشاجر الناس</w:t>
      </w:r>
    </w:p>
    <w:p>
      <w:pPr>
        <w:pStyle w:val="BookText"/>
      </w:pPr>
      <w:r>
        <w:rPr>
          <w:rFonts w:ascii="IRNazanin" w:hAnsi="IRNazanin" w:eastAsia="IRNazanin" w:cs="IRNazanin"/>
          <w:lang w:bidi="fa-IR"/>
          <w:color w:val="111111"/>
          <w:sz w:val="28"/>
          <w:szCs w:val="28"/>
          <w:rtl/>
        </w:rPr>
        <w:t xml:space="preserve">تنازعوا و هی المشاجرة و شجر بین القوم إذا اختلف الأمر بینهم و اشتجروا مثل تشاجروا .</w:t>
      </w:r>
    </w:p>
    <w:p>
      <w:pPr>
        <w:pStyle w:val="BookText"/>
      </w:pPr>
      <w:r>
        <w:rPr>
          <w:rFonts w:ascii="IRNazanin" w:hAnsi="IRNazanin" w:eastAsia="IRNazanin" w:cs="IRNazanin"/>
          <w:lang w:bidi="fa-IR"/>
          <w:color w:val="111111"/>
          <w:sz w:val="28"/>
          <w:szCs w:val="28"/>
          <w:rtl/>
        </w:rPr>
        <w:t xml:space="preserve">و صار الفسوق نسبا</w:t>
      </w:r>
    </w:p>
    <w:p>
      <w:pPr>
        <w:pStyle w:val="BookText"/>
      </w:pPr>
      <w:r>
        <w:rPr>
          <w:rFonts w:ascii="IRNazanin" w:hAnsi="IRNazanin" w:eastAsia="IRNazanin" w:cs="IRNazanin"/>
          <w:lang w:bidi="fa-IR"/>
          <w:color w:val="111111"/>
          <w:sz w:val="28"/>
          <w:szCs w:val="28"/>
          <w:rtl/>
        </w:rPr>
        <w:t xml:space="preserve">یصیر الفاسق صدیق الفاسق حتّی یکون ذلک کالنسب بینهم و حتّی یعجب الناس من العفاف لقلته و عدمه .</w:t>
      </w:r>
    </w:p>
    <w:p>
      <w:pPr>
        <w:pStyle w:val="BookText"/>
      </w:pPr>
      <w:r>
        <w:rPr>
          <w:rFonts w:ascii="IRNazanin" w:hAnsi="IRNazanin" w:eastAsia="IRNazanin" w:cs="IRNazanin"/>
          <w:lang w:bidi="fa-IR"/>
          <w:color w:val="111111"/>
          <w:sz w:val="28"/>
          <w:szCs w:val="28"/>
          <w:rtl/>
        </w:rPr>
        <w:t xml:space="preserve">و لبس الإسلام لبس الفرو و للعرب عادة بذلک و هی أن تجعل الخمل إلی الجسد و تظهر الجلد و المراد انعکاس الأحکام الإسلامیة فی ذلک الزمان</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33" w:name="pg10293_94841"/>
    <w:bookmarkEnd w:id="33"/>
    <w:p>
      <w:pPr>
        <w:pStyle w:val="Heading3"/>
      </w:pPr>
      <w:bookmarkStart w:id="100" w:name="_Toc44"/>
      <w:r>
        <w:t>108 و من خطبة له ع</w:t>
      </w:r>
      <w:bookmarkEnd w:id="100"/>
    </w:p>
    <w:p>
      <w:pPr>
        <w:pStyle w:val="Heading4"/>
      </w:pPr>
      <w:bookmarkStart w:id="101" w:name="_Toc45"/>
      <w:r>
        <w:t>اشارة</w:t>
      </w:r>
      <w:bookmarkEnd w:id="101"/>
    </w:p>
    <w:p>
      <w:pPr>
        <w:pStyle w:val="BookText"/>
      </w:pPr>
      <w:r>
        <w:rPr>
          <w:rFonts w:ascii="Amiri" w:hAnsi="Amiri" w:eastAsia="Amiri" w:cs="Amiri"/>
          <w:lang w:bidi="ar-SA"/>
          <w:color w:val="111111"/>
          <w:sz w:val="28"/>
          <w:szCs w:val="28"/>
          <w:rtl/>
        </w:rPr>
        <w:t xml:space="preserve">کُلُّ شَیْءٍ خَاشِعٌ لَهُ وَ کُلُّ شَیْءٍ قَائِمٌ بِهِ غِنَی کُلِّ فَقِیرٍ وَ عِزُّ کُلِّ ذَلِیلٍ وَ قُوَّةُ کُلِّ ضَعِیفٍ وَ مَفْزَعُ کُلِّ مَلْهُوفٍ مَنْ تَکَلَّمَ سَمِعَ نُطْقَهُ وَ مَنْ سَکَتَ عَلِمَ سِرَّهُ وَ مَنْ عَاشَ فَعَلَیْهِ رِزْقُهُ وَ مَنْ مَاتَ فَإِلَیْهِ مُنْقَلَبُهُ لَمْ تَرَکَ الْعُیُونُ فَتُخْبِرَ عَنْکَ بَلْ کُنْتَ قَبْلَ الْوَاصِفِینَ مِنْ خَلْقِکَ لَمْ تَخْلُقِ الْخَلْقَ لِوَحْشَةٍ وَ لاَ اسْتَعْمَلْتَهُمْ لِمَنْفَعَةٍ وَ لاَ یَسْبِقُکَ مَنْ طَلَبْتَ وَ لاَ یُفْلِتُکَ مَنْ أَخَذْتَ وَ لاَ یَنْقُصُ سُلْطَانَکَ مَنْ عَصَاکَ وَ لاَ یَزِیدُ فِی مُلْکِکَ مَنْ أَطَاعَکَ وَ لاَ یَرُدُّ أَمْرَکَ مَنْ سَخِطَ قَضَاءَکَ وَ لاَ یَسْتَغْنِی عَنْکَ مَنْ تَوَلَّی عَنْ أَمْرِکَ کُلُّ سِرٍّ عِنْدَکَ عَلاَنِیَةٌ وَ کُلُّ غَیْبٍ عِنْدَکَ شَهَادَةٌ أَنْتَ الْأَبَدُ فَلاَ أَمَدَ لَکَ وَ أَنْتَ الْمُنْتَهَی فَلاَ مَحِیصَ عَنْکَ وَ أَنْتَ الْمَوْعِدُ فَلاَ [مُنْجِیَ]</w:t>
      </w:r>
    </w:p>
    <w:p>
      <w:pPr>
        <w:pStyle w:val="BookText"/>
      </w:pPr>
      <w:r>
        <w:rPr>
          <w:rFonts w:ascii="Amiri" w:hAnsi="Amiri" w:eastAsia="Amiri" w:cs="Amiri"/>
          <w:lang w:bidi="ar-SA"/>
          <w:color w:val="111111"/>
          <w:sz w:val="28"/>
          <w:szCs w:val="28"/>
          <w:rtl/>
        </w:rPr>
        <w:t xml:space="preserve">مَنْجَی مِنْکَ إِلاَّ إِلَیْکَ بِیَدِکَ نَاصِیَةُ کُلِّ دَابَّةٍ وَ إِلَیْکَ مَصِیرُ کُلِّ نَسَمَةٍ سُبْحَانَکَ مَا أَعْظَمَ شَأْنَکَ سُبْحَانَکَ مَا أَعْظَمَ مَا نَرَی مِنْ خَلْقِکَ وَ مَا أَصْغَرَ کُلِّ عَظِیمَةٍ فِی جَنْبِ قُدْرَتِکَ وَ مَا أَهْوَلَ مَا نَرَی مِنْ مَلَکُوتِکَ وَ مَا أَحْقَرَ ذَلِکَ فِیمَا غَابَ عَنَّا مِنْ سُلْطَانِکَ وَ مَا أَسْبَغَ نِعَمَکَ فِی الدُّنْیَا وَ مَا أَصْغَرَهَا فِی نِعَمِ الآْخِرَةِ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کل شیء خاضع لعظمة اللّه سبحانه و کل شیء قائم به و هذه هی صفته الخاصّة أعنی کونه غنیا عن کل شیء و لا شیء من الأشیاء یغنی عنه أصلا .</w:t>
      </w:r>
    </w:p>
    <w:p>
      <w:pPr>
        <w:pStyle w:val="BookText"/>
      </w:pPr>
      <w:r>
        <w:rPr>
          <w:rFonts w:ascii="IRNazanin" w:hAnsi="IRNazanin" w:eastAsia="IRNazanin" w:cs="IRNazanin"/>
          <w:lang w:bidi="fa-IR"/>
          <w:color w:val="111111"/>
          <w:sz w:val="28"/>
          <w:szCs w:val="28"/>
          <w:rtl/>
        </w:rPr>
        <w:t xml:space="preserve">ثمّ قال غنی کل فقیر و عزّ کل ذلیل و قوة کل ضعیف و مفزع کل ملهوف .</w:t>
      </w:r>
    </w:p>
    <w:p>
      <w:pPr>
        <w:pStyle w:val="BookText"/>
      </w:pPr>
      <w:r>
        <w:rPr>
          <w:rFonts w:ascii="Times New Roman" w:hAnsi="Times New Roman" w:eastAsia="Times New Roman" w:cs="Times New Roman"/>
          <w:lang w:val="en-US" w:bidi="en-US"/>
          <w:color w:val="111111"/>
          <w:sz w:val="28"/>
          <w:szCs w:val="28"/>
          <w:rtl/>
        </w:rPr>
        <w:t xml:space="preserve">1643</w:t>
      </w:r>
    </w:p>
    <w:p>
      <w:pPr>
        <w:pStyle w:val="BookText"/>
      </w:pPr>
      <w:r>
        <w:rPr>
          <w:rFonts w:ascii="Amiri" w:hAnsi="Amiri" w:eastAsia="Amiri" w:cs="Amiri"/>
          <w:lang w:bidi="ar-SA"/>
          <w:color w:val="111111"/>
          <w:sz w:val="28"/>
          <w:szCs w:val="28"/>
          <w:rtl/>
        </w:rPr>
        <w:t xml:space="preserve">جَاءَ فِی الْأَثَرِ مَنِ اعْتَزَّ بِغَیْرِ اللَّهِ ذَلَّ وَ مَنْ تَکَثَّرَ بِغَیْرِ اللَّهِ قَلَّ.</w:t>
      </w:r>
    </w:p>
    <w:p>
      <w:pPr>
        <w:pStyle w:val="BookText"/>
      </w:pPr>
      <w:r>
        <w:rPr>
          <w:rFonts w:ascii="Times New Roman" w:hAnsi="Times New Roman" w:eastAsia="Times New Roman" w:cs="Times New Roman"/>
          <w:lang w:val="en-US" w:bidi="en-US"/>
          <w:color w:val="111111"/>
          <w:sz w:val="28"/>
          <w:szCs w:val="28"/>
          <w:rtl/>
        </w:rPr>
        <w:t xml:space="preserve">1644</w:t>
      </w:r>
    </w:p>
    <w:p>
      <w:pPr>
        <w:pStyle w:val="BookText"/>
      </w:pPr>
      <w:r>
        <w:rPr>
          <w:rFonts w:ascii="Amiri" w:hAnsi="Amiri" w:eastAsia="Amiri" w:cs="Amiri"/>
          <w:lang w:bidi="ar-SA"/>
          <w:color w:val="111111"/>
          <w:sz w:val="28"/>
          <w:szCs w:val="28"/>
          <w:rtl/>
        </w:rPr>
        <w:t xml:space="preserve">وَ کَانَ یُقَالُ لَیْسَ فَقِیراً مَنِ اسْتَغْنَی بِاللَّهِ.</w:t>
      </w:r>
    </w:p>
    <w:p>
      <w:pPr>
        <w:pStyle w:val="BookText"/>
      </w:pPr>
      <w:r>
        <w:rPr>
          <w:rFonts w:ascii="Times New Roman" w:hAnsi="Times New Roman" w:eastAsia="Times New Roman" w:cs="Times New Roman"/>
          <w:lang w:val="en-US" w:bidi="en-US"/>
          <w:color w:val="111111"/>
          <w:sz w:val="28"/>
          <w:szCs w:val="28"/>
          <w:rtl/>
        </w:rPr>
        <w:t xml:space="preserve">1645</w:t>
      </w:r>
    </w:p>
    <w:p>
      <w:pPr>
        <w:pStyle w:val="BookText"/>
      </w:pPr>
      <w:r>
        <w:rPr>
          <w:rFonts w:ascii="Amiri" w:hAnsi="Amiri" w:eastAsia="Amiri" w:cs="Amiri"/>
          <w:lang w:bidi="ar-SA"/>
          <w:color w:val="111111"/>
          <w:sz w:val="28"/>
          <w:szCs w:val="28"/>
          <w:rtl/>
        </w:rPr>
        <w:t xml:space="preserve">وَ قَالَ اَلْحَسَنُ وَا عَجَباً لِلُوطٍ نَبِیِّ اللَّهِ قَالَ لَوْ أَنَّ لِی بِکُمْ قُوَّةً أَوْ آوِی إِلیٰ رُکْنٍ شَدِیدٍ </w:t>
      </w:r>
      <w:r>
        <w:rPr>
          <w:rStyle w:val="FootnoteReference"/>
        </w:rPr>
        <w:footnoteReference w:id="256"/>
      </w:r>
      <w:r>
        <w:rPr>
          <w:rFonts w:ascii="Amiri" w:hAnsi="Amiri" w:eastAsia="Amiri" w:cs="Amiri"/>
          <w:lang w:bidi="ar-SA"/>
          <w:color w:val="111111"/>
          <w:sz w:val="28"/>
          <w:szCs w:val="28"/>
          <w:rtl/>
        </w:rPr>
        <w:t xml:space="preserve">أَ تَرَاهُ أَرَادَ رُکْناً أَشَدَّ وَ أَقْوَی مِنَ اللَّهِ.</w:t>
      </w:r>
    </w:p>
    <w:p>
      <w:pPr>
        <w:pStyle w:val="BookText"/>
      </w:pPr>
      <w:r>
        <w:rPr>
          <w:rFonts w:ascii="Amiri" w:hAnsi="Amiri" w:eastAsia="Amiri" w:cs="Amiri"/>
          <w:lang w:bidi="ar-SA"/>
          <w:color w:val="111111"/>
          <w:sz w:val="28"/>
          <w:szCs w:val="28"/>
          <w:rtl/>
        </w:rPr>
        <w:t xml:space="preserve">و استدلّ العلماء علی ثبوت الصانع سبحانه بما دل علیه فحوی قوله ع و مفزع کل ملهوف و ذلک أن النفوس ببدائها تفزع عند الشدائد و الخطوب الطارقة إلی الالتجاء إلی خالقها و بارئها أ لا تری راکبی السفینة عند تلاطم الأمواج کیف یجأرون إلیه سبحانه اضطرارا لا اختیارا فدل ذلک علی أن العلم به مرکوز فی النفس قال سبحانه وَ إِذٰا مَسَّکُمُ الضُّرُّ فِی الْبَحْرِ ضَلَّ مَنْ تَدْعُونَ إِلاّٰ إِیّٰاهُ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ع من تکلم سمع نطقه و من سکت علم سره یعنی أنّه یعلم ما ظهر و ما بطن.</w:t>
      </w:r>
    </w:p>
    <w:p>
      <w:pPr>
        <w:pStyle w:val="BookText"/>
      </w:pPr>
      <w:r>
        <w:rPr>
          <w:rFonts w:ascii="IRNazanin" w:hAnsi="IRNazanin" w:eastAsia="IRNazanin" w:cs="IRNazanin"/>
          <w:lang w:bidi="fa-IR"/>
          <w:color w:val="111111"/>
          <w:sz w:val="28"/>
          <w:szCs w:val="28"/>
          <w:rtl/>
        </w:rPr>
        <w:t xml:space="preserve">ثمّ قال و من عاش فعلیه رزقه و من مات فإلیه منقلبه أی هو مدبر الدنیا و الآخرة و الحاکم فیهما .</w:t>
      </w:r>
    </w:p>
    <w:p>
      <w:pPr>
        <w:pStyle w:val="BookText"/>
      </w:pPr>
      <w:r>
        <w:rPr>
          <w:rFonts w:ascii="IRNazanin" w:hAnsi="IRNazanin" w:eastAsia="IRNazanin" w:cs="IRNazanin"/>
          <w:lang w:bidi="fa-IR"/>
          <w:color w:val="111111"/>
          <w:sz w:val="28"/>
          <w:szCs w:val="28"/>
          <w:rtl/>
        </w:rPr>
        <w:t xml:space="preserve">ثمّ انتقل عن الغیبة إلی الخطاب فقال لم ترک العیون</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34" w:name="pg10293_94843"/>
    <w:bookmarkEnd w:id="34"/>
    <w:p>
      <w:pPr>
        <w:pStyle w:val="Heading4"/>
      </w:pPr>
      <w:bookmarkStart w:id="102" w:name="_Toc46"/>
      <w:r>
        <w:t>فصل فی الکلام علی الالتفات</w:t>
      </w:r>
      <w:bookmarkEnd w:id="102"/>
    </w:p>
    <w:p>
      <w:pPr>
        <w:pStyle w:val="BookText"/>
      </w:pPr>
      <w:r>
        <w:rPr>
          <w:rFonts w:ascii="Amiri" w:hAnsi="Amiri" w:eastAsia="Amiri" w:cs="Amiri"/>
          <w:lang w:bidi="ar-SA"/>
          <w:color w:val="111111"/>
          <w:sz w:val="28"/>
          <w:szCs w:val="28"/>
          <w:rtl/>
        </w:rPr>
        <w:t xml:space="preserve">و اعلم أن باب الانتقال من الغیبة إلی الخطاب و من الخطاب إلی الغیبة باب کبیر من أبواب علم البیان و أکثر ما یقع ذلک إذا اشتدت عنایة المتکلم بذلک المعنی المنتقل إلیه کقوله سبحانه اَلْحَمْدُ لِلّٰهِ رَبِّ الْعٰالَمِینَ اَلرَّحْمٰنِ الرَّحِیمِ مٰالِکِ یَوْمِ الدِّینِ فأخبر عن غائب ثمّ انتقل إلی خطاب الحاضر فقال إِیّٰاکَ نَعْبُدُ وَ إِیّٰاکَ نَسْتَعِینُ قالوا لأن منزلة الحمد دون منزلة العبادة فإنک تحمد نظیرک و لا تعبده فجعل الحمد للغائب و جعل العبادة لحاضر یخاطب بالکاف لأن کاف الخطاب أشدّ تصریحا به سبحانه من الأخبار بلفظ الغیبة قالوا و لما انتهی إلی آخر السورة قال صِرٰاطَ الَّذِینَ أَنْعَمْتَ عَلَیْهِمْ فأسند النعمة إلی مخاطب حاضر و قال فی الغضب غَیْرِ الْمَغْضُوبِ عَلَیْهِمْ فأسنده إلی فاعل غیر مسمی و لا معین و هو أحسن من أن یکون قال لم تغضب علیهم و فی النعمة الذین أنعم علیهم.</w:t>
      </w:r>
    </w:p>
    <w:p>
      <w:pPr>
        <w:pStyle w:val="BookText"/>
      </w:pPr>
      <w:r>
        <w:rPr>
          <w:rFonts w:ascii="Amiri" w:hAnsi="Amiri" w:eastAsia="Amiri" w:cs="Amiri"/>
          <w:lang w:bidi="ar-SA"/>
          <w:color w:val="111111"/>
          <w:sz w:val="28"/>
          <w:szCs w:val="28"/>
          <w:rtl/>
        </w:rPr>
        <w:t xml:space="preserve">و من هذا الباب قوله تعالی وَ قٰالُوا اتَّخَذَ الرَّحْمٰنُ وَلَداً فأخبر بقالوا عن غائبین ثمّ قال لَقَدْ جِئْتُمْ شَیْئاً إِدًّا </w:t>
      </w:r>
      <w:r>
        <w:rPr>
          <w:rStyle w:val="FootnoteReference"/>
        </w:rPr>
        <w:footnoteReference w:id="258"/>
      </w:r>
      <w:r>
        <w:rPr>
          <w:rFonts w:ascii="IRNazanin" w:hAnsi="IRNazanin" w:eastAsia="IRNazanin" w:cs="IRNazanin"/>
          <w:lang w:bidi="fa-IR"/>
          <w:color w:val="111111"/>
          <w:sz w:val="28"/>
          <w:szCs w:val="28"/>
          <w:rtl/>
        </w:rPr>
        <w:t xml:space="preserve">فأتی بلفظ الخطاب استعظاما للأمر کالمنکر علی قوم حاضرین عنده.</w:t>
      </w:r>
    </w:p>
    <w:p>
      <w:pPr>
        <w:pStyle w:val="BookText"/>
      </w:pPr>
      <w:r>
        <w:rPr>
          <w:rFonts w:ascii="Amiri" w:hAnsi="Amiri" w:eastAsia="Amiri" w:cs="Amiri"/>
          <w:lang w:bidi="ar-SA"/>
          <w:color w:val="111111"/>
          <w:sz w:val="28"/>
          <w:szCs w:val="28"/>
          <w:rtl/>
        </w:rPr>
        <w:t xml:space="preserve">و من الانتقال عن الخطاب إلی الغیبة قوله تعالی هُوَ الَّذِی یُسَیِّرُکُمْ فِی الْبَرِّ وَ الْبَحْرِ حَتّٰی إِذٰا کُنْتُمْ فِی الْفُلْکِ وَ جَرَیْنَ بِهِمْ بِرِیحٍ طَیِّبَةٍ وَ فَرِحُوا بِهٰا جٰاءَتْهٰا رِیحٌ عٰاصِفٌ... </w:t>
      </w:r>
      <w:r>
        <w:rPr>
          <w:rStyle w:val="FootnoteReference"/>
        </w:rPr>
        <w:footnoteReference w:id="259"/>
      </w:r>
      <w:r>
        <w:rPr>
          <w:rFonts w:ascii="IRNazanin" w:hAnsi="IRNazanin" w:eastAsia="IRNazanin" w:cs="IRNazanin"/>
          <w:lang w:bidi="fa-IR"/>
          <w:color w:val="111111"/>
          <w:sz w:val="28"/>
          <w:szCs w:val="28"/>
          <w:rtl/>
        </w:rPr>
        <w:t xml:space="preserve">الآیة.</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فائدة ذلک أنّه صرف الکلام من خطاب الحاضرین إلی أخبار قوم آخرین بحالهم کأنّه یعدد علی أولئک ذنوبهم و یشرح لهؤلاء بغیهم و عنادهم الحق و یقبح عندهم ما فعلوه و یقول أ لا تعجبون من حالهم کیف دعونا فلما رحمناهم و استجبنا دعاءهم عادوا إلی بغیهم و هذه الفائدة لو کانت الآیة کلها علی صیغة خطاب الحاضر مفقودة قال ع ما رأتک العیون فتخبر عنک کما یخبر الإنسان عما شاهده بل أنت أزلیّ قدیم موجود قبل الواصفین لک .</w:t>
      </w:r>
    </w:p>
    <w:p>
      <w:pPr>
        <w:pStyle w:val="BookText"/>
      </w:pPr>
      <w:r>
        <w:rPr>
          <w:rFonts w:ascii="IRNazanin" w:hAnsi="IRNazanin" w:eastAsia="IRNazanin" w:cs="IRNazanin"/>
          <w:lang w:bidi="fa-IR"/>
          <w:color w:val="111111"/>
          <w:sz w:val="28"/>
          <w:szCs w:val="28"/>
          <w:rtl/>
        </w:rPr>
        <w:t xml:space="preserve">فإن قلت فأی منافاة بین هذین الأمرین أ لیس من الممکن أن یکون سبحانه قبل الواصفین له و مع ذلک یدرک بالأبصار إذا خلق خلقه ثمّ یصفونه رأی عین قلت بل هاهنا منافاة ظاهرة و ذلک لأنّه إذا کان قدیما لم یکن جسما و لا عرضا و ما لیس بجسم و لا عرض تستحیل رؤیته فیستحیل أن یخبر عنه علی سبیل المشاهدة .</w:t>
      </w:r>
    </w:p>
    <w:p>
      <w:pPr>
        <w:pStyle w:val="BookText"/>
      </w:pPr>
      <w:r>
        <w:rPr>
          <w:rFonts w:ascii="IRNazanin" w:hAnsi="IRNazanin" w:eastAsia="IRNazanin" w:cs="IRNazanin"/>
          <w:lang w:bidi="fa-IR"/>
          <w:color w:val="111111"/>
          <w:sz w:val="28"/>
          <w:szCs w:val="28"/>
          <w:rtl/>
        </w:rPr>
        <w:t xml:space="preserve">ثمّ ذکر ع أنّه لم یخلق الخلق لاستیحاشه و تفرده و لا استعملهم بالعبادة لنفعه و قد تقدم شرح هذا .</w:t>
      </w:r>
    </w:p>
    <w:p>
      <w:pPr>
        <w:pStyle w:val="BookText"/>
      </w:pPr>
      <w:r>
        <w:rPr>
          <w:rFonts w:ascii="IRNazanin" w:hAnsi="IRNazanin" w:eastAsia="IRNazanin" w:cs="IRNazanin"/>
          <w:lang w:bidi="fa-IR"/>
          <w:color w:val="111111"/>
          <w:sz w:val="28"/>
          <w:szCs w:val="28"/>
          <w:rtl/>
        </w:rPr>
        <w:t xml:space="preserve">ثمّ قال لا تطلب أحدا فیسبقک أی یفوتک و لا یفلتک من أخذته .</w:t>
      </w:r>
    </w:p>
    <w:p>
      <w:pPr>
        <w:pStyle w:val="BookText"/>
      </w:pPr>
      <w:r>
        <w:rPr>
          <w:rFonts w:ascii="IRNazanin" w:hAnsi="IRNazanin" w:eastAsia="IRNazanin" w:cs="IRNazanin"/>
          <w:lang w:bidi="fa-IR"/>
          <w:color w:val="111111"/>
          <w:sz w:val="28"/>
          <w:szCs w:val="28"/>
          <w:rtl/>
        </w:rPr>
        <w:t xml:space="preserve">فإن قلت أی فائدة فی قوله و لا یفلتک من أخذته لأن عدم الإفلات هو الأخذ فکأنّه قال لا یفلتک من لم یفلتک قلت المراد أن من أخذت لا یستطیع أن یفلت کما یستطیع المأخوذون مع ملوک الدنیا أن یفلتوا بحیلة من الحیل.</w:t>
      </w:r>
    </w:p>
    <w:p>
      <w:pPr>
        <w:pStyle w:val="BookText"/>
      </w:pPr>
      <w:r>
        <w:rPr>
          <w:rFonts w:ascii="IRNazanin" w:hAnsi="IRNazanin" w:eastAsia="IRNazanin" w:cs="IRNazanin"/>
          <w:lang w:bidi="fa-IR"/>
          <w:color w:val="111111"/>
          <w:sz w:val="28"/>
          <w:szCs w:val="28"/>
          <w:rtl/>
        </w:rPr>
        <w:t xml:space="preserve">فإن قلت أفلت فعل لازم فما باله عداه.</w:t>
      </w:r>
    </w:p>
    <w:p>
      <w:pPr>
        <w:pStyle w:val="BookText"/>
      </w:pPr>
      <w:r>
        <w:rPr>
          <w:rFonts w:ascii="IRNazanin" w:hAnsi="IRNazanin" w:eastAsia="IRNazanin" w:cs="IRNazanin"/>
          <w:lang w:bidi="fa-IR"/>
          <w:color w:val="111111"/>
          <w:sz w:val="28"/>
          <w:szCs w:val="28"/>
          <w:rtl/>
        </w:rPr>
        <w:t xml:space="preserve">قلت تقدیر الکلام لا یفلت منک فحذف حرف الجر کما قالوا استجبتک أی استجبت لک قال</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 یستجبه عند ذاک مجیب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قالوا استغفرت اللّه الذنوب أی من الذنوب و قال الشاعر أستغفر اللّه ذنبا لست محصیه رب العباد إلیه الوجه و العمل قوله ع و لا یرد أمرک من سخط قضاءک و لا یستغنی عنک من تولی عن أمرک تحته سر عظیم و هو قول أصحابنا فی جواب قول المجبرة لو وقع منا ما لا یریده لاقتضی ذلک نقصه إنّه لا نقص فی ذلک لأنّه لا یرید الطاعات منا إرادة قهر و إلجاء و لو أرادها إرادة قهر لوقعت و غلبت إرادته إرادتنا و لکنه تعالی أراد منا أن نفعل نحن الطاعة اختیارا فلا یدلّ عدم وقوعها منا علی نقصه و ضعفه کما لا یدلّ بالاتفاق بیننا و بینکم عدم وقوع ما أمر به علی ضعفه و نقصه .</w:t>
      </w:r>
    </w:p>
    <w:p>
      <w:pPr>
        <w:pStyle w:val="BookText"/>
      </w:pPr>
      <w:r>
        <w:rPr>
          <w:rFonts w:ascii="IRNazanin" w:hAnsi="IRNazanin" w:eastAsia="IRNazanin" w:cs="IRNazanin"/>
          <w:lang w:bidi="fa-IR"/>
          <w:color w:val="111111"/>
          <w:sz w:val="28"/>
          <w:szCs w:val="28"/>
          <w:rtl/>
        </w:rPr>
        <w:t xml:space="preserve">ثمّ قال ع کل سر عندک علانیة أی لا یختلف الحال علیه فی الإحاطة بالجهر و السر لأنّه عالم لذاته و نسبة ذاته إلی کل الأمور واحدة .</w:t>
      </w:r>
    </w:p>
    <w:p>
      <w:pPr>
        <w:pStyle w:val="BookText"/>
      </w:pPr>
      <w:r>
        <w:rPr>
          <w:rFonts w:ascii="IRNazanin" w:hAnsi="IRNazanin" w:eastAsia="IRNazanin" w:cs="IRNazanin"/>
          <w:lang w:bidi="fa-IR"/>
          <w:color w:val="111111"/>
          <w:sz w:val="28"/>
          <w:szCs w:val="28"/>
          <w:rtl/>
        </w:rPr>
        <w:t xml:space="preserve">ثمّ قال أنت الأبد فلا أمد لک هذا کلام علوی شریف لا یفهمه إلاّ الراسخون فی العلم و فیه سمة من</w:t>
      </w:r>
    </w:p>
    <w:p>
      <w:pPr>
        <w:pStyle w:val="BookText"/>
      </w:pPr>
      <w:r>
        <w:rPr>
          <w:rFonts w:ascii="Times New Roman" w:hAnsi="Times New Roman" w:eastAsia="Times New Roman" w:cs="Times New Roman"/>
          <w:lang w:val="en-US" w:bidi="en-US"/>
          <w:color w:val="111111"/>
          <w:sz w:val="28"/>
          <w:szCs w:val="28"/>
          <w:rtl/>
        </w:rPr>
        <w:t xml:space="preserve">1646</w:t>
      </w:r>
    </w:p>
    <w:p>
      <w:pPr>
        <w:pStyle w:val="BookText"/>
      </w:pPr>
      <w:r>
        <w:rPr>
          <w:rFonts w:ascii="Amiri" w:hAnsi="Amiri" w:eastAsia="Amiri" w:cs="Amiri"/>
          <w:lang w:bidi="ar-SA"/>
          <w:color w:val="111111"/>
          <w:sz w:val="28"/>
          <w:szCs w:val="28"/>
          <w:rtl/>
        </w:rPr>
        <w:t xml:space="preserve">قَوْلُ اَلنَّبِیِّ ص لاَ تَسُبُّوا الدَّهْرَ فَإِنَّ الدَّهْرَ هُوَ اللَّهُ.</w:t>
      </w:r>
    </w:p>
    <w:p>
      <w:pPr>
        <w:pStyle w:val="BookText"/>
      </w:pPr>
      <w:r>
        <w:rPr>
          <w:rFonts w:ascii="IRNazanin" w:hAnsi="IRNazanin" w:eastAsia="IRNazanin" w:cs="IRNazanin"/>
          <w:lang w:bidi="fa-IR"/>
          <w:color w:val="111111"/>
          <w:sz w:val="28"/>
          <w:szCs w:val="28"/>
          <w:rtl/>
        </w:rPr>
        <w:t xml:space="preserve">و فی مناجاة الحکماء لمحة منه أیضا و هو قولهم أنت الأزل السرمد و أنت الأبد الذی لا ینفد بل قولهم أنت الأبد الذی لا ینفد هو قوله أنت الأبد فلا أمد لک بعینه و نحن نشرحه هاهنا علی موضوع هذا الکتاب فإنّه کتاب أدب لا کتاب نظر فنقول إن له فی العربیة محملین أحدهما أن المراد به أنت ذو الأبد کما قالوا رجل خال أی ذو خال و الخال الخیلاء و رجل داء أی به داء و رجل</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 أی ذو مال و المحمل الثانی أنّه لما کان الأزل و الأبد لا ینفکان عن وجوده سبحانه جعله ع کأنّه أحدهما بعینه کقولهم أنت الطلاق لما أراد المبالغة فی البینونة جعلها کأنها الطلاق نفسه و مثله قول الشاعر فإن المندی رحلة فرکوب </w:t>
      </w:r>
      <w:r>
        <w:rPr>
          <w:rStyle w:val="FootnoteReference"/>
        </w:rPr>
        <w:footnoteReference w:id="261"/>
      </w:r>
      <w:r>
        <w:rPr>
          <w:rFonts w:ascii="IRNazanin" w:hAnsi="IRNazanin" w:eastAsia="IRNazanin" w:cs="IRNazanin"/>
          <w:lang w:bidi="fa-IR"/>
          <w:color w:val="111111"/>
          <w:sz w:val="28"/>
          <w:szCs w:val="28"/>
          <w:rtl/>
        </w:rPr>
        <w:t xml:space="preserve">و قال أبو الفتح فی الدمشقیات استدل أبو علی علی صرف منی للموضع المخصوص بأنّه مصدر منی یمنی قال فقلت له أ تستدل بهذا علی أنّه مذکر لأن المصدر إلی التذکیر فقال نعم فقلت فما تنکر ألا یکون فیه دلالة علیه لأنّه لا ینکر أن یکون مذکر سمی به البقعة المؤنثة فلا ینصرف کامرأة سمیتها بحجر و جبل و شبع و معی فقال إنّما ذهبت إلی ذلک لأنّه جعل کأنّه المصدر بعینه لکثرة ما یعانی فیه ذلک فقلت الآن نعم.</w:t>
      </w:r>
    </w:p>
    <w:p>
      <w:pPr>
        <w:pStyle w:val="BookText"/>
      </w:pPr>
      <w:r>
        <w:rPr>
          <w:rFonts w:ascii="IRNazanin" w:hAnsi="IRNazanin" w:eastAsia="IRNazanin" w:cs="IRNazanin"/>
          <w:lang w:bidi="fa-IR"/>
          <w:color w:val="111111"/>
          <w:sz w:val="28"/>
          <w:szCs w:val="28"/>
          <w:rtl/>
        </w:rPr>
        <w:t xml:space="preserve">و من هذا الباب قوله فإنما هی إقبال و إدبار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و هن من الإخلاف قبلک و المطل .</w:t>
      </w:r>
    </w:p>
    <w:p>
      <w:pPr>
        <w:pStyle w:val="BookText"/>
      </w:pPr>
      <w:r>
        <w:rPr>
          <w:rFonts w:ascii="IRNazanin" w:hAnsi="IRNazanin" w:eastAsia="IRNazanin" w:cs="IRNazanin"/>
          <w:lang w:bidi="fa-IR"/>
          <w:color w:val="111111"/>
          <w:sz w:val="28"/>
          <w:szCs w:val="28"/>
          <w:rtl/>
        </w:rPr>
        <w:t xml:space="preserve">و قوله فلا منجی منک إلاّ إلیک قد أخذه الفرزدق فقال لمعاویة إلیک فررت منک و من زیاد و لم أحسب دمی لکما حلالا </w:t>
      </w:r>
      <w:r>
        <w:rPr>
          <w:rStyle w:val="FootnoteReference"/>
        </w:rPr>
        <w:footnoteReference w:id="263"/>
      </w:r>
      <w:r>
        <w:rPr>
          <w:rFonts w:ascii="IRNazanin" w:hAnsi="IRNazanin" w:eastAsia="IRNazanin" w:cs="IRNazanin"/>
          <w:lang w:bidi="fa-IR"/>
          <w:color w:val="111111"/>
          <w:sz w:val="28"/>
          <w:szCs w:val="28"/>
          <w:rtl/>
        </w:rPr>
        <w:t xml:space="preserve">ثم استعظم و استهول خلقه الذی یراه و ملکوته الذی یشاهده و استصغر و استحقر</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بالإضافة إلی قدرته تعالی و إلی ما غاب عنا من سلطانه ثمّ تعجب من سبوغ نعمه تعالی فی الدنیا و استصغر ذلک بالنسبة إلی نعم الآخرة و هذا حقّ لأنّه لا نسبة للمتناهی إلی غیر المتناهی مِنْهَا:</w:t>
      </w:r>
    </w:p>
    <w:p>
      <w:pPr>
        <w:pStyle w:val="BookText"/>
      </w:pPr>
      <w:r>
        <w:rPr>
          <w:rFonts w:ascii="Amiri" w:hAnsi="Amiri" w:eastAsia="Amiri" w:cs="Amiri"/>
          <w:lang w:bidi="ar-SA"/>
          <w:color w:val="111111"/>
          <w:sz w:val="28"/>
          <w:szCs w:val="28"/>
          <w:rtl/>
        </w:rPr>
        <w:t xml:space="preserve">مِنْ مَلاَئِکَةٍ أَسْکَنْتَهُمْ سَمَاوَاتِکَ وَ رَفَعْتَهُمْ عَنْ أَرْضِکَ هُمْ أَعْلَمُ خَلْقِکَ بِکَ وَ أَخْوَفُهُمْ لَکَ وَ أَقْرَبُهُمْ مِنْکَ لَمْ یَسْکُنُوا الْأَصْلاَبَ وَ لَمْ یُضَمَّنُوا الْأَرْحَامَ وَ لَمْ یُخْلَقُوا مِنْ مَاءٍ مَهِینٍ وَ لَمْ یَتَشَعَّبْهُمْ رَیْبُ الْمَنُونِ وَ إِنَّهُمْ عَلَی مَکَانِهِمْ مِنْکَ وَ مَنْزِلَتِهِمْ عِنْدَکَ وَ اسْتِجْمَاعِ أَهْوَائِهِمْ فِیکَ وَ کَثْرَةِ طَاعَتِهِمْ لَکَ وَ قِلَّةِ غَفْلَتِهِمْ عَنْ أَمْرِکَ لَوْ عَایَنُوا کُنْهَ مَا خَفِیَ عَلَیْهِمْ مِنْکَ لَحَقَّرُوا أَعْمَالَهُمْ وَ لَزَرَوْا عَلَی أَنْفُسِهِمْ وَ لَعَرَفُوا أَنَّهُمْ لَمْ یَعْبُدُوکَ حَقَّ عِبَادَتِکَ وَ لَمْ یُطِیعُوکَ حَقَّ طَاعَتِکَ سُبْحَانَکَ خَالِقاً وَ مَعْبُوداً بِحُسْنِ بَلاَئِکَ عِنْدَ خَلْقِکَ خَلَقْتَ دَاراً وَ جَعَلْتَ فِیهَا مَأْدُبَةً مَشْرَباً وَ مَطْعَماً وَ أَزْوَاجاً وَ خَدَماً وَ قُصُوراً وَ أَنْهَاراً وَ زُرُوعاً وَ ثِمَاراً ثُمَّ أَرْسَلْتَ دَاعِیاً یَدْعُو إِلَیْهَا فَلاَ الدَّاعِیَ أَجَابُوا وَ لاَ فِیمَا رَغَّبْتَ رَغِبُوا وَ لاَ إِلَی مَا شَوَّقْتَ إِلَیْهِ اشْتَاقُوا أَقْبَلُوا عَلَی جِیفَةٍ قَدِ افْتَضَحُوا بِأَکْلِهَا وَ اصْطَلَحُوا عَلَی حُبِّهَا وَ مَنْ عَشِقَ شَیْئاً أَعْشَی بَصَرَهُ وَ أَمْرَضَ قَلْبَهُ فَهُوَ </w:t>
      </w:r>
      <w:r>
        <w:rPr>
          <w:rStyle w:val="FootnoteReference"/>
        </w:rPr>
        <w:footnoteReference w:id="264"/>
      </w:r>
      <w:r>
        <w:rPr>
          <w:rFonts w:ascii="Amiri" w:hAnsi="Amiri" w:eastAsia="Amiri" w:cs="Amiri"/>
          <w:lang w:bidi="ar-SA"/>
          <w:color w:val="111111"/>
          <w:sz w:val="28"/>
          <w:szCs w:val="28"/>
          <w:rtl/>
        </w:rPr>
        <w:t xml:space="preserve">یَنْظُرُ بِعَیْنٍ غَیْرِ صَحِیحَةٍ وَ یَسْمَعُ بِأُذُنٍ غَیْرِ سَمِیعَةٍ قَدْ خَرَقَتِ الشَّهَوَاتُ عَقْلَهُ وَ أَمَاتَتِ الدُّنْیَا قَلْبَهُ وَ وَلِهَتْ عَلَیْهَا نَفْسُهُ فَهُوَ عَبْدٌ لَهَا وَ لِمَنْ فِی یَدَیْهِ شَیْءٌ مِنْهَا حَیْثُمَا زَالَتْ زَالَ إِلَیْهَا وَ حَیْثُمَا أَقْبَلَتْ أَقْبَلَ عَلَیْهَا لاَ یَنْزَجِرُ مِنَ اللَّهِ بِزَاجِرٍ وَ لاَ یَتَّعِظُ مِنْهُ بِوَاعِظٍ وَ هُوَ یَرَی الْمَأْخُوذِینَ</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الْغِرَّةِ حَیْثُ لاَ إِقَالَةَ لَهُمْ وَ لاَ رَجْعَةَ کَیْفَ نَزَلَ بِهِمْ مَا کَانُوا یَجْهَلُونَ وَ جَاءَهُمْ مِنْ فِرَاقِ الدُّنْیَا مَا کَانُوا یَأْمَنُونَ وَ قَدِمُوا مِنَ الآْخِرَةِ عَلَی مَا کَانُوا یُوعَدُونَ فَغَیْرُ مَوْصُوفٍ مَا نَزَلَ بِهِمْ اجْتَمَعَتْ عَلَیْهِمْ سَکْرَةُ الْمَوْتِ وَ حَسْرَةُ الْفَوْتِ فَفَتَرَتْ لَهَا أَطْرَافُهُمْ وَ تَغَیَّرَتْ لَهَا أَلْوَانُهُمْ ثُمَّ ازْدَادَ الْمَوْتُ فِیهِمْ وُلُوجاً فَحِیلَ بَیْنَ أَحَدِهِمْ وَ بَیْنَ مَنْطِقِهِ وَ إِنَّهُ لَبَیْنَ أَهْلِهِ یَنْظُرُ بِبَصَرِهِ وَ یَسْمَعُ بِأُذُنِهِ عَلَی صِحَّةٍ مِنْ عَقْلِهِ وَ بَقَاءٍ مِنْ لُبِّهِ یُفَکِّرُ فِیمَ أَفْنَی عُمْرَهُ وَ فِیمَ أَذْهَبَ دَهْرَهُ وَ یَتَذَکَّرُ أَمْوَالاً جَمَعَهَا أَغْمَضَ فِی مَطَالِبِهَا وَ أَخَذَهَا مِنْ مُصَرَّحَاتِهَا وَ مُشْتَبِهَاتِهَا قَدْ لَزِمَتْهُ تَبِعَاتُ جَمْعِهَا وَ أَشْرَفَ عَلَی فِرَاقِهَا تَبْقَی لِمَنْ وَرَاءَهُ [یُنَعَّمُونَ]</w:t>
      </w:r>
    </w:p>
    <w:p>
      <w:pPr>
        <w:pStyle w:val="BookText"/>
      </w:pPr>
      <w:r>
        <w:rPr>
          <w:rFonts w:ascii="Amiri" w:hAnsi="Amiri" w:eastAsia="Amiri" w:cs="Amiri"/>
          <w:lang w:bidi="ar-SA"/>
          <w:color w:val="111111"/>
          <w:sz w:val="28"/>
          <w:szCs w:val="28"/>
          <w:rtl/>
        </w:rPr>
        <w:t xml:space="preserve">یَنْعَمُونَ فِیهَا وَ یَتَمَتَّعُونَ بِهَا فَیَکُونُ الْمَهْنَأُ لِغَیْرِهِ وَ الْعِبْءُ عَلَی ظَهْرِهِ وَ الْمَرْءُ قَدْ غَلِقَتْ رُهُونُهُ بِهَا فَهُوَ یَعَضُّ یَدَهُ نَدَامَةً عَلَی مَا أَصْحَرَ لَهُ عِنْدَ الْمَوْتِ مِنْ أَمْرِهِ وَ یَزْهَدُ فِیمَا کَانَ یَرْغَبُ فِیهِ أَیَّامَ عُمْرِهِ وَ یَتَمَنَّی أَنَّ الَّذِی کَانَ یَغْبِطُهُ بِهَا وَ یَحْسُدُهُ عَلَیْهَا قَدْ حَازَهَا دُونَهُ فَلَمْ یَزَلِ الْمَوْتُ یُبَالِغُ فِی جَسَدِهِ حَتَّی خَالَطَ لِسَانُهُ سَمْعَهُ فَصَارَ بَیْنَ أَهْلِهِ لاَ یَنْطِقُ بِلِسَانِهِ وَ لاَ یَسْمَعُ بِسَمْعِهِ یُرَدِّدُ طَرْفَهُ بِالنَّظَرِ فِی وُجُوهِهِمْ یَرَی حَرَکَاتِ أَلْسِنَتِهِمْ وَ لاَ یَسْمَعُ رَجْعَ کَلاَمِهِمْ ثُمَّ ازْدَادَ الْمَوْتُ الْتِیَاطاً بِهِ [فَقَبَضَ بَصَرَهُ کَمَا قَبَضَ سَمْعَهُ]</w:t>
      </w:r>
    </w:p>
    <w:p>
      <w:pPr>
        <w:pStyle w:val="BookText"/>
      </w:pPr>
      <w:r>
        <w:rPr>
          <w:rFonts w:ascii="Amiri" w:hAnsi="Amiri" w:eastAsia="Amiri" w:cs="Amiri"/>
          <w:lang w:bidi="ar-SA"/>
          <w:color w:val="111111"/>
          <w:sz w:val="28"/>
          <w:szCs w:val="28"/>
          <w:rtl/>
        </w:rPr>
        <w:t xml:space="preserve">فَقُبِضَ بَصَرُهُ کَمَا قُبِضَ سَمْعُهُ وَ خَرَجَتِ الرُّوحُ مِنْ جَسَدِهِ فَصَارَ جِیفَةً بَیْنَ أَهْلِهِ قَدْ [أُوحِشُوا]</w:t>
      </w:r>
    </w:p>
    <w:p>
      <w:pPr>
        <w:pStyle w:val="BookText"/>
      </w:pPr>
      <w:r>
        <w:rPr>
          <w:rFonts w:ascii="Amiri" w:hAnsi="Amiri" w:eastAsia="Amiri" w:cs="Amiri"/>
          <w:lang w:bidi="ar-SA"/>
          <w:color w:val="111111"/>
          <w:sz w:val="28"/>
          <w:szCs w:val="28"/>
          <w:rtl/>
        </w:rPr>
        <w:t xml:space="preserve">أَوْحَشُوا مِنْ جَانِبِهِ وَ تَبَاعَدُوا مِنْ قُرْبِهِ لاَ یُسْعِدُ بَاکِیاً وَ لاَ یُجِیبُ دَاعِیاً ثُمَّ حَمَلُوهُ إِلَی مَخَطٍّ فِی الْأَرْضِ فَأَسْلَمُوهُ فِیهِ إِلَی عَمَلِهِ وَ انْقَطَعُوا عَنْ زَوْرَتِهِ حَتَّی إِذَا بَلَغَ الْکِتَابُ أَجَلَهُ وَ الْأَمْرُ مَقَادِیرَهُ وَ أُلْحِقَ آخِرُ الْخَلْقِ بِأَوَّلِهِ وَ جَاءَ مِنْ أَمْرِ اللَّهِ مَا یُرِیدُهُ مِنْ تَجْدِیدِ خَلْقِهِ أَمَادَ السَّمَاءَ وَ فَطَرَهَا وَ أَرَجَّ الْأَرْضَ وَ أَرْجَفَهَا وَ قَلَعَ جِبَالَهَا وَ نَسَفَهَا وَ دَکَّ بَعْضُهَا بَعْضاً مِنْ هَیْبَةِ جَلاَلَتِهِ وَ مَخُوفِ سَطْوَتِهِ وَ أَخْرَجَ مَنْ فِیهَا فَجَدَّدَهُمْ بَعْدَ إِخْلاَقِهِمْ وَ جَمَعَهُمْ بَعْدَ تَفَرُّقِهِمْ ثُمَّ مَیَّزَهُمْ لِمَا یُرِیدُهُ مِنْ</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مَسْأَلَتِهِمْ عَنْ خَفَایَا الْأَعْمَالِ وَ خَبَایَا الْأَفْعَالِ وَ جَعَلَهُمْ فَرِیقَیْنِ أَنْعَمَ عَلَی هَؤُلاَءِ وَ انْتَقَمَ مِنْ هَؤُلاَءِ فَأَمَّا أَهْلُ الطَّاعَةِ فَأَثَابَهُمْ بِجِوَارِهِ وَ خَلَّدَهُمْ فِی دَارِهِ حَیْثُ لاَ یَظْعَنُ النُّزَّالُ وَ لاَ تَتَغَیَّرُ بِهِمُ الْحَالُ وَ لاَ تَنُوبُهُمُ الْأَفْزَاعُ وَ لاَ تَنَالُهُمُ الْأَسْقَامُ وَ لاَ تَعْرِضُ لَهُمُ الْأَخْطَارُ وَ لاَ تُشْخِصُهُمُ الْأَسْفَارُ وَ أَمَّا أَهْلُ الْمَعْصِیَةِ فَأَنْزَلَهُمْ شَرَّ دَارٍ وَ غَلَّ الْأَیْدِیَ إِلَی الْأَعْنَاقِ وَ قَرَنَ النَّوَاصِیَ بِالْأَقْدَامِ وَ أَلْبَسَهُمْ سَرَابِیلَ الْقَطِرَانِ وَ مُقَطَّعَاتِ النِّیرَانِ فِی عَذَابٍ قَدِ اشْتَدَّ حَرُّهُ وَ بَابٍ قَدْ أُطْبِقَ عَلَی أَهْلِهِ فِی نَارٍ لَهَا کَلَبٌ وَ لَجَبٌ وَ لَهَبٌ سَاطِعٌ وَ قَصِیفٌ هَائِلٌ لاَ یَظْعَنُ مُقِیمُهَا وَ لاَ یُفَادَی أَسِیرُهَا وَ لاَ تُفْصَمُ کُبُولُهَا لاَ مُدَّةَ لِلدَّارِ فَتَفْنَی وَ لاَ أَجَلَ لِلْقَوْمِ فَیُقْضَی.</w:t>
      </w:r>
    </w:p>
    <w:p>
      <w:pPr>
        <w:pStyle w:val="BookText"/>
      </w:pPr>
      <w:r>
        <w:rPr>
          <w:rFonts w:ascii="IRNazanin" w:hAnsi="IRNazanin" w:eastAsia="IRNazanin" w:cs="IRNazanin"/>
          <w:lang w:bidi="fa-IR"/>
          <w:color w:val="111111"/>
          <w:sz w:val="28"/>
          <w:szCs w:val="28"/>
          <w:rtl/>
        </w:rPr>
        <w:t xml:space="preserve">هذا موضع المثل فی کل شجرة نار و استمجد المرخ و العفار الخطب الوعظیة الحسان کثیرة و لکن هذا حدیث یأکل الأحادیث محاسن أصناف المغنین جمة و ما قصبات السبق إلاّ لمعبد.</w:t>
      </w:r>
    </w:p>
    <w:p>
      <w:pPr>
        <w:pStyle w:val="BookText"/>
      </w:pPr>
      <w:r>
        <w:rPr>
          <w:rFonts w:ascii="IRNazanin" w:hAnsi="IRNazanin" w:eastAsia="IRNazanin" w:cs="IRNazanin"/>
          <w:lang w:bidi="fa-IR"/>
          <w:color w:val="111111"/>
          <w:sz w:val="28"/>
          <w:szCs w:val="28"/>
          <w:rtl/>
        </w:rPr>
        <w:t xml:space="preserve">من أراد أن یتعلم الفصاحة و البلاغة و یعرف فضل الکلام بعضه علی بعض فلیتأمل هذه الخطبة فإن نسبتها إلی کل فصیح من الکلام عدا کلام اللّه و رسوله نسبة الکواکب المنیرة الفلکیة إلی الحجارة المظلمة الأرضیة ثمّ لینظر الناظر إلی ما علیها من البهاء و الجلالة و الرواء و الدیباجة و ما تحدثه من الروعة و الرهبة و المخافة و الخشیة حتّی لو تلیت علی زندیق ملحد مصمم علی اعتقاد نفی البعث و النشور لهدت قواه و أرعبت قلبه و أضعفت علی نفسه و زلزلت اعتقاده فجزی اللّه قائلها عن الإسلام أفضل</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جزی به ولیا من أولیائه فما أبلغ نصرته له تارة بیده و سیفه و تارة بلسانه و نطقه و تارة بقلبه و فکره إن قیل جهاد و حرب فهو سید المجاهدین و المحاربین و إن قیل وعظ و تذکیر فهو أبلغ الواعظین و المذکرین و إن قیل فقه و تفسیر فهو رئیس الفقهاء و المفسرین و إن قیل عدل و توحید فهو إمام أهل العدل و الموحدین لیس علی اللّه بمستنکر أن یجمع العالم فی واحد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نعود إلی الشرح فنقول قوله ع أسکنتهم سماواتک لا یقتضی أن جمیع الملائکة فی السماوات فإنّه قد ثبت أن الکرام الکاتبین فی الأرض و إنّما لم یقتض ذلک لأن قوله من ملائکة لیس من صیغ العموم فإنّه نکرة فی سیاق الإثبات و قد قیل أیضا إن ملائکة الأرض تعرج إلی السماء و مسکنها بها و یتناوبون علی أهل الأرض .</w:t>
      </w:r>
    </w:p>
    <w:p>
      <w:pPr>
        <w:pStyle w:val="BookText"/>
      </w:pPr>
      <w:r>
        <w:rPr>
          <w:rFonts w:ascii="IRNazanin" w:hAnsi="IRNazanin" w:eastAsia="IRNazanin" w:cs="IRNazanin"/>
          <w:lang w:bidi="fa-IR"/>
          <w:color w:val="111111"/>
          <w:sz w:val="28"/>
          <w:szCs w:val="28"/>
          <w:rtl/>
        </w:rPr>
        <w:t xml:space="preserve">قوله هم أعلم خلقک بک لیس یعنی به أنهم یعلمون من ماهیته تعالی ما لا یعلمه البشر أما علی قول المتکلّمین فلأن ذاته تعالی معلومة للبشر و العلم لا یقبل الأشد و الأضعف و أمّا علی قول الحکماء فلأن ذاته تعالی غیر معلومة للبشر و لا للملائکة و یستحیل أن تکون معلومة لأحد منهم فلم یبق وجه یحمل علیه قوله ع هم أعلم خلقک بک إلا أنهم یعلمون من تفاصیل مخلوقاته و تدبیراته ما لا یعلمه غیرهم کما یقال وزیر الملک أعلم بالملک من الرعیة لیس المراد أنّه أعلم بذاته و ماهیته بل بأفعاله و تدبیره و مراده و غرضه .</w:t>
      </w:r>
    </w:p>
    <w:p>
      <w:pPr>
        <w:pStyle w:val="BookText"/>
      </w:pPr>
      <w:r>
        <w:rPr>
          <w:rFonts w:ascii="IRNazanin" w:hAnsi="IRNazanin" w:eastAsia="IRNazanin" w:cs="IRNazanin"/>
          <w:lang w:bidi="fa-IR"/>
          <w:color w:val="111111"/>
          <w:sz w:val="28"/>
          <w:szCs w:val="28"/>
          <w:rtl/>
        </w:rPr>
        <w:t xml:space="preserve">قوله و أخوفهم لک لأن قوتی الشهوة و الغضب مرفوعتان عنهم و هما منبع</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 و بهما یقع الطمع و الإقدام علی المعاصی و أیضا فإن منهم من یشاهد الجنة و النار عیانا فیکون أخوف لأنّه لیس الخبر کالعیان .</w:t>
      </w:r>
    </w:p>
    <w:p>
      <w:pPr>
        <w:pStyle w:val="BookText"/>
      </w:pPr>
      <w:r>
        <w:rPr>
          <w:rFonts w:ascii="IRNazanin" w:hAnsi="IRNazanin" w:eastAsia="IRNazanin" w:cs="IRNazanin"/>
          <w:lang w:bidi="fa-IR"/>
          <w:color w:val="111111"/>
          <w:sz w:val="28"/>
          <w:szCs w:val="28"/>
          <w:rtl/>
        </w:rPr>
        <w:t xml:space="preserve">قوله و أقربهم منک لا یرید القرب المکانی لأنّه تعالی منزه عن المکان و الجهة بل المراد کثرة الثواب و زیادة التعظیم و التبجیل و هذا یدلّ علی صحة مذهب أصحابنا فی أن الملائکة أفضل من الأنبیاء .</w:t>
      </w:r>
    </w:p>
    <w:p>
      <w:pPr>
        <w:pStyle w:val="BookText"/>
      </w:pPr>
      <w:r>
        <w:rPr>
          <w:rFonts w:ascii="IRNazanin" w:hAnsi="IRNazanin" w:eastAsia="IRNazanin" w:cs="IRNazanin"/>
          <w:lang w:bidi="fa-IR"/>
          <w:color w:val="111111"/>
          <w:sz w:val="28"/>
          <w:szCs w:val="28"/>
          <w:rtl/>
        </w:rPr>
        <w:t xml:space="preserve">ثمّ نبه علی مزیة لهم تقتضی أفضلیة جنسهم علی جنس البشر بمعنی الأشرفیة لا بمعنی زیادة الثواب و هو قوله لم یسکنوا الأصلاب و لم یضمنوا الأرحام و لم یخلقوا من ماء مهین و لم یتشعبهم ریب المنون و هذه خصائص أربع فالأولی أنهم لم یسکنوا الأصلاب و البشر سکنوا الأصلاب و لا شبهة أن ما ارتفع عن مخالطة الصورة اللحمیة و الدمویة أشرف ممّا خالطها و مازجها.</w:t>
      </w:r>
    </w:p>
    <w:p>
      <w:pPr>
        <w:pStyle w:val="BookText"/>
      </w:pPr>
      <w:r>
        <w:rPr>
          <w:rFonts w:ascii="IRNazanin" w:hAnsi="IRNazanin" w:eastAsia="IRNazanin" w:cs="IRNazanin"/>
          <w:lang w:bidi="fa-IR"/>
          <w:color w:val="111111"/>
          <w:sz w:val="28"/>
          <w:szCs w:val="28"/>
          <w:rtl/>
        </w:rPr>
        <w:t xml:space="preserve">و الثانیة أنهم لم یضمنوا الأرحام و لا شبهة أن من لم یخرج من ذلک الموضع المستقذر أشرف ممن خرج منه و کان أحمد بن سهل بن هاشم بن الولید بن کامکاو بن یزدجرد بن شهریار یفخر علی أبناء الملوک بأنّه لم یخرج من بضع امرأة لأن أمه ماتت و هی حامل به فشق بطنها عنه و أخرج قال أبو الریحان البیرونی فی کتاب الآثار الباقیة عن القرون الخالیة عن هذا الرجل أنّه کان یتیه علی الناس و إذا شتم أحدا قال ابن البضع قال أبو الریحان و أول من اتفق له ذلک الملک المعروف بأغسطس ملک الروم و هو أول من سمی فیهم قیصر لأن تفسیر قیصر بلغتهم شق عنه و أیامه تاریخ کما أن أیام الإسکندر تاریخ لعظمه و جلالته عندهم.</w:t>
      </w:r>
    </w:p>
    <w:p>
      <w:pPr>
        <w:pStyle w:val="BookText"/>
      </w:pPr>
      <w:r>
        <w:rPr>
          <w:rFonts w:ascii="IRNazanin" w:hAnsi="IRNazanin" w:eastAsia="IRNazanin" w:cs="IRNazanin"/>
          <w:lang w:bidi="fa-IR"/>
          <w:color w:val="111111"/>
          <w:sz w:val="28"/>
          <w:szCs w:val="28"/>
          <w:rtl/>
        </w:rPr>
        <w:t xml:space="preserve">و الثالثة أنهم لم یخلقوا من ماء مهین و قد نص القرآن العزیز علی أنّه مهین و کفی ذلک فی تحقیره و ضعته فهم لا محالة أشرف ممن خلق منه لا سیما و قد ذهب کثیر من العلماء إلی نجاسته.</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الرابعة أنهم لا یتشعبهم المنیة و لا ریب أن من لا تتطرق إلیه الأسقام و الأمراض و لا یموت أشرف ممن هو فی کل ساعة و لحظة بعرض سقام و بصدد موت و حمام.</w:t>
      </w:r>
    </w:p>
    <w:p>
      <w:pPr>
        <w:pStyle w:val="BookText"/>
      </w:pPr>
      <w:r>
        <w:rPr>
          <w:rFonts w:ascii="IRNazanin" w:hAnsi="IRNazanin" w:eastAsia="IRNazanin" w:cs="IRNazanin"/>
          <w:lang w:bidi="fa-IR"/>
          <w:color w:val="111111"/>
          <w:sz w:val="28"/>
          <w:szCs w:val="28"/>
          <w:rtl/>
        </w:rPr>
        <w:t xml:space="preserve">و اعلم أن مسألة تفضیل الملائکة علی الأنبیاء لها صورتان إحداهما أن أفضل بمعنی کونهم أکثر ثوابا و الأخری کونهم أفضل بمعنی أشرف کما تقول إن الفلک أفضل من الأرض أی إن الجوهر الذی منه جسمیة الفلک أشرف من الجوهر الذی منه جسمیة الأرض.</w:t>
      </w:r>
    </w:p>
    <w:p>
      <w:pPr>
        <w:pStyle w:val="BookText"/>
      </w:pPr>
      <w:r>
        <w:rPr>
          <w:rFonts w:ascii="IRNazanin" w:hAnsi="IRNazanin" w:eastAsia="IRNazanin" w:cs="IRNazanin"/>
          <w:lang w:bidi="fa-IR"/>
          <w:color w:val="111111"/>
          <w:sz w:val="28"/>
          <w:szCs w:val="28"/>
          <w:rtl/>
        </w:rPr>
        <w:t xml:space="preserve">و هذه المزایا الأربع دالة علی تفضیل الملائکة بهذا الاعتبار الثانی.</w:t>
      </w:r>
    </w:p>
    <w:p>
      <w:pPr>
        <w:pStyle w:val="BookText"/>
      </w:pPr>
      <w:r>
        <w:rPr>
          <w:rFonts w:ascii="IRNazanin" w:hAnsi="IRNazanin" w:eastAsia="IRNazanin" w:cs="IRNazanin"/>
          <w:lang w:bidi="fa-IR"/>
          <w:color w:val="111111"/>
          <w:sz w:val="28"/>
          <w:szCs w:val="28"/>
          <w:rtl/>
        </w:rPr>
        <w:t xml:space="preserve">قوله ع یتشعبهم ریب المنون أی یتقسمهم و الشعب التفریق و منه قیل للمنیة شعوب لأنّها تفرق الجماعات و ریب المنون حوادث الدهر و أصل الریب ما راب الإنسان أی جاءه بما یکره و المنون الدهر نفسه و المنون أیضا المنیة لأنّها تمن المدة أی تقطعها و المن القطع و منه قوله تعالی لَهُمْ أَجْرٌ غَیْرُ مَمْنُونٍ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لبید غبس کواسب لا یمن طعامها </w:t>
      </w:r>
      <w:r>
        <w:rPr>
          <w:rStyle w:val="FootnoteReference"/>
        </w:rPr>
        <w:footnoteReference w:id="267"/>
      </w:r>
      <w:r>
        <w:rPr>
          <w:rFonts w:ascii="IRNazanin" w:hAnsi="IRNazanin" w:eastAsia="IRNazanin" w:cs="IRNazanin"/>
          <w:lang w:bidi="fa-IR"/>
          <w:color w:val="111111"/>
          <w:sz w:val="28"/>
          <w:szCs w:val="28"/>
          <w:rtl/>
        </w:rPr>
        <w:t xml:space="preserve">. ثم ذکر أنهم کثرة عبادتهم و إخلاصهم لو عاینوا کنه ما خفی علیهم من البارئ تعالی لحقروا أعمالهم و زروا علی أنفسهم أی عابوها تقول زریت علی فلان أی عبته و أزریت بفلان أی قصرت به.</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قلت ما هذا الکنه الذی خفی عن الملائکة حتّی قال لو عاینوه لحقروا عبادتهم و لعلموا أنهم قد قصروا فیها قلت إن علوم الملائکة بالبارئ تعالی نظریة کعلوم البشر و العلوم النظریة دون العلوم الضروریة فی الجلاء و الوضوح فأمیر المؤمنین ع یقول لو کانت علومهم بک و بصفاتک إثباتیة و السلبیة و الإضافیة ضروریة عوض علومهم هذه المتحققة الآن التی هی نظریة و لا نکشف لهم ما لیس الآن علی حدّ ذلک الکشف و الوضوح و لا شبهة أن العبادة و الخدمة علی قدر المعرفة بالمعبود فکلما کان العابد به أعرف کانت عبادته له أعظم و لا شبهة أن العظیم عند الأعظم حقیر .</w:t>
      </w:r>
    </w:p>
    <w:p>
      <w:pPr>
        <w:pStyle w:val="BookText"/>
      </w:pPr>
      <w:r>
        <w:rPr>
          <w:rFonts w:ascii="IRNazanin" w:hAnsi="IRNazanin" w:eastAsia="IRNazanin" w:cs="IRNazanin"/>
          <w:lang w:bidi="fa-IR"/>
          <w:color w:val="111111"/>
          <w:sz w:val="28"/>
          <w:szCs w:val="28"/>
          <w:rtl/>
        </w:rPr>
        <w:t xml:space="preserve">فإن قلت فما معنی قوله و استجماع أهوائهم فیک و هل للملائکة هوی و هل تستعمل الأهواء إلاّ فی الباطل قلت الهوی الحب و میل النفس و قد یکون فی باطل و حقّ و إنّما یحمل علی أحدهما بالقرینة و الأهواء تستعمل فیهما و معنی استجماع أهوائهم فیه أن دواعیهم إلی طاعته و خدمته لا تنازعها الصوارف و کانت مجتمعة مائلة إلی شق واحد .</w:t>
      </w:r>
    </w:p>
    <w:p>
      <w:pPr>
        <w:pStyle w:val="BookText"/>
      </w:pPr>
      <w:r>
        <w:rPr>
          <w:rFonts w:ascii="Amiri" w:hAnsi="Amiri" w:eastAsia="Amiri" w:cs="Amiri"/>
          <w:lang w:bidi="ar-SA"/>
          <w:color w:val="111111"/>
          <w:sz w:val="28"/>
          <w:szCs w:val="28"/>
          <w:rtl/>
        </w:rPr>
        <w:t xml:space="preserve">فإن قلت الباء فی قوله بحسن بلائک بما ذا تتعلق قلت الباء هاهنا للتعلیل بمعنی اللام کقوله تعالی ذٰلِکَ بِأَنَّهُمْ کٰانَتْ تَأْتِیهِمْ رُسُلُهُمْ </w:t>
      </w:r>
      <w:r>
        <w:rPr>
          <w:rStyle w:val="FootnoteReference"/>
        </w:rPr>
        <w:footnoteReference w:id="268"/>
      </w:r>
      <w:r>
        <w:rPr>
          <w:rFonts w:ascii="IRNazanin" w:hAnsi="IRNazanin" w:eastAsia="IRNazanin" w:cs="IRNazanin"/>
          <w:lang w:bidi="fa-IR"/>
          <w:color w:val="111111"/>
          <w:sz w:val="28"/>
          <w:szCs w:val="28"/>
          <w:rtl/>
        </w:rPr>
        <w:t xml:space="preserve">أی لأنّهم فتکون متعلقة بما فی سبحانک من معنی الفعل أی أسبحک لحسن بلائک و یجوز أن تتعلق بمعبود أی یعبد لذلک .</w:t>
      </w:r>
    </w:p>
    <w:p>
      <w:pPr>
        <w:pStyle w:val="BookText"/>
      </w:pPr>
      <w:r>
        <w:rPr>
          <w:rFonts w:ascii="IRNazanin" w:hAnsi="IRNazanin" w:eastAsia="IRNazanin" w:cs="IRNazanin"/>
          <w:lang w:bidi="fa-IR"/>
          <w:color w:val="111111"/>
          <w:sz w:val="28"/>
          <w:szCs w:val="28"/>
          <w:rtl/>
        </w:rPr>
        <w:t xml:space="preserve">ثمّ قال خلقت دارا یعنی الجنة و المأدبة و المأدبة بفتح الدال و ضمها الطعام الذی یدعی الإنسان إلیه أدب زید القوم یأدبهم بالکسر أی دعاهم إلی طعامه و الآدب الداعی إلی طعامه قال طرفة</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نحن فی المشتاة ندعو الجفلی</w:t>
      </w:r>
    </w:p>
    <w:p>
      <w:pPr>
        <w:pStyle w:val="BookText"/>
      </w:pPr>
      <w:r>
        <w:rPr>
          <w:rFonts w:ascii="IRNazanin" w:hAnsi="IRNazanin" w:eastAsia="IRNazanin" w:cs="IRNazanin"/>
          <w:lang w:bidi="fa-IR"/>
          <w:color w:val="111111"/>
          <w:sz w:val="28"/>
          <w:szCs w:val="28"/>
          <w:rtl/>
        </w:rPr>
        <w:t xml:space="preserve">لا تری الآدب فینا ینتقر </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و فی هذا الکلام دلالة علی أن الجنة الآن مخلوقة و هو مذهب أکثر أصحابنا .</w:t>
      </w:r>
    </w:p>
    <w:p>
      <w:pPr>
        <w:pStyle w:val="BookText"/>
      </w:pPr>
      <w:r>
        <w:rPr>
          <w:rFonts w:ascii="Amiri" w:hAnsi="Amiri" w:eastAsia="Amiri" w:cs="Amiri"/>
          <w:lang w:bidi="ar-SA"/>
          <w:color w:val="111111"/>
          <w:sz w:val="28"/>
          <w:szCs w:val="28"/>
          <w:rtl/>
        </w:rPr>
        <w:t xml:space="preserve">و معنی قوله و زروعا أی و غروسا من الشجر یقال زرعت الشجر کما یقال زرعت البر و الشعیر و یجوز أن یقال الزروع جمع زرع و هو الإنبات یقال زرعه اللّه أی أنبته و منه قوله تعالی أَ فَرَأَیْتُمْ مٰا تَحْرُثُونَ أَ أَنْتُمْ تَزْرَعُونَهُ أَمْ نَحْنُ الزّٰارِعُونَ </w:t>
      </w:r>
      <w:r>
        <w:rPr>
          <w:rStyle w:val="FootnoteReference"/>
        </w:rPr>
        <w:footnoteReference w:id="270"/>
      </w:r>
      <w:r>
        <w:rPr>
          <w:rFonts w:ascii="IRNazanin" w:hAnsi="IRNazanin" w:eastAsia="IRNazanin" w:cs="IRNazanin"/>
          <w:lang w:bidi="fa-IR"/>
          <w:color w:val="111111"/>
          <w:sz w:val="28"/>
          <w:szCs w:val="28"/>
          <w:rtl/>
        </w:rPr>
        <w:t xml:space="preserve">و لو قال قائل إن فی الجنة زروعا من البر و القطنیة </w:t>
      </w:r>
      <w:r>
        <w:rPr>
          <w:rStyle w:val="FootnoteReference"/>
        </w:rPr>
        <w:footnoteReference w:id="271"/>
      </w:r>
      <w:r>
        <w:rPr>
          <w:rFonts w:ascii="IRNazanin" w:hAnsi="IRNazanin" w:eastAsia="IRNazanin" w:cs="IRNazanin"/>
          <w:lang w:bidi="fa-IR"/>
          <w:color w:val="111111"/>
          <w:sz w:val="28"/>
          <w:szCs w:val="28"/>
          <w:rtl/>
        </w:rPr>
        <w:t xml:space="preserve">لم یبعد .</w:t>
      </w:r>
    </w:p>
    <w:p>
      <w:pPr>
        <w:pStyle w:val="BookText"/>
      </w:pPr>
      <w:r>
        <w:rPr>
          <w:rFonts w:ascii="IRNazanin" w:hAnsi="IRNazanin" w:eastAsia="IRNazanin" w:cs="IRNazanin"/>
          <w:lang w:bidi="fa-IR"/>
          <w:color w:val="111111"/>
          <w:sz w:val="28"/>
          <w:szCs w:val="28"/>
          <w:rtl/>
        </w:rPr>
        <w:t xml:space="preserve">قوله ثم أرسلت داعیا یعنی الأنبیاء و أقبلوا علی جیفة یعنی الدنیا و من کلام الحسن رضی اللّه عنه إنّما یتهارشون علی جیفة .</w:t>
      </w:r>
    </w:p>
    <w:p>
      <w:pPr>
        <w:pStyle w:val="BookText"/>
      </w:pPr>
      <w:r>
        <w:rPr>
          <w:rFonts w:ascii="IRNazanin" w:hAnsi="IRNazanin" w:eastAsia="IRNazanin" w:cs="IRNazanin"/>
          <w:lang w:bidi="fa-IR"/>
          <w:color w:val="111111"/>
          <w:sz w:val="28"/>
          <w:szCs w:val="28"/>
          <w:rtl/>
        </w:rPr>
        <w:t xml:space="preserve">و إلی قوله و من عشق شیئا أعشی بصره نظر الشاعر فقال و عین الرضا عن کل عیب کلیلة کما أن عین السخط تبدی المساویا </w:t>
      </w:r>
      <w:r>
        <w:rPr>
          <w:rStyle w:val="FootnoteReference"/>
        </w:rPr>
        <w:footnoteReference w:id="272"/>
      </w:r>
      <w:r>
        <w:rPr>
          <w:rFonts w:ascii="IRNazanin" w:hAnsi="IRNazanin" w:eastAsia="IRNazanin" w:cs="IRNazanin"/>
          <w:lang w:bidi="fa-IR"/>
          <w:color w:val="111111"/>
          <w:sz w:val="28"/>
          <w:szCs w:val="28"/>
          <w:rtl/>
        </w:rPr>
        <w:t xml:space="preserve">و قیل لحکیم ما بال الناس لا یرون عیب أنفسهم کما یرون عیب غیرهم قال إن الإنسان عاشق لنفسه و العاشق لا یری عیوب المعشوق .</w:t>
      </w:r>
    </w:p>
    <w:p>
      <w:pPr>
        <w:pStyle w:val="BookText"/>
      </w:pPr>
      <w:r>
        <w:rPr>
          <w:rFonts w:ascii="IRNazanin" w:hAnsi="IRNazanin" w:eastAsia="IRNazanin" w:cs="IRNazanin"/>
          <w:lang w:bidi="fa-IR"/>
          <w:color w:val="111111"/>
          <w:sz w:val="28"/>
          <w:szCs w:val="28"/>
          <w:rtl/>
        </w:rPr>
        <w:t xml:space="preserve">قد خرقت الشهوات عقله</w:t>
      </w:r>
    </w:p>
    <w:p>
      <w:pPr>
        <w:pStyle w:val="BookText"/>
      </w:pPr>
      <w:r>
        <w:rPr>
          <w:rFonts w:ascii="IRNazanin" w:hAnsi="IRNazanin" w:eastAsia="IRNazanin" w:cs="IRNazanin"/>
          <w:lang w:bidi="fa-IR"/>
          <w:color w:val="111111"/>
          <w:sz w:val="28"/>
          <w:szCs w:val="28"/>
          <w:rtl/>
        </w:rPr>
        <w:t xml:space="preserve">أی أفسدته کما تخرق الثوب فیفسد .</w:t>
      </w:r>
    </w:p>
    <w:p>
      <w:pPr>
        <w:pStyle w:val="BookText"/>
      </w:pPr>
      <w:r>
        <w:rPr>
          <w:rFonts w:ascii="IRNazanin" w:hAnsi="IRNazanin" w:eastAsia="IRNazanin" w:cs="IRNazanin"/>
          <w:lang w:bidi="fa-IR"/>
          <w:color w:val="111111"/>
          <w:sz w:val="28"/>
          <w:szCs w:val="28"/>
          <w:rtl/>
        </w:rPr>
        <w:t xml:space="preserve">و إلی قوله فهو عبد لها و لمن فی یدیه شیء منها نظر ابن درید فقال عبید ذی المال و إن لم یطمعوا</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إلی قوله حیثما زالت زال إلیها و حیثما أقبلت أقبل علیها نظر الشاعر فقال ما الناس إلاّ مع الدنیا و صاحبها</w:t>
      </w:r>
    </w:p>
    <w:p>
      <w:pPr>
        <w:pStyle w:val="BookText"/>
      </w:pPr>
      <w:r>
        <w:rPr>
          <w:rFonts w:ascii="IRNazanin" w:hAnsi="IRNazanin" w:eastAsia="IRNazanin" w:cs="IRNazanin"/>
          <w:lang w:bidi="fa-IR"/>
          <w:color w:val="111111"/>
          <w:sz w:val="28"/>
          <w:szCs w:val="28"/>
          <w:rtl/>
        </w:rPr>
        <w:t xml:space="preserve">و الغرة الاغترار و الغفلة و الغار الغافل و قد اغتررت بالرجل و اغتره زید أی أتاه علی غرة منه و یجوز أن یعنی بقوله المأخوذین علی الغرة الحداثة و الشبیبة یقول کان ذلک فی غرارتی و غرتی أی فی حداثتی و صبای .</w:t>
      </w:r>
    </w:p>
    <w:p>
      <w:pPr>
        <w:pStyle w:val="BookText"/>
      </w:pPr>
      <w:r>
        <w:rPr>
          <w:rFonts w:ascii="IRNazanin" w:hAnsi="IRNazanin" w:eastAsia="IRNazanin" w:cs="IRNazanin"/>
          <w:lang w:bidi="fa-IR"/>
          <w:color w:val="111111"/>
          <w:sz w:val="28"/>
          <w:szCs w:val="28"/>
          <w:rtl/>
        </w:rPr>
        <w:t xml:space="preserve">قوله سکرة الموت و حسرة الفوت أی الحسرة علی ما فاتهم من الدنیا و لذتها و الحسرة علی ما فاتهم من التوبة و الندم و استدراک فارط المعاصی .</w:t>
      </w:r>
    </w:p>
    <w:p>
      <w:pPr>
        <w:pStyle w:val="BookText"/>
      </w:pPr>
      <w:r>
        <w:rPr>
          <w:rFonts w:ascii="IRNazanin" w:hAnsi="IRNazanin" w:eastAsia="IRNazanin" w:cs="IRNazanin"/>
          <w:lang w:bidi="fa-IR"/>
          <w:color w:val="111111"/>
          <w:sz w:val="28"/>
          <w:szCs w:val="28"/>
          <w:rtl/>
        </w:rPr>
        <w:t xml:space="preserve">و الولوج الدخول ولج یلج .</w:t>
      </w:r>
    </w:p>
    <w:p>
      <w:pPr>
        <w:pStyle w:val="BookText"/>
      </w:pPr>
      <w:r>
        <w:rPr>
          <w:rFonts w:ascii="IRNazanin" w:hAnsi="IRNazanin" w:eastAsia="IRNazanin" w:cs="IRNazanin"/>
          <w:lang w:bidi="fa-IR"/>
          <w:color w:val="111111"/>
          <w:sz w:val="28"/>
          <w:szCs w:val="28"/>
          <w:rtl/>
        </w:rPr>
        <w:t xml:space="preserve">قوله و بقاء من لبه أی لبه باق لم یعدم و یروی و نقاء بالنون و النقاء النظافة أی لبه غیر مغمور .</w:t>
      </w:r>
    </w:p>
    <w:p>
      <w:pPr>
        <w:pStyle w:val="BookText"/>
      </w:pPr>
      <w:r>
        <w:rPr>
          <w:rFonts w:ascii="IRNazanin" w:hAnsi="IRNazanin" w:eastAsia="IRNazanin" w:cs="IRNazanin"/>
          <w:lang w:bidi="fa-IR"/>
          <w:color w:val="111111"/>
          <w:sz w:val="28"/>
          <w:szCs w:val="28"/>
          <w:rtl/>
        </w:rPr>
        <w:t xml:space="preserve">أغمض فی مطالبها</w:t>
      </w:r>
    </w:p>
    <w:p>
      <w:pPr>
        <w:pStyle w:val="BookText"/>
      </w:pPr>
      <w:r>
        <w:rPr>
          <w:rFonts w:ascii="Amiri" w:hAnsi="Amiri" w:eastAsia="Amiri" w:cs="Amiri"/>
          <w:lang w:bidi="ar-SA"/>
          <w:color w:val="111111"/>
          <w:sz w:val="28"/>
          <w:szCs w:val="28"/>
          <w:rtl/>
        </w:rPr>
        <w:t xml:space="preserve">أی تساهل فی دینه فی اکتسابه إیاها أی کان یفنی نفسه بتأویلات ضعیفة فی استحلال تلک المطالب و المکاسب فذاک هو الإغماض قال تعالی وَ لَسْتُمْ بِآخِذِیهِ إِلاّٰ أَنْ تُغْمِضُوا فِیهِ </w:t>
      </w:r>
      <w:r>
        <w:rPr>
          <w:rStyle w:val="FootnoteReference"/>
        </w:rPr>
        <w:footnoteReference w:id="273"/>
      </w:r>
      <w:r>
        <w:rPr>
          <w:rFonts w:ascii="IRNazanin" w:hAnsi="IRNazanin" w:eastAsia="IRNazanin" w:cs="IRNazanin"/>
          <w:lang w:bidi="fa-IR"/>
          <w:color w:val="111111"/>
          <w:sz w:val="28"/>
          <w:szCs w:val="28"/>
          <w:rtl/>
        </w:rPr>
        <w:t xml:space="preserve">و یمکن أن یحمل علی وجه آخر و هو أنّه قد کان یحتال بحیل غامضة دقیقة فی تلک المطالب حتّی حصلها و اکتسبها .</w:t>
      </w:r>
    </w:p>
    <w:p>
      <w:pPr>
        <w:pStyle w:val="BookText"/>
      </w:pPr>
      <w:r>
        <w:rPr>
          <w:rFonts w:ascii="IRNazanin" w:hAnsi="IRNazanin" w:eastAsia="IRNazanin" w:cs="IRNazanin"/>
          <w:lang w:bidi="fa-IR"/>
          <w:color w:val="111111"/>
          <w:sz w:val="28"/>
          <w:szCs w:val="28"/>
          <w:rtl/>
        </w:rPr>
        <w:t xml:space="preserve">قوله ع و أخذها من مصرحاتها و مشتبهاتها أی من وجوه مباحة و ذوات شبهة و هذا یؤکد المحمل الأول فی أغمض .</w:t>
      </w:r>
    </w:p>
    <w:p>
      <w:pPr>
        <w:pStyle w:val="BookText"/>
      </w:pPr>
      <w:r>
        <w:rPr>
          <w:rFonts w:ascii="Amiri" w:hAnsi="Amiri" w:eastAsia="Amiri" w:cs="Amiri"/>
          <w:lang w:bidi="ar-SA"/>
          <w:color w:val="111111"/>
          <w:sz w:val="28"/>
          <w:szCs w:val="28"/>
          <w:rtl/>
        </w:rPr>
        <w:t xml:space="preserve">و التبعات الآثام الواحدة تبعة و مثلها التباعة قال</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یحذروا من ربهم</w:t>
      </w:r>
    </w:p>
    <w:p>
      <w:pPr>
        <w:pStyle w:val="BookText"/>
      </w:pPr>
      <w:r>
        <w:rPr>
          <w:rFonts w:ascii="Amiri" w:hAnsi="Amiri" w:eastAsia="Amiri" w:cs="Amiri"/>
          <w:lang w:bidi="ar-SA"/>
          <w:color w:val="111111"/>
          <w:sz w:val="28"/>
          <w:szCs w:val="28"/>
          <w:rtl/>
        </w:rPr>
        <w:t xml:space="preserve">سوء العواقب و التباعة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المهنأ المصدر من هنئ الطعام و هنؤ بالکسر و الضم مثل فقه و فقه فإن کسرت قلت یهنأ و إن ضممت قلت یهنؤ و المصدر هناءة و مهنأ أی صار هنیئا و هنأنی الطعام یهنؤنی و یهنئنی و لا نظیر له فی المهموز هنأ و هناء و هنئت الطعام أی تهنأت به و منه قوله تعالی فَکُلُوهُ هَنِیئاً مَرِیئاً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العبء الحمل و الجمع أعباء .</w:t>
      </w:r>
    </w:p>
    <w:p>
      <w:pPr>
        <w:pStyle w:val="BookText"/>
      </w:pPr>
      <w:r>
        <w:rPr>
          <w:rFonts w:ascii="IRNazanin" w:hAnsi="IRNazanin" w:eastAsia="IRNazanin" w:cs="IRNazanin"/>
          <w:lang w:bidi="fa-IR"/>
          <w:color w:val="111111"/>
          <w:sz w:val="28"/>
          <w:szCs w:val="28"/>
          <w:rtl/>
        </w:rPr>
        <w:t xml:space="preserve">و غلق الرهن أی استحقه المرتهن و ذلک إذا لم یفتکک فی الوقت المشروط قال زهیر و فارقتک برهن لا فکاک له یوم الوداع فأمسی الرهن قد غلقا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قلت فما معنی قوله ع قد غلقت رهونه بها فی هذا الموضع قلت لما کان قد شارف الرحیل و أشفی علی الفراق و صارت تلک الأموال التی جمعها مستحقة لغیره و لم یبق له فیها تصرف أشبهت الرهن الذی غلق علی صاحبه فخرج عن کونه مستحقا له و صار مستحقا لغیره و هو المرتهن .</w:t>
      </w:r>
    </w:p>
    <w:p>
      <w:pPr>
        <w:pStyle w:val="BookText"/>
      </w:pPr>
      <w:r>
        <w:rPr>
          <w:rFonts w:ascii="IRNazanin" w:hAnsi="IRNazanin" w:eastAsia="IRNazanin" w:cs="IRNazanin"/>
          <w:lang w:bidi="fa-IR"/>
          <w:color w:val="111111"/>
          <w:sz w:val="28"/>
          <w:szCs w:val="28"/>
          <w:rtl/>
        </w:rPr>
        <w:t xml:space="preserve">و أصحر انکشف و أصله الخروج إلی الصحراء و البروز من المکمن .</w:t>
      </w:r>
    </w:p>
    <w:p>
      <w:pPr>
        <w:pStyle w:val="BookText"/>
      </w:pPr>
      <w:r>
        <w:rPr>
          <w:rFonts w:ascii="IRNazanin" w:hAnsi="IRNazanin" w:eastAsia="IRNazanin" w:cs="IRNazanin"/>
          <w:lang w:bidi="fa-IR"/>
          <w:color w:val="111111"/>
          <w:sz w:val="28"/>
          <w:szCs w:val="28"/>
          <w:rtl/>
        </w:rPr>
        <w:t xml:space="preserve">رجع کلامهم ما یتراجعونه بینهم </w:t>
      </w:r>
      <w:r>
        <w:rPr>
          <w:rStyle w:val="FootnoteReference"/>
        </w:rPr>
        <w:footnoteReference w:id="277"/>
      </w:r>
      <w:r>
        <w:rPr>
          <w:rFonts w:ascii="IRNazanin" w:hAnsi="IRNazanin" w:eastAsia="IRNazanin" w:cs="IRNazanin"/>
          <w:lang w:bidi="fa-IR"/>
          <w:color w:val="111111"/>
          <w:sz w:val="28"/>
          <w:szCs w:val="28"/>
          <w:rtl/>
        </w:rPr>
        <w:t xml:space="preserve">من الکلام ازداد الموت التیاطا به أی التصاقا قد أوحشوا أی جعلوا مستوحشین و المستوحش المهموم الفزع و یروی أوحشوا من جانبه أی خلوا منه و أقفروا تقول قد أوحش المنزل من أهله أی أقفر .</w:t>
      </w:r>
    </w:p>
    <w:p>
      <w:pPr>
        <w:pStyle w:val="BookText"/>
      </w:pPr>
      <w:r>
        <w:rPr>
          <w:rFonts w:ascii="IRNazanin" w:hAnsi="IRNazanin" w:eastAsia="IRNazanin" w:cs="IRNazanin"/>
          <w:lang w:bidi="fa-IR"/>
          <w:color w:val="111111"/>
          <w:sz w:val="28"/>
          <w:szCs w:val="28"/>
          <w:rtl/>
        </w:rPr>
        <w:t xml:space="preserve">و خلا إلی مخط فی الأرض أی إلی خطّ سماه مخطا أو خطا لدقته یعنی اللحد</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یروی إلی محط بالحاء المهملة و هو المنزل و حط القوم أی نزلوا .</w:t>
      </w:r>
    </w:p>
    <w:p>
      <w:pPr>
        <w:pStyle w:val="BookText"/>
      </w:pPr>
      <w:r>
        <w:rPr>
          <w:rFonts w:ascii="IRNazanin" w:hAnsi="IRNazanin" w:eastAsia="IRNazanin" w:cs="IRNazanin"/>
          <w:lang w:bidi="fa-IR"/>
          <w:color w:val="111111"/>
          <w:sz w:val="28"/>
          <w:szCs w:val="28"/>
          <w:rtl/>
        </w:rPr>
        <w:t xml:space="preserve">و ألحق آخر الخلق بأوله</w:t>
      </w:r>
    </w:p>
    <w:p>
      <w:pPr>
        <w:pStyle w:val="BookText"/>
      </w:pPr>
      <w:r>
        <w:rPr>
          <w:rFonts w:ascii="IRNazanin" w:hAnsi="IRNazanin" w:eastAsia="IRNazanin" w:cs="IRNazanin"/>
          <w:lang w:bidi="fa-IR"/>
          <w:color w:val="111111"/>
          <w:sz w:val="28"/>
          <w:szCs w:val="28"/>
          <w:rtl/>
        </w:rPr>
        <w:t xml:space="preserve">أی تساوی الکل فی شمول الموت و الفناء لهم فالتحق الآخر بالأول .</w:t>
      </w:r>
    </w:p>
    <w:p>
      <w:pPr>
        <w:pStyle w:val="BookText"/>
      </w:pPr>
      <w:r>
        <w:rPr>
          <w:rFonts w:ascii="IRNazanin" w:hAnsi="IRNazanin" w:eastAsia="IRNazanin" w:cs="IRNazanin"/>
          <w:lang w:bidi="fa-IR"/>
          <w:color w:val="111111"/>
          <w:sz w:val="28"/>
          <w:szCs w:val="28"/>
          <w:rtl/>
        </w:rPr>
        <w:t xml:space="preserve">أماد السماء</w:t>
      </w:r>
    </w:p>
    <w:p>
      <w:pPr>
        <w:pStyle w:val="BookText"/>
      </w:pPr>
      <w:r>
        <w:rPr>
          <w:rFonts w:ascii="IRNazanin" w:hAnsi="IRNazanin" w:eastAsia="IRNazanin" w:cs="IRNazanin"/>
          <w:lang w:bidi="fa-IR"/>
          <w:color w:val="111111"/>
          <w:sz w:val="28"/>
          <w:szCs w:val="28"/>
          <w:rtl/>
        </w:rPr>
        <w:t xml:space="preserve">حرکها و یروی أمار و الموران الحرکة و فطرها شقها و أرج الأرض زلزلها تقول رجت الأرض و أرجها اللّه و یجوز رجها و قد روی رج الأرض بغیر همزة و هو الأصح و علیه ورد القرآن إِذٰا رُجَّتِ الْأَرْضُ رَجًّا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أرجفها</w:t>
      </w:r>
    </w:p>
    <w:p>
      <w:pPr>
        <w:pStyle w:val="BookText"/>
      </w:pPr>
      <w:r>
        <w:rPr>
          <w:rFonts w:ascii="IRNazanin" w:hAnsi="IRNazanin" w:eastAsia="IRNazanin" w:cs="IRNazanin"/>
          <w:lang w:bidi="fa-IR"/>
          <w:color w:val="111111"/>
          <w:sz w:val="28"/>
          <w:szCs w:val="28"/>
          <w:rtl/>
        </w:rPr>
        <w:t xml:space="preserve">جعلها راجفة أی مرتعدة متزلزلة رجفت الأرض ترجف و الرجفان الاضطراب الشدید و سمی البحر رجافا لاضطرابه قال الشاعر حتی تغیب الشمس فی الرجاف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نسفها</w:t>
      </w:r>
    </w:p>
    <w:p>
      <w:pPr>
        <w:pStyle w:val="BookText"/>
      </w:pPr>
      <w:r>
        <w:rPr>
          <w:rFonts w:ascii="Amiri" w:hAnsi="Amiri" w:eastAsia="Amiri" w:cs="Amiri"/>
          <w:lang w:bidi="ar-SA"/>
          <w:color w:val="111111"/>
          <w:sz w:val="28"/>
          <w:szCs w:val="28"/>
          <w:rtl/>
        </w:rPr>
        <w:t xml:space="preserve">قلعها من أصولها و دک بعضها بعضا صدمه و دقه حتّی یکسره و یسویه بالأرض و منه قوله سبحانه وَ حُمِلَتِ الْأَرْضُ وَ الْجِبٰالُ فَدُکَّتٰا دَکَّةً وٰاحِدَةً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میزهم</w:t>
      </w:r>
    </w:p>
    <w:p>
      <w:pPr>
        <w:pStyle w:val="BookText"/>
      </w:pPr>
      <w:r>
        <w:rPr>
          <w:rFonts w:ascii="Amiri" w:hAnsi="Amiri" w:eastAsia="Amiri" w:cs="Amiri"/>
          <w:lang w:bidi="ar-SA"/>
          <w:color w:val="111111"/>
          <w:sz w:val="28"/>
          <w:szCs w:val="28"/>
          <w:rtl/>
        </w:rPr>
        <w:t xml:space="preserve">أی فصل بینهم فجعلهم فریقین سعداء و أشقیاء و منه قوله تعالی وَ امْتٰازُوا الْیَوْمَ أَیُّهَا الْمُجْرِمُونَ </w:t>
      </w:r>
      <w:r>
        <w:rPr>
          <w:rStyle w:val="FootnoteReference"/>
        </w:rPr>
        <w:footnoteReference w:id="281"/>
      </w:r>
      <w:r>
        <w:rPr>
          <w:rFonts w:ascii="IRNazanin" w:hAnsi="IRNazanin" w:eastAsia="IRNazanin" w:cs="IRNazanin"/>
          <w:lang w:bidi="fa-IR"/>
          <w:color w:val="111111"/>
          <w:sz w:val="28"/>
          <w:szCs w:val="28"/>
          <w:rtl/>
        </w:rPr>
        <w:t xml:space="preserve">أی انفصلوا من أهل الطاعة .</w:t>
      </w:r>
    </w:p>
    <w:p>
      <w:pPr>
        <w:pStyle w:val="BookText"/>
      </w:pPr>
      <w:r>
        <w:rPr>
          <w:rFonts w:ascii="IRNazanin" w:hAnsi="IRNazanin" w:eastAsia="IRNazanin" w:cs="IRNazanin"/>
          <w:lang w:bidi="fa-IR"/>
          <w:color w:val="111111"/>
          <w:sz w:val="28"/>
          <w:szCs w:val="28"/>
          <w:rtl/>
        </w:rPr>
        <w:t xml:space="preserve">یظعن</w:t>
      </w:r>
    </w:p>
    <w:p>
      <w:pPr>
        <w:pStyle w:val="BookText"/>
      </w:pPr>
      <w:r>
        <w:rPr>
          <w:rFonts w:ascii="IRNazanin" w:hAnsi="IRNazanin" w:eastAsia="IRNazanin" w:cs="IRNazanin"/>
          <w:lang w:bidi="fa-IR"/>
          <w:color w:val="111111"/>
          <w:sz w:val="28"/>
          <w:szCs w:val="28"/>
          <w:rtl/>
        </w:rPr>
        <w:t xml:space="preserve">یرحل تنوبهم الأفزاع تعاودهم و تعرض لهم الأخطار جمع خطر و هو ما یشرف به علی الهلکة.</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35" w:name="pg10293_94858"/>
    <w:bookmarkEnd w:id="35"/>
    <w:p>
      <w:pPr>
        <w:pStyle w:val="BookText"/>
      </w:pPr>
      <w:r>
        <w:rPr>
          <w:rFonts w:ascii="IRNazanin" w:hAnsi="IRNazanin" w:eastAsia="IRNazanin" w:cs="IRNazanin"/>
          <w:lang w:bidi="fa-IR"/>
          <w:color w:val="111111"/>
          <w:sz w:val="28"/>
          <w:szCs w:val="28"/>
          <w:rtl/>
        </w:rPr>
        <w:t xml:space="preserve">و تشخصهم الأسفار تخرجهم من منزل إلی منزل شخص الرجل و أشخصه غیره و غل الأیدی جعلها فی الأغلال جمع غل بالضم و هو القید و القطران الهناء قطرت البعیر أی طلیته بالقطران قال کما قطر المهنوءة الرجل الطالی </w:t>
      </w:r>
      <w:r>
        <w:rPr>
          <w:rStyle w:val="FootnoteReference"/>
        </w:rPr>
        <w:footnoteReference w:id="282"/>
      </w:r>
      <w:r>
        <w:rPr>
          <w:rFonts w:ascii="Amiri" w:hAnsi="Amiri" w:eastAsia="Amiri" w:cs="Amiri"/>
          <w:lang w:bidi="ar-SA"/>
          <w:color w:val="111111"/>
          <w:sz w:val="28"/>
          <w:szCs w:val="28"/>
          <w:rtl/>
        </w:rPr>
        <w:t xml:space="preserve">و بعیر مقطور و هذا من الألفاظ القرآنیة قال تعالی سَرٰابِیلُهُمْ مِنْ قَطِرٰانٍ وَ تَغْشیٰ وُجُوهَهُمُ النّٰارُ </w:t>
      </w:r>
      <w:r>
        <w:rPr>
          <w:rStyle w:val="FootnoteReference"/>
        </w:rPr>
        <w:footnoteReference w:id="283"/>
      </w:r>
      <w:r>
        <w:rPr>
          <w:rFonts w:ascii="IRNazanin" w:hAnsi="IRNazanin" w:eastAsia="IRNazanin" w:cs="IRNazanin"/>
          <w:lang w:bidi="fa-IR"/>
          <w:color w:val="111111"/>
          <w:sz w:val="28"/>
          <w:szCs w:val="28"/>
          <w:rtl/>
        </w:rPr>
        <w:t xml:space="preserve">و المعنی أن النار إلی القطران سریعة جدا .</w:t>
      </w:r>
    </w:p>
    <w:p>
      <w:pPr>
        <w:pStyle w:val="BookText"/>
      </w:pPr>
      <w:r>
        <w:rPr>
          <w:rFonts w:ascii="IRNazanin" w:hAnsi="IRNazanin" w:eastAsia="IRNazanin" w:cs="IRNazanin"/>
          <w:lang w:bidi="fa-IR"/>
          <w:color w:val="111111"/>
          <w:sz w:val="28"/>
          <w:szCs w:val="28"/>
          <w:rtl/>
        </w:rPr>
        <w:t xml:space="preserve">و مقطعات النیران</w:t>
      </w:r>
    </w:p>
    <w:p>
      <w:pPr>
        <w:pStyle w:val="BookText"/>
      </w:pPr>
      <w:r>
        <w:rPr>
          <w:rFonts w:ascii="IRNazanin" w:hAnsi="IRNazanin" w:eastAsia="IRNazanin" w:cs="IRNazanin"/>
          <w:lang w:bidi="fa-IR"/>
          <w:color w:val="111111"/>
          <w:sz w:val="28"/>
          <w:szCs w:val="28"/>
          <w:rtl/>
        </w:rPr>
        <w:t xml:space="preserve">أی ثیاب من النیران قد قطعت و فصلت لهم و قیل المقطعات قصار الثیاب و الکلب الشدة و الجلب و اللجب الصوت و القصیف الصوت الشدید .</w:t>
      </w:r>
    </w:p>
    <w:p>
      <w:pPr>
        <w:pStyle w:val="BookText"/>
      </w:pPr>
      <w:r>
        <w:rPr>
          <w:rFonts w:ascii="IRNazanin" w:hAnsi="IRNazanin" w:eastAsia="IRNazanin" w:cs="IRNazanin"/>
          <w:lang w:bidi="fa-IR"/>
          <w:color w:val="111111"/>
          <w:sz w:val="28"/>
          <w:szCs w:val="28"/>
          <w:rtl/>
        </w:rPr>
        <w:t xml:space="preserve">لا یقصم کبولها</w:t>
      </w:r>
    </w:p>
    <w:p>
      <w:pPr>
        <w:pStyle w:val="BookText"/>
      </w:pPr>
      <w:r>
        <w:rPr>
          <w:rFonts w:ascii="IRNazanin" w:hAnsi="IRNazanin" w:eastAsia="IRNazanin" w:cs="IRNazanin"/>
          <w:lang w:bidi="fa-IR"/>
          <w:color w:val="111111"/>
          <w:sz w:val="28"/>
          <w:szCs w:val="28"/>
          <w:rtl/>
        </w:rPr>
        <w:t xml:space="preserve">لا یکسر قیودها الواحد کبل .</w:t>
      </w:r>
    </w:p>
    <w:p>
      <w:pPr>
        <w:pStyle w:val="BookText"/>
      </w:pPr>
      <w:r>
        <w:rPr>
          <w:rFonts w:ascii="IRNazanin" w:hAnsi="IRNazanin" w:eastAsia="IRNazanin" w:cs="IRNazanin"/>
          <w:lang w:bidi="fa-IR"/>
          <w:color w:val="111111"/>
          <w:sz w:val="28"/>
          <w:szCs w:val="28"/>
          <w:rtl/>
        </w:rPr>
        <w:t xml:space="preserve">ثمّ ذکر أن عذابهم سرمدی و أنّه لا نهایة له نعوذ بالله من عذاب ساعة واحدة فکیف من العذاب الأبدی</w:t>
      </w:r>
    </w:p>
    <w:p>
      <w:pPr>
        <w:pStyle w:val="Heading4"/>
      </w:pPr>
      <w:bookmarkStart w:id="103" w:name="_Toc47"/>
      <w:r>
        <w:t>موازنة بین کلام الإمام علی و خطب ابن نباتة</w:t>
      </w:r>
      <w:bookmarkEnd w:id="103"/>
    </w:p>
    <w:p>
      <w:pPr>
        <w:pStyle w:val="BookText"/>
      </w:pPr>
      <w:r>
        <w:rPr>
          <w:rFonts w:ascii="IRNazanin" w:hAnsi="IRNazanin" w:eastAsia="IRNazanin" w:cs="IRNazanin"/>
          <w:lang w:bidi="fa-IR"/>
          <w:color w:val="111111"/>
          <w:sz w:val="28"/>
          <w:szCs w:val="28"/>
          <w:rtl/>
        </w:rPr>
        <w:t xml:space="preserve">و نحن نذکر فی هذا الموضع فصولا من خطب الخطیب الفاضل عبد الرحیم بن نباتة رحمه اللّه و هو الفائز بقصبات السبق من الخطباء و للناس غرام عظیم بخطبه و کلامه لیتأمل الناظر کلام أمیر المؤمنین ع فی خطبه و مواعظه و کلام هذا الخطیب المتأخر</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قد وقع الإجماع علی خطابته و حسنها و أن مواعظه هی الغایة التی لیس بعدها غایة فمن ذلک قوله أیها الناس تجهزوا فقد ضرب فیکم بوق الرحیل و ابرزوا فقد قربت لکم نوق التحویل و دعوا التمسک بخدع الأباطیل و الرکون إلی التسویف و التعلیل فقد سمعتم ما کرر اللّه علیکم من قصص أبناء القری و ما وعظکم به من مصارع من سلف من الوری ممّا لا یعترض لذوی البصائر فیه شک و لا مرا و أنتم معرضون عنه إعراضکم عما یختلق و یفتری حتّی کان ما تعلمون منه أضغاث أحلام الکری و أیدی المنایا قد فصمت من أعمارکم أوثق العری و هجمت بکم علی هول مطلع کریه القری فالقهقری رحمکم اللّه عن حبائل العطب القهقری و اقطعوا مفاوز الهلکات بمواصلة السری و قفوا علی أحداث المنزلین من شناخیب الذری المنجلین بوازع أم حبوکری المشغولین بما علیهم من الموت جری و اکشفوا عن الوجوه المنعمة أطباق الثری تجدوا ما بقی منها عبرة لمن یری فرحم اللّه امرأ رحم نفسه فبکاها و جعل منها إلیها مشتکاها قبل أن تعلق به خطاطیف المنون و تصدق فیه أراجیف الظنون و تشرق علیه بمائها مقل العیون و یلحق بمن دثر من القرون قبل أن یبدوا علی المناکب محمولا و یغدو إلی محل المصائب منقولا و یکون عن الواجب مسئولا و بالقدوم علی الطالب الغالب مشغولا هناک یرفع الحجاب و یوضع الکتاب و تقطع الأسباب و تذهب الأحساب و یمنع الإعتاب و یجمع من حقّ علیه العقاب و من وجب له الثواب فیضرب بَیْنَهُمْ بِسُورٍ لَهُ بٰابٌ بٰاطِنُهُ فِیهِ الرَّحْمَةُ وَ ظٰاهِرُهُ مِنْ قِبَلِهِ الْعَذٰابُ .</w:t>
      </w:r>
    </w:p>
    <w:p>
      <w:pPr>
        <w:pStyle w:val="BookText"/>
      </w:pPr>
      <w:r>
        <w:rPr>
          <w:rFonts w:ascii="IRNazanin" w:hAnsi="IRNazanin" w:eastAsia="IRNazanin" w:cs="IRNazanin"/>
          <w:lang w:bidi="fa-IR"/>
          <w:color w:val="111111"/>
          <w:sz w:val="28"/>
          <w:szCs w:val="28"/>
          <w:rtl/>
        </w:rPr>
        <w:t xml:space="preserve">فلینظر المنصف هذا الکلام و ما علیه من أثر التولید أولا بالنسبة إلی ذلک الکلام العربی المحض ثمّ لینظر فیما علیه من الکسل و الرخاوة و الفتور و البلادة حتّی کأنّ ذلک</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الکلام لعامر بن الطفیل </w:t>
      </w:r>
      <w:r>
        <w:rPr>
          <w:rStyle w:val="FootnoteReference"/>
        </w:rPr>
        <w:footnoteReference w:id="284"/>
      </w:r>
      <w:r>
        <w:rPr>
          <w:rFonts w:ascii="IRNazanin" w:hAnsi="IRNazanin" w:eastAsia="IRNazanin" w:cs="IRNazanin"/>
          <w:lang w:bidi="fa-IR"/>
          <w:color w:val="111111"/>
          <w:sz w:val="28"/>
          <w:szCs w:val="28"/>
          <w:rtl/>
        </w:rPr>
        <w:t xml:space="preserve">مستلئما شکته </w:t>
      </w:r>
      <w:r>
        <w:rPr>
          <w:rStyle w:val="FootnoteReference"/>
        </w:rPr>
        <w:footnoteReference w:id="285"/>
      </w:r>
      <w:r>
        <w:rPr>
          <w:rFonts w:ascii="IRNazanin" w:hAnsi="IRNazanin" w:eastAsia="IRNazanin" w:cs="IRNazanin"/>
          <w:lang w:bidi="fa-IR"/>
          <w:color w:val="111111"/>
          <w:sz w:val="28"/>
          <w:szCs w:val="28"/>
          <w:rtl/>
        </w:rPr>
        <w:t xml:space="preserve">راکبا جواده و هذا الکلام للدلال المدینی </w:t>
      </w:r>
      <w:r>
        <w:rPr>
          <w:rStyle w:val="FootnoteReference"/>
        </w:rPr>
        <w:footnoteReference w:id="286"/>
      </w:r>
      <w:r>
        <w:rPr>
          <w:rFonts w:ascii="IRNazanin" w:hAnsi="IRNazanin" w:eastAsia="IRNazanin" w:cs="IRNazanin"/>
          <w:lang w:bidi="fa-IR"/>
          <w:color w:val="111111"/>
          <w:sz w:val="28"/>
          <w:szCs w:val="28"/>
          <w:rtl/>
        </w:rPr>
        <w:t xml:space="preserve">المخنث آخذا زمارته متأبطا دفه.</w:t>
      </w:r>
    </w:p>
    <w:p>
      <w:pPr>
        <w:pStyle w:val="BookText"/>
      </w:pPr>
      <w:r>
        <w:rPr>
          <w:rFonts w:ascii="IRNazanin" w:hAnsi="IRNazanin" w:eastAsia="IRNazanin" w:cs="IRNazanin"/>
          <w:lang w:bidi="fa-IR"/>
          <w:color w:val="111111"/>
          <w:sz w:val="28"/>
          <w:szCs w:val="28"/>
          <w:rtl/>
        </w:rPr>
        <w:t xml:space="preserve">و المح ما فی بوق الرحیل من السفسفة و اللفظ العامی الغث و اعلم أنهم کلهم عابوا علی أبی الطیب قوله فإن کان بعض الناس سیفا لدولة ففی الناس بوقات لها و طبول </w:t>
      </w:r>
      <w:r>
        <w:rPr>
          <w:rStyle w:val="FootnoteReference"/>
        </w:rPr>
        <w:footnoteReference w:id="287"/>
      </w:r>
      <w:r>
        <w:rPr>
          <w:rFonts w:ascii="IRNazanin" w:hAnsi="IRNazanin" w:eastAsia="IRNazanin" w:cs="IRNazanin"/>
          <w:lang w:bidi="fa-IR"/>
          <w:color w:val="111111"/>
          <w:sz w:val="28"/>
          <w:szCs w:val="28"/>
          <w:rtl/>
        </w:rPr>
        <w:t xml:space="preserve">و قالوا لا تدخل لفظة بوق فی کلام یفلح أبدا.</w:t>
      </w:r>
    </w:p>
    <w:p>
      <w:pPr>
        <w:pStyle w:val="BookText"/>
      </w:pPr>
      <w:r>
        <w:rPr>
          <w:rFonts w:ascii="IRNazanin" w:hAnsi="IRNazanin" w:eastAsia="IRNazanin" w:cs="IRNazanin"/>
          <w:lang w:bidi="fa-IR"/>
          <w:color w:val="111111"/>
          <w:sz w:val="28"/>
          <w:szCs w:val="28"/>
          <w:rtl/>
        </w:rPr>
        <w:t xml:space="preserve">و المح ما علی قوله القهقری القهقری متکررة من الهجنة و أهجن منها أم حبوکری </w:t>
      </w:r>
      <w:r>
        <w:rPr>
          <w:rStyle w:val="FootnoteReference"/>
        </w:rPr>
        <w:footnoteReference w:id="288"/>
      </w:r>
      <w:r>
        <w:rPr>
          <w:rFonts w:ascii="IRNazanin" w:hAnsi="IRNazanin" w:eastAsia="IRNazanin" w:cs="IRNazanin"/>
          <w:lang w:bidi="fa-IR"/>
          <w:color w:val="111111"/>
          <w:sz w:val="28"/>
          <w:szCs w:val="28"/>
          <w:rtl/>
        </w:rPr>
        <w:t xml:space="preserve">و أین هذا اللفظ الحوشی الذی تفوح منه روائح الشیح و القیصوم و کأنّه من أعرابی قح قد قدم من نجد لا یفهم محاورة أهل الحضر و لا أهل الحضر یفهمون حواره من هذه الخطبة اللینة الألفاظ التی تکاد أن تتثنی من لینها و تتساقط من ضعفها ثمّ المح هذه الفقر و السجعات التی أولها القری ثمّ المر ثمّ یفتری ثمّ الکری إلی قوله عبرة لمن یری هل تری تحت هذا الکلام معنی لطیفا أو مقصدا رشیقا أو هل تجد اللفظ نفسه لفظا جزلا فصیحا أو عذبا معسولا و إنّما هی ألفاظ قد ضم بعضها إلی بعض و الطائل تحتها قلیل جدا و تأمل لفظة مرا فإنها ممدودة فی اللغة فإن کان قصرها فقد رکب ضرورة مستهجنة و إن أراد جمع مریة فقد خرج</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الصناعة لأنّه یکون قد عطف الجمع المفرد فیصیر مثل قول القائل ما أخذت منه دینارا و لا دراهم فی أنّه لیس بالمستحسن فی فن البیان.</w:t>
      </w:r>
    </w:p>
    <w:p>
      <w:pPr>
        <w:pStyle w:val="BookText"/>
      </w:pPr>
      <w:r>
        <w:rPr>
          <w:rFonts w:ascii="IRNazanin" w:hAnsi="IRNazanin" w:eastAsia="IRNazanin" w:cs="IRNazanin"/>
          <w:lang w:bidi="fa-IR"/>
          <w:color w:val="111111"/>
          <w:sz w:val="28"/>
          <w:szCs w:val="28"/>
          <w:rtl/>
        </w:rPr>
        <w:t xml:space="preserve">و من ذلک قوله أیها الناس حصحص الحق فما من الحق مناص و أشخص الخلق فما لأحد من الخلق خلاص و أنتم علی ما یباعدکم من اللّه حراص و لکم علی موارد الهلکة اغتصاص و فیکم عن مقاصد البرکة انتکاص کأنّ لیس أمامکم جزاء و لا قصاص و لجوارح الموت فی وحش نفوسکم اقتناص لیس بها علیها تأب و لا اعتیاص.</w:t>
      </w:r>
    </w:p>
    <w:p>
      <w:pPr>
        <w:pStyle w:val="BookText"/>
      </w:pPr>
      <w:r>
        <w:rPr>
          <w:rFonts w:ascii="IRNazanin" w:hAnsi="IRNazanin" w:eastAsia="IRNazanin" w:cs="IRNazanin"/>
          <w:lang w:bidi="fa-IR"/>
          <w:color w:val="111111"/>
          <w:sz w:val="28"/>
          <w:szCs w:val="28"/>
          <w:rtl/>
        </w:rPr>
        <w:t xml:space="preserve">فلیتأمل أهل المعرفة بعلم الفصاحة و البیان هذا الکلام بعین الإنصاف یعلموا أن سطرا واحدا من کلام نهج البلاغة یساوی ألف سطر منه بل یزید و یربی علی ذلک فإن هذا الکلام ملزق علیه آثار کلفة و هجنة ظاهرة یعرفها العامی فضلا عن العالم.</w:t>
      </w:r>
    </w:p>
    <w:p>
      <w:pPr>
        <w:pStyle w:val="BookText"/>
      </w:pPr>
      <w:r>
        <w:rPr>
          <w:rFonts w:ascii="IRNazanin" w:hAnsi="IRNazanin" w:eastAsia="IRNazanin" w:cs="IRNazanin"/>
          <w:lang w:bidi="fa-IR"/>
          <w:color w:val="111111"/>
          <w:sz w:val="28"/>
          <w:szCs w:val="28"/>
          <w:rtl/>
        </w:rPr>
        <w:t xml:space="preserve">و من هذه الخطبة فاهجروا رحمکم اللّه وثیر المراقد و ادخروا طیب المکتسب تخلصوا من انتقاد الناقد و اغتنموا فسحة المهل قبل انسداد المقاصد و اقتحموا سبل الآخرة علی قلة المرافق و المساعد.</w:t>
      </w:r>
    </w:p>
    <w:p>
      <w:pPr>
        <w:pStyle w:val="BookText"/>
      </w:pPr>
      <w:r>
        <w:rPr>
          <w:rFonts w:ascii="IRNazanin" w:hAnsi="IRNazanin" w:eastAsia="IRNazanin" w:cs="IRNazanin"/>
          <w:lang w:bidi="fa-IR"/>
          <w:color w:val="111111"/>
          <w:sz w:val="28"/>
          <w:szCs w:val="28"/>
          <w:rtl/>
        </w:rPr>
        <w:t xml:space="preserve">فهل یجد متصفح الکلام لهذا الفصل عذوبة أو معنی یمدح الکلام لأجله و هل هو إلاّ ألفاظ مضموم بعضها إلی بعض لیس لها حاصل کما قیل فی شعر ذی الرمة بعر ظباء و نقط عروس </w:t>
      </w:r>
      <w:r>
        <w:rPr>
          <w:rStyle w:val="FootnoteReference"/>
        </w:rPr>
        <w:footnoteReference w:id="289"/>
      </w:r>
      <w:r>
        <w:rPr>
          <w:rFonts w:ascii="IRNazanin" w:hAnsi="IRNazanin" w:eastAsia="IRNazanin" w:cs="IRNazanin"/>
          <w:lang w:bidi="fa-IR"/>
          <w:color w:val="111111"/>
          <w:sz w:val="28"/>
          <w:szCs w:val="28"/>
          <w:rtl/>
        </w:rPr>
        <w:t xml:space="preserve">و من ذلک قوله فیا له من واقع فی کرب الحشارج مصارع لسکرات الموت معالج حتّی درج علی تلک المدارج و قدم بصحیفته علی ذی المعارج.</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غیر خاف ما فی هذا الکلام من التکلف.</w:t>
      </w:r>
    </w:p>
    <w:p>
      <w:pPr>
        <w:pStyle w:val="BookText"/>
      </w:pPr>
      <w:r>
        <w:rPr>
          <w:rFonts w:ascii="IRNazanin" w:hAnsi="IRNazanin" w:eastAsia="IRNazanin" w:cs="IRNazanin"/>
          <w:lang w:bidi="fa-IR"/>
          <w:color w:val="111111"/>
          <w:sz w:val="28"/>
          <w:szCs w:val="28"/>
          <w:rtl/>
        </w:rPr>
        <w:t xml:space="preserve">و من ذلک قوله فکأنکم بمنادی الرحیل قد نادی فی أهل الإقامة فاقتحموا بالصغار محجة القیامة یتلو الأوائل منهم الأواخر و یتبع الأکابر منهم الأصاغر و یلتحق الغوامر من دیارهم بالغوامر حتّی تبتلع جمیعهم الحفر و المقابر.</w:t>
      </w:r>
    </w:p>
    <w:p>
      <w:pPr>
        <w:pStyle w:val="BookText"/>
      </w:pPr>
      <w:r>
        <w:rPr>
          <w:rFonts w:ascii="IRNazanin" w:hAnsi="IRNazanin" w:eastAsia="IRNazanin" w:cs="IRNazanin"/>
          <w:lang w:bidi="fa-IR"/>
          <w:color w:val="111111"/>
          <w:sz w:val="28"/>
          <w:szCs w:val="28"/>
          <w:rtl/>
        </w:rPr>
        <w:t xml:space="preserve">فإن هذا الکلام رکیک جدا لو قاله خطیب من خطباء قری السواد لم یستحسن منه بل ترک و استرذل.</w:t>
      </w:r>
    </w:p>
    <w:p>
      <w:pPr>
        <w:pStyle w:val="BookText"/>
      </w:pPr>
      <w:r>
        <w:rPr>
          <w:rFonts w:ascii="IRNazanin" w:hAnsi="IRNazanin" w:eastAsia="IRNazanin" w:cs="IRNazanin"/>
          <w:lang w:bidi="fa-IR"/>
          <w:color w:val="111111"/>
          <w:sz w:val="28"/>
          <w:szCs w:val="28"/>
          <w:rtl/>
        </w:rPr>
        <w:t xml:space="preserve">و لعلّ عائبا یعیب علینا فیقول شرعتم فی المقایسة و الموازنة بین کلام أمیر المؤمنین ع و بین کلام ابن نباتة و هل هذا إلاّ بمنزلة قول من یقول السیف أمضی من العصا و فی هذه غضاضة علی السیف فنقول إنّه قد اشتملت کتب المتکلّمین علی المقایسة بین کلام اللّه تعالی و بین کلام البشر لیبینوا فضل القرآن و زیادة فصاحته علی فصاحة کلام العرب نحو مقایستهم بین قوله تعالی وَ لَکُمْ فِی الْقِصٰاصِ حَیٰاةٌ </w:t>
      </w:r>
      <w:r>
        <w:rPr>
          <w:rStyle w:val="FootnoteReference"/>
        </w:rPr>
        <w:footnoteReference w:id="290"/>
      </w:r>
      <w:r>
        <w:rPr>
          <w:rFonts w:ascii="Amiri" w:hAnsi="Amiri" w:eastAsia="Amiri" w:cs="Amiri"/>
          <w:lang w:bidi="ar-SA"/>
          <w:color w:val="111111"/>
          <w:sz w:val="28"/>
          <w:szCs w:val="28"/>
          <w:rtl/>
        </w:rPr>
        <w:t xml:space="preserve">و بین قول القائل القتل أنفی للقتل و نحو مقایستهم بین قوله تعالی خُذِ الْعَفْوَ وَ أْمُرْ بِالْعُرْفِ وَ أَعْرِضْ عَنِ الْجٰاهِلِینَ </w:t>
      </w:r>
      <w:r>
        <w:rPr>
          <w:rStyle w:val="FootnoteReference"/>
        </w:rPr>
        <w:footnoteReference w:id="291"/>
      </w:r>
      <w:r>
        <w:rPr>
          <w:rFonts w:ascii="IRNazanin" w:hAnsi="IRNazanin" w:eastAsia="IRNazanin" w:cs="IRNazanin"/>
          <w:lang w:bidi="fa-IR"/>
          <w:color w:val="111111"/>
          <w:sz w:val="28"/>
          <w:szCs w:val="28"/>
          <w:rtl/>
        </w:rPr>
        <w:t xml:space="preserve">و بین قول الشاعر فإن عرضوا بالشر فاصفح تکرما و إن کتموا عنک الحدیث فلا تسل.</w:t>
      </w:r>
    </w:p>
    <w:p>
      <w:pPr>
        <w:pStyle w:val="BookText"/>
      </w:pPr>
      <w:r>
        <w:rPr>
          <w:rFonts w:ascii="IRNazanin" w:hAnsi="IRNazanin" w:eastAsia="IRNazanin" w:cs="IRNazanin"/>
          <w:lang w:bidi="fa-IR"/>
          <w:color w:val="111111"/>
          <w:sz w:val="28"/>
          <w:szCs w:val="28"/>
          <w:rtl/>
        </w:rPr>
        <w:t xml:space="preserve">و نحو إیرادهم کلام مسیلمة و أحمد بن سلیمان المعری و عبد اللّه بن المقفع فصلا فصلا و الموازنة و المقایسة بین ذلک و بین القرآن المجید و إیضاح أنّه لا یبلغ ذلک إلی درجة</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القرآن العزیز و لا یقاربها فلیس بمستنکر منا أن نذکر کلام ابن نباتة فی معرض إیرادنا کلام أمیر المؤمنین ع لتظهر فضیلة کلامه ع بالنسبة إلی هذا الخطیب الفاضل الذی قد اتفق الناس علی أنّه أوحد عصره فی فنه.</w:t>
      </w:r>
    </w:p>
    <w:p>
      <w:pPr>
        <w:pStyle w:val="BookText"/>
      </w:pPr>
      <w:r>
        <w:rPr>
          <w:rFonts w:ascii="IRNazanin" w:hAnsi="IRNazanin" w:eastAsia="IRNazanin" w:cs="IRNazanin"/>
          <w:lang w:bidi="fa-IR"/>
          <w:color w:val="111111"/>
          <w:sz w:val="28"/>
          <w:szCs w:val="28"/>
          <w:rtl/>
        </w:rPr>
        <w:t xml:space="preserve">و اعلم أنا لا ننکر فضل ابن نباتة و حسن أکثر خطبه و لکن قوما من أهل العصبیّة و العناد یزعمون أن کلامه یساوی کلام أمیر المؤمنین ع و یماثله و قد ناظر بعضهم فی ذلک فأحببت أن أبین للناس فی هذا الکتاب أنّه لا نسبة لکلامه إلی کلام أمیر المؤمنین ع و أنّه بمنزلة شعر الأبله و ابن المعلم بالإضافة إلی زهیر و النابغة .و اعلم أن معرفة الفصیح و الأفصح و الرشیق و الأرشق و الحلو و الأحلی و العالی و الأعلی من الکلام أمر لا یدرک إلاّ بالذوق و لا یمکن إقامة الدلالة المنطقیة علیه و هو بمنزلة جاریتین إحداهما بیضاء مشربة حمرة دقیقة الشفتین نقیة الثغر کحلاء العینین أسیلة الخد دقیقة الأنف معتدلة القامة و الأخری دونها فی هذه الصفات و المحاسن لکنها أحلی فی العیون و القلوب منها و ألیق و أصلح و لا یدری لأی سبب کان ذلک و لکنه بالذوق و المشاهدة یعرف و لا یمکن تعلیله و هکذا الکلام نعم یبقی الفرق بین الموضعین أن حسن الوجوه و ملاحتها و تفضیل بعضها علی بعض یدرکه کل من له عین صحیحة و أمّا الکلام فلا یعرفه إلاّ أهل الذوق و لیس کل من اشتغل بالنحو و اللغة أو بالفقه کان من أهل الذوق و ممن یصلح لانتقاد الکلام و إنّما أهل الذوق هم الذین اشتغلوا بعلم البیان و راضوا أنفسهم بالرسائل و الخطب و الکتابة و الشعر و صارت لهم</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بذلک دربة و ملکة تامّة فإلی أولئک ینبغی أن ترجع فی معرفة الکلام و فضل بعضه علی بعض إن کنت عادما لذلک من نفسک مِنْهَا فِی ذِکْرِ اَلنَّبِیِّ ص :</w:t>
      </w:r>
    </w:p>
    <w:p>
      <w:pPr>
        <w:pStyle w:val="BookText"/>
      </w:pPr>
      <w:r>
        <w:rPr>
          <w:rFonts w:ascii="Amiri" w:hAnsi="Amiri" w:eastAsia="Amiri" w:cs="Amiri"/>
          <w:lang w:bidi="ar-SA"/>
          <w:color w:val="111111"/>
          <w:sz w:val="28"/>
          <w:szCs w:val="28"/>
          <w:rtl/>
        </w:rPr>
        <w:t xml:space="preserve">قَدْ حَقَّرَ الدُّنْیَا وَ صَغَّرَهَا وَ أَهْوَنَ بِهَا وَ هَوَّنَهَا وَ عَلِمَ أَنَّ اللَّهَ زَوَاهَا عَنْهُ اخْتِیَاراً وَ بَسَطَهَا لِغَیْرِهِ احْتِقَاراً فَأَعْرَضَ عَنِ الدُّنْیَا بِقَلْبِهِ وَ أَمَاتَ ذِکْرَهَا [مِنْ]</w:t>
      </w:r>
    </w:p>
    <w:p>
      <w:pPr>
        <w:pStyle w:val="BookText"/>
      </w:pPr>
      <w:r>
        <w:rPr>
          <w:rFonts w:ascii="Amiri" w:hAnsi="Amiri" w:eastAsia="Amiri" w:cs="Amiri"/>
          <w:lang w:bidi="ar-SA"/>
          <w:color w:val="111111"/>
          <w:sz w:val="28"/>
          <w:szCs w:val="28"/>
          <w:rtl/>
        </w:rPr>
        <w:t xml:space="preserve">عَنْ نَفْسِهِ وَ أَحَبَّ أَنْ تَغِیبَ زِینَتُهَا عَنْ عَیْنِهِ لِکَیْلاَ یَتَّخِذَ مِنْهَا رِیَاشاً أَوْ یَرْجُوَ فِیهَا مَقَاماً بَلَّغَ عَنْ رَبِّهِ مُعْذِراً وَ نَصَحَ لِأُمَّتِهِ مُنْذِراً وَ دَعَا إِلَی اَلْجَنَّةِ مُبَشِّراً وَ خَوَّفَ مِنَ اَلنَّارِ مُحَذِّراً .</w:t>
      </w:r>
    </w:p>
    <w:p>
      <w:pPr>
        <w:pStyle w:val="BookText"/>
      </w:pPr>
      <w:r>
        <w:rPr>
          <w:rFonts w:ascii="IRNazanin" w:hAnsi="IRNazanin" w:eastAsia="IRNazanin" w:cs="IRNazanin"/>
          <w:lang w:bidi="fa-IR"/>
          <w:color w:val="111111"/>
          <w:sz w:val="28"/>
          <w:szCs w:val="28"/>
          <w:rtl/>
        </w:rPr>
        <w:t xml:space="preserve">فعل مشدد للتکثیر قتلت أکثر من قتلت فیقتضی قوله ع قد حقر الدنیا زیادة تحقیر النبیّ ص لها و ذلک أبلغ فی الثناء علیه و تقریظه.</w:t>
      </w:r>
    </w:p>
    <w:p>
      <w:pPr>
        <w:pStyle w:val="BookText"/>
      </w:pPr>
      <w:r>
        <w:rPr>
          <w:rFonts w:ascii="IRNazanin" w:hAnsi="IRNazanin" w:eastAsia="IRNazanin" w:cs="IRNazanin"/>
          <w:lang w:bidi="fa-IR"/>
          <w:color w:val="111111"/>
          <w:sz w:val="28"/>
          <w:szCs w:val="28"/>
          <w:rtl/>
        </w:rPr>
        <w:t xml:space="preserve">قوله و صغرها أی و صغرها عند غیره لیکون قوله و أهون بها و هونها مطابقا له أی أهون هو بها و هونها عند غیره .</w:t>
      </w:r>
    </w:p>
    <w:p>
      <w:pPr>
        <w:pStyle w:val="BookText"/>
      </w:pPr>
      <w:r>
        <w:rPr>
          <w:rFonts w:ascii="IRNazanin" w:hAnsi="IRNazanin" w:eastAsia="IRNazanin" w:cs="IRNazanin"/>
          <w:lang w:bidi="fa-IR"/>
          <w:color w:val="111111"/>
          <w:sz w:val="28"/>
          <w:szCs w:val="28"/>
          <w:rtl/>
        </w:rPr>
        <w:t xml:space="preserve">و زواها قبضها</w:t>
      </w:r>
    </w:p>
    <w:p>
      <w:pPr>
        <w:pStyle w:val="BookText"/>
      </w:pPr>
      <w:r>
        <w:rPr>
          <w:rFonts w:ascii="Times New Roman" w:hAnsi="Times New Roman" w:eastAsia="Times New Roman" w:cs="Times New Roman"/>
          <w:lang w:val="en-US" w:bidi="en-US"/>
          <w:color w:val="111111"/>
          <w:sz w:val="28"/>
          <w:szCs w:val="28"/>
          <w:rtl/>
        </w:rPr>
        <w:t xml:space="preserve">1647</w:t>
      </w:r>
    </w:p>
    <w:p>
      <w:pPr>
        <w:pStyle w:val="BookText"/>
      </w:pPr>
      <w:r>
        <w:rPr>
          <w:rFonts w:ascii="Amiri" w:hAnsi="Amiri" w:eastAsia="Amiri" w:cs="Amiri"/>
          <w:lang w:bidi="ar-SA"/>
          <w:color w:val="111111"/>
          <w:sz w:val="28"/>
          <w:szCs w:val="28"/>
          <w:rtl/>
        </w:rPr>
        <w:t xml:space="preserve">قَالَ ع زُوِیَتْ لِیَ الْأَرْضُ فَرَأَیْتُ مَشَارِقَهَا وَ مَغَارِبَهَا.</w:t>
      </w:r>
    </w:p>
    <w:p>
      <w:pPr>
        <w:pStyle w:val="BookText"/>
      </w:pPr>
      <w:r>
        <w:rPr>
          <w:rFonts w:ascii="IRNazanin" w:hAnsi="IRNazanin" w:eastAsia="IRNazanin" w:cs="IRNazanin"/>
          <w:lang w:bidi="fa-IR"/>
          <w:color w:val="111111"/>
          <w:sz w:val="28"/>
          <w:szCs w:val="28"/>
          <w:rtl/>
        </w:rPr>
        <w:t xml:space="preserve">و قوله اختیارا أی قبض الدنیا عنه باختیار و رضا من النبیّ ص بذلک و علم بما فیه من رفعة قدره و منزلته فی الآخرة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الریاش و الریش بمعنی و هو اللباس الفاخر کالحرم و الحرام و اللبس و اللباس و قرئ و ریاشا وَ لِبٰاسُ التَّقْویٰ ذٰلِکَ خَیْرٌ </w:t>
      </w:r>
      <w:r>
        <w:rPr>
          <w:rStyle w:val="FootnoteReference"/>
        </w:rPr>
        <w:footnoteReference w:id="292"/>
      </w:r>
      <w:r>
        <w:rPr>
          <w:rFonts w:ascii="Amiri" w:hAnsi="Amiri" w:eastAsia="Amiri" w:cs="Amiri"/>
          <w:lang w:bidi="ar-SA"/>
          <w:color w:val="111111"/>
          <w:sz w:val="28"/>
          <w:szCs w:val="28"/>
          <w:rtl/>
        </w:rPr>
        <w:t xml:space="preserve">و یقال الریش و الریاش المال و الخصب و المعاش و ارتاش فلان حسنت حاله و معذرا أی مبالغا أعذر فلان فی الأمر أی بالغ فیه نَحْنُ شَجَرَةُ النُّبُوَّةِ وَ مَحَطُّ الرِّسَالَةِ وَ مُخْتَلَفُ الْمَلاَئِکَةِ وَ مَعَادِنُ الْعِلْمِ وَ یَنَابِیعُ الْحُکْمِ نَاصِرُنَا وَ مُحِبُّنَا یَنْتَظِرُ الرَّحْمَةَ وَ عَدُوُّنَا وَ مُبْغِضُنَا یَنْتَظِرُ السَّطْوَةَ.</w:t>
      </w:r>
    </w:p>
    <w:p>
      <w:pPr>
        <w:pStyle w:val="BookText"/>
      </w:pPr>
      <w:r>
        <w:rPr>
          <w:rFonts w:ascii="IRNazanin" w:hAnsi="IRNazanin" w:eastAsia="IRNazanin" w:cs="IRNazanin"/>
          <w:lang w:bidi="fa-IR"/>
          <w:color w:val="111111"/>
          <w:sz w:val="28"/>
          <w:szCs w:val="28"/>
          <w:rtl/>
        </w:rPr>
        <w:t xml:space="preserve">هذا الکلام غیر ملتصق بالأول کل الالتصاق و هو من النمط الذی ذکرناه مرارا لأن الرضی رحمه اللّه یقتضب فصولا من خطبة طویلة فیوردها إیرادا واحدا و بعضها منقطع عن البعض .</w:t>
      </w:r>
    </w:p>
    <w:p>
      <w:pPr>
        <w:pStyle w:val="BookText"/>
      </w:pPr>
      <w:r>
        <w:rPr>
          <w:rFonts w:ascii="IRNazanin" w:hAnsi="IRNazanin" w:eastAsia="IRNazanin" w:cs="IRNazanin"/>
          <w:lang w:bidi="fa-IR"/>
          <w:color w:val="111111"/>
          <w:sz w:val="28"/>
          <w:szCs w:val="28"/>
          <w:rtl/>
        </w:rPr>
        <w:t xml:space="preserve">قوله ع نحن شجرة النبوّة کأنّه جعل النبوّة کثمرة أخرجتها شجرة بنی هاشم و محط الرسالة منزلها و مختلف الملائکة موضع اختلافها فی صعودها و نزولها و إلی هذا المعنی نظر بعض الطالبیین فقال یفتخر علی بنی عم له لیسوا بفاطمیین هل کان یقتعد البراق أبوکم</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آخر یمدح قوما فاطمیین و یطرقه الوحی وهنا و أنتم ضجیعان بین یدی جبرئیلا یعنی حسنا ع و حسینا ع .و اعلم أنّه إن أراد بقوله نحن مختلف الملائکة جماعة من جملتها رسول اللّه ص فلا ریب فی صحة القضیة و صدقها و إن أراد بها نفسه و ,2ابنیه فهی أیضا صحیحة و لکن مدلوله مستنبط</w:t>
      </w:r>
    </w:p>
    <w:p>
      <w:pPr>
        <w:pStyle w:val="BookText"/>
      </w:pPr>
      <w:r>
        <w:rPr>
          <w:rFonts w:ascii="Times New Roman" w:hAnsi="Times New Roman" w:eastAsia="Times New Roman" w:cs="Times New Roman"/>
          <w:lang w:val="en-US" w:bidi="en-US"/>
          <w:color w:val="111111"/>
          <w:sz w:val="28"/>
          <w:szCs w:val="28"/>
          <w:rtl/>
        </w:rPr>
        <w:t xml:space="preserve">1648</w:t>
      </w:r>
    </w:p>
    <w:p>
      <w:pPr>
        <w:pStyle w:val="BookText"/>
      </w:pPr>
      <w:r>
        <w:rPr>
          <w:rFonts w:ascii="Amiri" w:hAnsi="Amiri" w:eastAsia="Amiri" w:cs="Amiri"/>
          <w:lang w:bidi="ar-SA"/>
          <w:color w:val="111111"/>
          <w:sz w:val="28"/>
          <w:szCs w:val="28"/>
          <w:rtl/>
        </w:rPr>
        <w:t xml:space="preserve">فَقَدْ جَاءَ فِی الْأَخْبَارِ الصَّحِیحَةِ أَنَّهُ قَالَ یَا جِبْرِیلُ إِنَّهُ مِنِّی وَ أَنَا مِنْهُ فَقَالَ جِبْرِیلُ وَ أَنَا مِنْکُمَا.</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1649</w:t>
      </w:r>
    </w:p>
    <w:p>
      <w:pPr>
        <w:pStyle w:val="BookText"/>
      </w:pPr>
      <w:r>
        <w:rPr>
          <w:rFonts w:ascii="Amiri" w:hAnsi="Amiri" w:eastAsia="Amiri" w:cs="Amiri"/>
          <w:lang w:bidi="ar-SA"/>
          <w:color w:val="111111"/>
          <w:sz w:val="28"/>
          <w:szCs w:val="28"/>
          <w:rtl/>
        </w:rPr>
        <w:t xml:space="preserve">رَوَی أَبُو أَیُّوبَ الْأَنْصَارِیُّ مَرْفُوعاً لَقَدْ صَلَّتِ الْمَلاَئِکَةُ عَلَیَّ وَ عَلَی عَلِیٍّ سَبْعَ سِنِینَ لَمْ تُصَلِّ عَلَی ثَالِثٍ لَنَا.</w:t>
      </w:r>
    </w:p>
    <w:p>
      <w:pPr>
        <w:pStyle w:val="BookText"/>
      </w:pPr>
      <w:r>
        <w:rPr>
          <w:rFonts w:ascii="IRNazanin" w:hAnsi="IRNazanin" w:eastAsia="IRNazanin" w:cs="IRNazanin"/>
          <w:lang w:bidi="fa-IR"/>
          <w:color w:val="111111"/>
          <w:sz w:val="28"/>
          <w:szCs w:val="28"/>
          <w:rtl/>
        </w:rPr>
        <w:t xml:space="preserve">و ذلک قبل أن یظهر أمر الإسلام و یتسامع الناس به.</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1650</w:t>
      </w:r>
    </w:p>
    <w:p>
      <w:pPr>
        <w:pStyle w:val="BookText"/>
      </w:pPr>
      <w:r>
        <w:rPr>
          <w:rFonts w:ascii="Amiri" w:hAnsi="Amiri" w:eastAsia="Amiri" w:cs="Amiri"/>
          <w:lang w:bidi="ar-SA"/>
          <w:color w:val="111111"/>
          <w:sz w:val="28"/>
          <w:szCs w:val="28"/>
          <w:rtl/>
        </w:rPr>
        <w:t xml:space="preserve">2,1,14- فِی خُطْبَةِ اَلْحَسَنِ بْنِ عَلِیٍّ ع لَمَّا قُبِضَ أَبُوهُ لَقَدْ فَارَقَکُمْ فِی هَذِهِ اللَّیْلَةِ رَجُلٌ لَمْ یَسْبِقْهُ الْأَوَّلُونَ وَ لاَ یُدْرِکُهُ الْآخِرُونَ کَانَ یَبْعَثُهُ رَسُولُ اللَّهِ ص لِلْحَرْبِ وَ جِبْرِیلُ عَنْ یَمِینِهِ وَ مِیکَائِیلُ عَنْ یَسَارِهِ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1651</w:t>
      </w:r>
    </w:p>
    <w:p>
      <w:pPr>
        <w:pStyle w:val="BookText"/>
      </w:pPr>
      <w:r>
        <w:rPr>
          <w:rFonts w:ascii="Amiri" w:hAnsi="Amiri" w:eastAsia="Amiri" w:cs="Amiri"/>
          <w:lang w:bidi="ar-SA"/>
          <w:color w:val="111111"/>
          <w:sz w:val="28"/>
          <w:szCs w:val="28"/>
          <w:rtl/>
        </w:rPr>
        <w:t xml:space="preserve">جَاءَ فِی الْحَدِیثِ أَنَّهُ سُمِعَ یَوْمَ أُحُدٍ صَوْتٌ مِنَ الْهَوَاءِ مِنْ جِهَةِ السَّمَاءِ یَقُولُ لاَ سَیْفَ إِلاَّ ذُو الْفَقَارِ وَ لاَ فَتَی إِلاَّ عَلِیٌّ وَ أَنَّ رَسُولَ اللَّهِ ص قَالَ هَذَا صَوْتُ جِبْرِیلِ .</w:t>
      </w:r>
    </w:p>
    <w:p>
      <w:pPr>
        <w:pStyle w:val="BookText"/>
      </w:pPr>
      <w:r>
        <w:rPr>
          <w:rFonts w:ascii="IRNazanin" w:hAnsi="IRNazanin" w:eastAsia="IRNazanin" w:cs="IRNazanin"/>
          <w:lang w:bidi="fa-IR"/>
          <w:color w:val="111111"/>
          <w:sz w:val="28"/>
          <w:szCs w:val="28"/>
          <w:rtl/>
        </w:rPr>
        <w:t xml:space="preserve">فأما قوله و معادن العلم و ینابیع الحکم یعنی الحکمة أو الحکم الشرعی فإنّه و إن عنی بها نفسه و ذریته فإن الأمر فیها ظاهر جدا</w:t>
      </w:r>
    </w:p>
    <w:p>
      <w:pPr>
        <w:pStyle w:val="BookText"/>
      </w:pPr>
      <w:r>
        <w:rPr>
          <w:rFonts w:ascii="Times New Roman" w:hAnsi="Times New Roman" w:eastAsia="Times New Roman" w:cs="Times New Roman"/>
          <w:lang w:val="en-US" w:bidi="en-US"/>
          <w:color w:val="111111"/>
          <w:sz w:val="28"/>
          <w:szCs w:val="28"/>
          <w:rtl/>
        </w:rPr>
        <w:t xml:space="preserve">1652</w:t>
      </w:r>
    </w:p>
    <w:p>
      <w:pPr>
        <w:pStyle w:val="BookText"/>
      </w:pPr>
      <w:r>
        <w:rPr>
          <w:rFonts w:ascii="Amiri" w:hAnsi="Amiri" w:eastAsia="Amiri" w:cs="Amiri"/>
          <w:lang w:bidi="ar-SA"/>
          <w:color w:val="111111"/>
          <w:sz w:val="28"/>
          <w:szCs w:val="28"/>
          <w:rtl/>
        </w:rPr>
        <w:t xml:space="preserve">قَالَ رَسُولُ اللَّهِ ص أَنَا مَدِینَةُ الْعِلْمِ وَ عَلِیٌّ بَابُهَا فَمَنْ أَرَادَ الْمَدِینَةَ فَلْیَأْتِ الْبَابَ.</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1653</w:t>
      </w:r>
    </w:p>
    <w:p>
      <w:pPr>
        <w:pStyle w:val="BookText"/>
      </w:pPr>
      <w:r>
        <w:rPr>
          <w:rFonts w:ascii="Amiri" w:hAnsi="Amiri" w:eastAsia="Amiri" w:cs="Amiri"/>
          <w:lang w:bidi="ar-SA"/>
          <w:color w:val="111111"/>
          <w:sz w:val="28"/>
          <w:szCs w:val="28"/>
          <w:rtl/>
        </w:rPr>
        <w:t xml:space="preserve">قَالَ أَقْضَاکُمْ عَلِیٌّ .</w:t>
      </w:r>
    </w:p>
    <w:p>
      <w:pPr>
        <w:pStyle w:val="BookText"/>
      </w:pPr>
      <w:r>
        <w:rPr>
          <w:rFonts w:ascii="IRNazanin" w:hAnsi="IRNazanin" w:eastAsia="IRNazanin" w:cs="IRNazanin"/>
          <w:lang w:bidi="fa-IR"/>
          <w:color w:val="111111"/>
          <w:sz w:val="28"/>
          <w:szCs w:val="28"/>
          <w:rtl/>
        </w:rPr>
        <w:t xml:space="preserve">و القضاء أمر یستلزم علوما کثیرة.</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1654</w:t>
      </w:r>
    </w:p>
    <w:p>
      <w:pPr>
        <w:pStyle w:val="BookText"/>
      </w:pPr>
      <w:r>
        <w:rPr>
          <w:rFonts w:ascii="Amiri" w:hAnsi="Amiri" w:eastAsia="Amiri" w:cs="Amiri"/>
          <w:lang w:bidi="ar-SA"/>
          <w:color w:val="111111"/>
          <w:sz w:val="28"/>
          <w:szCs w:val="28"/>
          <w:rtl/>
        </w:rPr>
        <w:t xml:space="preserve">14,1- جَاءَ فِی الْخَبَرِ أَنَّهُ بَعَثَهُ إِلَی اَلْیَمَنِ قَاضِیاً فَقَالَ یَا رَسُولَ اللَّهِ إِنَّهُمْ کُهُولٌ وَ ذَوُو أَسْنَانٍ</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أَنَا فَتًی وَ رُبَّمَا لَمْ أُصِبْ فِیمَا أَحْکُمُ بِهِ بَیْنَهُمْ فَقَالَ لَهُ اذْهَبْ فَإِنَّ اللَّهَ سَیُثَبِّتُ قَلْبَکَ وَ یَهْدِی لِسَانَکَ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1655</w:t>
      </w:r>
    </w:p>
    <w:p>
      <w:pPr>
        <w:pStyle w:val="BookText"/>
      </w:pPr>
      <w:r>
        <w:rPr>
          <w:rFonts w:ascii="Amiri" w:hAnsi="Amiri" w:eastAsia="Amiri" w:cs="Amiri"/>
          <w:lang w:bidi="ar-SA"/>
          <w:color w:val="111111"/>
          <w:sz w:val="28"/>
          <w:szCs w:val="28"/>
          <w:rtl/>
        </w:rPr>
        <w:t xml:space="preserve">14,1- وَ جَاءَ فِی تَفْسِیرِ قَوْلِهِ تَعَالَی وَ تَعِیَهٰا أُذُنٌ وٰاعِیَةٌ </w:t>
      </w:r>
      <w:r>
        <w:rPr>
          <w:rStyle w:val="FootnoteReference"/>
        </w:rPr>
        <w:footnoteReference w:id="293"/>
      </w:r>
      <w:r>
        <w:rPr>
          <w:rFonts w:ascii="Amiri" w:hAnsi="Amiri" w:eastAsia="Amiri" w:cs="Amiri"/>
          <w:lang w:bidi="ar-SA"/>
          <w:color w:val="111111"/>
          <w:sz w:val="28"/>
          <w:szCs w:val="28"/>
          <w:rtl/>
        </w:rPr>
        <w:t xml:space="preserve">سَأَلْتُ اللَّهَ أَنْ یَجْعَلَهَا أُذُنَکَ فَفَعَلَ .</w:t>
      </w:r>
    </w:p>
    <w:p>
      <w:pPr>
        <w:pStyle w:val="BookText"/>
      </w:pPr>
      <w:r>
        <w:rPr>
          <w:rFonts w:ascii="Times New Roman" w:hAnsi="Times New Roman" w:eastAsia="Times New Roman" w:cs="Times New Roman"/>
          <w:lang w:val="en-US" w:bidi="en-US"/>
          <w:color w:val="111111"/>
          <w:sz w:val="28"/>
          <w:szCs w:val="28"/>
          <w:rtl/>
        </w:rPr>
        <w:t xml:space="preserve">1656</w:t>
      </w:r>
    </w:p>
    <w:p>
      <w:pPr>
        <w:pStyle w:val="BookText"/>
      </w:pPr>
      <w:r>
        <w:rPr>
          <w:rFonts w:ascii="Amiri" w:hAnsi="Amiri" w:eastAsia="Amiri" w:cs="Amiri"/>
          <w:lang w:bidi="ar-SA"/>
          <w:color w:val="111111"/>
          <w:sz w:val="28"/>
          <w:szCs w:val="28"/>
          <w:rtl/>
        </w:rPr>
        <w:t xml:space="preserve">1- وَ جَاءَ فِی تَفْسِیرِ قَوْلِهِ تَعَالَی أَمْ یَحْسُدُونَ النّٰاسَ عَلیٰ مٰا آتٰاهُمُ اللّٰهُ مِنْ فَضْلِهِ </w:t>
      </w:r>
      <w:r>
        <w:rPr>
          <w:rStyle w:val="FootnoteReference"/>
        </w:rPr>
        <w:footnoteReference w:id="294"/>
      </w:r>
      <w:r>
        <w:rPr>
          <w:rFonts w:ascii="Amiri" w:hAnsi="Amiri" w:eastAsia="Amiri" w:cs="Amiri"/>
          <w:lang w:bidi="ar-SA"/>
          <w:color w:val="111111"/>
          <w:sz w:val="28"/>
          <w:szCs w:val="28"/>
          <w:rtl/>
        </w:rPr>
        <w:t xml:space="preserve">أَنَّهَا أُنْزِلَتْ فِی عَلِیٍّ ع وَ مَا خُصَّ بِهِ مِنَ الْعِلْمِ .</w:t>
      </w:r>
    </w:p>
    <w:p>
      <w:pPr>
        <w:pStyle w:val="BookText"/>
      </w:pPr>
      <w:r>
        <w:rPr>
          <w:rFonts w:ascii="Times New Roman" w:hAnsi="Times New Roman" w:eastAsia="Times New Roman" w:cs="Times New Roman"/>
          <w:lang w:val="en-US" w:bidi="en-US"/>
          <w:color w:val="111111"/>
          <w:sz w:val="28"/>
          <w:szCs w:val="28"/>
          <w:rtl/>
        </w:rPr>
        <w:t xml:space="preserve">1657</w:t>
      </w:r>
    </w:p>
    <w:p>
      <w:pPr>
        <w:pStyle w:val="BookText"/>
      </w:pPr>
      <w:r>
        <w:rPr>
          <w:rFonts w:ascii="Amiri" w:hAnsi="Amiri" w:eastAsia="Amiri" w:cs="Amiri"/>
          <w:lang w:bidi="ar-SA"/>
          <w:color w:val="111111"/>
          <w:sz w:val="28"/>
          <w:szCs w:val="28"/>
          <w:rtl/>
        </w:rPr>
        <w:t xml:space="preserve">وَ جَاءَ فِی تَفْسِیرِ قَوْلِهِ تَعَالَی أَ فَمَنْ کٰانَ عَلیٰ بَیِّنَةٍ مِنْ رَبِّهِ وَ یَتْلُوهُ شٰاهِدٌ مِنْهُ </w:t>
      </w:r>
      <w:r>
        <w:rPr>
          <w:rStyle w:val="FootnoteReference"/>
        </w:rPr>
        <w:footnoteReference w:id="295"/>
      </w:r>
      <w:r>
        <w:rPr>
          <w:rFonts w:ascii="Amiri" w:hAnsi="Amiri" w:eastAsia="Amiri" w:cs="Amiri"/>
          <w:lang w:bidi="ar-SA"/>
          <w:color w:val="111111"/>
          <w:sz w:val="28"/>
          <w:szCs w:val="28"/>
          <w:rtl/>
        </w:rPr>
        <w:t xml:space="preserve">أَنَّ الشَّاهِدَ عَلِیٌّ ع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1658</w:t>
      </w:r>
    </w:p>
    <w:p>
      <w:pPr>
        <w:pStyle w:val="BookText"/>
      </w:pPr>
      <w:r>
        <w:rPr>
          <w:rFonts w:ascii="Amiri" w:hAnsi="Amiri" w:eastAsia="Amiri" w:cs="Amiri"/>
          <w:lang w:bidi="ar-SA"/>
          <w:color w:val="111111"/>
          <w:sz w:val="28"/>
          <w:szCs w:val="28"/>
          <w:rtl/>
        </w:rPr>
        <w:t xml:space="preserve">رَوَی الْمُحَدِّثُونَ أَنَّهُ قَالَ لِفَاطِمَةَ زَوَّجْتُکِ أَقْدَمَهُمْ سِلْماً وَ أَعْظَمَهُمْ حِلْماً وَ أَعْلَمَهُمْ عِلْماً.</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1659</w:t>
      </w:r>
    </w:p>
    <w:p>
      <w:pPr>
        <w:pStyle w:val="BookText"/>
      </w:pPr>
      <w:r>
        <w:rPr>
          <w:rFonts w:ascii="Amiri" w:hAnsi="Amiri" w:eastAsia="Amiri" w:cs="Amiri"/>
          <w:lang w:bidi="ar-SA"/>
          <w:color w:val="111111"/>
          <w:sz w:val="28"/>
          <w:szCs w:val="28"/>
          <w:rtl/>
        </w:rPr>
        <w:t xml:space="preserve">رَوَی الْمُحَدِّثُونَ أَیْضاً عَنْهُ ع أَنَّهُ قَالَ مَنْ أَرَادَ أَنْ یَنْظُرَ إِلَی نُوحٍ فِی عَزْمِهِ وَ مُوسَی فِی عِلْمِهِ وَ عِیسَی فِی وَرَعِهِ فَلْیَنْظُرْ إِلَی عَلِیِّ بْنِ أَبِی طَالِبٍ .</w:t>
      </w:r>
    </w:p>
    <w:p>
      <w:pPr>
        <w:pStyle w:val="BookText"/>
      </w:pPr>
      <w:r>
        <w:rPr>
          <w:rFonts w:ascii="IRNazanin" w:hAnsi="IRNazanin" w:eastAsia="IRNazanin" w:cs="IRNazanin"/>
          <w:lang w:bidi="fa-IR"/>
          <w:color w:val="111111"/>
          <w:sz w:val="28"/>
          <w:szCs w:val="28"/>
          <w:rtl/>
        </w:rPr>
        <w:t xml:space="preserve">و بالجملة فحاله فی العلم حال رفیعة جدا لم یلحقه أحد فیها و لا قاربه و حقّ له أن یصف نفسه بأنّه معادن العلم و ینابیع الحکم فلا أحد أحق بها منه بعد رسول اللّه ص .</w:t>
      </w:r>
    </w:p>
    <w:p>
      <w:pPr>
        <w:pStyle w:val="BookText"/>
      </w:pPr>
      <w:r>
        <w:rPr>
          <w:rFonts w:ascii="IRNazanin" w:hAnsi="IRNazanin" w:eastAsia="IRNazanin" w:cs="IRNazanin"/>
          <w:lang w:bidi="fa-IR"/>
          <w:color w:val="111111"/>
          <w:sz w:val="28"/>
          <w:szCs w:val="28"/>
          <w:rtl/>
        </w:rPr>
        <w:t xml:space="preserve">فإن قلت کیف قال عدونا و مبغضنا ینتظر السطوة و نحن نشاهد أعداءه و مبغضیه لا ینتظرونها قلت لما کانت منتظرة لهم و معلوما بیقین حلولها بهم صاروا کالمنتظرین لها و أیضا فإنهم ینتظرون الموت لا محالة الذی کل إنسان ینتظره و لما کان الموت مقدّمة العقاب و طریقا إلیه جعل انتظاره انتظار ما یکون بعده</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36" w:name="pg10293_94868"/>
    <w:bookmarkEnd w:id="36"/>
    <w:p>
      <w:pPr>
        <w:pStyle w:val="Heading3"/>
      </w:pPr>
      <w:bookmarkStart w:id="104" w:name="_Toc48"/>
      <w:r>
        <w:t>109 و من خطبة له ع</w:t>
      </w:r>
      <w:bookmarkEnd w:id="104"/>
    </w:p>
    <w:p>
      <w:pPr>
        <w:pStyle w:val="BookText"/>
      </w:pPr>
      <w:r>
        <w:rPr>
          <w:rFonts w:ascii="Amiri" w:hAnsi="Amiri" w:eastAsia="Amiri" w:cs="Amiri"/>
          <w:lang w:bidi="ar-SA"/>
          <w:color w:val="111111"/>
          <w:sz w:val="28"/>
          <w:szCs w:val="28"/>
          <w:rtl/>
        </w:rPr>
        <w:t xml:space="preserve">إِنَّ أَفْضَلَ مَا تَوَسَّلَ بِهِ الْمُتَوَسِّلُونَ إِلَی اللَّهِ سُبْحَانَهُ وَ تَعَالَی الْإِیمَانُ بِهِ وَ بِرَسُولِهِ وَ الْجِهَادُ فِی سَبِیلِهِ فَإِنَّهُ ذِرْوَةُ اَلْإِسْلاَمِ وَ کَلِمَةُ الْإِخْلاَصِ فَإِنَّهَا الْفِطْرَةُ وَ إِقَامُ الصَّلاَةِ فَإِنَّهَا الْمِلَّةُ وَ إِیتَاءُ الزَّکَاةِ فَإِنَّهَا فَرِیضَةٌ وَاجِبَةٌ وَ صَوْمُ شَهْرِ رَمَضَانَ فَإِنَّهُ جُنَّةٌ مِنَ الْعِقَابِ وَ حَجُّ اَلْبَیْتِ وَ اعْتِمَارُهُ فَإِنَّهُمَا یَنْفِیَانِ الْفَقْرَ وَ یَرْحَضَانِ الذَّنْبَ وَ صِلَةُ الرَّحِمِ فَإِنَّهَا مَثْرَاةٌ فِی الْمَالِ وَ مَنْسَأَةٌ فِی الْأَجَلِ وَ صَدَقَةُ السِّرِّ فَإِنَّهَا تُکَفِّرُ الْخَطِیئَةَ وَ صَدَقَةُ الْعَلاَنِیَةِ فَإِنَّهَا تَدْفَعُ مِیتَةَ السُّوءِ وَ صَنَائِعُ الْمَعْرُوفِ فَإِنَّهَا تَقِی مَصَارِعَ الْهَوَانِ أَفِیضُوا فِی ذِکْرِ اللَّهِ فَإِنَّهُ أَحْسَنُ الذِّکْرِ وَ ارْغَبُوا فِیمَا وَعَدَ الْمُتَّقِینَ فَإِنَّ وَعْدَهُ أَصْدَقُ الْوَعْدِ وَ اقْتَدُوا بِهَدْیِ نَبِیِّکُمْ فَإِنَّهُ أَفْضَلُ الْهَدْیِ وَ اسْتَنُّوا بِسُنَّتِهِ فَإِنَّهَا أَهْدَی السُّنَنِ وَ تَعَلَّمُوا اَلْقُرْآنَ فَإِنَّهُ أَحْسَنُ الْحَدِیثِ وَ تَفَقَّهُوا فِیهِ فَإِنَّهُ رَبِیعُ الْقُلُوبِ وَ اسْتَشْفُوا بِنُورِهِ فَإِنَّهُ شِفَاءُ الصُّدُورِ وَ أَحْسِنُوا تِلاَوَتَهُ فَإِنَّهُ أَنْفَعُ الْقَصَصِ وَ إِنَّ الْعَالِمَ الْعَامِلَ بِغَیْرِ عِلْمِهِ کَالْجَاهِلِ الْحَائِرِ الَّذِی لاَ یَسْتَفِیقُ مِنْ جَهْلِهِ بَلِ الْحُجَّةُ عَلَیْهِ أَعْظَمُ وَ الْحَسْرَةُ لَهُ أَلْزَمُ وَ هُوَ عِنْدَ اللَّهِ أَلْوَمُ .</w:t>
      </w:r>
    </w:p>
    <w:p>
      <w:pPr>
        <w:pStyle w:val="BookText"/>
      </w:pPr>
      <w:r>
        <w:rPr>
          <w:rFonts w:ascii="IRNazanin" w:hAnsi="IRNazanin" w:eastAsia="IRNazanin" w:cs="IRNazanin"/>
          <w:lang w:bidi="fa-IR"/>
          <w:color w:val="111111"/>
          <w:sz w:val="28"/>
          <w:szCs w:val="28"/>
          <w:rtl/>
        </w:rPr>
        <w:t xml:space="preserve">ذکر ع ثمانیة أشیاء کل منها واجب.</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أولها الإیمان بالله و برسوله و یعنی بالإیمان هاهنا مجرد التصدیق بالقلب مع قطع النظر عما عدا ذلک من التلفظ بالشهادة و من الأعمال الواجبة و ترک القبائح و قد ذهب إلی أن ماهیة الإیمان هو مجرد التصدیق القلبی جماعة من المتکلّمین و هو و إن لم یکن مذهب أصحابنا فإن لهم أن یقولوا إن أمیر المؤمنین ع جاء بهذا اللفظ علی أصل الوضع اللغوی لأن الإیمان فی أصل اللغة هو التصدیق قال سبحانه و تعالی وَ مٰا أَنْتَ بِمُؤْمِنٍ لَنٰا وَ لَوْ کُنّٰا صٰادِقِینَ </w:t>
      </w:r>
      <w:r>
        <w:rPr>
          <w:rStyle w:val="FootnoteReference"/>
        </w:rPr>
        <w:footnoteReference w:id="296"/>
      </w:r>
      <w:r>
        <w:rPr>
          <w:rFonts w:ascii="IRNazanin" w:hAnsi="IRNazanin" w:eastAsia="IRNazanin" w:cs="IRNazanin"/>
          <w:lang w:bidi="fa-IR"/>
          <w:color w:val="111111"/>
          <w:sz w:val="28"/>
          <w:szCs w:val="28"/>
          <w:rtl/>
        </w:rPr>
        <w:t xml:space="preserve">أی لست بمصدق لنا لا إن کنا صادقین و لا إن کنا کاذبین و مجیئه ع به علی أصل الوضع اللغوی لا یبطل مذهبنا فی مسمی الإیمان لأنا نذهب إلی أن الشرع استجد لهذه اللفظة مسمی ثانیا کما نذهب إلیه فی الصلاة و الزکاة و غیرهما فلا منافاة إذا بین مذهبنا و بین ما أطلقه ع .</w:t>
      </w:r>
    </w:p>
    <w:p>
      <w:pPr>
        <w:pStyle w:val="BookText"/>
      </w:pPr>
      <w:r>
        <w:rPr>
          <w:rFonts w:ascii="IRNazanin" w:hAnsi="IRNazanin" w:eastAsia="IRNazanin" w:cs="IRNazanin"/>
          <w:lang w:bidi="fa-IR"/>
          <w:color w:val="111111"/>
          <w:sz w:val="28"/>
          <w:szCs w:val="28"/>
          <w:rtl/>
        </w:rPr>
        <w:t xml:space="preserve">و ثانیها الجهاد فی سبیل اللّه و إنّما قدمه علی التلفظ بکلمتی الشهادة لأنّه من باب دفع الضرر عن النفس و دفع الضرر عن النفس مقدم علی سائر الأعمال المتعلقة بالجوارح و التلفظ بکلمتی الشهادة من أعمال الجوارح و إنّما أخره عن الإیمان لأن الإیمان من أفعال القلوب فهو خارج عما یتقدم علیه و دفع الضرر من الأفعال المختصة بالجوارح و أیضا فإن الإیمان أصل الجهاد لأنّه ما لم یعلم الإنسان علی ما ذا یجاهد لا یجاهد و إنّما جعله ذروة الإسلام أی أعلاه لأنّه ما لم تتحصن دار الإسلام بالجهاد لا یتمکن المسلمون من القیام بوظائف الإسلام فکان إذا من الإسلام بمنزلة الرأس من البدن .</w:t>
      </w:r>
    </w:p>
    <w:p>
      <w:pPr>
        <w:pStyle w:val="BookText"/>
      </w:pPr>
      <w:r>
        <w:rPr>
          <w:rFonts w:ascii="IRNazanin" w:hAnsi="IRNazanin" w:eastAsia="IRNazanin" w:cs="IRNazanin"/>
          <w:lang w:bidi="fa-IR"/>
          <w:color w:val="111111"/>
          <w:sz w:val="28"/>
          <w:szCs w:val="28"/>
          <w:rtl/>
        </w:rPr>
        <w:t xml:space="preserve">و ثالثها کلمة الإخلاص یعنی شهادة أن لا إله إلاّ اللّه و شهادة أن محمّدا رسول اللّه قال فإنها الفطرة یعنی هی اَلَّتِی فَطَرَ النّٰاسَ عَلَیْهٰا و الأصل الکلمة الأولی لأنّها التوحید و علیها فطر البشر کلهم و الکلمة الثانیة تبع لها فأجریت مجراها و إنّما أخرت</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 الخصلة عن الجهاد لأن الجهاد کان هو السبب فی إظهار الناس لها و نطقهم بها فصار کالأصل بالنسبة إلیها .</w:t>
      </w:r>
    </w:p>
    <w:p>
      <w:pPr>
        <w:pStyle w:val="BookText"/>
      </w:pPr>
      <w:r>
        <w:rPr>
          <w:rFonts w:ascii="IRNazanin" w:hAnsi="IRNazanin" w:eastAsia="IRNazanin" w:cs="IRNazanin"/>
          <w:lang w:bidi="fa-IR"/>
          <w:color w:val="111111"/>
          <w:sz w:val="28"/>
          <w:szCs w:val="28"/>
          <w:rtl/>
        </w:rPr>
        <w:t xml:space="preserve">و رابعها إقام الصلاة أی إدامتها و الأصل أقام إقواما فحذفوا عین الفعل و تارة یعوضون عن العین المفتوحة هاء فیقولون إقامة قال فإنها الملّة و هذا مثل</w:t>
      </w:r>
    </w:p>
    <w:p>
      <w:pPr>
        <w:pStyle w:val="BookText"/>
      </w:pPr>
      <w:r>
        <w:rPr>
          <w:rFonts w:ascii="Times New Roman" w:hAnsi="Times New Roman" w:eastAsia="Times New Roman" w:cs="Times New Roman"/>
          <w:lang w:val="en-US" w:bidi="en-US"/>
          <w:color w:val="111111"/>
          <w:sz w:val="28"/>
          <w:szCs w:val="28"/>
          <w:rtl/>
        </w:rPr>
        <w:t xml:space="preserve">1660</w:t>
      </w:r>
    </w:p>
    <w:p>
      <w:pPr>
        <w:pStyle w:val="BookText"/>
      </w:pPr>
      <w:r>
        <w:rPr>
          <w:rFonts w:ascii="Amiri" w:hAnsi="Amiri" w:eastAsia="Amiri" w:cs="Amiri"/>
          <w:lang w:bidi="ar-SA"/>
          <w:color w:val="111111"/>
          <w:sz w:val="28"/>
          <w:szCs w:val="28"/>
          <w:rtl/>
        </w:rPr>
        <w:t xml:space="preserve">قَوْلَ اَلنَّبِیِّ ص الصَّلاَةُ عِمَادُ الدِّینِ فَمَنْ تَرَکَهَا فَقَدْ هَدَمَ الدِّینَ .</w:t>
      </w:r>
    </w:p>
    <w:p>
      <w:pPr>
        <w:pStyle w:val="BookText"/>
      </w:pPr>
      <w:r>
        <w:rPr>
          <w:rFonts w:ascii="IRNazanin" w:hAnsi="IRNazanin" w:eastAsia="IRNazanin" w:cs="IRNazanin"/>
          <w:lang w:bidi="fa-IR"/>
          <w:color w:val="111111"/>
          <w:sz w:val="28"/>
          <w:szCs w:val="28"/>
          <w:rtl/>
        </w:rPr>
        <w:t xml:space="preserve">و خامسها إیتاء الزکاة و إنّما أخرها عن الصلاة لأن الصلاة آکد افتراضا منها و إنّما قال فی الزکاة فإنها فریضة واجبة لأن الفریضة لفظ یطلق علی الجزء المعین المقدر فی السائمة باعتبار غیر الاعتبار الذی یطلق به علی صلاة الظهر لفظ الفریضة و الاعتبار الأول من القطع و الثانی من الوجوب و قال فإنها فریضة واجبة مثل أن یقول فإنها شیء مقتطع من المال موصوف بالوجوب .</w:t>
      </w:r>
    </w:p>
    <w:p>
      <w:pPr>
        <w:pStyle w:val="BookText"/>
      </w:pPr>
      <w:r>
        <w:rPr>
          <w:rFonts w:ascii="IRNazanin" w:hAnsi="IRNazanin" w:eastAsia="IRNazanin" w:cs="IRNazanin"/>
          <w:lang w:bidi="fa-IR"/>
          <w:color w:val="111111"/>
          <w:sz w:val="28"/>
          <w:szCs w:val="28"/>
          <w:rtl/>
        </w:rPr>
        <w:t xml:space="preserve">و سادسها صوم شهر رمضان و هو أضعف وجوبا من الزکاة و جعله جنة من العقاب أی سترة .</w:t>
      </w:r>
    </w:p>
    <w:p>
      <w:pPr>
        <w:pStyle w:val="BookText"/>
      </w:pPr>
      <w:r>
        <w:rPr>
          <w:rFonts w:ascii="IRNazanin" w:hAnsi="IRNazanin" w:eastAsia="IRNazanin" w:cs="IRNazanin"/>
          <w:lang w:bidi="fa-IR"/>
          <w:color w:val="111111"/>
          <w:sz w:val="28"/>
          <w:szCs w:val="28"/>
          <w:rtl/>
        </w:rPr>
        <w:t xml:space="preserve">و سابعها الحجّ و العمرة و هما دون فریضة الصوم و قال إنهما ینفیان الفقر و یرحضان الذنب أی یغسلانه رحضت الثوب و ثوب رحیض و هذا الکلام یدلّ علی وجوب العمرة و قد ذهب إلیه کثیر من الفقهاء العلماء .</w:t>
      </w:r>
    </w:p>
    <w:p>
      <w:pPr>
        <w:pStyle w:val="BookText"/>
      </w:pPr>
      <w:r>
        <w:rPr>
          <w:rFonts w:ascii="IRNazanin" w:hAnsi="IRNazanin" w:eastAsia="IRNazanin" w:cs="IRNazanin"/>
          <w:lang w:bidi="fa-IR"/>
          <w:color w:val="111111"/>
          <w:sz w:val="28"/>
          <w:szCs w:val="28"/>
          <w:rtl/>
        </w:rPr>
        <w:t xml:space="preserve">و ثامنها صلة الرحم و هی واجبة و قطیعة الرحم محرمة قال فإنها مثراة فی المال أی تثریه و تکثره .</w:t>
      </w:r>
    </w:p>
    <w:p>
      <w:pPr>
        <w:pStyle w:val="BookText"/>
      </w:pPr>
      <w:r>
        <w:rPr>
          <w:rFonts w:ascii="IRNazanin" w:hAnsi="IRNazanin" w:eastAsia="IRNazanin" w:cs="IRNazanin"/>
          <w:lang w:bidi="fa-IR"/>
          <w:color w:val="111111"/>
          <w:sz w:val="28"/>
          <w:szCs w:val="28"/>
          <w:rtl/>
        </w:rPr>
        <w:t xml:space="preserve">و منسأة فی الأجل</w:t>
      </w:r>
    </w:p>
    <w:p>
      <w:pPr>
        <w:pStyle w:val="BookText"/>
      </w:pPr>
      <w:r>
        <w:rPr>
          <w:rFonts w:ascii="IRNazanin" w:hAnsi="IRNazanin" w:eastAsia="IRNazanin" w:cs="IRNazanin"/>
          <w:lang w:bidi="fa-IR"/>
          <w:color w:val="111111"/>
          <w:sz w:val="28"/>
          <w:szCs w:val="28"/>
          <w:rtl/>
        </w:rPr>
        <w:t xml:space="preserve">أی تنسؤه و تؤخره و یقال نسأ اللّه فی أجلک و یجوز أنسأه بالهمزة.</w:t>
      </w:r>
    </w:p>
    <w:p>
      <w:pPr>
        <w:pStyle w:val="BookText"/>
      </w:pPr>
      <w:r>
        <w:rPr>
          <w:rFonts w:ascii="IRNazanin" w:hAnsi="IRNazanin" w:eastAsia="IRNazanin" w:cs="IRNazanin"/>
          <w:lang w:bidi="fa-IR"/>
          <w:color w:val="111111"/>
          <w:sz w:val="28"/>
          <w:szCs w:val="28"/>
          <w:rtl/>
        </w:rPr>
        <w:t xml:space="preserve">فإن قلت فما الحجة علی تقدیم وجوب الصلاة ثمّ الزکاة ثمّ الصوم ثمّ الحجّ</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أما الصلاة فلأن تارکها یقتل و إن لم یجحد وجوبها و غیرها لیس کذلک و إنّما قدمت الزکاة علی الصوم لأن اللّه تعالی قرنها بالصلاة فی کثیر من الکتاب العزیز و لم یذکر صوم شهر رمضان إلا فی موضع واحد و کثرة تأکید الشیء و ذکره دلیل علی أنّه أهم و إنّما قدم الصوم علی الحجّ لأنّه یتکرر وجوبه و الحجّ لا یجب فی العمر إلاّ مرة واحدة فدل علی أنّه أهم عند الشارع من الحجّ .</w:t>
      </w:r>
    </w:p>
    <w:p>
      <w:pPr>
        <w:pStyle w:val="BookText"/>
      </w:pPr>
      <w:r>
        <w:rPr>
          <w:rFonts w:ascii="IRNazanin" w:hAnsi="IRNazanin" w:eastAsia="IRNazanin" w:cs="IRNazanin"/>
          <w:lang w:bidi="fa-IR"/>
          <w:color w:val="111111"/>
          <w:sz w:val="28"/>
          <w:szCs w:val="28"/>
          <w:rtl/>
        </w:rPr>
        <w:t xml:space="preserve">ثمّ قال ع و صدقة السر فخرج من الواجبات إلی النوافل قال فإنها تکفر الخطیئة و التکفیر هو إسقاط عقاب مستحق بثواب أزید منه أو توبة و أصله فی اللغة الستر و التغطیة و منه الکافر لأنّه یغطی الحق و سمی البحر کافرا لتغطیته ما تحته و سمی الفلاح کافرا لأنّه یغطی الحب فی الأرض المحروثة .</w:t>
      </w:r>
    </w:p>
    <w:p>
      <w:pPr>
        <w:pStyle w:val="BookText"/>
      </w:pPr>
      <w:r>
        <w:rPr>
          <w:rFonts w:ascii="IRNazanin" w:hAnsi="IRNazanin" w:eastAsia="IRNazanin" w:cs="IRNazanin"/>
          <w:lang w:bidi="fa-IR"/>
          <w:color w:val="111111"/>
          <w:sz w:val="28"/>
          <w:szCs w:val="28"/>
          <w:rtl/>
        </w:rPr>
        <w:t xml:space="preserve">ثمّ قال و صدقة العلانیة فإنها تدفع میتة السوء کالغرق و الهدم و غیرها .</w:t>
      </w:r>
    </w:p>
    <w:p>
      <w:pPr>
        <w:pStyle w:val="BookText"/>
      </w:pPr>
      <w:r>
        <w:rPr>
          <w:rFonts w:ascii="IRNazanin" w:hAnsi="IRNazanin" w:eastAsia="IRNazanin" w:cs="IRNazanin"/>
          <w:lang w:bidi="fa-IR"/>
          <w:color w:val="111111"/>
          <w:sz w:val="28"/>
          <w:szCs w:val="28"/>
          <w:rtl/>
        </w:rPr>
        <w:t xml:space="preserve">قال و صنائع المعروف فإنها تقیّ مصارع الهوان کأسر الروم للمسلم أو کأخذ الظلمة لغیر المستحق للأخذ.</w:t>
      </w:r>
    </w:p>
    <w:p>
      <w:pPr>
        <w:pStyle w:val="BookText"/>
      </w:pPr>
      <w:r>
        <w:rPr>
          <w:rFonts w:ascii="IRNazanin" w:hAnsi="IRNazanin" w:eastAsia="IRNazanin" w:cs="IRNazanin"/>
          <w:lang w:bidi="fa-IR"/>
          <w:color w:val="111111"/>
          <w:sz w:val="28"/>
          <w:szCs w:val="28"/>
          <w:rtl/>
        </w:rPr>
        <w:t xml:space="preserve">ثمّ شرع فی وصایا أخر عددها و الهدی السیرة و</w:t>
      </w:r>
    </w:p>
    <w:p>
      <w:pPr>
        <w:pStyle w:val="BookText"/>
      </w:pPr>
      <w:r>
        <w:rPr>
          <w:rFonts w:ascii="Times New Roman" w:hAnsi="Times New Roman" w:eastAsia="Times New Roman" w:cs="Times New Roman"/>
          <w:lang w:val="en-US" w:bidi="en-US"/>
          <w:color w:val="111111"/>
          <w:sz w:val="28"/>
          <w:szCs w:val="28"/>
          <w:rtl/>
        </w:rPr>
        <w:t xml:space="preserve">1661</w:t>
      </w:r>
    </w:p>
    <w:p>
      <w:pPr>
        <w:pStyle w:val="BookText"/>
      </w:pPr>
      <w:r>
        <w:rPr>
          <w:rFonts w:ascii="Amiri" w:hAnsi="Amiri" w:eastAsia="Amiri" w:cs="Amiri"/>
          <w:lang w:bidi="ar-SA"/>
          <w:color w:val="111111"/>
          <w:sz w:val="28"/>
          <w:szCs w:val="28"/>
          <w:rtl/>
        </w:rPr>
        <w:t xml:space="preserve">فِی الْحَدِیثِ وَ اهْدُوا هَدْیَ عَمَّارٍ .</w:t>
      </w:r>
    </w:p>
    <w:p>
      <w:pPr>
        <w:pStyle w:val="BookText"/>
      </w:pPr>
      <w:r>
        <w:rPr>
          <w:rFonts w:ascii="IRNazanin" w:hAnsi="IRNazanin" w:eastAsia="IRNazanin" w:cs="IRNazanin"/>
          <w:lang w:bidi="fa-IR"/>
          <w:color w:val="111111"/>
          <w:sz w:val="28"/>
          <w:szCs w:val="28"/>
          <w:rtl/>
        </w:rPr>
        <w:t xml:space="preserve">یقال هدی فلان هدی فلان أی سار سیرته .</w:t>
      </w:r>
    </w:p>
    <w:p>
      <w:pPr>
        <w:pStyle w:val="BookText"/>
      </w:pPr>
      <w:r>
        <w:rPr>
          <w:rFonts w:ascii="Amiri" w:hAnsi="Amiri" w:eastAsia="Amiri" w:cs="Amiri"/>
          <w:lang w:bidi="ar-SA"/>
          <w:color w:val="111111"/>
          <w:sz w:val="28"/>
          <w:szCs w:val="28"/>
          <w:rtl/>
        </w:rPr>
        <w:t xml:space="preserve">و سمی القرآن حدیثا اتباعا لقول اللّه تعالی نَزَّلَ أَحْسَنَ الْحَدِیثِ کِتٰاباً مُتَشٰابِهاً </w:t>
      </w:r>
      <w:r>
        <w:rPr>
          <w:rStyle w:val="FootnoteReference"/>
        </w:rPr>
        <w:footnoteReference w:id="297"/>
      </w:r>
      <w:r>
        <w:rPr>
          <w:rFonts w:ascii="IRNazanin" w:hAnsi="IRNazanin" w:eastAsia="IRNazanin" w:cs="IRNazanin"/>
          <w:lang w:bidi="fa-IR"/>
          <w:color w:val="111111"/>
          <w:sz w:val="28"/>
          <w:szCs w:val="28"/>
          <w:rtl/>
        </w:rPr>
        <w:t xml:space="preserve">و استدلّ أصحابنا بالآیة علی أنّه محدث لأنّه لا فرق بین حدیث و محدث فی اللغة فإن قالوا إنّما أراد أحسن الکلام قلنا لعمری إنّه کذلک و لکنه لا یطلق علی الکلام القدیم لفظة حدیث لأنّه إنّما سمی الکلام و المحاورة و المخاطبة حدیثا لأنّه أمر یتجدد حالا فحالا و القدیم لیس کذلک.</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تفقهوا فیه فإنّه ربیع القلوب من هذا أخذ ابن عبّاس قوله إذا قرأت ألم حم وقعت فی روضات دمثات.</w:t>
      </w:r>
    </w:p>
    <w:p>
      <w:pPr>
        <w:pStyle w:val="BookText"/>
      </w:pPr>
      <w:r>
        <w:rPr>
          <w:rFonts w:ascii="IRNazanin" w:hAnsi="IRNazanin" w:eastAsia="IRNazanin" w:cs="IRNazanin"/>
          <w:lang w:bidi="fa-IR"/>
          <w:color w:val="111111"/>
          <w:sz w:val="28"/>
          <w:szCs w:val="28"/>
          <w:rtl/>
        </w:rPr>
        <w:t xml:space="preserve">ثم قال فإنه شفاء الصدور و هذا من الألفاظ القرآنیة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سماه قصصا اتباعا لما ورد فی القرآن من قوله نَحْنُ نَقُصُّ عَلَیْکَ أَحْسَنَ الْقَصَصِ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ذکر أن العالم الذی لا یعمل بعلمه کالجاهل الحائر الذی لا یستفیق من جهله .</w:t>
      </w:r>
    </w:p>
    <w:p>
      <w:pPr>
        <w:pStyle w:val="BookText"/>
      </w:pPr>
      <w:r>
        <w:rPr>
          <w:rFonts w:ascii="IRNazanin" w:hAnsi="IRNazanin" w:eastAsia="IRNazanin" w:cs="IRNazanin"/>
          <w:lang w:bidi="fa-IR"/>
          <w:color w:val="111111"/>
          <w:sz w:val="28"/>
          <w:szCs w:val="28"/>
          <w:rtl/>
        </w:rPr>
        <w:t xml:space="preserve">ثمّ قال بل الحجة علیه أعظم لأنّه یعلم الحق و لا یعمل به فالحجة علیه أعظم من الحجة علی الجاهل و إن کانا جمیعا محجوجین أما أحدهما فبعلمه و أمّا الآخر فبتمکنه من أن یعلم.</w:t>
      </w:r>
    </w:p>
    <w:p>
      <w:pPr>
        <w:pStyle w:val="BookText"/>
      </w:pPr>
      <w:r>
        <w:rPr>
          <w:rFonts w:ascii="IRNazanin" w:hAnsi="IRNazanin" w:eastAsia="IRNazanin" w:cs="IRNazanin"/>
          <w:lang w:bidi="fa-IR"/>
          <w:color w:val="111111"/>
          <w:sz w:val="28"/>
          <w:szCs w:val="28"/>
          <w:rtl/>
        </w:rPr>
        <w:t xml:space="preserve">ثم قال و الحسرة له ألزم لأنّه عند الموت یتأسف ألا یکون عمل بما علم و الجاهل لا یأسف ذلک الأسف.</w:t>
      </w:r>
    </w:p>
    <w:p>
      <w:pPr>
        <w:pStyle w:val="BookText"/>
      </w:pPr>
      <w:r>
        <w:rPr>
          <w:rFonts w:ascii="IRNazanin" w:hAnsi="IRNazanin" w:eastAsia="IRNazanin" w:cs="IRNazanin"/>
          <w:lang w:bidi="fa-IR"/>
          <w:color w:val="111111"/>
          <w:sz w:val="28"/>
          <w:szCs w:val="28"/>
          <w:rtl/>
        </w:rPr>
        <w:t xml:space="preserve">ثم قال و هو عند اللّه ألوم أی أحق أن یلام لأن المتمکن عالم بالقوة و هذا عالم بالفعل فاستحقاقه اللوم و العقاب أشد</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37" w:name="pg10293_94873"/>
    <w:bookmarkEnd w:id="37"/>
    <w:p>
      <w:pPr>
        <w:pStyle w:val="Heading3"/>
      </w:pPr>
      <w:bookmarkStart w:id="105" w:name="_Toc49"/>
      <w:r>
        <w:t>110 و من خطبة له ع</w:t>
      </w:r>
      <w:bookmarkEnd w:id="105"/>
    </w:p>
    <w:p>
      <w:pPr>
        <w:pStyle w:val="BookText"/>
      </w:pPr>
      <w:r>
        <w:rPr>
          <w:rFonts w:ascii="Amiri" w:hAnsi="Amiri" w:eastAsia="Amiri" w:cs="Amiri"/>
          <w:lang w:bidi="ar-SA"/>
          <w:color w:val="111111"/>
          <w:sz w:val="28"/>
          <w:szCs w:val="28"/>
          <w:rtl/>
        </w:rPr>
        <w:t xml:space="preserve">أَمَّا بَعْدُ فَإِنِّی أُحَذِّرُکُمُ الدُّنْیَا فَإِنَّهَا حُلْوَةٌ خَضِرَةٌ حُفَّتْ بِالشَّهَوَاتِ وَ تَحَبَّبَتْ بِالْعَاجِلَةِ وَ رَاقَتْ بِالْقَلِیلِ وَ تَحَلَّتْ بِالآْمَالِ وَ تَزَیَّنَتْ بِالْغُرُورِ لاَ تَدُومُ حَبْرَتُهَا وَ لاَ تُؤْمَنُ فَجْعَتُهَا غَرَّارَةٌ ضَرَّارَةٌ حَائِلَةٌ زَائِلَةٌ نَافِدَةٌ بَائِدَةٌ أَکَّالَةٌ غَوَّالَةٌ لاَ تَعْدُو إِذَا تَنَاهَتْ إِلَی أُمْنِیَّةِ أَهْلِ الرَّغْبَةِ فِیهَا وَ الرِّضَاءِ بِهَا أَنْ تَکُونَ کَمَا قَالَ اللَّهُ تَعَالَی کَمٰاءٍ أَنْزَلْنٰاهُ مِنَ السَّمٰاءِ فَاخْتَلَطَ بِهِ نَبٰاتُ الْأَرْضِ فَأَصْبَحَ هَشِیماً تَذْرُوهُ الرِّیٰاحُ وَ کٰانَ اللّٰهُ عَلیٰ کُلِّ شَیْءٍ مُقْتَدِراً </w:t>
      </w:r>
      <w:r>
        <w:rPr>
          <w:rStyle w:val="FootnoteReference"/>
        </w:rPr>
        <w:footnoteReference w:id="300"/>
      </w:r>
      <w:r>
        <w:rPr>
          <w:rFonts w:ascii="Amiri" w:hAnsi="Amiri" w:eastAsia="Amiri" w:cs="Amiri"/>
          <w:lang w:bidi="ar-SA"/>
          <w:color w:val="111111"/>
          <w:sz w:val="28"/>
          <w:szCs w:val="28"/>
          <w:rtl/>
        </w:rPr>
        <w:t xml:space="preserve">لَمْ یَکُنِ امْرُؤٌ مِنْهَا فِی حَبْرَةٍ إِلاَّ أَعْقَبَتْهُ بَعْدَهَا عَبْرَةً وَ لَمْ یَلْقَ مِنْ سَرَّائِهَا بَطْناً إِلاَّ مَنَحَتْهُ مِنْ ضَرَّائِهَا ظَهْراً وَ لَمْ تَطُلَّهُ فِیهَا دِیمَةُ رَخَاءٍ إِلاَّ هَتَنَتْ عَلَیْهِ مُزْنَةُ بَلاَءٍ وَ حَرِیٌّ إِذَا أَصْبَحَتْ لَهُ مُنْتَصِرَةً أَنْ تُمْسِیَ لَهُ مُتَنَکِّرَةً وَ إِنْ جَانِبٌ مِنْهَا اعْذَوْذَبَ وَ احْلَوْلَی أَمَرَّ مِنْهَا جَانِبٌ فَأَوْبَی لاَ یَنَالُ امْرُؤٌ مِنْ غَضَارَتِهَا رَغَباً إِلاَّ أَرْهَقَتْهُ مِنْ نَوَائِبِهَا تَعَباً وَ لاَ یُمْسِی مِنْهَا فِی جَنَاحِ أَمْنٍ إِلاَّ أَصْبَحَ عَلَی قَوَادِمِ خَوْفٍ غَرَّارَةٌ غُرُورٌ مَا فِیهَا فَانِیَةٌ فَانٍ مَنْ عَلَیْهَا لاَ خَیْرَ فِی شَیْءٍ مِنْ أَزْوَادِهَا إِلاَّ التَّقْوَی</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أَقَلَّ مِنْهَا اسْتَکْثَرَ مِمَّا یُؤْمِنُهُ وَ مَنِ اسْتَکْثَرَ مِنْهَا اسْتَکْثَرَ مِمَّا یُوبِقُهُ وَ زَالَ عَمَّا قَلِیلٍ عَنْهُ کَمْ مِنْ وَاثِقٍ بِهَا قَدْ فَجَعَتْهُ وَ ذِی طُمَأْنِینَةٍ قَدْ صَرَعَتْهُ وَ ذِی أُبَّهَةٍ قَدْ جَعَلَتْهُ حَقِیراً وَ ذِی نَخْوَةٍ قَدْ رَدَّتْهُ ذَلِیلاً سُلْطَانُهَا دُوَلٌ وَ عَیْشُهَا [رَنَقٌ]</w:t>
      </w:r>
    </w:p>
    <w:p>
      <w:pPr>
        <w:pStyle w:val="BookText"/>
      </w:pPr>
      <w:r>
        <w:rPr>
          <w:rFonts w:ascii="Amiri" w:hAnsi="Amiri" w:eastAsia="Amiri" w:cs="Amiri"/>
          <w:lang w:bidi="ar-SA"/>
          <w:color w:val="111111"/>
          <w:sz w:val="28"/>
          <w:szCs w:val="28"/>
          <w:rtl/>
        </w:rPr>
        <w:t xml:space="preserve">رَنِقٌ وَ عَذْبُهَا أُجَاجٌ وَ حُلْوُهَا صَبِرٌ وَ غِذَاؤُهَا سِمَامٌ وَ أَسْبَابُهَا رِمَامٌ حَیُّهَا بِعَرَضِ مَوْتٍ وَ صَحِیحُهَا بِعَرَضِ سُقْمٍ مُلْکُهَا مَسْلُوبٌ وَ عَزِیزُهَا مَغْلُوبٌ وَ مَوْفُورُهَا مَنْکُوبٌ وَ جَارُهَا مَحْرُوبٌ أَ لَسْتُمْ فِی مَسَاکِنِ مَنْ کَانَ قَبْلَکُمْ أَطْوَلَ أَعْمَاراً وَ أَبْقَی آثَاراً وَ أَبْعَدَ آمَالاً وَ أَعَدَّ عَدِیداً وَ أَکْثَفَ جُنُوداً تَعَبَّدُوا لِلدُّنْیَا أَیَّ تَعَبُّدٍ وَ آثَرُوهَا أَیَّ إِیْثَارٍ ثُمَّ ظَعَنُوا عَنْهَا بِغَیْرِ زَادٍ مُبَلِّغٍ وَ لاَ ظَهْرٍ قَاطِعٍ فَهَلْ بَلَغَکُمْ أَنَّ الدُّنْیَا سَخَتْ لَهُمْ نَفْساً بِفِدْیَةٍ أَوْ أَعَانَتْهُمْ بِمَعُونَةٍ أَوْ أَحْسَنَتْ لَهُمْ صُحْبَةً بَلْ أَرْهَقَتْهُمْ بِالْفَوَادِحِ وَ أَوْهَقَتْهُمْ بِالْقَوَارِعِ وَ ضَعْضَعَتْهُمْ بِالنَّوَائِبِ وَ عَفَّرَتْهُمْ لِلْمَنَاخِرِ وَ وَطِئَتْهُمْ بِالْمَنَاسِمِ وَ أَعَانَتْ عَلَیْهِمْ رَیْبَ الْمَنُونِ فَقَدْ رَأَیْتُمْ تَنَکُّرَهَا لِمَنْ دَانَ لَهَا وَ آثَرَهَا وَ أَخْلَدَ إِلَیْهَا حِینَ ظَعَنُوا عَنْهَا لِفِرَاقِ الْأَبَدِ وَ هَلْ زَوَّدَتْهُمْ إِلاَّ السَّغَبَ أَوْ أَحَلَّتْهُمْ إِلاَّ الضَّنْکَ أَوْ نَوَّرَتْ لَهُمْ إِلاَّ الظُّلْمَةَ أَوْ أَعْقَبَتْهُمْ إِلاَّ النَّدَامَةَ أَ فَهَذِهِ تُؤْثِرُونَ أَمْ إِلَیْهَا تَطْمَئِنُّونَ أَمْ عَلَیْهَا تَحْرِصُونَ فَبِئْسَتِ الدَّارُ لِمَنْ لَمْ یَتَّهِمْهَا وَ لَمْ یَکُنْ فِیهَا عَلَی وَجَلٍ مِنْهَا فَاعْلَمُوا وَ أَنْتُمْ تَعْلَمُونَ بِأَنَّکُمْ تَارِکُوهَا وَ ظَاعِنُونَ عَنْهَا وَ اتَّعِظُوا فِیهَا بِالَّذِینَ قَالُوا مَنْ أَشَدُّ مِنّٰا قُوَّةً </w:t>
      </w:r>
      <w:r>
        <w:rPr>
          <w:rStyle w:val="FootnoteReference"/>
        </w:rPr>
        <w:footnoteReference w:id="301"/>
      </w:r>
      <w:r>
        <w:rPr>
          <w:rFonts w:ascii="Amiri" w:hAnsi="Amiri" w:eastAsia="Amiri" w:cs="Amiri"/>
          <w:lang w:bidi="ar-SA"/>
          <w:color w:val="111111"/>
          <w:sz w:val="28"/>
          <w:szCs w:val="28"/>
          <w:rtl/>
        </w:rPr>
        <w:t xml:space="preserve">حُمِلُوا إِلَی قُبُورِهِمْ فَلاَ یُدْعَوْنَ رُکْبَاناً وَ أُنْزِلُوا</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الْأَجْدَاثَ فَلاَ یُدْعَوْنَ ضِیفَاناً وَ جُعِلَ لَهُمْ مِنَ الصَّفِیحِ أَجْنَانٌ وَ مِنَ التُّرَابِ أَکْفَانٌ وَ مِنَ الرُّفَاتِ جِیرَانٌ فَهُمْ جِیرَةٌ لاَ یُجِیبُونَ دَاعِیاً وَ لاَ یَمْنَعُونَ ضَیْماً وَ لاَ یُبَالُونَ مَنْدَبَةً إِنْ جِیدُوا لَمْ یَفْرَحُوا وَ إِنْ قُحِطُوا لَمْ یَقْنَطُوا جَمِیعٌ وَ هُمْ آحَادٌ وَ جِیرَةٌ وَ هُمْ أَبْعَادٌ مُتَدَانُونَ لاَ یَتَزَاوَرُونَ وَ قَرِیبُونَ لاَ یَتَقَارَبُونَ حُلَمَاءُ قَدْ ذَهَبَتْ أَضْغَانُهُمْ وَ جُهَلاَءُ قَدْ مَاتَتْ أَحْقَادُهُمْ لاَ یُخْشَی فَجْعُهُمْ وَ لاَ یُرْجَی دَفْعُهُمْ اسْتَبْدَلُوا بِظَهْرِ الْأَرْضِ بَطْناً وَ بِالسَّعَةِ ضِیقاً وَ بِالْأَهْلِ غُرْبَةً وَ بِالنُّورِ ظُلْمَةً فَجَاءُوهَا کَمَا فَارَقُوهَا حُفَاةً عُرَاةً قَدْ ظَعَنُوا عَنْهَا بِأَعْمَالِهِمْ إِلَی الْحَیَاةِ الدَّائِمَةِ وَ الدَّارِ الْبَاقِیَةِ کَمَا قَالَ سُبْحَانَهُ وَ تَعَالَی- کَمٰا بَدَأْنٰا أَوَّلَ خَلْقٍ نُعِیدُهُ وَعْداً عَلَیْنٰا إِنّٰا کُنّٰا فٰاعِلِینَ .</w:t>
      </w:r>
    </w:p>
    <w:p>
      <w:pPr>
        <w:pStyle w:val="BookText"/>
      </w:pPr>
      <w:r>
        <w:rPr>
          <w:rStyle w:val="FootnoteReference"/>
        </w:rPr>
        <w:footnoteReference w:id="302"/>
      </w:r>
      <w:r>
        <w:rPr>
          <w:rFonts w:ascii="Amiri" w:hAnsi="Amiri" w:eastAsia="Amiri" w:cs="Amiri"/>
          <w:lang w:bidi="ar-SA"/>
          <w:color w:val="111111"/>
          <w:sz w:val="28"/>
          <w:szCs w:val="28"/>
          <w:rtl/>
        </w:rPr>
        <w:t xml:space="preserve">
خضرة</w:t>
      </w:r>
    </w:p>
    <w:p>
      <w:pPr>
        <w:pStyle w:val="BookText"/>
      </w:pPr>
      <w:r>
        <w:rPr>
          <w:rFonts w:ascii="IRNazanin" w:hAnsi="IRNazanin" w:eastAsia="IRNazanin" w:cs="IRNazanin"/>
          <w:lang w:bidi="fa-IR"/>
          <w:color w:val="111111"/>
          <w:sz w:val="28"/>
          <w:szCs w:val="28"/>
          <w:rtl/>
        </w:rPr>
        <w:t xml:space="preserve">أی ناضرة و هذه اللفظة من الألفاظ النبویّة</w:t>
      </w:r>
    </w:p>
    <w:p>
      <w:pPr>
        <w:pStyle w:val="BookText"/>
      </w:pPr>
      <w:r>
        <w:rPr>
          <w:rFonts w:ascii="Times New Roman" w:hAnsi="Times New Roman" w:eastAsia="Times New Roman" w:cs="Times New Roman"/>
          <w:lang w:val="en-US" w:bidi="en-US"/>
          <w:color w:val="111111"/>
          <w:sz w:val="28"/>
          <w:szCs w:val="28"/>
          <w:rtl/>
        </w:rPr>
        <w:t xml:space="preserve">1662</w:t>
      </w:r>
    </w:p>
    <w:p>
      <w:pPr>
        <w:pStyle w:val="BookText"/>
      </w:pPr>
      <w:r>
        <w:rPr>
          <w:rFonts w:ascii="Amiri" w:hAnsi="Amiri" w:eastAsia="Amiri" w:cs="Amiri"/>
          <w:lang w:bidi="ar-SA"/>
          <w:color w:val="111111"/>
          <w:sz w:val="28"/>
          <w:szCs w:val="28"/>
          <w:rtl/>
        </w:rPr>
        <w:t xml:space="preserve">قَالَ اَلنَّبِیُّ ص إِنَّ الدُّنْیَا حُلْوَةٌ خَضِرَةٌ وَ إِنَّ اللَّهَ مُسْتَخْلِفُکُمْ فِیهَا فَنَاظَرَ کَیْفَ تَعْمَلُونَ .</w:t>
      </w:r>
    </w:p>
    <w:p>
      <w:pPr>
        <w:pStyle w:val="BookText"/>
      </w:pPr>
      <w:r>
        <w:rPr>
          <w:rFonts w:ascii="Amiri" w:hAnsi="Amiri" w:eastAsia="Amiri" w:cs="Amiri"/>
          <w:lang w:bidi="ar-SA"/>
          <w:color w:val="111111"/>
          <w:sz w:val="28"/>
          <w:szCs w:val="28"/>
          <w:rtl/>
        </w:rPr>
        <w:t xml:space="preserve">و حفت بالشهوات کان الشهوات مستدیرة حولها کما یحف الهودج بالثیاب و حفوا حوله یحفون حفا أطافوا به قال اللّه تعالی وَ تَرَی الْمَلاٰئِکَةَ حَافِّینَ مِنْ حَوْلِ اَلْعَرْشِ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تحببت بالعاجلة أی تحببت إلی الناس بکونها لذة عاجلة و النفوس مغرمة مولعة بحب العاجل فحذف الجار و المجرور القائم مقام المفعول .</w:t>
      </w:r>
    </w:p>
    <w:p>
      <w:pPr>
        <w:pStyle w:val="BookText"/>
      </w:pPr>
      <w:r>
        <w:rPr>
          <w:rFonts w:ascii="IRNazanin" w:hAnsi="IRNazanin" w:eastAsia="IRNazanin" w:cs="IRNazanin"/>
          <w:lang w:bidi="fa-IR"/>
          <w:color w:val="111111"/>
          <w:sz w:val="28"/>
          <w:szCs w:val="28"/>
          <w:rtl/>
        </w:rPr>
        <w:t xml:space="preserve">قوله و راقت بالقلیل أی أعجبت أهلها و إنّما أعجبتهم بأمر قلیل لیس بدائم.</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و تحلت بالآمال من الحلیة أی تزینت عند أهلها بما یؤملون منها .</w:t>
      </w:r>
    </w:p>
    <w:p>
      <w:pPr>
        <w:pStyle w:val="BookText"/>
      </w:pPr>
      <w:r>
        <w:rPr>
          <w:rFonts w:ascii="IRNazanin" w:hAnsi="IRNazanin" w:eastAsia="IRNazanin" w:cs="IRNazanin"/>
          <w:lang w:bidi="fa-IR"/>
          <w:color w:val="111111"/>
          <w:sz w:val="28"/>
          <w:szCs w:val="28"/>
          <w:rtl/>
        </w:rPr>
        <w:t xml:space="preserve">قوله و تزینت بالغرور أی تزینت عند الناس بغرور لا حقیقة له .</w:t>
      </w:r>
    </w:p>
    <w:p>
      <w:pPr>
        <w:pStyle w:val="BookText"/>
      </w:pPr>
      <w:r>
        <w:rPr>
          <w:rFonts w:ascii="IRNazanin" w:hAnsi="IRNazanin" w:eastAsia="IRNazanin" w:cs="IRNazanin"/>
          <w:lang w:bidi="fa-IR"/>
          <w:color w:val="111111"/>
          <w:sz w:val="28"/>
          <w:szCs w:val="28"/>
          <w:rtl/>
        </w:rPr>
        <w:t xml:space="preserve">و الحبرة السرور و حائلة متغیرة و نافدة فانیة و بائدة منقضیة و أکالة قتالة و غوالة مهلکة و الغول ما غال أی أهلک و منه المثل الغضب غول الحلم .</w:t>
      </w:r>
    </w:p>
    <w:p>
      <w:pPr>
        <w:pStyle w:val="BookText"/>
      </w:pPr>
      <w:r>
        <w:rPr>
          <w:rFonts w:ascii="Amiri" w:hAnsi="Amiri" w:eastAsia="Amiri" w:cs="Amiri"/>
          <w:lang w:bidi="ar-SA"/>
          <w:color w:val="111111"/>
          <w:sz w:val="28"/>
          <w:szCs w:val="28"/>
          <w:rtl/>
        </w:rPr>
        <w:t xml:space="preserve">ثمّ قال إنها إذا تناهت إلی أمنیة ذوی الرغبات فیها لا تتجاوز أن تکون کما وصفها اللّه تعالی به و هو قوله وَ اضْرِبْ لَهُمْ مَثَلَ الْحَیٰاةِ الدُّنْیٰا کَمٰاءٍ أَنْزَلْنٰاهُ مِنَ السَّمٰاءِ فَاخْتَلَطَ بِهِ نَبٰاتُ الْأَرْضِ فَأَصْبَحَ هَشِیماً تَذْرُوهُ الرِّیٰاحُ وَ کٰانَ اللّٰهُ عَلیٰ کُلِّ شَیْءٍ مُقْتَدِراً .</w:t>
      </w:r>
    </w:p>
    <w:p>
      <w:pPr>
        <w:pStyle w:val="BookText"/>
      </w:pPr>
      <w:r>
        <w:rPr>
          <w:rFonts w:ascii="IRNazanin" w:hAnsi="IRNazanin" w:eastAsia="IRNazanin" w:cs="IRNazanin"/>
          <w:lang w:bidi="fa-IR"/>
          <w:color w:val="111111"/>
          <w:sz w:val="28"/>
          <w:szCs w:val="28"/>
          <w:rtl/>
        </w:rPr>
        <w:t xml:space="preserve">فاختلط</w:t>
      </w:r>
    </w:p>
    <w:p>
      <w:pPr>
        <w:pStyle w:val="BookText"/>
      </w:pPr>
      <w:r>
        <w:rPr>
          <w:rFonts w:ascii="IRNazanin" w:hAnsi="IRNazanin" w:eastAsia="IRNazanin" w:cs="IRNazanin"/>
          <w:lang w:bidi="fa-IR"/>
          <w:color w:val="111111"/>
          <w:sz w:val="28"/>
          <w:szCs w:val="28"/>
          <w:rtl/>
        </w:rPr>
        <w:t xml:space="preserve">أی فالتف بنبات الأرض و تکاثف به أی بسبب ذلک الماء و بنزوله علیه و یجوز أن یکون تقدیره فاختلط بنبات الأرض لأنّه لما غذاه و أنماه فقد صار مختلطا به و لما کان کل واحد من المختلطین مشارکا لصاحبه فی مسمی الاختلاط جاز فَاخْتَلَطَ بِهِ نَبٰاتُ الْأَرْضِ کما یجوز فاختلط هو بنبات الأرض.</w:t>
      </w:r>
    </w:p>
    <w:p>
      <w:pPr>
        <w:pStyle w:val="BookText"/>
      </w:pPr>
      <w:r>
        <w:rPr>
          <w:rFonts w:ascii="IRNazanin" w:hAnsi="IRNazanin" w:eastAsia="IRNazanin" w:cs="IRNazanin"/>
          <w:lang w:bidi="fa-IR"/>
          <w:color w:val="111111"/>
          <w:sz w:val="28"/>
          <w:szCs w:val="28"/>
          <w:rtl/>
        </w:rPr>
        <w:t xml:space="preserve">و الهشیم ما تهشم و تحطم الواحدة هشیمة و تَذْرُوهُ الرِّیٰاحُ تطیره و کان اللّه علی ما یشاء من الإنشاء و الإفناء مقتدرا .</w:t>
      </w:r>
    </w:p>
    <w:p>
      <w:pPr>
        <w:pStyle w:val="BookText"/>
      </w:pPr>
      <w:r>
        <w:rPr>
          <w:rFonts w:ascii="IRNazanin" w:hAnsi="IRNazanin" w:eastAsia="IRNazanin" w:cs="IRNazanin"/>
          <w:lang w:bidi="fa-IR"/>
          <w:color w:val="111111"/>
          <w:sz w:val="28"/>
          <w:szCs w:val="28"/>
          <w:rtl/>
        </w:rPr>
        <w:t xml:space="preserve">قوله من یلق من سرائها بطنا إنّما خص السراء بالبطن و الضراء بالظهر لأن الملاقی لک بالبطن ملاق بالوجه فهو مقبل علیک و المعطیک ظهره مدبر عنک.</w:t>
      </w:r>
    </w:p>
    <w:p>
      <w:pPr>
        <w:pStyle w:val="BookText"/>
      </w:pPr>
      <w:r>
        <w:rPr>
          <w:rFonts w:ascii="IRNazanin" w:hAnsi="IRNazanin" w:eastAsia="IRNazanin" w:cs="IRNazanin"/>
          <w:lang w:bidi="fa-IR"/>
          <w:color w:val="111111"/>
          <w:sz w:val="28"/>
          <w:szCs w:val="28"/>
          <w:rtl/>
        </w:rPr>
        <w:t xml:space="preserve">و قیل لأن الترس بطنه إلیک و ظهره إلی عدوک و قیل لأن المشی فی بطون الأودیة أسهل من السیر علی الظراب و الآکام .</w:t>
      </w:r>
    </w:p>
    <w:p>
      <w:pPr>
        <w:pStyle w:val="BookText"/>
      </w:pPr>
      <w:r>
        <w:rPr>
          <w:rFonts w:ascii="IRNazanin" w:hAnsi="IRNazanin" w:eastAsia="IRNazanin" w:cs="IRNazanin"/>
          <w:lang w:bidi="fa-IR"/>
          <w:color w:val="111111"/>
          <w:sz w:val="28"/>
          <w:szCs w:val="28"/>
          <w:rtl/>
        </w:rPr>
        <w:t xml:space="preserve">و طله السحاب یطله إذا أمطره مطرا قلیلا یقول إذا أعطت قلیلا من الخیر أعقبت ذلک بکثیر من الشر لأن التهتان الکثیر المطر هتن یهتن بالکسر هتنا و هتونا و تهتانا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و حری أی جدیر و خلیق یقال بالحری أن یکون هذا الأمر کذا و هذا الأمر محراة لذلک أی مقمنة مثل محجاة و ما أحراه مثل ما أحجاه و أحر به مثل أحج به و تقول هو حری أن یفعل ذلک بالفتح أی جدیر و قمین لا یثنی و لا یجمع قال الشاعر و هن حری ألا یثبنک نقرة و أنت حری بالنار حین تثیب </w:t>
      </w:r>
      <w:r>
        <w:rPr>
          <w:rStyle w:val="FootnoteReference"/>
        </w:rPr>
        <w:footnoteReference w:id="304"/>
      </w:r>
      <w:r>
        <w:rPr>
          <w:rFonts w:ascii="IRNazanin" w:hAnsi="IRNazanin" w:eastAsia="IRNazanin" w:cs="IRNazanin"/>
          <w:lang w:bidi="fa-IR"/>
          <w:color w:val="111111"/>
          <w:sz w:val="28"/>
          <w:szCs w:val="28"/>
          <w:rtl/>
        </w:rPr>
        <w:t xml:space="preserve">فإذا قلت هو حر بکسر الراء و حری بتشدیدها علی فعیل ثنیت و جمعت فقلت هما حریان و حریان و حرون مثل عمون و أحراء أیضا و فی المشدد حریون و أحریاء و هی حریة و حریة و هن حریات و حریات و حرایا.</w:t>
      </w:r>
    </w:p>
    <w:p>
      <w:pPr>
        <w:pStyle w:val="BookText"/>
      </w:pPr>
      <w:r>
        <w:rPr>
          <w:rFonts w:ascii="IRNazanin" w:hAnsi="IRNazanin" w:eastAsia="IRNazanin" w:cs="IRNazanin"/>
          <w:lang w:bidi="fa-IR"/>
          <w:color w:val="111111"/>
          <w:sz w:val="28"/>
          <w:szCs w:val="28"/>
          <w:rtl/>
        </w:rPr>
        <w:t xml:space="preserve">فإن قلت فهلا قال و حریة إذا أصبحت لأنّه یخبر عن الدنیا قلت أراد شأنها فذکر أی و شأنها خلیق أن یفعل کذا .</w:t>
      </w:r>
    </w:p>
    <w:p>
      <w:pPr>
        <w:pStyle w:val="BookText"/>
      </w:pPr>
      <w:r>
        <w:rPr>
          <w:rFonts w:ascii="IRNazanin" w:hAnsi="IRNazanin" w:eastAsia="IRNazanin" w:cs="IRNazanin"/>
          <w:lang w:bidi="fa-IR"/>
          <w:color w:val="111111"/>
          <w:sz w:val="28"/>
          <w:szCs w:val="28"/>
          <w:rtl/>
        </w:rPr>
        <w:t xml:space="preserve">و اعذوذب صار عذبا و احلولی صار حلوا و من هاهنا أخذ الشاعر قوله ألا إنّما الدنیا غضارة أیکة</w:t>
      </w:r>
    </w:p>
    <w:p>
      <w:pPr>
        <w:pStyle w:val="BookText"/>
      </w:pPr>
      <w:r>
        <w:rPr>
          <w:rFonts w:ascii="IRNazanin" w:hAnsi="IRNazanin" w:eastAsia="IRNazanin" w:cs="IRNazanin"/>
          <w:lang w:bidi="fa-IR"/>
          <w:color w:val="111111"/>
          <w:sz w:val="28"/>
          <w:szCs w:val="28"/>
          <w:rtl/>
        </w:rPr>
        <w:t xml:space="preserve">و ارتفع جانب المذکور بعد إن لأنّه فاعل فعل مقدر یفسره الظاهر أی و إن اعذوذب جانب منها لأن إن تقتضی الفعل و تطلبه فهی کإذا فی قوله تعالی إِذَا السَّمٰاءُ انْشَقَّتْ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أمر الشیء أی صار مرا و أوبی صار وبیا و لین الهمز لأجل السجع .</w:t>
      </w:r>
    </w:p>
    <w:p>
      <w:pPr>
        <w:pStyle w:val="BookText"/>
      </w:pPr>
      <w:r>
        <w:rPr>
          <w:rFonts w:ascii="IRNazanin" w:hAnsi="IRNazanin" w:eastAsia="IRNazanin" w:cs="IRNazanin"/>
          <w:lang w:bidi="fa-IR"/>
          <w:color w:val="111111"/>
          <w:sz w:val="28"/>
          <w:szCs w:val="28"/>
          <w:rtl/>
        </w:rPr>
        <w:t xml:space="preserve">و الرغب مصدر رغبت فی الأمر رغبة و رغبا أی أردته.</w:t>
      </w:r>
    </w:p>
    <w:p>
      <w:pPr>
        <w:pStyle w:val="BookText"/>
      </w:pPr>
      <w:r>
        <w:rPr>
          <w:rFonts w:ascii="IRNazanin" w:hAnsi="IRNazanin" w:eastAsia="IRNazanin" w:cs="IRNazanin"/>
          <w:lang w:bidi="fa-IR"/>
          <w:color w:val="111111"/>
          <w:sz w:val="28"/>
          <w:szCs w:val="28"/>
          <w:rtl/>
        </w:rPr>
        <w:t xml:space="preserve">یقول لا ینال الإنسان منها إرادته إلا أرهقته تعبا یقال أرهقه إثما أی حمله و کلفه.</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قلت لم خص الأمن بالجناح و الخوف بالقوادم قلت لأن القوادم مقادیم الریش و الراکب علیها بعرض خطر عظیم و سقوط قریب و الجناح یستر و یقی البرد و الأذی قال أبو نواس تغطیت من دهری بظل جناحه و الهاء فی جناحه ترجع إلی الممدوح </w:t>
      </w:r>
      <w:r>
        <w:rPr>
          <w:rStyle w:val="FootnoteReference"/>
        </w:rPr>
        <w:footnoteReference w:id="306"/>
      </w:r>
      <w:r>
        <w:rPr>
          <w:rFonts w:ascii="IRNazanin" w:hAnsi="IRNazanin" w:eastAsia="IRNazanin" w:cs="IRNazanin"/>
          <w:lang w:bidi="fa-IR"/>
          <w:color w:val="111111"/>
          <w:sz w:val="28"/>
          <w:szCs w:val="28"/>
          <w:rtl/>
        </w:rPr>
        <w:t xml:space="preserve">بهذا الشعر .</w:t>
      </w:r>
    </w:p>
    <w:p>
      <w:pPr>
        <w:pStyle w:val="BookText"/>
      </w:pPr>
      <w:r>
        <w:rPr>
          <w:rFonts w:ascii="IRNazanin" w:hAnsi="IRNazanin" w:eastAsia="IRNazanin" w:cs="IRNazanin"/>
          <w:lang w:bidi="fa-IR"/>
          <w:color w:val="111111"/>
          <w:sz w:val="28"/>
          <w:szCs w:val="28"/>
          <w:rtl/>
        </w:rPr>
        <w:t xml:space="preserve">و توبقه تهلکه و الأبهة الکبر و الرنق بفتح النون مصدر رنق الماء أی تکدر و بالکسر الکدر و قد روی هاهنا بالفتح و الکسر فالکسر ظاهر و الفتح علی تقدیر حذف المضاف أی ذو رنق .</w:t>
      </w:r>
    </w:p>
    <w:p>
      <w:pPr>
        <w:pStyle w:val="BookText"/>
      </w:pPr>
      <w:r>
        <w:rPr>
          <w:rFonts w:ascii="IRNazanin" w:hAnsi="IRNazanin" w:eastAsia="IRNazanin" w:cs="IRNazanin"/>
          <w:lang w:bidi="fa-IR"/>
          <w:color w:val="111111"/>
          <w:sz w:val="28"/>
          <w:szCs w:val="28"/>
          <w:rtl/>
        </w:rPr>
        <w:t xml:space="preserve">و ماء أجاج قد جمع المرارة و الملوحة أج الماء یؤج أجاجا و الصبر بکسر الباء هذا النبات المر نفسه ثمّ سمی کل مر صبرا و السمام جمع سم لهذا القاتل یقال سم و سم بالفتح و الضم و الجمع سمام و سموم .</w:t>
      </w:r>
    </w:p>
    <w:p>
      <w:pPr>
        <w:pStyle w:val="BookText"/>
      </w:pPr>
      <w:r>
        <w:rPr>
          <w:rFonts w:ascii="IRNazanin" w:hAnsi="IRNazanin" w:eastAsia="IRNazanin" w:cs="IRNazanin"/>
          <w:lang w:bidi="fa-IR"/>
          <w:color w:val="111111"/>
          <w:sz w:val="28"/>
          <w:szCs w:val="28"/>
          <w:rtl/>
        </w:rPr>
        <w:t xml:space="preserve">و رمام بالیة و أسبابها حبالها و موفورها و ذو الوفر و الثروة منها و المحروب المسلوب أی لا تحمی جارا و لا تمنعه .</w:t>
      </w:r>
    </w:p>
    <w:p>
      <w:pPr>
        <w:pStyle w:val="BookText"/>
      </w:pPr>
      <w:r>
        <w:rPr>
          <w:rFonts w:ascii="Amiri" w:hAnsi="Amiri" w:eastAsia="Amiri" w:cs="Amiri"/>
          <w:lang w:bidi="ar-SA"/>
          <w:color w:val="111111"/>
          <w:sz w:val="28"/>
          <w:szCs w:val="28"/>
          <w:rtl/>
        </w:rPr>
        <w:t xml:space="preserve">ثمّ أخذ قوله تعالی وَ سَکَنْتُمْ فِی مَسٰاکِنِ الَّذِینَ ظَلَمُوا أَنْفُسَهُمْ وَ تَبَیَّنَ لَکُمْ کَیْفَ فَعَلْنٰا بِهِمْ وَ ضَرَبْنٰا لَکُمُ الْأَمْثٰالَ </w:t>
      </w:r>
      <w:r>
        <w:rPr>
          <w:rStyle w:val="FootnoteReference"/>
        </w:rPr>
        <w:footnoteReference w:id="307"/>
      </w:r>
      <w:r>
        <w:rPr>
          <w:rFonts w:ascii="IRNazanin" w:hAnsi="IRNazanin" w:eastAsia="IRNazanin" w:cs="IRNazanin"/>
          <w:lang w:bidi="fa-IR"/>
          <w:color w:val="111111"/>
          <w:sz w:val="28"/>
          <w:szCs w:val="28"/>
          <w:rtl/>
        </w:rPr>
        <w:t xml:space="preserve">فقال أ لستم فی مساکن من کان قبلکم أطول أعمارا نصب أطول بأنّه خبر کان و قد دلنا الکتاب الصادق علی أنهم کانوا أطول</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أعمارا بقوله فَلَبِثَ فِیهِمْ أَلْفَ سَنَةٍ إِلاّٰ خَمْسِینَ عٰاماً </w:t>
      </w:r>
      <w:r>
        <w:rPr>
          <w:rStyle w:val="FootnoteReference"/>
        </w:rPr>
        <w:footnoteReference w:id="308"/>
      </w:r>
      <w:r>
        <w:rPr>
          <w:rFonts w:ascii="IRNazanin" w:hAnsi="IRNazanin" w:eastAsia="IRNazanin" w:cs="IRNazanin"/>
          <w:lang w:bidi="fa-IR"/>
          <w:color w:val="111111"/>
          <w:sz w:val="28"/>
          <w:szCs w:val="28"/>
          <w:rtl/>
        </w:rPr>
        <w:t xml:space="preserve">و ثبت بالعیان أنهم أبقی آثارا فإن من آثارهم الأهرام و الإیوان و منارة الإسکندریة و غیر ذلک و أمّا بعد الآمال فمرتب علی طول الأعمار فکلما کانت أطول کانت الآمال أبعد و إن عنی به علو الهمم فلا ریب أنهم کانوا أعلی همما من أهل هذا الزمان و قد کان فیهم من ملک معمورة الأرض کلها و کذلک القول فی أعد عدیدا و أکثف جنودا و العدید العدو الکثیر و أعد منهم أی أکثر .</w:t>
      </w:r>
    </w:p>
    <w:p>
      <w:pPr>
        <w:pStyle w:val="BookText"/>
      </w:pPr>
      <w:r>
        <w:rPr>
          <w:rFonts w:ascii="IRNazanin" w:hAnsi="IRNazanin" w:eastAsia="IRNazanin" w:cs="IRNazanin"/>
          <w:lang w:bidi="fa-IR"/>
          <w:color w:val="111111"/>
          <w:sz w:val="28"/>
          <w:szCs w:val="28"/>
          <w:rtl/>
        </w:rPr>
        <w:t xml:space="preserve">قوله و لا ظهر قاطع أی قاطع لمسافة الطریق .</w:t>
      </w:r>
    </w:p>
    <w:p>
      <w:pPr>
        <w:pStyle w:val="BookText"/>
      </w:pPr>
      <w:r>
        <w:rPr>
          <w:rFonts w:ascii="IRNazanin" w:hAnsi="IRNazanin" w:eastAsia="IRNazanin" w:cs="IRNazanin"/>
          <w:lang w:bidi="fa-IR"/>
          <w:color w:val="111111"/>
          <w:sz w:val="28"/>
          <w:szCs w:val="28"/>
          <w:rtl/>
        </w:rPr>
        <w:t xml:space="preserve">و الفوادح المثقلات فدحه الدین أثقله و یروی بالقوادح بالقاف و هی آفة تظهر فی الشجر و صدوع تظهر فی الأسنان .</w:t>
      </w:r>
    </w:p>
    <w:p>
      <w:pPr>
        <w:pStyle w:val="BookText"/>
      </w:pPr>
      <w:r>
        <w:rPr>
          <w:rFonts w:ascii="IRNazanin" w:hAnsi="IRNazanin" w:eastAsia="IRNazanin" w:cs="IRNazanin"/>
          <w:lang w:bidi="fa-IR"/>
          <w:color w:val="111111"/>
          <w:sz w:val="28"/>
          <w:szCs w:val="28"/>
          <w:rtl/>
        </w:rPr>
        <w:t xml:space="preserve">و أوهقتهم</w:t>
      </w:r>
    </w:p>
    <w:p>
      <w:pPr>
        <w:pStyle w:val="BookText"/>
      </w:pPr>
      <w:r>
        <w:rPr>
          <w:rFonts w:ascii="IRNazanin" w:hAnsi="IRNazanin" w:eastAsia="IRNazanin" w:cs="IRNazanin"/>
          <w:lang w:bidi="fa-IR"/>
          <w:color w:val="111111"/>
          <w:sz w:val="28"/>
          <w:szCs w:val="28"/>
          <w:rtl/>
        </w:rPr>
        <w:t xml:space="preserve">جعلتهم فی الوهق بفتح الهاء و هو حبل کالطول </w:t>
      </w:r>
      <w:r>
        <w:rPr>
          <w:rStyle w:val="FootnoteReference"/>
        </w:rPr>
        <w:footnoteReference w:id="309"/>
      </w:r>
      <w:r>
        <w:rPr>
          <w:rFonts w:ascii="IRNazanin" w:hAnsi="IRNazanin" w:eastAsia="IRNazanin" w:cs="IRNazanin"/>
          <w:lang w:bidi="fa-IR"/>
          <w:color w:val="111111"/>
          <w:sz w:val="28"/>
          <w:szCs w:val="28"/>
          <w:rtl/>
        </w:rPr>
        <w:t xml:space="preserve">و یجوز التسکین مثل نهر و نهر.</w:t>
      </w:r>
    </w:p>
    <w:p>
      <w:pPr>
        <w:pStyle w:val="BookText"/>
      </w:pPr>
      <w:r>
        <w:rPr>
          <w:rFonts w:ascii="IRNazanin" w:hAnsi="IRNazanin" w:eastAsia="IRNazanin" w:cs="IRNazanin"/>
          <w:lang w:bidi="fa-IR"/>
          <w:color w:val="111111"/>
          <w:sz w:val="28"/>
          <w:szCs w:val="28"/>
          <w:rtl/>
        </w:rPr>
        <w:t xml:space="preserve">و القوارع المحن و الدواهی و سمیت القیامة قارعة فی الکتاب العزیز من هذا المعنی و ضعضعتهم أذلتهم قال أبو ذؤیب أنی لریب الدهر لا أتضعضع </w:t>
      </w:r>
      <w:r>
        <w:rPr>
          <w:rStyle w:val="FootnoteReference"/>
        </w:rPr>
        <w:footnoteReference w:id="310"/>
      </w:r>
      <w:r>
        <w:rPr>
          <w:rFonts w:ascii="IRNazanin" w:hAnsi="IRNazanin" w:eastAsia="IRNazanin" w:cs="IRNazanin"/>
          <w:lang w:bidi="fa-IR"/>
          <w:color w:val="111111"/>
          <w:sz w:val="28"/>
          <w:szCs w:val="28"/>
          <w:rtl/>
        </w:rPr>
        <w:t xml:space="preserve">و ضعضعت البناء أهدمته .</w:t>
      </w:r>
    </w:p>
    <w:p>
      <w:pPr>
        <w:pStyle w:val="BookText"/>
      </w:pPr>
      <w:r>
        <w:rPr>
          <w:rFonts w:ascii="IRNazanin" w:hAnsi="IRNazanin" w:eastAsia="IRNazanin" w:cs="IRNazanin"/>
          <w:lang w:bidi="fa-IR"/>
          <w:color w:val="111111"/>
          <w:sz w:val="28"/>
          <w:szCs w:val="28"/>
          <w:rtl/>
        </w:rPr>
        <w:t xml:space="preserve">و عفرتهم للمناخر</w:t>
      </w:r>
    </w:p>
    <w:p>
      <w:pPr>
        <w:pStyle w:val="BookText"/>
      </w:pPr>
      <w:r>
        <w:rPr>
          <w:rFonts w:ascii="IRNazanin" w:hAnsi="IRNazanin" w:eastAsia="IRNazanin" w:cs="IRNazanin"/>
          <w:lang w:bidi="fa-IR"/>
          <w:color w:val="111111"/>
          <w:sz w:val="28"/>
          <w:szCs w:val="28"/>
          <w:rtl/>
        </w:rPr>
        <w:t xml:space="preserve">ألصقت أنوفهم بالعفر و هو التراب و المناسم جمع منسم بکسر السین و هو خف البعیر.</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دان لها أطاعها و دان لها أیضا ذل و أخلد إلیها مال قال تعالی وَ لٰکِنَّهُ أَخْلَدَ إِلَی الْأَرْضِ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السغب الجوع یقول إنّما زودتهم الجوع و هذا مثل کما قال و مدحته فأجازنی الحرمانا و معنی قوله أو نورت لهم إلاّ الظلمة أی بالظلمة و هذا کقوله هل زودتهم إلاّ السغب و هو من باب إقامة الضد مقام الضد أی لم تسمح لهم بالنور بل بالظلمة و الضنک الضیق .</w:t>
      </w:r>
    </w:p>
    <w:p>
      <w:pPr>
        <w:pStyle w:val="BookText"/>
      </w:pPr>
      <w:r>
        <w:rPr>
          <w:rFonts w:ascii="Amiri" w:hAnsi="Amiri" w:eastAsia="Amiri" w:cs="Amiri"/>
          <w:lang w:bidi="ar-SA"/>
          <w:color w:val="111111"/>
          <w:sz w:val="28"/>
          <w:szCs w:val="28"/>
          <w:rtl/>
        </w:rPr>
        <w:t xml:space="preserve">ثمّ قال فبئست الدار و حذف الضمیر العائد إلیها و تقدیره هی کما قال تعالی نِعْمَ الْعَبْدُ </w:t>
      </w:r>
      <w:r>
        <w:rPr>
          <w:rStyle w:val="FootnoteReference"/>
        </w:rPr>
        <w:footnoteReference w:id="312"/>
      </w:r>
      <w:r>
        <w:rPr>
          <w:rFonts w:ascii="IRNazanin" w:hAnsi="IRNazanin" w:eastAsia="IRNazanin" w:cs="IRNazanin"/>
          <w:lang w:bidi="fa-IR"/>
          <w:color w:val="111111"/>
          <w:sz w:val="28"/>
          <w:szCs w:val="28"/>
          <w:rtl/>
        </w:rPr>
        <w:t xml:space="preserve">و تقدیره هو.</w:t>
      </w:r>
    </w:p>
    <w:p>
      <w:pPr>
        <w:pStyle w:val="BookText"/>
      </w:pPr>
      <w:r>
        <w:rPr>
          <w:rFonts w:ascii="IRNazanin" w:hAnsi="IRNazanin" w:eastAsia="IRNazanin" w:cs="IRNazanin"/>
          <w:lang w:bidi="fa-IR"/>
          <w:color w:val="111111"/>
          <w:sz w:val="28"/>
          <w:szCs w:val="28"/>
          <w:rtl/>
        </w:rPr>
        <w:t xml:space="preserve">و من لم یتهمها من لم یسؤ ظنا بها و الصفیح الحجارة و الأجنان القبور الواحد جنن و المجنون المقبور و منه قول الأعرابیة لله درک من مجنون فی جنن و الأکنان جمع کن و هو الستر قال تعالی وَ جَعَلَ لَکُمْ مِنَ الْجِبٰالِ أَکْنٰاناً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الرفات العظام البالیة و المندبة الندب علی المیت لا یبالون بذلک لا یکترثون به و جیدوا مطروا و قحطوا انقطع المطر عنهم فأصابهم القحط و هو الجدب و إلی معنی قوله ع فهم جیرة لا یجیبون داعیا و لا یمنعون ضیما جمیع و هم آحاد و جیرة و هم أبعاد متدانون لا یتزاورون و قریبون لا یتقاربون نظر البحتری فقال</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بنا أنت من مجفوة لم تؤنب</w:t>
      </w:r>
    </w:p>
    <w:p>
      <w:pPr>
        <w:pStyle w:val="BookText"/>
      </w:pPr>
      <w:r>
        <w:rPr>
          <w:rFonts w:ascii="IRNazanin" w:hAnsi="IRNazanin" w:eastAsia="IRNazanin" w:cs="IRNazanin"/>
          <w:lang w:bidi="fa-IR"/>
          <w:color w:val="111111"/>
          <w:sz w:val="28"/>
          <w:szCs w:val="28"/>
          <w:rtl/>
        </w:rPr>
        <w:t xml:space="preserve">و قد قال الشعراء و الخطباء فی هذا المعنی کثیرا فمن ذلک قول الرضی أبی الحسن رحمه اللّه فی مرثیة لأبی إسحاق الصابی أعزز علی بأن نزلت بمنزل فقوله بادون فی صور الجمع.. البیت هو قوله ع جمع و هم آحاد بعینه و قال الرضی رحمه اللّه تعالی أیضا متوسدین علی الخدود کأنّما</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قربت ضرائحهم.. البیت هو معنی قوله ع و جیرة و هم أبعاد بعینه.</w:t>
      </w:r>
    </w:p>
    <w:p>
      <w:pPr>
        <w:pStyle w:val="BookText"/>
      </w:pPr>
      <w:r>
        <w:rPr>
          <w:rFonts w:ascii="IRNazanin" w:hAnsi="IRNazanin" w:eastAsia="IRNazanin" w:cs="IRNazanin"/>
          <w:lang w:bidi="fa-IR"/>
          <w:color w:val="111111"/>
          <w:sz w:val="28"/>
          <w:szCs w:val="28"/>
          <w:rtl/>
        </w:rPr>
        <w:t xml:space="preserve">و من هذا المعنی قول بعض الأعراب </w:t>
      </w:r>
      <w:r>
        <w:rPr>
          <w:rStyle w:val="FootnoteReference"/>
        </w:rPr>
        <w:footnoteReference w:id="314"/>
      </w:r>
      <w:r>
        <w:rPr>
          <w:rFonts w:ascii="IRNazanin" w:hAnsi="IRNazanin" w:eastAsia="IRNazanin" w:cs="IRNazanin"/>
          <w:lang w:bidi="fa-IR"/>
          <w:color w:val="111111"/>
          <w:sz w:val="28"/>
          <w:szCs w:val="28"/>
          <w:rtl/>
        </w:rPr>
        <w:t xml:space="preserve">لکل أناس مقبر فی دیارهم </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و من کلام ابن نباتة وحیدا علی کثرة الجیران بعیدا علی قرب المکان.</w:t>
      </w:r>
    </w:p>
    <w:p>
      <w:pPr>
        <w:pStyle w:val="BookText"/>
      </w:pPr>
      <w:r>
        <w:rPr>
          <w:rFonts w:ascii="IRNazanin" w:hAnsi="IRNazanin" w:eastAsia="IRNazanin" w:cs="IRNazanin"/>
          <w:lang w:bidi="fa-IR"/>
          <w:color w:val="111111"/>
          <w:sz w:val="28"/>
          <w:szCs w:val="28"/>
          <w:rtl/>
        </w:rPr>
        <w:t xml:space="preserve">و منه قوله أسیر وحشة الانفراد فقیر إلی الیسیر من الزاد جار من لا یجیر و ضیف من لا یمیر حملوا و لا یرون رکبانا و انزلوا و لا یدعون ضیفانا و اجتمعوا و لا یسمون جیرانا و احتشدوا و لا یعدون أعوانا و هذا کلام أمیر المؤمنین ع بعینه المذکور فی هذه الخطبة و قد أخذه مصالتة.</w:t>
      </w:r>
    </w:p>
    <w:p>
      <w:pPr>
        <w:pStyle w:val="BookText"/>
      </w:pPr>
      <w:r>
        <w:rPr>
          <w:rFonts w:ascii="IRNazanin" w:hAnsi="IRNazanin" w:eastAsia="IRNazanin" w:cs="IRNazanin"/>
          <w:lang w:bidi="fa-IR"/>
          <w:color w:val="111111"/>
          <w:sz w:val="28"/>
          <w:szCs w:val="28"/>
          <w:rtl/>
        </w:rPr>
        <w:t xml:space="preserve">و منه قوله طحنتهم طحن الحصید و غیبتهم تحت الصعید فبطون الأرض لهم أوطان و هم فی خرابها قطان عمروا فأخربوا و اقتربوا فاغتربوا و اصطحبوا و ما اصطحبوا.</w:t>
      </w:r>
    </w:p>
    <w:p>
      <w:pPr>
        <w:pStyle w:val="BookText"/>
      </w:pPr>
      <w:r>
        <w:rPr>
          <w:rFonts w:ascii="IRNazanin" w:hAnsi="IRNazanin" w:eastAsia="IRNazanin" w:cs="IRNazanin"/>
          <w:lang w:bidi="fa-IR"/>
          <w:color w:val="111111"/>
          <w:sz w:val="28"/>
          <w:szCs w:val="28"/>
          <w:rtl/>
        </w:rPr>
        <w:t xml:space="preserve">و منه قوله غیبا کأشهاد عصبا کآحاد همودا فی ظلم الإلحاد إلی یوم التناد.</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اعلم أن هذه الخطبة ذکرها شیخنا أبو عثمان الجاحظ فی کتاب البیان و التبیین </w:t>
      </w:r>
      <w:r>
        <w:rPr>
          <w:rStyle w:val="FootnoteReference"/>
        </w:rPr>
        <w:footnoteReference w:id="316"/>
      </w:r>
      <w:r>
        <w:rPr>
          <w:rFonts w:ascii="IRNazanin" w:hAnsi="IRNazanin" w:eastAsia="IRNazanin" w:cs="IRNazanin"/>
          <w:lang w:bidi="fa-IR"/>
          <w:color w:val="111111"/>
          <w:sz w:val="28"/>
          <w:szCs w:val="28"/>
          <w:rtl/>
        </w:rPr>
        <w:t xml:space="preserve">و رواها القطری بن الفجاءة و الناس یروونها لأمیر المؤمنین ع و قد رأیتها فی کتاب المونق لأبی عبید اللّه المرزبانی مرویة لأمیر المؤمنین ع و هی بکلام أمیر المؤمنین أشبه و لیس یبعد عندی أن یکون قطری قد خطب بها بعد أن أخذها عن بعض أصحاب أمیر المؤمنین ع فإن الخوارج کانوا أصحابه و أنصاره و قد لقی قطری أکثرهم</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38" w:name="pg10293_94884"/>
    <w:bookmarkEnd w:id="38"/>
    <w:p>
      <w:pPr>
        <w:pStyle w:val="Heading3"/>
      </w:pPr>
      <w:bookmarkStart w:id="106" w:name="_Toc50"/>
      <w:r>
        <w:t>111 و من خطبة له ع یذکر فیها ملک الموت و توفیه الأنفس</w:t>
      </w:r>
      <w:bookmarkEnd w:id="106"/>
    </w:p>
    <w:p>
      <w:pPr>
        <w:pStyle w:val="Heading4"/>
      </w:pPr>
      <w:bookmarkStart w:id="107" w:name="_Toc51"/>
      <w:r>
        <w:t>اشارة</w:t>
      </w:r>
      <w:bookmarkEnd w:id="107"/>
    </w:p>
    <w:p>
      <w:pPr>
        <w:pStyle w:val="BookText"/>
      </w:pPr>
      <w:r>
        <w:rPr>
          <w:rFonts w:ascii="Amiri" w:hAnsi="Amiri" w:eastAsia="Amiri" w:cs="Amiri"/>
          <w:lang w:bidi="ar-SA"/>
          <w:color w:val="111111"/>
          <w:sz w:val="28"/>
          <w:szCs w:val="28"/>
          <w:rtl/>
        </w:rPr>
        <w:t xml:space="preserve">:هَلْ تُحِسُّ [یُحَسُّ]</w:t>
      </w:r>
    </w:p>
    <w:p>
      <w:pPr>
        <w:pStyle w:val="BookText"/>
      </w:pPr>
      <w:r>
        <w:rPr>
          <w:rFonts w:ascii="Amiri" w:hAnsi="Amiri" w:eastAsia="Amiri" w:cs="Amiri"/>
          <w:lang w:bidi="ar-SA"/>
          <w:color w:val="111111"/>
          <w:sz w:val="28"/>
          <w:szCs w:val="28"/>
          <w:rtl/>
        </w:rPr>
        <w:t xml:space="preserve">بِهِ إِذَا دَخَلَ مَنْزِلاً أَمْ هَلْ تَرَاهُ إِذَا تَوَفَّی أَحَداً بَلْ کَیْفَ یَتَوَفَّی الْجَنِینَ فِی بَطْنِ أُمِّهِ أَ یَلِجُ عَلَیْهِ مِنْ بَعْضِ جَوَارِحِهَا أَمْ الرُّوحُ أَجَابَتْهُ بِإِذْنِ رَبِّهَا أَمْ هُوَ سَاکِنٌ مَعَهُ فِی أَحْشَائِهَا کَیْفَ یَصِفُ إِلَهَهُ مَنْ یَعْجَزُ عَنْ صِفَةِ مَخْلُوقٍ مِثْلِهِ. أما مذهب جمهور أصحابنا و هم النافون للنفس الناطقة فعندهم أن الروح جسم لطیف بخاری یتکون من ألطف أجزاء الأغذیة ینفذ فی العروق الضوارب و الحیاة عرض قائم بالروح و حال فیها فللدماغ روح دماغیة و حیاة حالة فیها و کذلک للقلب و کذلک للکبد و عندهم أن لملک الموت أعوانا تقبض الأرواح بحکم النیابة عنه لو لا ذلک لتعذر علیه و هو جسم أن یقبض روحین فی وقت واحد فی المشرق و المغرب لأن الجسم الواحد لا یکون فی مکانین فی وقت واحد قال أصحابنا و لا یبعد أن یکون الحفظة الکاتبون هم القابضین للأرواح عند انقضاء الأجل قالوا و کیفیة القبض ولوج الملک من الفم إلی القلب لأنّه جسم لطیف هوائی لا یتعذر علیه النفوذ فی المخارق الضیقة فیخالط الروح</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التی هی کالشبیهة به لأنّها جسم لطیف بخاری ثمّ یخرج من حیث دخل و هی معه و إنّما یکون ذلک فی الوقت الذی یأذن اللّه تعالی له فیه و هو حضور الأجل فألزموا علی ذلک أن یغوص الملک فی الماء مع الغریق لیقبض روحه تحت الماء فالتزموا ذلک و قالوا لیس بمستحیل أن یتخلل الملک الماء فی مسام الماء فإن فیه مسام و منافذ و فی کل جسم علی قاعدتهم فی إثبات الماء فی الأجسام.</w:t>
      </w:r>
    </w:p>
    <w:p>
      <w:pPr>
        <w:pStyle w:val="BookText"/>
      </w:pPr>
      <w:r>
        <w:rPr>
          <w:rFonts w:ascii="IRNazanin" w:hAnsi="IRNazanin" w:eastAsia="IRNazanin" w:cs="IRNazanin"/>
          <w:lang w:bidi="fa-IR"/>
          <w:color w:val="111111"/>
          <w:sz w:val="28"/>
          <w:szCs w:val="28"/>
          <w:rtl/>
        </w:rPr>
        <w:t xml:space="preserve">قالوا و لو فرضنا أنّه لا مسام فیه لم یبعد أن یلجه الملک فیوسع لنفسه مکانا کما یلجه الحجر و السمک و غیرهما و کالریح الشدیدة التی تقرع ظاهر البحر فتقعره و تحفره و قوة الملک أشدّ من قوة الریح .</w:t>
      </w:r>
    </w:p>
    <w:p>
      <w:pPr>
        <w:pStyle w:val="BookText"/>
      </w:pPr>
      <w:r>
        <w:rPr>
          <w:rFonts w:ascii="IRNazanin" w:hAnsi="IRNazanin" w:eastAsia="IRNazanin" w:cs="IRNazanin"/>
          <w:lang w:bidi="fa-IR"/>
          <w:color w:val="111111"/>
          <w:sz w:val="28"/>
          <w:szCs w:val="28"/>
          <w:rtl/>
        </w:rPr>
        <w:t xml:space="preserve">ثمّ نعود إلی الشرح فنقول الملک أصله مألک بالهمز و وزنه مفعل و المیم زائدة لأنّه من الألوکة و الألوک و هی الرسالة ثمّ قلبت الکلمة و قدمت اللام فقیل ملأک قال الشاعر فلست لإنسی و لکن لملأک تنزل من جو السماء یصوب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ترکت همزته لکثرة الاستعمال فقیل ملک فلما جمع ردت الهمزة إلیه فقالوا ملائکة و ملائک قال أمیة بن أبی الصلت و کأنّ برقع و الملائک حولها سدر تواکله القوائم أجرد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التوفی الإماتة و قبض الأرواح قال اللّه تعالی اَللّٰهُ یَتَوَفَّی الْأَنْفُسَ حِینَ مَوْتِهٰا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التقسیم الذی قسمه فی وفاة الجنین حاصر لأنّه مع فرضنا إیاه جسما یقبض الأرواح التی فی الأجسام إمّا أن یکون مع الجنین فی جوف أمه فیقبض روحه عند حضور أجله</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39" w:name="pg10293_94886"/>
    <w:bookmarkEnd w:id="39"/>
    <w:p>
      <w:pPr>
        <w:pStyle w:val="BookText"/>
      </w:pPr>
      <w:r>
        <w:rPr>
          <w:rFonts w:ascii="IRNazanin" w:hAnsi="IRNazanin" w:eastAsia="IRNazanin" w:cs="IRNazanin"/>
          <w:lang w:bidi="fa-IR"/>
          <w:color w:val="111111"/>
          <w:sz w:val="28"/>
          <w:szCs w:val="28"/>
          <w:rtl/>
        </w:rPr>
        <w:t xml:space="preserve">أو خارجا عنها و القسم الثانی ینقسم قسمین أحدهما أن یلج جوف أمه لقبض روحه فیقبضها و الثانی أن یقبضها من غیر حاجة إلی الولوج إلی جوفها و ذلک بأن تطیعه الروح و تکون مسخرة إذا أراد قبضها امتدت إلیه فقبضها و هذه القسمة لا یمکن الزیادة علیها و لو قسمها واضع المنطق لما زاد .</w:t>
      </w:r>
    </w:p>
    <w:p>
      <w:pPr>
        <w:pStyle w:val="BookText"/>
      </w:pPr>
      <w:r>
        <w:rPr>
          <w:rFonts w:ascii="IRNazanin" w:hAnsi="IRNazanin" w:eastAsia="IRNazanin" w:cs="IRNazanin"/>
          <w:lang w:bidi="fa-IR"/>
          <w:color w:val="111111"/>
          <w:sz w:val="28"/>
          <w:szCs w:val="28"/>
          <w:rtl/>
        </w:rPr>
        <w:t xml:space="preserve">ثمّ خرج إلی أمر آخر أعظم و أشرف ممّا ابتدأ به فقال کیف یصف إلهه من یعجز عن وصف مخلوق مثله و إلی هذا الغرض کان یترامی و إیاه کان یقصد و إنّما مهد حدیث الملک و الجنین توطئة لهذا المعنی الشریف و السر الدقیق</w:t>
      </w:r>
    </w:p>
    <w:p>
      <w:pPr>
        <w:pStyle w:val="Heading4"/>
      </w:pPr>
      <w:bookmarkStart w:id="108" w:name="_Toc52"/>
      <w:r>
        <w:t>فصل فی التخلص و سیاق کلام للشعراء فیه</w:t>
      </w:r>
      <w:bookmarkEnd w:id="108"/>
    </w:p>
    <w:p>
      <w:pPr>
        <w:pStyle w:val="BookText"/>
      </w:pPr>
      <w:r>
        <w:rPr>
          <w:rFonts w:ascii="IRNazanin" w:hAnsi="IRNazanin" w:eastAsia="IRNazanin" w:cs="IRNazanin"/>
          <w:lang w:bidi="fa-IR"/>
          <w:color w:val="111111"/>
          <w:sz w:val="28"/>
          <w:szCs w:val="28"/>
          <w:rtl/>
        </w:rPr>
        <w:t xml:space="preserve">و هذا الفن یسمیه أرباب علم البیان التخلص و أکثر ما یقع فی الشعر کقول أبی نواس تقول التی من بیتها خف مرکبی</w:t>
      </w:r>
    </w:p>
    <w:p>
      <w:pPr>
        <w:pStyle w:val="BookText"/>
      </w:pPr>
      <w:r>
        <w:rPr>
          <w:rFonts w:ascii="IRNazanin" w:hAnsi="IRNazanin" w:eastAsia="IRNazanin" w:cs="IRNazanin"/>
          <w:lang w:bidi="fa-IR"/>
          <w:color w:val="111111"/>
          <w:sz w:val="28"/>
          <w:szCs w:val="28"/>
          <w:rtl/>
        </w:rPr>
        <w:t xml:space="preserve">و من ذلک قول أبی تمام یقول فی قومس صحبی و قد أخذت</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 قول البحتری هل الشباب ملم بی فراجعة</w:t>
      </w:r>
    </w:p>
    <w:p>
      <w:pPr>
        <w:pStyle w:val="BookText"/>
      </w:pPr>
      <w:r>
        <w:rPr>
          <w:rFonts w:ascii="IRNazanin" w:hAnsi="IRNazanin" w:eastAsia="IRNazanin" w:cs="IRNazanin"/>
          <w:lang w:bidi="fa-IR"/>
          <w:color w:val="111111"/>
          <w:sz w:val="28"/>
          <w:szCs w:val="28"/>
          <w:rtl/>
        </w:rPr>
        <w:t xml:space="preserve">و منه قول المتنبی و هو یتغزل بأعرابیة و یصف بخلها و جبنها و قلة مطعمها و هذه کلها من الصفات الممدوحة فی النساء خاصّة </w:t>
      </w:r>
      <w:r>
        <w:rPr>
          <w:rStyle w:val="FootnoteReference"/>
        </w:rPr>
        <w:footnoteReference w:id="320"/>
      </w:r>
      <w:r>
        <w:rPr>
          <w:rFonts w:ascii="IRNazanin" w:hAnsi="IRNazanin" w:eastAsia="IRNazanin" w:cs="IRNazanin"/>
          <w:lang w:bidi="fa-IR"/>
          <w:color w:val="111111"/>
          <w:sz w:val="28"/>
          <w:szCs w:val="28"/>
          <w:rtl/>
        </w:rPr>
        <w:t xml:space="preserve">فی مقلتی رشأ تدیرهما</w:t>
      </w:r>
    </w:p>
    <w:p>
      <w:pPr>
        <w:pStyle w:val="BookText"/>
      </w:pPr>
      <w:r>
        <w:rPr>
          <w:rFonts w:ascii="IRNazanin" w:hAnsi="IRNazanin" w:eastAsia="IRNazanin" w:cs="IRNazanin"/>
          <w:lang w:bidi="fa-IR"/>
          <w:color w:val="111111"/>
          <w:sz w:val="28"/>
          <w:szCs w:val="28"/>
          <w:rtl/>
        </w:rPr>
        <w:t xml:space="preserve">و هذا من لطیف التخلص و رشیقه و التخلص مذهب الشعراء و المتأخرون یستعملونه کثیرا و یتفاخرون فیه و یتناضلون فأما التخلص فی الکلام المنثور فلا یکاد یظهر لمتصفح الرسالة أو الخطبة إلاّ بعد تأمل شدید و قد وردت منه مواضع فی القرآن العزیز فمن</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40" w:name="pg10293_94888"/>
    <w:bookmarkEnd w:id="40"/>
    <w:p>
      <w:pPr>
        <w:pStyle w:val="BookText"/>
      </w:pPr>
      <w:r>
        <w:rPr>
          <w:rFonts w:ascii="Amiri" w:hAnsi="Amiri" w:eastAsia="Amiri" w:cs="Amiri"/>
          <w:lang w:bidi="ar-SA"/>
          <w:color w:val="111111"/>
          <w:sz w:val="28"/>
          <w:szCs w:val="28"/>
          <w:rtl/>
        </w:rPr>
        <w:t xml:space="preserve">أبینها و أظهرها أنّه تعالی ذکر فی سورة الأعراف الأمم الخالیة و الأنبیاء الماضین من لدن آدم ع إلی أن انتهی إلی قصة موسی فقال فی آخرها بعد أن شرحها و أوضحها وَ اخْتٰارَ مُوسیٰ قَوْمَهُ سَبْعِینَ رَجُلاً لِمِیقٰاتِنٰا فَلَمّٰا أَخَذَتْهُمُ الرَّجْفَةُ قٰالَ رَبِّ لَوْ شِئْتَ أَهْلَکْتَهُمْ مِنْ قَبْلُ وَ إِیّٰایَ أَ تُهْلِکُنٰا بِمٰا فَعَلَ السُّفَهٰاءُ مِنّٰا إِنْ هِیَ إِلاّٰ فِتْنَتُکَ تُضِلُّ بِهٰا مَنْ تَشٰاءُ وَ تَهْدِی مَنْ تَشٰاءُ أَنْتَ وَلِیُّنٰا فَاغْفِرْ لَنٰا وَ ارْحَمْنٰا وَ أَنْتَ خَیْرُ الْغٰافِرِینَ وَ اکْتُبْ لَنٰا فِی هٰذِهِ الدُّنْیٰا حَسَنَةً وَ فِی الْآخِرَةِ إِنّٰا هُدْنٰا إِلَیْکَ قٰالَ عَذٰابِی أُصِیبُ بِهِ مَنْ أَشٰاءُ وَ رَحْمَتِی وَسِعَتْ کُلَّ شَیْءٍ فَسَأَکْتُبُهٰا لِلَّذِینَ یَتَّقُونَ وَ یُؤْتُونَ الزَّکٰاةَ وَ الَّذِینَ هُمْ بِآیٰاتِنٰا یُؤْمِنُونَ 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من التخلصات اللطیفة المستحسنة</w:t>
      </w:r>
    </w:p>
    <w:p>
      <w:pPr>
        <w:pStyle w:val="Heading4"/>
      </w:pPr>
      <w:bookmarkStart w:id="109" w:name="_Toc53"/>
      <w:r>
        <w:t>فصل فی الاستطراد و إیراد شواهد للشعراء فیه</w:t>
      </w:r>
      <w:bookmarkEnd w:id="109"/>
    </w:p>
    <w:p>
      <w:pPr>
        <w:pStyle w:val="BookText"/>
      </w:pPr>
      <w:r>
        <w:rPr>
          <w:rFonts w:ascii="IRNazanin" w:hAnsi="IRNazanin" w:eastAsia="IRNazanin" w:cs="IRNazanin"/>
          <w:lang w:bidi="fa-IR"/>
          <w:color w:val="111111"/>
          <w:sz w:val="28"/>
          <w:szCs w:val="28"/>
          <w:rtl/>
        </w:rPr>
        <w:t xml:space="preserve">و اعلم أن من أنواع علم البیان نوعا یسمی الاستطراد و قد یسمی الالتفات و هو من جنس التخلص و شبیه به إلاّ أن الاستطراد هو أن تخرج بعد أن تمهد ما ترید أن تمهده إلی الأمر الذی تروم ذکره فتذکره و کأنّک غیر قاصد لذکره بالذات بل قد حصل و وقع ذکره بالعرض عن غیر قصد ثمّ تدعه و تترکه و تعود إلی الأمر الذی کنت فی تمهیده کالمقبل علیه و کالملغی عما استطردت بذکره فمن ذلک قول البحتری و هو یصف فرسا</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أغر فی الزمن البهیم محجل</w:t>
      </w:r>
    </w:p>
    <w:p>
      <w:pPr>
        <w:pStyle w:val="BookText"/>
      </w:pPr>
      <w:r>
        <w:rPr>
          <w:rFonts w:ascii="IRNazanin" w:hAnsi="IRNazanin" w:eastAsia="IRNazanin" w:cs="IRNazanin"/>
          <w:lang w:bidi="fa-IR"/>
          <w:color w:val="111111"/>
          <w:sz w:val="28"/>
          <w:szCs w:val="28"/>
          <w:rtl/>
        </w:rPr>
        <w:t xml:space="preserve">أ لا تراه کیف استطرد بذکر حمدویه الأحول الکاتب و کأنّه لم یقصد ذلک و لا أراده و إنّما جرته القافیة ثمّ ترک ذکره و عاد إلی وصف الفرس و لو أقسم إنسان أنّه ما بنی القصیدة منذ افتتحها إلاّ علی ذکره و لذلک أتی بها علی روی اللام لکان صادقا فهذا هو الاستطراد.</w:t>
      </w:r>
    </w:p>
    <w:p>
      <w:pPr>
        <w:pStyle w:val="BookText"/>
      </w:pPr>
      <w:r>
        <w:rPr>
          <w:rFonts w:ascii="IRNazanin" w:hAnsi="IRNazanin" w:eastAsia="IRNazanin" w:cs="IRNazanin"/>
          <w:lang w:bidi="fa-IR"/>
          <w:color w:val="111111"/>
          <w:sz w:val="28"/>
          <w:szCs w:val="28"/>
          <w:rtl/>
        </w:rPr>
        <w:t xml:space="preserve">و من الفرق بینه و بین التخلص أنک فی التخلص متی شرعت فی ذکر الممدوح</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المهجو ترکت ما کنت فیه من قبل بالکلیة و أقبلت علی ما تخلصت إلیه من المدیح و الهجاء بیتا بعد بیت حتّی تنقضی القصیدة و فی الاستطراد تمر علی ذکر الأمر الذی استطردت به مرورا کالبرق الخاطف ثمّ تترکه و تنساه و تعود إلی ما کنت فیه کأنّک لم تقصد قصد ذاک و إنّما عرض عروضا و إذا فهمت الفرق فاعلم أن الآیات التی تلوناها إذا حققت و أمعنت النظر من باب الاستطراد لا من باب التخلص و ذلک لأنّه تعالی قال بعد قوله وَ اتَّبَعُوا النُّورَ الَّذِی أُنْزِلَ مَعَهُ أُولٰئِکَ هُمُ الْمُفْلِحُونَ قُلْ یٰا أَیُّهَا النّٰاسُ إِنِّی رَسُولُ اللّٰهِ إِلَیْکُمْ جَمِیعاً الَّذِی لَهُ مُلْکُ السَّمٰاوٰاتِ وَ الْأَرْضِ لاٰ إِلٰهَ إِلاّٰ هُوَ یُحیِی وَ یُمِیتُ فَآمِنُوا بِاللّٰهِ وَ رَسُولِهِ النَّبِیِّ الْأُمِّیِّ الَّذِی یُؤْمِنُ بِاللّٰهِ وَ کَلِمٰاتِهِ وَ اتَّبِعُوهُ لَعَلَّکُمْ تَهْتَدُونَ وَ مِنْ قَوْمِ مُوسیٰ أُمَّةٌ یَهْدُونَ بِالْحَقِّ وَ بِهِ یَعْدِلُونَ وَ قَطَّعْنٰاهُمُ اثْنَتَیْ عَشْرَةَ أَسْبٰاطاً أُمَماً وَ أَوْحَیْنٰا إِلیٰ مُوسیٰ إِذِ اسْتَسْقٰاهُ قَوْمُهُ أَنِ اضْرِبْ بِعَصٰاکَ الْحَجَرَ فَانْبَجَسَتْ مِنْهُ اثْنَتٰا عَشْرَةَ عَیْناً قَدْ عَلِمَ کُلُّ أُنٰاسٍ مَشْرَبَهُمْ وَ ظَلَّلْنٰا عَلَیْهِمُ الْغَمٰامَ وَ أَنْزَلْنٰا عَلَیْهِمُ الْمَنَّ وَ السَّلْویٰ کُلُوا مِنْ طَیِّبٰاتِ مٰا رَزَقْنٰاکُمْ وَ مٰا ظَلَمُونٰا وَ لٰکِنْ کٰانُوا أَنْفُسَهُمْ یَظْلِمُونَ </w:t>
      </w:r>
      <w:r>
        <w:rPr>
          <w:rStyle w:val="FootnoteReference"/>
        </w:rPr>
        <w:footnoteReference w:id="322"/>
      </w:r>
      <w:r>
        <w:rPr>
          <w:rFonts w:ascii="IRNazanin" w:hAnsi="IRNazanin" w:eastAsia="IRNazanin" w:cs="IRNazanin"/>
          <w:lang w:bidi="fa-IR"/>
          <w:color w:val="111111"/>
          <w:sz w:val="28"/>
          <w:szCs w:val="28"/>
          <w:rtl/>
        </w:rPr>
        <w:t xml:space="preserve">فعاد إلی ما کان فیه أولا ثمّ مر فی هذه القصة و فی أحوال موسی و بنی إسرائیل حتی قارب الفراغ من السورة.</w:t>
      </w:r>
    </w:p>
    <w:p>
      <w:pPr>
        <w:pStyle w:val="BookText"/>
      </w:pPr>
      <w:r>
        <w:rPr>
          <w:rFonts w:ascii="IRNazanin" w:hAnsi="IRNazanin" w:eastAsia="IRNazanin" w:cs="IRNazanin"/>
          <w:lang w:bidi="fa-IR"/>
          <w:color w:val="111111"/>
          <w:sz w:val="28"/>
          <w:szCs w:val="28"/>
          <w:rtl/>
        </w:rPr>
        <w:t xml:space="preserve">و من لطیف التخلص الذی یکاد یکون استطرادا لو لا أنّه أفسده بالخروج إلی المدح قول أبی تمام فی قصیدته التی یمدح بها محمّد بن الهیثم التی أولها أسقی طلولهم أجش هزیم</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و الذی هو عالم إن النوی</w:t>
      </w:r>
    </w:p>
    <w:p>
      <w:pPr>
        <w:pStyle w:val="BookText"/>
      </w:pPr>
      <w:r>
        <w:rPr>
          <w:rFonts w:ascii="IRNazanin" w:hAnsi="IRNazanin" w:eastAsia="IRNazanin" w:cs="IRNazanin"/>
          <w:lang w:bidi="fa-IR"/>
          <w:color w:val="111111"/>
          <w:sz w:val="28"/>
          <w:szCs w:val="28"/>
          <w:rtl/>
        </w:rPr>
        <w:t xml:space="preserve">فلو أتم متغزلا لکان مستطردا لا محالة و لکنه نقض الاستطراد و غمس یده فی المدح فقال بعد هذا البیت لمحمّد بن الهیثم بن شبانة و مضی علی ذلک إلی آخرها.</w:t>
      </w:r>
    </w:p>
    <w:p>
      <w:pPr>
        <w:pStyle w:val="BookText"/>
      </w:pPr>
      <w:r>
        <w:rPr>
          <w:rFonts w:ascii="IRNazanin" w:hAnsi="IRNazanin" w:eastAsia="IRNazanin" w:cs="IRNazanin"/>
          <w:lang w:bidi="fa-IR"/>
          <w:color w:val="111111"/>
          <w:sz w:val="28"/>
          <w:szCs w:val="28"/>
          <w:rtl/>
        </w:rPr>
        <w:t xml:space="preserve">و من الاستطراد أن یحتال الشاعر لذکر ما یروم ذکره بوصف أمر لیس من غرضه و یدمج الغرض الأصلی فی ضمن ذلک و فی غضونه و أحسن ما یکون ذلک إذا صرّح بأنّه قد استطرد و نص فی شعره علی ذلک کما قال أبو إسحاق الصابی فی أبیات کتبها إلی أبی القاسم عبد العزیز بن یوسف کاتب عضد الدولة کتبها إلیه إلی شیراز و أبو إسحاق فی بغداد و کانت أخبار فتوح عضد الدولة بفارس و کرمان و ما والاها متواصلة مترادفة إلی العراق و کتب عبد العزیز واصلة بها إلی عز الدولة بختیار و الصابی یجیب عنها یا راکب الجسرة العیرانة الأجد</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ذممت ابتدائی فی مکاتبة</w:t>
      </w:r>
    </w:p>
    <w:p>
      <w:pPr>
        <w:pStyle w:val="BookText"/>
      </w:pPr>
      <w:r>
        <w:rPr>
          <w:rFonts w:ascii="IRNazanin" w:hAnsi="IRNazanin" w:eastAsia="IRNazanin" w:cs="IRNazanin"/>
          <w:lang w:bidi="fa-IR"/>
          <w:color w:val="111111"/>
          <w:sz w:val="28"/>
          <w:szCs w:val="28"/>
          <w:rtl/>
        </w:rPr>
        <w:t xml:space="preserve">و لقد ظرف و ملح أبو إسحاق فی هذه الأبیات و متی خلا أو عری عن الظرف و الملاحة و لقد کان ظرفا و لباقة کله.</w:t>
      </w:r>
    </w:p>
    <w:p>
      <w:pPr>
        <w:pStyle w:val="BookText"/>
      </w:pPr>
      <w:r>
        <w:rPr>
          <w:rFonts w:ascii="IRNazanin" w:hAnsi="IRNazanin" w:eastAsia="IRNazanin" w:cs="IRNazanin"/>
          <w:lang w:bidi="fa-IR"/>
          <w:color w:val="111111"/>
          <w:sz w:val="28"/>
          <w:szCs w:val="28"/>
          <w:rtl/>
        </w:rPr>
        <w:t xml:space="preserve">و لیس من الاستطراد ما زعم ابن الأثیر الموصلی فی کتابه المسمی بالمثل </w:t>
      </w:r>
      <w:r>
        <w:rPr>
          <w:rStyle w:val="FootnoteReference"/>
        </w:rPr>
        <w:footnoteReference w:id="323"/>
      </w:r>
      <w:r>
        <w:rPr>
          <w:rFonts w:ascii="IRNazanin" w:hAnsi="IRNazanin" w:eastAsia="IRNazanin" w:cs="IRNazanin"/>
          <w:lang w:bidi="fa-IR"/>
          <w:color w:val="111111"/>
          <w:sz w:val="28"/>
          <w:szCs w:val="28"/>
          <w:rtl/>
        </w:rPr>
        <w:t xml:space="preserve">السائر أنه استطراد و هو قول بعض شعراء الموصل یمدح قرواش بن المقلد و قد أمره أن یعبث بهجاء وزیره سلیمان بن فهد و حاجبه أبی جابر و مغنیه المعروف بالبرقعیدی فی لیلة من لیالی الشتاء و أراد بذلک الدعابة و الولع بهم و هم فی مجلس فی شراب و أنس فقال و أحسن فیما قال و لیل کوجه البرقعیدی ظلمة و ذلک لأن الشاعر قصد إلی هجاء کل واحد منهم و وضع الأبیات لذلک و أمره قرواش رئیسهم و أمیرهم بذلک فهجاهم و مدحه و لم یستطرد و هذه الأبیات تشبیهات کلها مقصود بها الهجاء لم یأت بالعرض فی الشعر کما یأتی الاستطراد.</w:t>
      </w:r>
    </w:p>
    <w:p>
      <w:pPr>
        <w:pStyle w:val="BookText"/>
      </w:pPr>
      <w:r>
        <w:rPr>
          <w:rFonts w:ascii="IRNazanin" w:hAnsi="IRNazanin" w:eastAsia="IRNazanin" w:cs="IRNazanin"/>
          <w:lang w:bidi="fa-IR"/>
          <w:color w:val="111111"/>
          <w:sz w:val="28"/>
          <w:szCs w:val="28"/>
          <w:rtl/>
        </w:rPr>
        <w:t xml:space="preserve">و هذا غلط من مصنف الکتاب</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41" w:name="pg10293_94893"/>
    <w:bookmarkEnd w:id="41"/>
    <w:p>
      <w:pPr>
        <w:pStyle w:val="Heading3"/>
      </w:pPr>
      <w:bookmarkStart w:id="110" w:name="_Toc54"/>
      <w:r>
        <w:t>112 و من خطبة له ع</w:t>
      </w:r>
      <w:bookmarkEnd w:id="110"/>
    </w:p>
    <w:p>
      <w:pPr>
        <w:pStyle w:val="BookText"/>
      </w:pPr>
      <w:r>
        <w:rPr>
          <w:rFonts w:ascii="Amiri" w:hAnsi="Amiri" w:eastAsia="Amiri" w:cs="Amiri"/>
          <w:lang w:bidi="ar-SA"/>
          <w:color w:val="111111"/>
          <w:sz w:val="28"/>
          <w:szCs w:val="28"/>
          <w:rtl/>
        </w:rPr>
        <w:t xml:space="preserve">وَ أُحَذِّرُکُمُ الدُّنْیَا فَإِنَّهَا مَنْزِلُ قُلْعَةٍ وَ لَیْسَتْ بِدَارِ نُجْعَةٍ قَدْ تَزَیَّنَتْ بِغُرُورِهَا وَ غَرَّتْ بِزِینَتِهَا دَارٌ هَانَتْ عَلَی رَبِّهَا فَخَلَطَ حَلاَلَهَا بِحَرَامِهَا وَ خَیْرَهَا بِشَرِّهَا وَ حَیَاتَهَا بِمَوْتِهَا وَ حُلْوَهَا بِمُرِّهَا لَمْ یُصْفِهَا اللَّهُ تَعَالَی لِأَوْلِیَائِهِ وَ لَمْ یَضِنَّ بِهَا [عَنْ]</w:t>
      </w:r>
    </w:p>
    <w:p>
      <w:pPr>
        <w:pStyle w:val="BookText"/>
      </w:pPr>
      <w:r>
        <w:rPr>
          <w:rFonts w:ascii="Amiri" w:hAnsi="Amiri" w:eastAsia="Amiri" w:cs="Amiri"/>
          <w:lang w:bidi="ar-SA"/>
          <w:color w:val="111111"/>
          <w:sz w:val="28"/>
          <w:szCs w:val="28"/>
          <w:rtl/>
        </w:rPr>
        <w:t xml:space="preserve">عَلَی أَعْدَائِهِ خَیْرُهَا زَهِیدٌ وَ شَرُّهَا عَتِیدٌ وَ جَمْعُهَا یَنْفَدُ وَ مُلْکُهَا یُسْلَبُ وَ عَامِرُهَا یَخْرَبُ فَمَا خَیْرُ دَارٍ تُنْقَضُ نَقْضَ الْبِنَاءِ وَ عُمُرٍ یَفْنَی فِیهَا فَنَاءَ الزَّادِ وَ مُدَّةٍ تَنْقَطِعُ انْقِطَاعَ السَّیْرِ اجْعَلُوا مَا افْتَرَضَ اللَّهُ عَلَیْکُمْ مِنْ [طَلِبَتِکُمْ]</w:t>
      </w:r>
    </w:p>
    <w:p>
      <w:pPr>
        <w:pStyle w:val="BookText"/>
      </w:pPr>
      <w:r>
        <w:rPr>
          <w:rFonts w:ascii="Amiri" w:hAnsi="Amiri" w:eastAsia="Amiri" w:cs="Amiri"/>
          <w:lang w:bidi="ar-SA"/>
          <w:color w:val="111111"/>
          <w:sz w:val="28"/>
          <w:szCs w:val="28"/>
          <w:rtl/>
        </w:rPr>
        <w:t xml:space="preserve">طَلَبِکُمْ وَ اسْأَلُوهُ مِنْ أَدَاءِ حَقِّهِ [کَمَا]</w:t>
      </w:r>
    </w:p>
    <w:p>
      <w:pPr>
        <w:pStyle w:val="BookText"/>
      </w:pPr>
      <w:r>
        <w:rPr>
          <w:rFonts w:ascii="Amiri" w:hAnsi="Amiri" w:eastAsia="Amiri" w:cs="Amiri"/>
          <w:lang w:bidi="ar-SA"/>
          <w:color w:val="111111"/>
          <w:sz w:val="28"/>
          <w:szCs w:val="28"/>
          <w:rtl/>
        </w:rPr>
        <w:t xml:space="preserve">مَا سَأَلَکُمْ وَ أَسْمِعُوا دَعْوَةَ الْمَوْتِ آذَانَکُمْ قَبْلَ أَنْ یُدْعَی بِکُمْ إِنَّ الزَّاهِدِینَ فِی الدُّنْیَا تَبْکِی قُلُوبُهُمْ وَ إِنْ ضَحِکُوا وَ یَشْتَدُّ حُزْنُهُمْ وَ إِنْ فَرِحُوا وَ یَکْثُرُ مَقْتُهُمْ أَنْفُسَهُمْ وَ إِنِ اغْتَبَطُوا بِمَا رُزِقُوا قَدْ غَابَ عَنْ قُلُوبِکُمْ ذِکْرُ الآْجَالِ وَ حَضَرَتْکُمْ کَوَاذِبُ الآْمَالِ فَصَارَتِ الدُّنْیَا أَمْلَکَ بِکُمْ مِنَ الآْخِرَةِ وَ الْعَاجِلَةُ أَذْهَبَ بِکُمْ مِنَ الآْجِلَةِ وَ إِنَّمَا أَنْتُمْ إِخْوَانٌ عَلَی دِینِ اللَّهِ مَا فَرَّقَ بَیْنَکُمْ إِلاَّ خُبْثُ السَّرَائِرِ وَ سُوءُ الضَّمَائِرِ فَلاَ تَوَازَرُونَ وَ لاَ تَنَاصَحُونَ وَ لاَ تَبَاذَلُونَ وَ لاَ تَوَادُّونَ مَا بَالُکُمْ تَفْرَحُونَ بِالْیَسِیرِ مِنَ الدُّنْیَا تُدْرِکُونَهُ وَ لاَ یَحْزُنُکُمُ الْکَثِیرُ مِنَ الآْخِرَةِ تُحْرَمُونَهُ وَ یُقْلِقُکُمُ الْیَسِیرُ مِنَ الدُّنْیَا یَفُوتُکُمْ حَتَّی یَتَبَیَّنَ ذَلِکَ فِی</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وُجُوهِکُمْ وَ قِلَّةِ صَبْرِکُمْ عَمَّا زُوِیَ مِنْهَا عَنْکُمْ کَأَنَّهَا دَارُ مُقَامِکُمْ وَ کَأَنَّ مَتَاعَهَا بَاقٍ عَلَیْکُمْ وَ مَا یَمْنَعُ أَحَدَکُمْ أَنْ یَسْتَقْبِلَ أَخَاهُ بِمَا یَخَافُ مِنْ عَیْبِهِ إِلاَّ مَخَافَةُ أَنْ یَسْتَقْبِلَهُ بِمِثْلِهِ قَدْ تَصَافَیْتُمْ عَلَی رَفْضِ الآْجِلِ وَ حُبِّ الْعَاجِلِ وَ صَارَ دِینُ أَحَدِکُمْ لُعْقَةً عَلَی لِسَانِهِ صَنِیعَ مَنْ فَرَغَ مِنْ عَمَلِهِ وَ أَحْرَزَ [رِضَا]</w:t>
      </w:r>
    </w:p>
    <w:p>
      <w:pPr>
        <w:pStyle w:val="BookText"/>
      </w:pPr>
      <w:r>
        <w:rPr>
          <w:rFonts w:ascii="Amiri" w:hAnsi="Amiri" w:eastAsia="Amiri" w:cs="Amiri"/>
          <w:lang w:bidi="ar-SA"/>
          <w:color w:val="111111"/>
          <w:sz w:val="28"/>
          <w:szCs w:val="28"/>
          <w:rtl/>
        </w:rPr>
        <w:t xml:space="preserve">رِضَی سَیِّدِهِ .</w:t>
      </w:r>
    </w:p>
    <w:p>
      <w:pPr>
        <w:pStyle w:val="BookText"/>
      </w:pPr>
      <w:r>
        <w:rPr>
          <w:rFonts w:ascii="IRNazanin" w:hAnsi="IRNazanin" w:eastAsia="IRNazanin" w:cs="IRNazanin"/>
          <w:lang w:bidi="fa-IR"/>
          <w:color w:val="111111"/>
          <w:sz w:val="28"/>
          <w:szCs w:val="28"/>
          <w:rtl/>
        </w:rPr>
        <w:t xml:space="preserve">قوله ع فإنها منزل قلعة بضم القاف و سکون اللام أی لیست بمستوطنة و یقال هذا مجلس قلعة إذا کان صاحبه یحتاج إلی أن یقوم مرة بعد مرة و یقال هم علی قلعة أی علی رحلة و من هذا الباب قولهم فلان قلعة إذا کان ینقلع عن سرجه و لا یثبت فی البطش و الصراع و القلعة أیضا المال العاریة و</w:t>
      </w:r>
    </w:p>
    <w:p>
      <w:pPr>
        <w:pStyle w:val="BookText"/>
      </w:pPr>
      <w:r>
        <w:rPr>
          <w:rFonts w:ascii="Times New Roman" w:hAnsi="Times New Roman" w:eastAsia="Times New Roman" w:cs="Times New Roman"/>
          <w:lang w:val="en-US" w:bidi="en-US"/>
          <w:color w:val="111111"/>
          <w:sz w:val="28"/>
          <w:szCs w:val="28"/>
          <w:rtl/>
        </w:rPr>
        <w:t xml:space="preserve">1663</w:t>
      </w:r>
    </w:p>
    <w:p>
      <w:pPr>
        <w:pStyle w:val="BookText"/>
      </w:pPr>
      <w:r>
        <w:rPr>
          <w:rFonts w:ascii="Amiri" w:hAnsi="Amiri" w:eastAsia="Amiri" w:cs="Amiri"/>
          <w:lang w:bidi="ar-SA"/>
          <w:color w:val="111111"/>
          <w:sz w:val="28"/>
          <w:szCs w:val="28"/>
          <w:rtl/>
        </w:rPr>
        <w:t xml:space="preserve">فِی الْحَدِیثِ بِئْسَ الْمَالُ الْقُلْعَةُ .</w:t>
      </w:r>
    </w:p>
    <w:p>
      <w:pPr>
        <w:pStyle w:val="BookText"/>
      </w:pPr>
      <w:r>
        <w:rPr>
          <w:rFonts w:ascii="IRNazanin" w:hAnsi="IRNazanin" w:eastAsia="IRNazanin" w:cs="IRNazanin"/>
          <w:lang w:bidi="fa-IR"/>
          <w:color w:val="111111"/>
          <w:sz w:val="28"/>
          <w:szCs w:val="28"/>
          <w:rtl/>
        </w:rPr>
        <w:t xml:space="preserve">و النجعة طلب الکلأ فی موضعه و فلان ینتجع الکلأ و منه انتجعت فلانا إذا أتیته تطلب معروفه .</w:t>
      </w:r>
    </w:p>
    <w:p>
      <w:pPr>
        <w:pStyle w:val="BookText"/>
      </w:pPr>
      <w:r>
        <w:rPr>
          <w:rFonts w:ascii="IRNazanin" w:hAnsi="IRNazanin" w:eastAsia="IRNazanin" w:cs="IRNazanin"/>
          <w:lang w:bidi="fa-IR"/>
          <w:color w:val="111111"/>
          <w:sz w:val="28"/>
          <w:szCs w:val="28"/>
          <w:rtl/>
        </w:rPr>
        <w:t xml:space="preserve">ثمّ وصف هوان الدنیا علی اللّه تعالی فقال من هوانها أنه خلط حلالها بحرامها ...الکلام مراده تفضیل الدار الآتیة علی هذه الحاضرة فإن تلک صفو کلها و خیر کلها و هذه مشوبة و الکدر و الشر فیها أغلب من الصفو و الخیر</w:t>
      </w:r>
    </w:p>
    <w:p>
      <w:pPr>
        <w:pStyle w:val="BookText"/>
      </w:pPr>
      <w:r>
        <w:rPr>
          <w:rFonts w:ascii="Times New Roman" w:hAnsi="Times New Roman" w:eastAsia="Times New Roman" w:cs="Times New Roman"/>
          <w:lang w:val="en-US" w:bidi="en-US"/>
          <w:color w:val="111111"/>
          <w:sz w:val="28"/>
          <w:szCs w:val="28"/>
          <w:rtl/>
        </w:rPr>
        <w:t xml:space="preserve">1664</w:t>
      </w:r>
    </w:p>
    <w:p>
      <w:pPr>
        <w:pStyle w:val="BookText"/>
      </w:pPr>
      <w:r>
        <w:rPr>
          <w:rFonts w:ascii="Amiri" w:hAnsi="Amiri" w:eastAsia="Amiri" w:cs="Amiri"/>
          <w:lang w:bidi="ar-SA"/>
          <w:color w:val="111111"/>
          <w:sz w:val="28"/>
          <w:szCs w:val="28"/>
          <w:rtl/>
        </w:rPr>
        <w:t xml:space="preserve">وَ مِنْ کَلاَمِ بَعْضِ الصَّالِحِینَ مِنْ هَوَانِ الدُّنْیَا عَلَی اللَّهِ أَنَّهُ لاَ یُعْصَی إِلاَّ فِیهَا وَ لاَ یُنَالُ مَا عِنْدَهُ إِلاَّ بِتَرْکِهَا. و یروی و لم یضن بها علی أعدائه و الروایة المشهورة عن أعدائه و کلاهما مستعمل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الزهید القلیل و العتید الحاضر و السیر سیر المسافر .</w:t>
      </w:r>
    </w:p>
    <w:p>
      <w:pPr>
        <w:pStyle w:val="BookText"/>
      </w:pPr>
      <w:r>
        <w:rPr>
          <w:rFonts w:ascii="IRNazanin" w:hAnsi="IRNazanin" w:eastAsia="IRNazanin" w:cs="IRNazanin"/>
          <w:lang w:bidi="fa-IR"/>
          <w:color w:val="111111"/>
          <w:sz w:val="28"/>
          <w:szCs w:val="28"/>
          <w:rtl/>
        </w:rPr>
        <w:t xml:space="preserve">ثمّ أمرهم بأن یجعلوا الفرائض الواجبة علیهم من جملة مطلوباتهم و أن یسألوا اللّه من الإعانة و التوفیق علی القیام بحقوقه الواجبة کما سألهم أی کما ألزمهم و افترض علیهم فسمی ذلک سؤالا لأجل المقابلة بین اللفظین کما قال سبحانه وَ جَزٰاءُ سَیِّئَةٍ سَیِّئَةٌ مِثْلُهٰا </w:t>
      </w:r>
      <w:r>
        <w:rPr>
          <w:rStyle w:val="FootnoteReference"/>
        </w:rPr>
        <w:footnoteReference w:id="324"/>
      </w:r>
      <w:r>
        <w:rPr>
          <w:rFonts w:ascii="IRNazanin" w:hAnsi="IRNazanin" w:eastAsia="IRNazanin" w:cs="IRNazanin"/>
          <w:lang w:bidi="fa-IR"/>
          <w:color w:val="111111"/>
          <w:sz w:val="28"/>
          <w:szCs w:val="28"/>
          <w:rtl/>
        </w:rPr>
        <w:t xml:space="preserve">و کما</w:t>
      </w:r>
    </w:p>
    <w:p>
      <w:pPr>
        <w:pStyle w:val="BookText"/>
      </w:pPr>
      <w:r>
        <w:rPr>
          <w:rFonts w:ascii="Times New Roman" w:hAnsi="Times New Roman" w:eastAsia="Times New Roman" w:cs="Times New Roman"/>
          <w:lang w:val="en-US" w:bidi="en-US"/>
          <w:color w:val="111111"/>
          <w:sz w:val="28"/>
          <w:szCs w:val="28"/>
          <w:rtl/>
        </w:rPr>
        <w:t xml:space="preserve">1665</w:t>
      </w:r>
    </w:p>
    <w:p>
      <w:pPr>
        <w:pStyle w:val="BookText"/>
      </w:pPr>
      <w:r>
        <w:rPr>
          <w:rFonts w:ascii="Amiri" w:hAnsi="Amiri" w:eastAsia="Amiri" w:cs="Amiri"/>
          <w:lang w:bidi="ar-SA"/>
          <w:color w:val="111111"/>
          <w:sz w:val="28"/>
          <w:szCs w:val="28"/>
          <w:rtl/>
        </w:rPr>
        <w:t xml:space="preserve">قَالَ اَلنَّبِیُّ ص فَإِنَّ اللَّهَ لاَ یَمَلُّ حَتَّی تَمَلُّوا.</w:t>
      </w:r>
    </w:p>
    <w:p>
      <w:pPr>
        <w:pStyle w:val="BookText"/>
      </w:pPr>
      <w:r>
        <w:rPr>
          <w:rFonts w:ascii="IRNazanin" w:hAnsi="IRNazanin" w:eastAsia="IRNazanin" w:cs="IRNazanin"/>
          <w:lang w:bidi="fa-IR"/>
          <w:color w:val="111111"/>
          <w:sz w:val="28"/>
          <w:szCs w:val="28"/>
          <w:rtl/>
        </w:rPr>
        <w:t xml:space="preserve">و کما قال الشاعر ألا لا یجهلن أحد علینا فنجهل فوق جهل الجاهلینا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أمرهم أن یسمعوا أنفسهم دعوة الموت قبل أن یحضر الموت فیحل بهم و مثل قوله تبکی قلوبهم و إن ضحکوا قول الشاعر و إن لم یکن هذا المقصد بعینه قصد کم فاقة مستورة بمروءة</w:t>
      </w:r>
    </w:p>
    <w:p>
      <w:pPr>
        <w:pStyle w:val="BookText"/>
      </w:pPr>
      <w:r>
        <w:rPr>
          <w:rFonts w:ascii="IRNazanin" w:hAnsi="IRNazanin" w:eastAsia="IRNazanin" w:cs="IRNazanin"/>
          <w:lang w:bidi="fa-IR"/>
          <w:color w:val="111111"/>
          <w:sz w:val="28"/>
          <w:szCs w:val="28"/>
          <w:rtl/>
        </w:rPr>
        <w:t xml:space="preserve">و المقت البغض و اغتبطوا فرحوا .</w:t>
      </w:r>
    </w:p>
    <w:p>
      <w:pPr>
        <w:pStyle w:val="BookText"/>
      </w:pPr>
      <w:r>
        <w:rPr>
          <w:rFonts w:ascii="IRNazanin" w:hAnsi="IRNazanin" w:eastAsia="IRNazanin" w:cs="IRNazanin"/>
          <w:lang w:bidi="fa-IR"/>
          <w:color w:val="111111"/>
          <w:sz w:val="28"/>
          <w:szCs w:val="28"/>
          <w:rtl/>
        </w:rPr>
        <w:t xml:space="preserve">و قوله أملک بکم مثل أولی بکم و قوله و العاجلة أذهب بکم من الآجلة أی ذهبت العاجلة بکم و استولت علیکم أکثر ممّا ذهبت بکم الآخرة و استولت علیکم .</w:t>
      </w:r>
    </w:p>
    <w:p>
      <w:pPr>
        <w:pStyle w:val="BookText"/>
      </w:pPr>
      <w:r>
        <w:rPr>
          <w:rFonts w:ascii="IRNazanin" w:hAnsi="IRNazanin" w:eastAsia="IRNazanin" w:cs="IRNazanin"/>
          <w:lang w:bidi="fa-IR"/>
          <w:color w:val="111111"/>
          <w:sz w:val="28"/>
          <w:szCs w:val="28"/>
          <w:rtl/>
        </w:rPr>
        <w:t xml:space="preserve">ثمّ ذکر أن الناس کلهم مخلوقون علی فطرة واحدة و هی دین اللّه و توحیده و إنّما اختلفوا و تفرقوا باعتبار أمر خارجی عن ذلک و هو خبث سرائرهم و سوء ضمائرهم فصاروا إلی حال لا یتوازرون أی لا یتعاونون و الأصل الهمز آزرته ثمّ تقلب الهمزة واوا و أصل قوله فلا توازرون فلا تتوازرون فحذفت إحدی التاءین کقوله تعالی مٰا لَکُمْ لاٰ تَنٰاصَرُونَ </w:t>
      </w:r>
      <w:r>
        <w:rPr>
          <w:rStyle w:val="FootnoteReference"/>
        </w:rPr>
        <w:footnoteReference w:id="326"/>
      </w:r>
      <w:r>
        <w:rPr>
          <w:rFonts w:ascii="IRNazanin" w:hAnsi="IRNazanin" w:eastAsia="IRNazanin" w:cs="IRNazanin"/>
          <w:lang w:bidi="fa-IR"/>
          <w:color w:val="111111"/>
          <w:sz w:val="28"/>
          <w:szCs w:val="28"/>
          <w:rtl/>
        </w:rPr>
        <w:t xml:space="preserve">أی لا تتناصرون و التبادل أن یجود بعضهم علی بعض بماله و یبذله له.</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مثل قوله ع ما بالکم تفرحون بکذا و لا تحزنون لکذا و یقلقکم الیسیر من الدنیا یفوتکم من هذا قول الرضی رحمه اللّه نقص الجدیدین من عمری یزید علی</w:t>
      </w:r>
    </w:p>
    <w:p>
      <w:pPr>
        <w:pStyle w:val="BookText"/>
      </w:pPr>
      <w:r>
        <w:rPr>
          <w:rFonts w:ascii="IRNazanin" w:hAnsi="IRNazanin" w:eastAsia="IRNazanin" w:cs="IRNazanin"/>
          <w:lang w:bidi="fa-IR"/>
          <w:color w:val="111111"/>
          <w:sz w:val="28"/>
          <w:szCs w:val="28"/>
          <w:rtl/>
        </w:rPr>
        <w:t xml:space="preserve">و الضمیر فی یخاف راجع إلی الأخ لا إلی المستقبل له أی ما یخافه الأخ من مواجهته بعینه .</w:t>
      </w:r>
    </w:p>
    <w:p>
      <w:pPr>
        <w:pStyle w:val="BookText"/>
      </w:pPr>
      <w:r>
        <w:rPr>
          <w:rFonts w:ascii="IRNazanin" w:hAnsi="IRNazanin" w:eastAsia="IRNazanin" w:cs="IRNazanin"/>
          <w:lang w:bidi="fa-IR"/>
          <w:color w:val="111111"/>
          <w:sz w:val="28"/>
          <w:szCs w:val="28"/>
          <w:rtl/>
        </w:rPr>
        <w:t xml:space="preserve">قوله و صار دین أحدکم لعقة علی لسانه</w:t>
      </w:r>
    </w:p>
    <w:p>
      <w:pPr>
        <w:pStyle w:val="BookText"/>
      </w:pPr>
      <w:r>
        <w:rPr>
          <w:rFonts w:ascii="Times New Roman" w:hAnsi="Times New Roman" w:eastAsia="Times New Roman" w:cs="Times New Roman"/>
          <w:lang w:val="en-US" w:bidi="en-US"/>
          <w:color w:val="111111"/>
          <w:sz w:val="28"/>
          <w:szCs w:val="28"/>
          <w:rtl/>
        </w:rPr>
        <w:t xml:space="preserve">1666</w:t>
      </w:r>
    </w:p>
    <w:p>
      <w:pPr>
        <w:pStyle w:val="BookText"/>
      </w:pPr>
      <w:r>
        <w:rPr>
          <w:rFonts w:ascii="Amiri" w:hAnsi="Amiri" w:eastAsia="Amiri" w:cs="Amiri"/>
          <w:lang w:bidi="ar-SA"/>
          <w:color w:val="111111"/>
          <w:sz w:val="28"/>
          <w:szCs w:val="28"/>
          <w:rtl/>
        </w:rPr>
        <w:t xml:space="preserve">3- أَخَذَهُ اَلْفَرَزْدَقُ فَقَالَ لِلْحُسَیْنِ بْنِ عَلِیٍّ ع وَ قَدْ لَقِیَهُ قَادِماً إِلَی اَلْعِرَاقِ وَ سَأَلَهُ عَنِ النَّاسِ أَمَّا قُلُوبُهُمْ فَمَعَکَ وَ أَمَّا سُیُوفُهُمْ فَعَلَیْکَ وَ الدِّینُ لُعْقَةٌ عَلَی أَلْسِنَتِهِمْ فَإِذَا امْتَحَصُوا قَلَّ الدَّیَّانُونَ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اللفظة مجاز و أصل اللعقة شیء قلیل یؤخذ بالملعقة من الإناء یصف دینهم بالنزارة و القلة کتلک اللعقة و لم یقنع بأن جعله لعقة حتّی جعله علی ألسنتهم فقط أی لیس فی قلوبهم</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42" w:name="pg10293_94897"/>
    <w:bookmarkEnd w:id="42"/>
    <w:p>
      <w:pPr>
        <w:pStyle w:val="Heading3"/>
      </w:pPr>
      <w:bookmarkStart w:id="111" w:name="_Toc55"/>
      <w:r>
        <w:t>113 و من خطبة له ع</w:t>
      </w:r>
      <w:bookmarkEnd w:id="111"/>
    </w:p>
    <w:p>
      <w:pPr>
        <w:pStyle w:val="BookText"/>
      </w:pPr>
      <w:r>
        <w:rPr>
          <w:rFonts w:ascii="Amiri" w:hAnsi="Amiri" w:eastAsia="Amiri" w:cs="Amiri"/>
          <w:lang w:bidi="ar-SA"/>
          <w:color w:val="111111"/>
          <w:sz w:val="28"/>
          <w:szCs w:val="28"/>
          <w:rtl/>
        </w:rPr>
        <w:t xml:space="preserve">اَلْحَمْدُ لِلَّهِ الْوَاصِلِ الْحَمْدَ بِالنِّعَمِ وَ النِّعَمَ بِالشُّکْرِ نَحْمَدُهُ عَلَی آلاَئِهِ کَمَا نَحْمَدُهُ عَلَی بَلاَئِهِ وَ نَسْتَعِینُهُ عَلَی هَذِهِ النُّفُوسِ الْبِطَاءِ عَمَّا أُمِرَتْ بِهِ السِّرَاعِ إِلَی مَا نُهِیَتْ عَنْهُ وَ نَسْتَغْفِرُهُ مِمَّا أَحَاطَ بِهِ عِلْمُهُ وَ أَحْصَاهُ کِتَابُهُ عِلْمٌ غَیْرُ قَاصِرٍ وَ کِتَابٌ غَیْرُ مُغَادِرٍ وَ نُؤْمِنُ بِهِ إِیمَانَ مَنْ عَایَنَ الْغُیُوبَ وَ وَقَفَ عَلَی الْمَوْعُودِ إِیمَاناً نَفَی إِخْلاَصُهُ الشِّرْکَ وَ یَقِینُهُ الشَّکَّ وَ نَشْهَدُ أَنْ لاَ إِلَهَ إِلاَّ اللَّهُ وَحْدَهُ لاَ شَرِیکَ لَهُ وَ أَنَّ مُحَمَّداً ص عَبْدُهُ وَ رَسُولُهُ شَهَادَتَیْنِ تُصْعِدَانِ الْقَوْلَ وَ تَرْفَعَانِ الْعَمَلَ لاَ یَخِفُّ مِیزَانٌ تُوضَعَانِ فِیهِ وَ لاَ یَثْقُلُ مِیزَانٌ تُرْفَعَانِ [مِنْهُ]</w:t>
      </w:r>
    </w:p>
    <w:p>
      <w:pPr>
        <w:pStyle w:val="BookText"/>
      </w:pPr>
      <w:r>
        <w:rPr>
          <w:rFonts w:ascii="Amiri" w:hAnsi="Amiri" w:eastAsia="Amiri" w:cs="Amiri"/>
          <w:lang w:bidi="ar-SA"/>
          <w:color w:val="111111"/>
          <w:sz w:val="28"/>
          <w:szCs w:val="28"/>
          <w:rtl/>
        </w:rPr>
        <w:t xml:space="preserve">عَنْهُ أُوصِیکُمْ عِبَادَ اللَّهِ بِتَقْوَی اللَّهِ الَّتِی هِیَ الزَّادُ وَ بِهَا الْمَعَاذُ زَادٌ مُبْلِغٌ وَ مَعَاذٌ مُنْجِحٌ دَعَا إِلَیْهَا أَسْمَعُ دَاعٍ وَ وَعَاهَا خَیْرُ وَاعٍ فَأَسْمَعَ دَاعِیهَا وَ فَازَ وَاعِیهَا عِبَادَ اللَّهِ إِنَّ تَقْوَی اللَّهِ حَمَتْ أَوْلِیَاءَ اللَّهِ مَحَارِمَهُ وَ أَلْزَمَتْ قُلُوبَهُمْ مَخَافَتَهُ حَتَّی أَسْهَرَتْ لَیَالِیَهُمْ وَ أَظْمَأَتْ هَوَاجِرَهُمْ فَأَخَذُوا الرَّاحَةَ بِالنَّصَبِ وَ الرِّیَّ بِالظَّمَإِ وَ اسْتَقْرَبُوا الْأَجَلَ فَبَادَرُوا الْعَمَلَ وَ کَذَّبُوا الْأَمَلَ فَلاَحَظُوا الْأَجَلَ ثُمَّ إِنَّ الدُّنْیَا دَارُ فَنَاءٍ وَ عَنَاءٍ وَ غِیَرٍ وَ عِبَرٍ فَمِنَ الْفَنَاءِ أَنَّ الدَّهْرَ مُوتِرٌ </w:t>
      </w:r>
      <w:r>
        <w:rPr>
          <w:rStyle w:val="FootnoteReference"/>
        </w:rPr>
        <w:footnoteReference w:id="327"/>
      </w:r>
      <w:r>
        <w:rPr>
          <w:rFonts w:ascii="Amiri" w:hAnsi="Amiri" w:eastAsia="Amiri" w:cs="Amiri"/>
          <w:lang w:bidi="ar-SA"/>
          <w:color w:val="111111"/>
          <w:sz w:val="28"/>
          <w:szCs w:val="28"/>
          <w:rtl/>
        </w:rPr>
        <w:t xml:space="preserve">قَوْسَهُ لاَ تُخْطِئُ سِهَامُهُ وَ لاَ تُؤْسَی جِرَاحُهُ یَرْمِی الْحَیَّ بِالْمَوْتِ وَ الصَّحِیحَ بِالسَّقَمِ وَ النَّاجِیَ بِالْعَطَبِ آکِلٌ لاَ یَشْبَعُ وَ شَارِبٌ لاَ یَنْقَعُ وَ مِنَ الْعَنَاءِ أَنَّ الْمَرْءَ یَجْمَعُ</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لاَ یَأْکُلُ وَ یَبْنِی مَا لاَ یَسْکُنُ ثُمَّ یَخْرُجُ إِلَی اللَّهِ تَعَالَی لاَ مَالاً حَمَلَ وَ لاَ بِنَاءً نَقَلَ وَ مِنْ غِیَرِهَا أَنَّکَ تَرَی الْمَرْحُومَ مَغْبُوطاً وَ الْمَغْبُوطَ مَرْحُوماً لَیْسَ ذَلِکَ إِلاَّ نَعِیماً زَلَّ وَ بُؤْساً نَزَلَ وَ مِنْ عِبَرِهَا أَنَّ الْمَرْءَ یُشْرِفُ عَلَی أَمَلِهِ فَیَقْتَطِعُهُ حُضُورُ أَجَلِهِ فَلاَ أَمَلٌ یُدْرَکُ وَ لاَ مُؤَمَّلٌ یُتْرَکُ فَسُبْحَانَ اللَّهِ مَا أَعَزَّ سُرُورَهَا وَ أَظْمَأَ رِیَّهَا وَ أَضْحَی فَیْئَهَا لاَ جَاءٍ یُرَدُّ وَ لاَ مَاضٍ یَرْتَدُّ فَسُبْحَانَ اللَّهِ مَا أَقْرَبَ الْحَیَّ مِنَ الْمَیِّتِ لِلَحَاقِهِ بِهِ وَ أَبْعَدَ الْمَیِّتَ مِنَ الْحَیِّ لاِنْقِطَاعِهِ عَنْهُ إِنَّهُ لَیْسَ شَیْءٌ بِشَرٍّ مِنَ الشَّرِّ إِلاَّ عِقَابُهُ وَ لَیْسَ شَیْءٌ بِخَیْرٍ مِنَ الْخَیْرِ إِلاَّ ثَوَابُهُ وَ کُلُّ شَیْءٍ مِنَ الدُّنْیَا سَمَاعُهُ أَعْظَمُ مِنْ عِیَانِهِ وَ کُلُّ شَیْءٍ مِنَ الآْخِرَةِ عِیَانُهُ أَعْظَمُ مِنْ سَمَاعِهِ فَلْیَکْفِکُمْ مِنَ الْعِیَانِ السَّمَاعُ وَ مِنَ الْغَیْبِ الْخَبَرُ وَ اعْلَمُوا أَنَّ مَا نَقَصَ مِنَ الدُّنْیَا وَ زَادَ فِی الآْخِرَةِ خَیْرٌ مِمَّا نَقَصَ مِنَ الآْخِرَةِ وَ زَادَ فِی الدُّنْیَا فَکَمْ مِنْ مَنْقُوصٍ رَابِحٍ وَ مَزِیدٍ خَاسِرٍ إِنَّ الَّذِی أُمِرْتُمْ بِهِ أَوْسَعُ مِنَ الَّذِی نُهِیتُمْ عَنْهُ وَ مَا أُحِلَّ لَکُمْ أَکْثَرُ مِمَّا حُرِّمَ عَلَیْکُمْ فَذَرُوا مَا قَلَّ لِمَا کَثُرَ وَ مَا ضَاقَ لِمَا اتَّسَعَ قَدْ تَکَفَّلَ لَکُمْ بِالرِّزْقِ وَ أُمِرْتُمْ بِالْعَمَلِ فَلاَ یَکُونَنَّ الْمَضْمُونُ لَکُمْ طَلَبُهُ أَوْلَی بِکُمْ مِنَ الْمَفْرُوضِ عَلَیْکُمْ عَمَلُهُ مَعَ أَنَّهُ وَ اللَّهِ لَقَدِ اعْتَرَضَ الشَّکُّ وَ [دَخَلَ]</w:t>
      </w:r>
    </w:p>
    <w:p>
      <w:pPr>
        <w:pStyle w:val="BookText"/>
      </w:pPr>
      <w:r>
        <w:rPr>
          <w:rFonts w:ascii="Amiri" w:hAnsi="Amiri" w:eastAsia="Amiri" w:cs="Amiri"/>
          <w:lang w:bidi="ar-SA"/>
          <w:color w:val="111111"/>
          <w:sz w:val="28"/>
          <w:szCs w:val="28"/>
          <w:rtl/>
        </w:rPr>
        <w:t xml:space="preserve">دَخِلَ الْیَقِینُ حَتَّی کَأَنَّ الَّذِی ضُمِنَ لَکُمْ قَدْ فُرِضَ عَلَیْکُمْ وَ کَأَنَّ الَّذِی فُرِضَ عَلَیْکُمْ قَدْ [وَضِعَ]</w:t>
      </w:r>
    </w:p>
    <w:p>
      <w:pPr>
        <w:pStyle w:val="BookText"/>
      </w:pPr>
      <w:r>
        <w:rPr>
          <w:rFonts w:ascii="Amiri" w:hAnsi="Amiri" w:eastAsia="Amiri" w:cs="Amiri"/>
          <w:lang w:bidi="ar-SA"/>
          <w:color w:val="111111"/>
          <w:sz w:val="28"/>
          <w:szCs w:val="28"/>
          <w:rtl/>
        </w:rPr>
        <w:t xml:space="preserve">وُضِعَ عَنْکُمْ فَبَادِرُوا الْعَمَلَ وَ خَافُوا بَغْتَةَ الْأَجَلِ فَإِنَّهُ لاَ یُرْجَی مِنْ رَجْعَةِ الْعُمُرِ مَا یُرْجَی مِنْ رَجْعَةِ الرِّزْقِ مَا فَاتَ الْیَوْمَ مِنَ الرِّزْقِ رُجِیَ غَداً زِیَادَتُهُ وَ مَا فَاتَ أَمْسِ مِنَ الْعُمُرِ لَمْ یُرْجَ الْیَوْمَ</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رَجْعَتُهُ الرَّجَاءُ مَعَ الْجَائِی وَ الْیَأْسُ مَعَ الْمَاضِی فَ‍ اِتَّقُوا اللّٰهَ حَقَّ تُقٰاتِهِ وَ لاٰ تَمُوتُنَّ إِلاّٰ وَ أَنْتُمْ مُسْلِمُونَ .</w:t>
      </w:r>
    </w:p>
    <w:p>
      <w:pPr>
        <w:pStyle w:val="BookText"/>
      </w:pPr>
      <w:r>
        <w:rPr>
          <w:rFonts w:ascii="IRNazanin" w:hAnsi="IRNazanin" w:eastAsia="IRNazanin" w:cs="IRNazanin"/>
          <w:lang w:bidi="fa-IR"/>
          <w:color w:val="111111"/>
          <w:sz w:val="28"/>
          <w:szCs w:val="28"/>
          <w:rtl/>
        </w:rPr>
        <w:t xml:space="preserve">لقائل أن یقول أما کونه واصل الحمد له من عباده بالنعم منه علیهم فمعلوم فکیف قال إنّه یصل النعم المذکورة بالشکر و الشکر من أفعال العباد و لیس من أفعاله لیکون واصلا للنعم به و جواب هذا القائل هو أنّه لما وفق العباد للشکر بعد أن جعل وجوبه فی عقولهم مقررا و بعد أن أقدرهم علیه صار کأنّه الفاعل له فأضافه إلی نفسه توسعا کما یقال أقام الأمیر الحدّ و قتل الوالی اللصّ فأما حمده سبحانه علی البلاء کحمده علی الآلاء فقد تقدم القول فیه و من الکلام المشهور سبحان من لا یحمد علی المکروه سواه و السر فیه أنّه تعالی إنّما یفعل المکروه بنا لمصالحنا فإذا حمدناه علیه فإنما حمدناه علی نعمه أنعم بها و إن کانت فی الظاهر بلیة و ألما.</w:t>
      </w:r>
    </w:p>
    <w:p>
      <w:pPr>
        <w:pStyle w:val="BookText"/>
      </w:pPr>
      <w:r>
        <w:rPr>
          <w:rFonts w:ascii="IRNazanin" w:hAnsi="IRNazanin" w:eastAsia="IRNazanin" w:cs="IRNazanin"/>
          <w:lang w:bidi="fa-IR"/>
          <w:color w:val="111111"/>
          <w:sz w:val="28"/>
          <w:szCs w:val="28"/>
          <w:rtl/>
        </w:rPr>
        <w:t xml:space="preserve">فإن قلت فقد کان الأحسن فی البیان أن یقول نحمده علی بلائه کما نحمده علی آلائه قلت إنّما عکس لأنّه جاء باللفظین فی معرض ذکر النعم و الشکر علیها فاستهجن أن یلقبها بلفظة الحمد علی البلاء للمنافرة التی تکون بینهما فقال نحمده علی هذه الآلاء التی أشرنا إلیها التی هی آلاء فی الحقیقة و هذا ترتیب صحیح منتظم .</w:t>
      </w:r>
    </w:p>
    <w:p>
      <w:pPr>
        <w:pStyle w:val="BookText"/>
      </w:pPr>
      <w:r>
        <w:rPr>
          <w:rFonts w:ascii="IRNazanin" w:hAnsi="IRNazanin" w:eastAsia="IRNazanin" w:cs="IRNazanin"/>
          <w:lang w:bidi="fa-IR"/>
          <w:color w:val="111111"/>
          <w:sz w:val="28"/>
          <w:szCs w:val="28"/>
          <w:rtl/>
        </w:rPr>
        <w:t xml:space="preserve">ثمّ سأل اللّه أن یعینه علی النفس البطیئة عن المأمور به السریعة إلی المنهی عنه</w:t>
      </w:r>
    </w:p>
    <w:p>
      <w:pPr>
        <w:pStyle w:val="BookText"/>
      </w:pPr>
      <w:r>
        <w:rPr>
          <w:rFonts w:ascii="Times New Roman" w:hAnsi="Times New Roman" w:eastAsia="Times New Roman" w:cs="Times New Roman"/>
          <w:lang w:val="en-US" w:bidi="en-US"/>
          <w:color w:val="111111"/>
          <w:sz w:val="28"/>
          <w:szCs w:val="28"/>
          <w:rtl/>
        </w:rPr>
        <w:t xml:space="preserve">1667</w:t>
      </w:r>
    </w:p>
    <w:p>
      <w:pPr>
        <w:pStyle w:val="BookText"/>
      </w:pPr>
      <w:r>
        <w:rPr>
          <w:rFonts w:ascii="Amiri" w:hAnsi="Amiri" w:eastAsia="Amiri" w:cs="Amiri"/>
          <w:lang w:bidi="ar-SA"/>
          <w:color w:val="111111"/>
          <w:sz w:val="28"/>
          <w:szCs w:val="28"/>
          <w:rtl/>
        </w:rPr>
        <w:t xml:space="preserve">وَ مِنْ دُعَاءِ بَعْضِ الصَّالِحِینَ</w:t>
      </w:r>
    </w:p>
    <w:p>
      <w:pPr>
        <w:pStyle w:val="BookText"/>
      </w:pPr>
      <w:r>
        <w:rPr>
          <w:rFonts w:ascii="Amiri" w:hAnsi="Amiri" w:eastAsia="Amiri" w:cs="Amiri"/>
          <w:lang w:bidi="ar-SA"/>
          <w:color w:val="111111"/>
          <w:sz w:val="28"/>
          <w:szCs w:val="28"/>
          <w:rtl/>
        </w:rPr>
        <w:t xml:space="preserve">اللَّهُمَّ إِنِّی أَشْکُو إِلَیْکَ عَدُوّاً بَیْنَ جَنْبَیَّ قَدْ غَلَبَ عَلَیَّ .</w:t>
      </w:r>
    </w:p>
    <w:p>
      <w:pPr>
        <w:pStyle w:val="BookText"/>
      </w:pPr>
      <w:r>
        <w:rPr>
          <w:rFonts w:ascii="Amiri" w:hAnsi="Amiri" w:eastAsia="Amiri" w:cs="Amiri"/>
          <w:lang w:bidi="ar-SA"/>
          <w:color w:val="111111"/>
          <w:sz w:val="28"/>
          <w:szCs w:val="28"/>
          <w:rtl/>
        </w:rPr>
        <w:t xml:space="preserve">و فسر قوم من أهل الطریقة و الحقیقة قوله تعالی یٰا أَیُّهَا الَّذِینَ آمَنُوا قٰاتِلُوا</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الَّذِینَ یَلُونَکُمْ مِنَ اَلْکُفّٰارِ وَ لْیَجِدُوا فِیکُمْ غِلْظَةً</w:t>
      </w:r>
    </w:p>
    <w:p>
      <w:pPr>
        <w:pStyle w:val="BookText"/>
      </w:pPr>
      <w:r>
        <w:rPr>
          <w:rStyle w:val="FootnoteReference"/>
        </w:rPr>
        <w:footnoteReference w:id="328"/>
      </w:r>
      <w:r>
        <w:rPr>
          <w:rFonts w:ascii="Amiri" w:hAnsi="Amiri" w:eastAsia="Amiri" w:cs="Amiri"/>
          <w:lang w:bidi="ar-SA"/>
          <w:color w:val="111111"/>
          <w:sz w:val="28"/>
          <w:szCs w:val="28"/>
          <w:rtl/>
        </w:rPr>
        <w:t xml:space="preserve">
قالوا أراد مجاهدة النفوس و</w:t>
      </w:r>
    </w:p>
    <w:p>
      <w:pPr>
        <w:pStyle w:val="BookText"/>
      </w:pPr>
      <w:r>
        <w:rPr>
          <w:rFonts w:ascii="Times New Roman" w:hAnsi="Times New Roman" w:eastAsia="Times New Roman" w:cs="Times New Roman"/>
          <w:lang w:val="en-US" w:bidi="en-US"/>
          <w:color w:val="111111"/>
          <w:sz w:val="28"/>
          <w:szCs w:val="28"/>
          <w:rtl/>
        </w:rPr>
        <w:t xml:space="preserve">1668</w:t>
      </w:r>
    </w:p>
    <w:p>
      <w:pPr>
        <w:pStyle w:val="BookText"/>
      </w:pPr>
      <w:r>
        <w:rPr>
          <w:rFonts w:ascii="Amiri" w:hAnsi="Amiri" w:eastAsia="Amiri" w:cs="Amiri"/>
          <w:lang w:bidi="ar-SA"/>
          <w:color w:val="111111"/>
          <w:sz w:val="28"/>
          <w:szCs w:val="28"/>
          <w:rtl/>
        </w:rPr>
        <w:t xml:space="preserve">مِنْ کَلاَمِ رَسُولِ اللَّهِ ص أَبَتِ الْأَنْفُسِ إِلاَّ حُبَّ الْمَالِ وَ الشَّرَفِ وَ إِنَّ حُبَّهُمَا لَأَذْهَبُ بِدِینِ أَحَدِکُمْ مِنْ ذِئْبَیْنِ ضَارِیَیْنِ بَاتَا فِی زَرِیبَةِ غَنَمٍ إِلَی الصَّبَاحِ فَمَا ذَا یَبْقَیَانِ مِنْهَا .</w:t>
      </w:r>
    </w:p>
    <w:p>
      <w:pPr>
        <w:pStyle w:val="BookText"/>
      </w:pPr>
      <w:r>
        <w:rPr>
          <w:rFonts w:ascii="Amiri" w:hAnsi="Amiri" w:eastAsia="Amiri" w:cs="Amiri"/>
          <w:lang w:bidi="ar-SA"/>
          <w:color w:val="111111"/>
          <w:sz w:val="28"/>
          <w:szCs w:val="28"/>
          <w:rtl/>
        </w:rPr>
        <w:t xml:space="preserve">ثمّ شرع فی استغفار اللّه سبحانه من کل ذنب و عبر عن ذلک بقوله مما أحاط به علمه و أحصاه کتابه لأنّه تعالی عالم بکل شیء و محیط بکل شیء و قد أوضح ذلک بقوله علم غیر قاصر و کتاب غیر مغادر أی غیر مبق شیئا لا یحصیه قال تعالی مٰا لِهٰذَا الْکِتٰابِ لاٰ یُغٰادِرُ صَغِیرَةً وَ لاٰ کَبِیرَةً إِلاّٰ أَحْصٰاهٰا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و نؤمن به إیمان من عاین و شاهد لأن إیمان العیان أخلص و أوثق من إیمان الخبر فإنّه لیس الخبر کالعیان و هذا إشارة إلی إیمان العارفین الذین هو ع سیدهم و رئیسهم و لذلک</w:t>
      </w:r>
    </w:p>
    <w:p>
      <w:pPr>
        <w:pStyle w:val="BookText"/>
      </w:pPr>
      <w:r>
        <w:rPr>
          <w:rFonts w:ascii="Times New Roman" w:hAnsi="Times New Roman" w:eastAsia="Times New Roman" w:cs="Times New Roman"/>
          <w:lang w:val="en-US" w:bidi="en-US"/>
          <w:color w:val="111111"/>
          <w:sz w:val="28"/>
          <w:szCs w:val="28"/>
          <w:rtl/>
        </w:rPr>
        <w:t xml:space="preserve">1669</w:t>
      </w:r>
    </w:p>
    <w:p>
      <w:pPr>
        <w:pStyle w:val="BookText"/>
      </w:pP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لَوْ کُشِفَ الْغِطَاءُ مَا ازْدَدْتُ یَقِیناً .</w:t>
      </w:r>
    </w:p>
    <w:p>
      <w:pPr>
        <w:pStyle w:val="BookText"/>
      </w:pPr>
      <w:r>
        <w:rPr>
          <w:rFonts w:ascii="Amiri" w:hAnsi="Amiri" w:eastAsia="Amiri" w:cs="Amiri"/>
          <w:lang w:bidi="ar-SA"/>
          <w:color w:val="111111"/>
          <w:sz w:val="28"/>
          <w:szCs w:val="28"/>
          <w:rtl/>
        </w:rPr>
        <w:t xml:space="preserve">و قوله تصعدان القول إشارة إلی قوله تعالی إِلَیْهِ یَصْعَدُ الْکَلِمُ الطَّیِّبُ وَ الْعَمَلُ الصّٰالِحُ یَرْفَعُهُ </w:t>
      </w:r>
      <w:r>
        <w:rPr>
          <w:rStyle w:val="FootnoteReference"/>
        </w:rPr>
        <w:footnoteReference w:id="330"/>
      </w:r>
      <w:r>
        <w:rPr>
          <w:rFonts w:ascii="IRNazanin" w:hAnsi="IRNazanin" w:eastAsia="IRNazanin" w:cs="IRNazanin"/>
          <w:lang w:bidi="fa-IR"/>
          <w:color w:val="111111"/>
          <w:sz w:val="28"/>
          <w:szCs w:val="28"/>
          <w:rtl/>
        </w:rPr>
        <w:t xml:space="preserve">و روی تسعدان القول بالسین أی هما شهادتان بالقلب یعاضدان الشهادة باللسان و یسعدانها .</w:t>
      </w:r>
    </w:p>
    <w:p>
      <w:pPr>
        <w:pStyle w:val="BookText"/>
      </w:pPr>
      <w:r>
        <w:rPr>
          <w:rFonts w:ascii="IRNazanin" w:hAnsi="IRNazanin" w:eastAsia="IRNazanin" w:cs="IRNazanin"/>
          <w:lang w:bidi="fa-IR"/>
          <w:color w:val="111111"/>
          <w:sz w:val="28"/>
          <w:szCs w:val="28"/>
          <w:rtl/>
        </w:rPr>
        <w:t xml:space="preserve">ثمّ ذکر أنهما شهادتان لا یخف میزان هما فیه و لا یثقل میزان رفعا عنه .</w:t>
      </w:r>
    </w:p>
    <w:p>
      <w:pPr>
        <w:pStyle w:val="BookText"/>
      </w:pPr>
      <w:r>
        <w:rPr>
          <w:rFonts w:ascii="IRNazanin" w:hAnsi="IRNazanin" w:eastAsia="IRNazanin" w:cs="IRNazanin"/>
          <w:lang w:bidi="fa-IR"/>
          <w:color w:val="111111"/>
          <w:sz w:val="28"/>
          <w:szCs w:val="28"/>
          <w:rtl/>
        </w:rPr>
        <w:t xml:space="preserve">أما أنّه لا یثقل میزان رفعا عنه فهذا لا کلام فیه و إنّما الشأن فی القضیة الأولی لأن ظاهر هذا القول یشعر بمذهب المرجئة الخلص و هم أصحاب مقاتل بن سلیمان القائلون إنّه لا یضر مع الشهادتین معصیة أصلا و إنّه لا یدخل النار من فی قلبه ذرة من الإیمان</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لهم علی ذلک احتجاج قد ذکرناه فی کتبنا الکلامیة فنقول فی تأویل ذلک إنّه لم یحکم بهذا علی مجرد الشهادتین و إنّما حکم بهذا علی شهادتین مقیدتین قد وصفهما بأنهما یصعدان القول و یرفعان العمل و تانک الشهادتان المقیدتان بذلک القید إنّما هو الشهادتان اللتان یقارنهما فعل الواجب و تجنب القبیح لأنّه إن لم یقارنهما ذلک لم یرفعا العمل و إذا کان حکمه ع بعد خفة میزان هما فیه إنّما هو علی شهادتین مقیدتین لا مطلقتین فقد بطل قول من یجعل هذا الکلام حجة للمرجئة .ثم أخذ فی الوصاة بالتقوی و قال إنّما الزاد فی الدنیا الذی یزود منه لسفر الآخرة و بها المعاذ مصدر من عذت بکذا أی لجأت إلیه و اعتصمت به .</w:t>
      </w:r>
    </w:p>
    <w:p>
      <w:pPr>
        <w:pStyle w:val="BookText"/>
      </w:pPr>
      <w:r>
        <w:rPr>
          <w:rFonts w:ascii="IRNazanin" w:hAnsi="IRNazanin" w:eastAsia="IRNazanin" w:cs="IRNazanin"/>
          <w:lang w:bidi="fa-IR"/>
          <w:color w:val="111111"/>
          <w:sz w:val="28"/>
          <w:szCs w:val="28"/>
          <w:rtl/>
        </w:rPr>
        <w:t xml:space="preserve">ثمّ وصفهما أعنی الزاد و المعاذ فقال زاد مبلغ أی یبلغک المقصد و الغایة التی تسافر إلیها و و معاذ منجح أی یصادف عنده النجاح .</w:t>
      </w:r>
    </w:p>
    <w:p>
      <w:pPr>
        <w:pStyle w:val="BookText"/>
      </w:pPr>
      <w:r>
        <w:rPr>
          <w:rFonts w:ascii="IRNazanin" w:hAnsi="IRNazanin" w:eastAsia="IRNazanin" w:cs="IRNazanin"/>
          <w:lang w:bidi="fa-IR"/>
          <w:color w:val="111111"/>
          <w:sz w:val="28"/>
          <w:szCs w:val="28"/>
          <w:rtl/>
        </w:rPr>
        <w:t xml:space="preserve">دعا إلیها أسمع داع</w:t>
      </w:r>
    </w:p>
    <w:p>
      <w:pPr>
        <w:pStyle w:val="BookText"/>
      </w:pPr>
      <w:r>
        <w:rPr>
          <w:rFonts w:ascii="IRNazanin" w:hAnsi="IRNazanin" w:eastAsia="IRNazanin" w:cs="IRNazanin"/>
          <w:lang w:bidi="fa-IR"/>
          <w:color w:val="111111"/>
          <w:sz w:val="28"/>
          <w:szCs w:val="28"/>
          <w:rtl/>
        </w:rPr>
        <w:t xml:space="preserve">یعنی البارئ سبحانه لأنّه أشدّ الأحیاء أسماعا لما یدعوهم إلیه و بناء أفعل هاهنا من الرباعی کما جاء ما أعطاه للمال و ما أولاه للمعروف و أنت أکرم لی من زید أی أشدّ إکراما و هذا المکان أقفر من غیره أی أشدّ إقفارا و فی المثل أفلس من ابن المذلق </w:t>
      </w:r>
      <w:r>
        <w:rPr>
          <w:rStyle w:val="FootnoteReference"/>
        </w:rPr>
        <w:footnoteReference w:id="331"/>
      </w:r>
      <w:r>
        <w:rPr>
          <w:rFonts w:ascii="IRNazanin" w:hAnsi="IRNazanin" w:eastAsia="IRNazanin" w:cs="IRNazanin"/>
          <w:lang w:bidi="fa-IR"/>
          <w:color w:val="111111"/>
          <w:sz w:val="28"/>
          <w:szCs w:val="28"/>
          <w:rtl/>
        </w:rPr>
        <w:t xml:space="preserve">و روی دعا إلیها أحسن داع أی أحسن داع دعا و لا بدّ من تقریر هذا الممیز لأنّه تعالی لا توصف ذاته بالحسن و إنّما یوصف بالحسن أفعاله .</w:t>
      </w:r>
    </w:p>
    <w:p>
      <w:pPr>
        <w:pStyle w:val="BookText"/>
      </w:pPr>
      <w:r>
        <w:rPr>
          <w:rFonts w:ascii="IRNazanin" w:hAnsi="IRNazanin" w:eastAsia="IRNazanin" w:cs="IRNazanin"/>
          <w:lang w:bidi="fa-IR"/>
          <w:color w:val="111111"/>
          <w:sz w:val="28"/>
          <w:szCs w:val="28"/>
          <w:rtl/>
        </w:rPr>
        <w:t xml:space="preserve">و وعاها خیر واع</w:t>
      </w:r>
    </w:p>
    <w:p>
      <w:pPr>
        <w:pStyle w:val="BookText"/>
      </w:pPr>
      <w:r>
        <w:rPr>
          <w:rFonts w:ascii="IRNazanin" w:hAnsi="IRNazanin" w:eastAsia="IRNazanin" w:cs="IRNazanin"/>
          <w:lang w:bidi="fa-IR"/>
          <w:color w:val="111111"/>
          <w:sz w:val="28"/>
          <w:szCs w:val="28"/>
          <w:rtl/>
        </w:rPr>
        <w:t xml:space="preserve">أی من وعاها عنه تعالی و عقلها و أجاب تلک الدعوة فهو خیر واع.</w:t>
      </w:r>
    </w:p>
    <w:p>
      <w:pPr>
        <w:pStyle w:val="BookText"/>
      </w:pPr>
      <w:r>
        <w:rPr>
          <w:rFonts w:ascii="Amiri" w:hAnsi="Amiri" w:eastAsia="Amiri" w:cs="Amiri"/>
          <w:lang w:bidi="ar-SA"/>
          <w:color w:val="111111"/>
          <w:sz w:val="28"/>
          <w:szCs w:val="28"/>
          <w:rtl/>
        </w:rPr>
        <w:t xml:space="preserve">و قیل عنی بقوله أسمع داع رسول اللّه ص و عنی بقوله خیر واع نفسه لأنّه أنزل فیه وَ تَعِیَهٰا أُذُنٌ وٰاعِیَةٌ </w:t>
      </w:r>
      <w:r>
        <w:rPr>
          <w:rStyle w:val="FootnoteReference"/>
        </w:rPr>
        <w:footnoteReference w:id="332"/>
      </w:r>
      <w:r>
        <w:rPr>
          <w:rFonts w:ascii="IRNazanin" w:hAnsi="IRNazanin" w:eastAsia="IRNazanin" w:cs="IRNazanin"/>
          <w:lang w:bidi="fa-IR"/>
          <w:color w:val="111111"/>
          <w:sz w:val="28"/>
          <w:szCs w:val="28"/>
          <w:rtl/>
        </w:rPr>
        <w:t xml:space="preserve">و الأول أظهر.</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فأسمع داعیها أی لم یبق أحدا من المکلفین إلاّ و قد أسمعه تلک الدعوة و فاز واعیها أفلح من فهمها و أجاب إلیها لا بدّ من تقدیر هذا و إلاّ فأی فوز یحصل لمن فهم و لم یجب و التقوی خشیة اللّه سبحانه و مراقبته فی السر و العلن و الخشیة أصل الطاعات و إلیها وقعت الإشارة بقوله تعالی إِنَّ أَکْرَمَکُمْ عِنْدَ اللّٰهِ أَتْقٰاکُمْ </w:t>
      </w:r>
      <w:r>
        <w:rPr>
          <w:rStyle w:val="FootnoteReference"/>
        </w:rPr>
        <w:footnoteReference w:id="333"/>
      </w:r>
      <w:r>
        <w:rPr>
          <w:rFonts w:ascii="Amiri" w:hAnsi="Amiri" w:eastAsia="Amiri" w:cs="Amiri"/>
          <w:lang w:bidi="ar-SA"/>
          <w:color w:val="111111"/>
          <w:sz w:val="28"/>
          <w:szCs w:val="28"/>
          <w:rtl/>
        </w:rPr>
        <w:t xml:space="preserve">و قوله سبحانه وَ مَنْ یَتَّقِ اللّٰهَ یَجْعَلْ لَهُ مَخْرَجاً وَ یَرْزُقْهُ مِنْ حَیْثُ لاٰ یَحْتَسِبُ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حتی أسهرت لیالیهم و أظمأت هواجرهم من قول العرب نهاره صائم و لیله قائم نقلوا الفعل إلی الظرف و هو من باب الاتساع الذی یجرون فیه الظروف مجری المفعول به فیقولون الذی سرته یوم الجمعة أی سرت فیه و قال و یوم شهدناه سلیما و عامرا </w:t>
      </w:r>
      <w:r>
        <w:rPr>
          <w:rStyle w:val="FootnoteReference"/>
        </w:rPr>
        <w:footnoteReference w:id="335"/>
      </w:r>
      <w:r>
        <w:rPr>
          <w:rFonts w:ascii="IRNazanin" w:hAnsi="IRNazanin" w:eastAsia="IRNazanin" w:cs="IRNazanin"/>
          <w:lang w:bidi="fa-IR"/>
          <w:color w:val="111111"/>
          <w:sz w:val="28"/>
          <w:szCs w:val="28"/>
          <w:rtl/>
        </w:rPr>
        <w:t xml:space="preserve">أی شهدنا فیه سلیما و قد اتسعوا فأضافوا إلی الظروف فقالوا یا سارق اللیلة أهل الدار </w:t>
      </w:r>
      <w:r>
        <w:rPr>
          <w:rStyle w:val="FootnoteReference"/>
        </w:rPr>
        <w:footnoteReference w:id="336"/>
      </w:r>
      <w:r>
        <w:rPr>
          <w:rFonts w:ascii="Amiri" w:hAnsi="Amiri" w:eastAsia="Amiri" w:cs="Amiri"/>
          <w:lang w:bidi="ar-SA"/>
          <w:color w:val="111111"/>
          <w:sz w:val="28"/>
          <w:szCs w:val="28"/>
          <w:rtl/>
        </w:rPr>
        <w:t xml:space="preserve">و قال تعالی بَلْ مَکْرُ اللَّیْلِ وَ النَّهٰارِ </w:t>
      </w:r>
      <w:r>
        <w:rPr>
          <w:rStyle w:val="FootnoteReference"/>
        </w:rPr>
        <w:footnoteReference w:id="337"/>
      </w:r>
      <w:r>
        <w:rPr>
          <w:rFonts w:ascii="IRNazanin" w:hAnsi="IRNazanin" w:eastAsia="IRNazanin" w:cs="IRNazanin"/>
          <w:lang w:bidi="fa-IR"/>
          <w:color w:val="111111"/>
          <w:sz w:val="28"/>
          <w:szCs w:val="28"/>
          <w:rtl/>
        </w:rPr>
        <w:t xml:space="preserve">فأخرجوهما بالإضافة عن الظرفیة .</w:t>
      </w:r>
    </w:p>
    <w:p>
      <w:pPr>
        <w:pStyle w:val="BookText"/>
      </w:pPr>
      <w:r>
        <w:rPr>
          <w:rFonts w:ascii="IRNazanin" w:hAnsi="IRNazanin" w:eastAsia="IRNazanin" w:cs="IRNazanin"/>
          <w:lang w:bidi="fa-IR"/>
          <w:color w:val="111111"/>
          <w:sz w:val="28"/>
          <w:szCs w:val="28"/>
          <w:rtl/>
        </w:rPr>
        <w:t xml:space="preserve">قوله ع فأخذوا الراحة النصب یروی فاستبدلوا الراحة و النصب التعب و استقربوا الأجل رأوه قریبا.</w:t>
      </w:r>
    </w:p>
    <w:p>
      <w:pPr>
        <w:pStyle w:val="BookText"/>
      </w:pPr>
      <w:r>
        <w:rPr>
          <w:rFonts w:ascii="IRNazanin" w:hAnsi="IRNazanin" w:eastAsia="IRNazanin" w:cs="IRNazanin"/>
          <w:lang w:bidi="fa-IR"/>
          <w:color w:val="111111"/>
          <w:sz w:val="28"/>
          <w:szCs w:val="28"/>
          <w:rtl/>
        </w:rPr>
        <w:t xml:space="preserve">فإن قلت لما ذا کرر لفظة الأجل و فی تکرارها مخالفة لفن البیان قلت إنّه استعملها فی الموضعین بمعنیین مختلفین فقوله استقربوا الأجل یعنی المدة و قوله فلاحظوا الأجل یعنی الموت نفسه.</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یروی موتر و موتر بالتشدید و لا تؤسی جراحه لا تطب و لا تصلح أسوت الجرح أی أصلحته و لا ینقع لا یروی شرب حتّی نقع أی شف علیله و ماء ناقع و هو کالناجع و ما رأیت شربه انقع منها .</w:t>
      </w:r>
    </w:p>
    <w:p>
      <w:pPr>
        <w:pStyle w:val="BookText"/>
      </w:pPr>
      <w:r>
        <w:rPr>
          <w:rFonts w:ascii="IRNazanin" w:hAnsi="IRNazanin" w:eastAsia="IRNazanin" w:cs="IRNazanin"/>
          <w:lang w:bidi="fa-IR"/>
          <w:color w:val="111111"/>
          <w:sz w:val="28"/>
          <w:szCs w:val="28"/>
          <w:rtl/>
        </w:rPr>
        <w:t xml:space="preserve">و إلی قوله ع یجمع ما لا یأکل و یبنی ما لا یسکن نظر الشاعر فقال أموالنا لذوی المیراث نجمعها و دورنا لخراب الدهر نبنیها.</w:t>
      </w:r>
    </w:p>
    <w:p>
      <w:pPr>
        <w:pStyle w:val="BookText"/>
      </w:pPr>
      <w:r>
        <w:rPr>
          <w:rFonts w:ascii="IRNazanin" w:hAnsi="IRNazanin" w:eastAsia="IRNazanin" w:cs="IRNazanin"/>
          <w:lang w:bidi="fa-IR"/>
          <w:color w:val="111111"/>
          <w:sz w:val="28"/>
          <w:szCs w:val="28"/>
          <w:rtl/>
        </w:rPr>
        <w:t xml:space="preserve">و قال آخر أ لم تر حوشبا أمسی یبنی قوله و من غیرها أنک تری المرحوم مغبوطا و المغبوط مرحوما أی یصیر الفقیر غنیا و الغنی فقیرا و قد فسره قوم فقالوا أراد أنک تری من هو فی باطن الأمر مرحوم مغبوطا و تری من هو فی باطن الأمر مغبوط مرحوما أی تحسب ذاک و تتخیله و هذا التأویل غیر صحیح لأن قوله بعده لیس ذلک إلاّ نعیما زل و بؤسا نزل و یکذبه و یصدق التفسیر الأول .</w:t>
      </w:r>
    </w:p>
    <w:p>
      <w:pPr>
        <w:pStyle w:val="BookText"/>
      </w:pPr>
      <w:r>
        <w:rPr>
          <w:rFonts w:ascii="IRNazanin" w:hAnsi="IRNazanin" w:eastAsia="IRNazanin" w:cs="IRNazanin"/>
          <w:lang w:bidi="fa-IR"/>
          <w:color w:val="111111"/>
          <w:sz w:val="28"/>
          <w:szCs w:val="28"/>
          <w:rtl/>
        </w:rPr>
        <w:t xml:space="preserve">و أضحی فیئها من أضحی الرجل إذا برز للشمس ثمّ قال لا جاء یرد و لا ماض یرتد أی یسترد و یسترجع أخذه أبو العتاهیة فقال فلا أنا راجع ما قد مضی لی و لا أنا دافع ما سوف یأتی .</w:t>
      </w:r>
    </w:p>
    <w:p>
      <w:pPr>
        <w:pStyle w:val="BookText"/>
      </w:pPr>
      <w:r>
        <w:rPr>
          <w:rFonts w:ascii="IRNazanin" w:hAnsi="IRNazanin" w:eastAsia="IRNazanin" w:cs="IRNazanin"/>
          <w:lang w:bidi="fa-IR"/>
          <w:color w:val="111111"/>
          <w:sz w:val="28"/>
          <w:szCs w:val="28"/>
          <w:rtl/>
        </w:rPr>
        <w:t xml:space="preserve">و إلی قوله ما أقرب الحیّ من المیت للحاقه به و ما أبعد المیت من الحیّ لانقطاعه عنه نظر الشاعر فقال یا بعیدا عنی و لیس بعیدا من لحاقی به سمیع قریب</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صرت بین الوری غریبا کما أنک تحت الثری وحید غریب فإن قلت ما وجه تقسیمه ع الأمور التی عددها إلی الفناء و العناء و الغیر و العبر قلت لقد أصاب الثغرة و طبق المفصل أ لا تراه ذکر فی الفناء رمی الدهر الإنسان عن قوس الردی و فی العناء جمع ما لا یأکل و بناء ما لا یسکن و فی الغیر الفقر بعد الغنی و الغنی بعد الفقر و فی العبر اقتطاع الأجل الأمل فقد ناط بکل لفظة ما یناسبها .</w:t>
      </w:r>
    </w:p>
    <w:p>
      <w:pPr>
        <w:pStyle w:val="BookText"/>
      </w:pPr>
      <w:r>
        <w:rPr>
          <w:rFonts w:ascii="IRNazanin" w:hAnsi="IRNazanin" w:eastAsia="IRNazanin" w:cs="IRNazanin"/>
          <w:lang w:bidi="fa-IR"/>
          <w:color w:val="111111"/>
          <w:sz w:val="28"/>
          <w:szCs w:val="28"/>
          <w:rtl/>
        </w:rPr>
        <w:t xml:space="preserve">و قد نظر بعض الشعراء إلی قوله ع لیس شیء بشر من الشر إلاّ عقابه و لیس شیء بخیر من الخیر إلاّ ثوابه فقال خیر البضائع للإنسان مکرمة</w:t>
      </w:r>
    </w:p>
    <w:p>
      <w:pPr>
        <w:pStyle w:val="BookText"/>
      </w:pPr>
      <w:r>
        <w:rPr>
          <w:rFonts w:ascii="IRNazanin" w:hAnsi="IRNazanin" w:eastAsia="IRNazanin" w:cs="IRNazanin"/>
          <w:lang w:bidi="fa-IR"/>
          <w:color w:val="111111"/>
          <w:sz w:val="28"/>
          <w:szCs w:val="28"/>
          <w:rtl/>
        </w:rPr>
        <w:t xml:space="preserve">إلاّ أن أمیر المؤمنین ع استثنی العقاب و الثواب و الشاعر جعل مکانهما فاعل الخیر و الشر .</w:t>
      </w:r>
    </w:p>
    <w:p>
      <w:pPr>
        <w:pStyle w:val="BookText"/>
      </w:pPr>
      <w:r>
        <w:rPr>
          <w:rFonts w:ascii="IRNazanin" w:hAnsi="IRNazanin" w:eastAsia="IRNazanin" w:cs="IRNazanin"/>
          <w:lang w:bidi="fa-IR"/>
          <w:color w:val="111111"/>
          <w:sz w:val="28"/>
          <w:szCs w:val="28"/>
          <w:rtl/>
        </w:rPr>
        <w:t xml:space="preserve">ثمّ ذکر أن کل شیء من أمور الدنیا المرغبة و المرهبة سماعه أعظم من عیانه و الآخرة بالعکس و هذا حقّ أما القضیة الأولی فظاهرة و قد قال القائل اهتز عند تمنی وصلها طربا و ربّ أمنیة أحلی من الظفر.</w:t>
      </w:r>
    </w:p>
    <w:p>
      <w:pPr>
        <w:pStyle w:val="BookText"/>
      </w:pPr>
      <w:r>
        <w:rPr>
          <w:rFonts w:ascii="IRNazanin" w:hAnsi="IRNazanin" w:eastAsia="IRNazanin" w:cs="IRNazanin"/>
          <w:lang w:bidi="fa-IR"/>
          <w:color w:val="111111"/>
          <w:sz w:val="28"/>
          <w:szCs w:val="28"/>
          <w:rtl/>
        </w:rPr>
        <w:t xml:space="preserve">و لهذا یحرص الواحد منا علی الأمر فإذا بلغه برد و فتر و لم یجده کما کان یظن فی اللذة و یوصف لنا البلد البعید عنا بالخصب و الأمن و العدل و سماح أهله و حسن نسائه و ظرف رجاله فإذا سافرنا إلیه لم نجده کما وصف بل ربما وجدنا القلیل من ذلک و یوصف لنا الإنسان الفاضل بالعلم بفنون من الآداب و الحکم و یبالغ الواصفون فی ذلک فإذا اختبرناه وجدناه دون ما وصف و کذلک قد یخاف الإنسان حبسا أو ضربا أو نحوهما فإذا</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وقع فیهما هان ما کان یتخوفه و وجد الأمر دون ذلک و کذلک القتل و الموت فإن ما یستعظمه الناس منهما دون أمرهما فی الحقیقة و قد قال أبو الطیب و هو حکیم الشعراء کل ما لم یکن من الصعب فی الأنفس سهل فیها إذا هو کانا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یقال فی المثل لج الخوف تأمن و أمّا أحوال الآخرة فلا ریب أن الأمر فیها بالضد من ذلک لأن الذی یتصوره الناس من الجنة أنها أشجار و أنّهار و مأکول و مشروب و جماع و أمرها فی الحقیقة أعظم من هذا و أشرف لأن ملاذها الروحانیة المقارنة لهذه الملاذ المضادة لها أعظم من هذه الملاذ بطبقات عظیمة و کذلک أکثر الناس یتوهمون أن عذاب النار یکون أیاما و ینقضی کما یذهب إلیه المرجئة أو أنّه لا عذاب بالنار لمسلم أصلا کما هو قول الخلص من المرجئة و أن أهل النار یألفون عذابها فلا یستضرون به إذا تطاول الأمد علیهم و أمر العذاب أصعب ممّا یظنون خصوصا علی مذهبنا فی الوعید و لو لم یکن إلاّ آلام النفوس باستشعارها سخط اللّه تعالی علیها فإن ذلک أعظم من ملاقاة جرم النار لبدن الحیّ.</w:t>
      </w:r>
    </w:p>
    <w:p>
      <w:pPr>
        <w:pStyle w:val="BookText"/>
      </w:pPr>
      <w:r>
        <w:rPr>
          <w:rFonts w:ascii="IRNazanin" w:hAnsi="IRNazanin" w:eastAsia="IRNazanin" w:cs="IRNazanin"/>
          <w:lang w:bidi="fa-IR"/>
          <w:color w:val="111111"/>
          <w:sz w:val="28"/>
          <w:szCs w:val="28"/>
          <w:rtl/>
        </w:rPr>
        <w:t xml:space="preserve">و فی هذا الموضع أبحاث شریفة دقیقة لیس هذا الکتاب موضوعا لها .</w:t>
      </w:r>
    </w:p>
    <w:p>
      <w:pPr>
        <w:pStyle w:val="BookText"/>
      </w:pPr>
      <w:r>
        <w:rPr>
          <w:rFonts w:ascii="IRNazanin" w:hAnsi="IRNazanin" w:eastAsia="IRNazanin" w:cs="IRNazanin"/>
          <w:lang w:bidi="fa-IR"/>
          <w:color w:val="111111"/>
          <w:sz w:val="28"/>
          <w:szCs w:val="28"/>
          <w:rtl/>
        </w:rPr>
        <w:t xml:space="preserve">ثمّ أمرهم بأن یکتفوا من عیان الآخرة و غیبها بالسماع و الخبر لأنّه لا سبیل و نحن فی هذه الدار إلی أکثر من ذلک .</w:t>
      </w:r>
    </w:p>
    <w:p>
      <w:pPr>
        <w:pStyle w:val="BookText"/>
      </w:pPr>
      <w:r>
        <w:rPr>
          <w:rFonts w:ascii="IRNazanin" w:hAnsi="IRNazanin" w:eastAsia="IRNazanin" w:cs="IRNazanin"/>
          <w:lang w:bidi="fa-IR"/>
          <w:color w:val="111111"/>
          <w:sz w:val="28"/>
          <w:szCs w:val="28"/>
          <w:rtl/>
        </w:rPr>
        <w:t xml:space="preserve">و إلی قوله ما نقص من الدنیا و زاد فی الآخرة خیر ممّا نقص من الآخرة و زاد فی الدنیا نظر أبو الطیب فقال إلاّ أنّه أخرجه فی مخرج آخر بلاد ما اشتهیت رأیت فیها فلیس یفوتها إلاّ کرام </w:t>
      </w:r>
      <w:r>
        <w:rPr>
          <w:rStyle w:val="FootnoteReference"/>
        </w:rPr>
        <w:footnoteReference w:id="339"/>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فهلا کان نقص الأهل فیها</w:t>
      </w:r>
    </w:p>
    <w:p>
      <w:pPr>
        <w:pStyle w:val="BookText"/>
      </w:pPr>
      <w:r>
        <w:rPr>
          <w:rFonts w:ascii="IRNazanin" w:hAnsi="IRNazanin" w:eastAsia="IRNazanin" w:cs="IRNazanin"/>
          <w:lang w:bidi="fa-IR"/>
          <w:color w:val="111111"/>
          <w:sz w:val="28"/>
          <w:szCs w:val="28"/>
          <w:rtl/>
        </w:rPr>
        <w:t xml:space="preserve">و کان لأهلها منها التمام</w:t>
      </w:r>
    </w:p>
    <w:p>
      <w:pPr>
        <w:pStyle w:val="BookText"/>
      </w:pPr>
      <w:r>
        <w:rPr>
          <w:rFonts w:ascii="IRNazanin" w:hAnsi="IRNazanin" w:eastAsia="IRNazanin" w:cs="IRNazanin"/>
          <w:lang w:bidi="fa-IR"/>
          <w:color w:val="111111"/>
          <w:sz w:val="28"/>
          <w:szCs w:val="28"/>
          <w:rtl/>
        </w:rPr>
        <w:t xml:space="preserve">ثم قال فکم من منقوص فی دنیاه و هو رابح فی آخرته و کم من مزید فی دنیاه و هو خاسر فی آخرته ثمّ قال إن الذی أمرتم به أوسع من الذی نهیتم عنه و ما أحل لکم أکثر ممّا حرم علیکم الجملة الأولی هی الجملة الثانیة بعینها و إنّما أتی بالثانیة تأکیدا للأولی و إیضاحا لها و لأن فن الخطابة و الکتابة هکذا هو و ینتظم کلتا الجملتین معنی واحد و هو أن فیما أحل اللّه غنی عما حرم بل الحلال أوسع أ لا تری أن المباح من المآکل و المشارب أکثر عددا و أجناسا من المحرمات فإن المحرم لیس إلاّ الکلب و الخنزیر و أشیاء قلیلة غیرهما و المحرم من المشروب الخمر و نحوها من المسکر و ما عدا ذلک حلال أکله و شربه و کذلک القول فی النکاح و التسری فإنهما طریقان مهیعان إلی قضاء الوطر و السفاح طریق واحد و الطریقان أکثر من الطریق الواحد.</w:t>
      </w:r>
    </w:p>
    <w:p>
      <w:pPr>
        <w:pStyle w:val="BookText"/>
      </w:pPr>
      <w:r>
        <w:rPr>
          <w:rFonts w:ascii="IRNazanin" w:hAnsi="IRNazanin" w:eastAsia="IRNazanin" w:cs="IRNazanin"/>
          <w:lang w:bidi="fa-IR"/>
          <w:color w:val="111111"/>
          <w:sz w:val="28"/>
          <w:szCs w:val="28"/>
          <w:rtl/>
        </w:rPr>
        <w:t xml:space="preserve">فإن قلت فکیف قال إن الذی أمرتم به فسمی المباح مأمورا به قلت سمی کثیر من الأصولیین المباح مأمورا به و ذلک لاشتراکه مع المأمور به فی أنّه لا حرج فی فعله فأطلق علیه اسمه و أیضا فإنّه لما کان کثیر من الأمور التی عددناها مندوبا أطلق علیه لفظ الأمر لأن المندوب مأمور به و ذلک کالنکاح و التسری و أکل اللحوم التی هی سبب قوة البدن و شرب ما یصلح المزاج من الأشربة التی لا حرج فی استعمالها و قال بعض العقلاء لبنیه یا بنی إنّه لیس کل شیء من اللذة ناله أهل الخسارة بخسارتهم إلاّ ناله أهل المروءة و الصیانة بمروءتهم و صیانتهم فاستتروا بستر اللّه</w:t>
      </w:r>
    </w:p>
    <w:p>
      <w:pPr>
        <w:pStyle w:val="BookText"/>
      </w:pPr>
      <w:r>
        <w:rPr>
          <w:rFonts w:ascii="Times New Roman" w:hAnsi="Times New Roman" w:eastAsia="Times New Roman" w:cs="Times New Roman"/>
          <w:lang w:val="en-US" w:bidi="en-US"/>
          <w:color w:val="111111"/>
          <w:sz w:val="28"/>
          <w:szCs w:val="28"/>
          <w:rtl/>
        </w:rPr>
        <w:t xml:space="preserve">1670</w:t>
      </w:r>
    </w:p>
    <w:p>
      <w:pPr>
        <w:pStyle w:val="BookText"/>
      </w:pPr>
      <w:r>
        <w:rPr>
          <w:rFonts w:ascii="Amiri" w:hAnsi="Amiri" w:eastAsia="Amiri" w:cs="Amiri"/>
          <w:lang w:bidi="ar-SA"/>
          <w:color w:val="111111"/>
          <w:sz w:val="28"/>
          <w:szCs w:val="28"/>
          <w:rtl/>
        </w:rPr>
        <w:t xml:space="preserve">8- وَ دَخَلَ إِنْسَانٌ عَلَی عَلِیِّ بْنِ مُوسَی الرِّضَا ع وَ عَلَیْهِ ثِیَابٌ مُرْتَفِعَةُ الْقِیمَةِ فَقَالَ یَا اِبْنَ رَسُولِ اللَّهِ أَ تَلْبَسُ مِثْلَ هَذَا فَقَالَ لَهُ مَنْ حَرَّمَ زِینَةَ اللّٰهِ الَّتِی أَخْرَجَ لِعِبٰادِهِ وَ الطَّیِّبٰاتِ مِنَ الرِّزْقِ</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أمر بالعمل و العبادة و نهی عن الحرص علی طلب الرزق فقال إنکم أمرتم بالأول و ضمن لکم الثانی فلا تجعلوا المضمون حصوله لکم هو المخصوص بالحرص و الاجتهاد بل ینبغی أن یکون الحرص و الاجتهاد فیما أمرتم بعمله و هو العبادة و قد یتوهم قوم أنّه ارتفع طلبه بالمضنون کقولک المضروب أخوه و هذا غلط لأنّه لم یضمن طلبه و إنّما ضمن حصوله و لکنه ارتفع لأنّه مبتدأ و خبره أولی و هذا المبتدأ و الخبر فی موضع نصب لأنّه خبر یکونن أو ارتفع لأنّه بدل من المضنون و هذا أحسن و أولی من الوجه الأوّل و هو بدل الاشتمال .</w:t>
      </w:r>
    </w:p>
    <w:p>
      <w:pPr>
        <w:pStyle w:val="BookText"/>
      </w:pPr>
      <w:r>
        <w:rPr>
          <w:rFonts w:ascii="IRNazanin" w:hAnsi="IRNazanin" w:eastAsia="IRNazanin" w:cs="IRNazanin"/>
          <w:lang w:bidi="fa-IR"/>
          <w:color w:val="111111"/>
          <w:sz w:val="28"/>
          <w:szCs w:val="28"/>
          <w:rtl/>
        </w:rPr>
        <w:t xml:space="preserve">ثمّ ذکر أن رجعة العمر غیر مرجوة و رجعة الرزق مرجوة أوضح ذلک بأن الإنسان قد یذهب منه الیوم درهم فیستعیضه أی یکتسب عوضه فی الغد دینارا و أمّا أمس نفسه فمستحیل أن یعود و لا مثله لأن الغد و بعد الغد محسوب من عمره و لیس عوضا من الأمس الذاهب و هذا الکلام یقتضی أن العمر مقدور و أن المکاسب و الأرزاق إنّما هی بالاجتهاد و لیست محصورة مقدرة و هذا یناقض فی الظاهر ما تقدم من قوله إن الرزق مضمون فلا تحرصوا علیه فاحتاج الکلام إلی تأویل و هو أن العمر هو الظرف الذی یوقع المکلف فیه الأعمال الموجبة له السعادة العظمی المخلصة له من الشقاوة العظمی و لیس له ظرف یوقعها فیه إلاّ هو خاصّة فکل جزء منه إذا فات من غیر عمل لما بعد الموت فقد فات علی الإنسان بفواته ما لا سبیل له إلی استدراکه بعینه و لا اغترام مثله لأن المثل الذی له إنّما هو زمان آخر و لیس ذلک فی مقدور الإنسان و الزمان المستقبل الذی یعیش فیه الإنسان لم یکتسبه هو لینسب إلیه فیقال إنّه حصله عوضا ممّا انقضی و ذهب من عمره و إنّما هو فعل غیره و مع ذلک فهو معد و مهیأ لأفعال من العبادة توقع فیه کما کان الجزء الماضی معدا لأفعال</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توقع فیه فلیس أحدهما عوضا عن الآخر و لا قائما مقامه و أمّا المنافع الدنیویة کالمآکل و المشارب و الأموال فإن الإنسان إذا فاته شیء منها قدر علی ارتجاعه بعینه إن کانت عینه باقیة و ما لا تبقی عینه یقدر علی اکتساب مثله و الرزق و إن کان مضمونا من اللّه إلاّ أن للحرکة فیه نصیبا إمّا أن یکون شرطا أو أن یکون هو بذاته من أثر قدرة الإنسان کحرکته و اعتماده و سائر أفعاله و یکون الأمر بالتوکل و النهی عن الاجتهاد فی طلب الرزق علی هذا القول إنّما هو نهی عن الحرص و الجشع و التهالک فی الطلب فإن ذلک قبیح یدلّ علی دناءة الهمة و سقوطها.</w:t>
      </w:r>
    </w:p>
    <w:p>
      <w:pPr>
        <w:pStyle w:val="BookText"/>
      </w:pPr>
      <w:r>
        <w:rPr>
          <w:rFonts w:ascii="IRNazanin" w:hAnsi="IRNazanin" w:eastAsia="IRNazanin" w:cs="IRNazanin"/>
          <w:lang w:bidi="fa-IR"/>
          <w:color w:val="111111"/>
          <w:sz w:val="28"/>
          <w:szCs w:val="28"/>
          <w:rtl/>
        </w:rPr>
        <w:t xml:space="preserve">ثمّ هذه الأغراض الدنیویة إذا حصلت أمثالها بعد ذهابها قامت مقام الذاهب لأن الأمر الذی یراد الذاهب له یمکن حصوله بهذا المکتسب و لیس کذلک الزمان الذاهب من العمر لأن العبادات و الأعمال التی کان أمس متعینا لها لا یمکن حصولها الیوم علی حدّ حصولها أمس فافترق البابان باب الأعمال و باب الأرزاق .</w:t>
      </w:r>
    </w:p>
    <w:p>
      <w:pPr>
        <w:pStyle w:val="BookText"/>
      </w:pPr>
      <w:r>
        <w:rPr>
          <w:rFonts w:ascii="IRNazanin" w:hAnsi="IRNazanin" w:eastAsia="IRNazanin" w:cs="IRNazanin"/>
          <w:lang w:bidi="fa-IR"/>
          <w:color w:val="111111"/>
          <w:sz w:val="28"/>
          <w:szCs w:val="28"/>
          <w:rtl/>
        </w:rPr>
        <w:t xml:space="preserve">و قوله الرجاء مع الجائی و الیأس مع الماضی کلام یجری مجری المثل و هو تأکید للمعنی الأول و جعل الجائی مرجوا لأنّه لا یعلم غیبه قال الشاعر ما مضی فات و المقدر غیب و لک الساعة التی أنت فیها و قوله حَقَّ تُقٰاتِهِ أی حقّ تقیته أی خوفه اتقی یتقی تقیة و تقاة و وزنها فعلة و أصلها الیاء و مثلها اتخم تخمة و اتهم تهمة</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43" w:name="pg10293_94909"/>
    <w:bookmarkEnd w:id="43"/>
    <w:p>
      <w:pPr>
        <w:pStyle w:val="Heading3"/>
      </w:pPr>
      <w:bookmarkStart w:id="112" w:name="_Toc56"/>
      <w:r>
        <w:t>114 و من خطبة له ع فی الاستسقاء</w:t>
      </w:r>
      <w:bookmarkEnd w:id="112"/>
    </w:p>
    <w:p>
      <w:pPr>
        <w:pStyle w:val="Heading4"/>
      </w:pPr>
      <w:bookmarkStart w:id="113" w:name="_Toc57"/>
      <w:r>
        <w:t>اشارة</w:t>
      </w:r>
      <w:bookmarkEnd w:id="113"/>
    </w:p>
    <w:p>
      <w:pPr>
        <w:pStyle w:val="BookText"/>
      </w:pPr>
      <w:r>
        <w:rPr>
          <w:rFonts w:ascii="Amiri" w:hAnsi="Amiri" w:eastAsia="Amiri" w:cs="Amiri"/>
          <w:lang w:bidi="ar-SA"/>
          <w:color w:val="111111"/>
          <w:sz w:val="28"/>
          <w:szCs w:val="28"/>
          <w:rtl/>
        </w:rPr>
        <w:t xml:space="preserve">اللَّهُمَّ قَدِ انْصَاحَتْ جِبَالُنَا وَ اغْبَرَّتْ أَرْضُنَا وَ هَامَتْ دَوَابُّنَا وَ تَحَیَّرَتْ فِی مَرَابِضِهَا وَ عَجَّتْ عَجِیجَ الثَّکَالَی عَلَی أَوْلاَدِهَا وَ مَلَّتِ التَّرَدُّدَ فِی مَرَاتِعِهَا وَ الْحَنِینَ إِلَی مَوَارِدِهَا اللَّهُمَّ فَارْحَمْ أَنِینَ الْآنَّةِ وَ حَنِینَ الْحَانَّةِ اللَّهُمَّ فَارْحَمْ حَیْرَتَهَا فِی مَذَاهِبِهَا وَ أَنِینَهَا فِی مَوَالِجِهَا اللَّهُمَّ خَرَجْنَا إِلَیْکَ حِینَ اعْتَکَرَتْ عَلَیْنَا حَدَابِیرُ السِّنِینَ وَ أَخْلَفَتْنَا مَخَایِلُ الْجُودِ فَکُنْتَ الرَّجَاءَ لِلْمُبْتَئِسِ وَ الْبَلاَغَ لِلْمُلْتَمِسِ نَدْعُوکَ حِینَ قَنَطَ الْأَنَامُ وَ مُنِعَ الْغَمَامُ وَ هَلَکَ السَّوَامُ أَلاَّ تُؤَاخِذَنَا بِأَعْمَالِنَا وَ لاَ تَأْخُذَنَا بِذُنُوبِنَا وَ انْشُرْ عَلَیْنَا رَحْمَتَکَ بِالسَّحَابِ الْمُنْبَعِقِ وَ الرَّبِیعِ الْمُغْدِقِ وَ النَّبَاتِ الْمُونِقِ سَحّاً وَابِلاً تُحْیِی بِهِ مَا قَدْ مَاتَ وَ تَرُدُّ بِهِ مَا قَدْ فَاتَ اللَّهُمَّ سُقْیَا مِنْکَ مُحْیِیَةً مُرْوِیَةً تَامَّةً عَامَّةً طَیِّبَةً مُبَارَکَةً هَنِیئَةً [مَریِئَةً]</w:t>
      </w:r>
    </w:p>
    <w:p>
      <w:pPr>
        <w:pStyle w:val="BookText"/>
      </w:pPr>
      <w:r>
        <w:rPr>
          <w:rFonts w:ascii="Amiri" w:hAnsi="Amiri" w:eastAsia="Amiri" w:cs="Amiri"/>
          <w:lang w:bidi="ar-SA"/>
          <w:color w:val="111111"/>
          <w:sz w:val="28"/>
          <w:szCs w:val="28"/>
          <w:rtl/>
        </w:rPr>
        <w:t xml:space="preserve">مَرِیعَةً زَاکِیاً نَبْتُهَا ثَامِراً فَرْعُهَا نَاضِراً وَرَقُهَا تُنْعِشُ بِهَا الضَّعِیفَ مِنْ عِبَادِکَ وَ تُحْیِی بِهَا الْمَیِّتَ مِنْ بِلاَدِکَ اللَّهُمَّ سُقْیَا مِنْکَ تُعْشِبُ بِهَا نِجَادُنَا وَ تَجْرِی بِهَا وِهَادُنَا وَ یُخْصِبُ بِهَا جَنَابُنَا وَ تُقْبِلُ بِهَا ثِمَارُنَا وَ تَعِیشُ بِهَا مَوَاشِینَا وَ تَنْدَی بِهَا أَقَاصِینَا وَ تَسْتَعِینُ بِهَا ضَوَاحِینَا مِنْ بَرَکَاتِکَ الْوَاسِعَةِ وَ عَطَایَاکَ الْجَزِیلَةِ عَلَی بَرِیَّتِکَ الْمُرْمِلَةِ وَ وَحْشِکَ الْمُهْمَلَةِ وَ أَنْزِلْ عَلَیْنَا سَمَاءً مُخْضِلَةً مِدْرَاراً هَاطِلَةً یُدَافِعُ الْوَدْقُ مِنْهَا الْوَدْقَ وَ یَحْفِزُ الْقَطْرُ مِنْهَا</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الْقَطْرَ غَیْرَ خُلَّبٍ بَرْقُهَا وَ لاَ جَهَامٍ عَارِضُهَا وَ لاَ قَزَعٍ رَبَابُهَا وَ لاَ شَفَّانٍ ذِهَابُهَا حَتَّی یُخْصِبَ لِإِمْرَاعِهَا الْمُجْدِبُونَ وَ یَحْیَا بِبَرَکَتِهَا الْمُسْنِتُونَ فَإِنَّکَ تُنْزِلُ الْغَیْثَ مِنْ بَعْدِ مَا قَنَطُوا وَ تَنْشُرُ رَحْمَتَکَ وَ أَنْتَ الْوَلِیُّ الْحَمِیدُ .</w:t>
      </w:r>
    </w:p>
    <w:p>
      <w:pPr>
        <w:pStyle w:val="BookText"/>
      </w:pPr>
      <w:r>
        <w:rPr>
          <w:rFonts w:ascii="IRNazanin" w:hAnsi="IRNazanin" w:eastAsia="IRNazanin" w:cs="IRNazanin"/>
          <w:lang w:bidi="fa-IR"/>
          <w:color w:val="111111"/>
          <w:sz w:val="28"/>
          <w:szCs w:val="28"/>
          <w:rtl/>
        </w:rPr>
        <w:t xml:space="preserve">قال الشریف الرضی رحمه اللّه تعالی قوله ع انصاحت جبالنا أی تشققت من المحول یقال انصاح الثوب إذا انشق و یقال أیضا انصاح النبت و صاح و صوح إذا جف و یبس کله بمعنی.</w:t>
      </w:r>
    </w:p>
    <w:p>
      <w:pPr>
        <w:pStyle w:val="BookText"/>
      </w:pPr>
      <w:r>
        <w:rPr>
          <w:rFonts w:ascii="IRNazanin" w:hAnsi="IRNazanin" w:eastAsia="IRNazanin" w:cs="IRNazanin"/>
          <w:lang w:bidi="fa-IR"/>
          <w:color w:val="111111"/>
          <w:sz w:val="28"/>
          <w:szCs w:val="28"/>
          <w:rtl/>
        </w:rPr>
        <w:t xml:space="preserve">و قوله و هامت دوابنا أی عطشت و الهیام العطش.</w:t>
      </w:r>
    </w:p>
    <w:p>
      <w:pPr>
        <w:pStyle w:val="BookText"/>
      </w:pPr>
      <w:r>
        <w:rPr>
          <w:rFonts w:ascii="IRNazanin" w:hAnsi="IRNazanin" w:eastAsia="IRNazanin" w:cs="IRNazanin"/>
          <w:lang w:bidi="fa-IR"/>
          <w:color w:val="111111"/>
          <w:sz w:val="28"/>
          <w:szCs w:val="28"/>
          <w:rtl/>
        </w:rPr>
        <w:t xml:space="preserve">و قوله حدابیر السنین جمع حدبار و هی الناقة التی أنضاها السیر فشبه بها السنة التی فشا فیها الجدب قال ذو الرمة حدابیر ما تنفک إلاّ مناخة علی الخسف أو نرمی بها بلدا قفرا </w:t>
      </w:r>
      <w:r>
        <w:rPr>
          <w:rStyle w:val="FootnoteReference"/>
        </w:rPr>
        <w:footnoteReference w:id="340"/>
      </w:r>
      <w:r>
        <w:rPr>
          <w:rFonts w:ascii="Amiri" w:hAnsi="Amiri" w:eastAsia="Amiri" w:cs="Amiri"/>
          <w:lang w:bidi="ar-SA"/>
          <w:color w:val="111111"/>
          <w:sz w:val="28"/>
          <w:szCs w:val="28"/>
          <w:rtl/>
        </w:rPr>
        <w:t xml:space="preserve">و قوله و لا قزع ربابها القزع القطع الصغار المتفرقة من السحاب.</w:t>
      </w:r>
    </w:p>
    <w:p>
      <w:pPr>
        <w:pStyle w:val="BookText"/>
      </w:pPr>
      <w:r>
        <w:rPr>
          <w:rFonts w:ascii="IRNazanin" w:hAnsi="IRNazanin" w:eastAsia="IRNazanin" w:cs="IRNazanin"/>
          <w:lang w:bidi="fa-IR"/>
          <w:color w:val="111111"/>
          <w:sz w:val="28"/>
          <w:szCs w:val="28"/>
          <w:rtl/>
        </w:rPr>
        <w:t xml:space="preserve">و قوله و لا شفان ذهابها فإن تقدیره و لا ذات شفان ذهابها و الشفان الریح الباردة و الذهاب الأمطار اللینة فحذف ذات لعلم السامع به</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یجوز أن یرید بقوله و هامت دوابنا معنی غیر ما فسره الشریف الرضی رحمه اللّه به و هو ندودها و ذهابها علی وجوهها لشدة المحل یقول هام علی وجهه یهیم هیما و هیمانا .</w:t>
      </w:r>
    </w:p>
    <w:p>
      <w:pPr>
        <w:pStyle w:val="BookText"/>
      </w:pPr>
      <w:r>
        <w:rPr>
          <w:rFonts w:ascii="IRNazanin" w:hAnsi="IRNazanin" w:eastAsia="IRNazanin" w:cs="IRNazanin"/>
          <w:lang w:bidi="fa-IR"/>
          <w:color w:val="111111"/>
          <w:sz w:val="28"/>
          <w:szCs w:val="28"/>
          <w:rtl/>
        </w:rPr>
        <w:t xml:space="preserve">و المرابض مبارک الغنم و هی لها کالمواطن للإبل واحدها مربض بکسر الباء مثل مجلس و عجت صرخت و یحتمل الضمیر فی أولادها أن یرجع إلی الثکالی أی کعجیج الثکالی علی أولادهن و یحتمل أن یرجع إلی الدوابّ أی و عجت علی أولادها کعجیج الثکالی و إنّما وصفها بالتحیر فی مرابضها لأنّها لشدة المحل تتحیر فی مبارکها و لا تدری ما ذا تصنع إن نهضت لترعی لم تجد رعیا و إن أقامت کانت إلی انقطاع المادة أقرب قوله و ملت التردد فی مراتعها و الحنین إلی مواردها و ذلک لأنّها أکثرت من التردد فی الأماکن التی کانت تعهد مراتعها فیها فلم تجد مرتعا فملت الترداد إلیها و کذلک ملت الحنین إلی الغدران و الموارد التی کانت تعتادها للشرب فإنها حنت إلیها لما فقدتها حتّی ضجرت و یئست فملت ممّا لا فائدة لها فیه .</w:t>
      </w:r>
    </w:p>
    <w:p>
      <w:pPr>
        <w:pStyle w:val="BookText"/>
      </w:pPr>
      <w:r>
        <w:rPr>
          <w:rFonts w:ascii="IRNazanin" w:hAnsi="IRNazanin" w:eastAsia="IRNazanin" w:cs="IRNazanin"/>
          <w:lang w:bidi="fa-IR"/>
          <w:color w:val="111111"/>
          <w:sz w:val="28"/>
          <w:szCs w:val="28"/>
          <w:rtl/>
        </w:rPr>
        <w:t xml:space="preserve">و الآنة و الحانة الشاة و الناقة و یقال ما له حانة و لا آنة و أصل الأنین صوت المریض و شکواه من الوصب یقال أن یئن أنینا و أنانا و تأنانا .</w:t>
      </w:r>
    </w:p>
    <w:p>
      <w:pPr>
        <w:pStyle w:val="BookText"/>
      </w:pPr>
      <w:r>
        <w:rPr>
          <w:rFonts w:ascii="IRNazanin" w:hAnsi="IRNazanin" w:eastAsia="IRNazanin" w:cs="IRNazanin"/>
          <w:lang w:bidi="fa-IR"/>
          <w:color w:val="111111"/>
          <w:sz w:val="28"/>
          <w:szCs w:val="28"/>
          <w:rtl/>
        </w:rPr>
        <w:t xml:space="preserve">و الموالج المداخل و إنّما ابتدأ ع بذکر الأنعام و ما أصابها من الجدب اقتفاء بسنة رسول اللّه ص و لعادة العرب أما سنة رسول اللّه ص</w:t>
      </w:r>
    </w:p>
    <w:p>
      <w:pPr>
        <w:pStyle w:val="BookText"/>
      </w:pPr>
      <w:r>
        <w:rPr>
          <w:rFonts w:ascii="Times New Roman" w:hAnsi="Times New Roman" w:eastAsia="Times New Roman" w:cs="Times New Roman"/>
          <w:lang w:val="en-US" w:bidi="en-US"/>
          <w:color w:val="111111"/>
          <w:sz w:val="28"/>
          <w:szCs w:val="28"/>
          <w:rtl/>
        </w:rPr>
        <w:t xml:space="preserve">1671</w:t>
      </w:r>
    </w:p>
    <w:p>
      <w:pPr>
        <w:pStyle w:val="BookText"/>
      </w:pPr>
      <w:r>
        <w:rPr>
          <w:rFonts w:ascii="Amiri" w:hAnsi="Amiri" w:eastAsia="Amiri" w:cs="Amiri"/>
          <w:lang w:bidi="ar-SA"/>
          <w:color w:val="111111"/>
          <w:sz w:val="28"/>
          <w:szCs w:val="28"/>
          <w:rtl/>
        </w:rPr>
        <w:t xml:space="preserve">فَإِنَّهُ قَالَ لَوْ لاَ الْبَهَائِمُ الرُّتَّعُ وَ الصِّبْیَانُ الرُّضَّعُ وَ الشُّیُوخُ الرُّکَّعُ لَصُبَّ</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عَلَیْکُمُ الْعَذَابُ صَبّاً.</w:t>
      </w:r>
    </w:p>
    <w:p>
      <w:pPr>
        <w:pStyle w:val="BookText"/>
      </w:pPr>
      <w:r>
        <w:rPr>
          <w:rFonts w:ascii="IRNazanin" w:hAnsi="IRNazanin" w:eastAsia="IRNazanin" w:cs="IRNazanin"/>
          <w:lang w:bidi="fa-IR"/>
          <w:color w:val="111111"/>
          <w:sz w:val="28"/>
          <w:szCs w:val="28"/>
          <w:rtl/>
        </w:rPr>
        <w:t xml:space="preserve">و قد ذهب کثیر من الفقهاء إلی استحباب إخراج البهائم فی صلاة الاستسقاء و تقدیر دعائه ع اللّهمّ إن کنت حرمتنا الغیث لسوء أعمالنا فارحم هذه الحیوانات التی لا ذنب لها و لا تؤاخذها بذنوبنا و أمّا عادة العرب فإنهم کانوا إذا أصابهم المحل استسقوا بالبهائم و دعوا اللّه بها و استرحموه لها و منهم من کان یجعل فی أذناب البقر السلع و العشر </w:t>
      </w:r>
      <w:r>
        <w:rPr>
          <w:rStyle w:val="FootnoteReference"/>
        </w:rPr>
        <w:footnoteReference w:id="341"/>
      </w:r>
      <w:r>
        <w:rPr>
          <w:rFonts w:ascii="IRNazanin" w:hAnsi="IRNazanin" w:eastAsia="IRNazanin" w:cs="IRNazanin"/>
          <w:lang w:bidi="fa-IR"/>
          <w:color w:val="111111"/>
          <w:sz w:val="28"/>
          <w:szCs w:val="28"/>
          <w:rtl/>
        </w:rPr>
        <w:t xml:space="preserve">و یصعد بها فی الجبال و التلاع العالیة و کانوا یسقون بذلک و قال الشاعر أ جاعل أنت بیقورا مسلعة ذریعة لک بین اللّه و المطر </w:t>
      </w:r>
      <w:r>
        <w:rPr>
          <w:rStyle w:val="FootnoteReference"/>
        </w:rPr>
        <w:footnoteReference w:id="342"/>
      </w:r>
      <w:r>
        <w:rPr>
          <w:rFonts w:ascii="IRNazanin" w:hAnsi="IRNazanin" w:eastAsia="IRNazanin" w:cs="IRNazanin"/>
          <w:lang w:bidi="fa-IR"/>
          <w:color w:val="111111"/>
          <w:sz w:val="28"/>
          <w:szCs w:val="28"/>
          <w:rtl/>
        </w:rPr>
        <w:t xml:space="preserve">فاعتکرت ردف بعضها بعضا و أصل عکر عطف و العکرة الکرة و</w:t>
      </w:r>
    </w:p>
    <w:p>
      <w:pPr>
        <w:pStyle w:val="BookText"/>
      </w:pPr>
      <w:r>
        <w:rPr>
          <w:rFonts w:ascii="Times New Roman" w:hAnsi="Times New Roman" w:eastAsia="Times New Roman" w:cs="Times New Roman"/>
          <w:lang w:val="en-US" w:bidi="en-US"/>
          <w:color w:val="111111"/>
          <w:sz w:val="28"/>
          <w:szCs w:val="28"/>
          <w:rtl/>
        </w:rPr>
        <w:t xml:space="preserve">1672</w:t>
      </w:r>
    </w:p>
    <w:p>
      <w:pPr>
        <w:pStyle w:val="BookText"/>
      </w:pPr>
      <w:r>
        <w:rPr>
          <w:rFonts w:ascii="Amiri" w:hAnsi="Amiri" w:eastAsia="Amiri" w:cs="Amiri"/>
          <w:lang w:bidi="ar-SA"/>
          <w:color w:val="111111"/>
          <w:sz w:val="28"/>
          <w:szCs w:val="28"/>
          <w:rtl/>
        </w:rPr>
        <w:t xml:space="preserve">14- فِی الْحَدِیثِ قَالَ لَهُ قَوْمٌ یَا رَسُولَ اللَّهِ نَحْنُ الفَرَّارُونَ فَقَالَ بَلْ أَنْتُمْ العَکَّارُونَ إِنْ شَاءَ اللَّهُ</w:t>
      </w:r>
    </w:p>
    <w:p>
      <w:pPr>
        <w:pStyle w:val="BookText"/>
      </w:pPr>
      <w:r>
        <w:rPr>
          <w:rStyle w:val="FootnoteReference"/>
        </w:rPr>
        <w:footnoteReference w:id="34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 البیت الذی ذکره الرضی رحمه اللّه لذی الرمة لا أعرفه إلاّ حراجیج و هکذا رأیته بخط ابن الخشاب رحمه اللّه و الحرجوج الناقة الضامرة فی طول.</w:t>
      </w:r>
    </w:p>
    <w:p>
      <w:pPr>
        <w:pStyle w:val="BookText"/>
      </w:pPr>
      <w:r>
        <w:rPr>
          <w:rFonts w:ascii="IRNazanin" w:hAnsi="IRNazanin" w:eastAsia="IRNazanin" w:cs="IRNazanin"/>
          <w:lang w:bidi="fa-IR"/>
          <w:color w:val="111111"/>
          <w:sz w:val="28"/>
          <w:szCs w:val="28"/>
          <w:rtl/>
        </w:rPr>
        <w:t xml:space="preserve">و فیه مسألة نحویة و هی أنّه کیف نقض النفی من ما تنفک و هو غیر جائز کما لا یجوز ما زال زید إلاّ قائما و جوابها أن تنفک هاهنا تامّة أی ما تنفصل و مناخة منصوب علی الحال .</w:t>
      </w:r>
    </w:p>
    <w:p>
      <w:pPr>
        <w:pStyle w:val="BookText"/>
      </w:pPr>
      <w:r>
        <w:rPr>
          <w:rFonts w:ascii="IRNazanin" w:hAnsi="IRNazanin" w:eastAsia="IRNazanin" w:cs="IRNazanin"/>
          <w:lang w:bidi="fa-IR"/>
          <w:color w:val="111111"/>
          <w:sz w:val="28"/>
          <w:szCs w:val="28"/>
          <w:rtl/>
        </w:rPr>
        <w:t xml:space="preserve">قوله و أخلفتنا مخایل الجود أی کلما شمنا برقا و اختلنا سحابا أخلفنا و لم یمطر.</w:t>
      </w:r>
    </w:p>
    <w:p>
      <w:pPr>
        <w:pStyle w:val="BookText"/>
      </w:pPr>
      <w:r>
        <w:rPr>
          <w:rFonts w:ascii="IRNazanin" w:hAnsi="IRNazanin" w:eastAsia="IRNazanin" w:cs="IRNazanin"/>
          <w:lang w:bidi="fa-IR"/>
          <w:color w:val="111111"/>
          <w:sz w:val="28"/>
          <w:szCs w:val="28"/>
          <w:rtl/>
        </w:rPr>
        <w:t xml:space="preserve">و الجود المطر الغزیر و یروی مخایل الجود بالضم.</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المبتئس ذو البؤس و البلاغ للملتمس أی الکفایة للطالب .</w:t>
      </w:r>
    </w:p>
    <w:p>
      <w:pPr>
        <w:pStyle w:val="BookText"/>
      </w:pPr>
      <w:r>
        <w:rPr>
          <w:rFonts w:ascii="IRNazanin" w:hAnsi="IRNazanin" w:eastAsia="IRNazanin" w:cs="IRNazanin"/>
          <w:lang w:bidi="fa-IR"/>
          <w:color w:val="111111"/>
          <w:sz w:val="28"/>
          <w:szCs w:val="28"/>
          <w:rtl/>
        </w:rPr>
        <w:t xml:space="preserve">و تقول قنط فلان بالفتح یقنط و یقنط بالکسر و الضم فهو قانط و فیه لغة أخری قنط بالکسر یقنط قنطا مثل تعب یتعب تعبا و قناطة أیضا فهو قنط و قرئ فَلاٰ تَکُنْ مِنَ الْقٰانِطِینَ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إنّما قال و منع الغمام فبنی الفعل للمفعول به لأنّه کره أن یضیف المنع إلی اللّه تعالی و هو منبع النعم فاقتضی حسن الأدب أنّه لم یسم الفاعل و روی منع الغمام أی و منع الغمام القطر فحذف المفعول و السوام المال الراعی .</w:t>
      </w:r>
    </w:p>
    <w:p>
      <w:pPr>
        <w:pStyle w:val="BookText"/>
      </w:pPr>
      <w:r>
        <w:rPr>
          <w:rFonts w:ascii="IRNazanin" w:hAnsi="IRNazanin" w:eastAsia="IRNazanin" w:cs="IRNazanin"/>
          <w:lang w:bidi="fa-IR"/>
          <w:color w:val="111111"/>
          <w:sz w:val="28"/>
          <w:szCs w:val="28"/>
          <w:rtl/>
        </w:rPr>
        <w:t xml:space="preserve">فإن قلت ما الفرق تؤاخذنا و بین تأخذنا .</w:t>
      </w:r>
    </w:p>
    <w:p>
      <w:pPr>
        <w:pStyle w:val="BookText"/>
      </w:pPr>
      <w:r>
        <w:rPr>
          <w:rFonts w:ascii="Amiri" w:hAnsi="Amiri" w:eastAsia="Amiri" w:cs="Amiri"/>
          <w:lang w:bidi="ar-SA"/>
          <w:color w:val="111111"/>
          <w:sz w:val="28"/>
          <w:szCs w:val="28"/>
          <w:rtl/>
        </w:rPr>
        <w:t xml:space="preserve">قلت المؤاخذة دون الأخذ لأن الأخذ الاستئصال و المؤاخذة عقوبة و إن قلت .</w:t>
      </w:r>
    </w:p>
    <w:p>
      <w:pPr>
        <w:pStyle w:val="BookText"/>
      </w:pPr>
      <w:r>
        <w:rPr>
          <w:rFonts w:ascii="IRNazanin" w:hAnsi="IRNazanin" w:eastAsia="IRNazanin" w:cs="IRNazanin"/>
          <w:lang w:bidi="fa-IR"/>
          <w:color w:val="111111"/>
          <w:sz w:val="28"/>
          <w:szCs w:val="28"/>
          <w:rtl/>
        </w:rPr>
        <w:t xml:space="preserve">و السحاب المنبعق المتبعج بالمطر و مثله المتبعق و مثله البعاق و الربیع المغدق الکثیر و النبات المونق المعجب.</w:t>
      </w:r>
    </w:p>
    <w:p>
      <w:pPr>
        <w:pStyle w:val="BookText"/>
      </w:pPr>
      <w:r>
        <w:rPr>
          <w:rFonts w:ascii="IRNazanin" w:hAnsi="IRNazanin" w:eastAsia="IRNazanin" w:cs="IRNazanin"/>
          <w:lang w:bidi="fa-IR"/>
          <w:color w:val="111111"/>
          <w:sz w:val="28"/>
          <w:szCs w:val="28"/>
          <w:rtl/>
        </w:rPr>
        <w:t xml:space="preserve">و انتصب سحا علی المصدر و الوابل المطر الشدید .</w:t>
      </w:r>
    </w:p>
    <w:p>
      <w:pPr>
        <w:pStyle w:val="BookText"/>
      </w:pPr>
      <w:r>
        <w:rPr>
          <w:rFonts w:ascii="IRNazanin" w:hAnsi="IRNazanin" w:eastAsia="IRNazanin" w:cs="IRNazanin"/>
          <w:lang w:bidi="fa-IR"/>
          <w:color w:val="111111"/>
          <w:sz w:val="28"/>
          <w:szCs w:val="28"/>
          <w:rtl/>
        </w:rPr>
        <w:t xml:space="preserve">ثمّ قال تحیی به ما قد مات أی یکاد یتلف بها من الزرع و ترد به ما قد فات أی یستدرک به الناس ما فاتهم من الزرع و الحرث .</w:t>
      </w:r>
    </w:p>
    <w:p>
      <w:pPr>
        <w:pStyle w:val="BookText"/>
      </w:pPr>
      <w:r>
        <w:rPr>
          <w:rFonts w:ascii="IRNazanin" w:hAnsi="IRNazanin" w:eastAsia="IRNazanin" w:cs="IRNazanin"/>
          <w:lang w:bidi="fa-IR"/>
          <w:color w:val="111111"/>
          <w:sz w:val="28"/>
          <w:szCs w:val="28"/>
          <w:rtl/>
        </w:rPr>
        <w:t xml:space="preserve">و السقیا مؤنثة و هی الاسم من سقی و المریعة الخصیبة .</w:t>
      </w:r>
    </w:p>
    <w:p>
      <w:pPr>
        <w:pStyle w:val="BookText"/>
      </w:pPr>
      <w:r>
        <w:rPr>
          <w:rFonts w:ascii="IRNazanin" w:hAnsi="IRNazanin" w:eastAsia="IRNazanin" w:cs="IRNazanin"/>
          <w:lang w:bidi="fa-IR"/>
          <w:color w:val="111111"/>
          <w:sz w:val="28"/>
          <w:szCs w:val="28"/>
          <w:rtl/>
        </w:rPr>
        <w:t xml:space="preserve">و ثامرا فرعها ذو ثمر کما قالوا لابن و تامر ذو لبن و تمر .</w:t>
      </w:r>
    </w:p>
    <w:p>
      <w:pPr>
        <w:pStyle w:val="BookText"/>
      </w:pPr>
      <w:r>
        <w:rPr>
          <w:rFonts w:ascii="IRNazanin" w:hAnsi="IRNazanin" w:eastAsia="IRNazanin" w:cs="IRNazanin"/>
          <w:lang w:bidi="fa-IR"/>
          <w:color w:val="111111"/>
          <w:sz w:val="28"/>
          <w:szCs w:val="28"/>
          <w:rtl/>
        </w:rPr>
        <w:t xml:space="preserve">و تنعش ترفع و النجاد جمع نجد و هو ما ارتفع من الأرض و الوهاد جمع وهد و هو المطمئن منها و روی نجادنا بالنصب علی أنّه مفعول.</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44" w:name="pg10293_94914"/>
    <w:bookmarkEnd w:id="44"/>
    <w:p>
      <w:pPr>
        <w:pStyle w:val="BookText"/>
      </w:pPr>
      <w:r>
        <w:rPr>
          <w:rFonts w:ascii="IRNazanin" w:hAnsi="IRNazanin" w:eastAsia="IRNazanin" w:cs="IRNazanin"/>
          <w:lang w:bidi="fa-IR"/>
          <w:color w:val="111111"/>
          <w:sz w:val="28"/>
          <w:szCs w:val="28"/>
          <w:rtl/>
        </w:rPr>
        <w:t xml:space="preserve">قوله و تندی بها أقاصینا أی الأباعد منا و یندی بها ینتفع ندیت بکذا أی انتفعت .</w:t>
      </w:r>
    </w:p>
    <w:p>
      <w:pPr>
        <w:pStyle w:val="BookText"/>
      </w:pPr>
      <w:r>
        <w:rPr>
          <w:rFonts w:ascii="IRNazanin" w:hAnsi="IRNazanin" w:eastAsia="IRNazanin" w:cs="IRNazanin"/>
          <w:lang w:bidi="fa-IR"/>
          <w:color w:val="111111"/>
          <w:sz w:val="28"/>
          <w:szCs w:val="28"/>
          <w:rtl/>
        </w:rPr>
        <w:t xml:space="preserve">و الضواحی النواحی القریبة من المدینة العظمی و المرملة الفقیرة أرمل افتقر و نفد زاده و وحشک المهملة التی لا راعی لها و لا صاحب و لا مشفق .</w:t>
      </w:r>
    </w:p>
    <w:p>
      <w:pPr>
        <w:pStyle w:val="BookText"/>
      </w:pPr>
      <w:r>
        <w:rPr>
          <w:rFonts w:ascii="IRNazanin" w:hAnsi="IRNazanin" w:eastAsia="IRNazanin" w:cs="IRNazanin"/>
          <w:lang w:bidi="fa-IR"/>
          <w:color w:val="111111"/>
          <w:sz w:val="28"/>
          <w:szCs w:val="28"/>
          <w:rtl/>
        </w:rPr>
        <w:t xml:space="preserve">و سماء مخضلة تخضل النبت أی تبله و روی مخضلة أی ذات نبات و زروع مخضلة یقال اخضل النبت اخضلالا أی ابتل و إنّما أنث السماء و هو المطر و هو مذکر لأنّه أراد الأمطار و الودق المطر و یحفز یدفع بشدة و إذا دفع القطر القطر کان أعظم و أغزر له .</w:t>
      </w:r>
    </w:p>
    <w:p>
      <w:pPr>
        <w:pStyle w:val="BookText"/>
      </w:pPr>
      <w:r>
        <w:rPr>
          <w:rFonts w:ascii="IRNazanin" w:hAnsi="IRNazanin" w:eastAsia="IRNazanin" w:cs="IRNazanin"/>
          <w:lang w:bidi="fa-IR"/>
          <w:color w:val="111111"/>
          <w:sz w:val="28"/>
          <w:szCs w:val="28"/>
          <w:rtl/>
        </w:rPr>
        <w:t xml:space="preserve">و برق خلب لا مطر معه و سحاب جهام لا ماء فیه و المجدبون أهل الجدب و المسنتون الذین أصابتهم السنة و هی المحل و القحط الشدید</w:t>
      </w:r>
    </w:p>
    <w:p>
      <w:pPr>
        <w:pStyle w:val="Heading4"/>
      </w:pPr>
      <w:bookmarkStart w:id="114" w:name="_Toc58"/>
      <w:r>
        <w:t>صلاة الاستسقاء و آدابها</w:t>
      </w:r>
      <w:bookmarkEnd w:id="114"/>
    </w:p>
    <w:p>
      <w:pPr>
        <w:pStyle w:val="BookText"/>
      </w:pPr>
      <w:r>
        <w:rPr>
          <w:rFonts w:ascii="IRNazanin" w:hAnsi="IRNazanin" w:eastAsia="IRNazanin" w:cs="IRNazanin"/>
          <w:lang w:bidi="fa-IR"/>
          <w:color w:val="111111"/>
          <w:sz w:val="28"/>
          <w:szCs w:val="28"/>
          <w:rtl/>
        </w:rPr>
        <w:t xml:space="preserve">و اعلم أن صلاة الاستسقاء عند أکثر الفقهاء سنة.</w:t>
      </w:r>
    </w:p>
    <w:p>
      <w:pPr>
        <w:pStyle w:val="BookText"/>
      </w:pPr>
      <w:r>
        <w:rPr>
          <w:rFonts w:ascii="IRNazanin" w:hAnsi="IRNazanin" w:eastAsia="IRNazanin" w:cs="IRNazanin"/>
          <w:lang w:bidi="fa-IR"/>
          <w:color w:val="111111"/>
          <w:sz w:val="28"/>
          <w:szCs w:val="28"/>
          <w:rtl/>
        </w:rPr>
        <w:t xml:space="preserve">و قال أبو حنیفة لا صلاة للاستسقاء قال أصحابه یعنی لیست سنة فی جماعة و إنّما یجوز أن یصلی الناس وحدانا قالوا و إنّما الاستسقاء هو الدعاء و الاستغفار.</w:t>
      </w:r>
    </w:p>
    <w:p>
      <w:pPr>
        <w:pStyle w:val="BookText"/>
      </w:pPr>
      <w:r>
        <w:rPr>
          <w:rFonts w:ascii="IRNazanin" w:hAnsi="IRNazanin" w:eastAsia="IRNazanin" w:cs="IRNazanin"/>
          <w:lang w:bidi="fa-IR"/>
          <w:color w:val="111111"/>
          <w:sz w:val="28"/>
          <w:szCs w:val="28"/>
          <w:rtl/>
        </w:rPr>
        <w:t xml:space="preserve">و قال باقی الفقهاء کالشافعی و أبی یوسف و محمد و غیرهم بخلاف ذلک قالوا و</w:t>
      </w:r>
    </w:p>
    <w:p>
      <w:pPr>
        <w:pStyle w:val="BookText"/>
      </w:pPr>
      <w:r>
        <w:rPr>
          <w:rFonts w:ascii="Times New Roman" w:hAnsi="Times New Roman" w:eastAsia="Times New Roman" w:cs="Times New Roman"/>
          <w:lang w:val="en-US" w:bidi="en-US"/>
          <w:color w:val="111111"/>
          <w:sz w:val="28"/>
          <w:szCs w:val="28"/>
          <w:rtl/>
        </w:rPr>
        <w:t xml:space="preserve">1673</w:t>
      </w:r>
    </w:p>
    <w:p>
      <w:pPr>
        <w:pStyle w:val="BookText"/>
      </w:pPr>
      <w:r>
        <w:rPr>
          <w:rFonts w:ascii="Amiri" w:hAnsi="Amiri" w:eastAsia="Amiri" w:cs="Amiri"/>
          <w:lang w:bidi="ar-SA"/>
          <w:color w:val="111111"/>
          <w:sz w:val="28"/>
          <w:szCs w:val="28"/>
          <w:rtl/>
        </w:rPr>
        <w:t xml:space="preserve">14- قَدْ رُوِیَ أَنَّ رَسُولَ اللَّهِ ص صَلَّی بِالنَّاسِ جَمَاعَةً فِی الاِسْتِسْقَاءِ فَصَلَّی رَکْعَتَیْنِ جَهَرَ بِالْقِرَاءَةِ فِیهِمَا وَ حَوَّلَ رِدَاءَهُ وَ رَفَعَ یَدَیْهِ وَ اسْتَسْقَی .</w:t>
      </w:r>
    </w:p>
    <w:p>
      <w:pPr>
        <w:pStyle w:val="BookText"/>
      </w:pPr>
      <w:r>
        <w:rPr>
          <w:rFonts w:ascii="IRNazanin" w:hAnsi="IRNazanin" w:eastAsia="IRNazanin" w:cs="IRNazanin"/>
          <w:lang w:bidi="fa-IR"/>
          <w:color w:val="111111"/>
          <w:sz w:val="28"/>
          <w:szCs w:val="28"/>
          <w:rtl/>
        </w:rPr>
        <w:t xml:space="preserve">قالوا و السنة أن یکون فی المصلی و إذا أراد الإمام الخروج لذلک وعظ الناس و أمرهم بالخروج من المظالم و التوبة من المعاصی لأن ذلک یمنع القطر.</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قالوا و</w:t>
      </w:r>
    </w:p>
    <w:p>
      <w:pPr>
        <w:pStyle w:val="BookText"/>
      </w:pPr>
      <w:r>
        <w:rPr>
          <w:rFonts w:ascii="Times New Roman" w:hAnsi="Times New Roman" w:eastAsia="Times New Roman" w:cs="Times New Roman"/>
          <w:lang w:val="en-US" w:bidi="en-US"/>
          <w:color w:val="111111"/>
          <w:sz w:val="28"/>
          <w:szCs w:val="28"/>
          <w:rtl/>
        </w:rPr>
        <w:t xml:space="preserve">1674</w:t>
      </w:r>
    </w:p>
    <w:p>
      <w:pPr>
        <w:pStyle w:val="BookText"/>
      </w:pPr>
      <w:r>
        <w:rPr>
          <w:rFonts w:ascii="Amiri" w:hAnsi="Amiri" w:eastAsia="Amiri" w:cs="Amiri"/>
          <w:lang w:bidi="ar-SA"/>
          <w:color w:val="111111"/>
          <w:sz w:val="28"/>
          <w:szCs w:val="28"/>
          <w:rtl/>
        </w:rPr>
        <w:t xml:space="preserve">قَدْ رُوِیَ عَنْ عَبْدِ اللَّهِ بْنِ مَسْعُودٍ أَنَّهُ قَالَ إِذَا بُخِسَ الْمِکْیَالُ حُبِسَ الْقَطْرُ.</w:t>
      </w:r>
    </w:p>
    <w:p>
      <w:pPr>
        <w:pStyle w:val="BookText"/>
      </w:pPr>
      <w:r>
        <w:rPr>
          <w:rFonts w:ascii="Times New Roman" w:hAnsi="Times New Roman" w:eastAsia="Times New Roman" w:cs="Times New Roman"/>
          <w:lang w:val="en-US" w:bidi="en-US"/>
          <w:color w:val="111111"/>
          <w:sz w:val="28"/>
          <w:szCs w:val="28"/>
          <w:rtl/>
        </w:rPr>
        <w:t xml:space="preserve">1675</w:t>
      </w:r>
    </w:p>
    <w:p>
      <w:pPr>
        <w:pStyle w:val="BookText"/>
      </w:pPr>
      <w:r>
        <w:rPr>
          <w:rFonts w:ascii="Amiri" w:hAnsi="Amiri" w:eastAsia="Amiri" w:cs="Amiri"/>
          <w:lang w:bidi="ar-SA"/>
          <w:color w:val="111111"/>
          <w:sz w:val="28"/>
          <w:szCs w:val="28"/>
          <w:rtl/>
        </w:rPr>
        <w:t xml:space="preserve">وَ قَالَ مُجَاهِدٌ فِی قَوْلِهِ تَعَالَی وَ یَلْعَنُهُمُ اللاّٰعِنُونَ </w:t>
      </w:r>
      <w:r>
        <w:rPr>
          <w:rStyle w:val="FootnoteReference"/>
        </w:rPr>
        <w:footnoteReference w:id="345"/>
      </w:r>
      <w:r>
        <w:rPr>
          <w:rFonts w:ascii="Amiri" w:hAnsi="Amiri" w:eastAsia="Amiri" w:cs="Amiri"/>
          <w:lang w:bidi="ar-SA"/>
          <w:color w:val="111111"/>
          <w:sz w:val="28"/>
          <w:szCs w:val="28"/>
          <w:rtl/>
        </w:rPr>
        <w:t xml:space="preserve">قَالَ دَوَابُّ الْأَرْضِ تَلْعَنُهُمْ یَقُولُونَ مَنَعَنَا الْقَطْرَ بِخَطَایَاهُمْ.</w:t>
      </w:r>
    </w:p>
    <w:p>
      <w:pPr>
        <w:pStyle w:val="BookText"/>
      </w:pPr>
      <w:r>
        <w:rPr>
          <w:rFonts w:ascii="IRNazanin" w:hAnsi="IRNazanin" w:eastAsia="IRNazanin" w:cs="IRNazanin"/>
          <w:lang w:bidi="fa-IR"/>
          <w:color w:val="111111"/>
          <w:sz w:val="28"/>
          <w:szCs w:val="28"/>
          <w:rtl/>
        </w:rPr>
        <w:t xml:space="preserve">قالوا و یأمر الإمام الناس بصوم ثلاثة أیّام قبل الخروج ثمّ یخرج فی الیوم الرابع و هم صیام و یأمرهم بالصدقة و یستسقی بالصالحین من أهل بیت رسول اللّه ص کما فعل عمر و یحضر معه أهل الصلاح و الخیر و یستسقی بالشیوخ و الصبیان.</w:t>
      </w:r>
    </w:p>
    <w:p>
      <w:pPr>
        <w:pStyle w:val="BookText"/>
      </w:pPr>
      <w:r>
        <w:rPr>
          <w:rFonts w:ascii="IRNazanin" w:hAnsi="IRNazanin" w:eastAsia="IRNazanin" w:cs="IRNazanin"/>
          <w:lang w:bidi="fa-IR"/>
          <w:color w:val="111111"/>
          <w:sz w:val="28"/>
          <w:szCs w:val="28"/>
          <w:rtl/>
        </w:rPr>
        <w:t xml:space="preserve">و اختلفوا فی إخراج البهائم فمنهم من استحب ذلک و منهم من کرهه و یکره إخراج أهل الذمّة فإن حضروا من عند أنفسهم لم یمنعوا و الغسل و السواک فی صلاة الاستسقاء عندهم مسنونان و لا یستحب فیهما التطیب لأن الحال لا یقتضیه.</w:t>
      </w:r>
    </w:p>
    <w:p>
      <w:pPr>
        <w:pStyle w:val="BookText"/>
      </w:pPr>
      <w:r>
        <w:rPr>
          <w:rFonts w:ascii="IRNazanin" w:hAnsi="IRNazanin" w:eastAsia="IRNazanin" w:cs="IRNazanin"/>
          <w:lang w:bidi="fa-IR"/>
          <w:color w:val="111111"/>
          <w:sz w:val="28"/>
          <w:szCs w:val="28"/>
          <w:rtl/>
        </w:rPr>
        <w:t xml:space="preserve">و ینبغی أن یکون الخروج بتواضع و خشوع و إخبات کما خرج رسول اللّه ص للاستسقاء.</w:t>
      </w:r>
    </w:p>
    <w:p>
      <w:pPr>
        <w:pStyle w:val="BookText"/>
      </w:pPr>
      <w:r>
        <w:rPr>
          <w:rFonts w:ascii="IRNazanin" w:hAnsi="IRNazanin" w:eastAsia="IRNazanin" w:cs="IRNazanin"/>
          <w:lang w:bidi="fa-IR"/>
          <w:color w:val="111111"/>
          <w:sz w:val="28"/>
          <w:szCs w:val="28"/>
          <w:rtl/>
        </w:rPr>
        <w:t xml:space="preserve">قالوا و لا یؤذن لهذه الصلاة و لا یقام و إنّما ینادی لها الصلاة جامعة و هی رکعتان کصلاة العید یکبر فی الأولی سبع تکبیرات و فی الثانیة خمس تکبیرات.</w:t>
      </w:r>
    </w:p>
    <w:p>
      <w:pPr>
        <w:pStyle w:val="BookText"/>
      </w:pPr>
      <w:r>
        <w:rPr>
          <w:rFonts w:ascii="IRNazanin" w:hAnsi="IRNazanin" w:eastAsia="IRNazanin" w:cs="IRNazanin"/>
          <w:lang w:bidi="fa-IR"/>
          <w:color w:val="111111"/>
          <w:sz w:val="28"/>
          <w:szCs w:val="28"/>
          <w:rtl/>
        </w:rPr>
        <w:t xml:space="preserve">قالوا و یخطب بعد الصلاة خطبتین و یکون دعاء الاستسقاء فی الخطبة الأولی.</w:t>
      </w:r>
    </w:p>
    <w:p>
      <w:pPr>
        <w:pStyle w:val="BookText"/>
      </w:pPr>
      <w:r>
        <w:rPr>
          <w:rFonts w:ascii="IRNazanin" w:hAnsi="IRNazanin" w:eastAsia="IRNazanin" w:cs="IRNazanin"/>
          <w:lang w:bidi="fa-IR"/>
          <w:color w:val="111111"/>
          <w:sz w:val="28"/>
          <w:szCs w:val="28"/>
          <w:rtl/>
        </w:rPr>
        <w:t xml:space="preserve">قالوا فیقول اللّهمّ اسقنا غیثا مغیثا هنیئا مریئا مریعا غدقا مجللا طبقا سحا دائما اللّهمّ اسقنا الغیث و لا تجعلنا من القانطین اللّهمّ إن بالعباد و البلاد من اللأواء و الضنک و الجهد ما لا نشکوه إلاّ إلیک اللّهمّ أنبت لنا الزرع و أدر لنا الضرع و اسقنا من برکات السماء اللّهمّ اکشف عنا الجهد و الجوع و العری و اکشف عنا ما لا یکشفه غیرک اللّهمّ إنا نستغفرک إنک کنت غفارا فأرسل السماء علینا مدرارا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1676</w:t>
      </w:r>
    </w:p>
    <w:p>
      <w:pPr>
        <w:pStyle w:val="BookText"/>
      </w:pPr>
      <w:r>
        <w:rPr>
          <w:rFonts w:ascii="Amiri" w:hAnsi="Amiri" w:eastAsia="Amiri" w:cs="Amiri"/>
          <w:lang w:bidi="ar-SA"/>
          <w:color w:val="111111"/>
          <w:sz w:val="28"/>
          <w:szCs w:val="28"/>
          <w:rtl/>
        </w:rPr>
        <w:t xml:space="preserve">14- قَالُوا وَ یُسْتَحَبُّ أَنْ یَسْتَقْبِلَ الْقِبْلَةَ فِی أَثْنَاءِ الْخُطْبَةِ الثَّانِیَةِ وَ یُحَوِّلُ رِدَاءَهُ فَیَجْعَلُ مَا عَلَی الْأَیْمَنِ عَلَی الْأَیْسَرِ وَ مَا عَلَی الْأَیْسَرِ عَلَی الْأَیْمَنِ تَفَاؤُلاً بِتَحَوُّلِ الْحَالِ وَ کَذَا رُوِیَ أَنَّ رَسُولَ اللَّهِ ص فَعَلَ . و یستحب للناس أن یحولوا أردیتهم مثله و یترکوها کما هی و لا یعیدوها إلی حالها الأولی إلاّ إذا رجعوا إلی منازلهم.</w:t>
      </w:r>
    </w:p>
    <w:p>
      <w:pPr>
        <w:pStyle w:val="BookText"/>
      </w:pPr>
      <w:r>
        <w:rPr>
          <w:rFonts w:ascii="Amiri" w:hAnsi="Amiri" w:eastAsia="Amiri" w:cs="Amiri"/>
          <w:lang w:bidi="ar-SA"/>
          <w:color w:val="111111"/>
          <w:sz w:val="28"/>
          <w:szCs w:val="28"/>
          <w:rtl/>
        </w:rPr>
        <w:t xml:space="preserve">و یستحب أن یدعو فی الخطبة الثانیة سرا فیجمع بین الجهر و السر کما قال سبحانه و تعالی إِنِّی أَعْلَنْتُ لَهُمْ وَ أَسْرَرْتُ لَهُمْ إِسْرٰاراً </w:t>
      </w:r>
      <w:r>
        <w:rPr>
          <w:rStyle w:val="FootnoteReference"/>
        </w:rPr>
        <w:footnoteReference w:id="346"/>
      </w:r>
      <w:r>
        <w:rPr>
          <w:rFonts w:ascii="Amiri" w:hAnsi="Amiri" w:eastAsia="Amiri" w:cs="Amiri"/>
          <w:lang w:bidi="ar-SA"/>
          <w:color w:val="111111"/>
          <w:sz w:val="28"/>
          <w:szCs w:val="28"/>
          <w:rtl/>
        </w:rPr>
        <w:t xml:space="preserve">و کقوله تعالی وَ اذْکُرْ رَبَّکَ فِی نَفْسِکَ تَضَرُّعاً وَ خِیفَةً وَ دُونَ الْجَهْرِ مِنَ الْقَوْلِ </w:t>
      </w:r>
      <w:r>
        <w:rPr>
          <w:rStyle w:val="FootnoteReference"/>
        </w:rPr>
        <w:footnoteReference w:id="347"/>
      </w:r>
      <w:r>
        <w:rPr>
          <w:rFonts w:ascii="Amiri" w:hAnsi="Amiri" w:eastAsia="Amiri" w:cs="Amiri"/>
          <w:lang w:bidi="ar-SA"/>
          <w:color w:val="111111"/>
          <w:sz w:val="28"/>
          <w:szCs w:val="28"/>
          <w:rtl/>
        </w:rPr>
        <w:t xml:space="preserve">قالوا و یستحب رفع الید فی هذا الدعاء و أن یکثروا من الاستغفار لقوله تعالی اِسْتَغْفِرُوا رَبَّکُمْ إِنَّهُ کٰانَ غَفّٰاراً یُرْسِلِ السَّمٰاءَ عَلَیْکُمْ مِدْرٰاراً </w:t>
      </w:r>
      <w:r>
        <w:rPr>
          <w:rStyle w:val="FootnoteReference"/>
        </w:rPr>
        <w:footnoteReference w:id="348"/>
      </w:r>
      <w:r>
        <w:rPr>
          <w:rFonts w:ascii="IRNazanin" w:hAnsi="IRNazanin" w:eastAsia="IRNazanin" w:cs="IRNazanin"/>
          <w:lang w:bidi="fa-IR"/>
          <w:color w:val="111111"/>
          <w:sz w:val="28"/>
          <w:szCs w:val="28"/>
          <w:rtl/>
        </w:rPr>
        <w:t xml:space="preserve">فإن صلوا و استسقوا فلم یسقوا عادوا من الغد و صلوا و استسقوا و إن سقوا قبل الصلاة صلوا شکرا و طلبا للزیادة.</w:t>
      </w:r>
    </w:p>
    <w:p>
      <w:pPr>
        <w:pStyle w:val="BookText"/>
      </w:pPr>
      <w:r>
        <w:rPr>
          <w:rFonts w:ascii="IRNazanin" w:hAnsi="IRNazanin" w:eastAsia="IRNazanin" w:cs="IRNazanin"/>
          <w:lang w:bidi="fa-IR"/>
          <w:color w:val="111111"/>
          <w:sz w:val="28"/>
          <w:szCs w:val="28"/>
          <w:rtl/>
        </w:rPr>
        <w:t xml:space="preserve">قالوا و یستحب أن یقفوا تحت المطر حتّی یصیبهم و أن یحسروا له عن رءوسهم و</w:t>
      </w:r>
    </w:p>
    <w:p>
      <w:pPr>
        <w:pStyle w:val="BookText"/>
      </w:pPr>
      <w:r>
        <w:rPr>
          <w:rFonts w:ascii="Times New Roman" w:hAnsi="Times New Roman" w:eastAsia="Times New Roman" w:cs="Times New Roman"/>
          <w:lang w:val="en-US" w:bidi="en-US"/>
          <w:color w:val="111111"/>
          <w:sz w:val="28"/>
          <w:szCs w:val="28"/>
          <w:rtl/>
        </w:rPr>
        <w:t xml:space="preserve">1677</w:t>
      </w:r>
    </w:p>
    <w:p>
      <w:pPr>
        <w:pStyle w:val="BookText"/>
      </w:pPr>
      <w:r>
        <w:rPr>
          <w:rFonts w:ascii="Amiri" w:hAnsi="Amiri" w:eastAsia="Amiri" w:cs="Amiri"/>
          <w:lang w:bidi="ar-SA"/>
          <w:color w:val="111111"/>
          <w:sz w:val="28"/>
          <w:szCs w:val="28"/>
          <w:rtl/>
        </w:rPr>
        <w:t xml:space="preserve">14- قَدْ رُوِیَ أَنَّ رَسُولَ اللَّهِ ص حَسَرَ عَنْ رَأْسِهِ حَتَّی أَصَابَهُ مَطَرُ الاِسْتِسْقَاءِ .</w:t>
      </w:r>
    </w:p>
    <w:p>
      <w:pPr>
        <w:pStyle w:val="BookText"/>
      </w:pPr>
      <w:r>
        <w:rPr>
          <w:rFonts w:ascii="IRNazanin" w:hAnsi="IRNazanin" w:eastAsia="IRNazanin" w:cs="IRNazanin"/>
          <w:lang w:bidi="fa-IR"/>
          <w:color w:val="111111"/>
          <w:sz w:val="28"/>
          <w:szCs w:val="28"/>
          <w:rtl/>
        </w:rPr>
        <w:t xml:space="preserve">و یستحب إذا سال الوادی أن یغتسلوا فیه و یتوضئوا منه.</w:t>
      </w:r>
    </w:p>
    <w:p>
      <w:pPr>
        <w:pStyle w:val="BookText"/>
      </w:pPr>
      <w:r>
        <w:rPr>
          <w:rFonts w:ascii="IRNazanin" w:hAnsi="IRNazanin" w:eastAsia="IRNazanin" w:cs="IRNazanin"/>
          <w:lang w:bidi="fa-IR"/>
          <w:color w:val="111111"/>
          <w:sz w:val="28"/>
          <w:szCs w:val="28"/>
          <w:rtl/>
        </w:rPr>
        <w:t xml:space="preserve">و قد استحب قوم من الفقهاء أن یخرج الناس للاستسقاء حفاة حاسرین و الأکثرون علی خلاف ذلک.</w:t>
      </w:r>
    </w:p>
    <w:p>
      <w:pPr>
        <w:pStyle w:val="BookText"/>
      </w:pPr>
      <w:r>
        <w:rPr>
          <w:rFonts w:ascii="IRNazanin" w:hAnsi="IRNazanin" w:eastAsia="IRNazanin" w:cs="IRNazanin"/>
          <w:lang w:bidi="fa-IR"/>
          <w:color w:val="111111"/>
          <w:sz w:val="28"/>
          <w:szCs w:val="28"/>
          <w:rtl/>
        </w:rPr>
        <w:t xml:space="preserve">فأما مذهب الشیعة فی هذه المسألة فأن یستقبل الإمام القبلة بعد صلاة الرکعتین فیکبر اللّه مائة تکبیرة و یرفع بها صوته و یکبر من حضر معه ثمّ یلتفت عن یمینه فیسبح اللّه مائة تسبیحة یرفع بها صوته و یسبح معه من حضر ثمّ یلتفت عن یساره فیهلل اللّه</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45" w:name="pg10293_94917"/>
    <w:bookmarkEnd w:id="45"/>
    <w:p>
      <w:pPr>
        <w:pStyle w:val="BookText"/>
      </w:pPr>
      <w:r>
        <w:rPr>
          <w:rFonts w:ascii="IRNazanin" w:hAnsi="IRNazanin" w:eastAsia="IRNazanin" w:cs="IRNazanin"/>
          <w:lang w:bidi="fa-IR"/>
          <w:color w:val="111111"/>
          <w:sz w:val="28"/>
          <w:szCs w:val="28"/>
          <w:rtl/>
        </w:rPr>
        <w:t xml:space="preserve">مائة مرة یرفع بها صوته و یقول من حضر مثل ذلک ثمّ یستقبل الناس بوجهه فیحمد اللّه مائة مرة یرفع بها صوته و یقول معه من حضر مثل ذلک ثمّ یخطب بهذه الخطبة المرویة عن أمیر المؤمنین ع فی الاستسقاء فإن لم یتمکن منها اقتصر علی الدعاء</w:t>
      </w:r>
    </w:p>
    <w:p>
      <w:pPr>
        <w:pStyle w:val="Heading4"/>
      </w:pPr>
      <w:bookmarkStart w:id="115" w:name="_Toc59"/>
      <w:r>
        <w:t>أخبار و أحادیث فی الاستسقاء</w:t>
      </w:r>
      <w:bookmarkEnd w:id="115"/>
    </w:p>
    <w:p>
      <w:pPr>
        <w:pStyle w:val="BookText"/>
      </w:pPr>
      <w:r>
        <w:rPr>
          <w:rFonts w:ascii="Times New Roman" w:hAnsi="Times New Roman" w:eastAsia="Times New Roman" w:cs="Times New Roman"/>
          <w:lang w:val="en-US" w:bidi="en-US"/>
          <w:color w:val="111111"/>
          <w:sz w:val="28"/>
          <w:szCs w:val="28"/>
          <w:rtl/>
        </w:rPr>
        <w:t xml:space="preserve">1678</w:t>
      </w:r>
    </w:p>
    <w:p>
      <w:pPr>
        <w:pStyle w:val="BookText"/>
      </w:pPr>
      <w:r>
        <w:rPr>
          <w:rFonts w:ascii="Amiri" w:hAnsi="Amiri" w:eastAsia="Amiri" w:cs="Amiri"/>
          <w:lang w:bidi="ar-SA"/>
          <w:color w:val="111111"/>
          <w:sz w:val="28"/>
          <w:szCs w:val="28"/>
          <w:rtl/>
        </w:rPr>
        <w:t xml:space="preserve">14- وَ جَاءَ فِی الْأَخْبَارِ الصَّحِیحَةِ رُؤْیَا رُقَیْقَةَ فِی اَلْجَاهِلِیَّةِ وَ هِیَ رُقَیْقَةُ بِنْتُ أَبِی صَیْفِیِّ بْنِ هَاشِمِ بْنِ عَبْدِ مَنَافٍ </w:t>
      </w:r>
      <w:r>
        <w:rPr>
          <w:rStyle w:val="FootnoteReference"/>
        </w:rPr>
        <w:footnoteReference w:id="349"/>
      </w:r>
      <w:r>
        <w:rPr>
          <w:rFonts w:ascii="Amiri" w:hAnsi="Amiri" w:eastAsia="Amiri" w:cs="Amiri"/>
          <w:lang w:bidi="ar-SA"/>
          <w:color w:val="111111"/>
          <w:sz w:val="28"/>
          <w:szCs w:val="28"/>
          <w:rtl/>
        </w:rPr>
        <w:t xml:space="preserve">قَالَتْ رُقَیْقَةُ تَتَابَعَتْ عَلَی قُرَیْشٍ سِنُونَ أَقْحَلَتِ </w:t>
      </w:r>
      <w:r>
        <w:rPr>
          <w:rStyle w:val="FootnoteReference"/>
        </w:rPr>
        <w:footnoteReference w:id="350"/>
      </w:r>
      <w:r>
        <w:rPr>
          <w:rFonts w:ascii="Amiri" w:hAnsi="Amiri" w:eastAsia="Amiri" w:cs="Amiri"/>
          <w:lang w:bidi="ar-SA"/>
          <w:color w:val="111111"/>
          <w:sz w:val="28"/>
          <w:szCs w:val="28"/>
          <w:rtl/>
        </w:rPr>
        <w:t xml:space="preserve">الضَّرْعَ وَ أَرَقَّتِ الْعَظْمَ فَبَیْنَا أَنَا رَاقِدَةٌ </w:t>
      </w:r>
      <w:r>
        <w:rPr>
          <w:rStyle w:val="FootnoteReference"/>
        </w:rPr>
        <w:footnoteReference w:id="351"/>
      </w:r>
      <w:r>
        <w:rPr>
          <w:rFonts w:ascii="Amiri" w:hAnsi="Amiri" w:eastAsia="Amiri" w:cs="Amiri"/>
          <w:lang w:bidi="ar-SA"/>
          <w:color w:val="111111"/>
          <w:sz w:val="28"/>
          <w:szCs w:val="28"/>
          <w:rtl/>
        </w:rPr>
        <w:t xml:space="preserve">اللَّهُمَّ أَوْ مُهَوِّمَةٌ </w:t>
      </w:r>
      <w:r>
        <w:rPr>
          <w:rStyle w:val="FootnoteReference"/>
        </w:rPr>
        <w:footnoteReference w:id="352"/>
      </w:r>
      <w:r>
        <w:rPr>
          <w:rFonts w:ascii="Amiri" w:hAnsi="Amiri" w:eastAsia="Amiri" w:cs="Amiri"/>
          <w:lang w:bidi="ar-SA"/>
          <w:color w:val="111111"/>
          <w:sz w:val="28"/>
          <w:szCs w:val="28"/>
          <w:rtl/>
        </w:rPr>
        <w:t xml:space="preserve">وَ مَعِی صِنْوِی </w:t>
      </w:r>
      <w:r>
        <w:rPr>
          <w:rStyle w:val="FootnoteReference"/>
        </w:rPr>
        <w:footnoteReference w:id="353"/>
      </w:r>
      <w:r>
        <w:rPr>
          <w:rFonts w:ascii="Amiri" w:hAnsi="Amiri" w:eastAsia="Amiri" w:cs="Amiri"/>
          <w:lang w:bidi="ar-SA"/>
          <w:color w:val="111111"/>
          <w:sz w:val="28"/>
          <w:szCs w:val="28"/>
          <w:rtl/>
        </w:rPr>
        <w:t xml:space="preserve">إِذَا أَنَا بِهَاتِفٍ صَیِّتٍ </w:t>
      </w:r>
      <w:r>
        <w:rPr>
          <w:rStyle w:val="FootnoteReference"/>
        </w:rPr>
        <w:footnoteReference w:id="354"/>
      </w:r>
      <w:r>
        <w:rPr>
          <w:rFonts w:ascii="Amiri" w:hAnsi="Amiri" w:eastAsia="Amiri" w:cs="Amiri"/>
          <w:lang w:bidi="ar-SA"/>
          <w:color w:val="111111"/>
          <w:sz w:val="28"/>
          <w:szCs w:val="28"/>
          <w:rtl/>
        </w:rPr>
        <w:t xml:space="preserve">یَصْرُخُ بِصَوْتٍ صَحِلٍ </w:t>
      </w:r>
      <w:r>
        <w:rPr>
          <w:rStyle w:val="FootnoteReference"/>
        </w:rPr>
        <w:footnoteReference w:id="355"/>
      </w:r>
      <w:r>
        <w:rPr>
          <w:rFonts w:ascii="Amiri" w:hAnsi="Amiri" w:eastAsia="Amiri" w:cs="Amiri"/>
          <w:lang w:bidi="ar-SA"/>
          <w:color w:val="111111"/>
          <w:sz w:val="28"/>
          <w:szCs w:val="28"/>
          <w:rtl/>
        </w:rPr>
        <w:t xml:space="preserve">یَا مَعْشَرَ قُرَیْشٍ إِنَّ هَذَا النَّبِیَّ الْمَبْعُوثَ فِیکُمْ قَدْ أَظَلَّتْکُمْ أَیَّامُهُ وَ هَذَا إِبَّانُ نُجُومِهِ </w:t>
      </w:r>
      <w:r>
        <w:rPr>
          <w:rStyle w:val="FootnoteReference"/>
        </w:rPr>
        <w:footnoteReference w:id="356"/>
      </w:r>
      <w:r>
        <w:rPr>
          <w:rFonts w:ascii="Amiri" w:hAnsi="Amiri" w:eastAsia="Amiri" w:cs="Amiri"/>
          <w:lang w:bidi="ar-SA"/>
          <w:color w:val="111111"/>
          <w:sz w:val="28"/>
          <w:szCs w:val="28"/>
          <w:rtl/>
        </w:rPr>
        <w:t xml:space="preserve">فَحَیَّهَلاَ </w:t>
      </w:r>
      <w:r>
        <w:rPr>
          <w:rStyle w:val="FootnoteReference"/>
        </w:rPr>
        <w:footnoteReference w:id="357"/>
      </w:r>
      <w:r>
        <w:rPr>
          <w:rFonts w:ascii="Amiri" w:hAnsi="Amiri" w:eastAsia="Amiri" w:cs="Amiri"/>
          <w:lang w:bidi="ar-SA"/>
          <w:color w:val="111111"/>
          <w:sz w:val="28"/>
          <w:szCs w:val="28"/>
          <w:rtl/>
        </w:rPr>
        <w:t xml:space="preserve">بِالْخِصْبِ وَ الْحَیَا </w:t>
      </w:r>
      <w:r>
        <w:rPr>
          <w:rStyle w:val="FootnoteReference"/>
        </w:rPr>
        <w:footnoteReference w:id="358"/>
      </w:r>
      <w:r>
        <w:rPr>
          <w:rFonts w:ascii="Amiri" w:hAnsi="Amiri" w:eastAsia="Amiri" w:cs="Amiri"/>
          <w:lang w:bidi="ar-SA"/>
          <w:color w:val="111111"/>
          <w:sz w:val="28"/>
          <w:szCs w:val="28"/>
          <w:rtl/>
        </w:rPr>
        <w:t xml:space="preserve">أَلاَ فَانْظُرُوا رَجُلاً مِنْکُمْ عُظَاماً جُسَاماً </w:t>
      </w:r>
      <w:r>
        <w:rPr>
          <w:rStyle w:val="FootnoteReference"/>
        </w:rPr>
        <w:footnoteReference w:id="359"/>
      </w:r>
      <w:r>
        <w:rPr>
          <w:rFonts w:ascii="Amiri" w:hAnsi="Amiri" w:eastAsia="Amiri" w:cs="Amiri"/>
          <w:lang w:bidi="ar-SA"/>
          <w:color w:val="111111"/>
          <w:sz w:val="28"/>
          <w:szCs w:val="28"/>
          <w:rtl/>
        </w:rPr>
        <w:t xml:space="preserve">أَبْیَضَ بَضّاً أَوْطَفَ الْأَهْدَابِ </w:t>
      </w:r>
      <w:r>
        <w:rPr>
          <w:rStyle w:val="FootnoteReference"/>
        </w:rPr>
        <w:footnoteReference w:id="360"/>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سَهْلَ الْخَدَّیْنِ أَشَمَّ الْعِرْنِینِ لَهُ سُنَّةٌ </w:t>
      </w:r>
      <w:r>
        <w:rPr>
          <w:rStyle w:val="FootnoteReference"/>
        </w:rPr>
        <w:footnoteReference w:id="361"/>
      </w:r>
      <w:r>
        <w:rPr>
          <w:rFonts w:ascii="Amiri" w:hAnsi="Amiri" w:eastAsia="Amiri" w:cs="Amiri"/>
          <w:lang w:bidi="ar-SA"/>
          <w:color w:val="111111"/>
          <w:sz w:val="28"/>
          <w:szCs w:val="28"/>
          <w:rtl/>
        </w:rPr>
        <w:t xml:space="preserve">تُهْدَی إِلَیْهِ أَلاَ فَلْیَخْلُصْ </w:t>
      </w:r>
      <w:r>
        <w:rPr>
          <w:rStyle w:val="FootnoteReference"/>
        </w:rPr>
        <w:footnoteReference w:id="362"/>
      </w:r>
      <w:r>
        <w:rPr>
          <w:rFonts w:ascii="Amiri" w:hAnsi="Amiri" w:eastAsia="Amiri" w:cs="Amiri"/>
          <w:lang w:bidi="ar-SA"/>
          <w:color w:val="111111"/>
          <w:sz w:val="28"/>
          <w:szCs w:val="28"/>
          <w:rtl/>
        </w:rPr>
        <w:t xml:space="preserve">هُوَ وَ وَلَدُهُ وَ لْیَدْلِفْ إِلَیْهِ مِنْ کُلِّ بَطْنٍ رَجُلٌ أَلاَ فَلْیَشُنُّوا </w:t>
      </w:r>
      <w:r>
        <w:rPr>
          <w:rStyle w:val="FootnoteReference"/>
        </w:rPr>
        <w:footnoteReference w:id="363"/>
      </w:r>
      <w:r>
        <w:rPr>
          <w:rFonts w:ascii="Amiri" w:hAnsi="Amiri" w:eastAsia="Amiri" w:cs="Amiri"/>
          <w:lang w:bidi="ar-SA"/>
          <w:color w:val="111111"/>
          <w:sz w:val="28"/>
          <w:szCs w:val="28"/>
          <w:rtl/>
        </w:rPr>
        <w:t xml:space="preserve">عَلَیْهِمْ مِنَ الْمَاءِ وَ لْیَمَسُّوا مِنَ الطِّیبِ وَ لْیَطُوفُوا بِالْبَیْتِ سَبْعاً وَ لْیَکُنْ فِیهِمُ الطَّیِّبُ الطَّاهِرُ لِدَاتُهُ </w:t>
      </w:r>
      <w:r>
        <w:rPr>
          <w:rStyle w:val="FootnoteReference"/>
        </w:rPr>
        <w:footnoteReference w:id="364"/>
      </w:r>
      <w:r>
        <w:rPr>
          <w:rFonts w:ascii="Amiri" w:hAnsi="Amiri" w:eastAsia="Amiri" w:cs="Amiri"/>
          <w:lang w:bidi="ar-SA"/>
          <w:color w:val="111111"/>
          <w:sz w:val="28"/>
          <w:szCs w:val="28"/>
          <w:rtl/>
        </w:rPr>
        <w:t xml:space="preserve">فَلْیَسْتَقِ الرَّجُلُ وَ لْیُؤَمِّنِ الْقَوْمُ أَلاَ فَغِثْتُمْ </w:t>
      </w:r>
      <w:r>
        <w:rPr>
          <w:rStyle w:val="FootnoteReference"/>
        </w:rPr>
        <w:footnoteReference w:id="365"/>
      </w:r>
      <w:r>
        <w:rPr>
          <w:rFonts w:ascii="Amiri" w:hAnsi="Amiri" w:eastAsia="Amiri" w:cs="Amiri"/>
          <w:lang w:bidi="ar-SA"/>
          <w:color w:val="111111"/>
          <w:sz w:val="28"/>
          <w:szCs w:val="28"/>
          <w:rtl/>
        </w:rPr>
        <w:t xml:space="preserve">إِذَا مَا شِئْتُمْ.</w:t>
      </w:r>
    </w:p>
    <w:p>
      <w:pPr>
        <w:pStyle w:val="BookText"/>
      </w:pPr>
      <w:r>
        <w:rPr>
          <w:rFonts w:ascii="Amiri" w:hAnsi="Amiri" w:eastAsia="Amiri" w:cs="Amiri"/>
          <w:lang w:bidi="ar-SA"/>
          <w:color w:val="111111"/>
          <w:sz w:val="28"/>
          <w:szCs w:val="28"/>
          <w:rtl/>
        </w:rPr>
        <w:t xml:space="preserve">قَالَتْ فَأَصْبَحْتُ عَلِمَ اللَّهُ مَذْعُورَةً قَدْ </w:t>
      </w:r>
      <w:r>
        <w:rPr>
          <w:rStyle w:val="FootnoteReference"/>
        </w:rPr>
        <w:footnoteReference w:id="366"/>
      </w:r>
      <w:r>
        <w:rPr>
          <w:rFonts w:ascii="Amiri" w:hAnsi="Amiri" w:eastAsia="Amiri" w:cs="Amiri"/>
          <w:lang w:bidi="ar-SA"/>
          <w:color w:val="111111"/>
          <w:sz w:val="28"/>
          <w:szCs w:val="28"/>
          <w:rtl/>
        </w:rPr>
        <w:t xml:space="preserve">قَفَّ جِلْدِی وَ وَلِهَ عَقْلِی فَاقْتَصَصْتُ رُؤْیَایَ عَلَی النَّاسِ فَذَهَبْتُ فِی شِعَابِ مَکَّةَ فَوَ الْحُرْمَةِ وَ اَلْحَرَمِ إِنْ بَقِیَ أَبْطَحِیٌّ إِلاَّ وَ قَالَ هَذَا شَیْبَةُ الْحَمْدِ </w:t>
      </w:r>
      <w:r>
        <w:rPr>
          <w:rStyle w:val="FootnoteReference"/>
        </w:rPr>
        <w:footnoteReference w:id="367"/>
      </w:r>
      <w:r>
        <w:rPr>
          <w:rFonts w:ascii="Amiri" w:hAnsi="Amiri" w:eastAsia="Amiri" w:cs="Amiri"/>
          <w:lang w:bidi="ar-SA"/>
          <w:color w:val="111111"/>
          <w:sz w:val="28"/>
          <w:szCs w:val="28"/>
          <w:rtl/>
        </w:rPr>
        <w:t xml:space="preserve">.فَتَتَامَّتْ </w:t>
      </w:r>
      <w:r>
        <w:rPr>
          <w:rStyle w:val="FootnoteReference"/>
        </w:rPr>
        <w:footnoteReference w:id="368"/>
      </w:r>
      <w:r>
        <w:rPr>
          <w:rFonts w:ascii="Amiri" w:hAnsi="Amiri" w:eastAsia="Amiri" w:cs="Amiri"/>
          <w:lang w:bidi="ar-SA"/>
          <w:color w:val="111111"/>
          <w:sz w:val="28"/>
          <w:szCs w:val="28"/>
          <w:rtl/>
        </w:rPr>
        <w:t xml:space="preserve">رِجَالُ قُرَیْشٍ وَ انْقَضَّ إِلَیْهِ مِنْ کُلِّ بَطْنٍ رَجُلٌ فَشَنُّوا عَلَیْهِمْ مَاءً وَ مَسُّوا طَیِّباً وَ اسْتَلَمُوا وَ اطَّوَّفُوا ثُمَّ ارْتَقَوْا أَبَا قُبَیْسٍ وَ طَفِقَ الْقَوْمُ یَدِفُّونَ حَوْلَ </w:t>
      </w:r>
      <w:r>
        <w:rPr>
          <w:rStyle w:val="FootnoteReference"/>
        </w:rPr>
        <w:footnoteReference w:id="369"/>
      </w:r>
      <w:r>
        <w:rPr>
          <w:rFonts w:ascii="Amiri" w:hAnsi="Amiri" w:eastAsia="Amiri" w:cs="Amiri"/>
          <w:lang w:bidi="ar-SA"/>
          <w:color w:val="111111"/>
          <w:sz w:val="28"/>
          <w:szCs w:val="28"/>
          <w:rtl/>
        </w:rPr>
        <w:t xml:space="preserve">عَبْدِ الْمُطَّلِبِ مَا إِنْ یُدْرِکْ سَعْیُهُمْ مَهْلَهُ </w:t>
      </w:r>
      <w:r>
        <w:rPr>
          <w:rStyle w:val="FootnoteReference"/>
        </w:rPr>
        <w:footnoteReference w:id="370"/>
      </w:r>
      <w:r>
        <w:rPr>
          <w:rFonts w:ascii="Amiri" w:hAnsi="Amiri" w:eastAsia="Amiri" w:cs="Amiri"/>
          <w:lang w:bidi="ar-SA"/>
          <w:color w:val="111111"/>
          <w:sz w:val="28"/>
          <w:szCs w:val="28"/>
          <w:rtl/>
        </w:rPr>
        <w:t xml:space="preserve">حَتَّی اسْتَقَرُّوا بِذِرْوَةِ الْجَبَلِ وَ اسْتَکَفُّوا </w:t>
      </w:r>
      <w:r>
        <w:rPr>
          <w:rStyle w:val="FootnoteReference"/>
        </w:rPr>
        <w:footnoteReference w:id="371"/>
      </w:r>
      <w:r>
        <w:rPr>
          <w:rFonts w:ascii="Amiri" w:hAnsi="Amiri" w:eastAsia="Amiri" w:cs="Amiri"/>
          <w:lang w:bidi="ar-SA"/>
          <w:color w:val="111111"/>
          <w:sz w:val="28"/>
          <w:szCs w:val="28"/>
          <w:rtl/>
        </w:rPr>
        <w:t xml:space="preserve">جَانِبَیْهِ.</w:t>
      </w:r>
    </w:p>
    <w:p>
      <w:pPr>
        <w:pStyle w:val="BookText"/>
      </w:pPr>
      <w:r>
        <w:rPr>
          <w:rFonts w:ascii="Amiri" w:hAnsi="Amiri" w:eastAsia="Amiri" w:cs="Amiri"/>
          <w:lang w:bidi="ar-SA"/>
          <w:color w:val="111111"/>
          <w:sz w:val="28"/>
          <w:szCs w:val="28"/>
          <w:rtl/>
        </w:rPr>
        <w:t xml:space="preserve">فَقَامَ فَاعْتَضَدَ ابْنَ ابْنِهِ مُحَمَّداً ص فَرَفَعَهُ عَلَی عَاتِقِهِ وَ هُوَ یَوْمَئِذٍ غُلاَمٌ</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أَیْفَعَ أَوْ کَرَبَ </w:t>
      </w:r>
      <w:r>
        <w:rPr>
          <w:rStyle w:val="FootnoteReference"/>
        </w:rPr>
        <w:footnoteReference w:id="372"/>
      </w:r>
      <w:r>
        <w:rPr>
          <w:rFonts w:ascii="Amiri" w:hAnsi="Amiri" w:eastAsia="Amiri" w:cs="Amiri"/>
          <w:lang w:bidi="ar-SA"/>
          <w:color w:val="111111"/>
          <w:sz w:val="28"/>
          <w:szCs w:val="28"/>
          <w:rtl/>
        </w:rPr>
        <w:t xml:space="preserve">ثُمَّ قَالَ اللَّهُمَّ سَادَّ الْخَلَّةِ وَ کَاشِفَ الْکُرْبَةِ أَنْتَ عَالِمٌ غَیْرُ مُعَلَّمٍ وَ مَسْئُولٌ غَیْرُ مُبَخَّلٍ وَ هَذِهِ عِبِدَّاؤُکَ </w:t>
      </w:r>
      <w:r>
        <w:rPr>
          <w:rStyle w:val="FootnoteReference"/>
        </w:rPr>
        <w:footnoteReference w:id="373"/>
      </w:r>
      <w:r>
        <w:rPr>
          <w:rFonts w:ascii="Amiri" w:hAnsi="Amiri" w:eastAsia="Amiri" w:cs="Amiri"/>
          <w:lang w:bidi="ar-SA"/>
          <w:color w:val="111111"/>
          <w:sz w:val="28"/>
          <w:szCs w:val="28"/>
          <w:rtl/>
        </w:rPr>
        <w:t xml:space="preserve">وَ إِمَاؤُکَ بِعَذِرَاتِ </w:t>
      </w:r>
      <w:r>
        <w:rPr>
          <w:rStyle w:val="FootnoteReference"/>
        </w:rPr>
        <w:footnoteReference w:id="374"/>
      </w:r>
      <w:r>
        <w:rPr>
          <w:rFonts w:ascii="Amiri" w:hAnsi="Amiri" w:eastAsia="Amiri" w:cs="Amiri"/>
          <w:lang w:bidi="ar-SA"/>
          <w:color w:val="111111"/>
          <w:sz w:val="28"/>
          <w:szCs w:val="28"/>
          <w:rtl/>
        </w:rPr>
        <w:t xml:space="preserve">حَرَمِکَ یَشْکُونَ إِلَیْکَ سَنَتَهُمْ الَّتِی أَذْهَبْتَ الْخُفَّ وَ الظِّلْفَ فَاسْمَعَنَّ اللَّهُمَّ وَ أَمْطِرَنَّ عَلَیْنَا غَیْثاً مُغْدِقاً مَرِیعاً سَحّاً طَبَقاً دِرَاکاً .</w:t>
      </w:r>
    </w:p>
    <w:p>
      <w:pPr>
        <w:pStyle w:val="BookText"/>
      </w:pPr>
      <w:r>
        <w:rPr>
          <w:rFonts w:ascii="Amiri" w:hAnsi="Amiri" w:eastAsia="Amiri" w:cs="Amiri"/>
          <w:lang w:bidi="ar-SA"/>
          <w:color w:val="111111"/>
          <w:sz w:val="28"/>
          <w:szCs w:val="28"/>
          <w:rtl/>
        </w:rPr>
        <w:t xml:space="preserve">قَالَتْ فَوَ رَبِّ اَلْکَعْبَةِ مَا رَامُوا حَتَّی انْفَجَرَتْ السَّمَاءُ بِمَائِهَا وَ اکْتَظَّ الْوَادِی بِثَجِیجِهِ </w:t>
      </w:r>
      <w:r>
        <w:rPr>
          <w:rStyle w:val="FootnoteReference"/>
        </w:rPr>
        <w:footnoteReference w:id="375"/>
      </w:r>
      <w:r>
        <w:rPr>
          <w:rFonts w:ascii="Amiri" w:hAnsi="Amiri" w:eastAsia="Amiri" w:cs="Amiri"/>
          <w:lang w:bidi="ar-SA"/>
          <w:color w:val="111111"/>
          <w:sz w:val="28"/>
          <w:szCs w:val="28"/>
          <w:rtl/>
        </w:rPr>
        <w:t xml:space="preserve">وَ انْصَرَفَ النَّاسُ یَقُولُونَ لِعَبْدِ الْمُطَّلِبِ هَنِیئاً لَکَ سَیِّدَ اَلْبَطْحَاءِ .</w:t>
      </w:r>
    </w:p>
    <w:p>
      <w:pPr>
        <w:pStyle w:val="BookText"/>
      </w:pPr>
      <w:r>
        <w:rPr>
          <w:rFonts w:ascii="Amiri" w:hAnsi="Amiri" w:eastAsia="Amiri" w:cs="Amiri"/>
          <w:lang w:bidi="ar-SA"/>
          <w:color w:val="111111"/>
          <w:sz w:val="28"/>
          <w:szCs w:val="28"/>
          <w:rtl/>
        </w:rPr>
        <w:t xml:space="preserve">وَ فِی رِوَایَةِ أَبِی عُبَیْدَةَ مَعْمَرِ بْنِ الْمُثَنَّی قَالَ فَسَمِعْنَا شِیخَانَ </w:t>
      </w:r>
      <w:r>
        <w:rPr>
          <w:rStyle w:val="FootnoteReference"/>
        </w:rPr>
        <w:footnoteReference w:id="376"/>
      </w:r>
      <w:r>
        <w:rPr>
          <w:rFonts w:ascii="Amiri" w:hAnsi="Amiri" w:eastAsia="Amiri" w:cs="Amiri"/>
          <w:lang w:bidi="ar-SA"/>
          <w:color w:val="111111"/>
          <w:sz w:val="28"/>
          <w:szCs w:val="28"/>
          <w:rtl/>
        </w:rPr>
        <w:t xml:space="preserve">قُرَیْشٍ وَ جُلَّتَهَا عَبْدَ اللَّهِ بْنَ جُدْعَانَ وَ حَرْبَ بْنَ أُمَیَّةَ وَ هِشَامَ بْنَ الْمُغِیرَةِ یَقُولُونَ لِعَبْدِ الْمُطَّلِبِ هَنِیئاً لَکَ أَبَا اَلْبَطْحَاءِ </w:t>
      </w:r>
      <w:r>
        <w:rPr>
          <w:rStyle w:val="FootnoteReference"/>
        </w:rPr>
        <w:footnoteReference w:id="377"/>
      </w:r>
      <w:r>
        <w:rPr>
          <w:rFonts w:ascii="Amiri" w:hAnsi="Amiri" w:eastAsia="Amiri" w:cs="Amiri"/>
          <w:lang w:bidi="ar-SA"/>
          <w:color w:val="111111"/>
          <w:sz w:val="28"/>
          <w:szCs w:val="28"/>
          <w:rtl/>
        </w:rPr>
        <w:t xml:space="preserve">وَ فِی ذَلِکَ قَالَ شَاعِرٌ مِنْ قُرَیْشٍ وَ قَدْ رَوَی هَذَا الشِّعْرَ لِرُقَیْقَةَ بِشَیْبَةِ الْحَمْدِ أَسْقَی اللَّهُ بَلْدَتَنَا</w:t>
      </w:r>
    </w:p>
    <w:p>
      <w:pPr>
        <w:pStyle w:val="BookText"/>
      </w:pPr>
      <w:r>
        <w:rPr>
          <w:rStyle w:val="FootnoteReference"/>
        </w:rPr>
        <w:footnoteReference w:id="37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1679</w:t>
      </w:r>
    </w:p>
    <w:p>
      <w:pPr>
        <w:pStyle w:val="BookText"/>
      </w:pPr>
      <w:r>
        <w:rPr>
          <w:rFonts w:ascii="Amiri" w:hAnsi="Amiri" w:eastAsia="Amiri" w:cs="Amiri"/>
          <w:lang w:bidi="ar-SA"/>
          <w:color w:val="111111"/>
          <w:sz w:val="28"/>
          <w:szCs w:val="28"/>
          <w:rtl/>
        </w:rPr>
        <w:t xml:space="preserve">14- فِی الْحَدِیثِ مِنْ رِوَایَةِ أَنَسِ بْنِ مَالِکٍ أَصَابَ أَهْلَ اَلْمَدِینَةِ قَحْطٌ عَلَی عَهْدِ رَسُولِ اللَّهِ ص فَقَامَ إِلَیْهِ رَجُلٌ وَ هُوَ یَخْطُبُ یَوْمَ جُمُعَةٍ فَقَالَ یَا رَسُولَ اللَّهِ هَلَکَ الشَّاءُ هَلَکَ الزَّرْعُ </w:t>
      </w:r>
      <w:r>
        <w:rPr>
          <w:rStyle w:val="FootnoteReference"/>
        </w:rPr>
        <w:footnoteReference w:id="379"/>
      </w:r>
      <w:r>
        <w:rPr>
          <w:rFonts w:ascii="Amiri" w:hAnsi="Amiri" w:eastAsia="Amiri" w:cs="Amiri"/>
          <w:lang w:bidi="ar-SA"/>
          <w:color w:val="111111"/>
          <w:sz w:val="28"/>
          <w:szCs w:val="28"/>
          <w:rtl/>
        </w:rPr>
        <w:t xml:space="preserve">ادْعُ اللَّهَ لَنَا أَنْ یَسْقِیَنَا فَمَدَّ ع یَدَهُ وَ دَعَا وَ اسْتَسْقَی</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السَّمَاءَ کَمَثَلِ الزُّجَاجَةِ فَهَاجَتْ رِیحٌ ثُمَّ أَنْشَأَتْ سَحَاباً ثُمَّ اجْتَمَعَ ثُمَّ أَرْسَلَتْ عَزَالِیَهَا </w:t>
      </w:r>
      <w:r>
        <w:rPr>
          <w:rStyle w:val="FootnoteReference"/>
        </w:rPr>
        <w:footnoteReference w:id="380"/>
      </w:r>
      <w:r>
        <w:rPr>
          <w:rFonts w:ascii="Amiri" w:hAnsi="Amiri" w:eastAsia="Amiri" w:cs="Amiri"/>
          <w:lang w:bidi="ar-SA"/>
          <w:color w:val="111111"/>
          <w:sz w:val="28"/>
          <w:szCs w:val="28"/>
          <w:rtl/>
        </w:rPr>
        <w:t xml:space="preserve">فَخَرَجْنَا نَخُوضُ الْمَاءَ حَتَّی أَتَیْنَا مَنَازِلَنَا وَ دَامَ الْقَطْرُ فَقَامَ إِلَیْهِ الرَّجُلُ فِی الْیَوْمِ الثَّالِثِ فَقَالَ یَا رَسُولَ اللَّهِ تَهَدَّمَتِ الْبُیُوتُ ادْعُ اللَّهَ أَنْ یَحْبِسَهُ عَنَّا فَتَبَسَّمَ رَسُولُ اللَّهِ ص ثُمَّ رَفَعَ یَدَهُ وَ قَالَ اللَّهُمَّ حَوَالَیْنَا وَ لاَ عَلَیْنَا قَالَ أَنَسٌ فَوَ الَّذِی بَعَثَ مُحَمَّداً بِالْحَقِّ لَقَدْ نَظَرْتُ إِلَی السَّحَابِ وَ إِنَّهُ لَقَدِ انْجَابَ حَوْلَ اَلْمَدِینَةِ کَالْإِکْلِیلِ</w:t>
      </w:r>
    </w:p>
    <w:p>
      <w:pPr>
        <w:pStyle w:val="BookText"/>
      </w:pPr>
      <w:r>
        <w:rPr>
          <w:rStyle w:val="FootnoteReference"/>
        </w:rPr>
        <w:footnoteReference w:id="38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1680</w:t>
      </w:r>
    </w:p>
    <w:p>
      <w:pPr>
        <w:pStyle w:val="BookText"/>
      </w:pPr>
      <w:r>
        <w:rPr>
          <w:rFonts w:ascii="Amiri" w:hAnsi="Amiri" w:eastAsia="Amiri" w:cs="Amiri"/>
          <w:lang w:bidi="ar-SA"/>
          <w:color w:val="111111"/>
          <w:sz w:val="28"/>
          <w:szCs w:val="28"/>
          <w:rtl/>
        </w:rPr>
        <w:t xml:space="preserve">14- فِی حَدِیثِ عَائِشَةَ أَنَّهُ ع اسْتَسْقَی حِینَ بَدَا قَرْنُ الشَّمْسِ فَقَعَدَ عَلَی اَلْمِنْبَرِ وَ حَمِدَ اللَّهَ وَ کَبَّرَهُ ثُمَّ قَالَ إِنَّکُمْ شَکَوْتُمْ جَدْبَ دِیَارِکُمْ وَ قَدْ أَمَرَکُمُ اللَّهُ أَنْ تَدْعُوَهُ وَ وَعَدَکُمُ أَنْ یَسْتَجِیبَ لَکُمْ فَادْعُوهُ ثُمَّ رَفَعَ صَوْتَهُ فَقَالَ اللَّهُمَّ إِنَّکَ أَنْتَ الْغَنِیُّ وَ نَحْنُ الْفُقَرَاءُ فَأَنْزِلْ عَلَیْنَا الْغَیْثَ وَ لاَ تَجْعَلْنَا مِنَ الْقَانِطِینَ اللَّهُمَّ اجْعَلْ مَا تُنْزِلُهُ عَلَیْنَا قُوَّةً لَنَا وَ بَلاَغاً إِلَی حِینٍ بِرَحْمَتِکَ یَا أَرْحَمَ الرَّاحِمِینَ فَأَنْشَأَ اللَّهُ سَحَاباً فَرَعَدَتْ وَ بَرَقَتْ ثُمَّ أَمْطَرَتْ فَلَمْ یَأْتِ ع مَنْزِلَهُ حَتَّی سَالَتِ السُّیُولُ فَلَمَّا رَأَی سُرْعَتَهُمْ إِلَی الْکِنِّ ضَحِکَ حَتَّی بَدَتْ نَوَاجِذُهُ وَ قَالَ أَشْهَدُ أَنِّی عَبْدُ اللَّهِ وَ رَسُولُهُ وَ أَنَّ اللّٰهَ عَلیٰ کُلِّ شَیْءٍ قَدِیرٌ</w:t>
      </w:r>
    </w:p>
    <w:p>
      <w:pPr>
        <w:pStyle w:val="BookText"/>
      </w:pPr>
      <w:r>
        <w:rPr>
          <w:rStyle w:val="FootnoteReference"/>
        </w:rPr>
        <w:footnoteReference w:id="38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1681</w:t>
      </w:r>
    </w:p>
    <w:p>
      <w:pPr>
        <w:pStyle w:val="BookText"/>
      </w:pPr>
      <w:r>
        <w:rPr>
          <w:rFonts w:ascii="Amiri" w:hAnsi="Amiri" w:eastAsia="Amiri" w:cs="Amiri"/>
          <w:lang w:bidi="ar-SA"/>
          <w:color w:val="111111"/>
          <w:sz w:val="28"/>
          <w:szCs w:val="28"/>
          <w:rtl/>
        </w:rPr>
        <w:t xml:space="preserve">مِنْ دُعَائِهِ ع فِی الاِسْتِسْقَاءِ وَ قَدْ رَوَاهُ الْفُقَهَاءُ وَ غَیْرُهُمْ</w:t>
      </w:r>
    </w:p>
    <w:p>
      <w:pPr>
        <w:pStyle w:val="BookText"/>
      </w:pPr>
      <w:r>
        <w:rPr>
          <w:rFonts w:ascii="Amiri" w:hAnsi="Amiri" w:eastAsia="Amiri" w:cs="Amiri"/>
          <w:lang w:bidi="ar-SA"/>
          <w:color w:val="111111"/>
          <w:sz w:val="28"/>
          <w:szCs w:val="28"/>
          <w:rtl/>
        </w:rPr>
        <w:t xml:space="preserve">اللَّهُمَّ اسْقِنَا وَ أَغِثْنَا اللَّهُمَّ اسْقِنَا غَیْثاً مُغِیثاً وَحِیّاً رَبِیعاً وَجْداً </w:t>
      </w:r>
      <w:r>
        <w:rPr>
          <w:rStyle w:val="FootnoteReference"/>
        </w:rPr>
        <w:footnoteReference w:id="383"/>
      </w:r>
      <w:r>
        <w:rPr>
          <w:rFonts w:ascii="Amiri" w:hAnsi="Amiri" w:eastAsia="Amiri" w:cs="Amiri"/>
          <w:lang w:bidi="ar-SA"/>
          <w:color w:val="111111"/>
          <w:sz w:val="28"/>
          <w:szCs w:val="28"/>
          <w:rtl/>
        </w:rPr>
        <w:t xml:space="preserve">طَبَقاً غَدَقاً مُغْدِقاً </w:t>
      </w:r>
      <w:r>
        <w:rPr>
          <w:rStyle w:val="FootnoteReference"/>
        </w:rPr>
        <w:footnoteReference w:id="384"/>
      </w:r>
      <w:r>
        <w:rPr>
          <w:rFonts w:ascii="Amiri" w:hAnsi="Amiri" w:eastAsia="Amiri" w:cs="Amiri"/>
          <w:lang w:bidi="ar-SA"/>
          <w:color w:val="111111"/>
          <w:sz w:val="28"/>
          <w:szCs w:val="28"/>
          <w:rtl/>
        </w:rPr>
        <w:t xml:space="preserve">مُونِقاً </w:t>
      </w:r>
      <w:r>
        <w:rPr>
          <w:rStyle w:val="FootnoteReference"/>
        </w:rPr>
        <w:footnoteReference w:id="385"/>
      </w:r>
      <w:r>
        <w:rPr>
          <w:rFonts w:ascii="Amiri" w:hAnsi="Amiri" w:eastAsia="Amiri" w:cs="Amiri"/>
          <w:lang w:bidi="ar-SA"/>
          <w:color w:val="111111"/>
          <w:sz w:val="28"/>
          <w:szCs w:val="28"/>
          <w:rtl/>
        </w:rPr>
        <w:t xml:space="preserve">عَامّاً</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هَنِیئاً مَرِیئاً مَرِیعاً مُرْبِعاً </w:t>
      </w:r>
      <w:r>
        <w:rPr>
          <w:rStyle w:val="FootnoteReference"/>
        </w:rPr>
        <w:footnoteReference w:id="386"/>
      </w:r>
      <w:r>
        <w:rPr>
          <w:rFonts w:ascii="Amiri" w:hAnsi="Amiri" w:eastAsia="Amiri" w:cs="Amiri"/>
          <w:lang w:bidi="ar-SA"/>
          <w:color w:val="111111"/>
          <w:sz w:val="28"/>
          <w:szCs w:val="28"/>
          <w:rtl/>
        </w:rPr>
        <w:t xml:space="preserve">مَرْتَعاً </w:t>
      </w:r>
      <w:r>
        <w:rPr>
          <w:rStyle w:val="FootnoteReference"/>
        </w:rPr>
        <w:footnoteReference w:id="387"/>
      </w:r>
      <w:r>
        <w:rPr>
          <w:rFonts w:ascii="Amiri" w:hAnsi="Amiri" w:eastAsia="Amiri" w:cs="Amiri"/>
          <w:lang w:bidi="ar-SA"/>
          <w:color w:val="111111"/>
          <w:sz w:val="28"/>
          <w:szCs w:val="28"/>
          <w:rtl/>
        </w:rPr>
        <w:t xml:space="preserve">وَابِلاً سَابِلاً </w:t>
      </w:r>
      <w:r>
        <w:rPr>
          <w:rStyle w:val="FootnoteReference"/>
        </w:rPr>
        <w:footnoteReference w:id="388"/>
      </w:r>
      <w:r>
        <w:rPr>
          <w:rFonts w:ascii="Amiri" w:hAnsi="Amiri" w:eastAsia="Amiri" w:cs="Amiri"/>
          <w:lang w:bidi="ar-SA"/>
          <w:color w:val="111111"/>
          <w:sz w:val="28"/>
          <w:szCs w:val="28"/>
          <w:rtl/>
        </w:rPr>
        <w:t xml:space="preserve">مَسِیلاً مُجَلِّلاً </w:t>
      </w:r>
      <w:r>
        <w:rPr>
          <w:rStyle w:val="FootnoteReference"/>
        </w:rPr>
        <w:footnoteReference w:id="389"/>
      </w:r>
      <w:r>
        <w:rPr>
          <w:rFonts w:ascii="Amiri" w:hAnsi="Amiri" w:eastAsia="Amiri" w:cs="Amiri"/>
          <w:lang w:bidi="ar-SA"/>
          <w:color w:val="111111"/>
          <w:sz w:val="28"/>
          <w:szCs w:val="28"/>
          <w:rtl/>
        </w:rPr>
        <w:t xml:space="preserve">دِرّاً نَافِعاً غَیْرَ ضَارٍّ عَاجِلاً غَیْرَ رَائِثٍ </w:t>
      </w:r>
      <w:r>
        <w:rPr>
          <w:rStyle w:val="FootnoteReference"/>
        </w:rPr>
        <w:footnoteReference w:id="390"/>
      </w:r>
      <w:r>
        <w:rPr>
          <w:rFonts w:ascii="Amiri" w:hAnsi="Amiri" w:eastAsia="Amiri" w:cs="Amiri"/>
          <w:lang w:bidi="ar-SA"/>
          <w:color w:val="111111"/>
          <w:sz w:val="28"/>
          <w:szCs w:val="28"/>
          <w:rtl/>
        </w:rPr>
        <w:t xml:space="preserve">غَیْثاً اللَّهُمَّ تُحْیِی بِهِ الْعِبَادَ وَ تُغِیثُ بِهِ الْبِلاَدَ وَ تَجْعَلُهُ بَلاَغاً لِلْحَاضِرِ مِنَّا وَ الْبَادِ اللَّهُمَّ أَنْزِلْ عَلَیْنَا فِی أَرْضِنَا زِینَتَهَا وَ أَنْزِلْ عَلَیْنَا فِی أَرْضِنَا سَکَنَهَا اللَّهُمَّ أَنْزِلْ عَلَیْنَا مَاءً طَهُوراً فَأَحْیِ بِهِ بَلْدَةً مَیْتاً وَ اسْقِهِ مِمَّا خَلَقْتَ لَنَا أَنْعٰاماً وَ أَنٰاسِیَّ کَثِیراً</w:t>
      </w:r>
    </w:p>
    <w:p>
      <w:pPr>
        <w:pStyle w:val="BookText"/>
      </w:pPr>
      <w:r>
        <w:rPr>
          <w:rStyle w:val="FootnoteReference"/>
        </w:rPr>
        <w:footnoteReference w:id="391"/>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1682</w:t>
      </w:r>
    </w:p>
    <w:p>
      <w:pPr>
        <w:pStyle w:val="BookText"/>
      </w:pPr>
      <w:r>
        <w:rPr>
          <w:rFonts w:ascii="Amiri" w:hAnsi="Amiri" w:eastAsia="Amiri" w:cs="Amiri"/>
          <w:lang w:bidi="ar-SA"/>
          <w:color w:val="111111"/>
          <w:sz w:val="28"/>
          <w:szCs w:val="28"/>
          <w:rtl/>
        </w:rPr>
        <w:t xml:space="preserve">وَ رَوَی عَبْدُ اللَّهِ بْنُ مَسْعُودٍ أَنَّ عُمَرَ بْنَ الْخَطَّابِ خَرَجَ یَسْتَسْقِی بِالْعَبَّاسِ فَقَالَ اللَّهُمَّ إِنَّا نَتَقَرَّبُ إِلَیْکَ بِعَمِّ نَبِیِّکَ وَ قَفِیَّةِ </w:t>
      </w:r>
      <w:r>
        <w:rPr>
          <w:rStyle w:val="FootnoteReference"/>
        </w:rPr>
        <w:footnoteReference w:id="392"/>
      </w:r>
      <w:r>
        <w:rPr>
          <w:rFonts w:ascii="Amiri" w:hAnsi="Amiri" w:eastAsia="Amiri" w:cs="Amiri"/>
          <w:lang w:bidi="ar-SA"/>
          <w:color w:val="111111"/>
          <w:sz w:val="28"/>
          <w:szCs w:val="28"/>
          <w:rtl/>
        </w:rPr>
        <w:t xml:space="preserve">آبَائِهِ </w:t>
      </w:r>
      <w:r>
        <w:rPr>
          <w:rStyle w:val="FootnoteReference"/>
        </w:rPr>
        <w:footnoteReference w:id="393"/>
      </w:r>
      <w:r>
        <w:rPr>
          <w:rFonts w:ascii="Amiri" w:hAnsi="Amiri" w:eastAsia="Amiri" w:cs="Amiri"/>
          <w:lang w:bidi="ar-SA"/>
          <w:color w:val="111111"/>
          <w:sz w:val="28"/>
          <w:szCs w:val="28"/>
          <w:rtl/>
        </w:rPr>
        <w:t xml:space="preserve">وَ کُبْرِ رِجَالِهِ فَإِنَّکَ قُلْتَ وَ قَوْلُکَ الْحَقُّ وَ أَمَّا الْجِدٰارُ فَکٰانَ لِغُلاٰمَیْنِ یَتِیمَیْنِ فِی الْمَدِینَةِ الْآیَةَ فَحَفِظْتَهُمَا لِصَلاَحِ أَبِیهِمَا فَاحْفَظْ اللَّهُمَّ نَبِیَّکَ فِی عَمِّهِ فَقَدْ دَلَوْنَا بِهِ إِلَیْکَ مُسْتَشْفِعِینَ وَ مُسْتَغْفِرِینَ ثُمَّ أَقْبَلَ عَلَی النَّاسِ فَقَالَ اِسْتَغْفِرُوا رَبَّکُمْ إِنَّهُ کٰانَ غَفّٰاراً .</w:t>
      </w:r>
    </w:p>
    <w:p>
      <w:pPr>
        <w:pStyle w:val="BookText"/>
      </w:pPr>
      <w:r>
        <w:rPr>
          <w:rFonts w:ascii="Amiri" w:hAnsi="Amiri" w:eastAsia="Amiri" w:cs="Amiri"/>
          <w:lang w:bidi="ar-SA"/>
          <w:color w:val="111111"/>
          <w:sz w:val="28"/>
          <w:szCs w:val="28"/>
          <w:rtl/>
        </w:rPr>
        <w:t xml:space="preserve">قَالَ اِبْنُ مَسْعُودٍ رَأَیْتُ اَلْعَبَّاسَ یَوْمَئِذٍ وَ قَدْ طَالَ عُمَرَ وَ عَیْنَاهُ تَنْضَحَانِ وَ سَبَائِبُهُ تَجُولُ عَلَی صَدْرِهِ وَ هُوَ یَقُولُ اللَّهُمَّ أَنْتَ الرَّاعِی فَلاَ تُهْمِلِ الضَّالَّةَ وَ لاَ تَدَعِ الْکَسِیرَ بِدَارِ مَضِیعَةٍ فَقَدْ ضَرَعَ الصَّغِیرُ وَ رَقَّ الْکَبِیرُ وَ ارْتَفَعَتْ الشَّکْوَی وَ أَنْتَ تَعْلَمُ اَلسِّرَّ وَ أَخْفیٰ اللَّهُمَّ أَغِثْهُمْ بِغِیَاثِکَ مِنْ قَبْلِ أَنْ یَقْنَطُوا فَیَهْلِکُوا إِنَّهُ لاَ یَیْأَسُ مِنْ رَحْمَةِ اللَّهِ إِلاَّ الْقَوْمُ الْکٰافِرُونَ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فَنَشَأَتْ طُرَیْرَةٌ </w:t>
      </w:r>
      <w:r>
        <w:rPr>
          <w:rStyle w:val="FootnoteReference"/>
        </w:rPr>
        <w:footnoteReference w:id="395"/>
      </w:r>
      <w:r>
        <w:rPr>
          <w:rFonts w:ascii="Amiri" w:hAnsi="Amiri" w:eastAsia="Amiri" w:cs="Amiri"/>
          <w:lang w:bidi="ar-SA"/>
          <w:color w:val="111111"/>
          <w:sz w:val="28"/>
          <w:szCs w:val="28"/>
          <w:rtl/>
        </w:rPr>
        <w:t xml:space="preserve">مِنْ سَحَابٍ وَ قَالَ النَّاسُ تَرَوْنَ تَرَوْنَ ثُمَّ تَلاَءَمَتْ وَ اسْتَتَمَّتْ وَ مَشَتْ فِیهَا رِیحٌ ثُمَّ هَدَّتْ </w:t>
      </w:r>
      <w:r>
        <w:rPr>
          <w:rStyle w:val="FootnoteReference"/>
        </w:rPr>
        <w:footnoteReference w:id="396"/>
      </w:r>
      <w:r>
        <w:rPr>
          <w:rFonts w:ascii="Amiri" w:hAnsi="Amiri" w:eastAsia="Amiri" w:cs="Amiri"/>
          <w:lang w:bidi="ar-SA"/>
          <w:color w:val="111111"/>
          <w:sz w:val="28"/>
          <w:szCs w:val="28"/>
          <w:rtl/>
        </w:rPr>
        <w:t xml:space="preserve">وَ دَرَّتْ فَوَ اللَّهِ مَا بَرِحُوا حَتَّی اعْتَلَقُوا الْأَحْذِیَةَ وَ قَلَّصُوا الْمَآزِرَ وَ طَفِقَ النَّاسُ یَلُوذُونَ بِالْعَبَّاسِ یَمْسَحُونَ أَرْکَانَهُ وَ یَقُولُونَ هَنِیئاً لَکَ سَاقِی اَلْحَرَمَیْنِ .</w:t>
      </w:r>
    </w:p>
    <w:p>
      <w:pPr>
        <w:pStyle w:val="BookText"/>
      </w:pPr>
      <w:r>
        <w:rPr>
          <w:rStyle w:val="FootnoteReference"/>
        </w:rPr>
        <w:footnoteReference w:id="397"/>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46" w:name="pg10293_94923"/>
    <w:bookmarkEnd w:id="46"/>
    <w:p>
      <w:pPr>
        <w:pStyle w:val="Heading3"/>
      </w:pPr>
      <w:bookmarkStart w:id="116" w:name="_Toc60"/>
      <w:r>
        <w:t>115 و من خطبة له ع</w:t>
      </w:r>
      <w:bookmarkEnd w:id="116"/>
    </w:p>
    <w:p>
      <w:pPr>
        <w:pStyle w:val="BookText"/>
      </w:pPr>
      <w:r>
        <w:rPr>
          <w:rFonts w:ascii="Amiri" w:hAnsi="Amiri" w:eastAsia="Amiri" w:cs="Amiri"/>
          <w:lang w:bidi="ar-SA"/>
          <w:color w:val="111111"/>
          <w:sz w:val="28"/>
          <w:szCs w:val="28"/>
          <w:rtl/>
        </w:rPr>
        <w:t xml:space="preserve">أَرْسَلَهُ دَاعِیاً إِلَی الْحَقِّ وَ شَاهِداً عَلَی الْخَلْقِ فَبَلَّغَ رِسَالاَتِ رَبِّهِ غَیْرَ وَانٍ وَ لاَ مُقَصِّرٍ وَ جَاهَدَ فِی اللَّهِ أَعْدَاءَهُ غَیْرَ وَاهِنٍ وَ لاَ مُعَذِّرٍ إِمَامُ مَنِ اتَّقَی وَ بَصَرُ مَنِ اهْتَدَی .</w:t>
      </w:r>
    </w:p>
    <w:p>
      <w:pPr>
        <w:pStyle w:val="BookText"/>
      </w:pPr>
      <w:r>
        <w:rPr>
          <w:rFonts w:ascii="Amiri" w:hAnsi="Amiri" w:eastAsia="Amiri" w:cs="Amiri"/>
          <w:lang w:bidi="ar-SA"/>
          <w:color w:val="111111"/>
          <w:sz w:val="28"/>
          <w:szCs w:val="28"/>
          <w:rtl/>
        </w:rPr>
        <w:t xml:space="preserve">قوله و شاهدا علی الخلق أی یشهد علی القوم الذین بعث إلیهم و شهد لهم فیشهد علی العاصی بالعصیان و الخلاف و یشهد للمطیع بالإطاعة و الإسلام و هذا من قوله سبحانه و تعالی فَکَیْفَ إِذٰا جِئْنٰا مِنْ کُلِّ أُمَّةٍ بِشَهِیدٍ وَ جِئْنٰا بِکَ عَلیٰ هٰؤُلاٰءِ شَهِیداً </w:t>
      </w:r>
      <w:r>
        <w:rPr>
          <w:rStyle w:val="FootnoteReference"/>
        </w:rPr>
        <w:footnoteReference w:id="398"/>
      </w:r>
      <w:r>
        <w:rPr>
          <w:rFonts w:ascii="Amiri" w:hAnsi="Amiri" w:eastAsia="Amiri" w:cs="Amiri"/>
          <w:lang w:bidi="ar-SA"/>
          <w:color w:val="111111"/>
          <w:sz w:val="28"/>
          <w:szCs w:val="28"/>
          <w:rtl/>
        </w:rPr>
        <w:t xml:space="preserve">و من قوله تعالی وَ کُنْتُ عَلَیْهِمْ شَهِیداً مٰا دُمْتُ فِیهِمْ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قلت إذا کان اللّه تعالی عالما بکل شیء و مالکا لکل أحد فأی حاجة إلی الشهادة قلت لیس بمنکر أن یکون فی ذلک مصلحة للمکلفین فی أدیانهم من حیث إنّه قد تقرر فی عقول الناس أن من یقوم علیه شاهد بأمر منکر قد فعله فإنّه یخزی</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یخجل و تنقطع حجته فإذا طرق أسماعهم أن الأنبیاء تشهد علیهم و الملائکة الحافظین تکتب أعمالهم کانوا عن مواقعة القبیح أبعد .</w:t>
      </w:r>
    </w:p>
    <w:p>
      <w:pPr>
        <w:pStyle w:val="BookText"/>
      </w:pPr>
      <w:r>
        <w:rPr>
          <w:rFonts w:ascii="IRNazanin" w:hAnsi="IRNazanin" w:eastAsia="IRNazanin" w:cs="IRNazanin"/>
          <w:lang w:bidi="fa-IR"/>
          <w:color w:val="111111"/>
          <w:sz w:val="28"/>
          <w:szCs w:val="28"/>
          <w:rtl/>
        </w:rPr>
        <w:t xml:space="preserve">و الوانی الفاتر الکال و الواهن الضعیف.</w:t>
      </w:r>
    </w:p>
    <w:p>
      <w:pPr>
        <w:pStyle w:val="BookText"/>
      </w:pPr>
      <w:r>
        <w:rPr>
          <w:rFonts w:ascii="Amiri" w:hAnsi="Amiri" w:eastAsia="Amiri" w:cs="Amiri"/>
          <w:lang w:bidi="ar-SA"/>
          <w:color w:val="111111"/>
          <w:sz w:val="28"/>
          <w:szCs w:val="28"/>
          <w:rtl/>
        </w:rPr>
        <w:t xml:space="preserve">و المعذر الذی یعتذر عن تقصیره بغیر عذر قال تعالی وَ جٰاءَ الْمُعَذِّرُونَ مِنَ اَلْأَعْرٰابِ </w:t>
      </w:r>
      <w:r>
        <w:rPr>
          <w:rStyle w:val="FootnoteReference"/>
        </w:rPr>
        <w:footnoteReference w:id="400"/>
      </w:r>
      <w:r>
        <w:rPr>
          <w:rFonts w:ascii="Amiri" w:hAnsi="Amiri" w:eastAsia="Amiri" w:cs="Amiri"/>
          <w:lang w:bidi="ar-SA"/>
          <w:color w:val="111111"/>
          <w:sz w:val="28"/>
          <w:szCs w:val="28"/>
          <w:rtl/>
        </w:rPr>
        <w:t xml:space="preserve">مِنْهَا وَ لَوْ تَعْلَمُونَ مَا أَعْلَمُ مِمَّا طُوِیَ عَنْکُمْ غَیْبُهُ إِذاً لَخَرَجْتُمْ إِلَی الصُّعُدَاتِ تَبْکُونَ عَلَی أَعْمَالِکُمْ وَ تَلْتَدِمُونَ عَلَی أَنْفُسِکُمْ وَ لَتَرَکْتُمْ أَمْوَالَکُمْ لاَ حَارِسَ لَهَا وَ لاَ خَالِفَ عَلَیْهَا وَ لَهَمَّتْ کُلَّ امْرِئٍ مِنْکُمْ نَفْسُهُ لاَ یَلْتَفِتُ إِلَی غَیْرِهَا وَ لَکِنَّکُمْ نَسِیتُمْ مَا ذُکِّرْتُمْ وَ أَمِنْتُمْ مَا حُذِّرْتُمْ فَتَاهَ عَنْکُمْ رَأْیُکُمْ وَ تَشَتَّتَ عَلَیْکُمْ أَمْرُکُمْ وَ لَوَدِدْتُ أَنَّ اللَّهَ فَرَّقَ بَیْنِی وَ بَیْنَکُمْ وَ أَلْحَقَنِی بِمَنْ هُوَ أَحَقُّ بِی مِنْکُمْ قَوْمٌ وَ اللَّهِ مَیَامِینُ الرَّأْیِ مَرَاجِیحُ الْحِلْمِ مَقَاوِیلُ بِالْحَقِّ مَتَارِیکُ لِلْبَغْیِ مَضَوْا قُدُماً عَلَی الطَّرِیقَةِ وَ أَوْجَفُوا عَلَی الْمَحَجَّةِ فَظَفِرُوا بِالْعُقْبَی الدَّائِمَةِ وَ الْکَرَامَةِ الْبَارِدَةِ أَمَا وَ اللَّهِ لَیُسَلَّطَنَّ عَلَیْکُمْ غُلاَمُ ثَقِیفٍ الذَّیَّالُ الْمَیَّالُ یَأْکُلُ خَضِرَتَکُمْ وَ یُذِیبُ شَحْمَتَکُمْ إِیهٍ أَبَا وَذَحَةَ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قال الرضی رحمه اللّه تعالی الوذحة الخنفساء و هذا القول یومئ به إلی الحجاج و له مع الوذحة حدیث لیس هذا موضع ذکره ]</w:t>
      </w:r>
    </w:p>
    <w:p>
      <w:pPr>
        <w:pStyle w:val="BookText"/>
      </w:pPr>
      <w:r>
        <w:rPr>
          <w:rFonts w:ascii="IRNazanin" w:hAnsi="IRNazanin" w:eastAsia="IRNazanin" w:cs="IRNazanin"/>
          <w:lang w:bidi="fa-IR"/>
          <w:color w:val="111111"/>
          <w:sz w:val="28"/>
          <w:szCs w:val="28"/>
          <w:rtl/>
        </w:rPr>
        <w:t xml:space="preserve">الصعید التراب و یقال وجه الأرض و الجمع صعد و صعدات کطریق و طرق و طرقات و الالتدام ضرب النساء صدورهن فی النیاحة و لا خالف علیها لا مستخلف .</w:t>
      </w:r>
    </w:p>
    <w:p>
      <w:pPr>
        <w:pStyle w:val="BookText"/>
      </w:pPr>
      <w:r>
        <w:rPr>
          <w:rFonts w:ascii="IRNazanin" w:hAnsi="IRNazanin" w:eastAsia="IRNazanin" w:cs="IRNazanin"/>
          <w:lang w:bidi="fa-IR"/>
          <w:color w:val="111111"/>
          <w:sz w:val="28"/>
          <w:szCs w:val="28"/>
          <w:rtl/>
        </w:rPr>
        <w:t xml:space="preserve">قوله و لهمت کل امرئ منکم نفسه أی أذابته و أنحلته هممت الشحم أی أذبته و یروی و لأهمت کل امرئ و هو أصح من الروایة الأولی أهمنی الأمر أی أحزننی .</w:t>
      </w:r>
    </w:p>
    <w:p>
      <w:pPr>
        <w:pStyle w:val="BookText"/>
      </w:pPr>
      <w:r>
        <w:rPr>
          <w:rFonts w:ascii="IRNazanin" w:hAnsi="IRNazanin" w:eastAsia="IRNazanin" w:cs="IRNazanin"/>
          <w:lang w:bidi="fa-IR"/>
          <w:color w:val="111111"/>
          <w:sz w:val="28"/>
          <w:szCs w:val="28"/>
          <w:rtl/>
        </w:rPr>
        <w:t xml:space="preserve">و تاه عن فلان رأیه أی عزب و ضل .</w:t>
      </w:r>
    </w:p>
    <w:p>
      <w:pPr>
        <w:pStyle w:val="BookText"/>
      </w:pPr>
      <w:r>
        <w:rPr>
          <w:rFonts w:ascii="IRNazanin" w:hAnsi="IRNazanin" w:eastAsia="IRNazanin" w:cs="IRNazanin"/>
          <w:lang w:bidi="fa-IR"/>
          <w:color w:val="111111"/>
          <w:sz w:val="28"/>
          <w:szCs w:val="28"/>
          <w:rtl/>
        </w:rPr>
        <w:t xml:space="preserve">ثمّ ذکر أنّه یود و یتمنی أن یفرق اللّه بینه و بینهم و یلحقه بالنبی ص و بالصالحین من أصحابه کحمزة و جعفر ع و أمثالهما ممن کان أمیر المؤمنین یثنی علیه و یحمد طریقته من الصحابة فمضوا قدما أی متقدمین غیر معرجین و لا معردین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أوجفوا</w:t>
      </w:r>
    </w:p>
    <w:p>
      <w:pPr>
        <w:pStyle w:val="BookText"/>
      </w:pPr>
      <w:r>
        <w:rPr>
          <w:rFonts w:ascii="IRNazanin" w:hAnsi="IRNazanin" w:eastAsia="IRNazanin" w:cs="IRNazanin"/>
          <w:lang w:bidi="fa-IR"/>
          <w:color w:val="111111"/>
          <w:sz w:val="28"/>
          <w:szCs w:val="28"/>
          <w:rtl/>
        </w:rPr>
        <w:t xml:space="preserve">أسرعوا و یقال غنیمة باردة و کرامة باردة أی لم تؤخذ بحرب و لا عسف و ذلک لأن المکتسب بالحرب جار فی المعنی لما یلاقی و یعانی فی حصوله من المشقة .</w:t>
      </w:r>
    </w:p>
    <w:p>
      <w:pPr>
        <w:pStyle w:val="BookText"/>
      </w:pPr>
      <w:r>
        <w:rPr>
          <w:rFonts w:ascii="IRNazanin" w:hAnsi="IRNazanin" w:eastAsia="IRNazanin" w:cs="IRNazanin"/>
          <w:lang w:bidi="fa-IR"/>
          <w:color w:val="111111"/>
          <w:sz w:val="28"/>
          <w:szCs w:val="28"/>
          <w:rtl/>
        </w:rPr>
        <w:t xml:space="preserve">و غلام ثقیف</w:t>
      </w:r>
    </w:p>
    <w:p>
      <w:pPr>
        <w:pStyle w:val="BookText"/>
      </w:pPr>
      <w:r>
        <w:rPr>
          <w:rFonts w:ascii="IRNazanin" w:hAnsi="IRNazanin" w:eastAsia="IRNazanin" w:cs="IRNazanin"/>
          <w:lang w:bidi="fa-IR"/>
          <w:color w:val="111111"/>
          <w:sz w:val="28"/>
          <w:szCs w:val="28"/>
          <w:rtl/>
        </w:rPr>
        <w:t xml:space="preserve">المشار إلیه هو الحجاج بن یوسف و الذیال التائه و أصله من ذال أی تبختر و جر ذیله علی الأرض و المیال الظالم .</w:t>
      </w:r>
    </w:p>
    <w:p>
      <w:pPr>
        <w:pStyle w:val="BookText"/>
      </w:pPr>
      <w:r>
        <w:rPr>
          <w:rFonts w:ascii="IRNazanin" w:hAnsi="IRNazanin" w:eastAsia="IRNazanin" w:cs="IRNazanin"/>
          <w:lang w:bidi="fa-IR"/>
          <w:color w:val="111111"/>
          <w:sz w:val="28"/>
          <w:szCs w:val="28"/>
          <w:rtl/>
        </w:rPr>
        <w:t xml:space="preserve">و یأکل خضرتکم یستأصل أموالکم و یذیب شحمتکم مثله و کلتا اللفظتین استعارة.</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له کالمخاطب لإنسان حاضر بین یدیه إیه أبا وذحة إیه کلمه یستزاد بها من الفعل تقدیره زد و هات أیضا ما عندک و ضدها إیها أی کف و أمسک.</w:t>
      </w:r>
    </w:p>
    <w:p>
      <w:pPr>
        <w:pStyle w:val="BookText"/>
      </w:pPr>
      <w:r>
        <w:rPr>
          <w:rFonts w:ascii="IRNazanin" w:hAnsi="IRNazanin" w:eastAsia="IRNazanin" w:cs="IRNazanin"/>
          <w:lang w:bidi="fa-IR"/>
          <w:color w:val="111111"/>
          <w:sz w:val="28"/>
          <w:szCs w:val="28"/>
          <w:rtl/>
        </w:rPr>
        <w:t xml:space="preserve">قال الرضی رحمه اللّه و الوذحة الخنفساء و لم أسمع هذا من شیخ من أهل الأدب و لا وجدته فی کتاب من کتب اللغة و لا أدری من أین نقل الرضی رحمه اللّه ذلک ثمّ إن المفسرین بعد الرضی رحمه اللّه قالوا فی قصة هذه الخنفساء وجوها منها أن الحجاج رأی خنفساء تدب إلی مصلاه فطردها فعادت ثمّ طردها فعادت فأخذها بیده و حذف بها فقرصته قرصا ورمت یده منها ورما کان فیه حتفه قالوا و ذلک لأن اللّه تعالی قتله بأهون مخلوقاته کما قتل نمرود بن کنعان بالبقة التی دخلت فی أنفه فکان فیها هلاکه.</w:t>
      </w:r>
    </w:p>
    <w:p>
      <w:pPr>
        <w:pStyle w:val="BookText"/>
      </w:pPr>
      <w:r>
        <w:rPr>
          <w:rFonts w:ascii="IRNazanin" w:hAnsi="IRNazanin" w:eastAsia="IRNazanin" w:cs="IRNazanin"/>
          <w:lang w:bidi="fa-IR"/>
          <w:color w:val="111111"/>
          <w:sz w:val="28"/>
          <w:szCs w:val="28"/>
          <w:rtl/>
        </w:rPr>
        <w:t xml:space="preserve">و منها أن الحجاج کان إذا رأی خنفساء تدب قریبة منه یأمر غلمانه بإبعادها و یقول هذه وذحة من وذح الشیطان تشبیها لها بالبعرة قالوا و کان مغری بهذا القول و الوذح ما یتعلق بأذناب الشاة من أبعارها فیجف.</w:t>
      </w:r>
    </w:p>
    <w:p>
      <w:pPr>
        <w:pStyle w:val="BookText"/>
      </w:pPr>
      <w:r>
        <w:rPr>
          <w:rFonts w:ascii="IRNazanin" w:hAnsi="IRNazanin" w:eastAsia="IRNazanin" w:cs="IRNazanin"/>
          <w:lang w:bidi="fa-IR"/>
          <w:color w:val="111111"/>
          <w:sz w:val="28"/>
          <w:szCs w:val="28"/>
          <w:rtl/>
        </w:rPr>
        <w:t xml:space="preserve">و منها أن الحجاج قال و قد رأی خنفساوات مجتمعات وا عجبا لمن یقول إن اللّه خلق هذه قیل فمن خلقها أیها الأمیر قال الشیطان إن ربکم لأعظم شأنا أن یخلق هذه الوذح قالوا فجمعها علی فعل کبدنة و بدن فنقل قوله هذا إلی الفقهاء فی عصره فأکفروه.</w:t>
      </w:r>
    </w:p>
    <w:p>
      <w:pPr>
        <w:pStyle w:val="BookText"/>
      </w:pPr>
      <w:r>
        <w:rPr>
          <w:rFonts w:ascii="IRNazanin" w:hAnsi="IRNazanin" w:eastAsia="IRNazanin" w:cs="IRNazanin"/>
          <w:lang w:bidi="fa-IR"/>
          <w:color w:val="111111"/>
          <w:sz w:val="28"/>
          <w:szCs w:val="28"/>
          <w:rtl/>
        </w:rPr>
        <w:t xml:space="preserve">و منها أن الحجاج کان مثفارا </w:t>
      </w:r>
      <w:r>
        <w:rPr>
          <w:rStyle w:val="FootnoteReference"/>
        </w:rPr>
        <w:footnoteReference w:id="402"/>
      </w:r>
      <w:r>
        <w:rPr>
          <w:rFonts w:ascii="IRNazanin" w:hAnsi="IRNazanin" w:eastAsia="IRNazanin" w:cs="IRNazanin"/>
          <w:lang w:bidi="fa-IR"/>
          <w:color w:val="111111"/>
          <w:sz w:val="28"/>
          <w:szCs w:val="28"/>
          <w:rtl/>
        </w:rPr>
        <w:t xml:space="preserve">و کان یمسک الخنفساء حیة لیشفی بحرکتها فی الموضع حکاکه قالوا و لا یکون صاحب هذا الداء إلاّ شائنا مبغضا لأهل البیت قالوا و لسنا نقول کل مبغض فیه هذا الداء و إنّما قلنا کل من فیه هذا الداء فهو مبغض.</w:t>
      </w:r>
    </w:p>
    <w:p>
      <w:pPr>
        <w:pStyle w:val="BookText"/>
      </w:pPr>
      <w:r>
        <w:rPr>
          <w:rFonts w:ascii="IRNazanin" w:hAnsi="IRNazanin" w:eastAsia="IRNazanin" w:cs="IRNazanin"/>
          <w:lang w:bidi="fa-IR"/>
          <w:color w:val="111111"/>
          <w:sz w:val="28"/>
          <w:szCs w:val="28"/>
          <w:rtl/>
        </w:rPr>
        <w:t xml:space="preserve">قالوا</w:t>
      </w:r>
    </w:p>
    <w:p>
      <w:pPr>
        <w:pStyle w:val="BookText"/>
      </w:pPr>
      <w:r>
        <w:rPr>
          <w:rFonts w:ascii="Times New Roman" w:hAnsi="Times New Roman" w:eastAsia="Times New Roman" w:cs="Times New Roman"/>
          <w:lang w:val="en-US" w:bidi="en-US"/>
          <w:color w:val="111111"/>
          <w:sz w:val="28"/>
          <w:szCs w:val="28"/>
          <w:rtl/>
        </w:rPr>
        <w:t xml:space="preserve">1683</w:t>
      </w:r>
    </w:p>
    <w:p>
      <w:pPr>
        <w:pStyle w:val="BookText"/>
      </w:pPr>
      <w:r>
        <w:rPr>
          <w:rFonts w:ascii="Amiri" w:hAnsi="Amiri" w:eastAsia="Amiri" w:cs="Amiri"/>
          <w:lang w:bidi="ar-SA"/>
          <w:color w:val="111111"/>
          <w:sz w:val="28"/>
          <w:szCs w:val="28"/>
          <w:rtl/>
        </w:rPr>
        <w:t xml:space="preserve">وَ قَدْ رَوَی أَبُو عُمَرَ الزَّاهِدُ وَ لَمْ یَکُنْ مِنْ رِجَالِ اَلشِّیعَةِ فِی أَمَالِیهِ وَ أَحَادِیثِهِ عَنِ اَلسَّیَّارِیِّ</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خُزَیْمَةَ الْکَاتِبِ قَالَ مَا فَتَّشْنَا أَحَداً فِیهِ هَذَا الدَّاءَ إِلاَّ وَجَدْنَاهُ نَاصِبِیّاً .</w:t>
      </w:r>
    </w:p>
    <w:p>
      <w:pPr>
        <w:pStyle w:val="BookText"/>
      </w:pPr>
      <w:r>
        <w:rPr>
          <w:rFonts w:ascii="Times New Roman" w:hAnsi="Times New Roman" w:eastAsia="Times New Roman" w:cs="Times New Roman"/>
          <w:lang w:val="en-US" w:bidi="en-US"/>
          <w:color w:val="111111"/>
          <w:sz w:val="28"/>
          <w:szCs w:val="28"/>
          <w:rtl/>
        </w:rPr>
        <w:t xml:space="preserve">1684</w:t>
      </w:r>
    </w:p>
    <w:p>
      <w:pPr>
        <w:pStyle w:val="BookText"/>
      </w:pPr>
      <w:r>
        <w:rPr>
          <w:rFonts w:ascii="Amiri" w:hAnsi="Amiri" w:eastAsia="Amiri" w:cs="Amiri"/>
          <w:lang w:bidi="ar-SA"/>
          <w:color w:val="111111"/>
          <w:sz w:val="28"/>
          <w:szCs w:val="28"/>
          <w:rtl/>
        </w:rPr>
        <w:t xml:space="preserve">6- قَالَ أَبُو عُمَرَ وَ أَخْبَرَنِی اَلْعَطَّافِیُّ عَنْ رِجَالِهِ قَالُوا سُئِلَ جَعْفَرُ بْنُ مُحَمَّدٍ ع عَنْ هَذَا الصِّنْفِ مِنَ النَّاسِ فَقَالَ رَحِمٌ مَنْکُوسَةٌ یُؤْتَی وَ لاَ یَأْتِی وَ مَا کَانَتْ هَذِهِ الْخَصْلَةُ فِی وَلِیٍّ لِلَّهِ تَعَالَی قَطُّ وَ لاَ تَکُونُ أَبَداً وَ إِنَّمَا تَکُونُ فِی الْکُفَّارِ وَ الْفُسَّاقِ وَ النَّاصِبِ لِلطَّاهِریِنَ .</w:t>
      </w:r>
    </w:p>
    <w:p>
      <w:pPr>
        <w:pStyle w:val="BookText"/>
      </w:pPr>
      <w:r>
        <w:rPr>
          <w:rFonts w:ascii="IRNazanin" w:hAnsi="IRNazanin" w:eastAsia="IRNazanin" w:cs="IRNazanin"/>
          <w:lang w:bidi="fa-IR"/>
          <w:color w:val="111111"/>
          <w:sz w:val="28"/>
          <w:szCs w:val="28"/>
          <w:rtl/>
        </w:rPr>
        <w:t xml:space="preserve">و کان أبو جهل عمرو بن هشام المخزومی من القوم و کان أشدّ الناس عداوة لرسول اللّه ص قالوا و لذلک قال له عتبة بن ربیعة یوم بدر یا مصفر استه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فهذا مجموع ما ذکره المفسرون و ما سمعته من أفواه الناس فی هذا الموضع و یغلب علی ظنی أنّه أراد معنی آخر و ذلک أن عادة العرب أن تکنی الإنسان إذا أرادت تعظیمه بما هو مظنة التعظیم کقولهم أبو الهول و أبو المقدام و أبو المغوار فإذا أرادت تحقیره و الغض منه کنته بما یستحقر و یستهان به کقولهم فی کنیة یزید بن معاویة أبو زنة یعنون القرد و کقولهم فی کنیة سعید بن حفص البخاری المحدث أبو الفأر و کقولهم للطفیلی أبو لقمة و کقولهم لعبد الملک أبو الذبان لبخره و کقول ابن بسام لبعض الرؤساء فأنت لعمری أبو جعفر و لکننا نحذف الفاء منه.</w:t>
      </w:r>
    </w:p>
    <w:p>
      <w:pPr>
        <w:pStyle w:val="BookText"/>
      </w:pPr>
      <w:r>
        <w:rPr>
          <w:rFonts w:ascii="IRNazanin" w:hAnsi="IRNazanin" w:eastAsia="IRNazanin" w:cs="IRNazanin"/>
          <w:lang w:bidi="fa-IR"/>
          <w:color w:val="111111"/>
          <w:sz w:val="28"/>
          <w:szCs w:val="28"/>
          <w:rtl/>
        </w:rPr>
        <w:t xml:space="preserve">و قال أیضا لئیم درن الثوب</w:t>
      </w:r>
    </w:p>
    <w:p>
      <w:pPr>
        <w:pStyle w:val="BookText"/>
      </w:pPr>
      <w:r>
        <w:rPr>
          <w:rFonts w:ascii="IRNazanin" w:hAnsi="IRNazanin" w:eastAsia="IRNazanin" w:cs="IRNazanin"/>
          <w:lang w:bidi="fa-IR"/>
          <w:color w:val="111111"/>
          <w:sz w:val="28"/>
          <w:szCs w:val="28"/>
          <w:rtl/>
        </w:rPr>
        <w:t xml:space="preserve">فلما کان أمیر المؤمنین ع یعلم من حال الحجاج نجاسته بالمعاصی و الذنوب</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التی لو شوهدت بالبصر لکانت بمنزلة البعر الملتصق بشعر الشاء کناه أبو وذحة و یمکن أیضا أن یکنیه بذلک لدمامته فی نفسه و حقارة منظره و تشویه خلقته فإنّه کان قصیرا دمیما نحیفا أخفش العینین معوج الساقین قصیر الساعدین مجدور الوجه أصلع الرأس فکناه بأحقر الأشیاء و هو البعرة.</w:t>
      </w:r>
    </w:p>
    <w:p>
      <w:pPr>
        <w:pStyle w:val="BookText"/>
      </w:pPr>
      <w:r>
        <w:rPr>
          <w:rFonts w:ascii="IRNazanin" w:hAnsi="IRNazanin" w:eastAsia="IRNazanin" w:cs="IRNazanin"/>
          <w:lang w:bidi="fa-IR"/>
          <w:color w:val="111111"/>
          <w:sz w:val="28"/>
          <w:szCs w:val="28"/>
          <w:rtl/>
        </w:rPr>
        <w:t xml:space="preserve">و قد روی قوم هذه اللفظة بصیغة أخری فقالوا إیه أبا ودجة قالوا واحدة الأوداج کناه بذلک لأنّه کان قتالا یقطع الأوداج بالسیف و رواه قوم أبا وحرة و هی دویبة تشبه الحرباء قصیرة الظهر شبهه بها.</w:t>
      </w:r>
    </w:p>
    <w:p>
      <w:pPr>
        <w:pStyle w:val="BookText"/>
      </w:pPr>
      <w:r>
        <w:rPr>
          <w:rFonts w:ascii="IRNazanin" w:hAnsi="IRNazanin" w:eastAsia="IRNazanin" w:cs="IRNazanin"/>
          <w:lang w:bidi="fa-IR"/>
          <w:color w:val="111111"/>
          <w:sz w:val="28"/>
          <w:szCs w:val="28"/>
          <w:rtl/>
        </w:rPr>
        <w:t xml:space="preserve">و هذا و ما قبله ضعیف و ما ذکرناه نحن أقرب الصواب</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47" w:name="pg10293_94929"/>
    <w:bookmarkEnd w:id="47"/>
    <w:p>
      <w:pPr>
        <w:pStyle w:val="Heading3"/>
      </w:pPr>
      <w:bookmarkStart w:id="117" w:name="_Toc61"/>
      <w:r>
        <w:t>116 و من کلام له ع</w:t>
      </w:r>
      <w:bookmarkEnd w:id="117"/>
    </w:p>
    <w:p>
      <w:pPr>
        <w:pStyle w:val="BookText"/>
      </w:pPr>
      <w:r>
        <w:rPr>
          <w:rFonts w:ascii="Amiri" w:hAnsi="Amiri" w:eastAsia="Amiri" w:cs="Amiri"/>
          <w:lang w:bidi="ar-SA"/>
          <w:color w:val="111111"/>
          <w:sz w:val="28"/>
          <w:szCs w:val="28"/>
          <w:rtl/>
        </w:rPr>
        <w:t xml:space="preserve">فَلاَ أَمْوَالَ بَذَلْتُمُوهَا لِلَّذِی رَزَقَهَا وَ لاَ أَنْفُسَ خَاطَرْتُمْ بِهَا لِلَّذِی خَلَقَهَا تَکْرُمُونَ بِاللَّهِ عَلَی عِبَادِهِ وَ لاَ تُکْرِمُونَ اللَّهَ فِی عِبَادِهِ فَاعْتَبِرُوا بِنُزُولِکُمْ مَنَازِلَ مَنْ کَانَ قَبْلَکُمْ وَ انْقِطَاعِکُمْ عَنْ أَوْصَلِ إِخْوَانِکُمْ .</w:t>
      </w:r>
    </w:p>
    <w:p>
      <w:pPr>
        <w:pStyle w:val="BookText"/>
      </w:pPr>
      <w:r>
        <w:rPr>
          <w:rFonts w:ascii="IRNazanin" w:hAnsi="IRNazanin" w:eastAsia="IRNazanin" w:cs="IRNazanin"/>
          <w:lang w:bidi="fa-IR"/>
          <w:color w:val="111111"/>
          <w:sz w:val="28"/>
          <w:szCs w:val="28"/>
          <w:rtl/>
        </w:rPr>
        <w:t xml:space="preserve">انتصاب الأموال بفعل مقدر دل علیه بذلتموها و کذلک أنفس یقول لم تبذلوا أموالکم فی رضا من رزقکم إیاها و لم تخاطروا بأنفسکم فی رضا الخالق لها و الأولی بکم أن تبذلوا المال فی رضا رازقه و النفس فی رضا خالقها لأنّه لیس أحد أحق منه بالمال و النفس و بذلهما فی رضاه .</w:t>
      </w:r>
    </w:p>
    <w:p>
      <w:pPr>
        <w:pStyle w:val="BookText"/>
      </w:pPr>
      <w:r>
        <w:rPr>
          <w:rFonts w:ascii="IRNazanin" w:hAnsi="IRNazanin" w:eastAsia="IRNazanin" w:cs="IRNazanin"/>
          <w:lang w:bidi="fa-IR"/>
          <w:color w:val="111111"/>
          <w:sz w:val="28"/>
          <w:szCs w:val="28"/>
          <w:rtl/>
        </w:rPr>
        <w:t xml:space="preserve">ثمّ قال من العجب أنکم تطلبون من عباد اللّه أن یکرموکم و یطیعوکم لأجل اللّه و انتمائکم إلی طاعته ثمّ إنکم لا تکرمون اللّه و لا تطیعونه فی نفع عباده و الإحسان إلیهم.</w:t>
      </w:r>
    </w:p>
    <w:p>
      <w:pPr>
        <w:pStyle w:val="BookText"/>
      </w:pPr>
      <w:r>
        <w:rPr>
          <w:rFonts w:ascii="IRNazanin" w:hAnsi="IRNazanin" w:eastAsia="IRNazanin" w:cs="IRNazanin"/>
          <w:lang w:bidi="fa-IR"/>
          <w:color w:val="111111"/>
          <w:sz w:val="28"/>
          <w:szCs w:val="28"/>
          <w:rtl/>
        </w:rPr>
        <w:t xml:space="preserve">و محصول هذا القول کیف تسیمون الناس أن یطیعوکم لأجل اللّه ثمّ إنکم أنتم لا تطیعون اللّه الذی تکلفون الناس أن یطیعوکم لأجله ثمّ أمرهم باعتبارهم بنزولهم منازل من کان قبلهم و هذا مأخوذ من قوله</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تعالی وَ سَکَنْتُمْ فِی مَسٰاکِنِ الَّذِینَ ظَلَمُوا أَنْفُسَهُمْ وَ تَبَیَّنَ لَکُمْ کَیْفَ فَعَلْنٰا بِهِمْ وَ ضَرَبْنٰا لَکُمُ الْأَمْثٰالَ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عن أصل إخوانکم و ذلک بموت الأب فإنّه ینقطع أصل الأخ الواشج بینه و بین أخیه و الروایة الأولی أظهر</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48" w:name="pg10293_94931"/>
    <w:bookmarkEnd w:id="48"/>
    <w:p>
      <w:pPr>
        <w:pStyle w:val="Heading3"/>
      </w:pPr>
      <w:bookmarkStart w:id="118" w:name="_Toc62"/>
      <w:r>
        <w:t>117 و من کلام له ع</w:t>
      </w:r>
      <w:bookmarkEnd w:id="118"/>
    </w:p>
    <w:p>
      <w:pPr>
        <w:pStyle w:val="BookText"/>
      </w:pPr>
      <w:r>
        <w:rPr>
          <w:rFonts w:ascii="Amiri" w:hAnsi="Amiri" w:eastAsia="Amiri" w:cs="Amiri"/>
          <w:lang w:bidi="ar-SA"/>
          <w:color w:val="111111"/>
          <w:sz w:val="28"/>
          <w:szCs w:val="28"/>
          <w:rtl/>
        </w:rPr>
        <w:t xml:space="preserve">أَنْتُمُ الْأَنْصَارُ عَلَی الْحَقِّ وَ الْإِخْوَانُ فِی الدِّینِ وَ الْجُنَنُ یَوْمَ الْبَأْسِ وَ الْبِطَانَةُ دُونَ النَّاسِ بِکُمْ أَضْرِبُ الْمُدْبِرَ وَ أَرْجُو طَاعَةَ الْمُقْبِلِ فَأَعِینُونِی بِمُنَاصَحَةٍ خَلِیَّةٍ مِنَ الْغِشِّ سَلِیمَةٍ مِنَ الرَّیْبِ فَوَاللَّهِ إِنِّی لَأَوْلَی النَّاسِ بِالنَّاسِ .</w:t>
      </w:r>
    </w:p>
    <w:p>
      <w:pPr>
        <w:pStyle w:val="BookText"/>
      </w:pPr>
      <w:r>
        <w:rPr>
          <w:rFonts w:ascii="IRNazanin" w:hAnsi="IRNazanin" w:eastAsia="IRNazanin" w:cs="IRNazanin"/>
          <w:lang w:bidi="fa-IR"/>
          <w:color w:val="111111"/>
          <w:sz w:val="28"/>
          <w:szCs w:val="28"/>
          <w:rtl/>
        </w:rPr>
        <w:t xml:space="preserve">الجنن</w:t>
      </w:r>
    </w:p>
    <w:p>
      <w:pPr>
        <w:pStyle w:val="BookText"/>
      </w:pPr>
      <w:r>
        <w:rPr>
          <w:rFonts w:ascii="IRNazanin" w:hAnsi="IRNazanin" w:eastAsia="IRNazanin" w:cs="IRNazanin"/>
          <w:lang w:bidi="fa-IR"/>
          <w:color w:val="111111"/>
          <w:sz w:val="28"/>
          <w:szCs w:val="28"/>
          <w:rtl/>
        </w:rPr>
        <w:t xml:space="preserve">جمع جنة و هی ما یستر به و بطانة الرجل خواصه و خالصته الذین لا یطوی عنهم سره .</w:t>
      </w:r>
    </w:p>
    <w:p>
      <w:pPr>
        <w:pStyle w:val="BookText"/>
      </w:pPr>
      <w:r>
        <w:rPr>
          <w:rFonts w:ascii="IRNazanin" w:hAnsi="IRNazanin" w:eastAsia="IRNazanin" w:cs="IRNazanin"/>
          <w:lang w:bidi="fa-IR"/>
          <w:color w:val="111111"/>
          <w:sz w:val="28"/>
          <w:szCs w:val="28"/>
          <w:rtl/>
        </w:rPr>
        <w:t xml:space="preserve">فإن قلت أما ضربه بهم المدبر فمعلوم یعنی الحرب فما معنی قوله ع و أرجو طاعة المقبل قلت لأن من ینضوی إلیه من المخالفین إذا رأی ما علیه شیعته و بطانته من الأخلاق الحمیدة و السیرة الحسنة أطاعه بقلبه باطنا بعد أن کان انضوی إلیه ظاهرا.</w:t>
      </w:r>
    </w:p>
    <w:p>
      <w:pPr>
        <w:pStyle w:val="BookText"/>
      </w:pPr>
      <w:r>
        <w:rPr>
          <w:rFonts w:ascii="IRNazanin" w:hAnsi="IRNazanin" w:eastAsia="IRNazanin" w:cs="IRNazanin"/>
          <w:lang w:bidi="fa-IR"/>
          <w:color w:val="111111"/>
          <w:sz w:val="28"/>
          <w:szCs w:val="28"/>
          <w:rtl/>
        </w:rPr>
        <w:t xml:space="preserve">و اعلم أن هذا الکلام قاله أمیر المؤمنین ع للأنصار بعد فراغه من حرب الجمل و قد ذکره المدائنی و الواقدی فی کتابیهما </w:t>
      </w:r>
      <w:r>
        <w:rPr>
          <w:rStyle w:val="FootnoteReference"/>
        </w:rPr>
        <w:footnoteReference w:id="405"/>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49" w:name="pg10293_94932"/>
    <w:bookmarkEnd w:id="49"/>
    <w:p>
      <w:pPr>
        <w:pStyle w:val="Heading3"/>
      </w:pPr>
      <w:bookmarkStart w:id="119" w:name="_Toc63"/>
      <w:r>
        <w:t>118 و من کلام له ع و قد جمع الناس و حضهم علی الجهاد فسکتوا ملیا</w:t>
      </w:r>
      <w:bookmarkEnd w:id="119"/>
    </w:p>
    <w:p>
      <w:pPr>
        <w:pStyle w:val="BookText"/>
      </w:pPr>
      <w:r>
        <w:rPr>
          <w:rFonts w:ascii="Amiri" w:hAnsi="Amiri" w:eastAsia="Amiri" w:cs="Amiri"/>
          <w:lang w:bidi="ar-SA"/>
          <w:color w:val="111111"/>
          <w:sz w:val="28"/>
          <w:szCs w:val="28"/>
          <w:rtl/>
        </w:rPr>
        <w:t xml:space="preserve">فقال ع مَا بَالُکُمْ أَ مُخْرَسُونَ أَنْتُمْ فَقَالَ قَوْمٌ مِنْهُمْ یَا أَمِیرَ الْمُؤْمِنِینَ إِنْ سِرْتَ سِرْنَا مَعَکَ فَقَالَ ع مَا بَالُکُمْ لاَ سُدِّدْتُمْ لِرُشْدٍ وَ لاَ هُدِیتُمْ لِقَصْدٍ أَ فِی مِثْلِ هَذَا یَنْبَغِی لِی أَنْ أَخْرُجَ وَ إِنَّمَا یَخْرُجُ فِی مِثْلِ هَذَا رَجُلٌ مِمَّنْ أَرْضَاهُ مِنْ شُجْعَانِکُمْ وَ ذَوِی بَأْسِکُمْ وَ لاَ یَنْبَغِی لِی أَنْ أَدَعَ الْجُنْدَ وَ الْمِصْرَ وَ بَیْتَ الْمَالِ وَ جِبَایَةَ الْأَرْضِ وَ الْقَضَاءَ بَیْنَ اَلْمُسْلِمِینَ وَ النَّظَرَ فِی حُقُوقِ الْمُطَالِبِینَ ثُمَّ أَخْرُجَ فِی کَتِیبَةٍ أَتْبَعُ أُخْرَی أَتَقَلْقَلُ تَقَلْقُلَ الْقِدْحِ فِی الْجَفِیرِ الْفَارِغِ وَ إِنَّمَا أَنَا قُطْبُ الرَّحَی تَدُورُ عَلَیَّ وَ أَنَا بِمَکَانِی فَإِذَا فَارَقْتُهُ اسْتَحَارَ مَدَارُهَا وَ اضْطَرَبَ ثِفَالُهَا هَذَا لَعَمْرُ اللَّهِ الرَّأْیُ السُّوءُ وَ اللَّهِ لَوْ لاَ رَجَائِی الشَّهَادَةَ عِنْدَ لِقَائِی الْعَدُوَّ وَ لَوْ قَدْ حُمَّ لِی لِقَاؤُهُ لَقَرَّبْتُ رِکَابِی ثُمَّ شَخَصْتُ عَنْکُمْ فَلاَ أَطْلُبُکُمْ مَا اخْتَلَفَ جَنُوبٌ وَ شَمَالٌ طَعَّانِینَ عَیَّابِینَ حَیَّادِینَ رَوَّاغِینَ إِنَّهُ لاَ غَنَاءَ فِی کَثْرَةِ عَدَدِکُمْ مَعَ قِلَّةِ اجْتِمَاعِ قُلُوبِکُمْ لَقَدْ حَمَلْتُکُمْ عَلَی الطَّرِیقِ الْوَاضِحِ الَّتِی لاَ یَهْلِکُ عَلَیْهَا إِلاَّ هَالِکٌ مَنِ اسْتَقَامَ فَإِلَی اَلْجَنَّةِ وَ مَنْ زَلَّ فَإِلَی اَلنَّارِ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سکتوا ملیا أی ساعة طویلة و مضی ملی من النار کذلک قال اللّه تعالی وَ اهْجُرْنِی مَلِیًّا </w:t>
      </w:r>
      <w:r>
        <w:rPr>
          <w:rStyle w:val="FootnoteReference"/>
        </w:rPr>
        <w:footnoteReference w:id="406"/>
      </w:r>
      <w:r>
        <w:rPr>
          <w:rFonts w:ascii="IRNazanin" w:hAnsi="IRNazanin" w:eastAsia="IRNazanin" w:cs="IRNazanin"/>
          <w:lang w:bidi="fa-IR"/>
          <w:color w:val="111111"/>
          <w:sz w:val="28"/>
          <w:szCs w:val="28"/>
          <w:rtl/>
        </w:rPr>
        <w:t xml:space="preserve">و أقمت عند فلان ملاوة و ملاوة و ملاوة من الدهر بالحرکات الثلاث أی حینا و برهة و کذلک أقمت ملوة و ملوة و ملوة بالحرکات الثلاث .</w:t>
      </w:r>
    </w:p>
    <w:p>
      <w:pPr>
        <w:pStyle w:val="BookText"/>
      </w:pPr>
      <w:r>
        <w:rPr>
          <w:rFonts w:ascii="IRNazanin" w:hAnsi="IRNazanin" w:eastAsia="IRNazanin" w:cs="IRNazanin"/>
          <w:lang w:bidi="fa-IR"/>
          <w:color w:val="111111"/>
          <w:sz w:val="28"/>
          <w:szCs w:val="28"/>
          <w:rtl/>
        </w:rPr>
        <w:t xml:space="preserve">و قوله أ مخرسون أنتم اسم المفعول من أخرسه اللّه و خرس الرجل و الخرس المصدر .</w:t>
      </w:r>
    </w:p>
    <w:p>
      <w:pPr>
        <w:pStyle w:val="BookText"/>
      </w:pPr>
      <w:r>
        <w:rPr>
          <w:rFonts w:ascii="IRNazanin" w:hAnsi="IRNazanin" w:eastAsia="IRNazanin" w:cs="IRNazanin"/>
          <w:lang w:bidi="fa-IR"/>
          <w:color w:val="111111"/>
          <w:sz w:val="28"/>
          <w:szCs w:val="28"/>
          <w:rtl/>
        </w:rPr>
        <w:t xml:space="preserve">و الکتیبة قطعة من الجیش و التقلقل الحرکة فی اضطراب و القدح السهم و الجفیر الکنانة و قیل وعاء للسهام أوسع من الکنانة .</w:t>
      </w:r>
    </w:p>
    <w:p>
      <w:pPr>
        <w:pStyle w:val="BookText"/>
      </w:pPr>
      <w:r>
        <w:rPr>
          <w:rFonts w:ascii="IRNazanin" w:hAnsi="IRNazanin" w:eastAsia="IRNazanin" w:cs="IRNazanin"/>
          <w:lang w:bidi="fa-IR"/>
          <w:color w:val="111111"/>
          <w:sz w:val="28"/>
          <w:szCs w:val="28"/>
          <w:rtl/>
        </w:rPr>
        <w:t xml:space="preserve">و استحار مدارها اضطرب و المدار هاهنا مصدر و الثقال بکسر الثاء جلد یبسط و توضع الرحی فوقه فتطحن بالید لیسقط علیه الدقیق .</w:t>
      </w:r>
    </w:p>
    <w:p>
      <w:pPr>
        <w:pStyle w:val="BookText"/>
      </w:pPr>
      <w:r>
        <w:rPr>
          <w:rFonts w:ascii="IRNazanin" w:hAnsi="IRNazanin" w:eastAsia="IRNazanin" w:cs="IRNazanin"/>
          <w:lang w:bidi="fa-IR"/>
          <w:color w:val="111111"/>
          <w:sz w:val="28"/>
          <w:szCs w:val="28"/>
          <w:rtl/>
        </w:rPr>
        <w:t xml:space="preserve">و حم أی قدر و الرکاب الإبل و شخصت عنکم خرجت ثمّ وصفهم بعیب الناس و الطعن فیهم و أنهم یحیدون عن الحق و عن الحرب أی ینحرفون و یروغون کما یروغ الثعلب .</w:t>
      </w:r>
    </w:p>
    <w:p>
      <w:pPr>
        <w:pStyle w:val="BookText"/>
      </w:pPr>
      <w:r>
        <w:rPr>
          <w:rFonts w:ascii="IRNazanin" w:hAnsi="IRNazanin" w:eastAsia="IRNazanin" w:cs="IRNazanin"/>
          <w:lang w:bidi="fa-IR"/>
          <w:color w:val="111111"/>
          <w:sz w:val="28"/>
          <w:szCs w:val="28"/>
          <w:rtl/>
        </w:rPr>
        <w:t xml:space="preserve">ثمّ قال إنّه لا غناء عندکم و إن اجتمعتم بالأبدان مع تفرقی القلوب و الغناء بالفتح و المد النفع.</w:t>
      </w:r>
    </w:p>
    <w:p>
      <w:pPr>
        <w:pStyle w:val="BookText"/>
      </w:pPr>
      <w:r>
        <w:rPr>
          <w:rFonts w:ascii="IRNazanin" w:hAnsi="IRNazanin" w:eastAsia="IRNazanin" w:cs="IRNazanin"/>
          <w:lang w:bidi="fa-IR"/>
          <w:color w:val="111111"/>
          <w:sz w:val="28"/>
          <w:szCs w:val="28"/>
          <w:rtl/>
        </w:rPr>
        <w:t xml:space="preserve">و انتصب طعانین علی الحال من الضمیر المنصوب فی أطلبکم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کلام قاله أمیر المؤمنین ع فی بعض غارات أهل الشام علی أطراف أعماله بالعراق بعد انقضاء أمر صفین و النهروان و قد ذکرنا سببه و وقعته فیما تقدم .</w:t>
      </w:r>
    </w:p>
    <w:p>
      <w:pPr>
        <w:pStyle w:val="BookText"/>
      </w:pPr>
      <w:r>
        <w:rPr>
          <w:rFonts w:ascii="IRNazanin" w:hAnsi="IRNazanin" w:eastAsia="IRNazanin" w:cs="IRNazanin"/>
          <w:lang w:bidi="fa-IR"/>
          <w:color w:val="111111"/>
          <w:sz w:val="28"/>
          <w:szCs w:val="28"/>
          <w:rtl/>
        </w:rPr>
        <w:t xml:space="preserve">فإن قلت کیف قال الطریق الواضح فذکره ثمّ قال لا یهلک فیها فأنثه قلت لأن الطریق یذکر و یؤنث تقول الطریق الأعظم و الطریق العظمی فاستعمل اللغتین معا</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50" w:name="pg10293_94935"/>
    <w:bookmarkEnd w:id="50"/>
    <w:p>
      <w:pPr>
        <w:pStyle w:val="Heading3"/>
      </w:pPr>
      <w:bookmarkStart w:id="120" w:name="_Toc64"/>
      <w:r>
        <w:t>119 و من کلام له ع</w:t>
      </w:r>
      <w:bookmarkEnd w:id="120"/>
    </w:p>
    <w:p>
      <w:pPr>
        <w:pStyle w:val="BookText"/>
      </w:pPr>
      <w:r>
        <w:rPr>
          <w:rFonts w:ascii="Amiri" w:hAnsi="Amiri" w:eastAsia="Amiri" w:cs="Amiri"/>
          <w:lang w:bidi="ar-SA"/>
          <w:color w:val="111111"/>
          <w:sz w:val="28"/>
          <w:szCs w:val="28"/>
          <w:rtl/>
        </w:rPr>
        <w:t xml:space="preserve">تَاللَّهِ لَقَدْ عُلِّمْتُ تَبْلِیغَ الرِّسَالاَتِ وَ إِتْمَامَ الْعِدَاتِ وَ تَمَامَ الْکَلِمَاتِ وَ عِنْدَنَا أَهْلَ الْبَیْتِ أَبْوَابُ الْحُکْمِ وَ ضِیَاءُ الْأَمْرِ أَلاَ وَ إِنَّ شَرَائِعَ الدِّینِ وَاحِدَةٌ وَ سُبُلَهُ قَاصِدَةٌ مَنْ أَخَذَ بِهَا لَحِقَ وَ غَنِمَ وَ مَنْ وَقَفَ عَنْهَا ضَلَّ وَ نَدِمَ اعْمَلُوا لِیَوْمٍ تُذْخَرُ لَهُ الذَّخَائِرُ وَ تُبْلَی فِیهِ السَّرَائِرُ وَ مَنْ لاَ یَنْفَعُهُ حَاضِرُ لُبِّهِ فَعَازِبُهُ عَنْهُ أَعْجَزُ وَ غَائِبُهُ أَعْوَزُ وَ اتَّقُوا نَاراً حَرُّهَا شَدِیدٌ وَ قَعْرُهَا بَعِیدٌ وَ حِلْیَتُهَا حَدِیدٌ وَ شَرَابُهَا صَدِیدٌ.</w:t>
      </w:r>
    </w:p>
    <w:p>
      <w:pPr>
        <w:pStyle w:val="BookText"/>
      </w:pPr>
      <w:r>
        <w:rPr>
          <w:rFonts w:ascii="Amiri" w:hAnsi="Amiri" w:eastAsia="Amiri" w:cs="Amiri"/>
          <w:lang w:bidi="ar-SA"/>
          <w:color w:val="111111"/>
          <w:sz w:val="28"/>
          <w:szCs w:val="28"/>
          <w:rtl/>
        </w:rPr>
        <w:t xml:space="preserve">أَلاَ وَ إِنَّ اللِّسَانَ الصَّالِحَ یَجْعَلُهُ اللَّهُ تَعَالَی لِلْمَرْءِ فِی النَّاسِ خَیْرٌ لَهُ مِنَ الْمَالِ یُورِثُهُ مَنْ لاَ یَحْمَدُهُ .</w:t>
      </w:r>
    </w:p>
    <w:p>
      <w:pPr>
        <w:pStyle w:val="BookText"/>
      </w:pPr>
      <w:r>
        <w:rPr>
          <w:rFonts w:ascii="Amiri" w:hAnsi="Amiri" w:eastAsia="Amiri" w:cs="Amiri"/>
          <w:lang w:bidi="ar-SA"/>
          <w:color w:val="111111"/>
          <w:sz w:val="28"/>
          <w:szCs w:val="28"/>
          <w:rtl/>
        </w:rPr>
        <w:t xml:space="preserve">رواها قوم لقد علمت بالتخفیف و فتح العین و الروایة الأولی أحسن فتبلیغ الرسالات تبلیغ الشرائع بعد وفاة الرسول ص إلی المکلفین و فیه إشارة إلی قوله تعالی یُبَلِّغُونَ رِسٰالاٰتِ اللّٰهِ وَ یَخْشَوْنَهُ وَ لاٰ یَخْشَوْنَ أَحَداً إِلاَّ اللّٰهَ </w:t>
      </w:r>
      <w:r>
        <w:rPr>
          <w:rStyle w:val="FootnoteReference"/>
        </w:rPr>
        <w:footnoteReference w:id="407"/>
      </w:r>
      <w:r>
        <w:rPr>
          <w:rFonts w:ascii="IRNazanin" w:hAnsi="IRNazanin" w:eastAsia="IRNazanin" w:cs="IRNazanin"/>
          <w:lang w:bidi="fa-IR"/>
          <w:color w:val="111111"/>
          <w:sz w:val="28"/>
          <w:szCs w:val="28"/>
          <w:rtl/>
        </w:rPr>
        <w:t xml:space="preserve">و إلی</w:t>
      </w:r>
    </w:p>
    <w:p>
      <w:pPr>
        <w:pStyle w:val="BookText"/>
      </w:pPr>
      <w:r>
        <w:rPr>
          <w:rFonts w:ascii="Times New Roman" w:hAnsi="Times New Roman" w:eastAsia="Times New Roman" w:cs="Times New Roman"/>
          <w:lang w:val="en-US" w:bidi="en-US"/>
          <w:color w:val="111111"/>
          <w:sz w:val="28"/>
          <w:szCs w:val="28"/>
          <w:rtl/>
        </w:rPr>
        <w:t xml:space="preserve">1685</w:t>
      </w:r>
    </w:p>
    <w:p>
      <w:pPr>
        <w:pStyle w:val="BookText"/>
      </w:pPr>
      <w:r>
        <w:rPr>
          <w:rFonts w:ascii="Amiri" w:hAnsi="Amiri" w:eastAsia="Amiri" w:cs="Amiri"/>
          <w:lang w:bidi="ar-SA"/>
          <w:color w:val="111111"/>
          <w:sz w:val="28"/>
          <w:szCs w:val="28"/>
          <w:rtl/>
        </w:rPr>
        <w:t xml:space="preserve">قَوْلُ اَلنَّبِیِّ ص فِی قِصَّةِ بَرَاءَةَ لاَ یُؤَدِّی عَنِّی إِلاَّ أَنَا وَ رَجُلٌ مِنِّی.</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إتمام العدات إنجازها و فیه إشارة إلی قوله تعالی مِنَ الْمُؤْمِنِینَ رِجٰالٌ صَدَقُوا مٰا عٰاهَدُوا اللّٰهَ عَلَیْهِ </w:t>
      </w:r>
      <w:r>
        <w:rPr>
          <w:rStyle w:val="FootnoteReference"/>
        </w:rPr>
        <w:footnoteReference w:id="408"/>
      </w:r>
      <w:r>
        <w:rPr>
          <w:rFonts w:ascii="IRNazanin" w:hAnsi="IRNazanin" w:eastAsia="IRNazanin" w:cs="IRNazanin"/>
          <w:lang w:bidi="fa-IR"/>
          <w:color w:val="111111"/>
          <w:sz w:val="28"/>
          <w:szCs w:val="28"/>
          <w:rtl/>
        </w:rPr>
        <w:t xml:space="preserve">و إلی</w:t>
      </w:r>
    </w:p>
    <w:p>
      <w:pPr>
        <w:pStyle w:val="BookText"/>
      </w:pPr>
      <w:r>
        <w:rPr>
          <w:rFonts w:ascii="Times New Roman" w:hAnsi="Times New Roman" w:eastAsia="Times New Roman" w:cs="Times New Roman"/>
          <w:lang w:val="en-US" w:bidi="en-US"/>
          <w:color w:val="111111"/>
          <w:sz w:val="28"/>
          <w:szCs w:val="28"/>
          <w:rtl/>
        </w:rPr>
        <w:t xml:space="preserve">1686</w:t>
      </w:r>
    </w:p>
    <w:p>
      <w:pPr>
        <w:pStyle w:val="BookText"/>
      </w:pPr>
      <w:r>
        <w:rPr>
          <w:rFonts w:ascii="Amiri" w:hAnsi="Amiri" w:eastAsia="Amiri" w:cs="Amiri"/>
          <w:lang w:bidi="ar-SA"/>
          <w:color w:val="111111"/>
          <w:sz w:val="28"/>
          <w:szCs w:val="28"/>
          <w:rtl/>
        </w:rPr>
        <w:t xml:space="preserve">قَوْلُ اَلنَّبِیِّ ص فِی حَقِّهِ ع قَاضِی دَیْنِی وَ مُنْجِزُ مَوْعِدِی .</w:t>
      </w:r>
    </w:p>
    <w:p>
      <w:pPr>
        <w:pStyle w:val="BookText"/>
      </w:pPr>
      <w:r>
        <w:rPr>
          <w:rFonts w:ascii="Amiri" w:hAnsi="Amiri" w:eastAsia="Amiri" w:cs="Amiri"/>
          <w:lang w:bidi="ar-SA"/>
          <w:color w:val="111111"/>
          <w:sz w:val="28"/>
          <w:szCs w:val="28"/>
          <w:rtl/>
        </w:rPr>
        <w:t xml:space="preserve">و تمام الکلمات تأویل القرآن و فیه إشارة إلی قوله تعالی وَ تَمَّتْ کَلِمَةُ رَبِّکَ صِدْقاً وَ عَدْلاً </w:t>
      </w:r>
      <w:r>
        <w:rPr>
          <w:rStyle w:val="FootnoteReference"/>
        </w:rPr>
        <w:footnoteReference w:id="409"/>
      </w:r>
      <w:r>
        <w:rPr>
          <w:rFonts w:ascii="IRNazanin" w:hAnsi="IRNazanin" w:eastAsia="IRNazanin" w:cs="IRNazanin"/>
          <w:lang w:bidi="fa-IR"/>
          <w:color w:val="111111"/>
          <w:sz w:val="28"/>
          <w:szCs w:val="28"/>
          <w:rtl/>
        </w:rPr>
        <w:t xml:space="preserve">و إلی</w:t>
      </w:r>
    </w:p>
    <w:p>
      <w:pPr>
        <w:pStyle w:val="BookText"/>
      </w:pPr>
      <w:r>
        <w:rPr>
          <w:rFonts w:ascii="Times New Roman" w:hAnsi="Times New Roman" w:eastAsia="Times New Roman" w:cs="Times New Roman"/>
          <w:lang w:val="en-US" w:bidi="en-US"/>
          <w:color w:val="111111"/>
          <w:sz w:val="28"/>
          <w:szCs w:val="28"/>
          <w:rtl/>
        </w:rPr>
        <w:t xml:space="preserve">1687</w:t>
      </w:r>
    </w:p>
    <w:p>
      <w:pPr>
        <w:pStyle w:val="BookText"/>
      </w:pPr>
      <w:r>
        <w:rPr>
          <w:rFonts w:ascii="Amiri" w:hAnsi="Amiri" w:eastAsia="Amiri" w:cs="Amiri"/>
          <w:lang w:bidi="ar-SA"/>
          <w:color w:val="111111"/>
          <w:sz w:val="28"/>
          <w:szCs w:val="28"/>
          <w:rtl/>
        </w:rPr>
        <w:t xml:space="preserve">قَوْلُ اَلنَّبِیِّ فِی حَقِّهِ ع اللَّهُمَّ اهْدِ قَلْبَهُ وَ ثَبِّتْ لِسَانَهُ.</w:t>
      </w:r>
    </w:p>
    <w:p>
      <w:pPr>
        <w:pStyle w:val="BookText"/>
      </w:pPr>
      <w:r>
        <w:rPr>
          <w:rFonts w:ascii="IRNazanin" w:hAnsi="IRNazanin" w:eastAsia="IRNazanin" w:cs="IRNazanin"/>
          <w:lang w:bidi="fa-IR"/>
          <w:color w:val="111111"/>
          <w:sz w:val="28"/>
          <w:szCs w:val="28"/>
          <w:rtl/>
        </w:rPr>
        <w:t xml:space="preserve">و خلاصة هذا أنّه أقسم بالله أنّه قد علم أو علم علی اختلاف الروایتین أداء الشرائع إلی المکلفین و الحکم بینهم بما أنزله اللّه و علم مواعید رسول اللّه التی وعد بها فمنها ما هو وعد لواحد من الناس بأمر نحو أن یقول له سأعطیک کذا و منها ما هو وعد بأمر یحدث کأخبار الملاحم و الأمور المتجددة و علم تمام کلمات اللّه تعالی أی تأویلها و بیانها الذی یتم به لأن فی کلامه تعالی المجمل الذی لا یستغنی عن متمم و مبین یوضحه .</w:t>
      </w:r>
    </w:p>
    <w:p>
      <w:pPr>
        <w:pStyle w:val="BookText"/>
      </w:pPr>
      <w:r>
        <w:rPr>
          <w:rFonts w:ascii="IRNazanin" w:hAnsi="IRNazanin" w:eastAsia="IRNazanin" w:cs="IRNazanin"/>
          <w:lang w:bidi="fa-IR"/>
          <w:color w:val="111111"/>
          <w:sz w:val="28"/>
          <w:szCs w:val="28"/>
          <w:rtl/>
        </w:rPr>
        <w:t xml:space="preserve">ثمّ کشف الغطاء و أوضح المراد فقال و عندنا أهل البیت أبواب الحکم یعنی الشرعیات و الفتاوی و ضیاء الأمر یعنی العقلیات و العقائد و هذا مقام عظیم لا یجسر أحد من المخلوقین أن یدعیه سواه ع و لو أقدم أحد علی ادعائه غیره لکذب و کذبه الناس.</w:t>
      </w:r>
    </w:p>
    <w:p>
      <w:pPr>
        <w:pStyle w:val="BookText"/>
      </w:pPr>
      <w:r>
        <w:rPr>
          <w:rFonts w:ascii="IRNazanin" w:hAnsi="IRNazanin" w:eastAsia="IRNazanin" w:cs="IRNazanin"/>
          <w:lang w:bidi="fa-IR"/>
          <w:color w:val="111111"/>
          <w:sz w:val="28"/>
          <w:szCs w:val="28"/>
          <w:rtl/>
        </w:rPr>
        <w:t xml:space="preserve">و أهل البیت منصوب علی الاختصاص .</w:t>
      </w:r>
    </w:p>
    <w:p>
      <w:pPr>
        <w:pStyle w:val="BookText"/>
      </w:pPr>
      <w:r>
        <w:rPr>
          <w:rFonts w:ascii="Amiri" w:hAnsi="Amiri" w:eastAsia="Amiri" w:cs="Amiri"/>
          <w:lang w:bidi="ar-SA"/>
          <w:color w:val="111111"/>
          <w:sz w:val="28"/>
          <w:szCs w:val="28"/>
          <w:rtl/>
        </w:rPr>
        <w:t xml:space="preserve">و سبله قاصدة</w:t>
      </w:r>
    </w:p>
    <w:p>
      <w:pPr>
        <w:pStyle w:val="BookText"/>
      </w:pPr>
      <w:r>
        <w:rPr>
          <w:rFonts w:ascii="IRNazanin" w:hAnsi="IRNazanin" w:eastAsia="IRNazanin" w:cs="IRNazanin"/>
          <w:lang w:bidi="fa-IR"/>
          <w:color w:val="111111"/>
          <w:sz w:val="28"/>
          <w:szCs w:val="28"/>
          <w:rtl/>
        </w:rPr>
        <w:t xml:space="preserve">أی قریبة سهلة و یقال بیننا و بین الماء لیلة قاصدة و رافهة أی هینة المسیر لا تعب و لا بطء .</w:t>
      </w:r>
    </w:p>
    <w:p>
      <w:pPr>
        <w:pStyle w:val="BookText"/>
      </w:pPr>
      <w:r>
        <w:rPr>
          <w:rFonts w:ascii="IRNazanin" w:hAnsi="IRNazanin" w:eastAsia="IRNazanin" w:cs="IRNazanin"/>
          <w:lang w:bidi="fa-IR"/>
          <w:color w:val="111111"/>
          <w:sz w:val="28"/>
          <w:szCs w:val="28"/>
          <w:rtl/>
        </w:rPr>
        <w:t xml:space="preserve">و تبلی فیه السرائر</w:t>
      </w:r>
    </w:p>
    <w:p>
      <w:pPr>
        <w:pStyle w:val="BookText"/>
      </w:pPr>
      <w:r>
        <w:rPr>
          <w:rFonts w:ascii="IRNazanin" w:hAnsi="IRNazanin" w:eastAsia="IRNazanin" w:cs="IRNazanin"/>
          <w:lang w:bidi="fa-IR"/>
          <w:color w:val="111111"/>
          <w:sz w:val="28"/>
          <w:szCs w:val="28"/>
          <w:rtl/>
        </w:rPr>
        <w:t xml:space="preserve">أی تختبر .</w:t>
      </w:r>
    </w:p>
    <w:p>
      <w:pPr>
        <w:pStyle w:val="BookText"/>
      </w:pPr>
      <w:r>
        <w:rPr>
          <w:rFonts w:ascii="IRNazanin" w:hAnsi="IRNazanin" w:eastAsia="IRNazanin" w:cs="IRNazanin"/>
          <w:lang w:bidi="fa-IR"/>
          <w:color w:val="111111"/>
          <w:sz w:val="28"/>
          <w:szCs w:val="28"/>
          <w:rtl/>
        </w:rPr>
        <w:t xml:space="preserve">ثمّ قال من لا ینفعه لبه الحاضر و عقله الموجود فهو بعدم الانتفاع بما هو غیر حاضر</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موجود من العقل عنده أولی و أحری أی من لم یکن له من نفسه و من ذاته وازع و زاجر عن القبیح فبعید أن ینزجر و أن یرتدع بعقل غیره و موعظة غیره له کما قیل و زاجر من النفس خیر من عتاب العواذل .</w:t>
      </w:r>
    </w:p>
    <w:p>
      <w:pPr>
        <w:pStyle w:val="BookText"/>
      </w:pPr>
      <w:r>
        <w:rPr>
          <w:rFonts w:ascii="IRNazanin" w:hAnsi="IRNazanin" w:eastAsia="IRNazanin" w:cs="IRNazanin"/>
          <w:lang w:bidi="fa-IR"/>
          <w:color w:val="111111"/>
          <w:sz w:val="28"/>
          <w:szCs w:val="28"/>
          <w:rtl/>
        </w:rPr>
        <w:t xml:space="preserve">ثمّ ذکر النار فحذر منها .</w:t>
      </w:r>
    </w:p>
    <w:p>
      <w:pPr>
        <w:pStyle w:val="BookText"/>
      </w:pPr>
      <w:r>
        <w:rPr>
          <w:rFonts w:ascii="IRNazanin" w:hAnsi="IRNazanin" w:eastAsia="IRNazanin" w:cs="IRNazanin"/>
          <w:lang w:bidi="fa-IR"/>
          <w:color w:val="111111"/>
          <w:sz w:val="28"/>
          <w:szCs w:val="28"/>
          <w:rtl/>
        </w:rPr>
        <w:t xml:space="preserve">و قوله حلیتها حدید یعنی القیود و الأغلال .</w:t>
      </w:r>
    </w:p>
    <w:p>
      <w:pPr>
        <w:pStyle w:val="BookText"/>
      </w:pPr>
      <w:r>
        <w:rPr>
          <w:rFonts w:ascii="IRNazanin" w:hAnsi="IRNazanin" w:eastAsia="IRNazanin" w:cs="IRNazanin"/>
          <w:lang w:bidi="fa-IR"/>
          <w:color w:val="111111"/>
          <w:sz w:val="28"/>
          <w:szCs w:val="28"/>
          <w:rtl/>
        </w:rPr>
        <w:t xml:space="preserve">ثمّ ذکر أن الذکر الطیب یخلفه الإنسان بین الناس خیر له من مال یجمعه و یورثه من لا یحمده و</w:t>
      </w:r>
    </w:p>
    <w:p>
      <w:pPr>
        <w:pStyle w:val="BookText"/>
      </w:pPr>
      <w:r>
        <w:rPr>
          <w:rFonts w:ascii="Times New Roman" w:hAnsi="Times New Roman" w:eastAsia="Times New Roman" w:cs="Times New Roman"/>
          <w:lang w:val="en-US" w:bidi="en-US"/>
          <w:color w:val="111111"/>
          <w:sz w:val="28"/>
          <w:szCs w:val="28"/>
          <w:rtl/>
        </w:rPr>
        <w:t xml:space="preserve">1688</w:t>
      </w:r>
    </w:p>
    <w:p>
      <w:pPr>
        <w:pStyle w:val="BookText"/>
      </w:pPr>
      <w:r>
        <w:rPr>
          <w:rFonts w:ascii="Amiri" w:hAnsi="Amiri" w:eastAsia="Amiri" w:cs="Amiri"/>
          <w:lang w:bidi="ar-SA"/>
          <w:color w:val="111111"/>
          <w:sz w:val="28"/>
          <w:szCs w:val="28"/>
          <w:rtl/>
        </w:rPr>
        <w:t xml:space="preserve">1- جَاءَ فِی الْأَثَرِ أَنَّ أَمِیرَ الْمُؤْمِنِینَ جَاءَهُ مُخْبِرٌ فَأَخْبَرَهُ أَنَّ مَالاً لَهُ قَدْ انْفَجَرَتْ فِیهِ عَیْنٌ خَرَّارَةٌ یُبَشِّرُهُ بِذَلِکَ فَقَالَ بَشِّرِ الْوَارِثَ بَشِّرِ الْوَارِثَ یُکَرِّرُهَا ثُمَّ وَقَفَ ذَلِکَ الْمَالَ عَلَی الْفُقَرَاءِ وَ کَتَبَ بِهِ کِتَاباً فِی تِلْکَ السَّاعَةِ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51" w:name="pg10293_94938"/>
    <w:bookmarkEnd w:id="51"/>
    <w:p>
      <w:pPr>
        <w:pStyle w:val="Heading3"/>
      </w:pPr>
      <w:bookmarkStart w:id="121" w:name="_Toc65"/>
      <w:r>
        <w:t>120 و من کلام له ع</w:t>
      </w:r>
      <w:bookmarkEnd w:id="121"/>
    </w:p>
    <w:p>
      <w:pPr>
        <w:pStyle w:val="BookText"/>
      </w:pPr>
      <w:r>
        <w:rPr>
          <w:rFonts w:ascii="Amiri" w:hAnsi="Amiri" w:eastAsia="Amiri" w:cs="Amiri"/>
          <w:lang w:bidi="ar-SA"/>
          <w:color w:val="111111"/>
          <w:sz w:val="28"/>
          <w:szCs w:val="28"/>
          <w:rtl/>
        </w:rPr>
        <w:t xml:space="preserve">وَ قَدْ قَامَ إِلَیْهِ رَجُلٌ مِنْ أَصْحَابِهِ فَقَالَ نَهَیْتَنَا عَنِ الْحُکُومَةِ ثُمَّ أَمَرْتَنَا بِهَا [فَمَا نَدْرِی]</w:t>
      </w:r>
    </w:p>
    <w:p>
      <w:pPr>
        <w:pStyle w:val="BookText"/>
      </w:pPr>
      <w:r>
        <w:rPr>
          <w:rFonts w:ascii="Amiri" w:hAnsi="Amiri" w:eastAsia="Amiri" w:cs="Amiri"/>
          <w:lang w:bidi="ar-SA"/>
          <w:color w:val="111111"/>
          <w:sz w:val="28"/>
          <w:szCs w:val="28"/>
          <w:rtl/>
        </w:rPr>
        <w:t xml:space="preserve">فَلَمْ نَدْرِ أَیُّ الْأَمْرَیْنِ أَرْشَدُ فَصَفَّقَ ع إِحْدَی یَدَیْهِ عَلَی الْأُخْرَی ثُمَّ قَالَ هَذَا جَزَاءُ مَنْ تَرَکَ الْعُقْدَةَ أَمَا وَ اللَّهِ لَوْ أَنِّی حِینَ أَمَرْتُکُمْ [بِمَا أَمَرْتُکُمْ]</w:t>
      </w:r>
    </w:p>
    <w:p>
      <w:pPr>
        <w:pStyle w:val="BookText"/>
      </w:pPr>
      <w:r>
        <w:rPr>
          <w:rFonts w:ascii="Amiri" w:hAnsi="Amiri" w:eastAsia="Amiri" w:cs="Amiri"/>
          <w:lang w:bidi="ar-SA"/>
          <w:color w:val="111111"/>
          <w:sz w:val="28"/>
          <w:szCs w:val="28"/>
          <w:rtl/>
        </w:rPr>
        <w:t xml:space="preserve">بِهِ حَمَلْتُکُمْ عَلَی الْمَکْرُوهِ الَّذِی یَجْعَلُ اللَّهُ فِیهِ خَیْراً فَإِنِ اسْتَقَمْتُمْ هَدَیْتُکُمْ وَ إِنِ اعْوَجَجْتُمْ قَوَّمْتُکُمْ وَ إِنْ أَبَیْتُمْ تَدَارَکْتُکُمْ لَکَانَتِ الْوُثْقَی وَ لَکِنْ بِمَنْ وَ إِلَی مَنْ أُرِیدُ أَنْ أُدَاوِیَ بِکُمْ وَ أَنْتُمْ دَائِی کَنَاقِشِ الشَّوْکَةِ بِالشَّوْکَةِ وَ هُوَ یَعْلَمُ أَنَّ ضَلْعَهَا مَعَهَا اللَّهُمَّ قَدْ مَلَّتْ أَطِبَّاءُ هَذَا الدَّاءِ الدَّوِیِّ وَ کَلَّتِ [اَلنَّزَعَةُ]</w:t>
      </w:r>
    </w:p>
    <w:p>
      <w:pPr>
        <w:pStyle w:val="BookText"/>
      </w:pPr>
      <w:r>
        <w:rPr>
          <w:rFonts w:ascii="Amiri" w:hAnsi="Amiri" w:eastAsia="Amiri" w:cs="Amiri"/>
          <w:lang w:bidi="ar-SA"/>
          <w:color w:val="111111"/>
          <w:sz w:val="28"/>
          <w:szCs w:val="28"/>
          <w:rtl/>
        </w:rPr>
        <w:t xml:space="preserve">اَلنَّزْعَةُ بِأَشْطَانِ الرَّکِیِّ أَیْنَ الْقَوْمُ الَّذِینَ دُعُوا إِلَی اَلْإِسْلاَمِ فَقَبِلُوهُ وَ قَرَءُوا اَلْقُرْآنَ فَأَحْکَمُوهُ وَ هِیجُوا إِلَی الْجِهَادِ فَوَلِهُوا وَلَهَ اللِّقَاحِ إِلَی أَوْلاَدِهَا وَ سَلَبُوا السُّیُوفَ أَغْمَادَهَا وَ أَخَذُوا بِأَطْرَافِ الْأَرْضِ زَحْفاً زَحْفاً وَ صَفّاً صَفّاً بَعْضٌ هَلَکَ وَ بَعْضٌ نَجَا لاَ یُبَشَّرُونَ بِالْأَحْیَاءِ وَ لاَ یُعَزَّوْنَ عَنِ الْمَوْتَی مُرْهُ الْعُیُونِ مِنَ الْبُکَاءِ خُمْصُ الْبُطُونِ مِنَ الصِّیَامِ ذُبُلُ الشِّفَاهِ مِنَ الدُّعَاءِ صُفْرُ الْأَلْوَانِ مِنَ السَّهَرِ عَلَی وُجُوهِهِمْ غَبَرَةُ الْخَاشِعِینَ أُولَئِکَ إِخْوَانِی الذَّاهِبُونَ فَحَقَّ لَنَا أَنْ نَظْمَأَ إِلَیْهِمْ وَ نَعَضَّ الْأَیْدِی عَلَی فِرَاقِهِمْ إِنَّ اَلشَّیْطَانَ یُسَنِّی لَکُمْ طُرُقَهُ وَ یُرِیدُ أَنْ یَحُلَّ دِینَکُمْ عُقْدَةً عُقْدَةً وَ یُعْطِیَکُمْ</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بِالْجَمَاعَةِ الْفُرْقَةَ وَ بِالْفُرْقَةِ الْفِتْنَةَ فَاصْدِفُوا عَنْ نَزَغَاتِهِ وَ نَفَثَاتِهِ وَ اقْبَلُوا النَّصِیحَةَ مِمَّنْ أَهْدَاهَا إِلَیْکُمْ وَ اعْقِلُوهَا عَلَی أَنْفُسِکُمْ .</w:t>
      </w:r>
    </w:p>
    <w:p>
      <w:pPr>
        <w:pStyle w:val="BookText"/>
      </w:pPr>
      <w:r>
        <w:rPr>
          <w:rFonts w:ascii="IRNazanin" w:hAnsi="IRNazanin" w:eastAsia="IRNazanin" w:cs="IRNazanin"/>
          <w:lang w:bidi="fa-IR"/>
          <w:color w:val="111111"/>
          <w:sz w:val="28"/>
          <w:szCs w:val="28"/>
          <w:rtl/>
        </w:rPr>
        <w:t xml:space="preserve">هذه شبهة من شبهات الخوارج و معناها أنک نهیت عن الحکومة أولا ثمّ أمرت بها ثانیا فإن کانت قبیحة کنت بنهیک عنها مصیبا و بأمرک بها مخطئا و إن کانت حسنة کنت بنهیک عنها مخطئا و بأمرک بها مصیبا فلا بدّ من خطئک علی کل حال.</w:t>
      </w:r>
    </w:p>
    <w:p>
      <w:pPr>
        <w:pStyle w:val="BookText"/>
      </w:pPr>
      <w:r>
        <w:rPr>
          <w:rFonts w:ascii="IRNazanin" w:hAnsi="IRNazanin" w:eastAsia="IRNazanin" w:cs="IRNazanin"/>
          <w:lang w:bidi="fa-IR"/>
          <w:color w:val="111111"/>
          <w:sz w:val="28"/>
          <w:szCs w:val="28"/>
          <w:rtl/>
        </w:rPr>
        <w:t xml:space="preserve">و جوابها أن للإمام أن یعمل بموجب ما یغلب علی ظنه من المصلحة فهو ع لما نهاهم عنها کان نهیه عنها مصلحة حینئذ و لما أمرهم بها کانت المصلحة فی ظنه قد تغیرت فأمرهم علی حسب ما تبدل و تغیر فی ظنه کالطبیب الذی ینهی المریض الیوم عن أمر و یأمره بمثله غدا .</w:t>
      </w:r>
    </w:p>
    <w:p>
      <w:pPr>
        <w:pStyle w:val="BookText"/>
      </w:pPr>
      <w:r>
        <w:rPr>
          <w:rFonts w:ascii="Amiri" w:hAnsi="Amiri" w:eastAsia="Amiri" w:cs="Amiri"/>
          <w:lang w:bidi="ar-SA"/>
          <w:color w:val="111111"/>
          <w:sz w:val="28"/>
          <w:szCs w:val="28"/>
          <w:rtl/>
        </w:rPr>
        <w:t xml:space="preserve">و قوله هذا جزاء من ترک العقدة یعنی الرأی الوثیق و فی هذا الکلام اعتراف بأنّه بان له و ظهر فیما بعد أن الرأی الأصلح کان الإصرار و الثبات علی الحرب و أن ذلک و إن کان مکروها فإن اللّه تعالی کان یجعل الخیرة فیه کما قال سبحانه فَعَسیٰ أَنْ تَکْرَهُوا شَیْئاً وَ یَجْعَلَ اللّٰهُ فِیهِ خَیْراً کَثِیراً </w:t>
      </w:r>
      <w:r>
        <w:rPr>
          <w:rStyle w:val="FootnoteReference"/>
        </w:rPr>
        <w:footnoteReference w:id="410"/>
      </w:r>
      <w:r>
        <w:rPr>
          <w:rFonts w:ascii="IRNazanin" w:hAnsi="IRNazanin" w:eastAsia="IRNazanin" w:cs="IRNazanin"/>
          <w:lang w:bidi="fa-IR"/>
          <w:color w:val="111111"/>
          <w:sz w:val="28"/>
          <w:szCs w:val="28"/>
          <w:rtl/>
        </w:rPr>
        <w:t xml:space="preserve">ثم قال کنت أحملکم علی الحرب و ترک الالتفات إلی مکیدة معاویة و عمرو من رفع المصاحف فإن استقمتم لی اهتدیتم بی و إن لم تستقیموا فذلک ینقسم إلی قسمین أحدهما أن تعوجوا أی یقع منکم بعض الالتواء و یسیر من العصیان کفتور الهمة و قلة الجد فی الحرب و الثانی التأنی و الامتناع المطلق من الحرب فإن کان الأول قومتکم</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بالتأدیب و الإرشاد و إرهاق الهمم و العزائم بالتبصیر و الوعظ و التحریض و التشجیع و إن کان الثانی تدارکت الأمر معکم إمّا بالاستنجاد بغیرکم من قبائل العرب و أهل خراسان و الحجاز فکلهم کانوا شیعته و قائلین بإمامته أو بما أراه فی ذلک الوقت من المصلحة التی تحکم بها الحال الحاضرة .</w:t>
      </w:r>
    </w:p>
    <w:p>
      <w:pPr>
        <w:pStyle w:val="BookText"/>
      </w:pPr>
      <w:r>
        <w:rPr>
          <w:rFonts w:ascii="IRNazanin" w:hAnsi="IRNazanin" w:eastAsia="IRNazanin" w:cs="IRNazanin"/>
          <w:lang w:bidi="fa-IR"/>
          <w:color w:val="111111"/>
          <w:sz w:val="28"/>
          <w:szCs w:val="28"/>
          <w:rtl/>
        </w:rPr>
        <w:t xml:space="preserve">قال لو فعلت ذلک لکانت هی العقدة الوثقی أی الرأی الأصوب الأحزم.</w:t>
      </w:r>
    </w:p>
    <w:p>
      <w:pPr>
        <w:pStyle w:val="BookText"/>
      </w:pPr>
      <w:r>
        <w:rPr>
          <w:rFonts w:ascii="IRNazanin" w:hAnsi="IRNazanin" w:eastAsia="IRNazanin" w:cs="IRNazanin"/>
          <w:lang w:bidi="fa-IR"/>
          <w:color w:val="111111"/>
          <w:sz w:val="28"/>
          <w:szCs w:val="28"/>
          <w:rtl/>
        </w:rPr>
        <w:t xml:space="preserve">فإن قلت أ فتقولون إنّه أخطأ فی العدول عن هذا الرأی قلت لا نقول إنّه أخطأ بمعنی الإثم لأنّه إنّما فعل ما تغلب علی ظنه أنّه المصلحة و لیس الواجب علیه إلاّ ذلک و لکنه ترک الرأی الأصوب کما قال الحسن هلا مضیت قدما لا أبا لک و لا یلحق الإثم من غلب علی ظنه فی حکم السیاسة أمر فاعتمده ثمّ بان له أن الأصوب کان خلافه و قد قیل إن قوله لقد عثرت عثرة لا تنجبر سوف أکیس بعدها و أستمر و أجمع الرأی الشتیت المنتشر إشارة إلی هذا المعنی و قیل فیه غیر ذلک ممّا قدمنا ذکره قبل.</w:t>
      </w:r>
    </w:p>
    <w:p>
      <w:pPr>
        <w:pStyle w:val="BookText"/>
      </w:pPr>
      <w:r>
        <w:rPr>
          <w:rFonts w:ascii="IRNazanin" w:hAnsi="IRNazanin" w:eastAsia="IRNazanin" w:cs="IRNazanin"/>
          <w:lang w:bidi="fa-IR"/>
          <w:color w:val="111111"/>
          <w:sz w:val="28"/>
          <w:szCs w:val="28"/>
          <w:rtl/>
        </w:rPr>
        <w:t xml:space="preserve">و قال شیخنا أبو عثمان الجاحظ رضی اللّه عنه من عرفه عرف أنّه غیر ملوم فی الانقیاد معهم إلی التحکیم فإنه مل من القتل و تجرید السیف لیلا و نهارا حتّی ملت الدماء من إراقته لها و ملت الخیل من تقحمه الأهوال بها و ضجر من دوام تلک الخطوب الجلیلة و الأرزاء العظیمة و استلاب الأنفس و تطایر الأیدی و الأرجل بین یدیه و أکلت الحرب أصحابه و أعداءه و عطلت السواعد و خدرت الأیدی التی سلمت من وقائع السیوف بها و لو أن أهل الشام لم یستعفوا من الحرب و یستقیلوا من</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المقارعة و المصادمة لأدت الحال إلی قعود الفیلقین معا و لزومهم الأرض و إلقائهم السلاح فإن الحال أفضت بعظمها و هو لها إلی ما یعجز اللسان عن وصفه .</w:t>
      </w:r>
    </w:p>
    <w:p>
      <w:pPr>
        <w:pStyle w:val="BookText"/>
      </w:pPr>
      <w:r>
        <w:rPr>
          <w:rFonts w:ascii="IRNazanin" w:hAnsi="IRNazanin" w:eastAsia="IRNazanin" w:cs="IRNazanin"/>
          <w:lang w:bidi="fa-IR"/>
          <w:color w:val="111111"/>
          <w:sz w:val="28"/>
          <w:szCs w:val="28"/>
          <w:rtl/>
        </w:rPr>
        <w:t xml:space="preserve">و اعلم أنّه ع قال هذا القول و استدرک بکلام آخر حذرا أن یثبت علی نفسه الخطأ فی الرأی فقال لقد کان هذا رأیا لو کان لی من یطیعنی فیه و یعمل بموجبه و أستعین به علی فعله و لکن بمن کنت أعمل ذلک و إلی من أخلد فی فعله أما الحاضرون لنصری فأنتم و حالکم معلومة فی الخلاف و الشقاق و العصیان و أمّا الغائبون من شیعتی کأهل البلاد النائیة فإلی أن یصلوا یکون قد بلغ العدو غرضه منی و لم یبق من أخلد إلیه فی إصلاح الأمر و إبرام هذا الرأی الذی کان صوابا لو اعتمد إلاّ أن أستعین ببعضکم علی بعض فأکون کناقش الشوکة بالشوکة و هذا مثل مشهور لا تنقش الشوکة بالشوکة فإن ضلعها لها و الضلع المیل یقول لا تستخرج الشوکة الناشبة فی رجلک بشوکة مثلها فإن إحداهما فی القوّة و الضعف کالأخری فکما أن الأولی انکسرت لما وطئتها فدخلت فی لحمک فالثانیة إذا حاولت استخراج الأولی بها تنکسر و تلج فی لحمک .</w:t>
      </w:r>
    </w:p>
    <w:p>
      <w:pPr>
        <w:pStyle w:val="BookText"/>
      </w:pPr>
      <w:r>
        <w:rPr>
          <w:rFonts w:ascii="IRNazanin" w:hAnsi="IRNazanin" w:eastAsia="IRNazanin" w:cs="IRNazanin"/>
          <w:lang w:bidi="fa-IR"/>
          <w:color w:val="111111"/>
          <w:sz w:val="28"/>
          <w:szCs w:val="28"/>
          <w:rtl/>
        </w:rPr>
        <w:t xml:space="preserve">ثمّ قال اللّهمّ إن هذا الداء الدوی قد ملت أطباؤه و الدوی الشدید کما تقول لیل ألیل .</w:t>
      </w:r>
    </w:p>
    <w:p>
      <w:pPr>
        <w:pStyle w:val="BookText"/>
      </w:pPr>
      <w:r>
        <w:rPr>
          <w:rFonts w:ascii="IRNazanin" w:hAnsi="IRNazanin" w:eastAsia="IRNazanin" w:cs="IRNazanin"/>
          <w:lang w:bidi="fa-IR"/>
          <w:color w:val="111111"/>
          <w:sz w:val="28"/>
          <w:szCs w:val="28"/>
          <w:rtl/>
        </w:rPr>
        <w:t xml:space="preserve">و کلت النزعة</w:t>
      </w:r>
    </w:p>
    <w:p>
      <w:pPr>
        <w:pStyle w:val="BookText"/>
      </w:pPr>
      <w:r>
        <w:rPr>
          <w:rFonts w:ascii="IRNazanin" w:hAnsi="IRNazanin" w:eastAsia="IRNazanin" w:cs="IRNazanin"/>
          <w:lang w:bidi="fa-IR"/>
          <w:color w:val="111111"/>
          <w:sz w:val="28"/>
          <w:szCs w:val="28"/>
          <w:rtl/>
        </w:rPr>
        <w:t xml:space="preserve">جمع نازع و هو الذی یستقی الماء و الأشطان جمع شطن و هو الحبل و الرکی الآبار جمع رکیة و تجمع أیضا علی رکایا .</w:t>
      </w:r>
    </w:p>
    <w:p>
      <w:pPr>
        <w:pStyle w:val="BookText"/>
      </w:pPr>
      <w:r>
        <w:rPr>
          <w:rFonts w:ascii="IRNazanin" w:hAnsi="IRNazanin" w:eastAsia="IRNazanin" w:cs="IRNazanin"/>
          <w:lang w:bidi="fa-IR"/>
          <w:color w:val="111111"/>
          <w:sz w:val="28"/>
          <w:szCs w:val="28"/>
          <w:rtl/>
        </w:rPr>
        <w:t xml:space="preserve">ثمّ قال أین القوم هذا کلام متأسف علی أولئک متحسر علی فقدهم .</w:t>
      </w:r>
    </w:p>
    <w:p>
      <w:pPr>
        <w:pStyle w:val="BookText"/>
      </w:pPr>
      <w:r>
        <w:rPr>
          <w:rFonts w:ascii="IRNazanin" w:hAnsi="IRNazanin" w:eastAsia="IRNazanin" w:cs="IRNazanin"/>
          <w:lang w:bidi="fa-IR"/>
          <w:color w:val="111111"/>
          <w:sz w:val="28"/>
          <w:szCs w:val="28"/>
          <w:rtl/>
        </w:rPr>
        <w:t xml:space="preserve">و الوله شدة الحب حتّی یذهب العقل وله الرجل.</w:t>
      </w:r>
    </w:p>
    <w:p>
      <w:pPr>
        <w:pStyle w:val="BookText"/>
      </w:pPr>
      <w:r>
        <w:rPr>
          <w:rFonts w:ascii="IRNazanin" w:hAnsi="IRNazanin" w:eastAsia="IRNazanin" w:cs="IRNazanin"/>
          <w:lang w:bidi="fa-IR"/>
          <w:color w:val="111111"/>
          <w:sz w:val="28"/>
          <w:szCs w:val="28"/>
          <w:rtl/>
        </w:rPr>
        <w:t xml:space="preserve">و اللقاح بکسر اللام الإبل و الواحدة لقوح و هی الحلوب مثل قلاص و قلوص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و أخذوا بأطراف الأرض أی أخذوا علی الناس بأطراف الأرض أی حصروهم یقال لمن استولی علی غیره و ضیق علیه قد أخذ علیه بأطراف الأرض قال الفرزدق أخذنا بأطراف السماء علیکم لنا قمراها و النجوم الطوالع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زحفا زحفا منصوب علی المصدر المحذوف الفعل أی یزحفون زحفا و الکلمة الثانیة تأکید للأولی و کذلک قوله و صفا صفا .</w:t>
      </w:r>
    </w:p>
    <w:p>
      <w:pPr>
        <w:pStyle w:val="BookText"/>
      </w:pPr>
      <w:r>
        <w:rPr>
          <w:rFonts w:ascii="Amiri" w:hAnsi="Amiri" w:eastAsia="Amiri" w:cs="Amiri"/>
          <w:lang w:bidi="ar-SA"/>
          <w:color w:val="111111"/>
          <w:sz w:val="28"/>
          <w:szCs w:val="28"/>
          <w:rtl/>
        </w:rPr>
        <w:t xml:space="preserve">ثمّ ذکر أن بعض هؤلاء المتأسف علیهم هلک و بعض نجا و هذا ینجی قوله تعالی فَمِنْهُمْ مَنْ قَضیٰ نَحْبَهُ وَ مِنْهُمْ مَنْ یَنْتَظِرُ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ذکر أن هؤلاء قوم وقذتهم العبادة و انقطعوا عن الناس و تجردوا عن العلائق الدنیویة فإذا ولد لأحدهم مولود لم یبشر به و إذا مات له میت لم یعز عنه .</w:t>
      </w:r>
    </w:p>
    <w:p>
      <w:pPr>
        <w:pStyle w:val="BookText"/>
      </w:pPr>
      <w:r>
        <w:rPr>
          <w:rFonts w:ascii="IRNazanin" w:hAnsi="IRNazanin" w:eastAsia="IRNazanin" w:cs="IRNazanin"/>
          <w:lang w:bidi="fa-IR"/>
          <w:color w:val="111111"/>
          <w:sz w:val="28"/>
          <w:szCs w:val="28"/>
          <w:rtl/>
        </w:rPr>
        <w:t xml:space="preserve">و مرهت عین فلان بکسر الراء إذا فسدت لترک الکحل لکن أمیر المؤمنین ع جعل مره عیون هؤلاء من البکاء من خوف خالقهم سبحانه و ذکر أن بطونهم من خماص الصوم و شفاههم ذابلة من الدعاء و وجوههم مصفرة من السهر لأنّهم یقومون اللیل و علی وجوههم غبرة الخشوع .</w:t>
      </w:r>
    </w:p>
    <w:p>
      <w:pPr>
        <w:pStyle w:val="BookText"/>
      </w:pPr>
      <w:r>
        <w:rPr>
          <w:rFonts w:ascii="IRNazanin" w:hAnsi="IRNazanin" w:eastAsia="IRNazanin" w:cs="IRNazanin"/>
          <w:lang w:bidi="fa-IR"/>
          <w:color w:val="111111"/>
          <w:sz w:val="28"/>
          <w:szCs w:val="28"/>
          <w:rtl/>
        </w:rPr>
        <w:t xml:space="preserve">ثمّ قال أولئک إخوانی الذاهبون فإن قلت من هؤلاء الذین یشیر ع إلیهم قلت هم قوم کانوا فی نأنأة الإسلام و فی زمان ضعفه و خموله أرباب زهد و عبادة و جهاد شدید فی سبیل اللّه کمصعب بن عمیر من بنی عبد الدار و کسعد بن معاذ من الأوس و کجعفر بن أبی طالب و عبد اللّه بن رواحة و غیرهم ممن استشهد من الصالحین</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أرباب الدین و العبادة و الشجاعة فی یوم أحد و فی غیره من الأیّام فی حیاة رسول اللّه ص و کعمار و أبی ذر و المقداد و سلمان و خباب و جماعة من أصحاب الصفة و فقراء المسلمین أرباب العبادة الذین قد جمعوا بین الزهد و الشجاعة و</w:t>
      </w:r>
    </w:p>
    <w:p>
      <w:pPr>
        <w:pStyle w:val="BookText"/>
      </w:pPr>
      <w:r>
        <w:rPr>
          <w:rFonts w:ascii="Times New Roman" w:hAnsi="Times New Roman" w:eastAsia="Times New Roman" w:cs="Times New Roman"/>
          <w:lang w:val="en-US" w:bidi="en-US"/>
          <w:color w:val="111111"/>
          <w:sz w:val="28"/>
          <w:szCs w:val="28"/>
          <w:rtl/>
        </w:rPr>
        <w:t xml:space="preserve">1689</w:t>
      </w:r>
    </w:p>
    <w:p>
      <w:pPr>
        <w:pStyle w:val="BookText"/>
      </w:pPr>
      <w:r>
        <w:rPr>
          <w:rFonts w:ascii="Amiri" w:hAnsi="Amiri" w:eastAsia="Amiri" w:cs="Amiri"/>
          <w:lang w:bidi="ar-SA"/>
          <w:color w:val="111111"/>
          <w:sz w:val="28"/>
          <w:szCs w:val="28"/>
          <w:rtl/>
        </w:rPr>
        <w:t xml:space="preserve">قَدْ جَاءَ فِی الْأَخْبَارِ الصَّحِیحَةِ أَنَّ رَسُولَ اللَّهِ ص قَالَ إِنَّ اَلْجَنَّةَ لَتَشْتَاقُ إِلَی أَرْبَعَةٍ عَلِیٍّ وَ عَمَّارٍ وَ أَبِی ذَرٍّ وَ اَلْمِقْدَادِ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1690</w:t>
      </w:r>
    </w:p>
    <w:p>
      <w:pPr>
        <w:pStyle w:val="BookText"/>
      </w:pPr>
      <w:r>
        <w:rPr>
          <w:rFonts w:ascii="Amiri" w:hAnsi="Amiri" w:eastAsia="Amiri" w:cs="Amiri"/>
          <w:lang w:bidi="ar-SA"/>
          <w:color w:val="111111"/>
          <w:sz w:val="28"/>
          <w:szCs w:val="28"/>
          <w:rtl/>
        </w:rPr>
        <w:t xml:space="preserve">14- جَاءَ فِی الْأَخْبَارِ الصَّحِیحَةِ أَیْضاً أَنَّ جَمَاعَةً مِنْ أَصْحَابِ الصُّفَّةِ مَرَّ بِهِمْ أَبُو سُفْیَانَ بْنُ حَرْبٍ بَعْدَ إِسْلاَمِهِ فَعَضُّوا أَیْدِیَهُمْ عَلَیْهِ وَ قَالُوا وَا أَسَفَاهْ کَیْفَ لَمْ تَأْخُذِ السُّیُوفُ مَأْخَذَهَا مِنْ عُنُقِ عَدُوِّ اللَّهِ وَ کَانَ مَعَهُ أَبُو بَکْرٍ فَقَالَ لَهُمْ أَ تَقُولُونَ هَذَا لِسَیِّدِ اَلْبَطْحَاءِ فَرُفِعَ قَوْلُهُ إِلَی رَسُولِ اللَّهِ ص فَأَنْکَرَهُ وَ قَالَ لِأَبِی بَکْرٍ انْظُرْ لاَ تَکُونُ أَغْضَبْتَهُمْ فَتَکُونَ قَدْ أَغْضَبْتَ رَبَّکَ فَجَاءَ أَبُو بَکْرٍ إِلَیْهِمْ وَ تَرَضَّاهُمْ وَ سَأَلَهُمْ أَنْ یَسْتَغْفِرُوا لَهُ فَقَالُوا غَفَرَ اللَّهُ لَکَ .</w:t>
      </w:r>
    </w:p>
    <w:p>
      <w:pPr>
        <w:pStyle w:val="BookText"/>
      </w:pPr>
      <w:r>
        <w:rPr>
          <w:rFonts w:ascii="IRNazanin" w:hAnsi="IRNazanin" w:eastAsia="IRNazanin" w:cs="IRNazanin"/>
          <w:lang w:bidi="fa-IR"/>
          <w:color w:val="111111"/>
          <w:sz w:val="28"/>
          <w:szCs w:val="28"/>
          <w:rtl/>
        </w:rPr>
        <w:t xml:space="preserve">قوله فحق لنا یقال حقّ له أن یفعل کذا و هو حقیق به و هو محقوق به أی خلیق له و الجمع أحقاء و محقوقون .</w:t>
      </w:r>
    </w:p>
    <w:p>
      <w:pPr>
        <w:pStyle w:val="BookText"/>
      </w:pPr>
      <w:r>
        <w:rPr>
          <w:rFonts w:ascii="IRNazanin" w:hAnsi="IRNazanin" w:eastAsia="IRNazanin" w:cs="IRNazanin"/>
          <w:lang w:bidi="fa-IR"/>
          <w:color w:val="111111"/>
          <w:sz w:val="28"/>
          <w:szCs w:val="28"/>
          <w:rtl/>
        </w:rPr>
        <w:t xml:space="preserve">و یسنی یسهل و صدف عن الأمر یصدف أی انصرف عنه و نزغات الشیطان ما ینزغ به بالفتح أی یفسد و یغری و نفثاته ما ینفث به و ینفث بالضم و الکسر أی یخیل و یسحر .</w:t>
      </w:r>
    </w:p>
    <w:p>
      <w:pPr>
        <w:pStyle w:val="BookText"/>
      </w:pPr>
      <w:r>
        <w:rPr>
          <w:rFonts w:ascii="IRNazanin" w:hAnsi="IRNazanin" w:eastAsia="IRNazanin" w:cs="IRNazanin"/>
          <w:lang w:bidi="fa-IR"/>
          <w:color w:val="111111"/>
          <w:sz w:val="28"/>
          <w:szCs w:val="28"/>
          <w:rtl/>
        </w:rPr>
        <w:t xml:space="preserve">و اعقلوها علی أنفسکم</w:t>
      </w:r>
    </w:p>
    <w:p>
      <w:pPr>
        <w:pStyle w:val="BookText"/>
      </w:pPr>
      <w:r>
        <w:rPr>
          <w:rFonts w:ascii="IRNazanin" w:hAnsi="IRNazanin" w:eastAsia="IRNazanin" w:cs="IRNazanin"/>
          <w:lang w:bidi="fa-IR"/>
          <w:color w:val="111111"/>
          <w:sz w:val="28"/>
          <w:szCs w:val="28"/>
          <w:rtl/>
        </w:rPr>
        <w:t xml:space="preserve">أی اربطوها و الزموها</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52" w:name="pg10293_94944"/>
    <w:bookmarkEnd w:id="52"/>
    <w:p>
      <w:pPr>
        <w:pStyle w:val="Heading3"/>
      </w:pPr>
      <w:bookmarkStart w:id="122" w:name="_Toc66"/>
      <w:r>
        <w:t>121 و من کلام له ع قاله للخوارج</w:t>
      </w:r>
      <w:bookmarkEnd w:id="122"/>
    </w:p>
    <w:p>
      <w:pPr>
        <w:pStyle w:val="BookText"/>
      </w:pPr>
      <w:r>
        <w:rPr>
          <w:rFonts w:ascii="Amiri" w:hAnsi="Amiri" w:eastAsia="Amiri" w:cs="Amiri"/>
          <w:lang w:bidi="ar-SA"/>
          <w:color w:val="111111"/>
          <w:sz w:val="28"/>
          <w:szCs w:val="28"/>
          <w:rtl/>
        </w:rPr>
        <w:t xml:space="preserve">وَ قَدْ خَرَجَ إِلَی مُعَسْکَرِهِمْ وَ هُمْ مُقِیمُونَ عَلَی إِنْکَارِ الْحُکُومَةِ فَقَالَ ع:</w:t>
      </w:r>
    </w:p>
    <w:p>
      <w:pPr>
        <w:pStyle w:val="BookText"/>
      </w:pPr>
      <w:r>
        <w:rPr>
          <w:rFonts w:ascii="Amiri" w:hAnsi="Amiri" w:eastAsia="Amiri" w:cs="Amiri"/>
          <w:lang w:bidi="ar-SA"/>
          <w:color w:val="111111"/>
          <w:sz w:val="28"/>
          <w:szCs w:val="28"/>
          <w:rtl/>
        </w:rPr>
        <w:t xml:space="preserve">أَ کُلُّکُمْ شَهِدَ مَعَنَا صِفِّینَ فَقَالُوا مِنَّا مَنْ شَهِدَ وَ مِنَّا مَنْ لَمْ یَشْهَدْ قَالَ فَامْتَازُوا فِرْقَتَیْنِ فَلْیَکُنْ مَنْ شَهِدَ صِفِّینَ فِرْقَةً وَ مَنْ لَمْ یَشْهَدْهَا فِرْقَةً حَتَّی أُکَلِّمَ کُلاًّ مِنْکُمْ بِکَلاَمِهِ وَ نَادَی النَّاسَ فَقَالَ:</w:t>
      </w:r>
    </w:p>
    <w:p>
      <w:pPr>
        <w:pStyle w:val="BookText"/>
      </w:pPr>
      <w:r>
        <w:rPr>
          <w:rFonts w:ascii="Amiri" w:hAnsi="Amiri" w:eastAsia="Amiri" w:cs="Amiri"/>
          <w:lang w:bidi="ar-SA"/>
          <w:color w:val="111111"/>
          <w:sz w:val="28"/>
          <w:szCs w:val="28"/>
          <w:rtl/>
        </w:rPr>
        <w:t xml:space="preserve">أَمْسِکُوا عَنِ الْکَلاَمِ وَ أَنْصِتُوا لِقَوْلِی وَ أَقْبِلُوا بِأَفْئِدَتِکُمْ إِلَیَّ فَمَنْ نَشَدْنَاهُ شَهَادَةً فَلْیَقُلْ بِعِلْمِهِ فِیهَا ثُمَّ کَلَّمَهُمْ ع بِکَلاَمٍ طَوِیلٍ مِنْ جُمْلَتِهِ أَنْ قَالَ ع أَ لَمْ تَقُولُوا عِنْدَ رَفْعِهِمُ الْمَصَاحِفَ حِیلَةً وَ غِیلَةً وَ مَکْراً وَ خَدِیعَةً إِخْوَانُنَا وَ أَهْلُ دَعْوَتِنَا اسْتَقَالُونَا وَ اسْتَرَاحُوا إِلَی کِتَابِ اللَّهِ سُبْحَانَهُ فَالرَّأْیُ الْقَبُولُ مِنْهُمْ وَ التَّنْفِیسُ عَنْهُمْ فَقُلْتُ لَکُمْ هَذَا أَمْرٌ ظَاهِرُهُ إِیمَانٌ وَ بَاطِنُهُ عُدْوَانٌ وَ أَوَّلُهُ رَحْمَةٌ وَ آخِرُهُ نَدَامَةٌ فَأَقِیمُوا عَلَی شَأْنِکُمْ وَ الْزَمُوا طَرِیقَتَکُمْ وَ عَضُّوا عَلَی الْجِهَادِ بَنَوَاجِذِکُمْ وَ لاَ تَلْتَفِتُوا إِلَی نَاعِقٍ نَعَقَ إِنْ أُجِیبَ أَضَلَّ وَ إِنْ تُرِکَ ذَلَّ </w:t>
      </w:r>
      <w:r>
        <w:rPr>
          <w:rStyle w:val="FootnoteReference"/>
        </w:rPr>
        <w:footnoteReference w:id="413"/>
      </w:r>
      <w:r>
        <w:rPr>
          <w:rFonts w:ascii="Amiri" w:hAnsi="Amiri" w:eastAsia="Amiri" w:cs="Amiri"/>
          <w:lang w:bidi="ar-SA"/>
          <w:color w:val="111111"/>
          <w:sz w:val="28"/>
          <w:szCs w:val="28"/>
          <w:rtl/>
        </w:rPr>
        <w:t xml:space="preserve">وَ قَدْ کَانَتْ هَذِهِ الْفَعْلَةُ وَ قَدْ رَأَیْتُکُمْ أَعْطَیْتُمُوهَا وَ اللَّهِ لَئِنْ أَبَیْتُهَا مَا وَجَبَتْ عَلَیَّ فَرِیضَتُهَا وَ لاَ حَمَّلَنِی اللَّهُ ذَنْبَهَا وَ وَ اللَّهِ إِنْ جِئْتُهَا إِنِّی لَلْمُحِقُّ الَّذِی یُتَّبَعُ وَ إِنَّ اَلْکِتَابَ لَمَعِی مَا فَارَقْتُهُ مُذْ صَحِبْتُهُ فَلَقَدْ کُنَّا مَعَ رَسُولِ اللَّهِ ص وَ إِنَّ الْقَتْلَ لَیَدُورُ عَلَی الآْبَاءِ وَ الْأَبْنَاءِ</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الْإِخْوَانِ وَ الْقَرَابَاتِ فَمَا نَزْدَادُ عَلَی کُلِّ مُصِیبَةٍ وَ شِدَّةٍ إِلاَّ إِیمَاناً وَ مُضِیّاً عَلَی الْحَقِّ وَ تَسْلِیماً لِلْأَمْرِ وَ صَبْراً عَلَی مَضَضِ الْجِرَاحِ وَ لَکِنَّا إِنَّمَا أَصْبَحْنَا نُقَاتِلُ إِخْوَانَنَا فِی اَلْإِسْلاَمِ عَلَی مَا دَخَلَ فِیهِ مِنَ الزَّیْغِ وَ الاِعْوِجَاجِ وَ الشُّبْهَةِ وَ التَّأْوِیلِ فَإِذَا طَمِعْنَا فِی خَصْلَةٍ یَلُمُّ اللَّهُ بِهَا شَعَثَنَا وَ نَتَدَانَی بِهَا إِلَی الْبَقِیَّةِ فِیمَا بَیْنَنَا رَغِبْنَا فِیهَا وَ أَمْسَکْنَا عَمَّا سِوَاهَا.</w:t>
      </w:r>
    </w:p>
    <w:p>
      <w:pPr>
        <w:pStyle w:val="BookText"/>
      </w:pPr>
      <w:r>
        <w:rPr>
          <w:rFonts w:ascii="IRNazanin" w:hAnsi="IRNazanin" w:eastAsia="IRNazanin" w:cs="IRNazanin"/>
          <w:lang w:bidi="fa-IR"/>
          <w:color w:val="111111"/>
          <w:sz w:val="28"/>
          <w:szCs w:val="28"/>
          <w:rtl/>
        </w:rPr>
        <w:t xml:space="preserve">هذا الکلام یتلو بعضه بعضا و لکنه ثلاثة فصول لا یلتصق أحدها بالآخر و هذه عادة الرضی تراه ینتخب من جملة الخطبة الطویلة کلمات فصیحة یوردها علی سبیل التتالی و لیست متتالیة حین تکلم بها صاحبها و سنقطع کل فصل منها عن صاحبه إذا مررنا علی متنها .</w:t>
      </w:r>
    </w:p>
    <w:p>
      <w:pPr>
        <w:pStyle w:val="BookText"/>
      </w:pPr>
      <w:r>
        <w:rPr>
          <w:rFonts w:ascii="IRNazanin" w:hAnsi="IRNazanin" w:eastAsia="IRNazanin" w:cs="IRNazanin"/>
          <w:lang w:bidi="fa-IR"/>
          <w:color w:val="111111"/>
          <w:sz w:val="28"/>
          <w:szCs w:val="28"/>
          <w:rtl/>
        </w:rPr>
        <w:t xml:space="preserve">قوله إلی معسکرهم الکاف مفتوحة و لا یجوز کسرها و هو موضع العسکر و محطه .</w:t>
      </w:r>
    </w:p>
    <w:p>
      <w:pPr>
        <w:pStyle w:val="BookText"/>
      </w:pPr>
      <w:r>
        <w:rPr>
          <w:rFonts w:ascii="IRNazanin" w:hAnsi="IRNazanin" w:eastAsia="IRNazanin" w:cs="IRNazanin"/>
          <w:lang w:bidi="fa-IR"/>
          <w:color w:val="111111"/>
          <w:sz w:val="28"/>
          <w:szCs w:val="28"/>
          <w:rtl/>
        </w:rPr>
        <w:t xml:space="preserve">و شهد صفین</w:t>
      </w:r>
    </w:p>
    <w:p>
      <w:pPr>
        <w:pStyle w:val="BookText"/>
      </w:pPr>
      <w:r>
        <w:rPr>
          <w:rFonts w:ascii="Amiri" w:hAnsi="Amiri" w:eastAsia="Amiri" w:cs="Amiri"/>
          <w:lang w:bidi="ar-SA"/>
          <w:color w:val="111111"/>
          <w:sz w:val="28"/>
          <w:szCs w:val="28"/>
          <w:rtl/>
        </w:rPr>
        <w:t xml:space="preserve">حضرها قال تعالی فَمَنْ شَهِدَ مِنْکُمُ الشَّهْرَ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فامتازوا أی انفردوا قال تعالی وَ امْتٰازُوا الْیَوْمَ أَیُّهَا الْمُجْرِمُونَ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حتی أکلم کلا منکم بکلامه أی بالکلام الذی یلیق به و الغیلة الخداع و الناعق المصوت.</w:t>
      </w:r>
    </w:p>
    <w:p>
      <w:pPr>
        <w:pStyle w:val="BookText"/>
      </w:pPr>
      <w:r>
        <w:rPr>
          <w:rFonts w:ascii="IRNazanin" w:hAnsi="IRNazanin" w:eastAsia="IRNazanin" w:cs="IRNazanin"/>
          <w:lang w:bidi="fa-IR"/>
          <w:color w:val="111111"/>
          <w:sz w:val="28"/>
          <w:szCs w:val="28"/>
          <w:rtl/>
        </w:rPr>
        <w:t xml:space="preserve">قوله إن أجیب ضل و إن ترک ذل... هو آخر الفصل الأول و قوله ضل أی ازداد ضلالا لأنّه قد ضل قبل أن یجاب.</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فأما قوله فلقد کنا مع رسول اللّه ص فهو من کلام آخر و هو قائم بنفسه إلی قوله و صبرا علی مضض الجراح فهذا آخر الفصل الثانی .</w:t>
      </w:r>
    </w:p>
    <w:p>
      <w:pPr>
        <w:pStyle w:val="BookText"/>
      </w:pPr>
      <w:r>
        <w:rPr>
          <w:rFonts w:ascii="IRNazanin" w:hAnsi="IRNazanin" w:eastAsia="IRNazanin" w:cs="IRNazanin"/>
          <w:lang w:bidi="fa-IR"/>
          <w:color w:val="111111"/>
          <w:sz w:val="28"/>
          <w:szCs w:val="28"/>
          <w:rtl/>
        </w:rPr>
        <w:t xml:space="preserve">فأما قوله لکنا إنّما أصبحنا فهو کلام ثالث غیر منوط بالأولین و لا ملتصق بهما و هو فی الظاهر مخالف و مناقض للفصل الأول لأن الفصل الأول فیه إنکار الإجابة إلی التحکیم و هذا یتضمن تصویبها و ظاهر الحال أنّه بعد کلام طویل و قد قال الرضی رحمه اللّه فی أول الفصل أنّه من جملة کلام طویل و أنّه لما ذکر التحکیم قال ما کان یقوله دائما و هو أنی إنّما حکمت علی أن نعمل فی هذه الواقعة بحکم الکتاب و إن کنت أحارب قوما ما أدخلوا فی الإسلام زیغا و أحدثوا به اعوجاجا فلما دعونی إلی تحکیم الکتاب أمسکت عن قتلهم و أبقیت علیهم لأنّی طمعت فی أمر یلم اللّه به شعث المسلمین و یتقاربون بطریقه إلی البقیة و هی الإبقاء و الکف.</w:t>
      </w:r>
    </w:p>
    <w:p>
      <w:pPr>
        <w:pStyle w:val="BookText"/>
      </w:pPr>
      <w:r>
        <w:rPr>
          <w:rFonts w:ascii="IRNazanin" w:hAnsi="IRNazanin" w:eastAsia="IRNazanin" w:cs="IRNazanin"/>
          <w:lang w:bidi="fa-IR"/>
          <w:color w:val="111111"/>
          <w:sz w:val="28"/>
          <w:szCs w:val="28"/>
          <w:rtl/>
        </w:rPr>
        <w:t xml:space="preserve">فإن قلت إنّه قد قال نقاتل إخواننا من المسلمین و أنتم لا تطلقون علی أهل الشام المحاربین له لفظة المسلمین قلت إنا و إن کنا نذهب إلی أن صاحب الکبیرة لا یسمی مؤمنا و لا مسلما فإنا نجیز أن یطلق علیه هذا اللفظ إذا قصد به تمییزه عن أهل الذمّة و عابدی الأصنام فیطلق مع قرینة حال أو لفظ یخرجه عن أن یکون مقصودا به التعظیم و الثناء و المدح فإن لفظة مسلم و مؤمن تستعمل فی أکثر الأحوال کذلک و أمیر المؤمنین ع لم یقصد بذلک إلاّ تمییزهم من کفّار العرب و غیرهم من أهل الشرک و لم یقصد مدحهم بذلک فلم ینکر مع هذا القصد إطلاق لفظ المسلمین علیهم</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53" w:name="pg10293_94947"/>
    <w:bookmarkEnd w:id="53"/>
    <w:p>
      <w:pPr>
        <w:pStyle w:val="Heading3"/>
      </w:pPr>
      <w:bookmarkStart w:id="123" w:name="_Toc67"/>
      <w:r>
        <w:t>122 و من کلام له ع قاله لأصحابه فی ساعة الحرب بصفین</w:t>
      </w:r>
      <w:bookmarkEnd w:id="123"/>
    </w:p>
    <w:p>
      <w:pPr>
        <w:pStyle w:val="BookText"/>
      </w:pPr>
      <w:r>
        <w:rPr>
          <w:rFonts w:ascii="Amiri" w:hAnsi="Amiri" w:eastAsia="Amiri" w:cs="Amiri"/>
          <w:lang w:bidi="ar-SA"/>
          <w:color w:val="111111"/>
          <w:sz w:val="28"/>
          <w:szCs w:val="28"/>
          <w:rtl/>
        </w:rPr>
        <w:t xml:space="preserve">وَ أَیُّ امْرِئٍ مِنْکُمْ أَحَسَّ مِنْ نَفْسِهِ رِبَاطَةَ جَأْشٍ عِنْدَ اللِّقَاءِ وَ رَأَی مِنْ أَحَدٍ مِنْ إِخْوَانِهِ فَشَلاً فَلْیَذُبَّ عَنْ أَخِیهِ بِفَضْلِ نَجْدَتِهِ الَّتِی فُضِّلَ بِهَا عَلَیْهِ کَمَا یَذُبُّ عَنْ نَفْسِهِ فَلَوْ شَاءَ اللَّهُ لَجَعَلَهُ مِثْلَهُ إِنَّ الْمَوْتَ طَالِبٌ حَثِیثٌ لاَ یَفُوتُهُ الْمُقِیمُ وَ لاَ یُعْجِزُهُ الْهَارِبُ إِنَّ أَکْرَمَ الْمَوْتِ الْقَتْلُ وَ الَّذِی نَفْسُ اِبْنِ أَبِی طَالِبٍ بِیَدِهِ لَأَلْفُ ضَرْبَةٍ بِالسَّیْفِ أَهْوَنُ عَلَیَّ مِنْ مِیتَةٍ عَلَی الْفِرَاشِ فِی غَیْرِ طَاعَةِ اللَّهِ .</w:t>
      </w:r>
    </w:p>
    <w:p>
      <w:pPr>
        <w:pStyle w:val="BookText"/>
      </w:pPr>
      <w:r>
        <w:rPr>
          <w:rFonts w:ascii="IRNazanin" w:hAnsi="IRNazanin" w:eastAsia="IRNazanin" w:cs="IRNazanin"/>
          <w:lang w:bidi="fa-IR"/>
          <w:color w:val="111111"/>
          <w:sz w:val="28"/>
          <w:szCs w:val="28"/>
          <w:rtl/>
        </w:rPr>
        <w:t xml:space="preserve">أحس علم و وجد و رباطة جأش أی شدة قلب و الماضی ربط کأنّه یربط نفسه عن الفرار و المروی رباطة بالکسر و لا أعرفه نقلا و إنّما القیاس لا یأباه مثل عمر عمارة و خلب خلابة .</w:t>
      </w:r>
    </w:p>
    <w:p>
      <w:pPr>
        <w:pStyle w:val="BookText"/>
      </w:pPr>
      <w:r>
        <w:rPr>
          <w:rFonts w:ascii="IRNazanin" w:hAnsi="IRNazanin" w:eastAsia="IRNazanin" w:cs="IRNazanin"/>
          <w:lang w:bidi="fa-IR"/>
          <w:color w:val="111111"/>
          <w:sz w:val="28"/>
          <w:szCs w:val="28"/>
          <w:rtl/>
        </w:rPr>
        <w:t xml:space="preserve">و الفشل الجبن و ذب الرجل عن صاحبه أی أکثر الذب و هو الدفع و المنع.</w:t>
      </w:r>
    </w:p>
    <w:p>
      <w:pPr>
        <w:pStyle w:val="BookText"/>
      </w:pPr>
      <w:r>
        <w:rPr>
          <w:rFonts w:ascii="IRNazanin" w:hAnsi="IRNazanin" w:eastAsia="IRNazanin" w:cs="IRNazanin"/>
          <w:lang w:bidi="fa-IR"/>
          <w:color w:val="111111"/>
          <w:sz w:val="28"/>
          <w:szCs w:val="28"/>
          <w:rtl/>
        </w:rPr>
        <w:t xml:space="preserve">و النجدة الشجاعة و الحثیث السریع و فی بعض الروایات فلیذب عن صاحبه بالإدغام و فی بعضها فلیذبب بفک الإدغام و المیتة بالکسر هیئة المیت کالجلسة و الرکبة هیئة الجالس و الراکب یقال مات فلان میتة حسنة و المروی فی نهج</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البلاغة بالکسر فی أکثر الروایات و قد روی من موتة و هو الألیق یعنی المرة الواحدة لیقع فی مقابلة الألف.</w:t>
      </w:r>
    </w:p>
    <w:p>
      <w:pPr>
        <w:pStyle w:val="BookText"/>
      </w:pPr>
      <w:r>
        <w:rPr>
          <w:rFonts w:ascii="IRNazanin" w:hAnsi="IRNazanin" w:eastAsia="IRNazanin" w:cs="IRNazanin"/>
          <w:lang w:bidi="fa-IR"/>
          <w:color w:val="111111"/>
          <w:sz w:val="28"/>
          <w:szCs w:val="28"/>
          <w:rtl/>
        </w:rPr>
        <w:t xml:space="preserve">و اعلم أنّه ع أقسم أن القتل أهون من الموت حتف الأنف و ذلک علی مقتضی ما منحه اللّه تعالی من الشجاعة الخارقة لعادة البشر و هو ع یحاول أن یحض أصحابه و یحرضهم لیجعل طباعهم مناسبة لطباعه و إقدامهم علی الحرب مماثلا لإقدامه علی عادة الأمراء فی تحریض جندهم و عسکرهم و هیهات إنّما هو کما قال أبو الطیب یکلف سیف الدولة الجیش همه</w:t>
      </w:r>
    </w:p>
    <w:p>
      <w:pPr>
        <w:pStyle w:val="BookText"/>
      </w:pPr>
      <w:r>
        <w:rPr>
          <w:rFonts w:ascii="IRNazanin" w:hAnsi="IRNazanin" w:eastAsia="IRNazanin" w:cs="IRNazanin"/>
          <w:lang w:bidi="fa-IR"/>
          <w:color w:val="111111"/>
          <w:sz w:val="28"/>
          <w:szCs w:val="28"/>
          <w:rtl/>
        </w:rPr>
        <w:t xml:space="preserve">لیست النفوس کلها من جوهر واحد و لا الطباع و الأمزجة کلها من نوع واحد و هذه خاصیة توجد لمن یصطفیه اللّه تعالی من عباده فی الأوقات المتطاولة و الدهور المتباعدة و ما اتصل بنا نحن من بعد الطوفان فإن التواریخ من قبل الطوفان مجهولة عندنا أن أحدا أعطی من الشجاعة و الإقدام ما أعطیه هذا الرجل من جمیع فرق العالم علی اختلافها من الترک و الفرس و العرب و الروم و غیرهم و المعلوم من حاله أنّه کان یؤثر الحرب علی السلم و الموت علی الحیاة و الموت الذی کان یطلبه و یؤثره إنّما هو القتل بالسیف لا الموت علی الفراش کما قال الشاعر لو لم یمت بین أطراف الرماح إذا لمات إذ لم یمت من شدة الحزن.</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کما قال الآخر یستعذبون منایاهم کأنهم لا ییأسون من الدنیا إذا قتلوا.</w:t>
      </w:r>
    </w:p>
    <w:p>
      <w:pPr>
        <w:pStyle w:val="BookText"/>
      </w:pPr>
      <w:r>
        <w:rPr>
          <w:rFonts w:ascii="IRNazanin" w:hAnsi="IRNazanin" w:eastAsia="IRNazanin" w:cs="IRNazanin"/>
          <w:lang w:bidi="fa-IR"/>
          <w:color w:val="111111"/>
          <w:sz w:val="28"/>
          <w:szCs w:val="28"/>
          <w:rtl/>
        </w:rPr>
        <w:t xml:space="preserve">فإن قلت فما قولک فیما أقسم علیه هل ألف ضربة بالسیف أهون ألما علی المقتول من موتة واحدة علی الفراش بالحقیقة أم هذا قول قاله علی سبیل المبالغة و التجوز ترغیبا لأصحابه فی الجهاد قلت الحالف یحلف علی أحد أمرین أحدهما أن یحلف علی ظنه و اعتقاده نحو أن یحلف أن زیدا فی الدار أی أنا حالف و مقسم علی أنی أظن أن زیدا فی الدار أو أنی أعتقد کون زید فی الدار و الثانی أن یحلف لا علی ظنه بل یحلف علی نفس الأمر فی الخارج فإن حملنا قسم أمیر المؤمنین ع علی المحمل الأول فقد اندفع السؤال لأنّه ع قد کان یعتقد ذلک فحلف أنّه یعتقد و أنّه یظن ذلک و هذا لا کلام فیه و إن حملناه علی الثانی فالأمر فی الحقیقة یختلف لأن المقتول بسیف صارم معجل للزهوق لا یجد من الألم وقت الضربة ما یجده المیت دون النزع من المد و الکف نعم قد یجد المقتول قبل الضربة ألم التوقع لها و لیس کلامنا فی ذلک بل فی ألم الضربة نفسها و ألف سیف صارم مثل سیف واحد إذا فرضنا سرعة الزهوق و أمّا فی غیر هذه الصورة نحو أن یکون السیف کالا و تتکرر الضربات به و الحیاة باقیة بعد و قایسنا بینه و بین میت یموت حتف أنفه موتا سریعا إمّا بوقوف القوّة الغاذیة کما یموت الشیوخ أو بإسهال ذریع تسقط معه القوّة و یبقی العقل و الذهن إلی وقت الموت فإن الموت هاهنا أهون و أقل ألما فالواجب أن یحمل کلام أمیر المؤمنین ع إما علی جهة التحریض فیکون قد بالغ کعادة العرب و الخطباء فی المبالغات المجازیة و إمّا أن یکون أقسم علی أنّه یعتقد ذلک و هو صادق فیما أقسم لأنّه هکذا کان یعتقد بناء علی</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هو مرکوز فی طبعه من محبة القتال و کراهیة الموت علی الفراش</w:t>
      </w:r>
    </w:p>
    <w:p>
      <w:pPr>
        <w:pStyle w:val="BookText"/>
      </w:pPr>
      <w:r>
        <w:rPr>
          <w:rFonts w:ascii="Times New Roman" w:hAnsi="Times New Roman" w:eastAsia="Times New Roman" w:cs="Times New Roman"/>
          <w:lang w:val="en-US" w:bidi="en-US"/>
          <w:color w:val="111111"/>
          <w:sz w:val="28"/>
          <w:szCs w:val="28"/>
          <w:rtl/>
        </w:rPr>
        <w:t xml:space="preserve">1691</w:t>
      </w:r>
    </w:p>
    <w:p>
      <w:pPr>
        <w:pStyle w:val="BookText"/>
      </w:pPr>
      <w:r>
        <w:rPr>
          <w:rFonts w:ascii="Amiri" w:hAnsi="Amiri" w:eastAsia="Amiri" w:cs="Amiri"/>
          <w:lang w:bidi="ar-SA"/>
          <w:color w:val="111111"/>
          <w:sz w:val="28"/>
          <w:szCs w:val="28"/>
          <w:rtl/>
        </w:rPr>
        <w:t xml:space="preserve">وَ قَدْ رُوِیَ أَنَّهُ قِیلَ لِأَبِی مُسْلِمٍ الْخُرَاسَانِیِّ إِنَّ فِی بَعْضِ الْکُتُبِ الْمُنَزَّلَةِ مَنْ قَتَلَ بِالسَّیْفِ فَبِالسَّیْفِ یُقْتَلُ فَقَالَ الْقَتْلُ أَحَبُّ إِلَیَّ مِنْ اخْتِلاَفِ الْأَطِبَّاءِ وَ النَّظَرِ فِی الْمَاءِ وَ مُقَاسَاةِ الدَّوَاءِ وَ الدَّاءِ فَذُکِرَ ذَلِکَ لِلْمَنْصُورِ بَعْدَ قَتْلِ أَبِی مُسْلِمٍ فَقَالَ قَدْ أَبْلَغْنَاهُ مَحَبَّتَهُ.</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54" w:name="pg10293_94951"/>
    <w:bookmarkEnd w:id="54"/>
    <w:p>
      <w:pPr>
        <w:pStyle w:val="Heading3"/>
      </w:pPr>
      <w:bookmarkStart w:id="124" w:name="_Toc68"/>
      <w:r>
        <w:t>123 و من کلام له ع</w:t>
      </w:r>
      <w:bookmarkEnd w:id="124"/>
    </w:p>
    <w:p>
      <w:pPr>
        <w:pStyle w:val="BookText"/>
      </w:pPr>
      <w:r>
        <w:rPr>
          <w:rFonts w:ascii="Amiri" w:hAnsi="Amiri" w:eastAsia="Amiri" w:cs="Amiri"/>
          <w:lang w:bidi="ar-SA"/>
          <w:color w:val="111111"/>
          <w:sz w:val="28"/>
          <w:szCs w:val="28"/>
          <w:rtl/>
        </w:rPr>
        <w:t xml:space="preserve">وَ کَأَنِّی أَنْظُرُ إِلَیْکُمْ تَکِشُّونَ کَشِیشَ الضِّبَابِ لاَ تَأْخُذُونَ حَقّاً وَ لاَ تَمْنَعُونَ ضَیْماً قَدْ خُلِّیتُمْ وَ الطَّرِیقَ فَالنَّجَاةُ لِلْمُقْتَحِمِ وَ الْهَلَکَةُ لِلْمُتَلَوِّمِ .</w:t>
      </w:r>
    </w:p>
    <w:p>
      <w:pPr>
        <w:pStyle w:val="BookText"/>
      </w:pPr>
      <w:r>
        <w:rPr>
          <w:rFonts w:ascii="IRNazanin" w:hAnsi="IRNazanin" w:eastAsia="IRNazanin" w:cs="IRNazanin"/>
          <w:lang w:bidi="fa-IR"/>
          <w:color w:val="111111"/>
          <w:sz w:val="28"/>
          <w:szCs w:val="28"/>
          <w:rtl/>
        </w:rPr>
        <w:t xml:space="preserve">الکشیش الصوت یشوبه خور مثل الخشخشة و کشیش الأفعی صوتها من جلدها لا من فمها و قد کشت تکش قال الراجز کشیش أفعی أجمعت لعض و هی تحک بعضها ببعض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یقرع ع أصحابه بالجبن و الفشل و یقول لهم لکأنّی أنظر إلیکم و أصواتکم غمغمة بینکم من الهلع الذی قد اعتراکم فهی أشبه شیء بأصوات الضباب المجتمعة .</w:t>
      </w:r>
    </w:p>
    <w:p>
      <w:pPr>
        <w:pStyle w:val="BookText"/>
      </w:pPr>
      <w:r>
        <w:rPr>
          <w:rFonts w:ascii="IRNazanin" w:hAnsi="IRNazanin" w:eastAsia="IRNazanin" w:cs="IRNazanin"/>
          <w:lang w:bidi="fa-IR"/>
          <w:color w:val="111111"/>
          <w:sz w:val="28"/>
          <w:szCs w:val="28"/>
          <w:rtl/>
        </w:rPr>
        <w:t xml:space="preserve">ثمّ أکد وصف جبنهم حقا و خوفهم فقال لا تأخذون حقا و لا تمنعون ضیما و هذه غایة ما یکون من الذل .</w:t>
      </w:r>
    </w:p>
    <w:p>
      <w:pPr>
        <w:pStyle w:val="BookText"/>
      </w:pPr>
      <w:r>
        <w:rPr>
          <w:rFonts w:ascii="IRNazanin" w:hAnsi="IRNazanin" w:eastAsia="IRNazanin" w:cs="IRNazanin"/>
          <w:lang w:bidi="fa-IR"/>
          <w:color w:val="111111"/>
          <w:sz w:val="28"/>
          <w:szCs w:val="28"/>
          <w:rtl/>
        </w:rPr>
        <w:t xml:space="preserve">ثمّ ترک هذا الکلام و ابتدأ فقال قد خلیتم و طریق النجاة عند الحرب و دللتم علیها</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هی أن تقتحموا و تلحجوا و لا تهنوا فإنکم متی فعلتم ذلک نجوتم و متی تلومتم و تثبطتم و أحجمتم هلکتم و من هذا المعنی قول الشاعر تأخرت أستبقی الحیاة فلم أجد لنفسی حیاة مثل أن أتقدما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قطری بن الفجاءة لا یرکنن أحد إلی الإحجام</w:t>
      </w:r>
    </w:p>
    <w:p>
      <w:pPr>
        <w:pStyle w:val="BookText"/>
      </w:pPr>
      <w:r>
        <w:rPr>
          <w:rFonts w:ascii="IRNazanin" w:hAnsi="IRNazanin" w:eastAsia="IRNazanin" w:cs="IRNazanin"/>
          <w:lang w:bidi="fa-IR"/>
          <w:color w:val="111111"/>
          <w:sz w:val="28"/>
          <w:szCs w:val="28"/>
          <w:rtl/>
        </w:rPr>
        <w:t xml:space="preserve">و کتب أبو بکر إلی خالد بن الولید و اعلم أن علیک عیونا من اللّه ترعاک و تراک فإذا لقیت العدو فاحرص علی الموت توهب لک الحیاة و لا تغسل الشهداء من دمائهم فإن دم الشهید نور له یوم القیامة و قال أبو الطیب یقتل العاجز الجبان و قد یعجز</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لهذا المعنی الذی أشار إلیه ع سبب معقول و هو أن المقدم علی خصمه یرتاع له خصمه و تنخذل عنه نفسه فتکون النجاة و الظفر للمقدم و أمّا قد خلیتم عن خصمه المحجم المتهیب له فإن نفس خصمه تقوی علیه و یزداد طمعه فیه فیکون الظفر له و یکون العطب و الهلاک للمتلوم الهائب تم الجزء السابع من شرح نهج البلاغة و یلیه الجزء الثامن</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55" w:name="pg10293_94954"/>
    <w:bookmarkEnd w:id="55"/>
    <w:p>
      <w:pPr>
        <w:pStyle w:val="Heading2"/>
      </w:pPr>
      <w:bookmarkStart w:id="125" w:name="_Toc69"/>
      <w:r>
        <w:t>فهرس الخطب</w:t>
      </w:r>
      <w:bookmarkEnd w:id="125"/>
    </w:p>
    <w:p>
      <w:pPr>
        <w:pStyle w:val="BookText"/>
      </w:pPr>
      <w:r>
        <w:rPr>
          <w:rFonts w:ascii="IRNazanin" w:hAnsi="IRNazanin" w:eastAsia="IRNazanin" w:cs="IRNazanin"/>
          <w:lang w:bidi="fa-IR"/>
          <w:color w:val="111111"/>
          <w:sz w:val="28"/>
          <w:szCs w:val="28"/>
          <w:rtl/>
        </w:rPr>
        <w:t xml:space="preserve">فهرس الخطب </w:t>
      </w:r>
      <w:r>
        <w:rPr>
          <w:rStyle w:val="FootnoteReference"/>
        </w:rPr>
        <w:footnoteReference w:id="418"/>
      </w:r>
    </w:p>
    <w:p>
      <w:pPr>
        <w:pStyle w:val="BookText"/>
      </w:pPr>
      <w:r>
        <w:rPr>
          <w:rFonts w:ascii="Amiri" w:hAnsi="Amiri" w:eastAsia="Amiri" w:cs="Amiri"/>
          <w:lang w:bidi="ar-SA"/>
          <w:color w:val="111111"/>
          <w:sz w:val="28"/>
          <w:szCs w:val="28"/>
          <w:rtl/>
        </w:rPr>
        <w:t xml:space="preserve">90-تتمة الخطبة المعروفة بخطبة الأشباح </w:t>
      </w:r>
      <w:r>
        <w:rPr>
          <w:rStyle w:val="FootnoteReference"/>
        </w:rPr>
        <w:footnoteReference w:id="419"/>
      </w:r>
      <w:r>
        <w:rPr>
          <w:rFonts w:ascii="Times New Roman" w:hAnsi="Times New Roman" w:eastAsia="Times New Roman" w:cs="Times New Roman"/>
          <w:lang w:val="en-US" w:bidi="en-US"/>
          <w:color w:val="111111"/>
          <w:sz w:val="28"/>
          <w:szCs w:val="28"/>
          <w:rtl/>
        </w:rPr>
        <w:t xml:space="preserve">3-32</w:t>
      </w:r>
    </w:p>
    <w:p>
      <w:pPr>
        <w:pStyle w:val="BookText"/>
      </w:pPr>
      <w:r>
        <w:rPr>
          <w:rFonts w:ascii="IRNazanin" w:hAnsi="IRNazanin" w:eastAsia="IRNazanin" w:cs="IRNazanin"/>
          <w:lang w:bidi="fa-IR"/>
          <w:color w:val="111111"/>
          <w:sz w:val="28"/>
          <w:szCs w:val="28"/>
          <w:rtl/>
        </w:rPr>
        <w:t xml:space="preserve">91-من کلام له علیه السلام لما أراده الناس علی البیعة بعد قتل عثمان رضی اللّه عنه 91</w:t>
      </w:r>
    </w:p>
    <w:p>
      <w:pPr>
        <w:pStyle w:val="BookText"/>
      </w:pPr>
      <w:r>
        <w:rPr>
          <w:rFonts w:ascii="IRNazanin" w:hAnsi="IRNazanin" w:eastAsia="IRNazanin" w:cs="IRNazanin"/>
          <w:lang w:bidi="fa-IR"/>
          <w:color w:val="111111"/>
          <w:sz w:val="28"/>
          <w:szCs w:val="28"/>
          <w:rtl/>
        </w:rPr>
        <w:t xml:space="preserve">92-من خطبة له علیه السلام یذکر فیها ما کان من تغلّبه علی فتنة الخوارج و ما یصیب الناس من بنی أمیّة 44-45</w:t>
      </w:r>
    </w:p>
    <w:p>
      <w:pPr>
        <w:pStyle w:val="BookText"/>
      </w:pPr>
      <w:r>
        <w:rPr>
          <w:rFonts w:ascii="IRNazanin" w:hAnsi="IRNazanin" w:eastAsia="IRNazanin" w:cs="IRNazanin"/>
          <w:lang w:bidi="fa-IR"/>
          <w:color w:val="111111"/>
          <w:sz w:val="28"/>
          <w:szCs w:val="28"/>
          <w:rtl/>
        </w:rPr>
        <w:t xml:space="preserve">93-من خطبة له علیه السلام یصف فیها حال الأنبیاء 63-65</w:t>
      </w:r>
    </w:p>
    <w:p>
      <w:pPr>
        <w:pStyle w:val="BookText"/>
      </w:pPr>
      <w:r>
        <w:rPr>
          <w:rFonts w:ascii="IRNazanin" w:hAnsi="IRNazanin" w:eastAsia="IRNazanin" w:cs="IRNazanin"/>
          <w:lang w:bidi="fa-IR"/>
          <w:color w:val="111111"/>
          <w:sz w:val="28"/>
          <w:szCs w:val="28"/>
          <w:rtl/>
        </w:rPr>
        <w:t xml:space="preserve">94-من خطبة له علیه السلام یذکر فیها حال الناس عند البعثة 66</w:t>
      </w:r>
    </w:p>
    <w:p>
      <w:pPr>
        <w:pStyle w:val="BookText"/>
      </w:pPr>
      <w:r>
        <w:rPr>
          <w:rFonts w:ascii="IRNazanin" w:hAnsi="IRNazanin" w:eastAsia="IRNazanin" w:cs="IRNazanin"/>
          <w:lang w:bidi="fa-IR"/>
          <w:color w:val="111111"/>
          <w:sz w:val="28"/>
          <w:szCs w:val="28"/>
          <w:rtl/>
        </w:rPr>
        <w:t xml:space="preserve">95-من خطبة له علیه السلام فی تعظیم اللّه و تمجیده،ثمّ ذکر الرسول صلّی اللّه علیه و سلم و الثناء علیه 67-68</w:t>
      </w:r>
    </w:p>
    <w:p>
      <w:pPr>
        <w:pStyle w:val="BookText"/>
      </w:pPr>
      <w:r>
        <w:rPr>
          <w:rFonts w:ascii="IRNazanin" w:hAnsi="IRNazanin" w:eastAsia="IRNazanin" w:cs="IRNazanin"/>
          <w:lang w:bidi="fa-IR"/>
          <w:color w:val="111111"/>
          <w:sz w:val="28"/>
          <w:szCs w:val="28"/>
          <w:rtl/>
        </w:rPr>
        <w:t xml:space="preserve">96-من کلام له علیه السلام فی توبیخ أصحابه علی التباطؤ عن نصرة الحق 70-77</w:t>
      </w:r>
    </w:p>
    <w:p>
      <w:pPr>
        <w:pStyle w:val="BookText"/>
      </w:pPr>
      <w:r>
        <w:rPr>
          <w:rFonts w:ascii="IRNazanin" w:hAnsi="IRNazanin" w:eastAsia="IRNazanin" w:cs="IRNazanin"/>
          <w:lang w:bidi="fa-IR"/>
          <w:color w:val="111111"/>
          <w:sz w:val="28"/>
          <w:szCs w:val="28"/>
          <w:rtl/>
        </w:rPr>
        <w:t xml:space="preserve">97-من کلام له علیه السلام فی وصف بنی أمیّة و حال الناس فی دولتهم 78</w:t>
      </w:r>
    </w:p>
    <w:p>
      <w:pPr>
        <w:pStyle w:val="BookText"/>
      </w:pPr>
      <w:r>
        <w:rPr>
          <w:rFonts w:ascii="IRNazanin" w:hAnsi="IRNazanin" w:eastAsia="IRNazanin" w:cs="IRNazanin"/>
          <w:lang w:bidi="fa-IR"/>
          <w:color w:val="111111"/>
          <w:sz w:val="28"/>
          <w:szCs w:val="28"/>
          <w:rtl/>
        </w:rPr>
        <w:t xml:space="preserve">98-من خطبة له علیه السلام فی وصف الدنیا 80-81</w:t>
      </w:r>
    </w:p>
    <w:p>
      <w:pPr>
        <w:pStyle w:val="BookText"/>
      </w:pPr>
      <w:r>
        <w:rPr>
          <w:rFonts w:ascii="IRNazanin" w:hAnsi="IRNazanin" w:eastAsia="IRNazanin" w:cs="IRNazanin"/>
          <w:lang w:bidi="fa-IR"/>
          <w:color w:val="111111"/>
          <w:sz w:val="28"/>
          <w:szCs w:val="28"/>
          <w:rtl/>
        </w:rPr>
        <w:t xml:space="preserve">99-من خطبة له علیه السلام یذکر فیها محمّدا صلّی اللّه علیه و ما ترکه فی أصحابه من سنّته 84</w:t>
      </w:r>
    </w:p>
    <w:p>
      <w:pPr>
        <w:pStyle w:val="BookText"/>
      </w:pPr>
      <w:r>
        <w:rPr>
          <w:rFonts w:ascii="IRNazanin" w:hAnsi="IRNazanin" w:eastAsia="IRNazanin" w:cs="IRNazanin"/>
          <w:lang w:bidi="fa-IR"/>
          <w:color w:val="111111"/>
          <w:sz w:val="28"/>
          <w:szCs w:val="28"/>
          <w:rtl/>
        </w:rPr>
        <w:t xml:space="preserve">100-من خطبة له علیه السلام،و هی من الخطب التی تشتمل علی ذکر الملاحم 96-101</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101-من خطبة له أخری علیه السلام تجری هذا المجری 102-104</w:t>
      </w:r>
    </w:p>
    <w:p>
      <w:pPr>
        <w:pStyle w:val="BookText"/>
      </w:pPr>
      <w:r>
        <w:rPr>
          <w:rFonts w:ascii="IRNazanin" w:hAnsi="IRNazanin" w:eastAsia="IRNazanin" w:cs="IRNazanin"/>
          <w:lang w:bidi="fa-IR"/>
          <w:color w:val="111111"/>
          <w:sz w:val="28"/>
          <w:szCs w:val="28"/>
          <w:rtl/>
        </w:rPr>
        <w:t xml:space="preserve">102-من خطبة له علیه السلام فی التزهید و وصف الناس فی بعض الأزمان 105-113</w:t>
      </w:r>
    </w:p>
    <w:p>
      <w:pPr>
        <w:pStyle w:val="BookText"/>
      </w:pPr>
      <w:r>
        <w:rPr>
          <w:rFonts w:ascii="IRNazanin" w:hAnsi="IRNazanin" w:eastAsia="IRNazanin" w:cs="IRNazanin"/>
          <w:lang w:bidi="fa-IR"/>
          <w:color w:val="111111"/>
          <w:sz w:val="28"/>
          <w:szCs w:val="28"/>
          <w:rtl/>
        </w:rPr>
        <w:t xml:space="preserve">103-من خطبة له علیه السلام یصف فیها حال الناس قبل البعثة و ما صاروا إلیه بعدها 114</w:t>
      </w:r>
    </w:p>
    <w:p>
      <w:pPr>
        <w:pStyle w:val="BookText"/>
      </w:pPr>
      <w:r>
        <w:rPr>
          <w:rFonts w:ascii="IRNazanin" w:hAnsi="IRNazanin" w:eastAsia="IRNazanin" w:cs="IRNazanin"/>
          <w:lang w:bidi="fa-IR"/>
          <w:color w:val="111111"/>
          <w:sz w:val="28"/>
          <w:szCs w:val="28"/>
          <w:rtl/>
        </w:rPr>
        <w:t xml:space="preserve">104-من خطبة له علیه السلام،ذکر فیها کلاما فی شأن أهل البیت و أمر بنی أمیّة معهم 117-167</w:t>
      </w:r>
    </w:p>
    <w:p>
      <w:pPr>
        <w:pStyle w:val="BookText"/>
      </w:pPr>
      <w:r>
        <w:rPr>
          <w:rFonts w:ascii="IRNazanin" w:hAnsi="IRNazanin" w:eastAsia="IRNazanin" w:cs="IRNazanin"/>
          <w:lang w:bidi="fa-IR"/>
          <w:color w:val="111111"/>
          <w:sz w:val="28"/>
          <w:szCs w:val="28"/>
          <w:rtl/>
        </w:rPr>
        <w:t xml:space="preserve">105-من خطبة له علیه السلام فی وصف الإسلام و سمو شرائعه،ثم ذکر النبیّ صلّی اللّه علیه و ذکر أصحابه 171-176</w:t>
      </w:r>
    </w:p>
    <w:p>
      <w:pPr>
        <w:pStyle w:val="BookText"/>
      </w:pPr>
      <w:r>
        <w:rPr>
          <w:rFonts w:ascii="IRNazanin" w:hAnsi="IRNazanin" w:eastAsia="IRNazanin" w:cs="IRNazanin"/>
          <w:lang w:bidi="fa-IR"/>
          <w:color w:val="111111"/>
          <w:sz w:val="28"/>
          <w:szCs w:val="28"/>
          <w:rtl/>
        </w:rPr>
        <w:t xml:space="preserve">106-من کلام له علیه السلام یصف بعض أیّام صفّین 179</w:t>
      </w:r>
    </w:p>
    <w:p>
      <w:pPr>
        <w:pStyle w:val="BookText"/>
      </w:pPr>
      <w:r>
        <w:rPr>
          <w:rFonts w:ascii="IRNazanin" w:hAnsi="IRNazanin" w:eastAsia="IRNazanin" w:cs="IRNazanin"/>
          <w:lang w:bidi="fa-IR"/>
          <w:color w:val="111111"/>
          <w:sz w:val="28"/>
          <w:szCs w:val="28"/>
          <w:rtl/>
        </w:rPr>
        <w:t xml:space="preserve">107-من خطبة له علیه السلام؛و هی من خطب الملاحم أیضا 181-191</w:t>
      </w:r>
    </w:p>
    <w:p>
      <w:pPr>
        <w:pStyle w:val="BookText"/>
      </w:pPr>
      <w:r>
        <w:rPr>
          <w:rFonts w:ascii="IRNazanin" w:hAnsi="IRNazanin" w:eastAsia="IRNazanin" w:cs="IRNazanin"/>
          <w:lang w:bidi="fa-IR"/>
          <w:color w:val="111111"/>
          <w:sz w:val="28"/>
          <w:szCs w:val="28"/>
          <w:rtl/>
        </w:rPr>
        <w:t xml:space="preserve">108-من خطبة له فی تمجید اللّه و وصف ملائکته 194-218</w:t>
      </w:r>
    </w:p>
    <w:p>
      <w:pPr>
        <w:pStyle w:val="BookText"/>
      </w:pPr>
      <w:r>
        <w:rPr>
          <w:rFonts w:ascii="IRNazanin" w:hAnsi="IRNazanin" w:eastAsia="IRNazanin" w:cs="IRNazanin"/>
          <w:lang w:bidi="fa-IR"/>
          <w:color w:val="111111"/>
          <w:sz w:val="28"/>
          <w:szCs w:val="28"/>
          <w:rtl/>
        </w:rPr>
        <w:t xml:space="preserve">109-من خطبة له علیه السلام یذکر فیها فرائض الإسلام 221</w:t>
      </w:r>
    </w:p>
    <w:p>
      <w:pPr>
        <w:pStyle w:val="BookText"/>
      </w:pPr>
      <w:r>
        <w:rPr>
          <w:rFonts w:ascii="IRNazanin" w:hAnsi="IRNazanin" w:eastAsia="IRNazanin" w:cs="IRNazanin"/>
          <w:lang w:bidi="fa-IR"/>
          <w:color w:val="111111"/>
          <w:sz w:val="28"/>
          <w:szCs w:val="28"/>
          <w:rtl/>
        </w:rPr>
        <w:t xml:space="preserve">110-من خطبة له علیه السلام فی وصف الدنیا 226-228</w:t>
      </w:r>
    </w:p>
    <w:p>
      <w:pPr>
        <w:pStyle w:val="BookText"/>
      </w:pPr>
      <w:r>
        <w:rPr>
          <w:rFonts w:ascii="IRNazanin" w:hAnsi="IRNazanin" w:eastAsia="IRNazanin" w:cs="IRNazanin"/>
          <w:lang w:bidi="fa-IR"/>
          <w:color w:val="111111"/>
          <w:sz w:val="28"/>
          <w:szCs w:val="28"/>
          <w:rtl/>
        </w:rPr>
        <w:t xml:space="preserve">111-من خطبة له علیه السلام یذکر فیها ملک الموت و توفیة الأنفس 237</w:t>
      </w:r>
    </w:p>
    <w:p>
      <w:pPr>
        <w:pStyle w:val="BookText"/>
      </w:pPr>
      <w:r>
        <w:rPr>
          <w:rFonts w:ascii="IRNazanin" w:hAnsi="IRNazanin" w:eastAsia="IRNazanin" w:cs="IRNazanin"/>
          <w:lang w:bidi="fa-IR"/>
          <w:color w:val="111111"/>
          <w:sz w:val="28"/>
          <w:szCs w:val="28"/>
          <w:rtl/>
        </w:rPr>
        <w:t xml:space="preserve">112-من خطبة له علیه السلام فی التحذیر من أمر الدنیا 246،247</w:t>
      </w:r>
    </w:p>
    <w:p>
      <w:pPr>
        <w:pStyle w:val="BookText"/>
      </w:pPr>
      <w:r>
        <w:rPr>
          <w:rFonts w:ascii="IRNazanin" w:hAnsi="IRNazanin" w:eastAsia="IRNazanin" w:cs="IRNazanin"/>
          <w:lang w:bidi="fa-IR"/>
          <w:color w:val="111111"/>
          <w:sz w:val="28"/>
          <w:szCs w:val="28"/>
          <w:rtl/>
        </w:rPr>
        <w:t xml:space="preserve">113-من خطبة له علیه السلام فی الحض علی التقوی و ذکر أوصاف الدنیا و الفرق بینها و بین الآخرة 250-252</w:t>
      </w:r>
    </w:p>
    <w:p>
      <w:pPr>
        <w:pStyle w:val="BookText"/>
      </w:pPr>
      <w:r>
        <w:rPr>
          <w:rFonts w:ascii="IRNazanin" w:hAnsi="IRNazanin" w:eastAsia="IRNazanin" w:cs="IRNazanin"/>
          <w:lang w:bidi="fa-IR"/>
          <w:color w:val="111111"/>
          <w:sz w:val="28"/>
          <w:szCs w:val="28"/>
          <w:rtl/>
        </w:rPr>
        <w:t xml:space="preserve">114-من خطبة له علیه السلام فی الاستسقاء،و صلاة الاستسقاء و آدابها 262،263 و أخبار و أحادیث فی الاستسقاء 270-275</w:t>
      </w:r>
    </w:p>
    <w:p>
      <w:pPr>
        <w:pStyle w:val="BookText"/>
      </w:pPr>
      <w:r>
        <w:rPr>
          <w:rFonts w:ascii="IRNazanin" w:hAnsi="IRNazanin" w:eastAsia="IRNazanin" w:cs="IRNazanin"/>
          <w:lang w:bidi="fa-IR"/>
          <w:color w:val="111111"/>
          <w:sz w:val="28"/>
          <w:szCs w:val="28"/>
          <w:rtl/>
        </w:rPr>
        <w:t xml:space="preserve">115-من خطبة له علیه السلام فی تعظیم ما حُجب عن الناس و کشف له،و الإخبار بما سیکون من أمر الحجاج الثقفی 276-278</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116-من کلام له علیه السلام فی التوبیخ علی البخل،و دعوة أصحابه لنصرته 272</w:t>
      </w:r>
    </w:p>
    <w:p>
      <w:pPr>
        <w:pStyle w:val="BookText"/>
      </w:pPr>
      <w:r>
        <w:rPr>
          <w:rFonts w:ascii="IRNazanin" w:hAnsi="IRNazanin" w:eastAsia="IRNazanin" w:cs="IRNazanin"/>
          <w:lang w:bidi="fa-IR"/>
          <w:color w:val="111111"/>
          <w:sz w:val="28"/>
          <w:szCs w:val="28"/>
          <w:rtl/>
        </w:rPr>
        <w:t xml:space="preserve">117-من کلام له علیه السلام فی حث أصحابه علی مناصحته 284</w:t>
      </w:r>
    </w:p>
    <w:p>
      <w:pPr>
        <w:pStyle w:val="BookText"/>
      </w:pPr>
      <w:r>
        <w:rPr>
          <w:rFonts w:ascii="IRNazanin" w:hAnsi="IRNazanin" w:eastAsia="IRNazanin" w:cs="IRNazanin"/>
          <w:lang w:bidi="fa-IR"/>
          <w:color w:val="111111"/>
          <w:sz w:val="28"/>
          <w:szCs w:val="28"/>
          <w:rtl/>
        </w:rPr>
        <w:t xml:space="preserve">118-من کلام له علیه السلام و قد جمع له أصحابه فحضهم علی الجهاد و أثار المحبة فیهم 285</w:t>
      </w:r>
    </w:p>
    <w:p>
      <w:pPr>
        <w:pStyle w:val="BookText"/>
      </w:pPr>
      <w:r>
        <w:rPr>
          <w:rFonts w:ascii="IRNazanin" w:hAnsi="IRNazanin" w:eastAsia="IRNazanin" w:cs="IRNazanin"/>
          <w:lang w:bidi="fa-IR"/>
          <w:color w:val="111111"/>
          <w:sz w:val="28"/>
          <w:szCs w:val="28"/>
          <w:rtl/>
        </w:rPr>
        <w:t xml:space="preserve">119-من کلام له علیه السلام فی وصف نفسه و الحث علی الاستقامة و التحذیر من النار و الحث علی طلب الحمد 288</w:t>
      </w:r>
    </w:p>
    <w:p>
      <w:pPr>
        <w:pStyle w:val="BookText"/>
      </w:pPr>
      <w:r>
        <w:rPr>
          <w:rFonts w:ascii="IRNazanin" w:hAnsi="IRNazanin" w:eastAsia="IRNazanin" w:cs="IRNazanin"/>
          <w:lang w:bidi="fa-IR"/>
          <w:color w:val="111111"/>
          <w:sz w:val="28"/>
          <w:szCs w:val="28"/>
          <w:rtl/>
        </w:rPr>
        <w:t xml:space="preserve">120-من کلام له علیه السلام فی احتجاجه علی الخوارج 291،292</w:t>
      </w:r>
    </w:p>
    <w:p>
      <w:pPr>
        <w:pStyle w:val="BookText"/>
      </w:pPr>
      <w:r>
        <w:rPr>
          <w:rFonts w:ascii="IRNazanin" w:hAnsi="IRNazanin" w:eastAsia="IRNazanin" w:cs="IRNazanin"/>
          <w:lang w:bidi="fa-IR"/>
          <w:color w:val="111111"/>
          <w:sz w:val="28"/>
          <w:szCs w:val="28"/>
          <w:rtl/>
        </w:rPr>
        <w:t xml:space="preserve">121-من کلام له علیه السلام فی التحکیم 297،298</w:t>
      </w:r>
    </w:p>
    <w:p>
      <w:pPr>
        <w:pStyle w:val="BookText"/>
      </w:pPr>
      <w:r>
        <w:rPr>
          <w:rFonts w:ascii="IRNazanin" w:hAnsi="IRNazanin" w:eastAsia="IRNazanin" w:cs="IRNazanin"/>
          <w:lang w:bidi="fa-IR"/>
          <w:color w:val="111111"/>
          <w:sz w:val="28"/>
          <w:szCs w:val="28"/>
          <w:rtl/>
        </w:rPr>
        <w:t xml:space="preserve">122-من کلام له علیه السلام قاله لأصحابه فی ساعة الحرب 300</w:t>
      </w:r>
    </w:p>
    <w:p>
      <w:pPr>
        <w:pStyle w:val="BookText"/>
      </w:pPr>
      <w:r>
        <w:rPr>
          <w:rFonts w:ascii="IRNazanin" w:hAnsi="IRNazanin" w:eastAsia="IRNazanin" w:cs="IRNazanin"/>
          <w:lang w:bidi="fa-IR"/>
          <w:color w:val="111111"/>
          <w:sz w:val="28"/>
          <w:szCs w:val="28"/>
          <w:rtl/>
        </w:rPr>
        <w:t xml:space="preserve">123-من کلام له علیه السلام فی توبیخ أصحابه و وصفهم بالجبن؛و حثهم علی الجرأة و التقحّم 304</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56" w:name="pg10293_94957"/>
    <w:bookmarkEnd w:id="56"/>
    <w:p>
      <w:pPr>
        <w:pStyle w:val="Heading2"/>
      </w:pPr>
      <w:bookmarkStart w:id="126" w:name="_Toc70"/>
      <w:r>
        <w:t>فهرس الموضوعات</w:t>
      </w:r>
      <w:bookmarkEnd w:id="126"/>
    </w:p>
    <w:p>
      <w:pPr>
        <w:pStyle w:val="BookText"/>
      </w:pPr>
      <w:r>
        <w:rPr>
          <w:rFonts w:ascii="IRNazanin" w:hAnsi="IRNazanin" w:eastAsia="IRNazanin" w:cs="IRNazanin"/>
          <w:lang w:bidi="fa-IR"/>
          <w:color w:val="111111"/>
          <w:sz w:val="28"/>
          <w:szCs w:val="28"/>
          <w:rtl/>
        </w:rPr>
        <w:t xml:space="preserve">فهرس الموضوعات </w:t>
      </w:r>
      <w:r>
        <w:rPr>
          <w:rStyle w:val="FootnoteReference"/>
        </w:rPr>
        <w:footnoteReference w:id="420"/>
      </w:r>
    </w:p>
    <w:p>
      <w:pPr>
        <w:pStyle w:val="BookText"/>
      </w:pPr>
      <w:r>
        <w:rPr>
          <w:rFonts w:ascii="IRNazanin" w:hAnsi="IRNazanin" w:eastAsia="IRNazanin" w:cs="IRNazanin"/>
          <w:lang w:bidi="fa-IR"/>
          <w:color w:val="111111"/>
          <w:sz w:val="28"/>
          <w:szCs w:val="28"/>
          <w:rtl/>
        </w:rPr>
        <w:t xml:space="preserve">القول فی عصمة الأنبیاء و فیه ثلاثة فصول:7-21</w:t>
      </w:r>
    </w:p>
    <w:p>
      <w:pPr>
        <w:pStyle w:val="BookText"/>
      </w:pPr>
      <w:r>
        <w:rPr>
          <w:rFonts w:ascii="IRNazanin" w:hAnsi="IRNazanin" w:eastAsia="IRNazanin" w:cs="IRNazanin"/>
          <w:lang w:bidi="fa-IR"/>
          <w:color w:val="111111"/>
          <w:sz w:val="28"/>
          <w:szCs w:val="28"/>
          <w:rtl/>
        </w:rPr>
        <w:t xml:space="preserve">الفصل الأول فی حال الأنبیاء قبل البعثة 8-10</w:t>
      </w:r>
    </w:p>
    <w:p>
      <w:pPr>
        <w:pStyle w:val="BookText"/>
      </w:pPr>
      <w:r>
        <w:rPr>
          <w:rFonts w:ascii="IRNazanin" w:hAnsi="IRNazanin" w:eastAsia="IRNazanin" w:cs="IRNazanin"/>
          <w:lang w:bidi="fa-IR"/>
          <w:color w:val="111111"/>
          <w:sz w:val="28"/>
          <w:szCs w:val="28"/>
          <w:rtl/>
        </w:rPr>
        <w:t xml:space="preserve">الفصل الثانی فی عصمة الأنبیاء زمن النبوّة فی أفعالهم و تروکهم عدا ما یتعلق بتبلیغ الوحی و الفتوی فی الأحکام 11-18</w:t>
      </w:r>
    </w:p>
    <w:p>
      <w:pPr>
        <w:pStyle w:val="BookText"/>
      </w:pPr>
      <w:r>
        <w:rPr>
          <w:rFonts w:ascii="IRNazanin" w:hAnsi="IRNazanin" w:eastAsia="IRNazanin" w:cs="IRNazanin"/>
          <w:lang w:bidi="fa-IR"/>
          <w:color w:val="111111"/>
          <w:sz w:val="28"/>
          <w:szCs w:val="28"/>
          <w:rtl/>
        </w:rPr>
        <w:t xml:space="preserve">الفصل الثالث فی خطئهم فی التبلیغ و الفتاوی 18-21</w:t>
      </w:r>
    </w:p>
    <w:p>
      <w:pPr>
        <w:pStyle w:val="BookText"/>
      </w:pPr>
      <w:r>
        <w:rPr>
          <w:rFonts w:ascii="IRNazanin" w:hAnsi="IRNazanin" w:eastAsia="IRNazanin" w:cs="IRNazanin"/>
          <w:lang w:bidi="fa-IR"/>
          <w:color w:val="111111"/>
          <w:sz w:val="28"/>
          <w:szCs w:val="28"/>
          <w:rtl/>
        </w:rPr>
        <w:t xml:space="preserve">فصل فیما کان من أمر طلحة و الزبیر عند قسم المال 35-43</w:t>
      </w:r>
    </w:p>
    <w:p>
      <w:pPr>
        <w:pStyle w:val="BookText"/>
      </w:pPr>
      <w:r>
        <w:rPr>
          <w:rFonts w:ascii="IRNazanin" w:hAnsi="IRNazanin" w:eastAsia="IRNazanin" w:cs="IRNazanin"/>
          <w:lang w:bidi="fa-IR"/>
          <w:color w:val="111111"/>
          <w:sz w:val="28"/>
          <w:szCs w:val="28"/>
          <w:rtl/>
        </w:rPr>
        <w:t xml:space="preserve">فصل فی ذکر أمور غیبیة أخبر بها الإمام ثمّ تحققت 47-51</w:t>
      </w:r>
    </w:p>
    <w:p>
      <w:pPr>
        <w:pStyle w:val="BookText"/>
      </w:pPr>
      <w:r>
        <w:rPr>
          <w:rFonts w:ascii="IRNazanin" w:hAnsi="IRNazanin" w:eastAsia="IRNazanin" w:cs="IRNazanin"/>
          <w:lang w:bidi="fa-IR"/>
          <w:color w:val="111111"/>
          <w:sz w:val="28"/>
          <w:szCs w:val="28"/>
          <w:rtl/>
        </w:rPr>
        <w:t xml:space="preserve">أقول مأثورة فی مدح الأناة و ذمّ العجلة 86،87</w:t>
      </w:r>
    </w:p>
    <w:p>
      <w:pPr>
        <w:pStyle w:val="BookText"/>
      </w:pPr>
      <w:r>
        <w:rPr>
          <w:rFonts w:ascii="IRNazanin" w:hAnsi="IRNazanin" w:eastAsia="IRNazanin" w:cs="IRNazanin"/>
          <w:lang w:bidi="fa-IR"/>
          <w:color w:val="111111"/>
          <w:sz w:val="28"/>
          <w:szCs w:val="28"/>
          <w:rtl/>
        </w:rPr>
        <w:t xml:space="preserve">فصل فی مدح قلة الکلام و ذمّ کثرته 87-93</w:t>
      </w:r>
    </w:p>
    <w:p>
      <w:pPr>
        <w:pStyle w:val="BookText"/>
      </w:pPr>
      <w:r>
        <w:rPr>
          <w:rFonts w:ascii="IRNazanin" w:hAnsi="IRNazanin" w:eastAsia="IRNazanin" w:cs="IRNazanin"/>
          <w:lang w:bidi="fa-IR"/>
          <w:color w:val="111111"/>
          <w:sz w:val="28"/>
          <w:szCs w:val="28"/>
          <w:rtl/>
        </w:rPr>
        <w:t xml:space="preserve">هزیمة مروان بن محمّد فی موقعة الزاب ثمّ مقتله بعد ذلک 121-123</w:t>
      </w:r>
    </w:p>
    <w:p>
      <w:pPr>
        <w:pStyle w:val="BookText"/>
      </w:pPr>
      <w:r>
        <w:rPr>
          <w:rFonts w:ascii="IRNazanin" w:hAnsi="IRNazanin" w:eastAsia="IRNazanin" w:cs="IRNazanin"/>
          <w:lang w:bidi="fa-IR"/>
          <w:color w:val="111111"/>
          <w:sz w:val="28"/>
          <w:szCs w:val="28"/>
          <w:rtl/>
        </w:rPr>
        <w:t xml:space="preserve">شعر عبد اللّه بن عمرو العبلی فی رثاء قومه 123-124</w:t>
      </w:r>
    </w:p>
    <w:p>
      <w:pPr>
        <w:pStyle w:val="BookText"/>
      </w:pPr>
      <w:r>
        <w:rPr>
          <w:rFonts w:ascii="IRNazanin" w:hAnsi="IRNazanin" w:eastAsia="IRNazanin" w:cs="IRNazanin"/>
          <w:lang w:bidi="fa-IR"/>
          <w:color w:val="111111"/>
          <w:sz w:val="28"/>
          <w:szCs w:val="28"/>
          <w:rtl/>
        </w:rPr>
        <w:t xml:space="preserve">أنفة ابن مسلمة بن عبد الملک 124</w:t>
      </w:r>
    </w:p>
    <w:p>
      <w:pPr>
        <w:pStyle w:val="BookText"/>
      </w:pPr>
      <w:r>
        <w:rPr>
          <w:rFonts w:ascii="IRNazanin" w:hAnsi="IRNazanin" w:eastAsia="IRNazanin" w:cs="IRNazanin"/>
          <w:lang w:bidi="fa-IR"/>
          <w:color w:val="111111"/>
          <w:sz w:val="28"/>
          <w:szCs w:val="28"/>
          <w:rtl/>
        </w:rPr>
        <w:t xml:space="preserve">مما قیل من الشعر فی التحریض علی قتل بنی أمیّة 125-128</w:t>
      </w:r>
    </w:p>
    <w:p>
      <w:pPr>
        <w:pStyle w:val="BookText"/>
      </w:pPr>
      <w:r>
        <w:rPr>
          <w:rFonts w:ascii="IRNazanin" w:hAnsi="IRNazanin" w:eastAsia="IRNazanin" w:cs="IRNazanin"/>
          <w:lang w:bidi="fa-IR"/>
          <w:color w:val="111111"/>
          <w:sz w:val="28"/>
          <w:szCs w:val="28"/>
          <w:rtl/>
        </w:rPr>
        <w:t xml:space="preserve">أخبار متفرقة فی انتقال الملک من بنی أمیّة إلی بنی العبّاس 128-166</w:t>
      </w:r>
    </w:p>
    <w:p>
      <w:pPr>
        <w:pStyle w:val="BookText"/>
      </w:pPr>
      <w:r>
        <w:rPr>
          <w:rFonts w:ascii="IRNazanin" w:hAnsi="IRNazanin" w:eastAsia="IRNazanin" w:cs="IRNazanin"/>
          <w:lang w:bidi="fa-IR"/>
          <w:color w:val="111111"/>
          <w:sz w:val="28"/>
          <w:szCs w:val="28"/>
          <w:rtl/>
        </w:rPr>
        <w:t xml:space="preserve">فصل فی التقسیم و ما ورد فی ذلک من الکلام 184-186</w:t>
      </w:r>
    </w:p>
    <w:p>
      <w:pPr>
        <w:pStyle w:val="BookText"/>
      </w:pPr>
      <w:r>
        <w:rPr>
          <w:rFonts w:ascii="IRNazanin" w:hAnsi="IRNazanin" w:eastAsia="IRNazanin" w:cs="IRNazanin"/>
          <w:lang w:bidi="fa-IR"/>
          <w:color w:val="111111"/>
          <w:sz w:val="28"/>
          <w:szCs w:val="28"/>
          <w:rtl/>
        </w:rPr>
        <w:t xml:space="preserve">فصل فی الکلام علی الالتفات 196-197</w:t>
      </w:r>
    </w:p>
    <w:p>
      <w:pPr>
        <w:pStyle w:val="BookText"/>
      </w:pPr>
      <w:r>
        <w:rPr>
          <w:rFonts w:ascii="IRNazanin" w:hAnsi="IRNazanin" w:eastAsia="IRNazanin" w:cs="IRNazanin"/>
          <w:lang w:bidi="fa-IR"/>
          <w:color w:val="111111"/>
          <w:sz w:val="28"/>
          <w:szCs w:val="28"/>
          <w:rtl/>
        </w:rPr>
        <w:t xml:space="preserve">موازنة بین کلام الإمام علی و خطب ابن نباته 211-216</w:t>
      </w:r>
    </w:p>
    <w:p>
      <w:pPr>
        <w:pStyle w:val="BookText"/>
      </w:pPr>
      <w:r>
        <w:rPr>
          <w:rFonts w:ascii="IRNazanin" w:hAnsi="IRNazanin" w:eastAsia="IRNazanin" w:cs="IRNazanin"/>
          <w:lang w:bidi="fa-IR"/>
          <w:color w:val="111111"/>
          <w:sz w:val="28"/>
          <w:szCs w:val="28"/>
          <w:rtl/>
        </w:rPr>
        <w:t xml:space="preserve">فصل فی التخلص و سیاق کلام للشعراء فیه 239-241</w:t>
      </w:r>
    </w:p>
    <w:p>
      <w:pPr>
        <w:pStyle w:val="BookText"/>
      </w:pPr>
      <w:r>
        <w:rPr>
          <w:rFonts w:ascii="IRNazanin" w:hAnsi="IRNazanin" w:eastAsia="IRNazanin" w:cs="IRNazanin"/>
          <w:lang w:bidi="fa-IR"/>
          <w:color w:val="111111"/>
          <w:sz w:val="28"/>
          <w:szCs w:val="28"/>
          <w:rtl/>
        </w:rPr>
        <w:t xml:space="preserve">فصل فی الاستطراد و إیراد شواهد للشعراء فیه 241-245</w:t>
      </w:r>
    </w:p>
    <w:p>
      <w:pPr>
        <w:pStyle w:val="BookText"/>
      </w:pPr>
      <w:r>
        <w:rPr>
          <w:rFonts w:ascii="IRNazanin" w:hAnsi="IRNazanin" w:eastAsia="IRNazanin" w:cs="IRNazanin"/>
          <w:lang w:bidi="fa-IR"/>
          <w:color w:val="111111"/>
          <w:sz w:val="28"/>
          <w:szCs w:val="28"/>
          <w:rtl/>
        </w:rPr>
        <w:t xml:space="preserve">أخبار و أحادیث فی الاستسقاء 270-275</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بقیة الخطبة التسعین؛و أولها فی الجزء السادس ص 398.</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مخطوطة النهج:«خیرة»،بالتسکین.</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الشعراء 184.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یس 62.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35.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ب:«الإنذار»،و ما أثبته من ج،د.</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37،38.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الأعراف 22-24.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طه 121-123.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البقرة 35-38.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فی اللسان 17:212.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التفسیر الثانی للعصمة.</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تکملة من ج،د.</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أبو بکر محمّد بن الحسن بن فورک؛الأدیب المتکلم الواعظ؛ترجم له ابن عساکر فی کتابه تبیین کذب المفتری ص 232،233.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الضحی 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النجاریة أصحاب الحسین بن محمّد النجار؛و محمّد بن عیسی الملقب ببرغوث من رجالهم؛و انظر الشهرستانی 1:81،82.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الشوری 52.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الشرح 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الکرامیة؛أصحاب أبی عبد اللّه محمّد بن کرام؛و انظر تفصیل آرائهم فی الشهرستانی 1:99-140.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قوله تعالی فی سورة البقرة 131: إِذْ قٰالَ لَهُ رَبُّهُ أَسْلِمْ قٰالَ أَسْلَمْتُ لِرَبِّ الْعٰالَمِینَ.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ب:«لو فرض»،و ما أثبته من ج،د.</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ج،د،و فی ب:«عملا».</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تکملة من ج،د.</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تکملة من ج،د.</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العبارة فی کتاب تنزیه الأنبیاء بعد ذکر الآیة«...قالوا:و هذا تصریح بوقوع المعصیة التی لا تکون إلاّ قبیحة؛و أکده بقوله:«فغوی»،و الغی ضد الرشد.الجواب:یقال لهم:أما المعصیة...».</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تنزیه الأنبیاء 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تنزیه الأنبیاء 10.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تنزیه الأنبیاء.</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الإسراء 24.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التنزیه:«لأنا نعلم».</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ب:«فإذا خالف الأمر إلی و اندب إلیه».</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للمرقش،اللسان 19:377.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التنزیه:«أما النهی و الأمر معا فلیسا...».</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فصلت 40.</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المائدة 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التنزیه 11.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فاطر 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نقله أبو داود فی کتاب الصلاة 1:363 بسنده عن أبی هریرة قال:«صلی بنا رسول اللّه صلّی اللّه علیه و سلم إحدی صلاتی العشی:الظهر أو العصر؛قال:فصلی بنا رکعتین ثمّ سلیم،ثمّ قام إلی خشبة فی مقدم المسجد فوضع یدیه علیها؛إحداهما علی الأخری،یعرف فی وجهه الغضب،ثمّ خرج سرعان الناس و هم یقولون:فصرت الصلاة!قصرت الصلاة!و فی الناس أبو بکر و عمر؛فهاباه أن یکلماه،فقام رجل کان رسول اللّه صلّی اللّه علیه و سلم یسمیه ذا الیدین؛فقال:یا رسول اللّه،أنسیت أم قصرت الصلاة؟ فقال:«لم أنس و لم تقصر الصلاة»،قال:بل نسیت یا رسول اللّه،و أقبل رسول اللّه علی القوم فقال: «أصدق ذو الیدین؟»فأومئوا:أی نعم،فرجع رسول اللّه إلی مقامه فصلی الرکعتین الباقیتین ثمّ سلم ثمّ کبر و سجد مثل سجوده أو أطول.ثم رفع فکبر».</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رواه مسلم فی کتاب الفضائل 4:1836 بسنده عن أنس:أن النبیّ صلّی اللّه علیه و سلم مرّ بقوم یلقحون النخل؛فقال:«لو لم یفعلوا لصلح»قال:فخرج شیصا(و هو الیسر الردیء)فمر بهم فقال: «ما لنخلکم؟قالوا:قلت کذا و کذا!قال:«أنتم أعلم بأمر دنیاکم».</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الحجّ 52.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الفرقان 32.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الأعلی 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الحاقة 45-47.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للسان 17:215 من غیر نسبة،و روایته:«أبلغ أبا سمع».</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الأنعام 59.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اللسان 20:179،و نسبه إلی سحیم بن وثیل الیربوعی؛و بعده: و اضطرب القوم اضطراب الأرشیه هناک أوصینی و لا توصی بیه.</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یوسف 80.</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اللسان 2:335 من غیر نسبة.</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النحل 81.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الأنعام 25.</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اللسان 17:243،و ذکر قبله: هاج ذا القلب منزل دارس العهد محول أیّنا بات لیلة بین غصنین بوبل قال ابن بری:صواب إنشاده: برد عصب مرحّل و أنشده ابن درید: تحت ظلّ کناننا ظلّ برد مرحّل.</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الحجر 18.</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طه 108.</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اللسان 8:136 من غیر نسبة.</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قمعة؛بفتح القاف و المیم،قال صاحب اللسان:«کان اسمه عمیرا فأغیر علی إبل أبیه فانقمع فی البیت فرقا،فسماه أبوه قمعة،و خرج أخوه مدرکة بن إلیاس لبقاء إبل أبیه،فأدرکها و قعد الأخ الثالث یطبخ القدر،فسمی طابخة».</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المزّمّل 6.</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266.</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40.</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الرحمن 26.</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ا،ج،و فی ب،و مخطوطة النهج«و أعلم».</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د:«و غنمت».</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ساقطة من ا.</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مستزید،أی شاک عاتب،و فی الأساس:«فلان یستزید فلانا،یستقصره و یشکوه؛و هو مستزید».</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د:«المضجر».</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الدخان 49.</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محمّد بن عبد اللّه،أبو جعفر المعروف بالإسکافی؛أحد المتکلّمین من معتزلة البغدادیین.قال الخطیب فی تاریخه(5:416):«له تصانیف معروفة؛و کان الحسین بن علی الکرابیسی یتکلم معه و یناظره،و بلغنی أنّه مات فی سنة أربعین و مائتین».</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أشاروا بفضله؛أی عرفوا الناس به.</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د.</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الروقة:الحسانی.</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د:«فکان».</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الزخرف 43.</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الحجرات 13.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أوجفنا:ما أعملنا.</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د:«محتذیا بالقسم رسول اللّه».</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مخطوطة النهج:«نبأتکم».</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50.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غافر 43.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سهم غرب؛أی لا یدری رامیه.</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ساقطة من ب.</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التارّ:الممتلئ جسمه و عظمه ریا.</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2:217.</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ا،ب،ج،و فی د«أصحابه».</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شوی له؛أی لا إبقاء له؛قال الکمیت: أجیبوا رقی الآسی النّطاسی و احذروا مطفّئة الرّضف التی لا شوی لها.</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القلم 42.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3:152.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اللسان 7:354؛و نسبه إلی نصیب ص 178.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لابن الأثیر 4:268.</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32.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دیوانه 78 مقسمة:موضع الحلف عند الأصنام؛و قال بعضهم:مکّة؛لأنّها تنحر بها البدن و تمور بها الدماء.و تمور:تسیل(من شرح الدیوان).</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4:223.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تفصیل حوادثها فی الکامل لابن الأثیر 4:327-334.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النمل 27.</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ساقط من ب.</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ساقطة من مخطوطة النهج.</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الحدید 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103.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أعشی باهلة؛و بقیته: من علو لا کذب فیها و لا سخر* دیوان الأعشین 266.</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مخطوطة النهج:«و موضع».</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مخطوطة النهج:«باطل صاحبهم».</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مخطوطة النهج:«أ شهود».</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هو من قوله تعالی فی سورة الفجر 89: إِنَّ رَبَّکَ لَبِالْمِرْصٰادِ.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الحدید 4.</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ق 16.</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الروم 60،و هذه قراءة علی،و قراءة المصحف: یَقُصُّ الْحَقَّ، و انظر تفسیر القرطبیّ 6:439.</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قوله تعالی فی سورة الأعراف 79: وَ قٰالَ یٰا قَوْمِ لَقَدْ أَبْلَغْتُکُمْ رِسٰالَةَ رَبِّی وَ نَصَحْتُ لَکُمْ.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سبأ 19.</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أعشی قیس،دیوانه 13.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زاد فی مخطوطة النهج بعدها:«و نزل به غیهم».</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مخطوطة النهج:«فإذا».</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تبلها:أسقمها.</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3:131.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118.المبزل:الثقب فی جانب الخابیة تجری منه الخمر صافیة.و الأبجل:عرق یکون فی الدوابّ.و انظر اللسان(سور).</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الحجر 94.</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التوبة دیوانه 85.</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النمل 88.</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للقطامی و صدره: قد یدرک المتأنّی بعض حاجته و بعده: و ربّما فات قوما جلّ أمرهم إذا توانوا و کان الرّأی لو عجلوا و انظر جمهرة أشعار العرب 313(المطبعة الرحمانیة).</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أول من قاله مالک بن عوف الشیبانی.مجمع الأمثال 1:294.</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دیوانه 1:55.</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البیان و التبیین 1:5.</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البیان و التبیین 2:246،و نسبهما إلی محرز بن علقمة.</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البیان و التبیین 1:135،و نسبهما إلی بعض الکلبیین.</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لابن الأثیر 1:233؛قال فی شرحه:«أی ما یقتطعونه من الکلام الذی لا خیر فیه، واحدتها حصیدة،تشبیها بما یحصد من الزرع،و تشبیها باللسان و ما یقتطعه بحد المنجل الذی یحصد به».</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مخطوطة النهج بعد هذه الکلمة«القرشیّ».</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ساقطة من مخطوطة النهج.</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مخطوطة النهج:«ساقه».</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العنکبوت 62.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هود 43.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یس 35.</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قوله تعالی فی سورة هود 89: وَ یٰا قَوْمِ لاٰ یَجْرِمَنَّکُمْ شِقٰاقِی أَنْ یُصِیبَکُمْ مِثْلُ مٰا أَصٰابَ قَوْمَ نُوحٍ...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الأنعام 95.</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هود 81.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1:71.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المائدة 54.</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الأحقاف 29.</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150،و روایته:«و مضی».</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المائدة 48.</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فاطر 35.</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1:44.</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المؤمنین 30.</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القلم 10،11.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ساقطة من ب.</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ب:«عال».</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سورة«المؤمنون»30.</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خالد بن سنان بن غیث العبسی،ذکره الرسول علیه السلام؛و قال:«ذلک نبی أضاعه قومه». و انظر أخباره فی مروج الذهب 1:131(طبع أوربا).</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ساقطة من ب.</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الملک 4.</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 الکائن:«».</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مخطوطة النهج:«لذاتها».</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703.</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احلولی:استحلی و استمرأ،و الدماث:جمع دمث؛و هو السهل اللین الکثیر النبات من الأرض، و یرودها:یأتیها للرعی.</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اللسان 9:484،و نسبه إلی ابن همام السلولی.</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ساقطة من ب.</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الزاب الأعلی،بین الموصل و إربل.</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فطرس،ضبطه صاحب مراصد الاطلاع بضم الفاء و سکون الطاء و ضم الراء و سین مهملة؛و قال: موضع قرب الرملة من أرض فلسطین.</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یقال:مثل فلان بالقتیل مثلة و مثلا،أی جدعه و ظهرت آثار فعله علیه.</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انظر تاریخ الطبریّ 3:1428(طبع أوربا).</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الزابیان:تثنیة زاب،و هو الزاب الأعلی و الزاب الأسفل؛و یرید به الأعلی؛و به کانت الموقعة.</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الأغانی:«الزین فی المجلس».</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روایة الأغانی: هم أضرعونی لریب الزما ن و هم ألصقوا الرّغم بالمعطس.</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الأغانی:«مستنقلا»؛و هو الخارج من الصف المتقدم علی أصحابه.</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الأغانی:«و هو مولی لآل أبی لهب».</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الأغانی:«و الخلفاء».</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روایة الأغانی: خوفهم أظهر التودّد منهم و بهم منکم کحزّ المواسی.</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ذکر المبرد فی شرح هذا البیت قوله:«مصرع الحسین و زید»،یعنی زید بن علیّ بن الحسین؛ کان خرج علی هشام بن عبد الملک،و قتله یوسف بن عمر الثقفی؛و صلبه بالکناسة هو و جماعة من أصحابه..و إنّما نسب قتل حمزة إلی بنی أمیّة؛لأن أبا سفیان بن حرب کان قائد الناس یوم أحد».</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الأغانی 4:344-346.</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الکامل 8:134،135 بشرح المرصفی.</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مروج الذهب:«و مخصر».</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الخبر فی مروج الذهب 3:261-263 مع اختصار و تصرف،و فی آخره:«فعلت أصواتهن عند دخولهن بالبکاء علی مروان،و شققن جیوبهن،و أعولن بالصیاح و النحیب؛حتی ارتجّ العسکر بالبکاء منهن علی مروان».</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مروج الذهب.</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مروج الذهب:و لا شهوة.</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مروج الذهب:«فتمثل بقول العبّاس بن عبد المطلب من أبیات له....</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بعده فی مروج الذهب: تورّثن من أشیاخ صدق تقرّبوا بهنّ إلی یوم الوغی فتقدّما.</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مروج الذهب 3:271-272.</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مروج الذهب 3:263.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یطلق الدرب علی ما بین طرطوس و بلاد الروم.</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مروج الذهب 3:264،265.</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مروج الذهب 3:265 مع اختصار و تصرف.</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البخت:الإبل الخراسانیة.</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الغرب:شجرة حجازیة ضخمة شاکة.</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مروج الذهب:3:274،275.</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الأصول:«الأودی،تصحیف،و صوابه فی مروج الذهب.</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الأصول:«البرحمی»تصحیف.</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مروج الذهب 3:239،240.</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مروج الذهب 3:272-274.</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مروج الذهب 3:274.</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دیوانه 4.</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الأغانی 4:346(طبعة الدار).</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الأغانی 4:347(طبعة الدار).</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الأغانی:«ضحکته إلی ابن عنبسة».</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الأغانی 4:348(طبعة الدار).</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الأغانی 4:348(طبعة الدار).</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الأغانی.</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الأغانی 4:348،349(طبعة الدار).</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الأغانی:«الموشیة».</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الغالیة:ضرب من الطیب.</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الأغانی 4:349.</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الأغانی.</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الأغانی 4:349.</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الأغانی.</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الأغانی،و روایته:«و إمّا رددتنی سالما».</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الأغانی 4:349،350(طبعة الدار).</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بعده فی الأغانی 4:351: إیّاکم أن یقول الناس إنهم قد ملّکوا ثمّ ما ضرّوا و لا نفعوا.</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بعده فی الأغانی 4:351: إیّاکم أن یقول الناس إنهم قد ملّکوا ثمّ ما ضرّوا و لا نفعوا.</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الأغانی 4:353(طبعة الدار).</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الأغانی 14:353،354.</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الشرط:بزغ الحجام بالمشرط.</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الخبر فی اللسان(9:25)،مع اختلاف فی الروایة.</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الأنبیاء:5.</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2:218 مع اختلاف فی الروایة.</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360(طبع أوروبا).</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الشراة:صقع بالشام بین المدینة و دمشق،و من بعض نواحیه القریة المعروفة بالحمیمة،کان یسکنها ولد علیّ بن عبد اللّه بن عبّاس فی أیّام بنی مروان.یاقوت.</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بیت لأبی ذؤیب الهذلی؛دیوان الهذلیین 1:156 و البیت بتمامه: فلا تجز عن من سنّة أنت سرتها و أوّل راض سنّة من یسیرها.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الشوری 23.</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الشوری 38.</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خماصا:جیاعا.</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آسفوه:أغضبوه.</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المبیر:المهلک.</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النزعة:جمع نازع؛و هو الرامی یشد الوتر إلیه لیضع فیه السهم؛یرید:رجع الحق إلی أهله.</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العیدان،یرید أعواد المنابر،و افترعوها:اعتلوها.</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درها،أی مطرها.</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الریع:النماء.</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قحل:یبس جلده علی لحمه.</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الفنیق:الفحل المکرم لا یؤذی لکرامته،و الجفز:السرعة فی المشی.</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أسمل:خلق و بلی.</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دمدم علیهم،طحنهم فأهلکهم.</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 فی عضده؛أی کسر قوته و فرق عنه أعوانه.</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المرة فی الأصل:طاقة الحبل.</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یقال:حص الجناح؛أی قطعه.</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الأحزاب 33.</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الماخور:بیت الریبة.و الطنابیر:جمع طنبور،و هو آلة من آلات الطرب:ذو عنق طویل و ستة أوتار من نحاس.</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السلب:ما یسلب.</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ساقطة من ب.</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نیق العقاب:موضع بین مکّة و المدینة قرب الجحفة.</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د:الألباب.</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ساقطة من ب.</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هاشمیة الکوفة،مدینة بناها السفاح.</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لأبی علی البصیر،و قبله: لعمر أبیک ما نسب المعلّی إلی کرم و فی الدّنیا کریم أمالی القالی 2:287.</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44.</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لأبی الأسود الدؤلی،و بقیته: عار علیک إذا فعلت عظیم و البیت من شواهد المغنی،و انظر شرح شواهد المغنی للسیوطی 264.</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قوله تعالی فی سورة التوبة 109 أَمْ مَنْ أَسَّسَ بُنْیٰانَهُ عَلیٰ شَفٰا جُرُفٍ هٰارٍ فَانْهٰارَ بِهِ فِی نٰارِ جَهَنَّمَ.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163.</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الفرقان 7.</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الأنفال 16.</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اللسان 16:29،من غیر نسبة.</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آل عمران 152.</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قبل فی الولید بن یزید بن عبد الملک،و کان من أخواله.الحنیّ:ما انخفض من الأرض،و الولج: ما اتسع من الأودیة؛أی لم تکن بینهما فیختفی حسبک،و البیت فی معجم البلدان 2:214.</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فاطر 32.</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الواقعة 7-10.</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الرعد 12.</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2:210.</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الحجّ 46.</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المطففین 3.</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13.</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الواقعة 2.</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اللسان 15:176،و قال:«السدم الذی یرغب عن فحلته،فیحال بینه و بین ألافه،و یقید إذا هاج،فیرعی حوالی الدار».</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هود 80.</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الإسراء 67.</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مریم 88،89.</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یونس 22.</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صدره: و داع دعا یا من یجیب إلی النّدی أمالی الفالی 2:151،من قصیدة لکعب بن سعد الغنوی یرثی بها أبا المغوار.</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لعلقمة و صدره: تراد علی دمن الحیاض فإن تعف</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للخنساء،دیوانها 78،و صدره: ترتع ما رتعت حتّی إذا ادّکرت</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دیوانه 2:608.</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ساقطة من ب.</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لأبی نواس،التمثیل و المحاضرة 80.</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فصلت 8.</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صدره: لمعفّر قهد تنازع شلوه المعفر:الذی سحب فی العفر؛و هو التراب.و القهد:الأبیض.و العبس:الذئاب،و العبسة لون فیه شبیه بالغبرة،و کواسب:تکسب الصید.و قوله:«ما یمن طعامها»،أی ما ینقص.(المعلقات بشرح التبریزی 145).</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غافر 22.</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68.المشتاة:یرید الشتاء و البرد،و الجفلی:أن یعم بدعوته إلی طعام و لا یخص أحدا و الانتقار،أن یدعو النقری،و هی أن یخصهم و لا یعمهم.</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الواقعة 63،64.</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القطنیة:ما سوی الحنطة و الشعیر و الزبیب و التمر.القاموس.</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لعبد اللّه بن معاویة،زهر الآداب 85.</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267.</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اللسان 9:285،و قبله: أکلت حنیفة ربّها زمن التّقحّم و المجاعه.</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 4.</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دیوانه 33.</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ساقطة من ب.</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الواقعة 4.</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لمطرود بن کعب الخزاعیّ،من أبیات یرثی فیها عبد المطلب؛أوردها صاحب اللسان 11:12 و ابن هشام 1:117(علی هامش الروض الأنف)و صدره: المطعمون اللّحم کلّ عشیّة</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الحاقة 14.</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یس 59.</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لامرئ القیس،دیوانه 33،و صدره: أ یقتلنی و قد شغفت فؤادها</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إبراهیم 50.</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عامر بن الطفیل بن مالک بن جعفر بن کلاب العامری،ابن عم لبید؛أحد فرسان العرب و فتاکهم.و انظر أخباره فی خزانة الأدب 1:473.</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الشکة بالکسر:السلاح.</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الدلال المدینی،و اسمه ناقد،و کنیته أبو زید،کان من أهل المدینة،و أحد ظرفاء ثلاثة کانوا بها:طویس،و الدلال،و هنب،کان هنب أقدمهم،و الدلال أصغرهم؛و انظر أخباره فی الأغانی 4: 269-301.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دیوانه 3:108.</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 حبوکری:من أسماء الداهیة عندهم.</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کلام جریر فی وصف شعر ذی الرمة،و انظر الموشح للمرزبانی 171.</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179.</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الأعراف 199.</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الأعراف 26 و هی قراءة عاصم،و انظر تفسیر القرطبیّ 7:184.</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الحاقة 12.</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 54.</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هود 17.</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یوسف 217.</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الزمر 23.</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هو قوله تعالی فی سورة یونس 57: قَدْ جٰاءَتْکُمْ مَوْعِظَةٌ مِنْ رَبِّکُمْ وَ شِفٰاءٌ لِمٰا فِی الصُّدُورِ.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یوسف 3.</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الکهف 45.</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فصلت 15.</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الأنبیاء 104.</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الزمر 75.</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فی اللسان 18:188،من غیر نسبة.</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الانشقاق 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97.</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محمّد بن الفضل بن الربیع.</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العنکبوت 14.</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الطولی،أو الطیل:حبل طویل یشد به قائمة الدابّة.</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دیوان الهذلیین 1:3؛و صدره: و تجلّدی للشّامتین أریهم.</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الأعراف 176.</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ص 30.</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النحل 81.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لعبد اللّه بن ثعلبة الحنفیّ؛حماسة أبی تمام-بشرح المرزوقی 891.</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الحماسة: لکلّ أناس مقبر بفنائهم</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البیان و التبیین 2:126-129؛و هی أیضا بنسبتها إلی قطری فی العقد 1:141، و صبح الأعشی 1:223،و عیون الأخبار 2:250،و نهایة الأرب 7:250.</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اللسان 12:274 من غیر نسبة.</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اللسان 6:30.</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الزمر 42.</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المثل السائر 2:265.</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الأعراف 155-157.</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الأعراف 158-160.</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المثل السائر 2:271.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الشوری 40.</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لعمرو بن کلثوم،من المعلقات بشرح التبریزی 238.</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الصافّات 25.</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مخطوطة النهج:«موتر»بالتشدید.</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التوبة 123.</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الکهف 49.</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فاطر 10.</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القاموس:«و ابن المذاق من عبد شمس لم یکن یجد بیت لیلة،و لا أبوه و لا أجداده،فقیل: «أفلس من ابن المذاق».</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الحاقه 12.</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الحجرات 13.</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الطلاق 2.</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الکتاب 1:9،و نسبه لبعض بنی عامر،و بقیته: قلیل سوی طعن النهال نوافله</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الکتاب لسیبویه 1:89،و نسبه إلی بعض الرجاز.</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سبأ 33.</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4:241.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دیوانه 4:73.</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173،و روایته:«حراجیج ما تنفک».</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السلع:نبات،و قیل:شجر مرّ.و العشر:شجر من العضاه،و له صمغ حلو.</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اللسان 10:25،و نسبه إلی الورک الطائی.</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لابن الأثیر 3:120؛قال فی شرحه:«أی الکرارون إلی الحرب،و العطافون نحوها؛ یقال للرجل الذی یولی عن الحرب ثمّ یکر راجعا إلیها:عکر و اعتکر».</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الحجر 55.</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159.</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نوح 9.</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الأنعام 63.</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نوح 10،11.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کانت لدة عبد المطلب بن هاشم.</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أقحلت،من قحل قحولا،و قحل قحلا إذا یبس.</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الرقود:النوم باللیل المستحکم الممتد؛و منه قولهم:طریق مرقد؛إذا کان بینا ممتدا.</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هوموا و تهوموا؛إذا هزوا هامهم من النعاس.</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الفائق.</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الصیت:فیعل،من صات یصوت و یصات کالمیت من مات،و یقال فی معناه:صائت و صات و مصوات.</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الصحل:الذی فی صوته ما یذهب بجدته؛و هو مستلذ فی السمع.</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إبان نجومه:وقت ظهوره،و هو فعلان،من أب الشیء إذا تهیأ.</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فحیهلا،بألف مزیدة،و یجوز التنوین و التنکیر،أی عجل.</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الحیا:المطر؛لأنّه حیاة الأرض.</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الفائق:«طوالا».</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أوطف الأهداب:طویلها.</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الفائق:«له فخر».</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فلیخلص:فلیتمیز هو و ولده من الناس.</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شن الماء:صبه علی رأسه.</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زیادة من الفائق؛قال فی شرحه:«یعنی أن مولده و موالد من مضی من آبائه کلها موصوف بالطهر و الزکاة،أو یراد أترابه،و ذکر الأتراب أسلوب من أسالیبهم فی تثبیت الصفة و تمکینها».</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غثتم:مطرتم.</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قف شعری:تقبض.</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قال الزمخشریّ:اسم عبد المطلب عامر؛و إنّما قیل له شیبة الحمد لشیبة کانت فی رأسه؛ و عبد المطلب،لأن هاشما تزوج سلمی بنت زید النجاریة،فولدته،فلما توفی هاشم و شب الغلام انتزعه المطلب عمه من أمه،و أردفه علی راحلته،و قدم به مکّة.فقال الناس:أردف المطلب عبده.</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التتام:التوافر.</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الدفیف:المر السریع.</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المهل،بالإسکان:التؤدة؛أی لا یدرک إسراعهم إبطاءه.</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استکفوا:أحدقوا؛من الکفة و هی ما استدار.</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کرب،أی قرب من الإیقاع.</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العبداء و العبدی:العبید.</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العذرات:جمع العذرة؛و هی الفناء.</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الثجیج:المثجوج،أی المصبوب.</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الشیخان:جمع شیخ،کالضیفان فی جمع ضیف.</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الخبر فی الفائق 2:314-317.</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اجلوّذ المطر،أی امتد وقت تأخره و انقطاعه.</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سبل:أی مطر جود هاطل.</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العزالی فی الأصل:جمع عزلاء،و هو مصب الماء من الراویة،و یرید شدة وقع المطر.علی التشبیه.</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الحدیث فی سنن أبی داود 1:416،مع اختلاف فی الروایة.</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الحدیث فی سنن أبی داود 1:416،مع اختلاف الروایة أیضا.</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الفائق،و الجدا:و الطبق ماله.</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المغدق:الکثیر المطر.</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مونقا:معجبا.</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المریع:ذو المراعة؛و هی الخصب.و المربع:الذی یربعهم عن الارتیاد؛من ربعت بالمکان و أربعنی.</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المرتع:المنبت ما یرتع فیه.</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السابل،من قولهم:سبل سابل؛أی مطر ماطر.</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المجلل:الذی یجلل الأرض بمائه أو بنباته.</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الرائث:البطیء.</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الفائق للزمخشریّ 1:317،318.</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قفیة آبائه:تلوهم و تابعهم.</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کبر قومه:أقعدهم فی النسب.</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الخبر فی الفائق 2:366.</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الطریرة:تصغیر طرة،و هی القطعة المستطیلة من السحاب؛شبهت بطرة الثوب.</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هدت من الهدة؛و هی صوت ما یقع من السماء.</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الزمخشریّ:«سمی ساقی الحرمین بهذه السقیا».</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41.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المائدة 117.</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التوبة 90.</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یقال:عرد الرجل عن قرنه؛إذا أحجم و نکل.</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رجل مثفار:نعت سوء.</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اللسان-صفر.</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إبراهیم 45.</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الجمل للمدائنی،ذکره ابن الندیم فی الفهرست 10،و کتاب الجمل للواقدی ذکره أیضا ابن الندیم فی ص 99.</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مریم 46.</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الأحزاب 39.</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الأحزاب 23.</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الأنعام 115.</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19.</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515.</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الأحزاب 23.</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بعدها فی المخطوطة المصریة:«و قد کانت هذه الفعلة،و قد رأیتکم أعطیتموها.و اللّه لئن أبیتها ما وجبت علیّ فریضتها،و لا حملی اللّه ذنبها،و و اللّه إن جئنها إنّی للمحق الذی یتبع،و إن الکتاب لمعی،ما فارقته مذ صحبته».</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185.</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یس 59.</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اللسان 8:233،من غیر نسبة.</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للحصین بن الحمام المری،دیوان الحماسة-بشرح التبریزی 1:192.</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هی الخطب الواردة فی نهج البلاغة.</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أولها فی الجزء السادس ص 398.</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هی الموضوعات الواردة فی کتاب شرح نهج البلاغة.</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6E36A2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شرح نهج البلاغه ابن ابی الحدید جلد 7</dc:title>
  <dc:description/>
  <dc:subject/>
  <cp:keywords/>
  <cp:category/>
  <cp:lastModifiedBy/>
  <dcterms:created xsi:type="dcterms:W3CDTF">2026-08-21T09:16:56+03:30</dcterms:created>
  <dcterms:modified xsi:type="dcterms:W3CDTF">2026-08-21T09:16:56+03:30</dcterms:modified>
</cp:coreProperties>
</file>

<file path=docProps/custom.xml><?xml version="1.0" encoding="utf-8"?>
<Properties xmlns="http://schemas.openxmlformats.org/officeDocument/2006/custom-properties" xmlns:vt="http://schemas.openxmlformats.org/officeDocument/2006/docPropsVTypes"/>
</file>