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7260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857262_106777794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857264_1067777946">
            <w:r>
              <w:rPr>
                <w:webHidden/>
                <w:rStyle w:val="IndexLink"/>
                <w:rtl w:val="true"/>
              </w:rPr>
              <w:t>(</w:t>
            </w:r>
            <w:r>
              <w:rPr>
                <w:rStyle w:val="IndexLink"/>
              </w:rPr>
              <w:t>31</w:t>
            </w:r>
            <w:r>
              <w:rPr>
                <w:rStyle w:val="IndexLink"/>
                <w:rtl w:val="true"/>
              </w:rPr>
              <w:t xml:space="preserve">) </w:t>
            </w:r>
            <w:r>
              <w:rPr>
                <w:rStyle w:val="IndexLink"/>
                <w:rtl w:val="true"/>
              </w:rPr>
              <w:t xml:space="preserve">سوره لقمان این سوره در مکه نازل شده و دارای </w:t>
            </w:r>
            <w:r>
              <w:rPr>
                <w:rStyle w:val="IndexLink"/>
              </w:rPr>
              <w:t>34</w:t>
            </w:r>
            <w:r>
              <w:rPr>
                <w:rStyle w:val="IndexLink"/>
                <w:rtl w:val="true"/>
              </w:rPr>
              <w:t xml:space="preserve"> </w:t>
            </w:r>
            <w:r>
              <w:rPr>
                <w:rStyle w:val="IndexLink"/>
                <w:rtl w:val="true"/>
              </w:rPr>
              <w:t>آیه است</w:t>
            </w:r>
            <w:r>
              <w:rPr>
                <w:rStyle w:val="IndexLink"/>
                <w:rtl w:val="true"/>
              </w:rPr>
              <w:tab/>
            </w:r>
            <w:r>
              <w:rPr>
                <w:rStyle w:val="IndexLink"/>
              </w:rPr>
              <w:t>11</w:t>
            </w:r>
          </w:hyperlink>
        </w:p>
        <w:p>
          <w:pPr>
            <w:pStyle w:val="Contents3"/>
            <w:tabs>
              <w:tab w:val="clear" w:pos="8459"/>
              <w:tab w:val="right" w:pos="9026" w:leader="dot"/>
            </w:tabs>
            <w:rPr/>
          </w:pPr>
          <w:hyperlink w:anchor="__RefHeading___Toc2857266_106777794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857268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15</w:t>
            </w:r>
          </w:hyperlink>
        </w:p>
        <w:p>
          <w:pPr>
            <w:pStyle w:val="Contents4"/>
            <w:tabs>
              <w:tab w:val="clear" w:pos="8176"/>
              <w:tab w:val="right" w:pos="9026" w:leader="dot"/>
            </w:tabs>
            <w:rPr/>
          </w:pPr>
          <w:hyperlink w:anchor="__RefHeading___Toc2857270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857272_1067777946">
            <w:r>
              <w:rPr>
                <w:webHidden/>
                <w:rStyle w:val="IndexLink"/>
                <w:rtl w:val="true"/>
              </w:rPr>
              <w:t>ترجمه</w:t>
            </w:r>
            <w:r>
              <w:rPr>
                <w:rStyle w:val="IndexLink"/>
                <w:rtl w:val="true"/>
              </w:rPr>
              <w:t>:</w:t>
              <w:tab/>
            </w:r>
            <w:r>
              <w:rPr>
                <w:rStyle w:val="IndexLink"/>
              </w:rPr>
              <w:t>15</w:t>
            </w:r>
          </w:hyperlink>
        </w:p>
        <w:p>
          <w:pPr>
            <w:pStyle w:val="Contents4"/>
            <w:tabs>
              <w:tab w:val="clear" w:pos="8176"/>
              <w:tab w:val="right" w:pos="9026" w:leader="dot"/>
            </w:tabs>
            <w:rPr/>
          </w:pPr>
          <w:hyperlink w:anchor="__RefHeading___Toc2857274_1067777946">
            <w:r>
              <w:rPr>
                <w:webHidden/>
                <w:rStyle w:val="IndexLink"/>
                <w:rtl w:val="true"/>
              </w:rPr>
              <w:t>تفسیر</w:t>
            </w:r>
            <w:r>
              <w:rPr>
                <w:rStyle w:val="IndexLink"/>
                <w:rtl w:val="true"/>
              </w:rPr>
              <w:t>:</w:t>
              <w:tab/>
            </w:r>
            <w:r>
              <w:rPr>
                <w:rStyle w:val="IndexLink"/>
              </w:rPr>
              <w:t>16</w:t>
            </w:r>
          </w:hyperlink>
        </w:p>
        <w:p>
          <w:pPr>
            <w:pStyle w:val="Contents3"/>
            <w:tabs>
              <w:tab w:val="clear" w:pos="8459"/>
              <w:tab w:val="right" w:pos="9026" w:leader="dot"/>
            </w:tabs>
            <w:rPr/>
          </w:pPr>
          <w:hyperlink w:anchor="__RefHeading___Toc2857276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19</w:t>
            </w:r>
          </w:hyperlink>
        </w:p>
        <w:p>
          <w:pPr>
            <w:pStyle w:val="Contents4"/>
            <w:tabs>
              <w:tab w:val="clear" w:pos="8176"/>
              <w:tab w:val="right" w:pos="9026" w:leader="dot"/>
            </w:tabs>
            <w:rPr/>
          </w:pPr>
          <w:hyperlink w:anchor="__RefHeading___Toc2857278_106777794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857280_1067777946">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2857282_1067777946">
            <w:r>
              <w:rPr>
                <w:webHidden/>
                <w:rStyle w:val="IndexLink"/>
                <w:rtl w:val="true"/>
              </w:rPr>
              <w:t>شان نزول</w:t>
            </w:r>
            <w:r>
              <w:rPr>
                <w:rStyle w:val="IndexLink"/>
                <w:rtl w:val="true"/>
              </w:rPr>
              <w:t>:</w:t>
              <w:tab/>
            </w:r>
            <w:r>
              <w:rPr>
                <w:rStyle w:val="IndexLink"/>
              </w:rPr>
              <w:t>19</w:t>
            </w:r>
          </w:hyperlink>
        </w:p>
        <w:p>
          <w:pPr>
            <w:pStyle w:val="Contents4"/>
            <w:tabs>
              <w:tab w:val="clear" w:pos="8176"/>
              <w:tab w:val="right" w:pos="9026" w:leader="dot"/>
            </w:tabs>
            <w:rPr/>
          </w:pPr>
          <w:hyperlink w:anchor="__RefHeading___Toc2857284_1067777946">
            <w:r>
              <w:rPr>
                <w:webHidden/>
                <w:rStyle w:val="IndexLink"/>
                <w:rtl w:val="true"/>
              </w:rPr>
              <w:t>تفسیر</w:t>
            </w:r>
            <w:r>
              <w:rPr>
                <w:rStyle w:val="IndexLink"/>
                <w:rtl w:val="true"/>
              </w:rPr>
              <w:t>:</w:t>
              <w:tab/>
            </w:r>
            <w:r>
              <w:rPr>
                <w:rStyle w:val="IndexLink"/>
              </w:rPr>
              <w:t>20</w:t>
            </w:r>
          </w:hyperlink>
        </w:p>
        <w:p>
          <w:pPr>
            <w:pStyle w:val="Contents4"/>
            <w:tabs>
              <w:tab w:val="clear" w:pos="8176"/>
              <w:tab w:val="right" w:pos="9026" w:leader="dot"/>
            </w:tabs>
            <w:rPr/>
          </w:pPr>
          <w:hyperlink w:anchor="__RefHeading___Toc2857286_1067777946">
            <w:r>
              <w:rPr>
                <w:webHidden/>
                <w:rStyle w:val="IndexLink"/>
                <w:rtl w:val="true"/>
              </w:rPr>
              <w:t>نکته‌ها</w:t>
            </w:r>
            <w:r>
              <w:rPr>
                <w:rStyle w:val="IndexLink"/>
                <w:rtl w:val="true"/>
              </w:rPr>
              <w:t>:</w:t>
              <w:tab/>
            </w:r>
            <w:r>
              <w:rPr>
                <w:rStyle w:val="IndexLink"/>
              </w:rPr>
              <w:t>26</w:t>
            </w:r>
          </w:hyperlink>
        </w:p>
        <w:p>
          <w:pPr>
            <w:pStyle w:val="Contents5"/>
            <w:tabs>
              <w:tab w:val="clear" w:pos="7892"/>
              <w:tab w:val="right" w:pos="9026" w:leader="dot"/>
            </w:tabs>
            <w:rPr/>
          </w:pPr>
          <w:hyperlink w:anchor="__RefHeading___Toc2857288_1067777946">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857290_1067777946">
            <w:r>
              <w:rPr>
                <w:webHidden/>
                <w:rStyle w:val="IndexLink"/>
              </w:rPr>
              <w:t>1</w:t>
            </w:r>
            <w:r>
              <w:rPr>
                <w:rStyle w:val="IndexLink"/>
                <w:rtl w:val="true"/>
              </w:rPr>
              <w:t>-</w:t>
            </w:r>
            <w:r>
              <w:rPr>
                <w:rStyle w:val="IndexLink"/>
                <w:rtl w:val="true"/>
              </w:rPr>
              <w:t>تحریم غنا</w:t>
            </w:r>
            <w:r>
              <w:rPr>
                <w:rStyle w:val="IndexLink"/>
                <w:rtl w:val="true"/>
              </w:rPr>
              <w:tab/>
            </w:r>
            <w:r>
              <w:rPr>
                <w:rStyle w:val="IndexLink"/>
              </w:rPr>
              <w:t>26</w:t>
            </w:r>
          </w:hyperlink>
        </w:p>
        <w:p>
          <w:pPr>
            <w:pStyle w:val="Contents5"/>
            <w:tabs>
              <w:tab w:val="clear" w:pos="7892"/>
              <w:tab w:val="right" w:pos="9026" w:leader="dot"/>
            </w:tabs>
            <w:rPr/>
          </w:pPr>
          <w:hyperlink w:anchor="__RefHeading___Toc2857292_1067777946">
            <w:r>
              <w:rPr>
                <w:webHidden/>
                <w:rStyle w:val="IndexLink"/>
              </w:rPr>
              <w:t>2</w:t>
            </w:r>
            <w:r>
              <w:rPr>
                <w:rStyle w:val="IndexLink"/>
                <w:rtl w:val="true"/>
              </w:rPr>
              <w:t>-</w:t>
            </w:r>
            <w:r>
              <w:rPr>
                <w:rStyle w:val="IndexLink"/>
                <w:rtl w:val="true"/>
              </w:rPr>
              <w:t>غناء چیست؟</w:t>
            </w:r>
            <w:r>
              <w:rPr>
                <w:rStyle w:val="IndexLink"/>
                <w:rtl w:val="true"/>
              </w:rPr>
              <w:tab/>
            </w:r>
            <w:r>
              <w:rPr>
                <w:rStyle w:val="IndexLink"/>
              </w:rPr>
              <w:t>29</w:t>
            </w:r>
          </w:hyperlink>
        </w:p>
        <w:p>
          <w:pPr>
            <w:pStyle w:val="Contents5"/>
            <w:tabs>
              <w:tab w:val="clear" w:pos="7892"/>
              <w:tab w:val="right" w:pos="9026" w:leader="dot"/>
            </w:tabs>
            <w:rPr/>
          </w:pPr>
          <w:hyperlink w:anchor="__RefHeading___Toc2857294_1067777946">
            <w:r>
              <w:rPr>
                <w:webHidden/>
                <w:rStyle w:val="IndexLink"/>
              </w:rPr>
              <w:t>3</w:t>
            </w:r>
            <w:r>
              <w:rPr>
                <w:rStyle w:val="IndexLink"/>
                <w:rtl w:val="true"/>
              </w:rPr>
              <w:t>-</w:t>
            </w:r>
            <w:r>
              <w:rPr>
                <w:rStyle w:val="IndexLink"/>
                <w:rtl w:val="true"/>
              </w:rPr>
              <w:t>فلسفه تحریم غنا</w:t>
            </w:r>
            <w:r>
              <w:rPr>
                <w:rStyle w:val="IndexLink"/>
                <w:rtl w:val="true"/>
              </w:rPr>
              <w:tab/>
            </w:r>
            <w:r>
              <w:rPr>
                <w:rStyle w:val="IndexLink"/>
              </w:rPr>
              <w:t>31</w:t>
            </w:r>
          </w:hyperlink>
        </w:p>
        <w:p>
          <w:pPr>
            <w:pStyle w:val="Contents6"/>
            <w:tabs>
              <w:tab w:val="clear" w:pos="7609"/>
              <w:tab w:val="right" w:pos="9026" w:leader="dot"/>
            </w:tabs>
            <w:rPr/>
          </w:pPr>
          <w:hyperlink w:anchor="__RefHeading___Toc2857296_1067777946">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857298_1067777946">
            <w:r>
              <w:rPr>
                <w:webHidden/>
                <w:rStyle w:val="IndexLink"/>
                <w:rtl w:val="true"/>
              </w:rPr>
              <w:t>الف</w:t>
            </w:r>
            <w:r>
              <w:rPr>
                <w:rStyle w:val="IndexLink"/>
                <w:rtl w:val="true"/>
              </w:rPr>
              <w:t>:</w:t>
            </w:r>
            <w:r>
              <w:rPr>
                <w:rStyle w:val="IndexLink"/>
                <w:rtl w:val="true"/>
              </w:rPr>
              <w:t>تشویق به فساد اخلاق</w:t>
            </w:r>
            <w:r>
              <w:rPr>
                <w:rStyle w:val="IndexLink"/>
                <w:rtl w:val="true"/>
              </w:rPr>
              <w:t>-</w:t>
              <w:tab/>
            </w:r>
            <w:r>
              <w:rPr>
                <w:rStyle w:val="IndexLink"/>
              </w:rPr>
              <w:t>31</w:t>
            </w:r>
          </w:hyperlink>
        </w:p>
        <w:p>
          <w:pPr>
            <w:pStyle w:val="Contents6"/>
            <w:tabs>
              <w:tab w:val="clear" w:pos="7609"/>
              <w:tab w:val="right" w:pos="9026" w:leader="dot"/>
            </w:tabs>
            <w:rPr/>
          </w:pPr>
          <w:hyperlink w:anchor="__RefHeading___Toc2857300_1067777946">
            <w:r>
              <w:rPr>
                <w:webHidden/>
                <w:rStyle w:val="IndexLink"/>
                <w:rtl w:val="true"/>
              </w:rPr>
              <w:t>ب</w:t>
            </w:r>
            <w:r>
              <w:rPr>
                <w:rStyle w:val="IndexLink"/>
                <w:rtl w:val="true"/>
              </w:rPr>
              <w:t>-</w:t>
            </w:r>
            <w:r>
              <w:rPr>
                <w:rStyle w:val="IndexLink"/>
                <w:rtl w:val="true"/>
              </w:rPr>
              <w:t>غافل شدن از یاد خدا</w:t>
            </w:r>
            <w:r>
              <w:rPr>
                <w:rStyle w:val="IndexLink"/>
                <w:rtl w:val="true"/>
              </w:rPr>
              <w:t>-</w:t>
              <w:tab/>
            </w:r>
            <w:r>
              <w:rPr>
                <w:rStyle w:val="IndexLink"/>
              </w:rPr>
              <w:t>32</w:t>
            </w:r>
          </w:hyperlink>
        </w:p>
        <w:p>
          <w:pPr>
            <w:pStyle w:val="Contents6"/>
            <w:tabs>
              <w:tab w:val="clear" w:pos="7609"/>
              <w:tab w:val="right" w:pos="9026" w:leader="dot"/>
            </w:tabs>
            <w:rPr/>
          </w:pPr>
          <w:hyperlink w:anchor="__RefHeading___Toc2857302_1067777946">
            <w:r>
              <w:rPr>
                <w:webHidden/>
                <w:rStyle w:val="IndexLink"/>
                <w:rtl w:val="true"/>
              </w:rPr>
              <w:t>ج</w:t>
            </w:r>
            <w:r>
              <w:rPr>
                <w:rStyle w:val="IndexLink"/>
                <w:rtl w:val="true"/>
              </w:rPr>
              <w:t>-</w:t>
            </w:r>
            <w:r>
              <w:rPr>
                <w:rStyle w:val="IndexLink"/>
                <w:rtl w:val="true"/>
              </w:rPr>
              <w:t>آثار زیانبار بر اعصاب</w:t>
            </w:r>
            <w:r>
              <w:rPr>
                <w:rStyle w:val="IndexLink"/>
                <w:rtl w:val="true"/>
              </w:rPr>
              <w:t>-</w:t>
              <w:tab/>
            </w:r>
            <w:r>
              <w:rPr>
                <w:rStyle w:val="IndexLink"/>
              </w:rPr>
              <w:t>33</w:t>
            </w:r>
          </w:hyperlink>
        </w:p>
        <w:p>
          <w:pPr>
            <w:pStyle w:val="Contents6"/>
            <w:tabs>
              <w:tab w:val="clear" w:pos="7609"/>
              <w:tab w:val="right" w:pos="9026" w:leader="dot"/>
            </w:tabs>
            <w:rPr/>
          </w:pPr>
          <w:hyperlink w:anchor="__RefHeading___Toc2857304_1067777946">
            <w:r>
              <w:rPr>
                <w:webHidden/>
                <w:rStyle w:val="IndexLink"/>
                <w:rtl w:val="true"/>
              </w:rPr>
              <w:t>د</w:t>
            </w:r>
            <w:r>
              <w:rPr>
                <w:rStyle w:val="IndexLink"/>
                <w:rtl w:val="true"/>
              </w:rPr>
              <w:t>-</w:t>
            </w:r>
            <w:r>
              <w:rPr>
                <w:rStyle w:val="IndexLink"/>
                <w:rtl w:val="true"/>
              </w:rPr>
              <w:t>غنا یکی از ابزار کار استعمار</w:t>
            </w:r>
            <w:r>
              <w:rPr>
                <w:rStyle w:val="IndexLink"/>
                <w:rtl w:val="true"/>
              </w:rPr>
              <w:tab/>
            </w:r>
            <w:r>
              <w:rPr>
                <w:rStyle w:val="IndexLink"/>
              </w:rPr>
              <w:t>34</w:t>
            </w:r>
          </w:hyperlink>
        </w:p>
        <w:p>
          <w:pPr>
            <w:pStyle w:val="Contents3"/>
            <w:tabs>
              <w:tab w:val="clear" w:pos="8459"/>
              <w:tab w:val="right" w:pos="9026" w:leader="dot"/>
            </w:tabs>
            <w:rPr/>
          </w:pPr>
          <w:hyperlink w:anchor="__RefHeading___Toc2857306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35</w:t>
            </w:r>
          </w:hyperlink>
        </w:p>
        <w:p>
          <w:pPr>
            <w:pStyle w:val="Contents4"/>
            <w:tabs>
              <w:tab w:val="clear" w:pos="8176"/>
              <w:tab w:val="right" w:pos="9026" w:leader="dot"/>
            </w:tabs>
            <w:rPr/>
          </w:pPr>
          <w:hyperlink w:anchor="__RefHeading___Toc2857308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857310_1067777946">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2857312_1067777946">
            <w:r>
              <w:rPr>
                <w:webHidden/>
                <w:rStyle w:val="IndexLink"/>
                <w:rtl w:val="true"/>
              </w:rPr>
              <w:t>تفسیر</w:t>
            </w:r>
            <w:r>
              <w:rPr>
                <w:rStyle w:val="IndexLink"/>
                <w:rtl w:val="true"/>
              </w:rPr>
              <w:t>:</w:t>
              <w:tab/>
            </w:r>
            <w:r>
              <w:rPr>
                <w:rStyle w:val="IndexLink"/>
              </w:rPr>
              <w:t>35</w:t>
            </w:r>
          </w:hyperlink>
        </w:p>
        <w:p>
          <w:pPr>
            <w:pStyle w:val="Contents3"/>
            <w:tabs>
              <w:tab w:val="clear" w:pos="8459"/>
              <w:tab w:val="right" w:pos="9026" w:leader="dot"/>
            </w:tabs>
            <w:rPr/>
          </w:pPr>
          <w:hyperlink w:anchor="__RefHeading___Toc2857314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41</w:t>
            </w:r>
          </w:hyperlink>
        </w:p>
        <w:p>
          <w:pPr>
            <w:pStyle w:val="Contents4"/>
            <w:tabs>
              <w:tab w:val="clear" w:pos="8176"/>
              <w:tab w:val="right" w:pos="9026" w:leader="dot"/>
            </w:tabs>
            <w:rPr/>
          </w:pPr>
          <w:hyperlink w:anchor="__RefHeading___Toc2857316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857318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2857320_1067777946">
            <w:r>
              <w:rPr>
                <w:webHidden/>
                <w:rStyle w:val="IndexLink"/>
                <w:rtl w:val="true"/>
              </w:rPr>
              <w:t>تفسیر</w:t>
            </w:r>
            <w:r>
              <w:rPr>
                <w:rStyle w:val="IndexLink"/>
                <w:rtl w:val="true"/>
              </w:rPr>
              <w:t>:</w:t>
              <w:tab/>
            </w:r>
            <w:r>
              <w:rPr>
                <w:rStyle w:val="IndexLink"/>
              </w:rPr>
              <w:t>42</w:t>
            </w:r>
          </w:hyperlink>
        </w:p>
        <w:p>
          <w:pPr>
            <w:pStyle w:val="Contents4"/>
            <w:tabs>
              <w:tab w:val="clear" w:pos="8176"/>
              <w:tab w:val="right" w:pos="9026" w:leader="dot"/>
            </w:tabs>
            <w:rPr/>
          </w:pPr>
          <w:hyperlink w:anchor="__RefHeading___Toc2857322_1067777946">
            <w:r>
              <w:rPr>
                <w:webHidden/>
                <w:rStyle w:val="IndexLink"/>
                <w:rtl w:val="true"/>
              </w:rPr>
              <w:t>نکته‌ها</w:t>
            </w:r>
            <w:r>
              <w:rPr>
                <w:rStyle w:val="IndexLink"/>
                <w:rtl w:val="true"/>
              </w:rPr>
              <w:t>:</w:t>
              <w:tab/>
            </w:r>
            <w:r>
              <w:rPr>
                <w:rStyle w:val="IndexLink"/>
              </w:rPr>
              <w:t>51</w:t>
            </w:r>
          </w:hyperlink>
        </w:p>
        <w:p>
          <w:pPr>
            <w:pStyle w:val="Contents5"/>
            <w:tabs>
              <w:tab w:val="clear" w:pos="7892"/>
              <w:tab w:val="right" w:pos="9026" w:leader="dot"/>
            </w:tabs>
            <w:rPr/>
          </w:pPr>
          <w:hyperlink w:anchor="__RefHeading___Toc2857324_106777794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857326_1067777946">
            <w:r>
              <w:rPr>
                <w:webHidden/>
                <w:rStyle w:val="IndexLink"/>
              </w:rPr>
              <w:t>1</w:t>
            </w:r>
            <w:r>
              <w:rPr>
                <w:rStyle w:val="IndexLink"/>
                <w:rtl w:val="true"/>
              </w:rPr>
              <w:t>-</w:t>
            </w:r>
            <w:r>
              <w:rPr>
                <w:rStyle w:val="IndexLink"/>
                <w:rtl w:val="true"/>
              </w:rPr>
              <w:t>لقمان که بود؟</w:t>
            </w:r>
            <w:r>
              <w:rPr>
                <w:rStyle w:val="IndexLink"/>
                <w:rtl w:val="true"/>
              </w:rPr>
              <w:tab/>
            </w:r>
            <w:r>
              <w:rPr>
                <w:rStyle w:val="IndexLink"/>
              </w:rPr>
              <w:t>51</w:t>
            </w:r>
          </w:hyperlink>
        </w:p>
        <w:p>
          <w:pPr>
            <w:pStyle w:val="Contents5"/>
            <w:tabs>
              <w:tab w:val="clear" w:pos="7892"/>
              <w:tab w:val="right" w:pos="9026" w:leader="dot"/>
            </w:tabs>
            <w:rPr/>
          </w:pPr>
          <w:hyperlink w:anchor="__RefHeading___Toc2857328_1067777946">
            <w:r>
              <w:rPr>
                <w:webHidden/>
                <w:rStyle w:val="IndexLink"/>
              </w:rPr>
              <w:t>2</w:t>
            </w:r>
            <w:r>
              <w:rPr>
                <w:rStyle w:val="IndexLink"/>
                <w:rtl w:val="true"/>
              </w:rPr>
              <w:t>-</w:t>
            </w:r>
            <w:r>
              <w:rPr>
                <w:rStyle w:val="IndexLink"/>
                <w:rtl w:val="true"/>
              </w:rPr>
              <w:t>گوشه‌ای از حکمت لقمان</w:t>
            </w:r>
            <w:r>
              <w:rPr>
                <w:rStyle w:val="IndexLink"/>
                <w:rtl w:val="true"/>
              </w:rPr>
              <w:tab/>
            </w:r>
            <w:r>
              <w:rPr>
                <w:rStyle w:val="IndexLink"/>
              </w:rPr>
              <w:t>53</w:t>
            </w:r>
          </w:hyperlink>
        </w:p>
        <w:p>
          <w:pPr>
            <w:pStyle w:val="Contents3"/>
            <w:tabs>
              <w:tab w:val="clear" w:pos="8459"/>
              <w:tab w:val="right" w:pos="9026" w:leader="dot"/>
            </w:tabs>
            <w:rPr/>
          </w:pPr>
          <w:hyperlink w:anchor="__RefHeading___Toc2857330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57</w:t>
            </w:r>
          </w:hyperlink>
        </w:p>
        <w:p>
          <w:pPr>
            <w:pStyle w:val="Contents4"/>
            <w:tabs>
              <w:tab w:val="clear" w:pos="8176"/>
              <w:tab w:val="right" w:pos="9026" w:leader="dot"/>
            </w:tabs>
            <w:rPr/>
          </w:pPr>
          <w:hyperlink w:anchor="__RefHeading___Toc2857332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857334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2857336_1067777946">
            <w:r>
              <w:rPr>
                <w:webHidden/>
                <w:rStyle w:val="IndexLink"/>
                <w:rtl w:val="true"/>
              </w:rPr>
              <w:t>تفسیر</w:t>
            </w:r>
            <w:r>
              <w:rPr>
                <w:rStyle w:val="IndexLink"/>
                <w:rtl w:val="true"/>
              </w:rPr>
              <w:t>:</w:t>
              <w:tab/>
            </w:r>
            <w:r>
              <w:rPr>
                <w:rStyle w:val="IndexLink"/>
              </w:rPr>
              <w:t>58</w:t>
            </w:r>
          </w:hyperlink>
        </w:p>
        <w:p>
          <w:pPr>
            <w:pStyle w:val="Contents4"/>
            <w:tabs>
              <w:tab w:val="clear" w:pos="8176"/>
              <w:tab w:val="right" w:pos="9026" w:leader="dot"/>
            </w:tabs>
            <w:rPr/>
          </w:pPr>
          <w:hyperlink w:anchor="__RefHeading___Toc2857338_1067777946">
            <w:r>
              <w:rPr>
                <w:webHidden/>
                <w:rStyle w:val="IndexLink"/>
                <w:rtl w:val="true"/>
              </w:rPr>
              <w:t>نکته‌ها</w:t>
            </w:r>
            <w:r>
              <w:rPr>
                <w:rStyle w:val="IndexLink"/>
                <w:rtl w:val="true"/>
              </w:rPr>
              <w:t>:</w:t>
              <w:tab/>
            </w:r>
            <w:r>
              <w:rPr>
                <w:rStyle w:val="IndexLink"/>
              </w:rPr>
              <w:t>64</w:t>
            </w:r>
          </w:hyperlink>
        </w:p>
        <w:p>
          <w:pPr>
            <w:pStyle w:val="Contents5"/>
            <w:tabs>
              <w:tab w:val="clear" w:pos="7892"/>
              <w:tab w:val="right" w:pos="9026" w:leader="dot"/>
            </w:tabs>
            <w:rPr/>
          </w:pPr>
          <w:hyperlink w:anchor="__RefHeading___Toc2857340_106777794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857342_1067777946">
            <w:r>
              <w:rPr>
                <w:webHidden/>
                <w:rStyle w:val="IndexLink"/>
              </w:rPr>
              <w:t>1</w:t>
            </w:r>
            <w:r>
              <w:rPr>
                <w:rStyle w:val="IndexLink"/>
                <w:rtl w:val="true"/>
              </w:rPr>
              <w:t>-</w:t>
            </w:r>
            <w:r>
              <w:rPr>
                <w:rStyle w:val="IndexLink"/>
                <w:rtl w:val="true"/>
              </w:rPr>
              <w:t>آداب راه رفتن</w:t>
            </w:r>
            <w:r>
              <w:rPr>
                <w:rStyle w:val="IndexLink"/>
                <w:rtl w:val="true"/>
              </w:rPr>
              <w:tab/>
            </w:r>
            <w:r>
              <w:rPr>
                <w:rStyle w:val="IndexLink"/>
              </w:rPr>
              <w:t>64</w:t>
            </w:r>
          </w:hyperlink>
        </w:p>
        <w:p>
          <w:pPr>
            <w:pStyle w:val="Contents5"/>
            <w:tabs>
              <w:tab w:val="clear" w:pos="7892"/>
              <w:tab w:val="right" w:pos="9026" w:leader="dot"/>
            </w:tabs>
            <w:rPr/>
          </w:pPr>
          <w:hyperlink w:anchor="__RefHeading___Toc2857344_1067777946">
            <w:r>
              <w:rPr>
                <w:webHidden/>
                <w:rStyle w:val="IndexLink"/>
              </w:rPr>
              <w:t>2</w:t>
            </w:r>
            <w:r>
              <w:rPr>
                <w:rStyle w:val="IndexLink"/>
                <w:rtl w:val="true"/>
              </w:rPr>
              <w:t>-</w:t>
            </w:r>
            <w:r>
              <w:rPr>
                <w:rStyle w:val="IndexLink"/>
                <w:rtl w:val="true"/>
              </w:rPr>
              <w:t>آداب سخن گفتن</w:t>
            </w:r>
            <w:r>
              <w:rPr>
                <w:rStyle w:val="IndexLink"/>
                <w:rtl w:val="true"/>
              </w:rPr>
              <w:tab/>
            </w:r>
            <w:r>
              <w:rPr>
                <w:rStyle w:val="IndexLink"/>
              </w:rPr>
              <w:t>66</w:t>
            </w:r>
          </w:hyperlink>
        </w:p>
        <w:p>
          <w:pPr>
            <w:pStyle w:val="Contents5"/>
            <w:tabs>
              <w:tab w:val="clear" w:pos="7892"/>
              <w:tab w:val="right" w:pos="9026" w:leader="dot"/>
            </w:tabs>
            <w:rPr/>
          </w:pPr>
          <w:hyperlink w:anchor="__RefHeading___Toc2857346_1067777946">
            <w:r>
              <w:rPr>
                <w:webHidden/>
                <w:rStyle w:val="IndexLink"/>
              </w:rPr>
              <w:t>3</w:t>
            </w:r>
            <w:r>
              <w:rPr>
                <w:rStyle w:val="IndexLink"/>
                <w:rtl w:val="true"/>
              </w:rPr>
              <w:t>-</w:t>
            </w:r>
            <w:r>
              <w:rPr>
                <w:rStyle w:val="IndexLink"/>
                <w:rtl w:val="true"/>
              </w:rPr>
              <w:t>آداب معاشرت</w:t>
            </w:r>
            <w:r>
              <w:rPr>
                <w:rStyle w:val="IndexLink"/>
                <w:rtl w:val="true"/>
              </w:rPr>
              <w:tab/>
            </w:r>
            <w:r>
              <w:rPr>
                <w:rStyle w:val="IndexLink"/>
              </w:rPr>
              <w:t>66</w:t>
            </w:r>
          </w:hyperlink>
        </w:p>
        <w:p>
          <w:pPr>
            <w:pStyle w:val="Contents3"/>
            <w:tabs>
              <w:tab w:val="clear" w:pos="8459"/>
              <w:tab w:val="right" w:pos="9026" w:leader="dot"/>
            </w:tabs>
            <w:rPr/>
          </w:pPr>
          <w:hyperlink w:anchor="__RefHeading___Toc2857348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69</w:t>
            </w:r>
          </w:hyperlink>
        </w:p>
        <w:p>
          <w:pPr>
            <w:pStyle w:val="Contents4"/>
            <w:tabs>
              <w:tab w:val="clear" w:pos="8176"/>
              <w:tab w:val="right" w:pos="9026" w:leader="dot"/>
            </w:tabs>
            <w:rPr/>
          </w:pPr>
          <w:hyperlink w:anchor="__RefHeading___Toc2857350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857352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2857354_1067777946">
            <w:r>
              <w:rPr>
                <w:webHidden/>
                <w:rStyle w:val="IndexLink"/>
                <w:rtl w:val="true"/>
              </w:rPr>
              <w:t>تفسیر</w:t>
            </w:r>
            <w:r>
              <w:rPr>
                <w:rStyle w:val="IndexLink"/>
                <w:rtl w:val="true"/>
              </w:rPr>
              <w:t>:</w:t>
              <w:tab/>
            </w:r>
            <w:r>
              <w:rPr>
                <w:rStyle w:val="IndexLink"/>
              </w:rPr>
              <w:t>70</w:t>
            </w:r>
          </w:hyperlink>
        </w:p>
        <w:p>
          <w:pPr>
            <w:pStyle w:val="Contents3"/>
            <w:tabs>
              <w:tab w:val="clear" w:pos="8459"/>
              <w:tab w:val="right" w:pos="9026" w:leader="dot"/>
            </w:tabs>
            <w:rPr/>
          </w:pPr>
          <w:hyperlink w:anchor="__RefHeading___Toc2857356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78</w:t>
            </w:r>
          </w:hyperlink>
        </w:p>
        <w:p>
          <w:pPr>
            <w:pStyle w:val="Contents4"/>
            <w:tabs>
              <w:tab w:val="clear" w:pos="8176"/>
              <w:tab w:val="right" w:pos="9026" w:leader="dot"/>
            </w:tabs>
            <w:rPr/>
          </w:pPr>
          <w:hyperlink w:anchor="__RefHeading___Toc2857358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857360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2857362_1067777946">
            <w:r>
              <w:rPr>
                <w:webHidden/>
                <w:rStyle w:val="IndexLink"/>
                <w:rtl w:val="true"/>
              </w:rPr>
              <w:t>تفسیر</w:t>
            </w:r>
            <w:r>
              <w:rPr>
                <w:rStyle w:val="IndexLink"/>
                <w:rtl w:val="true"/>
              </w:rPr>
              <w:t>:</w:t>
              <w:tab/>
            </w:r>
            <w:r>
              <w:rPr>
                <w:rStyle w:val="IndexLink"/>
              </w:rPr>
              <w:t>79</w:t>
            </w:r>
          </w:hyperlink>
        </w:p>
        <w:p>
          <w:pPr>
            <w:pStyle w:val="Contents3"/>
            <w:tabs>
              <w:tab w:val="clear" w:pos="8459"/>
              <w:tab w:val="right" w:pos="9026" w:leader="dot"/>
            </w:tabs>
            <w:rPr/>
          </w:pPr>
          <w:hyperlink w:anchor="__RefHeading___Toc2857364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91</w:t>
            </w:r>
          </w:hyperlink>
        </w:p>
        <w:p>
          <w:pPr>
            <w:pStyle w:val="Contents4"/>
            <w:tabs>
              <w:tab w:val="clear" w:pos="8176"/>
              <w:tab w:val="right" w:pos="9026" w:leader="dot"/>
            </w:tabs>
            <w:rPr/>
          </w:pPr>
          <w:hyperlink w:anchor="__RefHeading___Toc2857366_106777794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857368_1067777946">
            <w:r>
              <w:rPr>
                <w:webHidden/>
                <w:rStyle w:val="IndexLink"/>
                <w:rtl w:val="true"/>
              </w:rPr>
              <w:t>ترجمه</w:t>
            </w:r>
            <w:r>
              <w:rPr>
                <w:rStyle w:val="IndexLink"/>
                <w:rtl w:val="true"/>
              </w:rPr>
              <w:t>:</w:t>
              <w:tab/>
            </w:r>
            <w:r>
              <w:rPr>
                <w:rStyle w:val="IndexLink"/>
              </w:rPr>
              <w:t>91</w:t>
            </w:r>
          </w:hyperlink>
        </w:p>
        <w:p>
          <w:pPr>
            <w:pStyle w:val="Contents4"/>
            <w:tabs>
              <w:tab w:val="clear" w:pos="8176"/>
              <w:tab w:val="right" w:pos="9026" w:leader="dot"/>
            </w:tabs>
            <w:rPr/>
          </w:pPr>
          <w:hyperlink w:anchor="__RefHeading___Toc2857370_1067777946">
            <w:r>
              <w:rPr>
                <w:webHidden/>
                <w:rStyle w:val="IndexLink"/>
                <w:rtl w:val="true"/>
              </w:rPr>
              <w:t>تفسیر</w:t>
            </w:r>
            <w:r>
              <w:rPr>
                <w:rStyle w:val="IndexLink"/>
                <w:rtl w:val="true"/>
              </w:rPr>
              <w:t>:</w:t>
              <w:tab/>
            </w:r>
            <w:r>
              <w:rPr>
                <w:rStyle w:val="IndexLink"/>
              </w:rPr>
              <w:t>91</w:t>
            </w:r>
          </w:hyperlink>
        </w:p>
        <w:p>
          <w:pPr>
            <w:pStyle w:val="Contents3"/>
            <w:tabs>
              <w:tab w:val="clear" w:pos="8459"/>
              <w:tab w:val="right" w:pos="9026" w:leader="dot"/>
            </w:tabs>
            <w:rPr/>
          </w:pPr>
          <w:hyperlink w:anchor="__RefHeading___Toc2857372_106777794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97</w:t>
            </w:r>
          </w:hyperlink>
        </w:p>
        <w:p>
          <w:pPr>
            <w:pStyle w:val="Contents4"/>
            <w:tabs>
              <w:tab w:val="clear" w:pos="8176"/>
              <w:tab w:val="right" w:pos="9026" w:leader="dot"/>
            </w:tabs>
            <w:rPr/>
          </w:pPr>
          <w:hyperlink w:anchor="__RefHeading___Toc2857374_106777794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857376_1067777946">
            <w:r>
              <w:rPr>
                <w:webHidden/>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2857378_1067777946">
            <w:r>
              <w:rPr>
                <w:webHidden/>
                <w:rStyle w:val="IndexLink"/>
                <w:rtl w:val="true"/>
              </w:rPr>
              <w:t>تفسیر</w:t>
            </w:r>
            <w:r>
              <w:rPr>
                <w:rStyle w:val="IndexLink"/>
                <w:rtl w:val="true"/>
              </w:rPr>
              <w:t>:</w:t>
              <w:tab/>
            </w:r>
            <w:r>
              <w:rPr>
                <w:rStyle w:val="IndexLink"/>
              </w:rPr>
              <w:t>97</w:t>
            </w:r>
          </w:hyperlink>
        </w:p>
        <w:p>
          <w:pPr>
            <w:pStyle w:val="Contents4"/>
            <w:tabs>
              <w:tab w:val="clear" w:pos="8176"/>
              <w:tab w:val="right" w:pos="9026" w:leader="dot"/>
            </w:tabs>
            <w:rPr/>
          </w:pPr>
          <w:hyperlink w:anchor="__RefHeading___Toc2857380_1067777946">
            <w:r>
              <w:rPr>
                <w:webHidden/>
                <w:rStyle w:val="IndexLink"/>
                <w:rtl w:val="true"/>
              </w:rPr>
              <w:t>نکته‌ها</w:t>
            </w:r>
            <w:r>
              <w:rPr>
                <w:rStyle w:val="IndexLink"/>
                <w:rtl w:val="true"/>
              </w:rPr>
              <w:t>:</w:t>
              <w:tab/>
            </w:r>
            <w:r>
              <w:rPr>
                <w:rStyle w:val="IndexLink"/>
              </w:rPr>
              <w:t>102</w:t>
            </w:r>
          </w:hyperlink>
        </w:p>
        <w:p>
          <w:pPr>
            <w:pStyle w:val="Contents5"/>
            <w:tabs>
              <w:tab w:val="clear" w:pos="7892"/>
              <w:tab w:val="right" w:pos="9026" w:leader="dot"/>
            </w:tabs>
            <w:rPr/>
          </w:pPr>
          <w:hyperlink w:anchor="__RefHeading___Toc2857382_106777794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857384_1067777946">
            <w:r>
              <w:rPr>
                <w:webHidden/>
                <w:rStyle w:val="IndexLink"/>
              </w:rPr>
              <w:t>1</w:t>
            </w:r>
            <w:r>
              <w:rPr>
                <w:rStyle w:val="IndexLink"/>
                <w:rtl w:val="true"/>
              </w:rPr>
              <w:t>-</w:t>
            </w:r>
            <w:r>
              <w:rPr>
                <w:rStyle w:val="IndexLink"/>
                <w:rtl w:val="true"/>
              </w:rPr>
              <w:t>انواع غرور و فریب</w:t>
            </w:r>
            <w:r>
              <w:rPr>
                <w:rStyle w:val="IndexLink"/>
                <w:rtl w:val="true"/>
              </w:rPr>
              <w:t>!</w:t>
              <w:tab/>
            </w:r>
            <w:r>
              <w:rPr>
                <w:rStyle w:val="IndexLink"/>
              </w:rPr>
              <w:t>102</w:t>
            </w:r>
          </w:hyperlink>
        </w:p>
        <w:p>
          <w:pPr>
            <w:pStyle w:val="Contents5"/>
            <w:tabs>
              <w:tab w:val="clear" w:pos="7892"/>
              <w:tab w:val="right" w:pos="9026" w:leader="dot"/>
            </w:tabs>
            <w:rPr/>
          </w:pPr>
          <w:hyperlink w:anchor="__RefHeading___Toc2857386_1067777946">
            <w:r>
              <w:rPr>
                <w:webHidden/>
                <w:rStyle w:val="IndexLink"/>
              </w:rPr>
              <w:t>2</w:t>
            </w:r>
            <w:r>
              <w:rPr>
                <w:rStyle w:val="IndexLink"/>
                <w:rtl w:val="true"/>
              </w:rPr>
              <w:t>-</w:t>
            </w:r>
            <w:r>
              <w:rPr>
                <w:rStyle w:val="IndexLink"/>
                <w:rtl w:val="true"/>
              </w:rPr>
              <w:t>فریبندگی دنیا</w:t>
            </w:r>
            <w:r>
              <w:rPr>
                <w:rStyle w:val="IndexLink"/>
                <w:rtl w:val="true"/>
              </w:rPr>
              <w:tab/>
            </w:r>
            <w:r>
              <w:rPr>
                <w:rStyle w:val="IndexLink"/>
              </w:rPr>
              <w:t>103</w:t>
            </w:r>
          </w:hyperlink>
        </w:p>
        <w:p>
          <w:pPr>
            <w:pStyle w:val="Contents5"/>
            <w:tabs>
              <w:tab w:val="clear" w:pos="7892"/>
              <w:tab w:val="right" w:pos="9026" w:leader="dot"/>
            </w:tabs>
            <w:rPr/>
          </w:pPr>
          <w:hyperlink w:anchor="__RefHeading___Toc2857388_1067777946">
            <w:r>
              <w:rPr>
                <w:webHidden/>
                <w:rStyle w:val="IndexLink"/>
              </w:rPr>
              <w:t>3</w:t>
            </w:r>
            <w:r>
              <w:rPr>
                <w:rStyle w:val="IndexLink"/>
                <w:rtl w:val="true"/>
              </w:rPr>
              <w:t>-</w:t>
            </w:r>
            <w:r>
              <w:rPr>
                <w:rStyle w:val="IndexLink"/>
                <w:rtl w:val="true"/>
              </w:rPr>
              <w:t>این علوم پنجگانه مخصوص خدا است</w:t>
            </w:r>
            <w:r>
              <w:rPr>
                <w:rStyle w:val="IndexLink"/>
                <w:rtl w:val="true"/>
              </w:rPr>
              <w:tab/>
            </w:r>
            <w:r>
              <w:rPr>
                <w:rStyle w:val="IndexLink"/>
              </w:rPr>
              <w:t>104</w:t>
            </w:r>
          </w:hyperlink>
        </w:p>
        <w:p>
          <w:pPr>
            <w:pStyle w:val="Contents2"/>
            <w:tabs>
              <w:tab w:val="clear" w:pos="8743"/>
              <w:tab w:val="right" w:pos="9026" w:leader="dot"/>
            </w:tabs>
            <w:rPr/>
          </w:pPr>
          <w:hyperlink w:anchor="__RefHeading___Toc2857390_1067777946">
            <w:r>
              <w:rPr>
                <w:webHidden/>
                <w:rStyle w:val="IndexLink"/>
                <w:rtl w:val="true"/>
              </w:rPr>
              <w:t>(</w:t>
            </w:r>
            <w:r>
              <w:rPr>
                <w:rStyle w:val="IndexLink"/>
              </w:rPr>
              <w:t>32</w:t>
            </w:r>
            <w:r>
              <w:rPr>
                <w:rStyle w:val="IndexLink"/>
                <w:rtl w:val="true"/>
              </w:rPr>
              <w:t xml:space="preserve">) </w:t>
            </w:r>
            <w:r>
              <w:rPr>
                <w:rStyle w:val="IndexLink"/>
                <w:rtl w:val="true"/>
              </w:rPr>
              <w:t xml:space="preserve">سوره الم سجده این سوره دارای </w:t>
            </w:r>
            <w:r>
              <w:rPr>
                <w:rStyle w:val="IndexLink"/>
              </w:rPr>
              <w:t>30</w:t>
            </w:r>
            <w:r>
              <w:rPr>
                <w:rStyle w:val="IndexLink"/>
                <w:rtl w:val="true"/>
              </w:rPr>
              <w:t xml:space="preserve"> </w:t>
            </w:r>
            <w:r>
              <w:rPr>
                <w:rStyle w:val="IndexLink"/>
                <w:rtl w:val="true"/>
              </w:rPr>
              <w:t>آیه است،و در</w:t>
            </w:r>
            <w:r>
              <w:rPr>
                <w:rStyle w:val="IndexLink"/>
                <w:rtl w:val="true"/>
              </w:rPr>
              <w:t>"</w:t>
            </w:r>
            <w:r>
              <w:rPr>
                <w:rStyle w:val="IndexLink"/>
                <w:rtl w:val="true"/>
              </w:rPr>
              <w:t>مکه</w:t>
            </w:r>
            <w:r>
              <w:rPr>
                <w:rStyle w:val="IndexLink"/>
                <w:rtl w:val="true"/>
              </w:rPr>
              <w:t>"</w:t>
            </w:r>
            <w:r>
              <w:rPr>
                <w:rStyle w:val="IndexLink"/>
                <w:rtl w:val="true"/>
              </w:rPr>
              <w:t>نازل شده</w:t>
            </w:r>
            <w:r>
              <w:rPr>
                <w:rStyle w:val="IndexLink"/>
                <w:rtl w:val="true"/>
              </w:rPr>
              <w:tab/>
            </w:r>
            <w:r>
              <w:rPr>
                <w:rStyle w:val="IndexLink"/>
              </w:rPr>
              <w:t>108</w:t>
            </w:r>
          </w:hyperlink>
        </w:p>
        <w:p>
          <w:pPr>
            <w:pStyle w:val="Contents3"/>
            <w:tabs>
              <w:tab w:val="clear" w:pos="8459"/>
              <w:tab w:val="right" w:pos="9026" w:leader="dot"/>
            </w:tabs>
            <w:rPr/>
          </w:pPr>
          <w:hyperlink w:anchor="__RefHeading___Toc2857392_106777794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857394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112</w:t>
            </w:r>
          </w:hyperlink>
        </w:p>
        <w:p>
          <w:pPr>
            <w:pStyle w:val="Contents4"/>
            <w:tabs>
              <w:tab w:val="clear" w:pos="8176"/>
              <w:tab w:val="right" w:pos="9026" w:leader="dot"/>
            </w:tabs>
            <w:rPr/>
          </w:pPr>
          <w:hyperlink w:anchor="__RefHeading___Toc2857396_106777794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857398_1067777946">
            <w:r>
              <w:rPr>
                <w:webHidden/>
                <w:rStyle w:val="IndexLink"/>
                <w:rtl w:val="true"/>
              </w:rPr>
              <w:t>ترجمه</w:t>
            </w:r>
            <w:r>
              <w:rPr>
                <w:rStyle w:val="IndexLink"/>
                <w:rtl w:val="true"/>
              </w:rPr>
              <w:t>:</w:t>
              <w:tab/>
            </w:r>
            <w:r>
              <w:rPr>
                <w:rStyle w:val="IndexLink"/>
              </w:rPr>
              <w:t>113</w:t>
            </w:r>
          </w:hyperlink>
        </w:p>
        <w:p>
          <w:pPr>
            <w:pStyle w:val="Contents4"/>
            <w:tabs>
              <w:tab w:val="clear" w:pos="8176"/>
              <w:tab w:val="right" w:pos="9026" w:leader="dot"/>
            </w:tabs>
            <w:rPr/>
          </w:pPr>
          <w:hyperlink w:anchor="__RefHeading___Toc2857400_1067777946">
            <w:r>
              <w:rPr>
                <w:webHidden/>
                <w:rStyle w:val="IndexLink"/>
                <w:rtl w:val="true"/>
              </w:rPr>
              <w:t>تفسیر</w:t>
            </w:r>
            <w:r>
              <w:rPr>
                <w:rStyle w:val="IndexLink"/>
                <w:rtl w:val="true"/>
              </w:rPr>
              <w:t>:</w:t>
              <w:tab/>
            </w:r>
            <w:r>
              <w:rPr>
                <w:rStyle w:val="IndexLink"/>
              </w:rPr>
              <w:t>113</w:t>
            </w:r>
          </w:hyperlink>
        </w:p>
        <w:p>
          <w:pPr>
            <w:pStyle w:val="Contents4"/>
            <w:tabs>
              <w:tab w:val="clear" w:pos="8176"/>
              <w:tab w:val="right" w:pos="9026" w:leader="dot"/>
            </w:tabs>
            <w:rPr/>
          </w:pPr>
          <w:hyperlink w:anchor="__RefHeading___Toc2857402_1067777946">
            <w:r>
              <w:rPr>
                <w:webHidden/>
                <w:rStyle w:val="IndexLink"/>
                <w:rtl w:val="true"/>
              </w:rPr>
              <w:t>نکته‌ها</w:t>
            </w:r>
            <w:r>
              <w:rPr>
                <w:rStyle w:val="IndexLink"/>
                <w:rtl w:val="true"/>
              </w:rPr>
              <w:t>:</w:t>
              <w:tab/>
            </w:r>
            <w:r>
              <w:rPr>
                <w:rStyle w:val="IndexLink"/>
              </w:rPr>
              <w:t>123</w:t>
            </w:r>
          </w:hyperlink>
        </w:p>
        <w:p>
          <w:pPr>
            <w:pStyle w:val="Contents3"/>
            <w:tabs>
              <w:tab w:val="clear" w:pos="8459"/>
              <w:tab w:val="right" w:pos="9026" w:leader="dot"/>
            </w:tabs>
            <w:rPr/>
          </w:pPr>
          <w:hyperlink w:anchor="__RefHeading___Toc2857404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128</w:t>
            </w:r>
          </w:hyperlink>
        </w:p>
        <w:p>
          <w:pPr>
            <w:pStyle w:val="Contents4"/>
            <w:tabs>
              <w:tab w:val="clear" w:pos="8176"/>
              <w:tab w:val="right" w:pos="9026" w:leader="dot"/>
            </w:tabs>
            <w:rPr/>
          </w:pPr>
          <w:hyperlink w:anchor="__RefHeading___Toc2857406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857408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2857410_1067777946">
            <w:r>
              <w:rPr>
                <w:webHidden/>
                <w:rStyle w:val="IndexLink"/>
                <w:rtl w:val="true"/>
              </w:rPr>
              <w:t>تفسیر</w:t>
            </w:r>
            <w:r>
              <w:rPr>
                <w:rStyle w:val="IndexLink"/>
                <w:rtl w:val="true"/>
              </w:rPr>
              <w:t>:</w:t>
              <w:tab/>
            </w:r>
            <w:r>
              <w:rPr>
                <w:rStyle w:val="IndexLink"/>
              </w:rPr>
              <w:t>128</w:t>
            </w:r>
          </w:hyperlink>
        </w:p>
        <w:p>
          <w:pPr>
            <w:pStyle w:val="Contents4"/>
            <w:tabs>
              <w:tab w:val="clear" w:pos="8176"/>
              <w:tab w:val="right" w:pos="9026" w:leader="dot"/>
            </w:tabs>
            <w:rPr/>
          </w:pPr>
          <w:hyperlink w:anchor="__RefHeading___Toc2857412_1067777946">
            <w:r>
              <w:rPr>
                <w:webHidden/>
                <w:rStyle w:val="IndexLink"/>
                <w:rtl w:val="true"/>
              </w:rPr>
              <w:t>نکته</w:t>
            </w:r>
            <w:r>
              <w:rPr>
                <w:rStyle w:val="IndexLink"/>
                <w:rtl w:val="true"/>
              </w:rPr>
              <w:t>:</w:t>
              <w:tab/>
            </w:r>
            <w:r>
              <w:rPr>
                <w:rStyle w:val="IndexLink"/>
              </w:rPr>
              <w:t>135</w:t>
            </w:r>
          </w:hyperlink>
        </w:p>
        <w:p>
          <w:pPr>
            <w:pStyle w:val="Contents3"/>
            <w:tabs>
              <w:tab w:val="clear" w:pos="8459"/>
              <w:tab w:val="right" w:pos="9026" w:leader="dot"/>
            </w:tabs>
            <w:rPr/>
          </w:pPr>
          <w:hyperlink w:anchor="__RefHeading___Toc2857414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138</w:t>
            </w:r>
          </w:hyperlink>
        </w:p>
        <w:p>
          <w:pPr>
            <w:pStyle w:val="Contents4"/>
            <w:tabs>
              <w:tab w:val="clear" w:pos="8176"/>
              <w:tab w:val="right" w:pos="9026" w:leader="dot"/>
            </w:tabs>
            <w:rPr/>
          </w:pPr>
          <w:hyperlink w:anchor="__RefHeading___Toc2857416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857418_1067777946">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2857420_1067777946">
            <w:r>
              <w:rPr>
                <w:webHidden/>
                <w:rStyle w:val="IndexLink"/>
                <w:rtl w:val="true"/>
              </w:rPr>
              <w:t>تفسیر</w:t>
            </w:r>
            <w:r>
              <w:rPr>
                <w:rStyle w:val="IndexLink"/>
                <w:rtl w:val="true"/>
              </w:rPr>
              <w:t>:</w:t>
              <w:tab/>
            </w:r>
            <w:r>
              <w:rPr>
                <w:rStyle w:val="IndexLink"/>
              </w:rPr>
              <w:t>139</w:t>
            </w:r>
          </w:hyperlink>
        </w:p>
        <w:p>
          <w:pPr>
            <w:pStyle w:val="Contents4"/>
            <w:tabs>
              <w:tab w:val="clear" w:pos="8176"/>
              <w:tab w:val="right" w:pos="9026" w:leader="dot"/>
            </w:tabs>
            <w:rPr/>
          </w:pPr>
          <w:hyperlink w:anchor="__RefHeading___Toc2857422_1067777946">
            <w:r>
              <w:rPr>
                <w:webHidden/>
                <w:rStyle w:val="IndexLink"/>
                <w:rtl w:val="true"/>
              </w:rPr>
              <w:t>نکته‌ها</w:t>
            </w:r>
            <w:r>
              <w:rPr>
                <w:rStyle w:val="IndexLink"/>
                <w:rtl w:val="true"/>
              </w:rPr>
              <w:t>:</w:t>
              <w:tab/>
            </w:r>
            <w:r>
              <w:rPr>
                <w:rStyle w:val="IndexLink"/>
              </w:rPr>
              <w:t>145</w:t>
            </w:r>
          </w:hyperlink>
        </w:p>
        <w:p>
          <w:pPr>
            <w:pStyle w:val="Contents5"/>
            <w:tabs>
              <w:tab w:val="clear" w:pos="7892"/>
              <w:tab w:val="right" w:pos="9026" w:leader="dot"/>
            </w:tabs>
            <w:rPr/>
          </w:pPr>
          <w:hyperlink w:anchor="__RefHeading___Toc2857424_106777794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857426_1067777946">
            <w:r>
              <w:rPr>
                <w:webHidden/>
                <w:rStyle w:val="IndexLink"/>
              </w:rPr>
              <w:t>1</w:t>
            </w:r>
            <w:r>
              <w:rPr>
                <w:rStyle w:val="IndexLink"/>
                <w:rtl w:val="true"/>
              </w:rPr>
              <w:t>-</w:t>
            </w:r>
            <w:r>
              <w:rPr>
                <w:rStyle w:val="IndexLink"/>
                <w:rtl w:val="true"/>
              </w:rPr>
              <w:t>استقلال روح و اصالت آن</w:t>
            </w:r>
            <w:r>
              <w:rPr>
                <w:rStyle w:val="IndexLink"/>
                <w:rtl w:val="true"/>
              </w:rPr>
              <w:tab/>
            </w:r>
            <w:r>
              <w:rPr>
                <w:rStyle w:val="IndexLink"/>
              </w:rPr>
              <w:t>145</w:t>
            </w:r>
          </w:hyperlink>
        </w:p>
        <w:p>
          <w:pPr>
            <w:pStyle w:val="Contents5"/>
            <w:tabs>
              <w:tab w:val="clear" w:pos="7892"/>
              <w:tab w:val="right" w:pos="9026" w:leader="dot"/>
            </w:tabs>
            <w:rPr/>
          </w:pPr>
          <w:hyperlink w:anchor="__RefHeading___Toc2857428_1067777946">
            <w:r>
              <w:rPr>
                <w:webHidden/>
                <w:rStyle w:val="IndexLink"/>
              </w:rPr>
              <w:t>2</w:t>
            </w:r>
            <w:r>
              <w:rPr>
                <w:rStyle w:val="IndexLink"/>
                <w:rtl w:val="true"/>
              </w:rPr>
              <w:t>-</w:t>
            </w:r>
            <w:r>
              <w:rPr>
                <w:rStyle w:val="IndexLink"/>
                <w:rtl w:val="true"/>
              </w:rPr>
              <w:t>فرشته مرگ</w:t>
            </w:r>
            <w:r>
              <w:rPr>
                <w:rStyle w:val="IndexLink"/>
                <w:rtl w:val="true"/>
              </w:rPr>
              <w:t>(</w:t>
            </w:r>
            <w:r>
              <w:rPr>
                <w:rStyle w:val="IndexLink"/>
                <w:rtl w:val="true"/>
              </w:rPr>
              <w:t>ملک الموت</w:t>
            </w:r>
            <w:r>
              <w:rPr>
                <w:rStyle w:val="IndexLink"/>
                <w:rtl w:val="true"/>
              </w:rPr>
              <w:t>)</w:t>
              <w:tab/>
            </w:r>
            <w:r>
              <w:rPr>
                <w:rStyle w:val="IndexLink"/>
              </w:rPr>
              <w:t>146</w:t>
            </w:r>
          </w:hyperlink>
        </w:p>
        <w:p>
          <w:pPr>
            <w:pStyle w:val="Contents3"/>
            <w:tabs>
              <w:tab w:val="clear" w:pos="8459"/>
              <w:tab w:val="right" w:pos="9026" w:leader="dot"/>
            </w:tabs>
            <w:rPr/>
          </w:pPr>
          <w:hyperlink w:anchor="__RefHeading___Toc2857430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149</w:t>
            </w:r>
          </w:hyperlink>
        </w:p>
        <w:p>
          <w:pPr>
            <w:pStyle w:val="Contents4"/>
            <w:tabs>
              <w:tab w:val="clear" w:pos="8176"/>
              <w:tab w:val="right" w:pos="9026" w:leader="dot"/>
            </w:tabs>
            <w:rPr/>
          </w:pPr>
          <w:hyperlink w:anchor="__RefHeading___Toc2857432_106777794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857434_1067777946">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2857436_1067777946">
            <w:r>
              <w:rPr>
                <w:webHidden/>
                <w:rStyle w:val="IndexLink"/>
                <w:rtl w:val="true"/>
              </w:rPr>
              <w:t>تفسیر</w:t>
            </w:r>
            <w:r>
              <w:rPr>
                <w:rStyle w:val="IndexLink"/>
                <w:rtl w:val="true"/>
              </w:rPr>
              <w:t>:</w:t>
              <w:tab/>
            </w:r>
            <w:r>
              <w:rPr>
                <w:rStyle w:val="IndexLink"/>
              </w:rPr>
              <w:t>150</w:t>
            </w:r>
          </w:hyperlink>
        </w:p>
        <w:p>
          <w:pPr>
            <w:pStyle w:val="Contents4"/>
            <w:tabs>
              <w:tab w:val="clear" w:pos="8176"/>
              <w:tab w:val="right" w:pos="9026" w:leader="dot"/>
            </w:tabs>
            <w:rPr/>
          </w:pPr>
          <w:hyperlink w:anchor="__RefHeading___Toc2857438_1067777946">
            <w:r>
              <w:rPr>
                <w:webHidden/>
                <w:rStyle w:val="IndexLink"/>
                <w:rtl w:val="true"/>
              </w:rPr>
              <w:t>نکته</w:t>
            </w:r>
            <w:r>
              <w:rPr>
                <w:rStyle w:val="IndexLink"/>
                <w:rtl w:val="true"/>
              </w:rPr>
              <w:t>:</w:t>
              <w:tab/>
            </w:r>
            <w:r>
              <w:rPr>
                <w:rStyle w:val="IndexLink"/>
              </w:rPr>
              <w:t>160</w:t>
            </w:r>
          </w:hyperlink>
        </w:p>
        <w:p>
          <w:pPr>
            <w:pStyle w:val="Contents3"/>
            <w:tabs>
              <w:tab w:val="clear" w:pos="8459"/>
              <w:tab w:val="right" w:pos="9026" w:leader="dot"/>
            </w:tabs>
            <w:rPr/>
          </w:pPr>
          <w:hyperlink w:anchor="__RefHeading___Toc2857440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164</w:t>
            </w:r>
          </w:hyperlink>
        </w:p>
        <w:p>
          <w:pPr>
            <w:pStyle w:val="Contents4"/>
            <w:tabs>
              <w:tab w:val="clear" w:pos="8176"/>
              <w:tab w:val="right" w:pos="9026" w:leader="dot"/>
            </w:tabs>
            <w:rPr/>
          </w:pPr>
          <w:hyperlink w:anchor="__RefHeading___Toc2857442_106777794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857444_1067777946">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2857446_1067777946">
            <w:r>
              <w:rPr>
                <w:webHidden/>
                <w:rStyle w:val="IndexLink"/>
                <w:rtl w:val="true"/>
              </w:rPr>
              <w:t>تفسیر</w:t>
            </w:r>
            <w:r>
              <w:rPr>
                <w:rStyle w:val="IndexLink"/>
                <w:rtl w:val="true"/>
              </w:rPr>
              <w:t>:</w:t>
              <w:tab/>
            </w:r>
            <w:r>
              <w:rPr>
                <w:rStyle w:val="IndexLink"/>
              </w:rPr>
              <w:t>164</w:t>
            </w:r>
          </w:hyperlink>
        </w:p>
        <w:p>
          <w:pPr>
            <w:pStyle w:val="Contents3"/>
            <w:tabs>
              <w:tab w:val="clear" w:pos="8459"/>
              <w:tab w:val="right" w:pos="9026" w:leader="dot"/>
            </w:tabs>
            <w:rPr/>
          </w:pPr>
          <w:hyperlink w:anchor="__RefHeading___Toc2857448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168</w:t>
            </w:r>
          </w:hyperlink>
        </w:p>
        <w:p>
          <w:pPr>
            <w:pStyle w:val="Contents4"/>
            <w:tabs>
              <w:tab w:val="clear" w:pos="8176"/>
              <w:tab w:val="right" w:pos="9026" w:leader="dot"/>
            </w:tabs>
            <w:rPr/>
          </w:pPr>
          <w:hyperlink w:anchor="__RefHeading___Toc2857450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2857452_1067777946">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2857454_1067777946">
            <w:r>
              <w:rPr>
                <w:webHidden/>
                <w:rStyle w:val="IndexLink"/>
                <w:rtl w:val="true"/>
              </w:rPr>
              <w:t>تفسیر</w:t>
            </w:r>
            <w:r>
              <w:rPr>
                <w:rStyle w:val="IndexLink"/>
                <w:rtl w:val="true"/>
              </w:rPr>
              <w:t>:</w:t>
              <w:tab/>
            </w:r>
            <w:r>
              <w:rPr>
                <w:rStyle w:val="IndexLink"/>
              </w:rPr>
              <w:t>168</w:t>
            </w:r>
          </w:hyperlink>
        </w:p>
        <w:p>
          <w:pPr>
            <w:pStyle w:val="Contents4"/>
            <w:tabs>
              <w:tab w:val="clear" w:pos="8176"/>
              <w:tab w:val="right" w:pos="9026" w:leader="dot"/>
            </w:tabs>
            <w:rPr/>
          </w:pPr>
          <w:hyperlink w:anchor="__RefHeading___Toc2857456_1067777946">
            <w:r>
              <w:rPr>
                <w:webHidden/>
                <w:rStyle w:val="IndexLink"/>
                <w:rtl w:val="true"/>
              </w:rPr>
              <w:t>نکته</w:t>
            </w:r>
            <w:r>
              <w:rPr>
                <w:rStyle w:val="IndexLink"/>
                <w:rtl w:val="true"/>
              </w:rPr>
              <w:t>:</w:t>
              <w:tab/>
            </w:r>
            <w:r>
              <w:rPr>
                <w:rStyle w:val="IndexLink"/>
              </w:rPr>
              <w:t>175</w:t>
            </w:r>
          </w:hyperlink>
        </w:p>
        <w:p>
          <w:pPr>
            <w:pStyle w:val="Contents3"/>
            <w:tabs>
              <w:tab w:val="clear" w:pos="8459"/>
              <w:tab w:val="right" w:pos="9026" w:leader="dot"/>
            </w:tabs>
            <w:rPr/>
          </w:pPr>
          <w:hyperlink w:anchor="__RefHeading___Toc2857458_106777794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178</w:t>
            </w:r>
          </w:hyperlink>
        </w:p>
        <w:p>
          <w:pPr>
            <w:pStyle w:val="Contents4"/>
            <w:tabs>
              <w:tab w:val="clear" w:pos="8176"/>
              <w:tab w:val="right" w:pos="9026" w:leader="dot"/>
            </w:tabs>
            <w:rPr/>
          </w:pPr>
          <w:hyperlink w:anchor="__RefHeading___Toc2857460_106777794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857462_1067777946">
            <w:r>
              <w:rPr>
                <w:webHidden/>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2857464_1067777946">
            <w:r>
              <w:rPr>
                <w:webHidden/>
                <w:rStyle w:val="IndexLink"/>
                <w:rtl w:val="true"/>
              </w:rPr>
              <w:t>تفسیر</w:t>
            </w:r>
            <w:r>
              <w:rPr>
                <w:rStyle w:val="IndexLink"/>
                <w:rtl w:val="true"/>
              </w:rPr>
              <w:t>:</w:t>
              <w:tab/>
            </w:r>
            <w:r>
              <w:rPr>
                <w:rStyle w:val="IndexLink"/>
              </w:rPr>
              <w:t>179</w:t>
            </w:r>
          </w:hyperlink>
        </w:p>
        <w:p>
          <w:pPr>
            <w:pStyle w:val="Contents5"/>
            <w:tabs>
              <w:tab w:val="clear" w:pos="7892"/>
              <w:tab w:val="right" w:pos="9026" w:leader="dot"/>
            </w:tabs>
            <w:rPr/>
          </w:pPr>
          <w:hyperlink w:anchor="__RefHeading___Toc2857466_1067777946">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857468_1067777946">
            <w:r>
              <w:rPr>
                <w:webHidden/>
                <w:rStyle w:val="IndexLink"/>
                <w:rtl w:val="true"/>
              </w:rPr>
              <w:t>روز پیروزی ما</w:t>
            </w:r>
            <w:r>
              <w:rPr>
                <w:rStyle w:val="IndexLink"/>
                <w:rtl w:val="true"/>
              </w:rPr>
              <w:tab/>
            </w:r>
            <w:r>
              <w:rPr>
                <w:rStyle w:val="IndexLink"/>
              </w:rPr>
              <w:t>179</w:t>
            </w:r>
          </w:hyperlink>
        </w:p>
        <w:p>
          <w:pPr>
            <w:pStyle w:val="Contents5"/>
            <w:tabs>
              <w:tab w:val="clear" w:pos="7892"/>
              <w:tab w:val="right" w:pos="9026" w:leader="dot"/>
            </w:tabs>
            <w:rPr/>
          </w:pPr>
          <w:hyperlink w:anchor="__RefHeading___Toc2857470_1067777946">
            <w:r>
              <w:rPr>
                <w:webHidden/>
                <w:rStyle w:val="IndexLink"/>
                <w:rtl w:val="true"/>
              </w:rPr>
              <w:t>شاهد بر این سخن چند امر است</w:t>
            </w:r>
            <w:r>
              <w:rPr>
                <w:rStyle w:val="IndexLink"/>
                <w:rtl w:val="true"/>
              </w:rPr>
              <w:t>:</w:t>
              <w:tab/>
            </w:r>
            <w:r>
              <w:rPr>
                <w:rStyle w:val="IndexLink"/>
              </w:rPr>
              <w:t>183</w:t>
            </w:r>
          </w:hyperlink>
        </w:p>
        <w:p>
          <w:pPr>
            <w:pStyle w:val="Contents2"/>
            <w:tabs>
              <w:tab w:val="clear" w:pos="8743"/>
              <w:tab w:val="right" w:pos="9026" w:leader="dot"/>
            </w:tabs>
            <w:rPr/>
          </w:pPr>
          <w:hyperlink w:anchor="__RefHeading___Toc2857472_1067777946">
            <w:r>
              <w:rPr>
                <w:webHidden/>
                <w:rStyle w:val="IndexLink"/>
                <w:rtl w:val="true"/>
              </w:rPr>
              <w:t>(</w:t>
            </w:r>
            <w:r>
              <w:rPr>
                <w:rStyle w:val="IndexLink"/>
              </w:rPr>
              <w:t>33</w:t>
            </w:r>
            <w:r>
              <w:rPr>
                <w:rStyle w:val="IndexLink"/>
                <w:rtl w:val="true"/>
              </w:rPr>
              <w:t xml:space="preserve">) </w:t>
            </w:r>
            <w:r>
              <w:rPr>
                <w:rStyle w:val="IndexLink"/>
                <w:rtl w:val="true"/>
              </w:rPr>
              <w:t xml:space="preserve">سوره احزاب این سوره در مدینه نازل شده و دارای </w:t>
            </w:r>
            <w:r>
              <w:rPr>
                <w:rStyle w:val="IndexLink"/>
              </w:rPr>
              <w:t>73</w:t>
            </w:r>
            <w:r>
              <w:rPr>
                <w:rStyle w:val="IndexLink"/>
                <w:rtl w:val="true"/>
              </w:rPr>
              <w:t xml:space="preserve"> </w:t>
            </w:r>
            <w:r>
              <w:rPr>
                <w:rStyle w:val="IndexLink"/>
                <w:rtl w:val="true"/>
              </w:rPr>
              <w:t>آیه است</w:t>
            </w:r>
            <w:r>
              <w:rPr>
                <w:rStyle w:val="IndexLink"/>
                <w:rtl w:val="true"/>
              </w:rPr>
              <w:tab/>
            </w:r>
            <w:r>
              <w:rPr>
                <w:rStyle w:val="IndexLink"/>
              </w:rPr>
              <w:t>186</w:t>
            </w:r>
          </w:hyperlink>
        </w:p>
        <w:p>
          <w:pPr>
            <w:pStyle w:val="Contents3"/>
            <w:tabs>
              <w:tab w:val="clear" w:pos="8459"/>
              <w:tab w:val="right" w:pos="9026" w:leader="dot"/>
            </w:tabs>
            <w:rPr/>
          </w:pPr>
          <w:hyperlink w:anchor="__RefHeading___Toc2857474_1067777946">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85747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190</w:t>
            </w:r>
          </w:hyperlink>
        </w:p>
        <w:p>
          <w:pPr>
            <w:pStyle w:val="Contents4"/>
            <w:tabs>
              <w:tab w:val="clear" w:pos="8176"/>
              <w:tab w:val="right" w:pos="9026" w:leader="dot"/>
            </w:tabs>
            <w:rPr/>
          </w:pPr>
          <w:hyperlink w:anchor="__RefHeading___Toc2857478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857480_1067777946">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2857482_1067777946">
            <w:r>
              <w:rPr>
                <w:webHidden/>
                <w:rStyle w:val="IndexLink"/>
                <w:rtl w:val="true"/>
              </w:rPr>
              <w:t>شان نزول</w:t>
            </w:r>
            <w:r>
              <w:rPr>
                <w:rStyle w:val="IndexLink"/>
                <w:rtl w:val="true"/>
              </w:rPr>
              <w:t>:</w:t>
              <w:tab/>
            </w:r>
            <w:r>
              <w:rPr>
                <w:rStyle w:val="IndexLink"/>
              </w:rPr>
              <w:t>191</w:t>
            </w:r>
          </w:hyperlink>
        </w:p>
        <w:p>
          <w:pPr>
            <w:pStyle w:val="Contents4"/>
            <w:tabs>
              <w:tab w:val="clear" w:pos="8176"/>
              <w:tab w:val="right" w:pos="9026" w:leader="dot"/>
            </w:tabs>
            <w:rPr/>
          </w:pPr>
          <w:hyperlink w:anchor="__RefHeading___Toc2857484_1067777946">
            <w:r>
              <w:rPr>
                <w:webHidden/>
                <w:rStyle w:val="IndexLink"/>
                <w:rtl w:val="true"/>
              </w:rPr>
              <w:t>تفسیر</w:t>
            </w:r>
            <w:r>
              <w:rPr>
                <w:rStyle w:val="IndexLink"/>
                <w:rtl w:val="true"/>
              </w:rPr>
              <w:t>:</w:t>
              <w:tab/>
            </w:r>
            <w:r>
              <w:rPr>
                <w:rStyle w:val="IndexLink"/>
              </w:rPr>
              <w:t>191</w:t>
            </w:r>
          </w:hyperlink>
        </w:p>
        <w:p>
          <w:pPr>
            <w:pStyle w:val="Contents3"/>
            <w:tabs>
              <w:tab w:val="clear" w:pos="8459"/>
              <w:tab w:val="right" w:pos="9026" w:leader="dot"/>
            </w:tabs>
            <w:rPr/>
          </w:pPr>
          <w:hyperlink w:anchor="__RefHeading___Toc285748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195</w:t>
            </w:r>
          </w:hyperlink>
        </w:p>
        <w:p>
          <w:pPr>
            <w:pStyle w:val="Contents4"/>
            <w:tabs>
              <w:tab w:val="clear" w:pos="8176"/>
              <w:tab w:val="right" w:pos="9026" w:leader="dot"/>
            </w:tabs>
            <w:rPr/>
          </w:pPr>
          <w:hyperlink w:anchor="__RefHeading___Toc2857488_106777794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857490_1067777946">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2857492_1067777946">
            <w:r>
              <w:rPr>
                <w:webHidden/>
                <w:rStyle w:val="IndexLink"/>
                <w:rtl w:val="true"/>
              </w:rPr>
              <w:t>تفسیر</w:t>
            </w:r>
            <w:r>
              <w:rPr>
                <w:rStyle w:val="IndexLink"/>
                <w:rtl w:val="true"/>
              </w:rPr>
              <w:t>:</w:t>
              <w:tab/>
            </w:r>
            <w:r>
              <w:rPr>
                <w:rStyle w:val="IndexLink"/>
              </w:rPr>
              <w:t>196</w:t>
            </w:r>
          </w:hyperlink>
        </w:p>
        <w:p>
          <w:pPr>
            <w:pStyle w:val="Contents4"/>
            <w:tabs>
              <w:tab w:val="clear" w:pos="8176"/>
              <w:tab w:val="right" w:pos="9026" w:leader="dot"/>
            </w:tabs>
            <w:rPr/>
          </w:pPr>
          <w:hyperlink w:anchor="__RefHeading___Toc2857494_1067777946">
            <w:r>
              <w:rPr>
                <w:webHidden/>
                <w:rStyle w:val="IndexLink"/>
                <w:rtl w:val="true"/>
              </w:rPr>
              <w:t>نکته</w:t>
            </w:r>
            <w:r>
              <w:rPr>
                <w:rStyle w:val="IndexLink"/>
                <w:rtl w:val="true"/>
              </w:rPr>
              <w:t>:</w:t>
              <w:tab/>
            </w:r>
            <w:r>
              <w:rPr>
                <w:rStyle w:val="IndexLink"/>
              </w:rPr>
              <w:t>212</w:t>
            </w:r>
          </w:hyperlink>
        </w:p>
        <w:p>
          <w:pPr>
            <w:pStyle w:val="Contents3"/>
            <w:tabs>
              <w:tab w:val="clear" w:pos="8459"/>
              <w:tab w:val="right" w:pos="9026" w:leader="dot"/>
            </w:tabs>
            <w:rPr/>
          </w:pPr>
          <w:hyperlink w:anchor="__RefHeading___Toc285749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214</w:t>
            </w:r>
          </w:hyperlink>
        </w:p>
        <w:p>
          <w:pPr>
            <w:pStyle w:val="Contents4"/>
            <w:tabs>
              <w:tab w:val="clear" w:pos="8176"/>
              <w:tab w:val="right" w:pos="9026" w:leader="dot"/>
            </w:tabs>
            <w:rPr/>
          </w:pPr>
          <w:hyperlink w:anchor="__RefHeading___Toc2857498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857500_1067777946">
            <w:r>
              <w:rPr>
                <w:webHidden/>
                <w:rStyle w:val="IndexLink"/>
                <w:rtl w:val="true"/>
              </w:rPr>
              <w:t>ترجمه</w:t>
            </w:r>
            <w:r>
              <w:rPr>
                <w:rStyle w:val="IndexLink"/>
                <w:rtl w:val="true"/>
              </w:rPr>
              <w:t>:</w:t>
              <w:tab/>
            </w:r>
            <w:r>
              <w:rPr>
                <w:rStyle w:val="IndexLink"/>
              </w:rPr>
              <w:t>214</w:t>
            </w:r>
          </w:hyperlink>
        </w:p>
        <w:p>
          <w:pPr>
            <w:pStyle w:val="Contents4"/>
            <w:tabs>
              <w:tab w:val="clear" w:pos="8176"/>
              <w:tab w:val="right" w:pos="9026" w:leader="dot"/>
            </w:tabs>
            <w:rPr/>
          </w:pPr>
          <w:hyperlink w:anchor="__RefHeading___Toc2857502_1067777946">
            <w:r>
              <w:rPr>
                <w:webHidden/>
                <w:rStyle w:val="IndexLink"/>
                <w:rtl w:val="true"/>
              </w:rPr>
              <w:t>تفسیر</w:t>
            </w:r>
            <w:r>
              <w:rPr>
                <w:rStyle w:val="IndexLink"/>
                <w:rtl w:val="true"/>
              </w:rPr>
              <w:t>:</w:t>
              <w:tab/>
            </w:r>
            <w:r>
              <w:rPr>
                <w:rStyle w:val="IndexLink"/>
              </w:rPr>
              <w:t>214</w:t>
            </w:r>
          </w:hyperlink>
        </w:p>
        <w:p>
          <w:pPr>
            <w:pStyle w:val="Contents3"/>
            <w:tabs>
              <w:tab w:val="clear" w:pos="8459"/>
              <w:tab w:val="right" w:pos="9026" w:leader="dot"/>
            </w:tabs>
            <w:rPr/>
          </w:pPr>
          <w:hyperlink w:anchor="__RefHeading___Toc285750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219</w:t>
            </w:r>
          </w:hyperlink>
        </w:p>
        <w:p>
          <w:pPr>
            <w:pStyle w:val="Contents4"/>
            <w:tabs>
              <w:tab w:val="clear" w:pos="8176"/>
              <w:tab w:val="right" w:pos="9026" w:leader="dot"/>
            </w:tabs>
            <w:rPr/>
          </w:pPr>
          <w:hyperlink w:anchor="__RefHeading___Toc2857506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857508_1067777946">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2857510_1067777946">
            <w:r>
              <w:rPr>
                <w:webHidden/>
                <w:rStyle w:val="IndexLink"/>
                <w:rtl w:val="true"/>
              </w:rPr>
              <w:t>تفسیر</w:t>
            </w:r>
            <w:r>
              <w:rPr>
                <w:rStyle w:val="IndexLink"/>
                <w:rtl w:val="true"/>
              </w:rPr>
              <w:t>:</w:t>
              <w:tab/>
            </w:r>
            <w:r>
              <w:rPr>
                <w:rStyle w:val="IndexLink"/>
              </w:rPr>
              <w:t>220</w:t>
            </w:r>
          </w:hyperlink>
        </w:p>
        <w:p>
          <w:pPr>
            <w:pStyle w:val="Contents3"/>
            <w:tabs>
              <w:tab w:val="clear" w:pos="8459"/>
              <w:tab w:val="right" w:pos="9026" w:leader="dot"/>
            </w:tabs>
            <w:rPr/>
          </w:pPr>
          <w:hyperlink w:anchor="__RefHeading___Toc285751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227</w:t>
            </w:r>
          </w:hyperlink>
        </w:p>
        <w:p>
          <w:pPr>
            <w:pStyle w:val="Contents4"/>
            <w:tabs>
              <w:tab w:val="clear" w:pos="8176"/>
              <w:tab w:val="right" w:pos="9026" w:leader="dot"/>
            </w:tabs>
            <w:rPr/>
          </w:pPr>
          <w:hyperlink w:anchor="__RefHeading___Toc2857514_106777794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857516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2857518_1067777946">
            <w:r>
              <w:rPr>
                <w:webHidden/>
                <w:rStyle w:val="IndexLink"/>
                <w:rtl w:val="true"/>
              </w:rPr>
              <w:t>تفسیر</w:t>
            </w:r>
            <w:r>
              <w:rPr>
                <w:rStyle w:val="IndexLink"/>
                <w:rtl w:val="true"/>
              </w:rPr>
              <w:t>:</w:t>
              <w:tab/>
            </w:r>
            <w:r>
              <w:rPr>
                <w:rStyle w:val="IndexLink"/>
              </w:rPr>
              <w:t>228</w:t>
            </w:r>
          </w:hyperlink>
        </w:p>
        <w:p>
          <w:pPr>
            <w:pStyle w:val="Contents3"/>
            <w:tabs>
              <w:tab w:val="clear" w:pos="8459"/>
              <w:tab w:val="right" w:pos="9026" w:leader="dot"/>
            </w:tabs>
            <w:rPr/>
          </w:pPr>
          <w:hyperlink w:anchor="__RefHeading___Toc2857520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237</w:t>
            </w:r>
          </w:hyperlink>
        </w:p>
        <w:p>
          <w:pPr>
            <w:pStyle w:val="Contents4"/>
            <w:tabs>
              <w:tab w:val="clear" w:pos="8176"/>
              <w:tab w:val="right" w:pos="9026" w:leader="dot"/>
            </w:tabs>
            <w:rPr/>
          </w:pPr>
          <w:hyperlink w:anchor="__RefHeading___Toc2857522_106777794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857524_1067777946">
            <w:r>
              <w:rPr>
                <w:webHidden/>
                <w:rStyle w:val="IndexLink"/>
                <w:rtl w:val="true"/>
              </w:rPr>
              <w:t>ترجمه</w:t>
            </w:r>
            <w:r>
              <w:rPr>
                <w:rStyle w:val="IndexLink"/>
                <w:rtl w:val="true"/>
              </w:rPr>
              <w:t>:</w:t>
              <w:tab/>
            </w:r>
            <w:r>
              <w:rPr>
                <w:rStyle w:val="IndexLink"/>
              </w:rPr>
              <w:t>237</w:t>
            </w:r>
          </w:hyperlink>
        </w:p>
        <w:p>
          <w:pPr>
            <w:pStyle w:val="Contents4"/>
            <w:tabs>
              <w:tab w:val="clear" w:pos="8176"/>
              <w:tab w:val="right" w:pos="9026" w:leader="dot"/>
            </w:tabs>
            <w:rPr/>
          </w:pPr>
          <w:hyperlink w:anchor="__RefHeading___Toc2857526_1067777946">
            <w:r>
              <w:rPr>
                <w:webHidden/>
                <w:rStyle w:val="IndexLink"/>
                <w:rtl w:val="true"/>
              </w:rPr>
              <w:t>تفسیر</w:t>
            </w:r>
            <w:r>
              <w:rPr>
                <w:rStyle w:val="IndexLink"/>
                <w:rtl w:val="true"/>
              </w:rPr>
              <w:t>:</w:t>
              <w:tab/>
            </w:r>
            <w:r>
              <w:rPr>
                <w:rStyle w:val="IndexLink"/>
              </w:rPr>
              <w:t>238</w:t>
            </w:r>
          </w:hyperlink>
        </w:p>
        <w:p>
          <w:pPr>
            <w:pStyle w:val="Contents3"/>
            <w:tabs>
              <w:tab w:val="clear" w:pos="8459"/>
              <w:tab w:val="right" w:pos="9026" w:leader="dot"/>
            </w:tabs>
            <w:rPr/>
          </w:pPr>
          <w:hyperlink w:anchor="__RefHeading___Toc2857528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244</w:t>
            </w:r>
          </w:hyperlink>
        </w:p>
        <w:p>
          <w:pPr>
            <w:pStyle w:val="Contents4"/>
            <w:tabs>
              <w:tab w:val="clear" w:pos="8176"/>
              <w:tab w:val="right" w:pos="9026" w:leader="dot"/>
            </w:tabs>
            <w:rPr/>
          </w:pPr>
          <w:hyperlink w:anchor="__RefHeading___Toc2857530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857532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2857534_1067777946">
            <w:r>
              <w:rPr>
                <w:webHidden/>
                <w:rStyle w:val="IndexLink"/>
                <w:rtl w:val="true"/>
              </w:rPr>
              <w:t>تفسیر</w:t>
            </w:r>
            <w:r>
              <w:rPr>
                <w:rStyle w:val="IndexLink"/>
                <w:rtl w:val="true"/>
              </w:rPr>
              <w:t>:</w:t>
              <w:tab/>
            </w:r>
            <w:r>
              <w:rPr>
                <w:rStyle w:val="IndexLink"/>
              </w:rPr>
              <w:t>245</w:t>
            </w:r>
          </w:hyperlink>
        </w:p>
        <w:p>
          <w:pPr>
            <w:pStyle w:val="Contents4"/>
            <w:tabs>
              <w:tab w:val="clear" w:pos="8176"/>
              <w:tab w:val="right" w:pos="9026" w:leader="dot"/>
            </w:tabs>
            <w:rPr/>
          </w:pPr>
          <w:hyperlink w:anchor="__RefHeading___Toc2857536_1067777946">
            <w:r>
              <w:rPr>
                <w:webHidden/>
                <w:rStyle w:val="IndexLink"/>
                <w:rtl w:val="true"/>
              </w:rPr>
              <w:t>نکته‌ها</w:t>
            </w:r>
            <w:r>
              <w:rPr>
                <w:rStyle w:val="IndexLink"/>
                <w:rtl w:val="true"/>
              </w:rPr>
              <w:t>:</w:t>
              <w:tab/>
            </w:r>
            <w:r>
              <w:rPr>
                <w:rStyle w:val="IndexLink"/>
              </w:rPr>
              <w:t>254</w:t>
            </w:r>
          </w:hyperlink>
        </w:p>
        <w:p>
          <w:pPr>
            <w:pStyle w:val="Contents5"/>
            <w:tabs>
              <w:tab w:val="clear" w:pos="7892"/>
              <w:tab w:val="right" w:pos="9026" w:leader="dot"/>
            </w:tabs>
            <w:rPr/>
          </w:pPr>
          <w:hyperlink w:anchor="__RefHeading___Toc2857538_1067777946">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857540_1067777946">
            <w:r>
              <w:rPr>
                <w:webHidden/>
                <w:rStyle w:val="IndexLink"/>
              </w:rPr>
              <w:t>1</w:t>
            </w:r>
            <w:r>
              <w:rPr>
                <w:rStyle w:val="IndexLink"/>
                <w:rtl w:val="true"/>
              </w:rPr>
              <w:t>-</w:t>
            </w:r>
            <w:r>
              <w:rPr>
                <w:rStyle w:val="IndexLink"/>
                <w:rtl w:val="true"/>
              </w:rPr>
              <w:t>نکات مهمی از جنگ احزاب</w:t>
            </w:r>
            <w:r>
              <w:rPr>
                <w:rStyle w:val="IndexLink"/>
                <w:rtl w:val="true"/>
              </w:rPr>
              <w:tab/>
            </w:r>
            <w:r>
              <w:rPr>
                <w:rStyle w:val="IndexLink"/>
              </w:rPr>
              <w:t>254</w:t>
            </w:r>
          </w:hyperlink>
        </w:p>
        <w:p>
          <w:pPr>
            <w:pStyle w:val="Contents6"/>
            <w:tabs>
              <w:tab w:val="clear" w:pos="7609"/>
              <w:tab w:val="right" w:pos="9026" w:leader="dot"/>
            </w:tabs>
            <w:rPr/>
          </w:pPr>
          <w:hyperlink w:anchor="__RefHeading___Toc2857542_1067777946">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2857544_1067777946">
            <w:r>
              <w:rPr>
                <w:webHidden/>
                <w:rStyle w:val="IndexLink"/>
                <w:rtl w:val="true"/>
              </w:rPr>
              <w:t>ج</w:t>
            </w:r>
            <w:r>
              <w:rPr>
                <w:rStyle w:val="IndexLink"/>
                <w:rtl w:val="true"/>
              </w:rPr>
              <w:t>-</w:t>
            </w:r>
            <w:r>
              <w:rPr>
                <w:rStyle w:val="IndexLink"/>
                <w:rtl w:val="true"/>
              </w:rPr>
              <w:t>مساله حفر خندق</w:t>
            </w:r>
            <w:r>
              <w:rPr>
                <w:rStyle w:val="IndexLink"/>
                <w:rtl w:val="true"/>
              </w:rPr>
              <w:tab/>
            </w:r>
            <w:r>
              <w:rPr>
                <w:rStyle w:val="IndexLink"/>
              </w:rPr>
              <w:t>255</w:t>
            </w:r>
          </w:hyperlink>
        </w:p>
        <w:p>
          <w:pPr>
            <w:pStyle w:val="Contents6"/>
            <w:tabs>
              <w:tab w:val="clear" w:pos="7609"/>
              <w:tab w:val="right" w:pos="9026" w:leader="dot"/>
            </w:tabs>
            <w:rPr/>
          </w:pPr>
          <w:hyperlink w:anchor="__RefHeading___Toc2857546_1067777946">
            <w:r>
              <w:rPr>
                <w:webHidden/>
                <w:rStyle w:val="IndexLink"/>
                <w:rtl w:val="true"/>
              </w:rPr>
              <w:t>د</w:t>
            </w:r>
            <w:r>
              <w:rPr>
                <w:rStyle w:val="IndexLink"/>
                <w:rtl w:val="true"/>
              </w:rPr>
              <w:t>-</w:t>
            </w:r>
            <w:r>
              <w:rPr>
                <w:rStyle w:val="IndexLink"/>
                <w:rtl w:val="true"/>
              </w:rPr>
              <w:t>میدان بزرگ آزمایش</w:t>
            </w:r>
            <w:r>
              <w:rPr>
                <w:rStyle w:val="IndexLink"/>
                <w:rtl w:val="true"/>
              </w:rPr>
              <w:tab/>
            </w:r>
            <w:r>
              <w:rPr>
                <w:rStyle w:val="IndexLink"/>
              </w:rPr>
              <w:t>257</w:t>
            </w:r>
          </w:hyperlink>
        </w:p>
        <w:p>
          <w:pPr>
            <w:pStyle w:val="Contents6"/>
            <w:tabs>
              <w:tab w:val="clear" w:pos="7609"/>
              <w:tab w:val="right" w:pos="9026" w:leader="dot"/>
            </w:tabs>
            <w:rPr/>
          </w:pPr>
          <w:hyperlink w:anchor="__RefHeading___Toc2857548_1067777946">
            <w:r>
              <w:rPr>
                <w:webHidden/>
                <w:rStyle w:val="IndexLink"/>
                <w:rtl w:val="true"/>
              </w:rPr>
              <w:t>ه‍</w:t>
            </w:r>
            <w:r>
              <w:rPr>
                <w:rStyle w:val="IndexLink"/>
                <w:rtl w:val="true"/>
              </w:rPr>
              <w:t>-</w:t>
            </w:r>
            <w:r>
              <w:rPr>
                <w:rStyle w:val="IndexLink"/>
                <w:rtl w:val="true"/>
              </w:rPr>
              <w:t>پیکار تاریخی علی</w:t>
            </w:r>
            <w:r>
              <w:rPr>
                <w:rStyle w:val="IndexLink"/>
                <w:rtl w:val="true"/>
              </w:rPr>
              <w:t>(</w:t>
            </w:r>
            <w:r>
              <w:rPr>
                <w:rStyle w:val="IndexLink"/>
                <w:rtl w:val="true"/>
              </w:rPr>
              <w:t>ع</w:t>
            </w:r>
            <w:r>
              <w:rPr>
                <w:rStyle w:val="IndexLink"/>
                <w:rtl w:val="true"/>
              </w:rPr>
              <w:t>)</w:t>
            </w:r>
            <w:r>
              <w:rPr>
                <w:rStyle w:val="IndexLink"/>
                <w:rtl w:val="true"/>
              </w:rPr>
              <w:t>با عمرو بن عبد ود</w:t>
            </w:r>
            <w:r>
              <w:rPr>
                <w:rStyle w:val="IndexLink"/>
                <w:rtl w:val="true"/>
              </w:rPr>
              <w:tab/>
            </w:r>
            <w:r>
              <w:rPr>
                <w:rStyle w:val="IndexLink"/>
              </w:rPr>
              <w:t>257</w:t>
            </w:r>
          </w:hyperlink>
        </w:p>
        <w:p>
          <w:pPr>
            <w:pStyle w:val="Contents6"/>
            <w:tabs>
              <w:tab w:val="clear" w:pos="7609"/>
              <w:tab w:val="right" w:pos="9026" w:leader="dot"/>
            </w:tabs>
            <w:rPr/>
          </w:pPr>
          <w:hyperlink w:anchor="__RefHeading___Toc2857550_1067777946">
            <w:r>
              <w:rPr>
                <w:webHidden/>
                <w:rStyle w:val="IndexLink"/>
                <w:rtl w:val="true"/>
              </w:rPr>
              <w:t>و</w:t>
            </w:r>
            <w:r>
              <w:rPr>
                <w:rStyle w:val="IndexLink"/>
                <w:rtl w:val="true"/>
              </w:rPr>
              <w:t>-</w:t>
            </w:r>
            <w:r>
              <w:rPr>
                <w:rStyle w:val="IndexLink"/>
                <w:rtl w:val="true"/>
              </w:rPr>
              <w:t>اقدامات نظامی و سیاسی پیامبر در این میدان</w:t>
            </w:r>
            <w:r>
              <w:rPr>
                <w:rStyle w:val="IndexLink"/>
                <w:rtl w:val="true"/>
              </w:rPr>
              <w:tab/>
            </w:r>
            <w:r>
              <w:rPr>
                <w:rStyle w:val="IndexLink"/>
              </w:rPr>
              <w:t>262</w:t>
            </w:r>
          </w:hyperlink>
        </w:p>
        <w:p>
          <w:pPr>
            <w:pStyle w:val="Contents6"/>
            <w:tabs>
              <w:tab w:val="clear" w:pos="7609"/>
              <w:tab w:val="right" w:pos="9026" w:leader="dot"/>
            </w:tabs>
            <w:rPr/>
          </w:pPr>
          <w:hyperlink w:anchor="__RefHeading___Toc2857552_1067777946">
            <w:r>
              <w:rPr>
                <w:webHidden/>
                <w:rStyle w:val="IndexLink"/>
                <w:rtl w:val="true"/>
              </w:rPr>
              <w:t>ز</w:t>
            </w:r>
            <w:r>
              <w:rPr>
                <w:rStyle w:val="IndexLink"/>
                <w:rtl w:val="true"/>
              </w:rPr>
              <w:t>-</w:t>
            </w:r>
            <w:r>
              <w:rPr>
                <w:rStyle w:val="IndexLink"/>
                <w:rtl w:val="true"/>
              </w:rPr>
              <w:t>داستان نعیم بن مسعود و نفاق‌افکنی در لشکر دشمن</w:t>
            </w:r>
            <w:r>
              <w:rPr>
                <w:rStyle w:val="IndexLink"/>
                <w:rtl w:val="true"/>
              </w:rPr>
              <w:t>!</w:t>
              <w:tab/>
            </w:r>
            <w:r>
              <w:rPr>
                <w:rStyle w:val="IndexLink"/>
              </w:rPr>
              <w:t>263</w:t>
            </w:r>
          </w:hyperlink>
        </w:p>
        <w:p>
          <w:pPr>
            <w:pStyle w:val="Contents6"/>
            <w:tabs>
              <w:tab w:val="clear" w:pos="7609"/>
              <w:tab w:val="right" w:pos="9026" w:leader="dot"/>
            </w:tabs>
            <w:rPr/>
          </w:pPr>
          <w:hyperlink w:anchor="__RefHeading___Toc2857554_1067777946">
            <w:r>
              <w:rPr>
                <w:webHidden/>
                <w:rStyle w:val="IndexLink"/>
                <w:rtl w:val="true"/>
              </w:rPr>
              <w:t>ح</w:t>
            </w:r>
            <w:r>
              <w:rPr>
                <w:rStyle w:val="IndexLink"/>
                <w:rtl w:val="true"/>
              </w:rPr>
              <w:t>-</w:t>
            </w:r>
            <w:r>
              <w:rPr>
                <w:rStyle w:val="IndexLink"/>
                <w:rtl w:val="true"/>
              </w:rPr>
              <w:t>داستان حذیفه</w:t>
            </w:r>
            <w:r>
              <w:rPr>
                <w:rStyle w:val="IndexLink"/>
                <w:rtl w:val="true"/>
              </w:rPr>
              <w:tab/>
            </w:r>
            <w:r>
              <w:rPr>
                <w:rStyle w:val="IndexLink"/>
              </w:rPr>
              <w:t>266</w:t>
            </w:r>
          </w:hyperlink>
        </w:p>
        <w:p>
          <w:pPr>
            <w:pStyle w:val="Contents6"/>
            <w:tabs>
              <w:tab w:val="clear" w:pos="7609"/>
              <w:tab w:val="right" w:pos="9026" w:leader="dot"/>
            </w:tabs>
            <w:rPr/>
          </w:pPr>
          <w:hyperlink w:anchor="__RefHeading___Toc2857556_1067777946">
            <w:r>
              <w:rPr>
                <w:webHidden/>
                <w:rStyle w:val="IndexLink"/>
                <w:rtl w:val="true"/>
              </w:rPr>
              <w:t>ط</w:t>
            </w:r>
            <w:r>
              <w:rPr>
                <w:rStyle w:val="IndexLink"/>
                <w:rtl w:val="true"/>
              </w:rPr>
              <w:t>-</w:t>
            </w:r>
            <w:r>
              <w:rPr>
                <w:rStyle w:val="IndexLink"/>
                <w:rtl w:val="true"/>
              </w:rPr>
              <w:t>پیامدهای جنگ احزاب</w:t>
            </w:r>
            <w:r>
              <w:rPr>
                <w:rStyle w:val="IndexLink"/>
                <w:rtl w:val="true"/>
              </w:rPr>
              <w:tab/>
            </w:r>
            <w:r>
              <w:rPr>
                <w:rStyle w:val="IndexLink"/>
              </w:rPr>
              <w:t>267</w:t>
            </w:r>
          </w:hyperlink>
        </w:p>
        <w:p>
          <w:pPr>
            <w:pStyle w:val="Contents5"/>
            <w:tabs>
              <w:tab w:val="clear" w:pos="7892"/>
              <w:tab w:val="right" w:pos="9026" w:leader="dot"/>
            </w:tabs>
            <w:rPr/>
          </w:pPr>
          <w:hyperlink w:anchor="__RefHeading___Toc2857558_1067777946">
            <w:r>
              <w:rPr>
                <w:webHidden/>
                <w:rStyle w:val="IndexLink"/>
              </w:rPr>
              <w:t>2</w:t>
            </w:r>
            <w:r>
              <w:rPr>
                <w:rStyle w:val="IndexLink"/>
                <w:rtl w:val="true"/>
              </w:rPr>
              <w:t>-</w:t>
            </w:r>
            <w:r>
              <w:rPr>
                <w:rStyle w:val="IndexLink"/>
                <w:rtl w:val="true"/>
              </w:rPr>
              <w:t>پیامبر</w:t>
            </w:r>
            <w:r>
              <w:rPr>
                <w:rStyle w:val="IndexLink"/>
                <w:rtl w:val="true"/>
              </w:rPr>
              <w:t>(</w:t>
            </w:r>
            <w:r>
              <w:rPr>
                <w:rStyle w:val="IndexLink"/>
                <w:rtl w:val="true"/>
              </w:rPr>
              <w:t>ص</w:t>
            </w:r>
            <w:r>
              <w:rPr>
                <w:rStyle w:val="IndexLink"/>
                <w:rtl w:val="true"/>
              </w:rPr>
              <w:t>)"</w:t>
            </w:r>
            <w:r>
              <w:rPr>
                <w:rStyle w:val="IndexLink"/>
                <w:rtl w:val="true"/>
              </w:rPr>
              <w:t>اسوه</w:t>
            </w:r>
            <w:r>
              <w:rPr>
                <w:rStyle w:val="IndexLink"/>
                <w:rtl w:val="true"/>
              </w:rPr>
              <w:t>"</w:t>
            </w:r>
            <w:r>
              <w:rPr>
                <w:rStyle w:val="IndexLink"/>
                <w:rtl w:val="true"/>
              </w:rPr>
              <w:t>و</w:t>
            </w:r>
            <w:r>
              <w:rPr>
                <w:rStyle w:val="IndexLink"/>
                <w:rtl w:val="true"/>
              </w:rPr>
              <w:t>"</w:t>
            </w:r>
            <w:r>
              <w:rPr>
                <w:rStyle w:val="IndexLink"/>
                <w:rtl w:val="true"/>
              </w:rPr>
              <w:t>قدوه</w:t>
            </w:r>
            <w:r>
              <w:rPr>
                <w:rStyle w:val="IndexLink"/>
                <w:rtl w:val="true"/>
              </w:rPr>
              <w:t>"</w:t>
            </w:r>
            <w:r>
              <w:rPr>
                <w:rStyle w:val="IndexLink"/>
                <w:rtl w:val="true"/>
              </w:rPr>
              <w:t>بود</w:t>
            </w:r>
            <w:r>
              <w:rPr>
                <w:rStyle w:val="IndexLink"/>
                <w:rtl w:val="true"/>
              </w:rPr>
              <w:tab/>
            </w:r>
            <w:r>
              <w:rPr>
                <w:rStyle w:val="IndexLink"/>
              </w:rPr>
              <w:t>268</w:t>
            </w:r>
          </w:hyperlink>
        </w:p>
        <w:p>
          <w:pPr>
            <w:pStyle w:val="Contents5"/>
            <w:tabs>
              <w:tab w:val="clear" w:pos="7892"/>
              <w:tab w:val="right" w:pos="9026" w:leader="dot"/>
            </w:tabs>
            <w:rPr/>
          </w:pPr>
          <w:hyperlink w:anchor="__RefHeading___Toc2857560_1067777946">
            <w:r>
              <w:rPr>
                <w:webHidden/>
                <w:rStyle w:val="IndexLink"/>
              </w:rPr>
              <w:t>3</w:t>
            </w:r>
            <w:r>
              <w:rPr>
                <w:rStyle w:val="IndexLink"/>
                <w:rtl w:val="true"/>
              </w:rPr>
              <w:t>-</w:t>
            </w:r>
            <w:r>
              <w:rPr>
                <w:rStyle w:val="IndexLink"/>
                <w:rtl w:val="true"/>
              </w:rPr>
              <w:t>بسیار یاد خدا کنید</w:t>
            </w:r>
            <w:r>
              <w:rPr>
                <w:rStyle w:val="IndexLink"/>
                <w:rtl w:val="true"/>
              </w:rPr>
              <w:tab/>
            </w:r>
            <w:r>
              <w:rPr>
                <w:rStyle w:val="IndexLink"/>
              </w:rPr>
              <w:t>269</w:t>
            </w:r>
          </w:hyperlink>
        </w:p>
        <w:p>
          <w:pPr>
            <w:pStyle w:val="Contents3"/>
            <w:tabs>
              <w:tab w:val="clear" w:pos="8459"/>
              <w:tab w:val="right" w:pos="9026" w:leader="dot"/>
            </w:tabs>
            <w:rPr/>
          </w:pPr>
          <w:hyperlink w:anchor="__RefHeading___Toc285756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272</w:t>
            </w:r>
          </w:hyperlink>
        </w:p>
        <w:p>
          <w:pPr>
            <w:pStyle w:val="Contents4"/>
            <w:tabs>
              <w:tab w:val="clear" w:pos="8176"/>
              <w:tab w:val="right" w:pos="9026" w:leader="dot"/>
            </w:tabs>
            <w:rPr/>
          </w:pPr>
          <w:hyperlink w:anchor="__RefHeading___Toc2857564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2857566_1067777946">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2857568_1067777946">
            <w:r>
              <w:rPr>
                <w:webHidden/>
                <w:rStyle w:val="IndexLink"/>
                <w:rtl w:val="true"/>
              </w:rPr>
              <w:t>تفسیر</w:t>
            </w:r>
            <w:r>
              <w:rPr>
                <w:rStyle w:val="IndexLink"/>
                <w:rtl w:val="true"/>
              </w:rPr>
              <w:t>:</w:t>
              <w:tab/>
            </w:r>
            <w:r>
              <w:rPr>
                <w:rStyle w:val="IndexLink"/>
              </w:rPr>
              <w:t>272</w:t>
            </w:r>
          </w:hyperlink>
        </w:p>
        <w:p>
          <w:pPr>
            <w:pStyle w:val="Contents4"/>
            <w:tabs>
              <w:tab w:val="clear" w:pos="8176"/>
              <w:tab w:val="right" w:pos="9026" w:leader="dot"/>
            </w:tabs>
            <w:rPr/>
          </w:pPr>
          <w:hyperlink w:anchor="__RefHeading___Toc2857570_1067777946">
            <w:r>
              <w:rPr>
                <w:webHidden/>
                <w:rStyle w:val="IndexLink"/>
                <w:rtl w:val="true"/>
              </w:rPr>
              <w:t>نکته‌ها</w:t>
            </w:r>
            <w:r>
              <w:rPr>
                <w:rStyle w:val="IndexLink"/>
                <w:rtl w:val="true"/>
              </w:rPr>
              <w:t>:</w:t>
              <w:tab/>
            </w:r>
            <w:r>
              <w:rPr>
                <w:rStyle w:val="IndexLink"/>
              </w:rPr>
              <w:t>276</w:t>
            </w:r>
          </w:hyperlink>
        </w:p>
        <w:p>
          <w:pPr>
            <w:pStyle w:val="Contents5"/>
            <w:tabs>
              <w:tab w:val="clear" w:pos="7892"/>
              <w:tab w:val="right" w:pos="9026" w:leader="dot"/>
            </w:tabs>
            <w:rPr/>
          </w:pPr>
          <w:hyperlink w:anchor="__RefHeading___Toc2857572_1067777946">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2857574_1067777946">
            <w:r>
              <w:rPr>
                <w:webHidden/>
                <w:rStyle w:val="IndexLink"/>
              </w:rPr>
              <w:t>1</w:t>
            </w:r>
            <w:r>
              <w:rPr>
                <w:rStyle w:val="IndexLink"/>
                <w:rtl w:val="true"/>
              </w:rPr>
              <w:t>-</w:t>
            </w:r>
            <w:r>
              <w:rPr>
                <w:rStyle w:val="IndexLink"/>
                <w:rtl w:val="true"/>
              </w:rPr>
              <w:t>ریشه اصلی غزوه</w:t>
            </w:r>
            <w:r>
              <w:rPr>
                <w:rStyle w:val="IndexLink"/>
                <w:rtl w:val="true"/>
              </w:rPr>
              <w:t>"</w:t>
            </w:r>
            <w:r>
              <w:rPr>
                <w:rStyle w:val="IndexLink"/>
                <w:rtl w:val="true"/>
              </w:rPr>
              <w:t>بنی قریظه</w:t>
            </w:r>
            <w:r>
              <w:rPr>
                <w:rStyle w:val="IndexLink"/>
                <w:rtl w:val="true"/>
              </w:rPr>
              <w:t>"</w:t>
              <w:tab/>
            </w:r>
            <w:r>
              <w:rPr>
                <w:rStyle w:val="IndexLink"/>
              </w:rPr>
              <w:t>276</w:t>
            </w:r>
          </w:hyperlink>
        </w:p>
        <w:p>
          <w:pPr>
            <w:pStyle w:val="Contents5"/>
            <w:tabs>
              <w:tab w:val="clear" w:pos="7892"/>
              <w:tab w:val="right" w:pos="9026" w:leader="dot"/>
            </w:tabs>
            <w:rPr/>
          </w:pPr>
          <w:hyperlink w:anchor="__RefHeading___Toc2857576_1067777946">
            <w:r>
              <w:rPr>
                <w:webHidden/>
                <w:rStyle w:val="IndexLink"/>
              </w:rPr>
              <w:t>2</w:t>
            </w:r>
            <w:r>
              <w:rPr>
                <w:rStyle w:val="IndexLink"/>
                <w:rtl w:val="true"/>
              </w:rPr>
              <w:t>-</w:t>
            </w:r>
            <w:r>
              <w:rPr>
                <w:rStyle w:val="IndexLink"/>
                <w:rtl w:val="true"/>
              </w:rPr>
              <w:t>ماجرای غزوه بنی قریظه</w:t>
            </w:r>
            <w:r>
              <w:rPr>
                <w:rStyle w:val="IndexLink"/>
                <w:rtl w:val="true"/>
              </w:rPr>
              <w:tab/>
            </w:r>
            <w:r>
              <w:rPr>
                <w:rStyle w:val="IndexLink"/>
              </w:rPr>
              <w:t>277</w:t>
            </w:r>
          </w:hyperlink>
        </w:p>
        <w:p>
          <w:pPr>
            <w:pStyle w:val="Contents5"/>
            <w:tabs>
              <w:tab w:val="clear" w:pos="7892"/>
              <w:tab w:val="right" w:pos="9026" w:leader="dot"/>
            </w:tabs>
            <w:rPr/>
          </w:pPr>
          <w:hyperlink w:anchor="__RefHeading___Toc2857578_1067777946">
            <w:r>
              <w:rPr>
                <w:webHidden/>
                <w:rStyle w:val="IndexLink"/>
              </w:rPr>
              <w:t>3</w:t>
            </w:r>
            <w:r>
              <w:rPr>
                <w:rStyle w:val="IndexLink"/>
                <w:rtl w:val="true"/>
              </w:rPr>
              <w:t>-</w:t>
            </w:r>
            <w:r>
              <w:rPr>
                <w:rStyle w:val="IndexLink"/>
                <w:rtl w:val="true"/>
              </w:rPr>
              <w:t>پیامدهای غزوه بنی قریظه</w:t>
            </w:r>
            <w:r>
              <w:rPr>
                <w:rStyle w:val="IndexLink"/>
                <w:rtl w:val="true"/>
              </w:rPr>
              <w:tab/>
            </w:r>
            <w:r>
              <w:rPr>
                <w:rStyle w:val="IndexLink"/>
              </w:rPr>
              <w:t>279</w:t>
            </w:r>
          </w:hyperlink>
        </w:p>
        <w:p>
          <w:pPr>
            <w:pStyle w:val="Contents5"/>
            <w:tabs>
              <w:tab w:val="clear" w:pos="7892"/>
              <w:tab w:val="right" w:pos="9026" w:leader="dot"/>
            </w:tabs>
            <w:rPr/>
          </w:pPr>
          <w:hyperlink w:anchor="__RefHeading___Toc2857580_1067777946">
            <w:r>
              <w:rPr>
                <w:webHidden/>
                <w:rStyle w:val="IndexLink"/>
              </w:rPr>
              <w:t>4</w:t>
            </w:r>
            <w:r>
              <w:rPr>
                <w:rStyle w:val="IndexLink"/>
                <w:rtl w:val="true"/>
              </w:rPr>
              <w:t>-</w:t>
            </w:r>
            <w:r>
              <w:rPr>
                <w:rStyle w:val="IndexLink"/>
                <w:rtl w:val="true"/>
              </w:rPr>
              <w:t>تعبیرات پر معنی آیات</w:t>
            </w:r>
            <w:r>
              <w:rPr>
                <w:rStyle w:val="IndexLink"/>
                <w:rtl w:val="true"/>
              </w:rPr>
              <w:tab/>
            </w:r>
            <w:r>
              <w:rPr>
                <w:rStyle w:val="IndexLink"/>
              </w:rPr>
              <w:t>280</w:t>
            </w:r>
          </w:hyperlink>
        </w:p>
        <w:p>
          <w:pPr>
            <w:pStyle w:val="Contents3"/>
            <w:tabs>
              <w:tab w:val="clear" w:pos="8459"/>
              <w:tab w:val="right" w:pos="9026" w:leader="dot"/>
            </w:tabs>
            <w:rPr/>
          </w:pPr>
          <w:hyperlink w:anchor="__RefHeading___Toc285758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281</w:t>
            </w:r>
          </w:hyperlink>
        </w:p>
        <w:p>
          <w:pPr>
            <w:pStyle w:val="Contents4"/>
            <w:tabs>
              <w:tab w:val="clear" w:pos="8176"/>
              <w:tab w:val="right" w:pos="9026" w:leader="dot"/>
            </w:tabs>
            <w:rPr/>
          </w:pPr>
          <w:hyperlink w:anchor="__RefHeading___Toc2857584_1067777946">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857586_1067777946">
            <w:r>
              <w:rPr>
                <w:webHidden/>
                <w:rStyle w:val="IndexLink"/>
                <w:rtl w:val="true"/>
              </w:rPr>
              <w:t>ترجمه</w:t>
            </w:r>
            <w:r>
              <w:rPr>
                <w:rStyle w:val="IndexLink"/>
                <w:rtl w:val="true"/>
              </w:rPr>
              <w:t>:</w:t>
              <w:tab/>
            </w:r>
            <w:r>
              <w:rPr>
                <w:rStyle w:val="IndexLink"/>
              </w:rPr>
              <w:t>281</w:t>
            </w:r>
          </w:hyperlink>
        </w:p>
        <w:p>
          <w:pPr>
            <w:pStyle w:val="Contents4"/>
            <w:tabs>
              <w:tab w:val="clear" w:pos="8176"/>
              <w:tab w:val="right" w:pos="9026" w:leader="dot"/>
            </w:tabs>
            <w:rPr/>
          </w:pPr>
          <w:hyperlink w:anchor="__RefHeading___Toc2857588_1067777946">
            <w:r>
              <w:rPr>
                <w:webHidden/>
                <w:rStyle w:val="IndexLink"/>
                <w:rtl w:val="true"/>
              </w:rPr>
              <w:t>شان نزول</w:t>
            </w:r>
            <w:r>
              <w:rPr>
                <w:rStyle w:val="IndexLink"/>
                <w:rtl w:val="true"/>
              </w:rPr>
              <w:t>:</w:t>
              <w:tab/>
            </w:r>
            <w:r>
              <w:rPr>
                <w:rStyle w:val="IndexLink"/>
              </w:rPr>
              <w:t>282</w:t>
            </w:r>
          </w:hyperlink>
        </w:p>
        <w:p>
          <w:pPr>
            <w:pStyle w:val="Contents4"/>
            <w:tabs>
              <w:tab w:val="clear" w:pos="8176"/>
              <w:tab w:val="right" w:pos="9026" w:leader="dot"/>
            </w:tabs>
            <w:rPr/>
          </w:pPr>
          <w:hyperlink w:anchor="__RefHeading___Toc2857590_1067777946">
            <w:r>
              <w:rPr>
                <w:webHidden/>
                <w:rStyle w:val="IndexLink"/>
                <w:rtl w:val="true"/>
              </w:rPr>
              <w:t>تفسیر</w:t>
            </w:r>
            <w:r>
              <w:rPr>
                <w:rStyle w:val="IndexLink"/>
                <w:rtl w:val="true"/>
              </w:rPr>
              <w:t>:</w:t>
              <w:tab/>
            </w:r>
            <w:r>
              <w:rPr>
                <w:rStyle w:val="IndexLink"/>
              </w:rPr>
              <w:t>283</w:t>
            </w:r>
          </w:hyperlink>
        </w:p>
        <w:p>
          <w:pPr>
            <w:pStyle w:val="Contents4"/>
            <w:tabs>
              <w:tab w:val="clear" w:pos="8176"/>
              <w:tab w:val="right" w:pos="9026" w:leader="dot"/>
            </w:tabs>
            <w:rPr/>
          </w:pPr>
          <w:hyperlink w:anchor="__RefHeading___Toc2857592_1067777946">
            <w:r>
              <w:rPr>
                <w:webHidden/>
                <w:rStyle w:val="IndexLink"/>
                <w:rtl w:val="true"/>
              </w:rPr>
              <w:t>نکته</w:t>
            </w:r>
            <w:r>
              <w:rPr>
                <w:rStyle w:val="IndexLink"/>
                <w:rtl w:val="true"/>
              </w:rPr>
              <w:t>:</w:t>
              <w:tab/>
            </w:r>
            <w:r>
              <w:rPr>
                <w:rStyle w:val="IndexLink"/>
              </w:rPr>
              <w:t>288</w:t>
            </w:r>
          </w:hyperlink>
        </w:p>
        <w:p>
          <w:pPr>
            <w:pStyle w:val="Contents3"/>
            <w:tabs>
              <w:tab w:val="clear" w:pos="8459"/>
              <w:tab w:val="right" w:pos="9026" w:leader="dot"/>
            </w:tabs>
            <w:rPr/>
          </w:pPr>
          <w:hyperlink w:anchor="__RefHeading___Toc285759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291</w:t>
            </w:r>
          </w:hyperlink>
        </w:p>
        <w:p>
          <w:pPr>
            <w:pStyle w:val="Contents4"/>
            <w:tabs>
              <w:tab w:val="clear" w:pos="8176"/>
              <w:tab w:val="right" w:pos="9026" w:leader="dot"/>
            </w:tabs>
            <w:rPr/>
          </w:pPr>
          <w:hyperlink w:anchor="__RefHeading___Toc2857596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857598_1067777946">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2857600_1067777946">
            <w:r>
              <w:rPr>
                <w:webHidden/>
                <w:rStyle w:val="IndexLink"/>
                <w:rtl w:val="true"/>
              </w:rPr>
              <w:t>تفسیر</w:t>
            </w:r>
            <w:r>
              <w:rPr>
                <w:rStyle w:val="IndexLink"/>
                <w:rtl w:val="true"/>
              </w:rPr>
              <w:t>:</w:t>
              <w:tab/>
            </w:r>
            <w:r>
              <w:rPr>
                <w:rStyle w:val="IndexLink"/>
              </w:rPr>
              <w:t>292</w:t>
            </w:r>
          </w:hyperlink>
        </w:p>
        <w:p>
          <w:pPr>
            <w:pStyle w:val="Contents4"/>
            <w:tabs>
              <w:tab w:val="clear" w:pos="8176"/>
              <w:tab w:val="right" w:pos="9026" w:leader="dot"/>
            </w:tabs>
            <w:rPr/>
          </w:pPr>
          <w:hyperlink w:anchor="__RefHeading___Toc2857602_1067777946">
            <w:r>
              <w:rPr>
                <w:webHidden/>
                <w:rStyle w:val="IndexLink"/>
                <w:rtl w:val="true"/>
              </w:rPr>
              <w:t>نکته‌ها</w:t>
            </w:r>
            <w:r>
              <w:rPr>
                <w:rStyle w:val="IndexLink"/>
                <w:rtl w:val="true"/>
              </w:rPr>
              <w:t>:</w:t>
              <w:tab/>
            </w:r>
            <w:r>
              <w:rPr>
                <w:rStyle w:val="IndexLink"/>
              </w:rPr>
              <w:t>301</w:t>
            </w:r>
          </w:hyperlink>
        </w:p>
        <w:p>
          <w:pPr>
            <w:pStyle w:val="Contents5"/>
            <w:tabs>
              <w:tab w:val="clear" w:pos="7892"/>
              <w:tab w:val="right" w:pos="9026" w:leader="dot"/>
            </w:tabs>
            <w:rPr/>
          </w:pPr>
          <w:hyperlink w:anchor="__RefHeading___Toc2857604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2857606_1067777946">
            <w:r>
              <w:rPr>
                <w:webHidden/>
                <w:rStyle w:val="IndexLink"/>
              </w:rPr>
              <w:t>1</w:t>
            </w:r>
            <w:r>
              <w:rPr>
                <w:rStyle w:val="IndexLink"/>
                <w:rtl w:val="true"/>
              </w:rPr>
              <w:t>-</w:t>
            </w:r>
            <w:r>
              <w:rPr>
                <w:rStyle w:val="IndexLink"/>
                <w:rtl w:val="true"/>
              </w:rPr>
              <w:t>آیه تطهیر،برهان روشن عصمت است</w:t>
            </w:r>
            <w:r>
              <w:rPr>
                <w:rStyle w:val="IndexLink"/>
                <w:rtl w:val="true"/>
              </w:rPr>
              <w:tab/>
            </w:r>
            <w:r>
              <w:rPr>
                <w:rStyle w:val="IndexLink"/>
              </w:rPr>
              <w:t>301</w:t>
            </w:r>
          </w:hyperlink>
        </w:p>
        <w:p>
          <w:pPr>
            <w:pStyle w:val="Contents5"/>
            <w:tabs>
              <w:tab w:val="clear" w:pos="7892"/>
              <w:tab w:val="right" w:pos="9026" w:leader="dot"/>
            </w:tabs>
            <w:rPr/>
          </w:pPr>
          <w:hyperlink w:anchor="__RefHeading___Toc2857608_1067777946">
            <w:r>
              <w:rPr>
                <w:webHidden/>
                <w:rStyle w:val="IndexLink"/>
              </w:rPr>
              <w:t>2</w:t>
            </w:r>
            <w:r>
              <w:rPr>
                <w:rStyle w:val="IndexLink"/>
                <w:rtl w:val="true"/>
              </w:rPr>
              <w:t>-</w:t>
            </w:r>
            <w:r>
              <w:rPr>
                <w:rStyle w:val="IndexLink"/>
                <w:rtl w:val="true"/>
              </w:rPr>
              <w:t>آیه تطهیر در باره چه کسانی است؟</w:t>
            </w:r>
            <w:r>
              <w:rPr>
                <w:rStyle w:val="IndexLink"/>
                <w:rtl w:val="true"/>
              </w:rPr>
              <w:tab/>
            </w:r>
            <w:r>
              <w:rPr>
                <w:rStyle w:val="IndexLink"/>
              </w:rPr>
              <w:t>302</w:t>
            </w:r>
          </w:hyperlink>
        </w:p>
        <w:p>
          <w:pPr>
            <w:pStyle w:val="Contents5"/>
            <w:tabs>
              <w:tab w:val="clear" w:pos="7892"/>
              <w:tab w:val="right" w:pos="9026" w:leader="dot"/>
            </w:tabs>
            <w:rPr/>
          </w:pPr>
          <w:hyperlink w:anchor="__RefHeading___Toc2857610_1067777946">
            <w:r>
              <w:rPr>
                <w:webHidden/>
                <w:rStyle w:val="IndexLink"/>
              </w:rPr>
              <w:t>3</w:t>
            </w:r>
            <w:r>
              <w:rPr>
                <w:rStyle w:val="IndexLink"/>
                <w:rtl w:val="true"/>
              </w:rPr>
              <w:t>-</w:t>
            </w:r>
            <w:r>
              <w:rPr>
                <w:rStyle w:val="IndexLink"/>
                <w:rtl w:val="true"/>
              </w:rPr>
              <w:t>آیا اراده الهی در اینجا تکوینی است یا تشریعی؟</w:t>
            </w:r>
            <w:r>
              <w:rPr>
                <w:rStyle w:val="IndexLink"/>
                <w:rtl w:val="true"/>
              </w:rPr>
              <w:tab/>
            </w:r>
            <w:r>
              <w:rPr>
                <w:rStyle w:val="IndexLink"/>
              </w:rPr>
              <w:t>307</w:t>
            </w:r>
          </w:hyperlink>
        </w:p>
        <w:p>
          <w:pPr>
            <w:pStyle w:val="Contents5"/>
            <w:tabs>
              <w:tab w:val="clear" w:pos="7892"/>
              <w:tab w:val="right" w:pos="9026" w:leader="dot"/>
            </w:tabs>
            <w:rPr/>
          </w:pPr>
          <w:hyperlink w:anchor="__RefHeading___Toc2857612_1067777946">
            <w:r>
              <w:rPr>
                <w:webHidden/>
                <w:rStyle w:val="IndexLink"/>
              </w:rPr>
              <w:t>4</w:t>
            </w:r>
            <w:r>
              <w:rPr>
                <w:rStyle w:val="IndexLink"/>
                <w:rtl w:val="true"/>
              </w:rPr>
              <w:t>-</w:t>
            </w:r>
            <w:r>
              <w:rPr>
                <w:rStyle w:val="IndexLink"/>
                <w:rtl w:val="true"/>
              </w:rPr>
              <w:t>جاهلیت قرن بیستم</w:t>
            </w:r>
            <w:r>
              <w:rPr>
                <w:rStyle w:val="IndexLink"/>
                <w:rtl w:val="true"/>
              </w:rPr>
              <w:t>!</w:t>
              <w:tab/>
            </w:r>
            <w:r>
              <w:rPr>
                <w:rStyle w:val="IndexLink"/>
              </w:rPr>
              <w:t>309</w:t>
            </w:r>
          </w:hyperlink>
        </w:p>
        <w:p>
          <w:pPr>
            <w:pStyle w:val="Contents3"/>
            <w:tabs>
              <w:tab w:val="clear" w:pos="8459"/>
              <w:tab w:val="right" w:pos="9026" w:leader="dot"/>
            </w:tabs>
            <w:rPr/>
          </w:pPr>
          <w:hyperlink w:anchor="__RefHeading___Toc285761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311</w:t>
            </w:r>
          </w:hyperlink>
        </w:p>
        <w:p>
          <w:pPr>
            <w:pStyle w:val="Contents4"/>
            <w:tabs>
              <w:tab w:val="clear" w:pos="8176"/>
              <w:tab w:val="right" w:pos="9026" w:leader="dot"/>
            </w:tabs>
            <w:rPr/>
          </w:pPr>
          <w:hyperlink w:anchor="__RefHeading___Toc2857616_106777794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857618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2857620_1067777946">
            <w:r>
              <w:rPr>
                <w:webHidden/>
                <w:rStyle w:val="IndexLink"/>
                <w:rtl w:val="true"/>
              </w:rPr>
              <w:t>شان نزول</w:t>
            </w:r>
            <w:r>
              <w:rPr>
                <w:rStyle w:val="IndexLink"/>
                <w:rtl w:val="true"/>
              </w:rPr>
              <w:t>:</w:t>
              <w:tab/>
            </w:r>
            <w:r>
              <w:rPr>
                <w:rStyle w:val="IndexLink"/>
              </w:rPr>
              <w:t>312</w:t>
            </w:r>
          </w:hyperlink>
        </w:p>
        <w:p>
          <w:pPr>
            <w:pStyle w:val="Contents4"/>
            <w:tabs>
              <w:tab w:val="clear" w:pos="8176"/>
              <w:tab w:val="right" w:pos="9026" w:leader="dot"/>
            </w:tabs>
            <w:rPr/>
          </w:pPr>
          <w:hyperlink w:anchor="__RefHeading___Toc2857622_1067777946">
            <w:r>
              <w:rPr>
                <w:webHidden/>
                <w:rStyle w:val="IndexLink"/>
                <w:rtl w:val="true"/>
              </w:rPr>
              <w:t>تفسیر</w:t>
            </w:r>
            <w:r>
              <w:rPr>
                <w:rStyle w:val="IndexLink"/>
                <w:rtl w:val="true"/>
              </w:rPr>
              <w:t>:</w:t>
              <w:tab/>
            </w:r>
            <w:r>
              <w:rPr>
                <w:rStyle w:val="IndexLink"/>
              </w:rPr>
              <w:t>312</w:t>
            </w:r>
          </w:hyperlink>
        </w:p>
        <w:p>
          <w:pPr>
            <w:pStyle w:val="Contents4"/>
            <w:tabs>
              <w:tab w:val="clear" w:pos="8176"/>
              <w:tab w:val="right" w:pos="9026" w:leader="dot"/>
            </w:tabs>
            <w:rPr/>
          </w:pPr>
          <w:hyperlink w:anchor="__RefHeading___Toc2857624_1067777946">
            <w:r>
              <w:rPr>
                <w:webHidden/>
                <w:rStyle w:val="IndexLink"/>
                <w:rtl w:val="true"/>
              </w:rPr>
              <w:t>نکته</w:t>
            </w:r>
            <w:r>
              <w:rPr>
                <w:rStyle w:val="IndexLink"/>
                <w:rtl w:val="true"/>
              </w:rPr>
              <w:t>:</w:t>
              <w:tab/>
            </w:r>
            <w:r>
              <w:rPr>
                <w:rStyle w:val="IndexLink"/>
              </w:rPr>
              <w:t>317</w:t>
            </w:r>
          </w:hyperlink>
        </w:p>
        <w:p>
          <w:pPr>
            <w:pStyle w:val="Contents3"/>
            <w:tabs>
              <w:tab w:val="clear" w:pos="8459"/>
              <w:tab w:val="right" w:pos="9026" w:leader="dot"/>
            </w:tabs>
            <w:rPr/>
          </w:pPr>
          <w:hyperlink w:anchor="__RefHeading___Toc285762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319</w:t>
            </w:r>
          </w:hyperlink>
        </w:p>
        <w:p>
          <w:pPr>
            <w:pStyle w:val="Contents4"/>
            <w:tabs>
              <w:tab w:val="clear" w:pos="8176"/>
              <w:tab w:val="right" w:pos="9026" w:leader="dot"/>
            </w:tabs>
            <w:rPr/>
          </w:pPr>
          <w:hyperlink w:anchor="__RefHeading___Toc2857628_106777794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857630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2857632_1067777946">
            <w:r>
              <w:rPr>
                <w:webHidden/>
                <w:rStyle w:val="IndexLink"/>
                <w:rtl w:val="true"/>
              </w:rPr>
              <w:t>شان نزول</w:t>
            </w:r>
            <w:r>
              <w:rPr>
                <w:rStyle w:val="IndexLink"/>
                <w:rtl w:val="true"/>
              </w:rPr>
              <w:t>:</w:t>
              <w:tab/>
            </w:r>
            <w:r>
              <w:rPr>
                <w:rStyle w:val="IndexLink"/>
              </w:rPr>
              <w:t>320</w:t>
            </w:r>
          </w:hyperlink>
        </w:p>
        <w:p>
          <w:pPr>
            <w:pStyle w:val="Contents4"/>
            <w:tabs>
              <w:tab w:val="clear" w:pos="8176"/>
              <w:tab w:val="right" w:pos="9026" w:leader="dot"/>
            </w:tabs>
            <w:rPr/>
          </w:pPr>
          <w:hyperlink w:anchor="__RefHeading___Toc2857634_1067777946">
            <w:r>
              <w:rPr>
                <w:webHidden/>
                <w:rStyle w:val="IndexLink"/>
                <w:rtl w:val="true"/>
              </w:rPr>
              <w:t>تفسیر</w:t>
            </w:r>
            <w:r>
              <w:rPr>
                <w:rStyle w:val="IndexLink"/>
                <w:rtl w:val="true"/>
              </w:rPr>
              <w:t>:</w:t>
              <w:tab/>
            </w:r>
            <w:r>
              <w:rPr>
                <w:rStyle w:val="IndexLink"/>
              </w:rPr>
              <w:t>322</w:t>
            </w:r>
          </w:hyperlink>
        </w:p>
        <w:p>
          <w:pPr>
            <w:pStyle w:val="Contents4"/>
            <w:tabs>
              <w:tab w:val="clear" w:pos="8176"/>
              <w:tab w:val="right" w:pos="9026" w:leader="dot"/>
            </w:tabs>
            <w:rPr/>
          </w:pPr>
          <w:hyperlink w:anchor="__RefHeading___Toc2857636_1067777946">
            <w:r>
              <w:rPr>
                <w:webHidden/>
                <w:rStyle w:val="IndexLink"/>
                <w:rtl w:val="true"/>
              </w:rPr>
              <w:t>نکته‌ها</w:t>
            </w:r>
            <w:r>
              <w:rPr>
                <w:rStyle w:val="IndexLink"/>
                <w:rtl w:val="true"/>
              </w:rPr>
              <w:t>:</w:t>
              <w:tab/>
            </w:r>
            <w:r>
              <w:rPr>
                <w:rStyle w:val="IndexLink"/>
              </w:rPr>
              <w:t>329</w:t>
            </w:r>
          </w:hyperlink>
        </w:p>
        <w:p>
          <w:pPr>
            <w:pStyle w:val="Contents5"/>
            <w:tabs>
              <w:tab w:val="clear" w:pos="7892"/>
              <w:tab w:val="right" w:pos="9026" w:leader="dot"/>
            </w:tabs>
            <w:rPr/>
          </w:pPr>
          <w:hyperlink w:anchor="__RefHeading___Toc2857638_1067777946">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2857640_1067777946">
            <w:r>
              <w:rPr>
                <w:webHidden/>
                <w:rStyle w:val="IndexLink"/>
              </w:rPr>
              <w:t>1</w:t>
            </w:r>
            <w:r>
              <w:rPr>
                <w:rStyle w:val="IndexLink"/>
                <w:rtl w:val="true"/>
              </w:rPr>
              <w:t>-</w:t>
            </w:r>
            <w:r>
              <w:rPr>
                <w:rStyle w:val="IndexLink"/>
                <w:rtl w:val="true"/>
              </w:rPr>
              <w:t>افسانه‌های دروغین</w:t>
            </w:r>
            <w:r>
              <w:rPr>
                <w:rStyle w:val="IndexLink"/>
                <w:rtl w:val="true"/>
              </w:rPr>
              <w:tab/>
            </w:r>
            <w:r>
              <w:rPr>
                <w:rStyle w:val="IndexLink"/>
              </w:rPr>
              <w:t>329</w:t>
            </w:r>
          </w:hyperlink>
        </w:p>
        <w:p>
          <w:pPr>
            <w:pStyle w:val="Contents5"/>
            <w:tabs>
              <w:tab w:val="clear" w:pos="7892"/>
              <w:tab w:val="right" w:pos="9026" w:leader="dot"/>
            </w:tabs>
            <w:rPr/>
          </w:pPr>
          <w:hyperlink w:anchor="__RefHeading___Toc2857642_1067777946">
            <w:r>
              <w:rPr>
                <w:webHidden/>
                <w:rStyle w:val="IndexLink"/>
              </w:rPr>
              <w:t>2</w:t>
            </w:r>
            <w:r>
              <w:rPr>
                <w:rStyle w:val="IndexLink"/>
                <w:rtl w:val="true"/>
              </w:rPr>
              <w:t>-</w:t>
            </w:r>
            <w:r>
              <w:rPr>
                <w:rStyle w:val="IndexLink"/>
                <w:rtl w:val="true"/>
              </w:rPr>
              <w:t>تسلیم در برابر حق روح اسلام است</w:t>
            </w:r>
            <w:r>
              <w:rPr>
                <w:rStyle w:val="IndexLink"/>
                <w:rtl w:val="true"/>
              </w:rPr>
              <w:tab/>
            </w:r>
            <w:r>
              <w:rPr>
                <w:rStyle w:val="IndexLink"/>
              </w:rPr>
              <w:t>332</w:t>
            </w:r>
          </w:hyperlink>
        </w:p>
        <w:p>
          <w:pPr>
            <w:pStyle w:val="Contents3"/>
            <w:tabs>
              <w:tab w:val="clear" w:pos="8459"/>
              <w:tab w:val="right" w:pos="9026" w:leader="dot"/>
            </w:tabs>
            <w:rPr/>
          </w:pPr>
          <w:hyperlink w:anchor="__RefHeading___Toc285764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334</w:t>
            </w:r>
          </w:hyperlink>
        </w:p>
        <w:p>
          <w:pPr>
            <w:pStyle w:val="Contents4"/>
            <w:tabs>
              <w:tab w:val="clear" w:pos="8176"/>
              <w:tab w:val="right" w:pos="9026" w:leader="dot"/>
            </w:tabs>
            <w:rPr/>
          </w:pPr>
          <w:hyperlink w:anchor="__RefHeading___Toc2857646_106777794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857648_1067777946">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2857650_1067777946">
            <w:r>
              <w:rPr>
                <w:webHidden/>
                <w:rStyle w:val="IndexLink"/>
                <w:rtl w:val="true"/>
              </w:rPr>
              <w:t>تفسیر</w:t>
            </w:r>
            <w:r>
              <w:rPr>
                <w:rStyle w:val="IndexLink"/>
                <w:rtl w:val="true"/>
              </w:rPr>
              <w:t>:</w:t>
              <w:tab/>
            </w:r>
            <w:r>
              <w:rPr>
                <w:rStyle w:val="IndexLink"/>
              </w:rPr>
              <w:t>334</w:t>
            </w:r>
          </w:hyperlink>
        </w:p>
        <w:p>
          <w:pPr>
            <w:pStyle w:val="Contents4"/>
            <w:tabs>
              <w:tab w:val="clear" w:pos="8176"/>
              <w:tab w:val="right" w:pos="9026" w:leader="dot"/>
            </w:tabs>
            <w:rPr/>
          </w:pPr>
          <w:hyperlink w:anchor="__RefHeading___Toc2857652_1067777946">
            <w:r>
              <w:rPr>
                <w:webHidden/>
                <w:rStyle w:val="IndexLink"/>
                <w:rtl w:val="true"/>
              </w:rPr>
              <w:t>نکته‌ها</w:t>
            </w:r>
            <w:r>
              <w:rPr>
                <w:rStyle w:val="IndexLink"/>
                <w:rtl w:val="true"/>
              </w:rPr>
              <w:t>:</w:t>
              <w:tab/>
            </w:r>
            <w:r>
              <w:rPr>
                <w:rStyle w:val="IndexLink"/>
              </w:rPr>
              <w:t>335</w:t>
            </w:r>
          </w:hyperlink>
        </w:p>
        <w:p>
          <w:pPr>
            <w:pStyle w:val="Contents5"/>
            <w:tabs>
              <w:tab w:val="clear" w:pos="7892"/>
              <w:tab w:val="right" w:pos="9026" w:leader="dot"/>
            </w:tabs>
            <w:rPr/>
          </w:pPr>
          <w:hyperlink w:anchor="__RefHeading___Toc2857654_1067777946">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2857656_1067777946">
            <w:r>
              <w:rPr>
                <w:webHidden/>
                <w:rStyle w:val="IndexLink"/>
                <w:rtl w:val="true"/>
              </w:rPr>
              <w:t>پاسخ به یک سؤال</w:t>
            </w:r>
            <w:r>
              <w:rPr>
                <w:rStyle w:val="IndexLink"/>
                <w:rtl w:val="true"/>
              </w:rPr>
              <w:t>-</w:t>
              <w:tab/>
            </w:r>
            <w:r>
              <w:rPr>
                <w:rStyle w:val="IndexLink"/>
              </w:rPr>
              <w:t>336</w:t>
            </w:r>
          </w:hyperlink>
        </w:p>
        <w:p>
          <w:pPr>
            <w:pStyle w:val="Contents5"/>
            <w:tabs>
              <w:tab w:val="clear" w:pos="7892"/>
              <w:tab w:val="right" w:pos="9026" w:leader="dot"/>
            </w:tabs>
            <w:rPr/>
          </w:pPr>
          <w:hyperlink w:anchor="__RefHeading___Toc2857658_1067777946">
            <w:r>
              <w:rPr>
                <w:webHidden/>
                <w:rStyle w:val="IndexLink"/>
                <w:rtl w:val="true"/>
              </w:rPr>
              <w:t>آیا پیامبران تقیه می‌کنند؟</w:t>
            </w:r>
            <w:r>
              <w:rPr>
                <w:rStyle w:val="IndexLink"/>
                <w:rtl w:val="true"/>
              </w:rPr>
              <w:tab/>
            </w:r>
            <w:r>
              <w:rPr>
                <w:rStyle w:val="IndexLink"/>
              </w:rPr>
              <w:t>337</w:t>
            </w:r>
          </w:hyperlink>
        </w:p>
        <w:p>
          <w:pPr>
            <w:pStyle w:val="Contents5"/>
            <w:tabs>
              <w:tab w:val="clear" w:pos="7892"/>
              <w:tab w:val="right" w:pos="9026" w:leader="dot"/>
            </w:tabs>
            <w:rPr/>
          </w:pPr>
          <w:hyperlink w:anchor="__RefHeading___Toc2857660_1067777946">
            <w:r>
              <w:rPr>
                <w:webHidden/>
                <w:rStyle w:val="IndexLink"/>
                <w:rtl w:val="true"/>
              </w:rPr>
              <w:t>شرط پیروزی در تبلیغات</w:t>
            </w:r>
            <w:r>
              <w:rPr>
                <w:rStyle w:val="IndexLink"/>
                <w:rtl w:val="true"/>
              </w:rPr>
              <w:t>-</w:t>
              <w:tab/>
            </w:r>
            <w:r>
              <w:rPr>
                <w:rStyle w:val="IndexLink"/>
              </w:rPr>
              <w:t>339</w:t>
            </w:r>
          </w:hyperlink>
        </w:p>
        <w:p>
          <w:pPr>
            <w:pStyle w:val="Contents3"/>
            <w:tabs>
              <w:tab w:val="clear" w:pos="8459"/>
              <w:tab w:val="right" w:pos="9026" w:leader="dot"/>
            </w:tabs>
            <w:rPr/>
          </w:pPr>
          <w:hyperlink w:anchor="__RefHeading___Toc285766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340</w:t>
            </w:r>
          </w:hyperlink>
        </w:p>
        <w:p>
          <w:pPr>
            <w:pStyle w:val="Contents4"/>
            <w:tabs>
              <w:tab w:val="clear" w:pos="8176"/>
              <w:tab w:val="right" w:pos="9026" w:leader="dot"/>
            </w:tabs>
            <w:rPr/>
          </w:pPr>
          <w:hyperlink w:anchor="__RefHeading___Toc2857664_106777794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857666_1067777946">
            <w:r>
              <w:rPr>
                <w:webHidden/>
                <w:rStyle w:val="IndexLink"/>
                <w:rtl w:val="true"/>
              </w:rPr>
              <w:t>ترجمه</w:t>
            </w:r>
            <w:r>
              <w:rPr>
                <w:rStyle w:val="IndexLink"/>
                <w:rtl w:val="true"/>
              </w:rPr>
              <w:t>:</w:t>
              <w:tab/>
            </w:r>
            <w:r>
              <w:rPr>
                <w:rStyle w:val="IndexLink"/>
              </w:rPr>
              <w:t>340</w:t>
            </w:r>
          </w:hyperlink>
        </w:p>
        <w:p>
          <w:pPr>
            <w:pStyle w:val="Contents4"/>
            <w:tabs>
              <w:tab w:val="clear" w:pos="8176"/>
              <w:tab w:val="right" w:pos="9026" w:leader="dot"/>
            </w:tabs>
            <w:rPr/>
          </w:pPr>
          <w:hyperlink w:anchor="__RefHeading___Toc2857668_1067777946">
            <w:r>
              <w:rPr>
                <w:webHidden/>
                <w:rStyle w:val="IndexLink"/>
                <w:rtl w:val="true"/>
              </w:rPr>
              <w:t>تفسیر</w:t>
            </w:r>
            <w:r>
              <w:rPr>
                <w:rStyle w:val="IndexLink"/>
                <w:rtl w:val="true"/>
              </w:rPr>
              <w:t>:</w:t>
              <w:tab/>
            </w:r>
            <w:r>
              <w:rPr>
                <w:rStyle w:val="IndexLink"/>
              </w:rPr>
              <w:t>340</w:t>
            </w:r>
          </w:hyperlink>
        </w:p>
        <w:p>
          <w:pPr>
            <w:pStyle w:val="Contents4"/>
            <w:tabs>
              <w:tab w:val="clear" w:pos="8176"/>
              <w:tab w:val="right" w:pos="9026" w:leader="dot"/>
            </w:tabs>
            <w:rPr/>
          </w:pPr>
          <w:hyperlink w:anchor="__RefHeading___Toc2857670_1067777946">
            <w:r>
              <w:rPr>
                <w:webHidden/>
                <w:rStyle w:val="IndexLink"/>
                <w:rtl w:val="true"/>
              </w:rPr>
              <w:t>نکته‌ها</w:t>
            </w:r>
            <w:r>
              <w:rPr>
                <w:rStyle w:val="IndexLink"/>
                <w:rtl w:val="true"/>
              </w:rPr>
              <w:t>:</w:t>
              <w:tab/>
            </w:r>
            <w:r>
              <w:rPr>
                <w:rStyle w:val="IndexLink"/>
              </w:rPr>
              <w:t>342</w:t>
            </w:r>
          </w:hyperlink>
        </w:p>
        <w:p>
          <w:pPr>
            <w:pStyle w:val="Contents5"/>
            <w:tabs>
              <w:tab w:val="clear" w:pos="7892"/>
              <w:tab w:val="right" w:pos="9026" w:leader="dot"/>
            </w:tabs>
            <w:rPr/>
          </w:pPr>
          <w:hyperlink w:anchor="__RefHeading___Toc2857672_1067777946">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2857674_1067777946">
            <w:r>
              <w:rPr>
                <w:webHidden/>
                <w:rStyle w:val="IndexLink"/>
              </w:rPr>
              <w:t>1</w:t>
            </w:r>
            <w:r>
              <w:rPr>
                <w:rStyle w:val="IndexLink"/>
                <w:rtl w:val="true"/>
              </w:rPr>
              <w:t>-"</w:t>
            </w:r>
            <w:r>
              <w:rPr>
                <w:rStyle w:val="IndexLink"/>
                <w:rtl w:val="true"/>
              </w:rPr>
              <w:t>خاتم</w:t>
            </w:r>
            <w:r>
              <w:rPr>
                <w:rStyle w:val="IndexLink"/>
                <w:rtl w:val="true"/>
              </w:rPr>
              <w:t>"</w:t>
            </w:r>
            <w:r>
              <w:rPr>
                <w:rStyle w:val="IndexLink"/>
                <w:rtl w:val="true"/>
              </w:rPr>
              <w:t>چیست؟</w:t>
            </w:r>
            <w:r>
              <w:rPr>
                <w:rStyle w:val="IndexLink"/>
                <w:rtl w:val="true"/>
              </w:rPr>
              <w:tab/>
            </w:r>
            <w:r>
              <w:rPr>
                <w:rStyle w:val="IndexLink"/>
              </w:rPr>
              <w:t>342</w:t>
            </w:r>
          </w:hyperlink>
        </w:p>
        <w:p>
          <w:pPr>
            <w:pStyle w:val="Contents5"/>
            <w:tabs>
              <w:tab w:val="clear" w:pos="7892"/>
              <w:tab w:val="right" w:pos="9026" w:leader="dot"/>
            </w:tabs>
            <w:rPr/>
          </w:pPr>
          <w:hyperlink w:anchor="__RefHeading___Toc2857676_1067777946">
            <w:r>
              <w:rPr>
                <w:webHidden/>
                <w:rStyle w:val="IndexLink"/>
              </w:rPr>
              <w:t>2</w:t>
            </w:r>
            <w:r>
              <w:rPr>
                <w:rStyle w:val="IndexLink"/>
                <w:rtl w:val="true"/>
              </w:rPr>
              <w:t>-</w:t>
            </w:r>
            <w:r>
              <w:rPr>
                <w:rStyle w:val="IndexLink"/>
                <w:rtl w:val="true"/>
              </w:rPr>
              <w:t>دلائل خاتمیت پیامبر اسلام</w:t>
            </w:r>
            <w:r>
              <w:rPr>
                <w:rStyle w:val="IndexLink"/>
                <w:rtl w:val="true"/>
              </w:rPr>
              <w:t>(</w:t>
            </w:r>
            <w:r>
              <w:rPr>
                <w:rStyle w:val="IndexLink"/>
                <w:rtl w:val="true"/>
              </w:rPr>
              <w:t>ص</w:t>
            </w:r>
            <w:r>
              <w:rPr>
                <w:rStyle w:val="IndexLink"/>
                <w:rtl w:val="true"/>
              </w:rPr>
              <w:t>)</w:t>
              <w:tab/>
            </w:r>
            <w:r>
              <w:rPr>
                <w:rStyle w:val="IndexLink"/>
              </w:rPr>
              <w:t>345</w:t>
            </w:r>
          </w:hyperlink>
        </w:p>
        <w:p>
          <w:pPr>
            <w:pStyle w:val="Contents5"/>
            <w:tabs>
              <w:tab w:val="clear" w:pos="7892"/>
              <w:tab w:val="right" w:pos="9026" w:leader="dot"/>
            </w:tabs>
            <w:rPr/>
          </w:pPr>
          <w:hyperlink w:anchor="__RefHeading___Toc2857678_1067777946">
            <w:r>
              <w:rPr>
                <w:webHidden/>
                <w:rStyle w:val="IndexLink"/>
              </w:rPr>
              <w:t>3</w:t>
            </w:r>
            <w:r>
              <w:rPr>
                <w:rStyle w:val="IndexLink"/>
                <w:rtl w:val="true"/>
              </w:rPr>
              <w:t>-</w:t>
            </w:r>
            <w:r>
              <w:rPr>
                <w:rStyle w:val="IndexLink"/>
                <w:rtl w:val="true"/>
              </w:rPr>
              <w:t>پاسخ چند سؤال</w:t>
            </w:r>
            <w:r>
              <w:rPr>
                <w:rStyle w:val="IndexLink"/>
                <w:rtl w:val="true"/>
              </w:rPr>
              <w:tab/>
            </w:r>
            <w:r>
              <w:rPr>
                <w:rStyle w:val="IndexLink"/>
              </w:rPr>
              <w:t>349</w:t>
            </w:r>
          </w:hyperlink>
        </w:p>
        <w:p>
          <w:pPr>
            <w:pStyle w:val="Contents6"/>
            <w:tabs>
              <w:tab w:val="clear" w:pos="7609"/>
              <w:tab w:val="right" w:pos="9026" w:leader="dot"/>
            </w:tabs>
            <w:rPr/>
          </w:pPr>
          <w:hyperlink w:anchor="__RefHeading___Toc2857680_1067777946">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2857682_1067777946">
            <w:r>
              <w:rPr>
                <w:webHidden/>
                <w:rStyle w:val="IndexLink"/>
              </w:rPr>
              <w:t>1</w:t>
            </w:r>
            <w:r>
              <w:rPr>
                <w:rStyle w:val="IndexLink"/>
                <w:rtl w:val="true"/>
              </w:rPr>
              <w:t>-</w:t>
            </w:r>
            <w:r>
              <w:rPr>
                <w:rStyle w:val="IndexLink"/>
                <w:rtl w:val="true"/>
              </w:rPr>
              <w:t>خاتمیت چگونه با سیر تکاملی انسان سازگار است؟</w:t>
            </w:r>
            <w:r>
              <w:rPr>
                <w:rStyle w:val="IndexLink"/>
                <w:rtl w:val="true"/>
              </w:rPr>
              <w:tab/>
            </w:r>
            <w:r>
              <w:rPr>
                <w:rStyle w:val="IndexLink"/>
              </w:rPr>
              <w:t>349</w:t>
            </w:r>
          </w:hyperlink>
        </w:p>
        <w:p>
          <w:pPr>
            <w:pStyle w:val="Contents6"/>
            <w:tabs>
              <w:tab w:val="clear" w:pos="7609"/>
              <w:tab w:val="right" w:pos="9026" w:leader="dot"/>
            </w:tabs>
            <w:rPr/>
          </w:pPr>
          <w:hyperlink w:anchor="__RefHeading___Toc2857684_1067777946">
            <w:r>
              <w:rPr>
                <w:webHidden/>
                <w:rStyle w:val="IndexLink"/>
              </w:rPr>
              <w:t>2</w:t>
            </w:r>
            <w:r>
              <w:rPr>
                <w:rStyle w:val="IndexLink"/>
                <w:rtl w:val="true"/>
              </w:rPr>
              <w:t>-</w:t>
            </w:r>
            <w:r>
              <w:rPr>
                <w:rStyle w:val="IndexLink"/>
                <w:rtl w:val="true"/>
              </w:rPr>
              <w:t>قوانین ثابت چگونه با نیازهای متغیر می‌سازد؟</w:t>
            </w:r>
            <w:r>
              <w:rPr>
                <w:rStyle w:val="IndexLink"/>
                <w:rtl w:val="true"/>
              </w:rPr>
              <w:tab/>
            </w:r>
            <w:r>
              <w:rPr>
                <w:rStyle w:val="IndexLink"/>
              </w:rPr>
              <w:t>350</w:t>
            </w:r>
          </w:hyperlink>
        </w:p>
        <w:p>
          <w:pPr>
            <w:pStyle w:val="Contents6"/>
            <w:tabs>
              <w:tab w:val="clear" w:pos="7609"/>
              <w:tab w:val="right" w:pos="9026" w:leader="dot"/>
            </w:tabs>
            <w:rPr/>
          </w:pPr>
          <w:hyperlink w:anchor="__RefHeading___Toc2857686_1067777946">
            <w:r>
              <w:rPr>
                <w:webHidden/>
                <w:rStyle w:val="IndexLink"/>
              </w:rPr>
              <w:t>3</w:t>
            </w:r>
            <w:r>
              <w:rPr>
                <w:rStyle w:val="IndexLink"/>
                <w:rtl w:val="true"/>
              </w:rPr>
              <w:t>-</w:t>
            </w:r>
            <w:r>
              <w:rPr>
                <w:rStyle w:val="IndexLink"/>
                <w:rtl w:val="true"/>
              </w:rPr>
              <w:t>چگونه انسانها از فیض ارتباط با عالم غیب محروم می‌شوند؟</w:t>
            </w:r>
            <w:r>
              <w:rPr>
                <w:rStyle w:val="IndexLink"/>
                <w:rtl w:val="true"/>
              </w:rPr>
              <w:tab/>
            </w:r>
            <w:r>
              <w:rPr>
                <w:rStyle w:val="IndexLink"/>
              </w:rPr>
              <w:t>352</w:t>
            </w:r>
          </w:hyperlink>
        </w:p>
        <w:p>
          <w:pPr>
            <w:pStyle w:val="Contents3"/>
            <w:tabs>
              <w:tab w:val="clear" w:pos="8459"/>
              <w:tab w:val="right" w:pos="9026" w:leader="dot"/>
            </w:tabs>
            <w:rPr/>
          </w:pPr>
          <w:hyperlink w:anchor="__RefHeading___Toc2857688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354</w:t>
            </w:r>
          </w:hyperlink>
        </w:p>
        <w:p>
          <w:pPr>
            <w:pStyle w:val="Contents4"/>
            <w:tabs>
              <w:tab w:val="clear" w:pos="8176"/>
              <w:tab w:val="right" w:pos="9026" w:leader="dot"/>
            </w:tabs>
            <w:rPr/>
          </w:pPr>
          <w:hyperlink w:anchor="__RefHeading___Toc2857690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857692_1067777946">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2857694_1067777946">
            <w:r>
              <w:rPr>
                <w:webHidden/>
                <w:rStyle w:val="IndexLink"/>
                <w:rtl w:val="true"/>
              </w:rPr>
              <w:t>تفسیر</w:t>
            </w:r>
            <w:r>
              <w:rPr>
                <w:rStyle w:val="IndexLink"/>
                <w:rtl w:val="true"/>
              </w:rPr>
              <w:t>:</w:t>
              <w:tab/>
            </w:r>
            <w:r>
              <w:rPr>
                <w:rStyle w:val="IndexLink"/>
              </w:rPr>
              <w:t>354</w:t>
            </w:r>
          </w:hyperlink>
        </w:p>
        <w:p>
          <w:pPr>
            <w:pStyle w:val="Contents4"/>
            <w:tabs>
              <w:tab w:val="clear" w:pos="8176"/>
              <w:tab w:val="right" w:pos="9026" w:leader="dot"/>
            </w:tabs>
            <w:rPr/>
          </w:pPr>
          <w:hyperlink w:anchor="__RefHeading___Toc2857696_1067777946">
            <w:r>
              <w:rPr>
                <w:webHidden/>
                <w:rStyle w:val="IndexLink"/>
                <w:rtl w:val="true"/>
              </w:rPr>
              <w:t>نکته‌ها</w:t>
            </w:r>
            <w:r>
              <w:rPr>
                <w:rStyle w:val="IndexLink"/>
                <w:rtl w:val="true"/>
              </w:rPr>
              <w:t>:</w:t>
              <w:tab/>
            </w:r>
            <w:r>
              <w:rPr>
                <w:rStyle w:val="IndexLink"/>
              </w:rPr>
              <w:t>359</w:t>
            </w:r>
          </w:hyperlink>
        </w:p>
        <w:p>
          <w:pPr>
            <w:pStyle w:val="Contents5"/>
            <w:tabs>
              <w:tab w:val="clear" w:pos="7892"/>
              <w:tab w:val="right" w:pos="9026" w:leader="dot"/>
            </w:tabs>
            <w:rPr/>
          </w:pPr>
          <w:hyperlink w:anchor="__RefHeading___Toc2857698_1067777946">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857700_1067777946">
            <w:r>
              <w:rPr>
                <w:webHidden/>
                <w:rStyle w:val="IndexLink"/>
              </w:rPr>
              <w:t>1</w:t>
            </w:r>
            <w:r>
              <w:rPr>
                <w:rStyle w:val="IndexLink"/>
                <w:rtl w:val="true"/>
              </w:rPr>
              <w:t>-</w:t>
            </w:r>
            <w:r>
              <w:rPr>
                <w:rStyle w:val="IndexLink"/>
                <w:rtl w:val="true"/>
              </w:rPr>
              <w:t>یاد خدا در همه حال</w:t>
            </w:r>
            <w:r>
              <w:rPr>
                <w:rStyle w:val="IndexLink"/>
                <w:rtl w:val="true"/>
              </w:rPr>
              <w:tab/>
            </w:r>
            <w:r>
              <w:rPr>
                <w:rStyle w:val="IndexLink"/>
              </w:rPr>
              <w:t>359</w:t>
            </w:r>
          </w:hyperlink>
        </w:p>
        <w:p>
          <w:pPr>
            <w:pStyle w:val="Contents5"/>
            <w:tabs>
              <w:tab w:val="clear" w:pos="7892"/>
              <w:tab w:val="right" w:pos="9026" w:leader="dot"/>
            </w:tabs>
            <w:rPr/>
          </w:pPr>
          <w:hyperlink w:anchor="__RefHeading___Toc2857702_1067777946">
            <w:r>
              <w:rPr>
                <w:webHidden/>
                <w:rStyle w:val="IndexLink"/>
              </w:rPr>
              <w:t>2</w:t>
            </w:r>
            <w:r>
              <w:rPr>
                <w:rStyle w:val="IndexLink"/>
                <w:rtl w:val="true"/>
              </w:rPr>
              <w:t>-</w:t>
            </w:r>
            <w:r>
              <w:rPr>
                <w:rStyle w:val="IndexLink"/>
                <w:rtl w:val="true"/>
              </w:rPr>
              <w:t>توضیحی در باره</w:t>
            </w:r>
            <w:r>
              <w:rPr>
                <w:rStyle w:val="IndexLink"/>
                <w:rtl w:val="true"/>
              </w:rPr>
              <w:t>"</w:t>
            </w:r>
            <w:r>
              <w:rPr>
                <w:rStyle w:val="IndexLink"/>
                <w:rtl w:val="true"/>
              </w:rPr>
              <w:t>لقاء اللّٰه</w:t>
            </w:r>
            <w:r>
              <w:rPr>
                <w:rStyle w:val="IndexLink"/>
                <w:rtl w:val="true"/>
              </w:rPr>
              <w:t>"</w:t>
              <w:tab/>
            </w:r>
            <w:r>
              <w:rPr>
                <w:rStyle w:val="IndexLink"/>
              </w:rPr>
              <w:t>362</w:t>
            </w:r>
          </w:hyperlink>
        </w:p>
        <w:p>
          <w:pPr>
            <w:pStyle w:val="Contents5"/>
            <w:tabs>
              <w:tab w:val="clear" w:pos="7892"/>
              <w:tab w:val="right" w:pos="9026" w:leader="dot"/>
            </w:tabs>
            <w:rPr/>
          </w:pPr>
          <w:hyperlink w:anchor="__RefHeading___Toc2857704_1067777946">
            <w:r>
              <w:rPr>
                <w:webHidden/>
                <w:rStyle w:val="IndexLink"/>
              </w:rPr>
              <w:t>3</w:t>
            </w:r>
            <w:r>
              <w:rPr>
                <w:rStyle w:val="IndexLink"/>
                <w:rtl w:val="true"/>
              </w:rPr>
              <w:t>-</w:t>
            </w:r>
            <w:r>
              <w:rPr>
                <w:rStyle w:val="IndexLink"/>
                <w:rtl w:val="true"/>
              </w:rPr>
              <w:t>پاداشهای مؤمنان هم اکنون آماده است</w:t>
            </w:r>
            <w:r>
              <w:rPr>
                <w:rStyle w:val="IndexLink"/>
                <w:rtl w:val="true"/>
              </w:rPr>
              <w:t>!</w:t>
              <w:tab/>
            </w:r>
            <w:r>
              <w:rPr>
                <w:rStyle w:val="IndexLink"/>
              </w:rPr>
              <w:t>363</w:t>
            </w:r>
          </w:hyperlink>
        </w:p>
        <w:p>
          <w:pPr>
            <w:pStyle w:val="Contents3"/>
            <w:tabs>
              <w:tab w:val="clear" w:pos="8459"/>
              <w:tab w:val="right" w:pos="9026" w:leader="dot"/>
            </w:tabs>
            <w:rPr/>
          </w:pPr>
          <w:hyperlink w:anchor="__RefHeading___Toc285770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365</w:t>
            </w:r>
          </w:hyperlink>
        </w:p>
        <w:p>
          <w:pPr>
            <w:pStyle w:val="Contents4"/>
            <w:tabs>
              <w:tab w:val="clear" w:pos="8176"/>
              <w:tab w:val="right" w:pos="9026" w:leader="dot"/>
            </w:tabs>
            <w:rPr/>
          </w:pPr>
          <w:hyperlink w:anchor="__RefHeading___Toc2857708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2857710_1067777946">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2857712_1067777946">
            <w:r>
              <w:rPr>
                <w:webHidden/>
                <w:rStyle w:val="IndexLink"/>
                <w:rtl w:val="true"/>
              </w:rPr>
              <w:t>تفسیر</w:t>
            </w:r>
            <w:r>
              <w:rPr>
                <w:rStyle w:val="IndexLink"/>
                <w:rtl w:val="true"/>
              </w:rPr>
              <w:t>:</w:t>
              <w:tab/>
            </w:r>
            <w:r>
              <w:rPr>
                <w:rStyle w:val="IndexLink"/>
              </w:rPr>
              <w:t>365</w:t>
            </w:r>
          </w:hyperlink>
        </w:p>
        <w:p>
          <w:pPr>
            <w:pStyle w:val="Contents5"/>
            <w:tabs>
              <w:tab w:val="clear" w:pos="7892"/>
              <w:tab w:val="right" w:pos="9026" w:leader="dot"/>
            </w:tabs>
            <w:rPr/>
          </w:pPr>
          <w:hyperlink w:anchor="__RefHeading___Toc2857714_1067777946">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2857716_1067777946">
            <w:r>
              <w:rPr>
                <w:webHidden/>
                <w:rStyle w:val="IndexLink"/>
                <w:rtl w:val="true"/>
              </w:rPr>
              <w:t>تو چراغ فروزانی</w:t>
            </w:r>
            <w:r>
              <w:rPr>
                <w:rStyle w:val="IndexLink"/>
                <w:rtl w:val="true"/>
              </w:rPr>
              <w:t>!</w:t>
              <w:tab/>
            </w:r>
            <w:r>
              <w:rPr>
                <w:rStyle w:val="IndexLink"/>
              </w:rPr>
              <w:t>365</w:t>
            </w:r>
          </w:hyperlink>
        </w:p>
        <w:p>
          <w:pPr>
            <w:pStyle w:val="Contents5"/>
            <w:tabs>
              <w:tab w:val="clear" w:pos="7892"/>
              <w:tab w:val="right" w:pos="9026" w:leader="dot"/>
            </w:tabs>
            <w:rPr/>
          </w:pPr>
          <w:hyperlink w:anchor="__RefHeading___Toc2857718_1067777946">
            <w:r>
              <w:rPr>
                <w:webHidden/>
                <w:rStyle w:val="IndexLink"/>
                <w:rtl w:val="true"/>
              </w:rPr>
              <w:t>در اینجا به چند نکته باید توجه کرد</w:t>
            </w:r>
            <w:r>
              <w:rPr>
                <w:rStyle w:val="IndexLink"/>
                <w:rtl w:val="true"/>
              </w:rPr>
              <w:t>:</w:t>
              <w:tab/>
            </w:r>
            <w:r>
              <w:rPr>
                <w:rStyle w:val="IndexLink"/>
              </w:rPr>
              <w:t>367</w:t>
            </w:r>
          </w:hyperlink>
        </w:p>
        <w:p>
          <w:pPr>
            <w:pStyle w:val="Contents3"/>
            <w:tabs>
              <w:tab w:val="clear" w:pos="8459"/>
              <w:tab w:val="right" w:pos="9026" w:leader="dot"/>
            </w:tabs>
            <w:rPr/>
          </w:pPr>
          <w:hyperlink w:anchor="__RefHeading___Toc2857720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374</w:t>
            </w:r>
          </w:hyperlink>
        </w:p>
        <w:p>
          <w:pPr>
            <w:pStyle w:val="Contents4"/>
            <w:tabs>
              <w:tab w:val="clear" w:pos="8176"/>
              <w:tab w:val="right" w:pos="9026" w:leader="dot"/>
            </w:tabs>
            <w:rPr/>
          </w:pPr>
          <w:hyperlink w:anchor="__RefHeading___Toc2857722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857724_1067777946">
            <w:r>
              <w:rPr>
                <w:webHidden/>
                <w:rStyle w:val="IndexLink"/>
                <w:rtl w:val="true"/>
              </w:rPr>
              <w:t>ترجمه</w:t>
            </w:r>
            <w:r>
              <w:rPr>
                <w:rStyle w:val="IndexLink"/>
                <w:rtl w:val="true"/>
              </w:rPr>
              <w:t>:</w:t>
              <w:tab/>
            </w:r>
            <w:r>
              <w:rPr>
                <w:rStyle w:val="IndexLink"/>
              </w:rPr>
              <w:t>374</w:t>
            </w:r>
          </w:hyperlink>
        </w:p>
        <w:p>
          <w:pPr>
            <w:pStyle w:val="Contents4"/>
            <w:tabs>
              <w:tab w:val="clear" w:pos="8176"/>
              <w:tab w:val="right" w:pos="9026" w:leader="dot"/>
            </w:tabs>
            <w:rPr/>
          </w:pPr>
          <w:hyperlink w:anchor="__RefHeading___Toc2857726_1067777946">
            <w:r>
              <w:rPr>
                <w:webHidden/>
                <w:rStyle w:val="IndexLink"/>
                <w:rtl w:val="true"/>
              </w:rPr>
              <w:t>تفسیر</w:t>
            </w:r>
            <w:r>
              <w:rPr>
                <w:rStyle w:val="IndexLink"/>
                <w:rtl w:val="true"/>
              </w:rPr>
              <w:t>:</w:t>
              <w:tab/>
            </w:r>
            <w:r>
              <w:rPr>
                <w:rStyle w:val="IndexLink"/>
              </w:rPr>
              <w:t>374</w:t>
            </w:r>
          </w:hyperlink>
        </w:p>
        <w:p>
          <w:pPr>
            <w:pStyle w:val="Contents3"/>
            <w:tabs>
              <w:tab w:val="clear" w:pos="8459"/>
              <w:tab w:val="right" w:pos="9026" w:leader="dot"/>
            </w:tabs>
            <w:rPr/>
          </w:pPr>
          <w:hyperlink w:anchor="__RefHeading___Toc2857728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379</w:t>
            </w:r>
          </w:hyperlink>
        </w:p>
        <w:p>
          <w:pPr>
            <w:pStyle w:val="Contents4"/>
            <w:tabs>
              <w:tab w:val="clear" w:pos="8176"/>
              <w:tab w:val="right" w:pos="9026" w:leader="dot"/>
            </w:tabs>
            <w:rPr/>
          </w:pPr>
          <w:hyperlink w:anchor="__RefHeading___Toc2857730_106777794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2857732_1067777946">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2857734_1067777946">
            <w:r>
              <w:rPr>
                <w:webHidden/>
                <w:rStyle w:val="IndexLink"/>
                <w:rtl w:val="true"/>
              </w:rPr>
              <w:t>تفسیر</w:t>
            </w:r>
            <w:r>
              <w:rPr>
                <w:rStyle w:val="IndexLink"/>
                <w:rtl w:val="true"/>
              </w:rPr>
              <w:t>:</w:t>
              <w:tab/>
            </w:r>
            <w:r>
              <w:rPr>
                <w:rStyle w:val="IndexLink"/>
              </w:rPr>
              <w:t>380</w:t>
            </w:r>
          </w:hyperlink>
        </w:p>
        <w:p>
          <w:pPr>
            <w:pStyle w:val="Contents5"/>
            <w:tabs>
              <w:tab w:val="clear" w:pos="7892"/>
              <w:tab w:val="right" w:pos="9026" w:leader="dot"/>
            </w:tabs>
            <w:rPr/>
          </w:pPr>
          <w:hyperlink w:anchor="__RefHeading___Toc2857736_106777794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857738_1067777946">
            <w:r>
              <w:rPr>
                <w:webHidden/>
                <w:rStyle w:val="IndexLink"/>
                <w:rtl w:val="true"/>
              </w:rPr>
              <w:t>با این زنان می‌توانی ازدواج کنی</w:t>
            </w:r>
            <w:r>
              <w:rPr>
                <w:rStyle w:val="IndexLink"/>
                <w:rtl w:val="true"/>
              </w:rPr>
              <w:tab/>
            </w:r>
            <w:r>
              <w:rPr>
                <w:rStyle w:val="IndexLink"/>
              </w:rPr>
              <w:t>380</w:t>
            </w:r>
          </w:hyperlink>
        </w:p>
        <w:p>
          <w:pPr>
            <w:pStyle w:val="Contents5"/>
            <w:tabs>
              <w:tab w:val="clear" w:pos="7892"/>
              <w:tab w:val="right" w:pos="9026" w:leader="dot"/>
            </w:tabs>
            <w:rPr/>
          </w:pPr>
          <w:hyperlink w:anchor="__RefHeading___Toc2857740_1067777946">
            <w:r>
              <w:rPr>
                <w:webHidden/>
                <w:rStyle w:val="IndexLink"/>
                <w:rtl w:val="true"/>
              </w:rPr>
              <w:t>گوشه‌ای از فلسفه تعدد زوجات پیامبر</w:t>
            </w:r>
            <w:r>
              <w:rPr>
                <w:rStyle w:val="IndexLink"/>
                <w:rtl w:val="true"/>
              </w:rPr>
              <w:t>(</w:t>
            </w:r>
            <w:r>
              <w:rPr>
                <w:rStyle w:val="IndexLink"/>
                <w:rtl w:val="true"/>
              </w:rPr>
              <w:t>ص</w:t>
            </w:r>
            <w:r>
              <w:rPr>
                <w:rStyle w:val="IndexLink"/>
                <w:rtl w:val="true"/>
              </w:rPr>
              <w:t>)</w:t>
              <w:tab/>
            </w:r>
            <w:r>
              <w:rPr>
                <w:rStyle w:val="IndexLink"/>
              </w:rPr>
              <w:t>385</w:t>
            </w:r>
          </w:hyperlink>
        </w:p>
        <w:p>
          <w:pPr>
            <w:pStyle w:val="Contents3"/>
            <w:tabs>
              <w:tab w:val="clear" w:pos="8459"/>
              <w:tab w:val="right" w:pos="9026" w:leader="dot"/>
            </w:tabs>
            <w:rPr/>
          </w:pPr>
          <w:hyperlink w:anchor="__RefHeading___Toc285774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388</w:t>
            </w:r>
          </w:hyperlink>
        </w:p>
        <w:p>
          <w:pPr>
            <w:pStyle w:val="Contents4"/>
            <w:tabs>
              <w:tab w:val="clear" w:pos="8176"/>
              <w:tab w:val="right" w:pos="9026" w:leader="dot"/>
            </w:tabs>
            <w:rPr/>
          </w:pPr>
          <w:hyperlink w:anchor="__RefHeading___Toc2857744_106777794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2857746_1067777946">
            <w:r>
              <w:rPr>
                <w:webHidden/>
                <w:rStyle w:val="IndexLink"/>
                <w:rtl w:val="true"/>
              </w:rPr>
              <w:t>ترجمه</w:t>
            </w:r>
            <w:r>
              <w:rPr>
                <w:rStyle w:val="IndexLink"/>
                <w:rtl w:val="true"/>
              </w:rPr>
              <w:t>:</w:t>
              <w:tab/>
            </w:r>
            <w:r>
              <w:rPr>
                <w:rStyle w:val="IndexLink"/>
              </w:rPr>
              <w:t>388</w:t>
            </w:r>
          </w:hyperlink>
        </w:p>
        <w:p>
          <w:pPr>
            <w:pStyle w:val="Contents4"/>
            <w:tabs>
              <w:tab w:val="clear" w:pos="8176"/>
              <w:tab w:val="right" w:pos="9026" w:leader="dot"/>
            </w:tabs>
            <w:rPr/>
          </w:pPr>
          <w:hyperlink w:anchor="__RefHeading___Toc2857748_1067777946">
            <w:r>
              <w:rPr>
                <w:webHidden/>
                <w:rStyle w:val="IndexLink"/>
                <w:rtl w:val="true"/>
              </w:rPr>
              <w:t>شان نزول</w:t>
            </w:r>
            <w:r>
              <w:rPr>
                <w:rStyle w:val="IndexLink"/>
                <w:rtl w:val="true"/>
              </w:rPr>
              <w:tab/>
            </w:r>
            <w:r>
              <w:rPr>
                <w:rStyle w:val="IndexLink"/>
              </w:rPr>
              <w:t>388</w:t>
            </w:r>
          </w:hyperlink>
        </w:p>
        <w:p>
          <w:pPr>
            <w:pStyle w:val="Contents4"/>
            <w:tabs>
              <w:tab w:val="clear" w:pos="8176"/>
              <w:tab w:val="right" w:pos="9026" w:leader="dot"/>
            </w:tabs>
            <w:rPr/>
          </w:pPr>
          <w:hyperlink w:anchor="__RefHeading___Toc2857750_1067777946">
            <w:r>
              <w:rPr>
                <w:webHidden/>
                <w:rStyle w:val="IndexLink"/>
                <w:rtl w:val="true"/>
              </w:rPr>
              <w:t>تفسیر</w:t>
            </w:r>
            <w:r>
              <w:rPr>
                <w:rStyle w:val="IndexLink"/>
                <w:rtl w:val="true"/>
              </w:rPr>
              <w:t>:</w:t>
              <w:tab/>
            </w:r>
            <w:r>
              <w:rPr>
                <w:rStyle w:val="IndexLink"/>
              </w:rPr>
              <w:t>389</w:t>
            </w:r>
          </w:hyperlink>
        </w:p>
        <w:p>
          <w:pPr>
            <w:pStyle w:val="Contents4"/>
            <w:tabs>
              <w:tab w:val="clear" w:pos="8176"/>
              <w:tab w:val="right" w:pos="9026" w:leader="dot"/>
            </w:tabs>
            <w:rPr/>
          </w:pPr>
          <w:hyperlink w:anchor="__RefHeading___Toc2857752_1067777946">
            <w:r>
              <w:rPr>
                <w:webHidden/>
                <w:rStyle w:val="IndexLink"/>
                <w:rtl w:val="true"/>
              </w:rPr>
              <w:t>نکته</w:t>
            </w:r>
            <w:r>
              <w:rPr>
                <w:rStyle w:val="IndexLink"/>
                <w:rtl w:val="true"/>
              </w:rPr>
              <w:t>:</w:t>
              <w:tab/>
            </w:r>
            <w:r>
              <w:rPr>
                <w:rStyle w:val="IndexLink"/>
              </w:rPr>
              <w:t>392</w:t>
            </w:r>
          </w:hyperlink>
        </w:p>
        <w:p>
          <w:pPr>
            <w:pStyle w:val="Contents3"/>
            <w:tabs>
              <w:tab w:val="clear" w:pos="8459"/>
              <w:tab w:val="right" w:pos="9026" w:leader="dot"/>
            </w:tabs>
            <w:rPr/>
          </w:pPr>
          <w:hyperlink w:anchor="__RefHeading___Toc285775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394</w:t>
            </w:r>
          </w:hyperlink>
        </w:p>
        <w:p>
          <w:pPr>
            <w:pStyle w:val="Contents4"/>
            <w:tabs>
              <w:tab w:val="clear" w:pos="8176"/>
              <w:tab w:val="right" w:pos="9026" w:leader="dot"/>
            </w:tabs>
            <w:rPr/>
          </w:pPr>
          <w:hyperlink w:anchor="__RefHeading___Toc2857756_1067777946">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857758_1067777946">
            <w:r>
              <w:rPr>
                <w:webHidden/>
                <w:rStyle w:val="IndexLink"/>
                <w:rtl w:val="true"/>
              </w:rPr>
              <w:t>ترجمه</w:t>
            </w:r>
            <w:r>
              <w:rPr>
                <w:rStyle w:val="IndexLink"/>
                <w:rtl w:val="true"/>
              </w:rPr>
              <w:t>:</w:t>
              <w:tab/>
            </w:r>
            <w:r>
              <w:rPr>
                <w:rStyle w:val="IndexLink"/>
              </w:rPr>
              <w:t>394</w:t>
            </w:r>
          </w:hyperlink>
        </w:p>
        <w:p>
          <w:pPr>
            <w:pStyle w:val="Contents4"/>
            <w:tabs>
              <w:tab w:val="clear" w:pos="8176"/>
              <w:tab w:val="right" w:pos="9026" w:leader="dot"/>
            </w:tabs>
            <w:rPr/>
          </w:pPr>
          <w:hyperlink w:anchor="__RefHeading___Toc2857760_1067777946">
            <w:r>
              <w:rPr>
                <w:webHidden/>
                <w:rStyle w:val="IndexLink"/>
                <w:rtl w:val="true"/>
              </w:rPr>
              <w:t>تفسیر</w:t>
            </w:r>
            <w:r>
              <w:rPr>
                <w:rStyle w:val="IndexLink"/>
                <w:rtl w:val="true"/>
              </w:rPr>
              <w:t>:</w:t>
              <w:tab/>
            </w:r>
            <w:r>
              <w:rPr>
                <w:rStyle w:val="IndexLink"/>
              </w:rPr>
              <w:t>394</w:t>
            </w:r>
          </w:hyperlink>
        </w:p>
        <w:p>
          <w:pPr>
            <w:pStyle w:val="Contents4"/>
            <w:tabs>
              <w:tab w:val="clear" w:pos="8176"/>
              <w:tab w:val="right" w:pos="9026" w:leader="dot"/>
            </w:tabs>
            <w:rPr/>
          </w:pPr>
          <w:hyperlink w:anchor="__RefHeading___Toc2857762_1067777946">
            <w:r>
              <w:rPr>
                <w:webHidden/>
                <w:rStyle w:val="IndexLink"/>
                <w:rtl w:val="true"/>
              </w:rPr>
              <w:t>نکته‌ها</w:t>
            </w:r>
            <w:r>
              <w:rPr>
                <w:rStyle w:val="IndexLink"/>
                <w:rtl w:val="true"/>
              </w:rPr>
              <w:t>:</w:t>
              <w:tab/>
            </w:r>
            <w:r>
              <w:rPr>
                <w:rStyle w:val="IndexLink"/>
              </w:rPr>
              <w:t>395</w:t>
            </w:r>
          </w:hyperlink>
        </w:p>
        <w:p>
          <w:pPr>
            <w:pStyle w:val="Contents5"/>
            <w:tabs>
              <w:tab w:val="clear" w:pos="7892"/>
              <w:tab w:val="right" w:pos="9026" w:leader="dot"/>
            </w:tabs>
            <w:rPr/>
          </w:pPr>
          <w:hyperlink w:anchor="__RefHeading___Toc2857764_1067777946">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2857766_1067777946">
            <w:r>
              <w:rPr>
                <w:webHidden/>
                <w:rStyle w:val="IndexLink"/>
              </w:rPr>
              <w:t>1</w:t>
            </w:r>
            <w:r>
              <w:rPr>
                <w:rStyle w:val="IndexLink"/>
                <w:rtl w:val="true"/>
              </w:rPr>
              <w:t>-</w:t>
            </w:r>
            <w:r>
              <w:rPr>
                <w:rStyle w:val="IndexLink"/>
                <w:rtl w:val="true"/>
              </w:rPr>
              <w:t>فلسفه این حکم</w:t>
            </w:r>
            <w:r>
              <w:rPr>
                <w:rStyle w:val="IndexLink"/>
                <w:rtl w:val="true"/>
              </w:rPr>
              <w:tab/>
            </w:r>
            <w:r>
              <w:rPr>
                <w:rStyle w:val="IndexLink"/>
              </w:rPr>
              <w:t>395</w:t>
            </w:r>
          </w:hyperlink>
        </w:p>
        <w:p>
          <w:pPr>
            <w:pStyle w:val="Contents5"/>
            <w:tabs>
              <w:tab w:val="clear" w:pos="7892"/>
              <w:tab w:val="right" w:pos="9026" w:leader="dot"/>
            </w:tabs>
            <w:rPr/>
          </w:pPr>
          <w:hyperlink w:anchor="__RefHeading___Toc2857768_1067777946">
            <w:r>
              <w:rPr>
                <w:webHidden/>
                <w:rStyle w:val="IndexLink"/>
              </w:rPr>
              <w:t>2</w:t>
            </w:r>
            <w:r>
              <w:rPr>
                <w:rStyle w:val="IndexLink"/>
                <w:rtl w:val="true"/>
              </w:rPr>
              <w:t>-</w:t>
            </w:r>
            <w:r>
              <w:rPr>
                <w:rStyle w:val="IndexLink"/>
                <w:rtl w:val="true"/>
              </w:rPr>
              <w:t>روایات مخالف</w:t>
            </w:r>
            <w:r>
              <w:rPr>
                <w:rStyle w:val="IndexLink"/>
                <w:rtl w:val="true"/>
              </w:rPr>
              <w:tab/>
            </w:r>
            <w:r>
              <w:rPr>
                <w:rStyle w:val="IndexLink"/>
              </w:rPr>
              <w:t>396</w:t>
            </w:r>
          </w:hyperlink>
        </w:p>
        <w:p>
          <w:pPr>
            <w:pStyle w:val="Contents5"/>
            <w:tabs>
              <w:tab w:val="clear" w:pos="7892"/>
              <w:tab w:val="right" w:pos="9026" w:leader="dot"/>
            </w:tabs>
            <w:rPr/>
          </w:pPr>
          <w:hyperlink w:anchor="__RefHeading___Toc2857770_1067777946">
            <w:r>
              <w:rPr>
                <w:webHidden/>
                <w:rStyle w:val="IndexLink"/>
              </w:rPr>
              <w:t>3</w:t>
            </w:r>
            <w:r>
              <w:rPr>
                <w:rStyle w:val="IndexLink"/>
                <w:rtl w:val="true"/>
              </w:rPr>
              <w:t>-</w:t>
            </w:r>
            <w:r>
              <w:rPr>
                <w:rStyle w:val="IndexLink"/>
                <w:rtl w:val="true"/>
              </w:rPr>
              <w:t>آیا قبل از ازدواج می‌توان به همسر آینده نگاه کرد؟</w:t>
            </w:r>
            <w:r>
              <w:rPr>
                <w:rStyle w:val="IndexLink"/>
                <w:rtl w:val="true"/>
              </w:rPr>
              <w:tab/>
            </w:r>
            <w:r>
              <w:rPr>
                <w:rStyle w:val="IndexLink"/>
              </w:rPr>
              <w:t>398</w:t>
            </w:r>
          </w:hyperlink>
        </w:p>
        <w:p>
          <w:pPr>
            <w:pStyle w:val="Contents3"/>
            <w:tabs>
              <w:tab w:val="clear" w:pos="8459"/>
              <w:tab w:val="right" w:pos="9026" w:leader="dot"/>
            </w:tabs>
            <w:rPr/>
          </w:pPr>
          <w:hyperlink w:anchor="__RefHeading___Toc285777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400</w:t>
            </w:r>
          </w:hyperlink>
        </w:p>
        <w:p>
          <w:pPr>
            <w:pStyle w:val="Contents4"/>
            <w:tabs>
              <w:tab w:val="clear" w:pos="8176"/>
              <w:tab w:val="right" w:pos="9026" w:leader="dot"/>
            </w:tabs>
            <w:rPr/>
          </w:pPr>
          <w:hyperlink w:anchor="__RefHeading___Toc2857774_106777794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2857776_1067777946">
            <w:r>
              <w:rPr>
                <w:webHidden/>
                <w:rStyle w:val="IndexLink"/>
                <w:rtl w:val="true"/>
              </w:rPr>
              <w:t>ترجمه</w:t>
            </w:r>
            <w:r>
              <w:rPr>
                <w:rStyle w:val="IndexLink"/>
                <w:rtl w:val="true"/>
              </w:rPr>
              <w:t>:</w:t>
              <w:tab/>
            </w:r>
            <w:r>
              <w:rPr>
                <w:rStyle w:val="IndexLink"/>
              </w:rPr>
              <w:t>401</w:t>
            </w:r>
          </w:hyperlink>
        </w:p>
        <w:p>
          <w:pPr>
            <w:pStyle w:val="Contents4"/>
            <w:tabs>
              <w:tab w:val="clear" w:pos="8176"/>
              <w:tab w:val="right" w:pos="9026" w:leader="dot"/>
            </w:tabs>
            <w:rPr/>
          </w:pPr>
          <w:hyperlink w:anchor="__RefHeading___Toc2857778_1067777946">
            <w:r>
              <w:rPr>
                <w:webHidden/>
                <w:rStyle w:val="IndexLink"/>
                <w:rtl w:val="true"/>
              </w:rPr>
              <w:t>شان نزول</w:t>
            </w:r>
            <w:r>
              <w:rPr>
                <w:rStyle w:val="IndexLink"/>
                <w:rtl w:val="true"/>
              </w:rPr>
              <w:t>:</w:t>
              <w:tab/>
            </w:r>
            <w:r>
              <w:rPr>
                <w:rStyle w:val="IndexLink"/>
              </w:rPr>
              <w:t>401</w:t>
            </w:r>
          </w:hyperlink>
        </w:p>
        <w:p>
          <w:pPr>
            <w:pStyle w:val="Contents4"/>
            <w:tabs>
              <w:tab w:val="clear" w:pos="8176"/>
              <w:tab w:val="right" w:pos="9026" w:leader="dot"/>
            </w:tabs>
            <w:rPr/>
          </w:pPr>
          <w:hyperlink w:anchor="__RefHeading___Toc2857780_1067777946">
            <w:r>
              <w:rPr>
                <w:webHidden/>
                <w:rStyle w:val="IndexLink"/>
                <w:rtl w:val="true"/>
              </w:rPr>
              <w:t>تفسیر</w:t>
            </w:r>
            <w:r>
              <w:rPr>
                <w:rStyle w:val="IndexLink"/>
                <w:rtl w:val="true"/>
              </w:rPr>
              <w:t>:</w:t>
              <w:tab/>
            </w:r>
            <w:r>
              <w:rPr>
                <w:rStyle w:val="IndexLink"/>
              </w:rPr>
              <w:t>402</w:t>
            </w:r>
          </w:hyperlink>
        </w:p>
        <w:p>
          <w:pPr>
            <w:pStyle w:val="Contents4"/>
            <w:tabs>
              <w:tab w:val="clear" w:pos="8176"/>
              <w:tab w:val="right" w:pos="9026" w:leader="dot"/>
            </w:tabs>
            <w:rPr/>
          </w:pPr>
          <w:hyperlink w:anchor="__RefHeading___Toc2857782_1067777946">
            <w:r>
              <w:rPr>
                <w:webHidden/>
                <w:rStyle w:val="IndexLink"/>
                <w:rtl w:val="true"/>
              </w:rPr>
              <w:t>نکته‌ها</w:t>
            </w:r>
            <w:r>
              <w:rPr>
                <w:rStyle w:val="IndexLink"/>
                <w:rtl w:val="true"/>
              </w:rPr>
              <w:t>:</w:t>
              <w:tab/>
            </w:r>
            <w:r>
              <w:rPr>
                <w:rStyle w:val="IndexLink"/>
              </w:rPr>
              <w:t>410</w:t>
            </w:r>
          </w:hyperlink>
        </w:p>
        <w:p>
          <w:pPr>
            <w:pStyle w:val="Contents5"/>
            <w:tabs>
              <w:tab w:val="clear" w:pos="7892"/>
              <w:tab w:val="right" w:pos="9026" w:leader="dot"/>
            </w:tabs>
            <w:rPr/>
          </w:pPr>
          <w:hyperlink w:anchor="__RefHeading___Toc2857784_1067777946">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857786_1067777946">
            <w:r>
              <w:rPr>
                <w:webHidden/>
                <w:rStyle w:val="IndexLink"/>
              </w:rPr>
              <w:t>1</w:t>
            </w:r>
            <w:r>
              <w:rPr>
                <w:rStyle w:val="IndexLink"/>
                <w:rtl w:val="true"/>
              </w:rPr>
              <w:t>-</w:t>
            </w:r>
            <w:r>
              <w:rPr>
                <w:rStyle w:val="IndexLink"/>
                <w:rtl w:val="true"/>
              </w:rPr>
              <w:t>میهمان‌نوازی</w:t>
            </w:r>
            <w:r>
              <w:rPr>
                <w:rStyle w:val="IndexLink"/>
                <w:rtl w:val="true"/>
              </w:rPr>
              <w:t>-</w:t>
              <w:tab/>
            </w:r>
            <w:r>
              <w:rPr>
                <w:rStyle w:val="IndexLink"/>
              </w:rPr>
              <w:t>410</w:t>
            </w:r>
          </w:hyperlink>
        </w:p>
        <w:p>
          <w:pPr>
            <w:pStyle w:val="Contents5"/>
            <w:tabs>
              <w:tab w:val="clear" w:pos="7892"/>
              <w:tab w:val="right" w:pos="9026" w:leader="dot"/>
            </w:tabs>
            <w:rPr/>
          </w:pPr>
          <w:hyperlink w:anchor="__RefHeading___Toc2857788_1067777946">
            <w:r>
              <w:rPr>
                <w:webHidden/>
                <w:rStyle w:val="IndexLink"/>
              </w:rPr>
              <w:t>2</w:t>
            </w:r>
            <w:r>
              <w:rPr>
                <w:rStyle w:val="IndexLink"/>
                <w:rtl w:val="true"/>
              </w:rPr>
              <w:t>-</w:t>
            </w:r>
            <w:r>
              <w:rPr>
                <w:rStyle w:val="IndexLink"/>
                <w:rtl w:val="true"/>
              </w:rPr>
              <w:t>رعایت سادگی در پذیرایی</w:t>
            </w:r>
            <w:r>
              <w:rPr>
                <w:rStyle w:val="IndexLink"/>
                <w:rtl w:val="true"/>
              </w:rPr>
              <w:t>-</w:t>
              <w:tab/>
            </w:r>
            <w:r>
              <w:rPr>
                <w:rStyle w:val="IndexLink"/>
              </w:rPr>
              <w:t>411</w:t>
            </w:r>
          </w:hyperlink>
        </w:p>
        <w:p>
          <w:pPr>
            <w:pStyle w:val="Contents5"/>
            <w:tabs>
              <w:tab w:val="clear" w:pos="7892"/>
              <w:tab w:val="right" w:pos="9026" w:leader="dot"/>
            </w:tabs>
            <w:rPr/>
          </w:pPr>
          <w:hyperlink w:anchor="__RefHeading___Toc2857790_1067777946">
            <w:r>
              <w:rPr>
                <w:webHidden/>
                <w:rStyle w:val="IndexLink"/>
              </w:rPr>
              <w:t>3</w:t>
            </w:r>
            <w:r>
              <w:rPr>
                <w:rStyle w:val="IndexLink"/>
                <w:rtl w:val="true"/>
              </w:rPr>
              <w:t>-</w:t>
            </w:r>
            <w:r>
              <w:rPr>
                <w:rStyle w:val="IndexLink"/>
                <w:rtl w:val="true"/>
              </w:rPr>
              <w:t>حق میهمان</w:t>
            </w:r>
            <w:r>
              <w:rPr>
                <w:rStyle w:val="IndexLink"/>
                <w:rtl w:val="true"/>
              </w:rPr>
              <w:t>-</w:t>
              <w:tab/>
            </w:r>
            <w:r>
              <w:rPr>
                <w:rStyle w:val="IndexLink"/>
              </w:rPr>
              <w:t>411</w:t>
            </w:r>
          </w:hyperlink>
        </w:p>
        <w:p>
          <w:pPr>
            <w:pStyle w:val="Contents5"/>
            <w:tabs>
              <w:tab w:val="clear" w:pos="7892"/>
              <w:tab w:val="right" w:pos="9026" w:leader="dot"/>
            </w:tabs>
            <w:rPr/>
          </w:pPr>
          <w:hyperlink w:anchor="__RefHeading___Toc2857792_1067777946">
            <w:r>
              <w:rPr>
                <w:webHidden/>
                <w:rStyle w:val="IndexLink"/>
              </w:rPr>
              <w:t>4</w:t>
            </w:r>
            <w:r>
              <w:rPr>
                <w:rStyle w:val="IndexLink"/>
                <w:rtl w:val="true"/>
              </w:rPr>
              <w:t>-</w:t>
            </w:r>
            <w:r>
              <w:rPr>
                <w:rStyle w:val="IndexLink"/>
                <w:rtl w:val="true"/>
              </w:rPr>
              <w:t>وظایف میهمان</w:t>
            </w:r>
            <w:r>
              <w:rPr>
                <w:rStyle w:val="IndexLink"/>
                <w:rtl w:val="true"/>
              </w:rPr>
              <w:t>-</w:t>
              <w:tab/>
            </w:r>
            <w:r>
              <w:rPr>
                <w:rStyle w:val="IndexLink"/>
              </w:rPr>
              <w:t>413</w:t>
            </w:r>
          </w:hyperlink>
        </w:p>
        <w:p>
          <w:pPr>
            <w:pStyle w:val="Contents3"/>
            <w:tabs>
              <w:tab w:val="clear" w:pos="8459"/>
              <w:tab w:val="right" w:pos="9026" w:leader="dot"/>
            </w:tabs>
            <w:rPr/>
          </w:pPr>
          <w:hyperlink w:anchor="__RefHeading___Toc285779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415</w:t>
            </w:r>
          </w:hyperlink>
        </w:p>
        <w:p>
          <w:pPr>
            <w:pStyle w:val="Contents4"/>
            <w:tabs>
              <w:tab w:val="clear" w:pos="8176"/>
              <w:tab w:val="right" w:pos="9026" w:leader="dot"/>
            </w:tabs>
            <w:rPr/>
          </w:pPr>
          <w:hyperlink w:anchor="__RefHeading___Toc2857796_1067777946">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2857798_1067777946">
            <w:r>
              <w:rPr>
                <w:webHidden/>
                <w:rStyle w:val="IndexLink"/>
                <w:rtl w:val="true"/>
              </w:rPr>
              <w:t>ترجمه</w:t>
            </w:r>
            <w:r>
              <w:rPr>
                <w:rStyle w:val="IndexLink"/>
                <w:rtl w:val="true"/>
              </w:rPr>
              <w:t>:</w:t>
              <w:tab/>
            </w:r>
            <w:r>
              <w:rPr>
                <w:rStyle w:val="IndexLink"/>
              </w:rPr>
              <w:t>415</w:t>
            </w:r>
          </w:hyperlink>
        </w:p>
        <w:p>
          <w:pPr>
            <w:pStyle w:val="Contents4"/>
            <w:tabs>
              <w:tab w:val="clear" w:pos="8176"/>
              <w:tab w:val="right" w:pos="9026" w:leader="dot"/>
            </w:tabs>
            <w:rPr/>
          </w:pPr>
          <w:hyperlink w:anchor="__RefHeading___Toc2857800_1067777946">
            <w:r>
              <w:rPr>
                <w:webHidden/>
                <w:rStyle w:val="IndexLink"/>
                <w:rtl w:val="true"/>
              </w:rPr>
              <w:t>شان نزول</w:t>
            </w:r>
            <w:r>
              <w:rPr>
                <w:rStyle w:val="IndexLink"/>
                <w:rtl w:val="true"/>
              </w:rPr>
              <w:t>:</w:t>
              <w:tab/>
            </w:r>
            <w:r>
              <w:rPr>
                <w:rStyle w:val="IndexLink"/>
              </w:rPr>
              <w:t>415</w:t>
            </w:r>
          </w:hyperlink>
        </w:p>
        <w:p>
          <w:pPr>
            <w:pStyle w:val="Contents4"/>
            <w:tabs>
              <w:tab w:val="clear" w:pos="8176"/>
              <w:tab w:val="right" w:pos="9026" w:leader="dot"/>
            </w:tabs>
            <w:rPr/>
          </w:pPr>
          <w:hyperlink w:anchor="__RefHeading___Toc2857802_1067777946">
            <w:r>
              <w:rPr>
                <w:webHidden/>
                <w:rStyle w:val="IndexLink"/>
                <w:rtl w:val="true"/>
              </w:rPr>
              <w:t>تفسیر</w:t>
            </w:r>
            <w:r>
              <w:rPr>
                <w:rStyle w:val="IndexLink"/>
                <w:rtl w:val="true"/>
              </w:rPr>
              <w:t>:</w:t>
              <w:tab/>
            </w:r>
            <w:r>
              <w:rPr>
                <w:rStyle w:val="IndexLink"/>
              </w:rPr>
              <w:t>415</w:t>
            </w:r>
          </w:hyperlink>
        </w:p>
        <w:p>
          <w:pPr>
            <w:pStyle w:val="Contents3"/>
            <w:tabs>
              <w:tab w:val="clear" w:pos="8459"/>
              <w:tab w:val="right" w:pos="9026" w:leader="dot"/>
            </w:tabs>
            <w:rPr/>
          </w:pPr>
          <w:hyperlink w:anchor="__RefHeading___Toc2857804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419</w:t>
            </w:r>
          </w:hyperlink>
        </w:p>
        <w:p>
          <w:pPr>
            <w:pStyle w:val="Contents4"/>
            <w:tabs>
              <w:tab w:val="clear" w:pos="8176"/>
              <w:tab w:val="right" w:pos="9026" w:leader="dot"/>
            </w:tabs>
            <w:rPr/>
          </w:pPr>
          <w:hyperlink w:anchor="__RefHeading___Toc2857806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857808_1067777946">
            <w:r>
              <w:rPr>
                <w:webHidden/>
                <w:rStyle w:val="IndexLink"/>
                <w:rtl w:val="true"/>
              </w:rPr>
              <w:t>ترجمه</w:t>
            </w:r>
            <w:r>
              <w:rPr>
                <w:rStyle w:val="IndexLink"/>
                <w:rtl w:val="true"/>
              </w:rPr>
              <w:t>:</w:t>
              <w:tab/>
            </w:r>
            <w:r>
              <w:rPr>
                <w:rStyle w:val="IndexLink"/>
              </w:rPr>
              <w:t>419</w:t>
            </w:r>
          </w:hyperlink>
        </w:p>
        <w:p>
          <w:pPr>
            <w:pStyle w:val="Contents4"/>
            <w:tabs>
              <w:tab w:val="clear" w:pos="8176"/>
              <w:tab w:val="right" w:pos="9026" w:leader="dot"/>
            </w:tabs>
            <w:rPr/>
          </w:pPr>
          <w:hyperlink w:anchor="__RefHeading___Toc2857810_1067777946">
            <w:r>
              <w:rPr>
                <w:webHidden/>
                <w:rStyle w:val="IndexLink"/>
                <w:rtl w:val="true"/>
              </w:rPr>
              <w:t>تفسیر</w:t>
            </w:r>
            <w:r>
              <w:rPr>
                <w:rStyle w:val="IndexLink"/>
                <w:rtl w:val="true"/>
              </w:rPr>
              <w:t>:</w:t>
              <w:tab/>
            </w:r>
            <w:r>
              <w:rPr>
                <w:rStyle w:val="IndexLink"/>
              </w:rPr>
              <w:t>419</w:t>
            </w:r>
          </w:hyperlink>
        </w:p>
        <w:p>
          <w:pPr>
            <w:pStyle w:val="Contents5"/>
            <w:tabs>
              <w:tab w:val="clear" w:pos="7892"/>
              <w:tab w:val="right" w:pos="9026" w:leader="dot"/>
            </w:tabs>
            <w:rPr/>
          </w:pPr>
          <w:hyperlink w:anchor="__RefHeading___Toc2857812_1067777946">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2857814_1067777946">
            <w:r>
              <w:rPr>
                <w:webHidden/>
                <w:rStyle w:val="IndexLink"/>
                <w:rtl w:val="true"/>
              </w:rPr>
              <w:t>سلام و درود بر پیامبر</w:t>
            </w:r>
            <w:r>
              <w:rPr>
                <w:rStyle w:val="IndexLink"/>
                <w:rtl w:val="true"/>
              </w:rPr>
              <w:t>(</w:t>
            </w:r>
            <w:r>
              <w:rPr>
                <w:rStyle w:val="IndexLink"/>
                <w:rtl w:val="true"/>
              </w:rPr>
              <w:t>ص</w:t>
            </w:r>
            <w:r>
              <w:rPr>
                <w:rStyle w:val="IndexLink"/>
                <w:rtl w:val="true"/>
              </w:rPr>
              <w:t>)</w:t>
              <w:tab/>
            </w:r>
            <w:r>
              <w:rPr>
                <w:rStyle w:val="IndexLink"/>
              </w:rPr>
              <w:t>419</w:t>
            </w:r>
          </w:hyperlink>
        </w:p>
        <w:p>
          <w:pPr>
            <w:pStyle w:val="Contents3"/>
            <w:tabs>
              <w:tab w:val="clear" w:pos="8459"/>
              <w:tab w:val="right" w:pos="9026" w:leader="dot"/>
            </w:tabs>
            <w:rPr/>
          </w:pPr>
          <w:hyperlink w:anchor="__RefHeading___Toc2857816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429</w:t>
            </w:r>
          </w:hyperlink>
        </w:p>
        <w:p>
          <w:pPr>
            <w:pStyle w:val="Contents4"/>
            <w:tabs>
              <w:tab w:val="clear" w:pos="8176"/>
              <w:tab w:val="right" w:pos="9026" w:leader="dot"/>
            </w:tabs>
            <w:rPr/>
          </w:pPr>
          <w:hyperlink w:anchor="__RefHeading___Toc2857818_106777794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857820_1067777946">
            <w:r>
              <w:rPr>
                <w:webHidden/>
                <w:rStyle w:val="IndexLink"/>
                <w:rtl w:val="true"/>
              </w:rPr>
              <w:t>ترجمه</w:t>
            </w:r>
            <w:r>
              <w:rPr>
                <w:rStyle w:val="IndexLink"/>
                <w:rtl w:val="true"/>
              </w:rPr>
              <w:t>:</w:t>
              <w:tab/>
            </w:r>
            <w:r>
              <w:rPr>
                <w:rStyle w:val="IndexLink"/>
              </w:rPr>
              <w:t>429</w:t>
            </w:r>
          </w:hyperlink>
        </w:p>
        <w:p>
          <w:pPr>
            <w:pStyle w:val="Contents4"/>
            <w:tabs>
              <w:tab w:val="clear" w:pos="8176"/>
              <w:tab w:val="right" w:pos="9026" w:leader="dot"/>
            </w:tabs>
            <w:rPr/>
          </w:pPr>
          <w:hyperlink w:anchor="__RefHeading___Toc2857822_1067777946">
            <w:r>
              <w:rPr>
                <w:webHidden/>
                <w:rStyle w:val="IndexLink"/>
                <w:rtl w:val="true"/>
              </w:rPr>
              <w:t>شان نزول</w:t>
            </w:r>
            <w:r>
              <w:rPr>
                <w:rStyle w:val="IndexLink"/>
                <w:rtl w:val="true"/>
              </w:rPr>
              <w:t>:</w:t>
              <w:tab/>
            </w:r>
            <w:r>
              <w:rPr>
                <w:rStyle w:val="IndexLink"/>
              </w:rPr>
              <w:t>430</w:t>
            </w:r>
          </w:hyperlink>
        </w:p>
        <w:p>
          <w:pPr>
            <w:pStyle w:val="Contents4"/>
            <w:tabs>
              <w:tab w:val="clear" w:pos="8176"/>
              <w:tab w:val="right" w:pos="9026" w:leader="dot"/>
            </w:tabs>
            <w:rPr/>
          </w:pPr>
          <w:hyperlink w:anchor="__RefHeading___Toc2857824_1067777946">
            <w:r>
              <w:rPr>
                <w:webHidden/>
                <w:rStyle w:val="IndexLink"/>
                <w:rtl w:val="true"/>
              </w:rPr>
              <w:t>تفسیر</w:t>
            </w:r>
            <w:r>
              <w:rPr>
                <w:rStyle w:val="IndexLink"/>
                <w:rtl w:val="true"/>
              </w:rPr>
              <w:t>:</w:t>
              <w:tab/>
            </w:r>
            <w:r>
              <w:rPr>
                <w:rStyle w:val="IndexLink"/>
              </w:rPr>
              <w:t>431</w:t>
            </w:r>
          </w:hyperlink>
        </w:p>
        <w:p>
          <w:pPr>
            <w:pStyle w:val="Contents4"/>
            <w:tabs>
              <w:tab w:val="clear" w:pos="8176"/>
              <w:tab w:val="right" w:pos="9026" w:leader="dot"/>
            </w:tabs>
            <w:rPr/>
          </w:pPr>
          <w:hyperlink w:anchor="__RefHeading___Toc2857826_1067777946">
            <w:r>
              <w:rPr>
                <w:webHidden/>
                <w:rStyle w:val="IndexLink"/>
                <w:rtl w:val="true"/>
              </w:rPr>
              <w:t>نکته‌ها</w:t>
            </w:r>
            <w:r>
              <w:rPr>
                <w:rStyle w:val="IndexLink"/>
                <w:rtl w:val="true"/>
              </w:rPr>
              <w:t>:</w:t>
              <w:tab/>
            </w:r>
            <w:r>
              <w:rPr>
                <w:rStyle w:val="IndexLink"/>
              </w:rPr>
              <w:t>436</w:t>
            </w:r>
          </w:hyperlink>
        </w:p>
        <w:p>
          <w:pPr>
            <w:pStyle w:val="Contents5"/>
            <w:tabs>
              <w:tab w:val="clear" w:pos="7892"/>
              <w:tab w:val="right" w:pos="9026" w:leader="dot"/>
            </w:tabs>
            <w:rPr/>
          </w:pPr>
          <w:hyperlink w:anchor="__RefHeading___Toc2857828_1067777946">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2857830_1067777946">
            <w:r>
              <w:rPr>
                <w:webHidden/>
                <w:rStyle w:val="IndexLink"/>
              </w:rPr>
              <w:t>1</w:t>
            </w:r>
            <w:r>
              <w:rPr>
                <w:rStyle w:val="IndexLink"/>
                <w:rtl w:val="true"/>
              </w:rPr>
              <w:t>-</w:t>
            </w:r>
            <w:r>
              <w:rPr>
                <w:rStyle w:val="IndexLink"/>
                <w:rtl w:val="true"/>
              </w:rPr>
              <w:t>از خود شروع کن</w:t>
            </w:r>
            <w:r>
              <w:rPr>
                <w:rStyle w:val="IndexLink"/>
                <w:rtl w:val="true"/>
              </w:rPr>
              <w:t>!</w:t>
              <w:tab/>
            </w:r>
            <w:r>
              <w:rPr>
                <w:rStyle w:val="IndexLink"/>
              </w:rPr>
              <w:t>436</w:t>
            </w:r>
          </w:hyperlink>
        </w:p>
        <w:p>
          <w:pPr>
            <w:pStyle w:val="Contents5"/>
            <w:tabs>
              <w:tab w:val="clear" w:pos="7892"/>
              <w:tab w:val="right" w:pos="9026" w:leader="dot"/>
            </w:tabs>
            <w:rPr/>
          </w:pPr>
          <w:hyperlink w:anchor="__RefHeading___Toc2857832_1067777946">
            <w:r>
              <w:rPr>
                <w:webHidden/>
                <w:rStyle w:val="IndexLink"/>
              </w:rPr>
              <w:t>2</w:t>
            </w:r>
            <w:r>
              <w:rPr>
                <w:rStyle w:val="IndexLink"/>
                <w:rtl w:val="true"/>
              </w:rPr>
              <w:t>-</w:t>
            </w:r>
            <w:r>
              <w:rPr>
                <w:rStyle w:val="IndexLink"/>
                <w:rtl w:val="true"/>
              </w:rPr>
              <w:t>پیشگیری از دو راه</w:t>
            </w:r>
            <w:r>
              <w:rPr>
                <w:rStyle w:val="IndexLink"/>
                <w:rtl w:val="true"/>
              </w:rPr>
              <w:tab/>
            </w:r>
            <w:r>
              <w:rPr>
                <w:rStyle w:val="IndexLink"/>
              </w:rPr>
              <w:t>436</w:t>
            </w:r>
          </w:hyperlink>
        </w:p>
        <w:p>
          <w:pPr>
            <w:pStyle w:val="Contents5"/>
            <w:tabs>
              <w:tab w:val="clear" w:pos="7892"/>
              <w:tab w:val="right" w:pos="9026" w:leader="dot"/>
            </w:tabs>
            <w:rPr/>
          </w:pPr>
          <w:hyperlink w:anchor="__RefHeading___Toc2857834_1067777946">
            <w:r>
              <w:rPr>
                <w:webHidden/>
                <w:rStyle w:val="IndexLink"/>
              </w:rPr>
              <w:t>3</w:t>
            </w:r>
            <w:r>
              <w:rPr>
                <w:rStyle w:val="IndexLink"/>
                <w:rtl w:val="true"/>
              </w:rPr>
              <w:t>-</w:t>
            </w:r>
            <w:r>
              <w:rPr>
                <w:rStyle w:val="IndexLink"/>
                <w:rtl w:val="true"/>
              </w:rPr>
              <w:t>موضع نیرومند مسلمین</w:t>
            </w:r>
            <w:r>
              <w:rPr>
                <w:rStyle w:val="IndexLink"/>
                <w:rtl w:val="true"/>
              </w:rPr>
              <w:tab/>
            </w:r>
            <w:r>
              <w:rPr>
                <w:rStyle w:val="IndexLink"/>
              </w:rPr>
              <w:t>437</w:t>
            </w:r>
          </w:hyperlink>
        </w:p>
        <w:p>
          <w:pPr>
            <w:pStyle w:val="Contents5"/>
            <w:tabs>
              <w:tab w:val="clear" w:pos="7892"/>
              <w:tab w:val="right" w:pos="9026" w:leader="dot"/>
            </w:tabs>
            <w:rPr/>
          </w:pPr>
          <w:hyperlink w:anchor="__RefHeading___Toc2857836_1067777946">
            <w:r>
              <w:rPr>
                <w:webHidden/>
                <w:rStyle w:val="IndexLink"/>
              </w:rPr>
              <w:t>4</w:t>
            </w:r>
            <w:r>
              <w:rPr>
                <w:rStyle w:val="IndexLink"/>
                <w:rtl w:val="true"/>
              </w:rPr>
              <w:t>-</w:t>
            </w:r>
            <w:r>
              <w:rPr>
                <w:rStyle w:val="IndexLink"/>
                <w:rtl w:val="true"/>
              </w:rPr>
              <w:t>ریشه کن کردن ماده فساد</w:t>
            </w:r>
            <w:r>
              <w:rPr>
                <w:rStyle w:val="IndexLink"/>
                <w:rtl w:val="true"/>
              </w:rPr>
              <w:tab/>
            </w:r>
            <w:r>
              <w:rPr>
                <w:rStyle w:val="IndexLink"/>
              </w:rPr>
              <w:t>437</w:t>
            </w:r>
          </w:hyperlink>
        </w:p>
        <w:p>
          <w:pPr>
            <w:pStyle w:val="Contents5"/>
            <w:tabs>
              <w:tab w:val="clear" w:pos="7892"/>
              <w:tab w:val="right" w:pos="9026" w:leader="dot"/>
            </w:tabs>
            <w:rPr/>
          </w:pPr>
          <w:hyperlink w:anchor="__RefHeading___Toc2857838_1067777946">
            <w:r>
              <w:rPr>
                <w:webHidden/>
                <w:rStyle w:val="IndexLink"/>
              </w:rPr>
              <w:t>5</w:t>
            </w:r>
            <w:r>
              <w:rPr>
                <w:rStyle w:val="IndexLink"/>
                <w:rtl w:val="true"/>
              </w:rPr>
              <w:t>-</w:t>
            </w:r>
            <w:r>
              <w:rPr>
                <w:rStyle w:val="IndexLink"/>
                <w:rtl w:val="true"/>
              </w:rPr>
              <w:t>سنتهای تغییر ناپذیر الهی</w:t>
            </w:r>
            <w:r>
              <w:rPr>
                <w:rStyle w:val="IndexLink"/>
                <w:rtl w:val="true"/>
              </w:rPr>
              <w:tab/>
            </w:r>
            <w:r>
              <w:rPr>
                <w:rStyle w:val="IndexLink"/>
              </w:rPr>
              <w:t>438</w:t>
            </w:r>
          </w:hyperlink>
        </w:p>
        <w:p>
          <w:pPr>
            <w:pStyle w:val="Contents3"/>
            <w:tabs>
              <w:tab w:val="clear" w:pos="8459"/>
              <w:tab w:val="right" w:pos="9026" w:leader="dot"/>
            </w:tabs>
            <w:rPr/>
          </w:pPr>
          <w:hyperlink w:anchor="__RefHeading___Toc2857840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441</w:t>
            </w:r>
          </w:hyperlink>
        </w:p>
        <w:p>
          <w:pPr>
            <w:pStyle w:val="Contents4"/>
            <w:tabs>
              <w:tab w:val="clear" w:pos="8176"/>
              <w:tab w:val="right" w:pos="9026" w:leader="dot"/>
            </w:tabs>
            <w:rPr/>
          </w:pPr>
          <w:hyperlink w:anchor="__RefHeading___Toc2857842_106777794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2857844_1067777946">
            <w:r>
              <w:rPr>
                <w:webHidden/>
                <w:rStyle w:val="IndexLink"/>
                <w:rtl w:val="true"/>
              </w:rPr>
              <w:t>ترجمه</w:t>
            </w:r>
            <w:r>
              <w:rPr>
                <w:rStyle w:val="IndexLink"/>
                <w:rtl w:val="true"/>
              </w:rPr>
              <w:t>:</w:t>
              <w:tab/>
            </w:r>
            <w:r>
              <w:rPr>
                <w:rStyle w:val="IndexLink"/>
              </w:rPr>
              <w:t>441</w:t>
            </w:r>
          </w:hyperlink>
        </w:p>
        <w:p>
          <w:pPr>
            <w:pStyle w:val="Contents4"/>
            <w:tabs>
              <w:tab w:val="clear" w:pos="8176"/>
              <w:tab w:val="right" w:pos="9026" w:leader="dot"/>
            </w:tabs>
            <w:rPr/>
          </w:pPr>
          <w:hyperlink w:anchor="__RefHeading___Toc2857846_1067777946">
            <w:r>
              <w:rPr>
                <w:webHidden/>
                <w:rStyle w:val="IndexLink"/>
                <w:rtl w:val="true"/>
              </w:rPr>
              <w:t>تفسیر</w:t>
            </w:r>
            <w:r>
              <w:rPr>
                <w:rStyle w:val="IndexLink"/>
                <w:rtl w:val="true"/>
              </w:rPr>
              <w:t>:</w:t>
              <w:tab/>
            </w:r>
            <w:r>
              <w:rPr>
                <w:rStyle w:val="IndexLink"/>
              </w:rPr>
              <w:t>442</w:t>
            </w:r>
          </w:hyperlink>
        </w:p>
        <w:p>
          <w:pPr>
            <w:pStyle w:val="Contents3"/>
            <w:tabs>
              <w:tab w:val="clear" w:pos="8459"/>
              <w:tab w:val="right" w:pos="9026" w:leader="dot"/>
            </w:tabs>
            <w:rPr/>
          </w:pPr>
          <w:hyperlink w:anchor="__RefHeading___Toc2857848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447</w:t>
            </w:r>
          </w:hyperlink>
        </w:p>
        <w:p>
          <w:pPr>
            <w:pStyle w:val="Contents4"/>
            <w:tabs>
              <w:tab w:val="clear" w:pos="8176"/>
              <w:tab w:val="right" w:pos="9026" w:leader="dot"/>
            </w:tabs>
            <w:rPr/>
          </w:pPr>
          <w:hyperlink w:anchor="__RefHeading___Toc2857850_106777794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2857852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2857854_1067777946">
            <w:r>
              <w:rPr>
                <w:webHidden/>
                <w:rStyle w:val="IndexLink"/>
                <w:rtl w:val="true"/>
              </w:rPr>
              <w:t>تفسیر</w:t>
            </w:r>
            <w:r>
              <w:rPr>
                <w:rStyle w:val="IndexLink"/>
                <w:rtl w:val="true"/>
              </w:rPr>
              <w:t>:</w:t>
              <w:tab/>
            </w:r>
            <w:r>
              <w:rPr>
                <w:rStyle w:val="IndexLink"/>
              </w:rPr>
              <w:t>447</w:t>
            </w:r>
          </w:hyperlink>
        </w:p>
        <w:p>
          <w:pPr>
            <w:pStyle w:val="Contents5"/>
            <w:tabs>
              <w:tab w:val="clear" w:pos="7892"/>
              <w:tab w:val="right" w:pos="9026" w:leader="dot"/>
            </w:tabs>
            <w:rPr/>
          </w:pPr>
          <w:hyperlink w:anchor="__RefHeading___Toc2857856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2857858_1067777946">
            <w:r>
              <w:rPr>
                <w:webHidden/>
                <w:rStyle w:val="IndexLink"/>
                <w:rtl w:val="true"/>
              </w:rPr>
              <w:t>چه نسبتهای ناروا به موسی</w:t>
            </w:r>
            <w:r>
              <w:rPr>
                <w:rStyle w:val="IndexLink"/>
                <w:rtl w:val="true"/>
              </w:rPr>
              <w:t>(</w:t>
            </w:r>
            <w:r>
              <w:rPr>
                <w:rStyle w:val="IndexLink"/>
                <w:rtl w:val="true"/>
              </w:rPr>
              <w:t>ع</w:t>
            </w:r>
            <w:r>
              <w:rPr>
                <w:rStyle w:val="IndexLink"/>
                <w:rtl w:val="true"/>
              </w:rPr>
              <w:t>)</w:t>
            </w:r>
            <w:r>
              <w:rPr>
                <w:rStyle w:val="IndexLink"/>
                <w:rtl w:val="true"/>
              </w:rPr>
              <w:t>دادند؟</w:t>
            </w:r>
            <w:r>
              <w:rPr>
                <w:rStyle w:val="IndexLink"/>
                <w:rtl w:val="true"/>
              </w:rPr>
              <w:tab/>
            </w:r>
            <w:r>
              <w:rPr>
                <w:rStyle w:val="IndexLink"/>
              </w:rPr>
              <w:t>447</w:t>
            </w:r>
          </w:hyperlink>
        </w:p>
        <w:p>
          <w:pPr>
            <w:pStyle w:val="Contents5"/>
            <w:tabs>
              <w:tab w:val="clear" w:pos="7892"/>
              <w:tab w:val="right" w:pos="9026" w:leader="dot"/>
            </w:tabs>
            <w:rPr/>
          </w:pPr>
          <w:hyperlink w:anchor="__RefHeading___Toc2857860_1067777946">
            <w:r>
              <w:rPr>
                <w:webHidden/>
                <w:rStyle w:val="IndexLink"/>
                <w:rtl w:val="true"/>
              </w:rPr>
              <w:t>سخن حق بگوئید تا اعمالتان اصلاح شود</w:t>
            </w:r>
            <w:r>
              <w:rPr>
                <w:rStyle w:val="IndexLink"/>
                <w:rtl w:val="true"/>
              </w:rPr>
              <w:tab/>
            </w:r>
            <w:r>
              <w:rPr>
                <w:rStyle w:val="IndexLink"/>
              </w:rPr>
              <w:t>451</w:t>
            </w:r>
          </w:hyperlink>
        </w:p>
        <w:p>
          <w:pPr>
            <w:pStyle w:val="Contents3"/>
            <w:tabs>
              <w:tab w:val="clear" w:pos="8459"/>
              <w:tab w:val="right" w:pos="9026" w:leader="dot"/>
            </w:tabs>
            <w:rPr/>
          </w:pPr>
          <w:hyperlink w:anchor="__RefHeading___Toc2857862_106777794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454</w:t>
            </w:r>
          </w:hyperlink>
        </w:p>
        <w:p>
          <w:pPr>
            <w:pStyle w:val="Contents4"/>
            <w:tabs>
              <w:tab w:val="clear" w:pos="8176"/>
              <w:tab w:val="right" w:pos="9026" w:leader="dot"/>
            </w:tabs>
            <w:rPr/>
          </w:pPr>
          <w:hyperlink w:anchor="__RefHeading___Toc2857864_106777794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2857866_1067777946">
            <w:r>
              <w:rPr>
                <w:webHidden/>
                <w:rStyle w:val="IndexLink"/>
                <w:rtl w:val="true"/>
              </w:rPr>
              <w:t>ترجمه</w:t>
            </w:r>
            <w:r>
              <w:rPr>
                <w:rStyle w:val="IndexLink"/>
                <w:rtl w:val="true"/>
              </w:rPr>
              <w:t>:</w:t>
              <w:tab/>
            </w:r>
            <w:r>
              <w:rPr>
                <w:rStyle w:val="IndexLink"/>
              </w:rPr>
              <w:t>454</w:t>
            </w:r>
          </w:hyperlink>
        </w:p>
        <w:p>
          <w:pPr>
            <w:pStyle w:val="Contents4"/>
            <w:tabs>
              <w:tab w:val="clear" w:pos="8176"/>
              <w:tab w:val="right" w:pos="9026" w:leader="dot"/>
            </w:tabs>
            <w:rPr/>
          </w:pPr>
          <w:hyperlink w:anchor="__RefHeading___Toc2857868_1067777946">
            <w:r>
              <w:rPr>
                <w:webHidden/>
                <w:rStyle w:val="IndexLink"/>
                <w:rtl w:val="true"/>
              </w:rPr>
              <w:t>تفسیر</w:t>
            </w:r>
            <w:r>
              <w:rPr>
                <w:rStyle w:val="IndexLink"/>
                <w:rtl w:val="true"/>
              </w:rPr>
              <w:t>:</w:t>
              <w:tab/>
            </w:r>
            <w:r>
              <w:rPr>
                <w:rStyle w:val="IndexLink"/>
              </w:rPr>
              <w:t>454</w:t>
            </w:r>
          </w:hyperlink>
        </w:p>
        <w:p>
          <w:pPr>
            <w:pStyle w:val="Contents4"/>
            <w:tabs>
              <w:tab w:val="clear" w:pos="8176"/>
              <w:tab w:val="right" w:pos="9026" w:leader="dot"/>
            </w:tabs>
            <w:rPr/>
          </w:pPr>
          <w:hyperlink w:anchor="__RefHeading___Toc2857870_1067777946">
            <w:r>
              <w:rPr>
                <w:webHidden/>
                <w:rStyle w:val="IndexLink"/>
                <w:rtl w:val="true"/>
              </w:rPr>
              <w:t>در اینجا به چند نکته باید توجه داشت</w:t>
            </w:r>
            <w:r>
              <w:rPr>
                <w:rStyle w:val="IndexLink"/>
                <w:rtl w:val="true"/>
              </w:rPr>
              <w:t>:</w:t>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4_116260"/>
      <w:bookmarkStart w:id="1" w:name="pg10224_116260"/>
      <w:bookmarkEnd w:id="1"/>
    </w:p>
    <w:p>
      <w:pPr>
        <w:pStyle w:val="Heading2"/>
        <w:numPr>
          <w:ilvl w:val="1"/>
          <w:numId w:val="1"/>
        </w:numPr>
        <w:rPr/>
      </w:pPr>
      <w:bookmarkStart w:id="2" w:name="pg10224_116260"/>
      <w:bookmarkStart w:id="3" w:name="__RefHeading___Toc285726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7262_1067777946"/>
      <w:bookmarkStart w:id="6" w:name="_Toc2"/>
      <w:bookmarkEnd w:id="5"/>
      <w:r>
        <w:rPr>
          <w:rtl w:val="true"/>
        </w:rPr>
        <w:t>اشاره</w:t>
      </w:r>
      <w:bookmarkStart w:id="7" w:name="pg10224_116262"/>
      <w:bookmarkEnd w:id="6"/>
    </w:p>
    <w:p>
      <w:pPr>
        <w:pStyle w:val="Heading2"/>
        <w:numPr>
          <w:ilvl w:val="1"/>
          <w:numId w:val="1"/>
        </w:numPr>
        <w:rPr/>
      </w:pPr>
      <w:bookmarkStart w:id="8" w:name="__RefHeading___Toc2857264_1067777946"/>
      <w:bookmarkStart w:id="9" w:name="_Toc3"/>
      <w:bookmarkEnd w:id="7"/>
      <w:bookmarkEnd w:id="8"/>
      <w:r>
        <w:rPr>
          <w:rtl w:val="true"/>
        </w:rPr>
        <w:t>(</w:t>
      </w:r>
      <w:r>
        <w:rPr/>
        <w:t>31</w:t>
      </w:r>
      <w:r>
        <w:rPr>
          <w:rtl w:val="true"/>
        </w:rPr>
        <w:t xml:space="preserve">) </w:t>
      </w:r>
      <w:r>
        <w:rPr>
          <w:rtl w:val="true"/>
        </w:rPr>
        <w:t xml:space="preserve">سوره لقمان این سوره در مکه نازل شده و دارای </w:t>
      </w:r>
      <w:r>
        <w:rPr/>
        <w:t>34</w:t>
      </w:r>
      <w:r>
        <w:rPr>
          <w:rtl w:val="true"/>
        </w:rPr>
        <w:t xml:space="preserve"> </w:t>
      </w:r>
      <w:r>
        <w:rPr>
          <w:rtl w:val="true"/>
        </w:rPr>
        <w:t>آیه است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57266_106777794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محتوای سوره لقمان</w:t>
      </w:r>
    </w:p>
    <w:p>
      <w:pPr>
        <w:pStyle w:val="BookText"/>
        <w:rPr/>
      </w:pPr>
      <w:r>
        <w:rPr>
          <w:rFonts w:ascii="IRNazanin" w:hAnsi="IRNazanin" w:eastAsia="IRNazanin"/>
          <w:color w:val="111111"/>
          <w:sz w:val="28"/>
          <w:sz w:val="28"/>
          <w:szCs w:val="28"/>
          <w:rtl w:val="true"/>
          <w:lang w:bidi="fa-IR"/>
        </w:rPr>
        <w:t xml:space="preserve">مشهور و معروف میان مفسران این است که این سوره در مکه نازل شده گر چه بعضی مانند شیخ طوسی در تبیان،اندکی از آیات این سوره را مانند آیه چهارم که سخن از نماز و زکات می‌گوید،و یا مانند فخر رازی که علاوه بر این آیه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علم وسیع پروردگار بحث می‌کند استثناء کرده‌اند،ولی دلیل روشنی برای این استثناها وجود ندارد،چرا که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زکات به صورت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نیز وجود داشته است،و داستان شرح وسعت علم پروردگار نیز چیزی نیست که نشانه مدنی بودن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سوره لقمان به حکم مکی بودن مشتمل بر محتوای عمومی سوره‌های مکی است،یعنی پیرامون عقاید اساسی اسلامی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این سوره در پنج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بعد از ذکر حروف مقطعه اشاره به عظمت قرآن و هدایت و رحمت بودن آن برای مؤمنانی که واجد صفات ویژه هستند می‌کند،و در نقطه مقابل،سخن از کسانی می‌گوید که در برابر این آیات آن چنان سرسختی و لجاجت نشان می‌دهند که گویی گوشهایشان کر است،علاوه بر این سعی دارند با ایجاد سرگرمیهای ناسالم دیگران را نیز از قرآن منحرف نمایند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از نشانه‌های خدا در آفرینش آسمان و بر پا داشتن آن بدون هیچگونه ستون،و آفرینش کوه‌ها در زمین،و جنبندگان مختلف،و نزول باران</w:t>
      </w:r>
    </w:p>
    <w:p>
      <w:pPr>
        <w:pStyle w:val="BookText"/>
        <w:rPr/>
      </w:pPr>
      <w:r>
        <w:rPr>
          <w:rFonts w:ascii="IRNazanin" w:hAnsi="IRNazanin" w:eastAsia="IRNazanin"/>
          <w:color w:val="111111"/>
          <w:sz w:val="28"/>
          <w:sz w:val="28"/>
          <w:szCs w:val="28"/>
          <w:rtl w:val="true"/>
          <w:lang w:bidi="fa-IR"/>
        </w:rPr>
        <w:t>و پرورش گیاهان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به همین مناسبت قسمتی از سخنان حکمت آمیز لقمان آن مرد الهی را به هنگام اندرز فرزندش نقل می‌کند که از توحید و مبارزه با شرک شروع شده،و با توصیه به نیکی کردن به پدر و مادر،و نماز،و امر به معروف و نهی از منکر،و شکیبایی در برابر حوادث سخت،و خوشرویی با مردم،و تواضع و فروتنی و اعتدال در امور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بار دیگر به دلائل توحید باز می‌گردد،و سخن از تسخیر آسمان و زمین و نعمتهای وافر پروردگار و نکوهش از منطق بت‌پرستانی که تنها بر اساس تقلید از نیاکان در این وادی گمراهی افتادند،سخن می‌گوید،و از آنها بر مساله خالقیت پروردگار که پایه عبودیت او است اقرار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علم گسترده و بی پایان خدا با ذکر مثال روشنی پرده بر می‌دارد، و در همین رابطه علاوه بر ذکر آیات آفاقی،از توحید فطری که تجلیش به هنگام گرفتار شدن در میان امواج بلا است به طرز جالبی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اشاره کوتاه و تکان دهنده‌ای به مساله معاد و زندگی پس از مرگ دارد،به انسان هشدار می‌دهد که مغرور به زندگی این دنیا نشود،به فکر آن سرای جاویدان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ذکر گوشه‌ای از علم غیب پروردگار که از همه چیز در ارتباط با انسان از جمله لحظه مرگ او و حتی جنینی که در شکم مادر است آگاه است تکمیل کرده و سوره را پایان می‌دهد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روشن است نامگذاری این سوره به سوره لقمان به خاطر همان بحث قابل ملاحظه و پر مغزی است که از اندرزهای لقمان در این سوره آمده،و تنها سوره‌ای است که از این مرد حکیم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لقمان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فضیلت این سوره از پیامبر گرامی اسلام ص و بعضی از ائمه اهل بیت ع نقل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لقمان،کان لقمان له رفیقا یوم القیامة،و اعطی من الحسنات عشرا بعدد من عمل بالمعروف و عمل بالمنکر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لقمان را بخواند لقمان در قیامت رفیق و دوست او است،و به عدد کسانی که کار نیک یا بد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امر به معروف و نهی از منکر 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حسنه به او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باقر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لقمان فی لیلة و کل اللّٰه به فی لیلته ثلاثین ملکا یحفظونه من ابلیس و جنوده حتی یصبح،فاذا قرأها بالنهار لم یزالوا یحفظونه من ابلیس و جنوده حتی یمسی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لقمان را در شب بخواند،خدا سی فرشته را مامور حفظ او تا به صبح در برابر شیطان و لشکر شیطان می‌کند،و اگر در روز بخواند این سی فرشته او را تا به غروب از ابلیس و لشکرش محافظت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و باز هم می‌گوئیم که اینهمه فضیلت و ثواب و افتخار برای خواندن یک سوره قرآن به خاطر آنست که تلاوت مقدمه‌ای است برای اندیشه و فکر و آن نیز مقدمه‌ای است برای عمل و تنها با لقلقه لسان نباید اینهمه فضیلت را انتظار داشت</w:t>
      </w:r>
      <w:r>
        <w:rPr>
          <w:rFonts w:eastAsia="IRNazanin" w:cs="IRNazanin"/>
          <w:color w:val="111111"/>
          <w:sz w:val="28"/>
          <w:szCs w:val="28"/>
          <w:rtl w:val="true"/>
          <w:lang w:bidi="fa-IR"/>
        </w:rPr>
        <w:t>. ***</w:t>
      </w:r>
      <w:bookmarkStart w:id="12" w:name="pg10224_116267"/>
    </w:p>
    <w:p>
      <w:pPr>
        <w:pStyle w:val="Heading3"/>
        <w:numPr>
          <w:ilvl w:val="2"/>
          <w:numId w:val="1"/>
        </w:numPr>
        <w:rPr/>
      </w:pPr>
      <w:bookmarkStart w:id="13" w:name="__RefHeading___Toc2857268_1067777946"/>
      <w:bookmarkStart w:id="14" w:name="_Toc5"/>
      <w:bookmarkEnd w:id="12"/>
      <w:bookmarkEnd w:id="1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4"/>
    </w:p>
    <w:p>
      <w:pPr>
        <w:pStyle w:val="Heading4"/>
        <w:numPr>
          <w:ilvl w:val="3"/>
          <w:numId w:val="1"/>
        </w:numPr>
        <w:rPr/>
      </w:pPr>
      <w:bookmarkStart w:id="15" w:name="__RefHeading___Toc2857270_1067777946"/>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857272_1067777946"/>
      <w:bookmarkStart w:id="18" w:name="_Toc7"/>
      <w:bookmarkEnd w:id="17"/>
      <w:r>
        <w:rPr>
          <w:rtl w:val="true"/>
        </w:rPr>
        <w:t>ترجمه</w:t>
      </w:r>
      <w:r>
        <w:rPr>
          <w:rtl w:val="true"/>
        </w:rPr>
        <w:t>:</w:t>
      </w:r>
      <w:bookmarkEnd w:id="18"/>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کتاب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پر محتوا و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و رحمت برای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نماز را بر پا می‌دارند،زکات را ادا می‌کنند،و به آخرت یقین دارند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طریق هدایت پروردگارشان هستند،و آنهایند رستگاران</w:t>
      </w:r>
      <w:r>
        <w:rPr>
          <w:rFonts w:eastAsia="IRNazanin" w:cs="IRNazanin"/>
          <w:color w:val="111111"/>
          <w:sz w:val="28"/>
          <w:szCs w:val="28"/>
          <w:rtl w:val="true"/>
          <w:lang w:bidi="fa-IR"/>
        </w:rPr>
        <w:t>.</w:t>
      </w:r>
      <w:bookmarkStart w:id="19" w:name="pg10224_116268"/>
    </w:p>
    <w:p>
      <w:pPr>
        <w:pStyle w:val="Heading4"/>
        <w:numPr>
          <w:ilvl w:val="3"/>
          <w:numId w:val="1"/>
        </w:numPr>
        <w:rPr/>
      </w:pPr>
      <w:bookmarkStart w:id="20" w:name="__RefHeading___Toc2857274_1067777946"/>
      <w:bookmarkStart w:id="21" w:name="_Toc8"/>
      <w:bookmarkEnd w:id="19"/>
      <w:bookmarkEnd w:id="20"/>
      <w:r>
        <w:rPr>
          <w:rtl w:val="true"/>
        </w:rPr>
        <w:t>تفسیر</w:t>
      </w:r>
      <w:r>
        <w:rPr>
          <w:rtl w:val="true"/>
        </w:rPr>
        <w:t>:</w:t>
      </w:r>
      <w:bookmarkEnd w:id="21"/>
    </w:p>
    <w:p>
      <w:pPr>
        <w:pStyle w:val="BookText"/>
        <w:rPr/>
      </w:pPr>
      <w:r>
        <w:rPr>
          <w:rFonts w:ascii="IRNazanin" w:hAnsi="IRNazanin" w:eastAsia="IRNazanin"/>
          <w:color w:val="111111"/>
          <w:sz w:val="28"/>
          <w:sz w:val="28"/>
          <w:szCs w:val="28"/>
          <w:rtl w:val="true"/>
          <w:lang w:bidi="fa-IR"/>
        </w:rPr>
        <w:t>نیکوکاران کیانند؟</w:t>
      </w:r>
    </w:p>
    <w:p>
      <w:pPr>
        <w:pStyle w:val="BookText"/>
        <w:rPr/>
      </w:pPr>
      <w:r>
        <w:rPr>
          <w:rFonts w:ascii="IRNazanin" w:hAnsi="IRNazanin" w:eastAsia="IRNazanin"/>
          <w:color w:val="111111"/>
          <w:sz w:val="28"/>
          <w:sz w:val="28"/>
          <w:szCs w:val="28"/>
          <w:rtl w:val="true"/>
          <w:lang w:bidi="fa-IR"/>
        </w:rPr>
        <w:t>این سوره،با ذکر عظمت و اهمیت قرآن آغاز می‌شود،و بیان حروف مقطعه در ابتدای آن نیز اشاره لطیفی به همین حقیقت است،که این آیات که از حروف ساده الفبا ترکیب یافته،چنان محتوایی بزرگ و عالی دارد که سرنوشت انسانها را به 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کتاب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آیٰاتُ الْکِتٰابِ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عرب برای اشاره به دور است،و کرارا گفته‌ایم که این تعبیر مخصوصا کنایه از عظمت و اهمیت این آیات است گویی در اوج آسمانها و در نقطه دور دستی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استحکام محتوای آن است، چرا که هرگز باطل به آن راه نمی‌یابد،و هر گونه خرافه را از خود دور می‌سازد جز حق نمی‌گوید،و جز به راه حق دعوت نمی‌کند،درست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بعد می‌آید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معنی آن است که این قرآن همچون دانشمند حکیمی است که در عین خاموشی با هزار زبان سخن می‌گوید،تعلیم می‌دهد،اندرز می‌گوید،تشویق می‌کند،انذار می‌نماید،داستانهای عبرت‌انگیز بیان می‌کند،و خلاصه به تمام معنی دارای حکمت است،و این سرآغاز،تناسب مستقیمی دارد با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سوره از آن بحث به میان آمده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مانعی ندارد که هر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هدف نهایی نزول قرآن را با این عبارت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حکیم مایه هدایت و رحمت برای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رَحْمَةً لِلْمُحْسِنِینَ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مقدمه‌ای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نخست در پرتو نور قرآن حقیقت را پیدا می‌کند و به آن معتقد می‌شود، و در عمل خود آن را به کار می‌بندد،و به دنبال آن مشمول رحمت واسعه و نعمتهای بی پایان پروردگار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اینکه در اینجا قرآن،مایه هدایت و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شمرده شده،و در آغاز سوره نمل،مایه هدایت و بشارت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آغاز سوره بقره،مایه هدایت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تفاوت تعبیر ممکن است به خاطر آن باشد که بدون تقوا و پرهیزگاری روح تسلیم و پذیرش حقائق در انسان زنده نمی‌شود،و طبعا هدایتی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مرحله پذیرش حق که بگذریم،مرحله ایمان فرا می‌رسد که علاوه بر هدایت،بشارت به نعمتهای الهی نیز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مرحله تقوی و ایمان فراتر رویم و به مرحله عمل صالح برسیم رحمت خدا نیز در آنجا افزوده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سه آیه فوق،سه مرحله پی در پی از مراحل  تکامل بندگان خدا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پذیرش حق،مرحله ایمان و مرحله عمل،و قرآن در این سه مرحله به ترتیب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محسنین را با سه وصف،توصیف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w:t>
      </w:r>
    </w:p>
    <w:p>
      <w:pPr>
        <w:pStyle w:val="BookText"/>
        <w:rPr/>
      </w:pPr>
      <w:r>
        <w:rPr>
          <w:rFonts w:ascii="IRNazanin" w:hAnsi="IRNazanin" w:eastAsia="IRNazanin"/>
          <w:color w:val="111111"/>
          <w:sz w:val="28"/>
          <w:sz w:val="28"/>
          <w:szCs w:val="28"/>
          <w:rtl w:val="true"/>
          <w:lang w:bidi="fa-IR"/>
        </w:rPr>
        <w:t>هستند که نماز را بر پا می‌دارند،زکات را ادا می‌کنند،و به آخرت یقین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یُقِیمُونَ الصَّلاٰةَ وَ یُؤْتُونَ الزَّکٰاةَ وَ هُمْ بِالْآخِرَةِ هُمْ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آنها با خالق از طریق نماز،و با خلق خدا از طریق زکات،قطعی است و یقین آنها به دادگاه قیامت انگیزه نیرومندی است برای پرهیز از گناه و برای انجام وظائف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آخرین آیه مورد بحث عاقبت و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طریق هدایت پروردگارشان هستند،و آنها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نشان می‌دهد که هدایت آنها از طرف پروردگارشان تضمین شده است،و از سوی دیگر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گویی هدایت برای آنها یک مرکب راهوار است،و آنها بر این مرکب سوار و مسلطند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تفاوت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هدایتی که در آغاز سوره آمده روشن می‌شود،چرا که هدایت نخستین همان آمادگی پذیرش حق است،و این هدایت برنامه وصول به مقصد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 أُولٰئِکَ هُمُ الْمُفْلِحُونَ که طبق ادبیات عرب،دلیل بر حصر است،نشان می‌دهد که تنها راه رستگاری،همین راه است،راه نیکوکاران،راه آنها که با خدا و خلق خدا در ارتباطند،و راه آنها که به مبدء و معاد ایمان کامل دارند</w:t>
      </w:r>
      <w:r>
        <w:rPr>
          <w:rFonts w:eastAsia="IRNazanin" w:cs="IRNazanin"/>
          <w:color w:val="111111"/>
          <w:sz w:val="28"/>
          <w:szCs w:val="28"/>
          <w:rtl w:val="true"/>
          <w:lang w:bidi="fa-IR"/>
        </w:rPr>
        <w:t>.</w:t>
      </w:r>
      <w:bookmarkStart w:id="22" w:name="pg10224_116271"/>
    </w:p>
    <w:p>
      <w:pPr>
        <w:pStyle w:val="Heading3"/>
        <w:numPr>
          <w:ilvl w:val="2"/>
          <w:numId w:val="1"/>
        </w:numPr>
        <w:rPr/>
      </w:pPr>
      <w:bookmarkStart w:id="23" w:name="__RefHeading___Toc2857276_1067777946"/>
      <w:bookmarkStart w:id="24" w:name="_Toc9"/>
      <w:bookmarkEnd w:id="22"/>
      <w:bookmarkEnd w:id="2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24"/>
    </w:p>
    <w:p>
      <w:pPr>
        <w:pStyle w:val="Heading4"/>
        <w:numPr>
          <w:ilvl w:val="3"/>
          <w:numId w:val="1"/>
        </w:numPr>
        <w:rPr/>
      </w:pPr>
      <w:bookmarkStart w:id="25" w:name="__RefHeading___Toc2857278_1067777946"/>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857280_1067777946"/>
      <w:bookmarkStart w:id="28" w:name="_Toc11"/>
      <w:bookmarkEnd w:id="27"/>
      <w:r>
        <w:rPr>
          <w:rtl w:val="true"/>
        </w:rPr>
        <w:t>ترجمه</w:t>
      </w:r>
      <w:r>
        <w:rPr>
          <w:rtl w:val="true"/>
        </w:rPr>
        <w:t>:</w:t>
      </w:r>
      <w:bookmarkEnd w:id="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سخنان باطل و بیهوده خریداری می‌کنند تا مردم را از روی جهل و نادانی گمراه سازند،و آیات الهی را به استهزا و سخریه گیرند،برای آنها عذاب 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می‌شود مستکبرانه روی بر می‌گرداند،گویی آن را نشنیده،گویی اصلا گوشهایش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عذاب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عمل صالح انجام داده‌اند باغهای پر نعمت بهشت از آن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ماند،این وعده مسلم الهی است،و اوست 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 و دانا</w:t>
      </w:r>
      <w:r>
        <w:rPr>
          <w:rFonts w:eastAsia="IRNazanin" w:cs="IRNazanin"/>
          <w:color w:val="111111"/>
          <w:sz w:val="28"/>
          <w:szCs w:val="28"/>
          <w:rtl w:val="true"/>
          <w:lang w:bidi="fa-IR"/>
        </w:rPr>
        <w:t>).</w:t>
      </w:r>
    </w:p>
    <w:p>
      <w:pPr>
        <w:pStyle w:val="Heading4"/>
        <w:numPr>
          <w:ilvl w:val="3"/>
          <w:numId w:val="1"/>
        </w:numPr>
        <w:rPr/>
      </w:pPr>
      <w:bookmarkStart w:id="29" w:name="__RefHeading___Toc2857282_1067777946"/>
      <w:bookmarkStart w:id="30" w:name="_Toc12"/>
      <w:bookmarkEnd w:id="29"/>
      <w:r>
        <w:rPr>
          <w:rtl w:val="true"/>
        </w:rPr>
        <w:t>شان نزول</w:t>
      </w:r>
      <w:r>
        <w:rPr>
          <w:rtl w:val="true"/>
        </w:rPr>
        <w:t>:</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که نخستین آیات مورد بحث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w:t>
      </w:r>
      <w:bookmarkStart w:id="31" w:name="pg10224_116272"/>
    </w:p>
    <w:p>
      <w:pPr>
        <w:pStyle w:val="BookText"/>
        <w:rPr/>
      </w:pPr>
      <w:bookmarkEnd w:id="31"/>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تاجری بود و به ایران سفر می‌کرد،و در ضمن،داستانهای ایرانیان را برای قریش بازگو می‌نمود،و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برای شما سرگذشت عاد و ثمود را نقل می‌کند،من داستانهای رستم و اسفندیار،و اخبار کسری و سلاطین عجم را باز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دور او را گرفته،استماع قرآن را ترک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این قسمت از آیات در باره مردی نازل شده که کنیز خواننده‌ای را خریداری کرده بود و شب و روز برای او خوانندگی می‌کرد و او را از یاد خدا غافل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بزرگ،بعد از ذکر این شان نزول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پیامبر ص در این زمینه نقل شده شان نزول فوق را تایید می‌کند،چرا که آن حضرت 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تعلیم المغنیات و لا بیعهن، و اثمانهن حرام و قد نزل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دادن کنیزان خواننده،و خرید و فروش آنها حرام است و درآمدی که از این راه به دست می‌آید نیز حرام است،گواه این مطلب چیزی است که خداوند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w:t>
      </w:r>
    </w:p>
    <w:p>
      <w:pPr>
        <w:pStyle w:val="Heading4"/>
        <w:numPr>
          <w:ilvl w:val="3"/>
          <w:numId w:val="1"/>
        </w:numPr>
        <w:rPr/>
      </w:pPr>
      <w:bookmarkStart w:id="32" w:name="__RefHeading___Toc2857284_1067777946"/>
      <w:bookmarkStart w:id="33" w:name="_Toc13"/>
      <w:bookmarkEnd w:id="32"/>
      <w:r>
        <w:rPr>
          <w:rtl w:val="true"/>
        </w:rPr>
        <w:t>تفسیر</w:t>
      </w:r>
      <w:r>
        <w:rPr>
          <w:rtl w:val="true"/>
        </w:rPr>
        <w:t>:</w:t>
      </w:r>
      <w:bookmarkEnd w:id="33"/>
    </w:p>
    <w:p>
      <w:pPr>
        <w:pStyle w:val="BookText"/>
        <w:rPr/>
      </w:pPr>
      <w:r>
        <w:rPr>
          <w:rFonts w:ascii="IRNazanin" w:hAnsi="IRNazanin" w:eastAsia="IRNazanin"/>
          <w:color w:val="111111"/>
          <w:sz w:val="28"/>
          <w:sz w:val="28"/>
          <w:szCs w:val="28"/>
          <w:rtl w:val="true"/>
          <w:lang w:bidi="fa-IR"/>
        </w:rPr>
        <w:t>غنا یکی از دامهای بزرگ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آیات،سخن از گروهی است که درست در مقابل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 که در آیات گذشته مطرح بودند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از جمعیتی است که سرمایه‌های خود را برای بیهودگی و گمراه ساختن مردم به کار می‌گیرد،و بدبختی دنیا و آخرت را برای خود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مردم،سخنان باطل و بیهوده را خریداری می‌کنند تا خلق خدا را از روی جهل و نادانی،از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بِغَیْرِ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خدا را به استهزاء و سخریه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یَتَّخِذَهٰا هُزُواً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کننده از آن این گروه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لَهُمْ عَذٰابٌ 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خریداری کردن سخنان باطل و بیهوده یا به این گونه است که به راستی افسانه‌های خرافی و باطل را با دادن پول به دست آورند،آن چنان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طریق است که برای ترتیب دادن مجالس لهو و باطل و خوانندگی کنیزان خواننده خریداری کنند،چنان که در حدیث پیامبر ص ضمن شان نزول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صرف کردن مال به هر صورت و به هر طریقی که به وسیله آن به این هدف نامشروع یعنی سخنان باطل و بیهوده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این کوردلان مطالب باطل و بیهوده را به گرانترین قیمت خریداری می‌کردند،اما آیات الهی و حکمت را که پروردگار،رایگان در اختیارشان گذارده نادیده می‌گرفتند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خریداری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کنایی داشته باشد و منظور از آن هر گونه تلاش و کوشش برای رسیدن به این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 و گسترده‌ای دارد که هر گونه سخنان یا آهنگهای سرگرم کننده و غفلت‌زا را که انسان را به بیهودگی یا گمراهی می‌کشاند در بر می‌گیرد،خواه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الحان و آهنگهای شهوت‌انگیز و هوس‌آلود باشد،و خواه سخنانی که نه از طریق آهنگ،بلکه از طریق محتوی انسان را به بیهودگی و فساد،سوق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هر دو طریق،چنان که در تصنیفها و اشعار عاشقانه خوانندگان معمولی است که هم محتوایش گمراه کننده است و هم آهنگش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داستانهای خرافی و اساطیر که سبب انحراف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سخنان سخریه آمیزی که به منظور محو حق و تضعیف پایه‌های ایمان مطرح می‌شود،همانند چیزی که از ابو جهل و یارانش نقل می‌کنند که رو به قریش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 تهدید می‌کند اطعام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می‌کردند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آیات الهی را بباد استهزاء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گسترده‌ای دارد که همه اینها و مانند آن را فرا می‌گیرد،و اگر در روایات اسلامی و سخنان مفسرین روی یکی از اینها انگشت گذارده شده است هرگز دلیل بر انحصار و محدودیت مفهوم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از طرق اهل بیت ع به ما رسیده تعبیرهایی دیده می‌شود که بیانگر همین وسعت مفهوم این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 می‌خوانیم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مجلس لا ینظر اللّٰه الی اهله،و هو مما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غنا و خوانندگی لهو و باطل،مجلسی</w:t>
      </w:r>
    </w:p>
    <w:p>
      <w:pPr>
        <w:pStyle w:val="BookText"/>
        <w:rPr/>
      </w:pPr>
      <w:r>
        <w:rPr>
          <w:rFonts w:ascii="IRNazanin" w:hAnsi="IRNazanin" w:eastAsia="IRNazanin"/>
          <w:color w:val="111111"/>
          <w:sz w:val="28"/>
          <w:sz w:val="28"/>
          <w:szCs w:val="28"/>
          <w:rtl w:val="true"/>
          <w:lang w:bidi="fa-IR"/>
        </w:rPr>
        <w:t>است که خدا به اهل آن نمی‌نگرد،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مشمول لطفش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مصداق همان چیزی است که خداوند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سخنان بیهوده خریداری می‌کنند تا مردم را از راه خدا گمراه سازند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هدف اصلی آنها همان لهو و بیهودگی است،و سخن،وسیله‌ای برای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مفهوم وسیعی دارد که هم گمراه کردن اعتقادی را شامل می‌شود آن چنان که در داستان نضر بن حارث و ابو جهل خواندیم و هم منحرف ساختن اخلاقی آن چنان که در احادیث غنا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گروه گمراه و منحرف حتی به مذهب باطل خود نیز ایمان ندارند،بلکه صرفا از جهل و تقلیدهای کورکورانه پیروی می‌کنند،آنها جاهلانی هستند که دیگران را نیز به جهل و نادانی خود گرفتار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برای گمراه کنندگان بدانیم،اما بعضی از مفسران نیز احتمال داده‌اند که توصیفی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 مردم جاهل و بیخبر را ناآگاهانه به وادی انحراف و باطل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بیخبران گاه از این هم فراتر می‌روند،یعنی تنها به جنبه‌های سرگرمی و غافل کننده این مسائل قانع نمی‌شوند،بلکه سخنان لهو و بیهوده خود را وسیله‌ای برای استهزاء و سخریه آیات الهی قرار می‌دهند،و این همان است که در آخر آیه فوق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یتخذها هزوا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توصیف عذاب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کننده و اهانت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جریمه باید همانند جرم باشد،آنها نسبت به آیات الهی توهین کردند،خداوند</w:t>
      </w:r>
    </w:p>
    <w:p>
      <w:pPr>
        <w:pStyle w:val="BookText"/>
        <w:rPr/>
      </w:pPr>
      <w:r>
        <w:rPr>
          <w:rFonts w:ascii="IRNazanin" w:hAnsi="IRNazanin" w:eastAsia="IRNazanin"/>
          <w:color w:val="111111"/>
          <w:sz w:val="28"/>
          <w:sz w:val="28"/>
          <w:szCs w:val="28"/>
          <w:rtl w:val="true"/>
          <w:lang w:bidi="fa-IR"/>
        </w:rPr>
        <w:t>هم برای آنها مجازاتی تعیین کرده که علاوه بر دردناک بودن توهین آور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عکس العمل این گروه در برابر آیات الهی اشاره کرده،و در واقع آن را با عکس العملشان در برابر لهو الحدیث مقایسه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می‌شود مستکبرانه روی بر می‌گرداند،گویی آیات ما را نشنیده،گویی اصلا گوشهایش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هیچ سخنی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 آیٰاتُنٰا وَلّٰی مُسْتَکْبِراً کَأَنْ لَمْ یَسْمَعْهٰا کَأَنَّ فِی أُذُنَیْهِ وَقْراً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پایان،کیفر دردناک چنین کسی را اینگونه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عذاب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وَلّٰی مُسْتَکْبِراً اشاره به این است که رویگرداندن او تنها به خاطر مزاحمت با منافع دنیوی و هوسهایش نیست،بلکه از اینهم فراتر می‌رود و انگیزه استکبار و تکبر در برابر خدا و آیات خدا که بزرگترین گناه است در عمل او نیز وجود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بی اعتنایی به آیات الهی می‌کند که گویی اصلا آن را نشنیده و کاملا بی اعتنا از کنار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این آیات را نمی‌شنود،گویی اصلا کر است و هیچ سخنی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چنین افراد نیز متناسب اعمالشان است همانگونه که عملشان برای اهل حق درد آور بود،خداوند مجازاتشان را نیز دردناک قرار داده،و به عذاب الیمشان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عذاب دردناک الهی متناسب با کار مستکبرانی است که آیات الهی را به باد سخریه</w:t>
      </w:r>
    </w:p>
    <w:p>
      <w:pPr>
        <w:pStyle w:val="BookText"/>
        <w:rPr/>
      </w:pPr>
      <w:r>
        <w:rPr>
          <w:rFonts w:ascii="IRNazanin" w:hAnsi="IRNazanin" w:eastAsia="IRNazanin"/>
          <w:color w:val="111111"/>
          <w:sz w:val="28"/>
          <w:sz w:val="28"/>
          <w:szCs w:val="28"/>
          <w:rtl w:val="true"/>
          <w:lang w:bidi="fa-IR"/>
        </w:rPr>
        <w:t>می‌گرفتند و بو جهل صفتانی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کره و خرما تفسیر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بعد به شرح حال مؤمنان راستین باز می‌گردد که در آغاز این مقایسه از آنان شروع شد،در پایان نیز به آنان ختم 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عمل صالح انجام داده‌اند،باغهای پر نعمت بهشت از آن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لَهُمْ جَنّٰاتُ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گروه بر عکس مستکبران بی ایمان،و گمراه کنندگان کوردل که نه آثار خدا را در جهان می‌بینند و نه سخنان فرستادگان خدا را به گوش جان می‌شنوند،به حکم عقل و خرد بیدار و چشم بینا و گوش شنوا که خدا نصیبشان کرده هم به آیات الهی ایمان می‌آورند و هم در اعمال صالح خود آن را به کار می‌گیرند و چه جالب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 اینکه این باغهای پر نعمت بهشتی،برای آنها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مسلم الهی است،وعده‌ای 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نه وعده دروغین می‌دهد،و نه از وفای به وعده‌های خود عاجز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عزیز و قدرتمند،و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دقت است که در مورد مستکبران،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ذکر شده و در مورد مؤمنان صالح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جمع،چرا که رحمت خدا همواره بر غضبش پیشی گرفته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بر خلود و وعده حق الهی نیز تاکیدی بر همین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bookmarkStart w:id="34" w:name="pg10224_116278"/>
    </w:p>
    <w:p>
      <w:pPr>
        <w:pStyle w:val="BookText"/>
        <w:rPr/>
      </w:pPr>
      <w:bookmarkEnd w:id="34"/>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است،معنی گسترده‌ای دارد که همه انواع نعمتهای مادی و معنوی را شامل می‌شود،حتی نعمتهایی که برای ما محبوسان زندان تن در این دنیا قابل درک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 النعمة الکثیرة</w:t>
      </w:r>
      <w:r>
        <w:rPr>
          <w:rFonts w:eastAsia="IRNazanin" w:cs="IRNazanin"/>
          <w:color w:val="111111"/>
          <w:sz w:val="28"/>
          <w:szCs w:val="28"/>
          <w:rtl w:val="true"/>
          <w:lang w:bidi="fa-IR"/>
        </w:rPr>
        <w:t>).</w:t>
      </w:r>
    </w:p>
    <w:p>
      <w:pPr>
        <w:pStyle w:val="Heading4"/>
        <w:numPr>
          <w:ilvl w:val="3"/>
          <w:numId w:val="1"/>
        </w:numPr>
        <w:rPr/>
      </w:pPr>
      <w:bookmarkStart w:id="35" w:name="__RefHeading___Toc2857286_1067777946"/>
      <w:bookmarkStart w:id="36" w:name="_Toc14"/>
      <w:bookmarkEnd w:id="35"/>
      <w:r>
        <w:rPr>
          <w:rtl w:val="true"/>
        </w:rPr>
        <w:t>نکته‌ها</w:t>
      </w:r>
      <w:r>
        <w:rPr>
          <w:rtl w:val="true"/>
        </w:rPr>
        <w:t>:</w:t>
      </w:r>
      <w:bookmarkEnd w:id="36"/>
    </w:p>
    <w:p>
      <w:pPr>
        <w:pStyle w:val="Heading5"/>
        <w:numPr>
          <w:ilvl w:val="4"/>
          <w:numId w:val="1"/>
        </w:numPr>
        <w:rPr/>
      </w:pPr>
      <w:bookmarkStart w:id="37" w:name="__RefHeading___Toc2857288_1067777946"/>
      <w:bookmarkStart w:id="38" w:name="_Toc15"/>
      <w:bookmarkEnd w:id="37"/>
      <w:r>
        <w:rPr>
          <w:rtl w:val="true"/>
        </w:rPr>
        <w:t>اشاره</w:t>
      </w:r>
      <w:bookmarkEnd w:id="38"/>
    </w:p>
    <w:p>
      <w:pPr>
        <w:pStyle w:val="Heading5"/>
        <w:numPr>
          <w:ilvl w:val="4"/>
          <w:numId w:val="1"/>
        </w:numPr>
        <w:rPr/>
      </w:pPr>
      <w:bookmarkStart w:id="39" w:name="__RefHeading___Toc2857290_1067777946"/>
      <w:bookmarkStart w:id="40" w:name="_Toc16"/>
      <w:bookmarkEnd w:id="39"/>
      <w:r>
        <w:rPr/>
        <w:t>1</w:t>
      </w:r>
      <w:r>
        <w:rPr>
          <w:rtl w:val="true"/>
        </w:rPr>
        <w:t>-</w:t>
      </w:r>
      <w:r>
        <w:rPr>
          <w:rtl w:val="true"/>
        </w:rPr>
        <w:t>تحریم غنا</w:t>
      </w:r>
      <w:bookmarkEnd w:id="40"/>
    </w:p>
    <w:p>
      <w:pPr>
        <w:pStyle w:val="BookText"/>
        <w:rPr/>
      </w:pPr>
      <w:r>
        <w:rPr>
          <w:rFonts w:ascii="IRNazanin" w:hAnsi="IRNazanin" w:eastAsia="IRNazanin"/>
          <w:color w:val="111111"/>
          <w:sz w:val="28"/>
          <w:sz w:val="28"/>
          <w:szCs w:val="28"/>
          <w:rtl w:val="true"/>
          <w:lang w:bidi="fa-IR"/>
        </w:rPr>
        <w:t>بدون شک غنا به طور اجمال از نظر مشهور علمای شیعه حرام است و شهرتی در سرحد اجماع و اتفاق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سنت نیز بر این عقیده تاکید کرده‌اند،هر چند بعضی از آنها استثناهایی برای آن قائل شده‌اند،و شاید بعضی از این استثناها در حقیقت استثناء نباشد و خارج از موضوع غنا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تخصصا خارج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آیات مورد بحث در همین زمینه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معمول در میان گروهی از مردم،هر گاه مشتمل بر اشعار عاشقانه در باره زنان و توصیف زیبائیهای آنان،و ذکر شراب و محرمات دیگر باشد،همه علما در حرمت آن متفقند،چرا که مصداق لهو و غنای مذموم می‌باشد،و اما اگر از این امور خالی گردد،مختصری از آن در اعیاد و جشنهای زفاف جائز است،و همچنین برای نشاط بخشیدن به هنگام انجام کارهای مشکل،آن گونه که در تاریخ اسلام در مساله حفر خندق آمده،و یا اشعاری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حرکت قافله به سوی مکه در حجة الوداع برای تحریک شتران می‌خوانده است،اما آنچه امروز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است  که انواع آلات طرب را در این زمینه به کار می‌برند</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قرطبی به صورت استثناء بیان کرده از قبیل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شتران یا اشعار مخصوصی که مسلمانان با آهنگ به هنگام حفر خندق می‌خواندند به احتمال قوی اصلا جزء غنا نبوده و نیست،و شبیه اشعاری است که گروهی با آهنگ مخصوص در راهپیماییها یا مجالس جشن و عزاداری مذهبی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اسلامی دلائل زیادی بر تحریم غنا در دست است که از جمله آیه فوق و مِنَ النّٰاسِ مَنْ یَشْتَرِی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آیات قرآن می‌باشد که حد اقل طبق روایاتی که در تفسیر این آیات وارد شده بر غنا تطبیق گردیده،و یا غنا از مصادیق آن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امام صادق ع می‌خوانیم که در تفسیر آیه وَ 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الزور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باطل همان غنا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همان امام ع در تفسیر آیه وَ الَّذِینَ لاٰ یَشْهَدُونَ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آن غنا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همین آیه مورد بحث،روایات متعددی از امام باقر ع و امام صادق ع و امام علی بن موسی الرضا ع نقل شده است که یکی 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غنا معرفی کرده‌اند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روایات فراوان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تفسیر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اسلامی دیده می‌شود که تحریم غنا را بطور مؤکد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شده می‌خوانیم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ابلیس اول من 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اولین کسی بود که غنا خواند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الغناء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فیه الفجیعة،و لا تجاب فیه الدعوة،و لا یدخله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در آن غنا باشد،ایمن از مرگ و مصیبت دردناک نیست،و دعا در آن به اجابت نمی‌رسد،و فرشتگان وارد آن نمی‌شوند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همان امام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یورث النفاق، و یعقب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غنا،روح نفاق را پرورش می‌دهد و فقر و بدبختی می‌آفریند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که از امام صادق ع نقل شده از جمله کسانی را که ملعون و دور از رحمت خدا شمرده است زن خواننده و کسی است که اجرتی به او می‌دهد و کسی که آن پول را مصرف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المغنیة ملعونة،و من اداها ملعون، و آکل کسبها ملعون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معروف اهل سنت نیز روایات متعددی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کثیری از محدثین از ابی امامة از پیغمبر گرامی اسلام ص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یحل تعلیم المغنیات و لا بیعهن و اثمانهن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زنان خواننده حلال نیست، و همچنین خرید و فروش این کنیزان،و چیزی که در مقابل آن گرفته می‌شود نیز حرام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همین معنی را نویسنده التاج از ترمذی و امام احمد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می‌کند که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ینبت النفاق</w:t>
      </w:r>
      <w:bookmarkStart w:id="41" w:name="pg10224_116281"/>
    </w:p>
    <w:p>
      <w:pPr>
        <w:pStyle w:val="BookText"/>
        <w:rPr/>
      </w:pPr>
      <w:bookmarkEnd w:id="41"/>
      <w:r>
        <w:rPr>
          <w:rFonts w:ascii="IRNazanin" w:hAnsi="IRNazanin" w:eastAsia="IRNazanin"/>
          <w:color w:val="111111"/>
          <w:sz w:val="28"/>
          <w:sz w:val="28"/>
          <w:szCs w:val="28"/>
          <w:rtl w:val="true"/>
          <w:lang w:bidi="fa-IR"/>
        </w:rPr>
        <w:t>فی القلب کما ینبت الماء البقل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روح نفاق را در قلب پرورش می‌دهد همانگونه که آب گیاهان را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هم رفته روایاتی که در این زمینه نقل شده است بقدری زیاد است که به حد تواتر می‌رسد،و به همین دلیل اکثر علمای اسلام فتوی به حرمت داده‌اند علاوه بر علمای شیعه که تقریبا در این سخن اتفاق نظر دارند،تحریم آن از ابو حنیفه نیز نقل شده است، و هنگامی که از احمد پیشوای معروف اهل سنت در باره غنا سؤال کردند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نفاق را در آدمی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مالک،پیشوای دیگر اهل سنت در پاسخ این سؤال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 الفساق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فاسق به دنبال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است که شهادت اصحاب غنا قبول نیست،و این خود دلیل بر فسق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اصحاب شافعی نیز نقل شده که فتوای شافعی را تحریم می‌دانند،بر خلاف آنچه بعضی پنداشته‌اند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857292_1067777946"/>
      <w:bookmarkStart w:id="43" w:name="_Toc17"/>
      <w:bookmarkEnd w:id="42"/>
      <w:r>
        <w:rPr/>
        <w:t>2</w:t>
      </w:r>
      <w:r>
        <w:rPr>
          <w:rtl w:val="true"/>
        </w:rPr>
        <w:t>-</w:t>
      </w:r>
      <w:r>
        <w:rPr>
          <w:rtl w:val="true"/>
        </w:rPr>
        <w:t>غناء چیست؟</w:t>
      </w:r>
      <w:bookmarkEnd w:id="43"/>
    </w:p>
    <w:p>
      <w:pPr>
        <w:pStyle w:val="BookText"/>
        <w:rPr/>
      </w:pPr>
      <w:r>
        <w:rPr>
          <w:rFonts w:ascii="IRNazanin" w:hAnsi="IRNazanin" w:eastAsia="IRNazanin"/>
          <w:color w:val="111111"/>
          <w:sz w:val="28"/>
          <w:sz w:val="28"/>
          <w:szCs w:val="28"/>
          <w:rtl w:val="true"/>
          <w:lang w:bidi="fa-IR"/>
        </w:rPr>
        <w:t>در حرمت غناء چندان مشکلی وجود ندارد،مشکل تشخیص موضوع غناء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صوت خوش و زیبایی غنا است؟ مسلما چنین نیست،زیرا در روایات اسلامی آمده و سیره مسلمین نیز حکایت می‌کند که قرآن و اذان و مانند آن را با صدای خوش و زیبا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غنا هر صدایی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صدا در حنجره و به اصطلاح غلت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نیز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کلمات فقهاء و سخنان اهل سنت در این زمینه می‌توان استفاده کرد این است که غناء،آهنگهای طرب‌انگیز و لهو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آهنگ‌هایی است که متناسب مجالس فسق و فجور و اهل گناه و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به صوتی گفته می‌شود که قوای شهوانی را در انسان تحریک می‌نماید،و انسان در آن حال احساس می‌کند که اگر در کنار آن صدا، شراب و فساد جنسی نیز باشد کاملا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گاه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 غنا و لهو و باطل است و هم محتوای آن،به این ترتیب که اشعار عشقی و فسادانگیز را با آهنگهای مطرب بخوانند،و گاه تنها آهنگ،غنا است،به این ترتیب که اشعار پر محتوی یا آیات قرآن و دعاء و مناجات را به آهنگی بخوانند که مناسب مجالس عیاشان و فاسدان است،و در هر دو صورت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گاه برای غنا دو رقم معنی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 همان است که در بالا گفتیم یعنی آهنگهای تحریک شهوات و متناسب مجالس فسق و 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عام هر گونه صوت زیبا است،و لذا آنها که غنا را به معنی عام تفسیر کرده‌اند بر آن دو قسم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غنای حرام همان است که در بالا گفته شد و منظور از غنای حلال صدای زیبا و خوشی است که مفسده‌انگیز نباشد،و متناسب با مجالس فسق و فجور نگردد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اصل تحریم غنا تقریبا اختلافی نیست،اختلاف در نحوه تفسیر</w:t>
      </w:r>
      <w:bookmarkStart w:id="44" w:name="pg10224_116283"/>
    </w:p>
    <w:p>
      <w:pPr>
        <w:pStyle w:val="BookText"/>
        <w:rPr/>
      </w:pPr>
      <w:bookmarkEnd w:id="44"/>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مشکوکی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مفاهیم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به راستی نمی‌داند فلان صوت مناسب مجالس فسق و فجور است یا نه؟و در این صورت به حکم اصل برائت محکوم به حلیت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آگاهی کافی از مفهوم عرفی غنا طبق تعریف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صداها و آهنگهای حماسی که متناسب میدانهای نبرد و یا ورزش و یا مانند آن است دلیلی بر تحریم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زمینه غنا بحثهای دیگری نیز وجود دارد از قبیل پاره‌ای از استثناها که بعضی برای آن قائل شده‌اند،و جمعی آن را انکار کرده‌اند،و مسائل دیگر که باید در کتب فقهی از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سخنی که در اینجا ذکر آن را لازم می‌دانیم این است که آنچه در بالا گفتیم مربوط به خوانندگی است و اما استفاده از آلات موسیقی و حرمت آن بحث دیگری دارد که از موضوع این سخن خارج است</w:t>
      </w:r>
      <w:r>
        <w:rPr>
          <w:rFonts w:eastAsia="IRNazanin" w:cs="IRNazanin"/>
          <w:color w:val="111111"/>
          <w:sz w:val="28"/>
          <w:szCs w:val="28"/>
          <w:rtl w:val="true"/>
          <w:lang w:bidi="fa-IR"/>
        </w:rPr>
        <w:t>.</w:t>
      </w:r>
    </w:p>
    <w:p>
      <w:pPr>
        <w:pStyle w:val="Heading5"/>
        <w:numPr>
          <w:ilvl w:val="4"/>
          <w:numId w:val="1"/>
        </w:numPr>
        <w:rPr/>
      </w:pPr>
      <w:bookmarkStart w:id="45" w:name="__RefHeading___Toc2857294_1067777946"/>
      <w:bookmarkStart w:id="46" w:name="_Toc18"/>
      <w:bookmarkEnd w:id="45"/>
      <w:r>
        <w:rPr/>
        <w:t>3</w:t>
      </w:r>
      <w:r>
        <w:rPr>
          <w:rtl w:val="true"/>
        </w:rPr>
        <w:t>-</w:t>
      </w:r>
      <w:r>
        <w:rPr>
          <w:rtl w:val="true"/>
        </w:rPr>
        <w:t>فلسفه تحریم غنا</w:t>
      </w:r>
      <w:bookmarkEnd w:id="46"/>
    </w:p>
    <w:p>
      <w:pPr>
        <w:pStyle w:val="Heading6"/>
        <w:numPr>
          <w:ilvl w:val="5"/>
          <w:numId w:val="1"/>
        </w:numPr>
        <w:rPr/>
      </w:pPr>
      <w:bookmarkStart w:id="47" w:name="__RefHeading___Toc2857296_1067777946"/>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دقت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شرائطی که در شرح موضوع آن گفتیم،فلسفه تحریم آن را به خوبی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کوتاه به مفاسد زیر برخورد می‌کنیم</w:t>
      </w:r>
      <w:r>
        <w:rPr>
          <w:rFonts w:eastAsia="IRNazanin" w:cs="IRNazanin"/>
          <w:color w:val="111111"/>
          <w:sz w:val="28"/>
          <w:szCs w:val="28"/>
          <w:rtl w:val="true"/>
          <w:lang w:bidi="fa-IR"/>
        </w:rPr>
        <w:t>:</w:t>
      </w:r>
    </w:p>
    <w:p>
      <w:pPr>
        <w:pStyle w:val="Heading6"/>
        <w:numPr>
          <w:ilvl w:val="5"/>
          <w:numId w:val="1"/>
        </w:numPr>
        <w:rPr/>
      </w:pPr>
      <w:bookmarkStart w:id="49" w:name="__RefHeading___Toc2857298_1067777946"/>
      <w:bookmarkStart w:id="50" w:name="_Toc20"/>
      <w:bookmarkEnd w:id="49"/>
      <w:r>
        <w:rPr>
          <w:rtl w:val="true"/>
        </w:rPr>
        <w:t>الف</w:t>
      </w:r>
      <w:r>
        <w:rPr>
          <w:rtl w:val="true"/>
        </w:rPr>
        <w:t>:</w:t>
      </w:r>
      <w:r>
        <w:rPr>
          <w:rtl w:val="true"/>
        </w:rPr>
        <w:t>تشویق به فساد اخلاق</w:t>
      </w:r>
      <w:r>
        <w:rPr>
          <w:rtl w:val="true"/>
        </w:rPr>
        <w:t>-</w:t>
      </w:r>
      <w:bookmarkEnd w:id="50"/>
    </w:p>
    <w:p>
      <w:pPr>
        <w:pStyle w:val="BookText"/>
        <w:rPr/>
      </w:pPr>
      <w:r>
        <w:rPr>
          <w:rFonts w:ascii="IRNazanin" w:hAnsi="IRNazanin" w:eastAsia="IRNazanin"/>
          <w:color w:val="111111"/>
          <w:sz w:val="28"/>
          <w:sz w:val="28"/>
          <w:szCs w:val="28"/>
          <w:rtl w:val="true"/>
          <w:lang w:bidi="fa-IR"/>
        </w:rPr>
        <w:t>تجربه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تجربه بهترین شاهد و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افراد تحت تاثیر آهنگهای غناء،راه تقوی و پرهیزکاری را رها کرده،و به شهوات و فساد روی می‌آورند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غنا معمولا مرکز انواع مفاسد است و آنچه به این مفاسد دامن می‌زند همان غناء است</w:t>
      </w:r>
      <w:r>
        <w:rPr>
          <w:rFonts w:eastAsia="IRNazanin" w:cs="IRNazanin"/>
          <w:color w:val="111111"/>
          <w:sz w:val="28"/>
          <w:szCs w:val="28"/>
          <w:rtl w:val="true"/>
          <w:lang w:bidi="fa-IR"/>
        </w:rPr>
        <w:t>.</w:t>
      </w:r>
      <w:bookmarkStart w:id="51" w:name="pg10224_116284"/>
    </w:p>
    <w:p>
      <w:pPr>
        <w:pStyle w:val="BookText"/>
        <w:rPr/>
      </w:pPr>
      <w:bookmarkEnd w:id="51"/>
      <w:r>
        <w:rPr>
          <w:rFonts w:ascii="IRNazanin" w:hAnsi="IRNazanin" w:eastAsia="IRNazanin"/>
          <w:color w:val="111111"/>
          <w:sz w:val="28"/>
          <w:sz w:val="28"/>
          <w:szCs w:val="28"/>
          <w:rtl w:val="true"/>
          <w:lang w:bidi="fa-IR"/>
        </w:rPr>
        <w:t>در بعضی از گزارشهایی که در جرائد خارجی آمده می‌خوانیم که در مجلسی که گروهی از دختران و پسران بودند،و آهنگ خاصی از غناء در آنجا اجرا شد آن چنان هیجانی به دختران و پسران دست داد که به یکدیگر حمله‌ور شدند و فجایع زیادی بار آوردند که قلم از ذکر آن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یکی از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غنا بپرهیزید که حیا را کم می‌کند،شهوت را می‌افزاید شخصیت را در هم می‌شکند،جانشین شراب می‌شود، و همان کاری را می‌کند که مستی انجام می‌دهد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نشان می‌دهد که حتی آنها نیز به مفاسد آن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روایات اسلامی کرارا آمده است که غنا روح نفاق را در قلب پرورش می‌دهد اشاره به همین حقیقت است،روح نفاق همان روح آلودگی به فساد و کناره‌گیری از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در روایات آمده است که فرشتگان در خانه‌ای که غنا در آن است وارد نمی‌شوند به خاطر همین آلودگی به فساد است،چرا که فرشتگان پاکند و طالب پاکیند،و از این محیطهای آلوده بیزارند</w:t>
      </w:r>
      <w:r>
        <w:rPr>
          <w:rFonts w:eastAsia="IRNazanin" w:cs="IRNazanin"/>
          <w:color w:val="111111"/>
          <w:sz w:val="28"/>
          <w:szCs w:val="28"/>
          <w:rtl w:val="true"/>
          <w:lang w:bidi="fa-IR"/>
        </w:rPr>
        <w:t>.</w:t>
      </w:r>
    </w:p>
    <w:p>
      <w:pPr>
        <w:pStyle w:val="Heading6"/>
        <w:numPr>
          <w:ilvl w:val="5"/>
          <w:numId w:val="1"/>
        </w:numPr>
        <w:rPr/>
      </w:pPr>
      <w:bookmarkStart w:id="52" w:name="__RefHeading___Toc2857300_1067777946"/>
      <w:bookmarkStart w:id="53" w:name="_Toc21"/>
      <w:bookmarkEnd w:id="52"/>
      <w:r>
        <w:rPr>
          <w:rtl w:val="true"/>
        </w:rPr>
        <w:t>ب</w:t>
      </w:r>
      <w:r>
        <w:rPr>
          <w:rtl w:val="true"/>
        </w:rPr>
        <w:t>-</w:t>
      </w:r>
      <w:r>
        <w:rPr>
          <w:rtl w:val="true"/>
        </w:rPr>
        <w:t>غافل شدن از یاد خدا</w:t>
      </w:r>
      <w:r>
        <w:rPr>
          <w:rtl w:val="true"/>
        </w:rPr>
        <w:t>-</w:t>
      </w:r>
      <w:bookmarkEnd w:id="53"/>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اسلامی آمده است،اشاره به همین حقیقت است که غناء انسان را آن چنان مست شهوات می‌کند که از یاد خدا غافل می‌سازد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bookmarkStart w:id="54" w:name="pg10224_116285"/>
    </w:p>
    <w:p>
      <w:pPr>
        <w:pStyle w:val="BookText"/>
        <w:rPr/>
      </w:pPr>
      <w:bookmarkEnd w:id="54"/>
      <w:r>
        <w:rPr>
          <w:rFonts w:ascii="IRNazanin" w:hAnsi="IRNazanin" w:eastAsia="IRNazanin"/>
          <w:color w:val="111111"/>
          <w:sz w:val="28"/>
          <w:sz w:val="28"/>
          <w:szCs w:val="28"/>
          <w:rtl w:val="true"/>
          <w:lang w:bidi="fa-IR"/>
        </w:rPr>
        <w:t>در حدیثی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الهی عن ذکر اللّٰه فهو من المیسر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انسان را از یاد خدا 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شهوات فرو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حکم قمار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2857302_1067777946"/>
      <w:bookmarkStart w:id="56" w:name="_Toc22"/>
      <w:bookmarkEnd w:id="55"/>
      <w:r>
        <w:rPr>
          <w:rtl w:val="true"/>
        </w:rPr>
        <w:t>ج</w:t>
      </w:r>
      <w:r>
        <w:rPr>
          <w:rtl w:val="true"/>
        </w:rPr>
        <w:t>-</w:t>
      </w:r>
      <w:r>
        <w:rPr>
          <w:rtl w:val="true"/>
        </w:rPr>
        <w:t>آثار زیانبار بر اعصاب</w:t>
      </w:r>
      <w:r>
        <w:rPr>
          <w:rtl w:val="true"/>
        </w:rPr>
        <w:t>-</w:t>
      </w:r>
      <w:bookmarkEnd w:id="56"/>
    </w:p>
    <w:p>
      <w:pPr>
        <w:pStyle w:val="BookText"/>
        <w:rPr/>
      </w:pPr>
      <w:r>
        <w:rPr>
          <w:rFonts w:ascii="IRNazanin" w:hAnsi="IRNazanin" w:eastAsia="IRNazanin"/>
          <w:color w:val="111111"/>
          <w:sz w:val="28"/>
          <w:sz w:val="28"/>
          <w:szCs w:val="28"/>
          <w:rtl w:val="true"/>
          <w:lang w:bidi="fa-IR"/>
        </w:rPr>
        <w:t>غنا و موسیقی در حقیقت،یکی از عوامل مهم تخدیر اعصاب است،و به تعبیر دیگر مواد مخدر گاهی از طریق دهان و نوشیدن وارد بدن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بوئیدن و حس 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هروئین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تزریق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حس سامعه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گاهی غنا و آهنگهای مخصوصی،چنان افراد را در نشئه فرو می‌برد،که حالتی شبیه به مستی به آنها دست می‌دهد،البته گاه به این مرحله نمی‌رسد اما در عین حال تخدیر خفیف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بسیاری از مفاسد مواد مخدر در غنا وجود دارد،خواه تخدیر آن خفیف باشد یا شدید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دقیق به بیوگرافی مشاهیر موسیقی‌دانان نشان می‌دهد که در دوران عمر به تدریج دچار ناراحتیهای روحی گردیده‌اند،تا آنجا که رفته رفته اعصاب خود را از دست داده،و عده‌ای مبتلا به بیماریهای روانی شده،و گروهی مشاعر خود را از کف داده،و به دیار جنون رهسپار شده‌اند،دسته‌ای فلج و ناتوان گردیده بعضی هنگام نواختن موسیقی درجه فشار خونشان بالا رفته و دچار سکته ناگهانی شده‌اند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57" w:name="pg10224_116286"/>
    </w:p>
    <w:p>
      <w:pPr>
        <w:pStyle w:val="BookText"/>
        <w:rPr/>
      </w:pPr>
      <w:bookmarkEnd w:id="57"/>
      <w:r>
        <w:rPr>
          <w:rFonts w:ascii="IRNazanin" w:hAnsi="IRNazanin" w:eastAsia="IRNazanin"/>
          <w:color w:val="111111"/>
          <w:sz w:val="28"/>
          <w:sz w:val="28"/>
          <w:szCs w:val="28"/>
          <w:rtl w:val="true"/>
          <w:lang w:bidi="fa-IR"/>
        </w:rPr>
        <w:t xml:space="preserve">در بعضی از کتبی که در زمینه آثار زیانبار موسیقی بر اعصاب آدمی نوشته شده است حالات جمعی از موسیقی دانان و خوانندگان معروف آمده است که به هنگام اجرای برنامه گرفتار سکته و مرگ ناگهانی شده،و در همان مجلس جان خود را از دست داده‌اند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 آثار زیانبخش غنا و موسیقی بر اعصاب تا سر حد تولید جنون،و بر قلب و فشار خون،و تحریکات نامطلوب دیگر به حدی است که نیاز به بحث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آمارهایی که از مرگ و میرها در عصر ما تهیه شده چنین استفاده می‌شود که مرگهای ناگهانی نسبت به گذشته افزایش زیادی یافته است،عوامل این افزایش را امور مختلفی ذکر کرده‌اند از جمله افزایش غنا و موسیقی در سطح جهان</w:t>
      </w:r>
      <w:r>
        <w:rPr>
          <w:rFonts w:eastAsia="IRNazanin" w:cs="IRNazanin"/>
          <w:color w:val="111111"/>
          <w:sz w:val="28"/>
          <w:szCs w:val="28"/>
          <w:rtl w:val="true"/>
          <w:lang w:bidi="fa-IR"/>
        </w:rPr>
        <w:t>.</w:t>
      </w:r>
    </w:p>
    <w:p>
      <w:pPr>
        <w:pStyle w:val="Heading6"/>
        <w:numPr>
          <w:ilvl w:val="5"/>
          <w:numId w:val="1"/>
        </w:numPr>
        <w:rPr/>
      </w:pPr>
      <w:bookmarkStart w:id="58" w:name="__RefHeading___Toc2857304_1067777946"/>
      <w:bookmarkStart w:id="59" w:name="_Toc23"/>
      <w:bookmarkEnd w:id="58"/>
      <w:r>
        <w:rPr>
          <w:rtl w:val="true"/>
        </w:rPr>
        <w:t>د</w:t>
      </w:r>
      <w:r>
        <w:rPr>
          <w:rtl w:val="true"/>
        </w:rPr>
        <w:t>-</w:t>
      </w:r>
      <w:r>
        <w:rPr>
          <w:rtl w:val="true"/>
        </w:rPr>
        <w:t>غنا یکی از ابزار کار استعمار</w:t>
      </w:r>
      <w:bookmarkEnd w:id="59"/>
    </w:p>
    <w:p>
      <w:pPr>
        <w:pStyle w:val="BookText"/>
        <w:rPr/>
      </w:pPr>
      <w:r>
        <w:rPr>
          <w:rFonts w:ascii="IRNazanin" w:hAnsi="IRNazanin" w:eastAsia="IRNazanin"/>
          <w:color w:val="111111"/>
          <w:sz w:val="28"/>
          <w:sz w:val="28"/>
          <w:szCs w:val="28"/>
          <w:rtl w:val="true"/>
          <w:lang w:bidi="fa-IR"/>
        </w:rPr>
        <w:t>استعمارگران جهان همیشه از بیداری مردم،مخصوصا نسل جوان،وحشت داشته‌اند،به همین دلیل بخشی از برنامه‌های گسترده آنها برای ادامه استعمار، فرو بردن جامعه‌ها در غفلت و بیخبری و ناآگاهی و گسترش انواع سرگرمیهای ناسالم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مواد مخدر تنها جنبه تجارتی ندارد،بلکه یک ابزار مهم  سیاسی، یعنی سیاستهای استعماری است،ایجاد مراکز فحشاء،کلوپهای قمار و همچنین سرگرمیهای ناسالم دیگر،و از جمله توسعه غنا و موسیقی،یکی از مهمترین ابزاری است که آنها برای تخدیر افکار مردم بر آن اصرار دارند،و به همین دلیل قسمت عمده وقت رادیوهای جهان را موسیقی تشکیل می‌دهد و از برنامه‌های عمده وسائل ارتباط جمعی همین موضوع است</w:t>
      </w:r>
      <w:r>
        <w:rPr>
          <w:rFonts w:eastAsia="IRNazanin" w:cs="IRNazanin"/>
          <w:color w:val="111111"/>
          <w:sz w:val="28"/>
          <w:szCs w:val="28"/>
          <w:rtl w:val="true"/>
          <w:lang w:bidi="fa-IR"/>
        </w:rPr>
        <w:t>.</w:t>
      </w:r>
      <w:bookmarkStart w:id="60" w:name="pg10224_116287"/>
    </w:p>
    <w:p>
      <w:pPr>
        <w:pStyle w:val="Heading3"/>
        <w:numPr>
          <w:ilvl w:val="2"/>
          <w:numId w:val="1"/>
        </w:numPr>
        <w:rPr/>
      </w:pPr>
      <w:bookmarkStart w:id="61" w:name="__RefHeading___Toc2857306_1067777946"/>
      <w:bookmarkStart w:id="62" w:name="_Toc24"/>
      <w:bookmarkEnd w:id="60"/>
      <w:bookmarkEnd w:id="61"/>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62"/>
    </w:p>
    <w:p>
      <w:pPr>
        <w:pStyle w:val="Heading4"/>
        <w:numPr>
          <w:ilvl w:val="3"/>
          <w:numId w:val="1"/>
        </w:numPr>
        <w:rPr/>
      </w:pPr>
      <w:bookmarkStart w:id="63" w:name="__RefHeading___Toc2857308_1067777946"/>
      <w:bookmarkStart w:id="64" w:name="_Toc25"/>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857310_1067777946"/>
      <w:bookmarkStart w:id="66" w:name="_Toc26"/>
      <w:bookmarkEnd w:id="65"/>
      <w:r>
        <w:rPr>
          <w:rtl w:val="true"/>
        </w:rPr>
        <w:t>ترجمه</w:t>
      </w:r>
      <w:r>
        <w:rPr>
          <w:rtl w:val="true"/>
        </w:rPr>
        <w:t>:</w:t>
      </w:r>
      <w:bookmarkEnd w:id="6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بدون ستونی که قابل رؤیت باشد آفرید،و در زمین کوه‌هایی افکند تا شما را به لرزه در نیاورد،و از هر گونه جنبنده روی آن منتشر ساخت،و از آسمان آبی نازل کردیم،و به وسیله آن در روی زمین انواع گوناگونی از جفتهای گیاهان پر ارزش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آفرینش خداست،اما به من نشان دهید معبودانی که غیر او هستند چه چیز را آفریده‌اند؟ولی ظالمان در گمراهی آشکارند</w:t>
      </w:r>
      <w:r>
        <w:rPr>
          <w:rFonts w:eastAsia="IRNazanin" w:cs="IRNazanin"/>
          <w:color w:val="111111"/>
          <w:sz w:val="28"/>
          <w:szCs w:val="28"/>
          <w:rtl w:val="true"/>
          <w:lang w:bidi="fa-IR"/>
        </w:rPr>
        <w:t>.</w:t>
      </w:r>
    </w:p>
    <w:p>
      <w:pPr>
        <w:pStyle w:val="Heading4"/>
        <w:numPr>
          <w:ilvl w:val="3"/>
          <w:numId w:val="1"/>
        </w:numPr>
        <w:rPr/>
      </w:pPr>
      <w:bookmarkStart w:id="67" w:name="__RefHeading___Toc2857312_1067777946"/>
      <w:bookmarkStart w:id="68" w:name="_Toc27"/>
      <w:bookmarkEnd w:id="67"/>
      <w:r>
        <w:rPr>
          <w:rtl w:val="true"/>
        </w:rPr>
        <w:t>تفسیر</w:t>
      </w:r>
      <w:r>
        <w:rPr>
          <w:rtl w:val="true"/>
        </w:rPr>
        <w:t>:</w:t>
      </w:r>
      <w:bookmarkEnd w:id="68"/>
    </w:p>
    <w:p>
      <w:pPr>
        <w:pStyle w:val="BookText"/>
        <w:rPr/>
      </w:pPr>
      <w:r>
        <w:rPr>
          <w:rFonts w:ascii="IRNazanin" w:hAnsi="IRNazanin" w:eastAsia="IRNazanin"/>
          <w:color w:val="111111"/>
          <w:sz w:val="28"/>
          <w:sz w:val="28"/>
          <w:szCs w:val="28"/>
          <w:rtl w:val="true"/>
          <w:lang w:bidi="fa-IR"/>
        </w:rPr>
        <w:t>این آفرینش خدا است،دیگران چه آفریده‌اند؟</w:t>
      </w:r>
    </w:p>
    <w:p>
      <w:pPr>
        <w:pStyle w:val="BookText"/>
        <w:rPr/>
      </w:pPr>
      <w:r>
        <w:rPr>
          <w:rFonts w:ascii="IRNazanin" w:hAnsi="IRNazanin" w:eastAsia="IRNazanin"/>
          <w:color w:val="111111"/>
          <w:sz w:val="28"/>
          <w:sz w:val="28"/>
          <w:szCs w:val="28"/>
          <w:rtl w:val="true"/>
          <w:lang w:bidi="fa-IR"/>
        </w:rPr>
        <w:t>به دنبال بحثی که پیرامون قرآن،و ایمان به آن در آیات گذشته بود در دو آیه مورد بحث از دلائل توحید که یکی دیگر از اساسی‌ترین اصول اعتقادی است سخن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به پنج قسمت از آفرینش پروردگار که پیوند ناگسستنی با</w:t>
      </w:r>
    </w:p>
    <w:p>
      <w:pPr>
        <w:pStyle w:val="BookText"/>
        <w:rPr/>
      </w:pPr>
      <w:r>
        <w:rPr>
          <w:rFonts w:ascii="IRNazanin" w:hAnsi="IRNazanin" w:eastAsia="IRNazanin"/>
          <w:color w:val="111111"/>
          <w:sz w:val="28"/>
          <w:sz w:val="28"/>
          <w:szCs w:val="28"/>
          <w:rtl w:val="true"/>
          <w:lang w:bidi="fa-IR"/>
        </w:rPr>
        <w:t>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آسمان،و معلق بودن کرات در فضا و نیز آفرینش کوه‌ها برای حفظ ثبات زمین،و سپس آفرینش جنبندگان،و بعد از آن آب و گیاهان که وسیله تغذیه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آسمانها را بدون ستونی که قابل رؤیت باشد آفرید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بِغَیْرِ عَمَدٍ تَرَوْنَهٰا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ستون است،و مقید ساختن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آسمان ستونهای مرئی ندارد،مفهوم این سخن آنست که ستونهایی دارد اما غیر قابل رؤیت نیست،و چنان که  پیش از این هم در تفسیر سوره رعد گفته‌ایم،این تعبیر اشاره لطیفی است به قانون جاذبه و دافعه که همچون ستونی بسیار نیرومند اما نامرئی کرات آسمانی را در جای خود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کرده به این معنی تصریح شده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اللّٰه،ا لیس اللّٰه یقول بِغَیْرِ عَمَدٍ تَرَوْنَهٰا ؟قلت 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 و لکن لا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آیا خداوند نمی‌فرماید بدون ستونی که آن را مشاهده کنید؟راوی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ستونهایی هست ولی شما آن را نمی‌بینید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جمله فوق یکی از معجزات علمی قرآن مجید است که شرح بیشتر آن را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باره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 کوه‌هایی افکند تا شما را مضطرب و متزلزل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که نظائر فراوانی در قرآن دارد نشان می‌دهد که کوه‌ها وسیله ثبات زمینند،امروز از نظر علمی نیز این حقیقت ثابت شده که کوه‌ها از جهات متعددی مایه ثبات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ریشه‌های آنها به هم پیوسته و همچون زره محکمی،کره زمین را در برابر فشارهایی که از حرارت درونی ناشی می‌شود حفظ می‌کند، و اگر آنها نبودند زلزله‌های ویرانگر آن قدر زیاد بود که شاید مجالی به انسان برای زندگی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نظر که این قشر محکم در برابر فشار جاذبه ماه و خورشید مقاومت می‌کند که اگر کوه‌ها نبود،جزر و مد عظیمی در پوسته خاکی زمین به وجود می‌آمد که بی شباهت به جزر و مد دریاها نبودند و زندگی را بر انسان ناممکن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نظر که فشار طوفانها را در هم می‌شکند،و تماس هوای  مجاور زمین را به هنگام حرکت وضعی زمین به حد اقل می‌رساند و اگر آنها نبودند صفحه زمین همچون کویرهای خشک در تمام طول شب و روز صحنه طوفانهای مرگبار و بادهای در هم کوبنده بود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نعمت آرامش آسمان به وسیله ستون نامرئیش،و آرامش زمین به وسیله کوه‌ها تامین شد نوبت به آفرینش موجودات زنده و آرامش آنها می‌رسد که در محیطی آرام بتوانند قدم به عرصه حیات بگذارند،می‌گوید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از هر جنبنده‌ای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تنوع حیات و زندگی در چهره‌های مختلف است از جنبندگانی که از کوچکی با چشم عادی دیده نمی‌شوند و سرتاسر محیط ما را پر کرده‌اند گرفته،تا جنبندگان غول‌پیکری که عظمت آنها انسان را در وحشت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جنبندگان به رنگهای مختلف و چهره‌های کاملا متفاوت،آبزیان و هوا زیان،پرندگان و خزندگان،حشرات گوناگون و مانند آنها که هر کدام برای خود عالمی دارند،و مساله حیات را در صدها هزار آئینه منعکس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پیدا است که این جنبندگان نیاز به آب و غذا دارند،لذا در جمله‌های بعد به این دو موضوع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فرستادیم و به وسیله آن در روی زمین،انواع گوناگونی از جفتهای گیاهان پر ارزش رویاندیم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مِنَ السَّمٰاءِ مٰاءً فَأَنْبَتْنٰا فِیهٰا مِنْ کُلِّ زَوْجٍ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اساس زندگی همه جنبندگان،مخصوصا انسان را که آب و گیاه تشکیل می‌دهد بیان می‌کند،سفره‌ای است گسترده با غذاهای متنوع در سرتاسر روی زمین که هر یک از آنها از نظر آفرینش،دلیلی است بر عظمت و قدرت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بیان آفرینش سه قسمت نخست،افعال به صورت غائب ذکر شده،ولی به مساله نزول باران و پرورش گیاهان که می‌رسد، افعال را به صورت متکلم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آبی فرستادیم،و ما در زمین گیاهانی رویاندیم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یکی از فنون فصاحت است که به هنگام ذکر امور مختلف،آنها را در دو یا چند شکل متنوع بیان کنند تا شنونده هیچگونه احساس خستگی</w:t>
      </w:r>
    </w:p>
    <w:p>
      <w:pPr>
        <w:pStyle w:val="BookText"/>
        <w:rPr/>
      </w:pPr>
      <w:r>
        <w:rPr>
          <w:rFonts w:ascii="IRNazanin" w:hAnsi="IRNazanin" w:eastAsia="IRNazanin"/>
          <w:color w:val="111111"/>
          <w:sz w:val="28"/>
          <w:sz w:val="28"/>
          <w:szCs w:val="28"/>
          <w:rtl w:val="true"/>
          <w:lang w:bidi="fa-IR"/>
        </w:rPr>
        <w:t>نکنند،بعلاوه این تعبیر نشان می‌دهد که نزول باران و پرورش گیاهان مورد توجه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بار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در جهان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آن نیز از معجزات علمی قرآن است،چرا که در آن زمان،زوجیت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جنس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گیاهان بطور گسترده ثابت نشده بود،و قرآن از آن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پیرامون این مساله را می‌توانید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توصیف زوجهای گیاهان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انواع مواهبی است که در آنها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ذکر عظمت خداوند در جهان آفرینش،و چهره‌های مختلفی از خلقت روی سخن را به مشرکان کرده و آنها را مورد باز خواست قرار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آفرینش خدا است،اما به من نشان دهید معبودانی که غیر او هستند چه چیز را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خَلْقُ اللّٰهِ فَأَرُونِی مٰا ذٰا خَلَقَ الَّذِینَ مِنْ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نمی‌توانستند ادعا کنند هیچیک از مخلوقات این جهان مخلوق بتها هستند،بنا بر این آنها به توحید خالقیت معترف بودند،با اینحال چگونه می‌توانستند شرک در عبادت را توجیه کنند،چرا که توحید خالقیت دلیل بر توحید ربوبیت و یگانگی مدبر عالم،و آنهم دلیل بر توحید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آیه،عمل آنها را منطبق بر ظلم و ضلال شمرده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ظالمان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الظّٰالِمُونَ فِی ضَلاٰلٍ مُبِینٍ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شامل قرار دادن هر چیز در غیر</w:t>
      </w:r>
    </w:p>
    <w:p>
      <w:pPr>
        <w:pStyle w:val="BookText"/>
        <w:rPr/>
      </w:pPr>
      <w:r>
        <w:rPr>
          <w:rFonts w:ascii="IRNazanin" w:hAnsi="IRNazanin" w:eastAsia="IRNazanin"/>
          <w:color w:val="111111"/>
          <w:sz w:val="28"/>
          <w:sz w:val="28"/>
          <w:szCs w:val="28"/>
          <w:rtl w:val="true"/>
          <w:lang w:bidi="fa-IR"/>
        </w:rPr>
        <w:t>محل می‌شود، و از آنجا که مشرکان عبادت و گاه تدبیر جهان را در اختیار بتها می‌گذاشتند مرتکب بزرگترین ظلم و ضلالت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فوق اشاره لطیفی است به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انسان موقعیت موجودات عینی را در جهان نشناسد،یا بشناسد و رعایت نکند و هر چیز را در جای خویش نبیند،مسلما این ظلم سبب ضلالت و گمراهی او خواهد شد</w:t>
      </w:r>
      <w:r>
        <w:rPr>
          <w:rFonts w:eastAsia="IRNazanin" w:cs="IRNazanin"/>
          <w:color w:val="111111"/>
          <w:sz w:val="28"/>
          <w:szCs w:val="28"/>
          <w:rtl w:val="true"/>
          <w:lang w:bidi="fa-IR"/>
        </w:rPr>
        <w:t>.</w:t>
      </w:r>
      <w:bookmarkStart w:id="69" w:name="pg10224_116293"/>
    </w:p>
    <w:p>
      <w:pPr>
        <w:pStyle w:val="Heading3"/>
        <w:numPr>
          <w:ilvl w:val="2"/>
          <w:numId w:val="1"/>
        </w:numPr>
        <w:rPr/>
      </w:pPr>
      <w:bookmarkStart w:id="70" w:name="__RefHeading___Toc2857314_1067777946"/>
      <w:bookmarkStart w:id="71" w:name="_Toc28"/>
      <w:bookmarkEnd w:id="69"/>
      <w:bookmarkEnd w:id="70"/>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71"/>
    </w:p>
    <w:p>
      <w:pPr>
        <w:pStyle w:val="Heading4"/>
        <w:numPr>
          <w:ilvl w:val="3"/>
          <w:numId w:val="1"/>
        </w:numPr>
        <w:rPr/>
      </w:pPr>
      <w:bookmarkStart w:id="72" w:name="__RefHeading___Toc2857316_1067777946"/>
      <w:bookmarkStart w:id="73" w:name="_Toc29"/>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857318_1067777946"/>
      <w:bookmarkStart w:id="75" w:name="_Toc30"/>
      <w:bookmarkEnd w:id="74"/>
      <w:r>
        <w:rPr>
          <w:rtl w:val="true"/>
        </w:rPr>
        <w:t>ترجمه</w:t>
      </w:r>
      <w:r>
        <w:rPr>
          <w:rtl w:val="true"/>
        </w:rPr>
        <w:t>:</w:t>
      </w:r>
      <w:bookmarkEnd w:id="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لقمان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بجای آور،هر کس شکرگزاری کند به سود خویش شکر کرده،و آن کس که کفران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بی نیاز و ستوده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لقمان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خدا قرار مده که شرک ظلم عظیمی است</w:t>
      </w:r>
      <w:r>
        <w:rPr>
          <w:rFonts w:eastAsia="IRNazanin" w:cs="IRNazanin"/>
          <w:color w:val="111111"/>
          <w:sz w:val="28"/>
          <w:szCs w:val="28"/>
          <w:rtl w:val="true"/>
          <w:lang w:bidi="fa-IR"/>
        </w:rPr>
        <w:t>.</w:t>
      </w:r>
      <w:bookmarkStart w:id="76" w:name="pg10224_116294"/>
    </w:p>
    <w:p>
      <w:pPr>
        <w:pStyle w:val="BookText"/>
        <w:rPr/>
      </w:pPr>
      <w:bookmarkEnd w:id="76"/>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در باره پدر و مادرش سفارش کردیم،مادرش او را با زحمت روی زحمت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بارداری هر روز رنج و ناراحتی تازه‌ای را متحمل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شیرخوارگی او در دو سال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برای من و برای پدر و مادرت بجا آور که بازگشت همه شما 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آنها تلاش کنند که موجودی را شریک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اطاعت مکن،ولی با آنها در دنیا به طرز شایسته‌ای رفتار کن،و پیروی از راه کسانی بنما که به سوی من آمده‌اند،سپس بازگشت همه شما به سوی من است و من شما را از آنچه عمل می‌کردید آگاه می‌کنم</w:t>
      </w:r>
      <w:r>
        <w:rPr>
          <w:rFonts w:eastAsia="IRNazanin" w:cs="IRNazanin"/>
          <w:color w:val="111111"/>
          <w:sz w:val="28"/>
          <w:szCs w:val="28"/>
          <w:rtl w:val="true"/>
          <w:lang w:bidi="fa-IR"/>
        </w:rPr>
        <w:t>.</w:t>
      </w:r>
    </w:p>
    <w:p>
      <w:pPr>
        <w:pStyle w:val="Heading4"/>
        <w:numPr>
          <w:ilvl w:val="3"/>
          <w:numId w:val="1"/>
        </w:numPr>
        <w:rPr/>
      </w:pPr>
      <w:bookmarkStart w:id="77" w:name="__RefHeading___Toc2857320_1067777946"/>
      <w:bookmarkStart w:id="78" w:name="_Toc31"/>
      <w:bookmarkEnd w:id="77"/>
      <w:r>
        <w:rPr>
          <w:rtl w:val="true"/>
        </w:rPr>
        <w:t>تفسیر</w:t>
      </w:r>
      <w:r>
        <w:rPr>
          <w:rtl w:val="true"/>
        </w:rPr>
        <w:t>:</w:t>
      </w:r>
      <w:bookmarkEnd w:id="78"/>
    </w:p>
    <w:p>
      <w:pPr>
        <w:pStyle w:val="BookText"/>
        <w:rPr/>
      </w:pPr>
      <w:r>
        <w:rPr>
          <w:rFonts w:ascii="IRNazanin" w:hAnsi="IRNazanin" w:eastAsia="IRNazanin"/>
          <w:color w:val="111111"/>
          <w:sz w:val="28"/>
          <w:sz w:val="28"/>
          <w:szCs w:val="28"/>
          <w:rtl w:val="true"/>
          <w:lang w:bidi="fa-IR"/>
        </w:rPr>
        <w:t>احترام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بحثهای گذشته پیرامون توحید و شرک و اهمیت و عظمت قرآن و حکمتی که در این کتاب آسمانی به کار رفته،در آیات مورد بحث و چند آیه بعد از آن،سخن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اندرزهای مهم این مرد الهی در زمینه توحید و مبارزه با شرک به میان آمده،و مسائل مهم اخلاقی که در اندرزهای لقمان به فرزندش منعکس است نیز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اندرزهای دهگانه که در طی شش آیه بیان شده هم مسائل اعتقادی را به طرز جالبی بیان می‌کند،و هم اصول وظایف دینی،و هم مباحث اخلاقی 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بود؟و چه ویژگیهایی داشت؟در بحث نکات بخواست خدا سخن خواهیم گفت،ولی در اینجا همین اندازه می‌گوئیم که قرائن نشان می‌دهد او پیامبر نبود،بلکه مردی بود وارسته و مهذب که در میدان مبارزه با هوای نفس پیروز شده،و خداوند نیز چشمه‌های علم و حکمت را در قلب او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مقام او همین بس که خدا اندرزهایش را در کنار سخنان خود قرار داده،و در لابلای آیات قرآن ذکر فرموده است،آری هنگامی که قلب انسان بر اثر پاکی و تقوی به نور حکمت روشن گردد،سخنان الهی بر زبانش جاری می‌شود و همان می‌گوید که خدا می‌گوید،و آن گونه می‌اندیشد که خدا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کوتاه به تفسیر آیات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لقمان حکمت دادیم،و به او گفتیم که برای خدا شکرگزاری کن،چرا که هر کس شکر نعمت او را ادا کند،به سود خویش شکر کرده،و هر کس کفران کند،زیانی به خدا نمی‌رساند،چرا که خداوند،بی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الْحِکْمَةَ أَنِ اشْکُرْ لِلّٰهِ وَ مَنْ یَشْکُرْ فَإِنَّمٰا یَشْکُرُ لِنَفْسِهِ وَ مَنْ کَفَرَ فَإِنَّ اللّٰهَ غَنِیٌّ حَمِیدٌ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چیست؟باید گفت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فراوانی ذکر کرده‌اند،مانند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اسرار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حقایق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حق از نظر گفتار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شناسایی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معانی را می‌توان یک جا جمع کرده و در تفسیر حکمت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که قرآن از آن سخن می‌گوید و خداوند به لقمان عطا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معرفت و علم،و اخلاق پاک و تقوا و نور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موسی بن جعفر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این آیه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حکمت،فهم و عقل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اوتی معرفة امام 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این است که لقمان نسبت به امام و رهبر الهی عصر خود آگاهی داشت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هر یک از اینها یکی از شاخه‌های مفهوم وسیع حکمت محسوب می‌شود و با هم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داشتن این حکمت به شکر پروردگارش پرداخت او هدف نعمتهای الهی و کاربرد آن را می‌دانست،و درست آنها را در همان هدفی که برای آن آفریده شده بودند به کار می‌بست،و اصلا حکمت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بستن هر چیز در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نقطه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آیه،ضمنا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به این صورت بیان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به سود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نیز به زیان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از همگان بی نیاز است،اگر همه ممکنات،شکرگزاری کنند چیزی بر عظمتش افزوده نمی‌شود،و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کاینات کافر گردند،بر دامن کبریاش ننشیند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أَنِ اشْکُرْ لِلّٰهِ لام اختصاص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لنفسه لام نفع است بنا بر این سود شکرگزاری که همان دوام نعمت،و افزایش آن، به اضافه ثواب آخرت است عائد خود انسان می‌شود،همانگونه که زیان کفران فقط دامان خودش را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شکرگزار در برابر افراد عادی یا چیزی به بخشنده نعمت می‌دهد،و یا اگر چیزی نمی‌دهد با ستایش او مقامش را در انظار مردم بالا می‌برد،ولی در مورد خداوند هیچیک از این دو</w:t>
      </w:r>
    </w:p>
    <w:p>
      <w:pPr>
        <w:pStyle w:val="BookText"/>
        <w:rPr/>
      </w:pPr>
      <w:r>
        <w:rPr>
          <w:rFonts w:ascii="IRNazanin" w:hAnsi="IRNazanin" w:eastAsia="IRNazanin"/>
          <w:color w:val="111111"/>
          <w:sz w:val="28"/>
          <w:sz w:val="28"/>
          <w:szCs w:val="28"/>
          <w:rtl w:val="true"/>
          <w:lang w:bidi="fa-IR"/>
        </w:rPr>
        <w:t>معنی ندارد،او از همگان بی نیاز است،و شایسته ستایش همه ستایشگران، فرشتگان حمد او می‌گویند و تمام ذرات موجودات به تسبیح و حمد او مشغولند و اگر انسانی به زبان قال،کفران کند،کمترین اثری ندارد،حتی ذرات وجود خودش به زبان حال مشغول حمد و ثنای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تداوم و استمرار است بیان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بر یک مرتبه نیز صادق است، اشاره به اینکه کفران حتی برای یک بار ممکن است عواقب دردناکی بار آورد، اما شکرگزاری لازم است و مستمر و مداوم باشد،تا انسان مسیر تکاملی خود را طی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معرفی لقمان و مقام علم و حکمت او به نخستین اندرز وی که در عین حال مهمترین توصیه به فرزندش می‌باشد اشاره کرده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لقمان به فرزندش،در حالی که او را موعظه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هیچ چیز را شریک خدا قرار مده که شرک ظلم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لُقْمٰانُ لاِبْنِهِ وَ هُوَ یَعِظُهُ یٰا بُنَیَّ لاٰ تُشْرِکْ بِاللّٰهِ إِنَّ الشِّرْکَ لَظُلْمٌ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لقمان ایجاب می‌کند که قبل از هر چیز به سراغ اساسی‌ترین مساله عقیدتی برود و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است،توحید در تمام زمینه‌ها و ابعاد،زیرا هر حرکت تخریبی و ضد الهی از شرک سرچشمه می‌گیرد،از دنیا پرستی مقام پرستی،هوا پرستی،و مانند آن که هر کدام شاخه‌ای از شرک محسوب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اساس تمام حرکتهای صحیح و سازنده،توحید است،تنها دل به خدا بستن و سر بر فرمان او نهادن و از غیر او بریدن و همه بتها را در آستان</w:t>
      </w:r>
    </w:p>
    <w:p>
      <w:pPr>
        <w:pStyle w:val="BookText"/>
        <w:rPr/>
      </w:pPr>
      <w:r>
        <w:rPr>
          <w:rFonts w:ascii="IRNazanin" w:hAnsi="IRNazanin" w:eastAsia="IRNazanin"/>
          <w:color w:val="111111"/>
          <w:sz w:val="28"/>
          <w:sz w:val="28"/>
          <w:szCs w:val="28"/>
          <w:rtl w:val="true"/>
          <w:lang w:bidi="fa-IR"/>
        </w:rPr>
        <w:t>کبریایی او در هم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لقمان حکیم،دلیل بر نفی شرک را این ذکر می‌کند که شرک  ظلم عظیم است،آن هم با تعبیری که از چند جهت،تاکید در بر دارد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ظلمی از این بالاتر که هم در مورد خدا انجام گرفته که موجود بی ارزشی را همتای او قرار دهند،و هم در باره خلق خدا که آنها را به گمراهی بکشانند و با اعمال جنایتبار خود آنها را مورد ستم قرار دهند،و هم در باره خویشتن که از اوج عزت عبودیت پروردگار به قعر دره ذلت پرستش غیر او ساقط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 بعد در حقیقت جمله‌های معترضه‌ای است که در لابلای اندرزهای لقمان از سوی خداوند بیان شده است،اما معترضه نه به معنی بی ارتباط،بلکه به معنی سخنان الهی که ارتباط روشنی با سخنان لقمان دارد،زیرا در این دو آیه، بحث از نعمت وجود پدر و مادر و زحمات و خدمات و حقوق آنها است و قرار دادن شکر پدر و مادر در کنار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تاکیدی بر خالص بودن اندرزهای لقمان به فرزندش نیز محسوب می‌شود چرا که پدر و مادر با این علاقه وافر و خلوص نیت ممکن نیست جز خیر و صلاح فرزند را در اندرزهایشان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در باره پدر و مادرش سفارش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وَصَّیْنَا الْإِنْسٰانَ بِوٰالِدَیْهِ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زحمات فوق العاده مادر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حمل کرد در حالی که هر روز ضعف و سستی تازه‌ای بر ضعف او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أُمُّهُ وَهْناً عَلیٰ وَهْنٍ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مساله از نظر علمی ثابت شده،و تجربه نیز نشان داده که مادران در دوران بارداری گرفتار وهن و سستی می‌شوند،چرا که شیره جان و مغز استخوانشان را به پرورش جنین خود اختصاص می‌دهند،و از تمام مواد حیاتی وجود خود بهترینش را تقدیم او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دلیل،مادران در دوران بارداری گرفتار کمبود انواع ویتامینها می‌شوند که اگر جبران نگردد ناراحتیهایی برای آنها به وجود می‌آورد،حتی این مطلب در دوران رضاع و شیر دادن نیز ادامه می‌یابد،چرا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شیر،شیره جان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 شیرخوارگی او دو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فِصٰالُهُ فِی عٰامَیْنِ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جای دیگر قرآن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یُرْضِعْنَ أَوْلاٰدَهُنَّ حَوْلَیْنِ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فرزندانشان را دو سال تمام 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دوران کامل شیرخوارگی است هر چند ممکن است گاهی کمتر از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مادر در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دوران 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فداکاری را هم از نظر روحی و عاطفی،و هم از نظر جسمی،و هم از جهت خدمات در مورد فرزندش انجام می‌دهد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آغاز توصیه در باره هر دو می‌کند ولی به هنگام بیان زحمات و خدمات تکیه روی زحمات مادر می‌نماید تا انسان را متوجه ایثارگریها و حق</w:t>
      </w:r>
    </w:p>
    <w:p>
      <w:pPr>
        <w:pStyle w:val="BookText"/>
        <w:rPr/>
      </w:pPr>
      <w:r>
        <w:rPr>
          <w:rFonts w:ascii="IRNazanin" w:hAnsi="IRNazanin" w:eastAsia="IRNazanin"/>
          <w:color w:val="111111"/>
          <w:sz w:val="28"/>
          <w:sz w:val="28"/>
          <w:szCs w:val="28"/>
          <w:rtl w:val="true"/>
          <w:lang w:bidi="fa-IR"/>
        </w:rPr>
        <w:t>عظیم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کردم که هم شکر مرا بجای آور و هم شکر پدر و مادرت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اشْکُرْ لِی وَ لِوٰالِدَیْکَ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مرا بجا آور که خالق و منعم اصلی توام و چنین پدر و مادر مهربانی به تو داده‌ام و هم شکر پدر و مادرت را که واسطه این فیض و عهده دار انتقال نعمتهای من به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جالب و پر معنی است که شکر پدر و مادر درست در کنار شکر خدا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 لحنی که خالی از تهدید و عتاب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اینجا کوتاهی کنید در آنجا تمام این حقوق و زحمات و خدمات مورد بررسی قرار می‌گیرد و مو به مو حساب می‌شود،باید از عهده حساب الهی در مورد شکر نعمتهایش،و همچنین در مورد شکر نعمت وجود پدر و مادر و عواطف پاک و بی آلایش آنها بر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اینجا به نکته‌ای توجه کرده‌اند که در قرآن مجید تاکید بر رعایت حقوق پدر و مادر کرارا آمده است،اما سفارش نسبت به فرزندان کمتر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نهی از کشتن فرزندان که یک عادت شوم و زشت استثنایی در عصر جاهلیت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است که پدر و مادر به حکم  عواطف نیرومندشان کمتر ممکن است فرزندان را به دست فراموشی بسپارند،در حالی که زیاد دیده شده است که فرزندان،پدر و مادر را مخصوصا به هنگام پیری و از کار افتادگی فراموش می‌کنند،و این دردناکترین حالت برای آنها و بدترین ناشکری برای فرزندان</w:t>
      </w:r>
    </w:p>
    <w:p>
      <w:pPr>
        <w:pStyle w:val="BookText"/>
        <w:rPr/>
      </w:pPr>
      <w:r>
        <w:rPr>
          <w:rFonts w:ascii="IRNazanin" w:hAnsi="IRNazanin" w:eastAsia="IRNazanin"/>
          <w:color w:val="111111"/>
          <w:sz w:val="28"/>
          <w:sz w:val="28"/>
          <w:szCs w:val="28"/>
          <w:rtl w:val="true"/>
          <w:lang w:bidi="fa-IR"/>
        </w:rPr>
        <w:t xml:space="preserve">محسوب می‌شود </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توصیه به نیکی در مورد پدر و مادر،ممکن است این توهم را برای بعضی ایجاد کند که حتی در مساله عقائد و کفر و ایمان،باید با آنها مماشات کرد،در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دو،تلاش و کوشش کنند که چیزی را شریک من قرار دهی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نداری،از آنها اطاعت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جٰاهَدٰاکَ عَلیٰ أَنْ تُشْرِکَ بِی مٰا لَیْسَ لَکَ بِهِ عِلْمٌ فَلاٰ تُطِعْهُمٰا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رابطه انسان و پدر و مادرش،مقدم بر رابطه او با خدا باشد، و هرگز نباید عواطف خویشاوندی حاکم بر اعتقاد مکتبی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پدر و مادر گاه به گمان اینکه سعادت فرزند را می‌خواهند،تلاش و کوشش می‌کنند که او را به عقیده انحرافی خود بکشانند،و این در مورد همه پدران و مادران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فرزندان این است که هرگز در برابر این فشارها تسلیم نشوند، و استقلال فکری خود را حفظ کرده،عقیده توحید را با هیچ چیز معاوضه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آن علم و آگاهی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فرضا دلائل بطلان شرک را نادیده بگیریم،حد اقل دلیلی بر اثبات آن نیست،و هیچ شخص بهانه جویی نیز نمی‌تواند دلیلی بر اثبات شرک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شرک حقیقتی داشت،باید دلیلی بر اثبات آن وجود داشته باشد،و چون دلیلی بر اثبات آن نیست خود دلیلی بر بطلان آن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آنجا که ممکن است،این فرمان،این توهم را به وجود آورد که در برابر پدر و مادر مشرک،باید شدت عمل و بی حرمتی به خرج داد،بلا فاصله</w:t>
      </w:r>
    </w:p>
    <w:p>
      <w:pPr>
        <w:pStyle w:val="BookText"/>
        <w:rPr/>
      </w:pPr>
      <w:r>
        <w:rPr>
          <w:rFonts w:ascii="Amiri" w:hAnsi="Amiri" w:eastAsia="Amiri" w:cs="Amiri"/>
          <w:color w:val="111111"/>
          <w:sz w:val="28"/>
          <w:sz w:val="28"/>
          <w:szCs w:val="28"/>
          <w:rtl w:val="true"/>
          <w:lang w:bidi="ar-SA"/>
        </w:rPr>
        <w:t>اضافه می‌کند که عدم اطاعت آنها در مساله کفر و شرک،دلیل بر قطع رابطه مطلق با آنها نیست بلکه در عین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آنها در دنیا به طرز شایسته‌ای رفتار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صٰاحِبْهُمٰا فِی الدُّنْیٰا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دنیا و زندگی مادی با آنها مهر و محبت و ملاطفت کن،و از نظر اعتقاد و برنامه‌های مذهبی،تسلیم افکار و پیشنهادهای آنها نباش،این درست نقطه اصلی اعتدال است که حقوق خدا و پدر و مادر،در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را پیروی کن که به سوی من باز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 و مؤمنان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سَبِیلَ مَنْ أَنٰابَ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من است و من شما را از آنچه در دنیا عمل می‌کردید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طبق آن پاداش و کیفر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مَرْجِعُکُمْ فَأُنَبِّئُکُمْ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 اثباتهای پی در پی،و امر و نهی‌ها در آیات فوق،برای این است که مسلمانان در این گونه مسائل که در بدو نظر تضادی در میان انجام دو وظیفه لازم تصور می‌شود خط اصلی را پیدا کنند،و بدون کمترین افراط و تفریط،در مسیر صحیح قرار گیرند،و این دقت و ظرافت قرآن در این ریزه‌کاریها،از چهره‌های فصاحت و بلاغت عمیق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کاملا شبیه چیزی است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حُسْناً وَ إِنْ جٰاهَدٰاکَ لِتُشْرِکَ بِی مٰا لَیْسَ لَکَ بِهِ عِلْمٌ فَلاٰ تُطِعْهُمٰا إِلَیَّ مَرْجِعُکُمْ فَأُنَبِّئُکُمْ بِمٰا کُنْتُمْ تَعْمَلُونَ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آن شان نزولی در بعضی از تفاسیر نقل شده است که در 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آوردیم</w:t>
      </w:r>
      <w:r>
        <w:rPr>
          <w:rFonts w:eastAsia="IRNazanin" w:cs="IRNazanin"/>
          <w:color w:val="111111"/>
          <w:sz w:val="28"/>
          <w:szCs w:val="28"/>
          <w:rtl w:val="true"/>
          <w:lang w:bidi="fa-IR"/>
        </w:rPr>
        <w:t>.</w:t>
      </w:r>
      <w:bookmarkStart w:id="79" w:name="pg10224_116303"/>
    </w:p>
    <w:p>
      <w:pPr>
        <w:pStyle w:val="Heading4"/>
        <w:numPr>
          <w:ilvl w:val="3"/>
          <w:numId w:val="1"/>
        </w:numPr>
        <w:rPr/>
      </w:pPr>
      <w:bookmarkStart w:id="80" w:name="__RefHeading___Toc2857322_1067777946"/>
      <w:bookmarkStart w:id="81" w:name="_Toc32"/>
      <w:bookmarkEnd w:id="79"/>
      <w:bookmarkEnd w:id="80"/>
      <w:r>
        <w:rPr>
          <w:rtl w:val="true"/>
        </w:rPr>
        <w:t>نکته‌ها</w:t>
      </w:r>
      <w:r>
        <w:rPr>
          <w:rtl w:val="true"/>
        </w:rPr>
        <w:t>:</w:t>
      </w:r>
      <w:bookmarkEnd w:id="81"/>
    </w:p>
    <w:p>
      <w:pPr>
        <w:pStyle w:val="Heading5"/>
        <w:numPr>
          <w:ilvl w:val="4"/>
          <w:numId w:val="1"/>
        </w:numPr>
        <w:rPr/>
      </w:pPr>
      <w:bookmarkStart w:id="82" w:name="__RefHeading___Toc2857324_1067777946"/>
      <w:bookmarkStart w:id="83" w:name="_Toc33"/>
      <w:bookmarkEnd w:id="82"/>
      <w:r>
        <w:rPr>
          <w:rtl w:val="true"/>
        </w:rPr>
        <w:t>اشاره</w:t>
      </w:r>
      <w:bookmarkEnd w:id="83"/>
    </w:p>
    <w:p>
      <w:pPr>
        <w:pStyle w:val="Heading5"/>
        <w:numPr>
          <w:ilvl w:val="4"/>
          <w:numId w:val="1"/>
        </w:numPr>
        <w:rPr/>
      </w:pPr>
      <w:bookmarkStart w:id="84" w:name="__RefHeading___Toc2857326_1067777946"/>
      <w:bookmarkStart w:id="85" w:name="_Toc34"/>
      <w:bookmarkEnd w:id="84"/>
      <w:r>
        <w:rPr/>
        <w:t>1</w:t>
      </w:r>
      <w:r>
        <w:rPr>
          <w:rtl w:val="true"/>
        </w:rPr>
        <w:t>-</w:t>
      </w:r>
      <w:r>
        <w:rPr>
          <w:rtl w:val="true"/>
        </w:rPr>
        <w:t>لقمان که بود؟</w:t>
      </w:r>
      <w:bookmarkEnd w:id="85"/>
    </w:p>
    <w:p>
      <w:pPr>
        <w:pStyle w:val="BookText"/>
        <w:rPr/>
      </w:pPr>
      <w:r>
        <w:rPr>
          <w:rFonts w:ascii="IRNazanin" w:hAnsi="IRNazanin" w:eastAsia="IRNazanin"/>
          <w:color w:val="111111"/>
          <w:sz w:val="28"/>
          <w:sz w:val="28"/>
          <w:szCs w:val="28"/>
          <w:rtl w:val="true"/>
          <w:lang w:bidi="fa-IR"/>
        </w:rPr>
        <w:t>نام لقمان در دو آیه از قرآن در همین سوره آمده است،در قرآن دلیل صریحی بر اینکه او پیامبر بوده است یا تنها یک فرد حکیم،وجود ندارد،ولی لحن قرآن در مورد لقمان،نشان می‌دهد که او پیامبر نبود،زیرا در مورد پیامبران سخن از رسالت و دعوت به سوی توحید و مبارزه با شرک و انحرافات محیط و عدم مطالبه اجر و پاداش و نیز بشارت و انذار در برابر امتها معمولا دیده می‌شود،در حالی که در مورد لقمان هیچیک از این مسائل ذکر نشده و تنها اندرزهای او که به صورت خصوصی که با فرزندش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محتوای آن جنبه عمومی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این گواه بر این است که او تنها یک مرد حکیم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پیامبر گرامی اسلام ص نیز نقل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اقول لم یکن لقمان نبیا،و لکن کان عبدا کثیر التفکر،حسن الیقین،احب اللّٰه فاحبه و من علیه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می‌گویم که لقمان پیامبر نبود،ولی بنده‌ای بود که بسیار فکر می‌کرد،ایمان و یقینش عالی بود، خدا را دوست می‌داشت،و خدا نیز او را دوست داشت،و نعمت حکمت بر او ارزانی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تواریخ آمده است که لقمان غلامی سیاه از مردم سودان مصر بود،و با وجود چهره نازیبا،دلی روشن و روحی مصفا داشت،او از همان آغاز به راستی سخن می‌گفت،و امانت را به خیانت نمی‌آلود،و در اموری که مربوط به او نبود دخالت نمی‌کرد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احتمال نبوت او را داده‌اند ولی چنان که گفتیم هیچ دلیلی</w:t>
      </w:r>
    </w:p>
    <w:p>
      <w:pPr>
        <w:pStyle w:val="BookText"/>
        <w:rPr/>
      </w:pPr>
      <w:r>
        <w:rPr>
          <w:rFonts w:ascii="IRNazanin" w:hAnsi="IRNazanin" w:eastAsia="IRNazanin"/>
          <w:color w:val="111111"/>
          <w:sz w:val="28"/>
          <w:sz w:val="28"/>
          <w:szCs w:val="28"/>
          <w:rtl w:val="true"/>
          <w:lang w:bidi="fa-IR"/>
        </w:rPr>
        <w:t>بر آن نیست،بلکه شواهد روشنی بر ضد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شخصی به 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با ما شبانی نمی‌کردی؟در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اینهمه علم و حکمت نصیب تو شد؟در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اللّٰه،و اداء الامانة و صدق الحدیث و الصمت عما لا یعنینی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خواست خدا بود،و اداء امانت کردن،و راستگویی و سکوت در برابر آنچه به من مربوط نبود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روایتی که در بالا از پیامبر گرامی اسلام ص نقل کردیم نیز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لقمان در وسط روز برای استراحت خوابیده بود،ناگهان ندایی شنید که ای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خداوند تو را خلیفه در زمین قرار دهد که در میان مردم به حق قضاوت کنی؟ لقمان در پاسخ آن ندا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مخیر کند،راه عافیت را می‌پذیرم و تن به این آزمون بزرگ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فرمان دهد فرمانش را به جان پذیرا می‌شوم،زیرا می‌دانم اگر چنین مسئولیتی بر دوش من بگذارد حتما مرا کمک می‌کند و از لغزشها نگه می‌دارد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لقمان برای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داوری در میان مردم سخت‌ترین منزلگاهها،و مهمترین مراحل است،و امواج ظلم و ستم از هر سو متوجه آن است،اگر خدا انسان را حفظ کند شایسته نجات است و اگر راه خطا برود از راه بهشت منحرف شده است کسی که در دنیا سر بزیر و در  آخرت سربلند باشد بهتر از کسی است که در دنیا سربلند و در آخرت سربزیر باشد،و کسی که دنیا را بر آخرت برگزیند به دنیا نخواهد رسید و آخرت را نیز از دست خواهد داد</w:t>
      </w:r>
      <w:r>
        <w:rPr>
          <w:rFonts w:eastAsia="IRNazanin" w:cs="IRNazanin"/>
          <w:color w:val="111111"/>
          <w:sz w:val="28"/>
          <w:szCs w:val="28"/>
          <w:rtl w:val="true"/>
          <w:lang w:bidi="fa-IR"/>
        </w:rPr>
        <w:t>!</w:t>
      </w:r>
      <w:bookmarkStart w:id="86" w:name="pg10224_116305"/>
    </w:p>
    <w:p>
      <w:pPr>
        <w:pStyle w:val="BookText"/>
        <w:rPr/>
      </w:pPr>
      <w:bookmarkEnd w:id="86"/>
      <w:r>
        <w:rPr>
          <w:rFonts w:ascii="IRNazanin" w:hAnsi="IRNazanin" w:eastAsia="IRNazanin"/>
          <w:color w:val="111111"/>
          <w:sz w:val="28"/>
          <w:sz w:val="28"/>
          <w:szCs w:val="28"/>
          <w:rtl w:val="true"/>
          <w:lang w:bidi="fa-IR"/>
        </w:rPr>
        <w:t>فرشتگان از منطق جالب لقمان در شگفتی فرو رفتند،لقمان این سخن را گفت و به خواب فرو رفت،و خداوند نور حکمت در دل او افکند،هنگامی که بیدار شد زبان به حکمت گشود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2857328_1067777946"/>
      <w:bookmarkStart w:id="88" w:name="_Toc35"/>
      <w:bookmarkEnd w:id="87"/>
      <w:r>
        <w:rPr/>
        <w:t>2</w:t>
      </w:r>
      <w:r>
        <w:rPr>
          <w:rtl w:val="true"/>
        </w:rPr>
        <w:t>-</w:t>
      </w:r>
      <w:r>
        <w:rPr>
          <w:rtl w:val="true"/>
        </w:rPr>
        <w:t>گوشه‌ای از حکمت لقمان</w:t>
      </w:r>
      <w:bookmarkEnd w:id="88"/>
    </w:p>
    <w:p>
      <w:pPr>
        <w:pStyle w:val="BookText"/>
        <w:rPr/>
      </w:pPr>
      <w:r>
        <w:rPr>
          <w:rFonts w:ascii="IRNazanin" w:hAnsi="IRNazanin" w:eastAsia="IRNazanin"/>
          <w:color w:val="111111"/>
          <w:sz w:val="28"/>
          <w:sz w:val="28"/>
          <w:szCs w:val="28"/>
          <w:rtl w:val="true"/>
          <w:lang w:bidi="fa-IR"/>
        </w:rPr>
        <w:t>بعضی از مفسران در اینجا به تناسب اندرزهای لقمان که در آیات این سوره منعکس است قسمتهایی از سخنان حکمت آمیز این مرد الهی را بازگو کرده‌اند که ما فشرده‌ای از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بحر عمیق، و قد هلک فیها عالم کثیر،فاجعل سفینتک فیها الایمان باللّٰه،و اجعل شراعها التوکل علی اللّٰه،و اجعل زادک فیها تقوی اللّٰه،فان نجوت فبرحمة اللّٰه و ان هلکت فبذنوبک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دریای ژرف و عمیقی است که خلق بسیاری در آن غرق شده‌اند،تو کشتی خود را در این دریا ایمان به خدا قرار ده،بادبان آن را توکل بر خدا،زاد و توشه‌ات را در آن تقوای الهی،اگر از این دریا رهایی یابی به برکت رحمت خدا است،و اگر هلاک شوی به خاطر گناهان تو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مطلب در کتاب کافی،ضمن سخنان امام کاظم ع به هشام بن حکم به صورت کاملتری از لقمان حکیم نقل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ان الدنیا بحر عمیق،قد غرق فیها عالم کثیر،فلتکن سفینتک فیها تقوی اللّٰه،و حشوها الایمان،و شراعها التوکل،و قیمها العقل،و دلیلها العلم،و سکانها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دنیا دریای عمیقی است که گروه بسیاری در آن</w:t>
      </w:r>
    </w:p>
    <w:p>
      <w:pPr>
        <w:pStyle w:val="BookText"/>
        <w:rPr/>
      </w:pPr>
      <w:r>
        <w:rPr>
          <w:rFonts w:ascii="IRNazanin" w:hAnsi="IRNazanin" w:eastAsia="IRNazanin"/>
          <w:color w:val="111111"/>
          <w:sz w:val="28"/>
          <w:sz w:val="28"/>
          <w:szCs w:val="28"/>
          <w:rtl w:val="true"/>
          <w:lang w:bidi="fa-IR"/>
        </w:rPr>
        <w:t>غرق شدند،کشتی تو در این دریا باید تقوای الهی باشد،و زاد و توشه‌ات ایمان، و بادبان این کشتی توکل،و ناخدای آن عقل،و راهنمای آن علم،و سکان آن صبر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دیگری به فرزندش در آداب مسافرت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مسافرت می‌کنی،اسلحه و لباس و خیمه و وسیله نوشیدن آب،و وسائل دوختن و داروهای ضروری را که هم خود،و هم همراهانت از آن استفاده می‌توانید بکنید بردار،و با همسفران در همه چیز جز در معصیت الهی همراهی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جمعی مسافرت کردی در کارهایت با آنها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آنها تبسم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زاد و توشه‌ای که داری سخاوتمند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را صدا زنند پاسخ گو و اگر از تو کمک بخواهند آنها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 سکوت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بسیار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مرکب و آب و غذا که داری سخاوتمند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گواهی به حق بطلبند گواهی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مشورتی بخواهند برای به دست آوردن نظر صائب کوشش کن و بدون اندیشه و تامل کافی پاسخ مگو،و تمام نیروی تفکرت را برای جواب مشورت به کار گیر که هر کس در پاسخ مشورت خالصترین نظر خود را اظهار نکند،خداوند نعمت تشخیص و اندیشه را از او می‌گیرد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ببینی همراهان تو راه می‌روند،و تلاش می‌کنند،با آنها به</w:t>
      </w:r>
    </w:p>
    <w:p>
      <w:pPr>
        <w:pStyle w:val="BookText"/>
        <w:rPr/>
      </w:pPr>
      <w:r>
        <w:rPr>
          <w:rFonts w:ascii="IRNazanin" w:hAnsi="IRNazanin" w:eastAsia="IRNazanin"/>
          <w:color w:val="111111"/>
          <w:sz w:val="28"/>
          <w:sz w:val="28"/>
          <w:szCs w:val="28"/>
          <w:rtl w:val="true"/>
          <w:lang w:bidi="fa-IR"/>
        </w:rPr>
        <w:t>تلاش بر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کسی را که از تو بزرگتر است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تقاضای مشروعی دارند همیشه جواب مثبت بده،و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نگوی،زیرا گفتن نه،نشانه عجز و ناتوانی و سبب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نماز را از اول وقت تاخیر نینداز،و این دین خود را فورا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جماعت نماز بگذار،هر چند در سخت‌ترین حالات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 از هر غذایی می‌خواهی بخوری قبلا مقداری از آن را در راه خدا انفاق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 را تلاوت کن،و ذکر خدا را فراموش منما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نیز از لقمان معروف است،در آن هنگام که به صورت برده‌ای برای آقایش کار می‌کرد،روزی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برای من ذبح کن و دو عضو که بهترین اعضای آنست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گوسفندی را ذبح کرد و زبان و دل آن را برای 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دیگر همین دستور را به او داد منتها گفت،دو عضو که بدترین اعضای آن است برای من بیاور لقمان بار دیگر گوسفندی را ذبح کرد و همان زبان و دل را برای او آورد،او تعجب کرد و از این ماجرا سؤال کرد،لقمان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زبان اگر پاک باشند از هر چیز بهترند و اگر ناپاک شوند از همه چیز خبیثتر و بدتر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را با حدیثی از امام صادق ع پایان می‌دهیم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سوگند،حکمتی که به لقمان از سوی پروردگار عنایت</w:t>
      </w:r>
    </w:p>
    <w:p>
      <w:pPr>
        <w:pStyle w:val="BookText"/>
        <w:rPr/>
      </w:pPr>
      <w:r>
        <w:rPr>
          <w:rFonts w:ascii="IRNazanin" w:hAnsi="IRNazanin" w:eastAsia="IRNazanin"/>
          <w:color w:val="111111"/>
          <w:sz w:val="28"/>
          <w:sz w:val="28"/>
          <w:szCs w:val="28"/>
          <w:rtl w:val="true"/>
          <w:lang w:bidi="fa-IR"/>
        </w:rPr>
        <w:t>شده بود،به خاطر نسبت و مال و جمال و جسم او نبود بلکه او مردی بود که در انجام فرمان خدا قوی و نیرومند بود،از گناه و شبهات اجتناب می‌کرد،ساکت و خاموش بود با دقت می‌نگریست بسیار فکر می‌کرد،تیزبین بود،و هرگز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نخوابید و در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نمی‌کرد،و رعایت آداب را کاملا می‌نمود،آب دهن نمی‌افکند،با چیزی بازی نمی‌کرد،و هرگز در حال نامناسبی دیده نشد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دو نفر را در حال نزاع ندید مگر اینکه آنها را با هم صلح داد،و اگر سخن خوبی از کسی می‌شنید حتما ماخذ آن سخن و تفسیر آن را سؤال می‌کرد، با فقیهان و عالمان بسیار نشست و برخاست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علومی می‌رفت که بتواند به وسیله آن بر هوای نفس چیره شود،نفس خود را با نیروی فکر و اندیشه و عبرت مداوا می‌نمود،و تنها به سراغ کاری می‌رفت که به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یا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بود،در اموری که به او ارتباط نداشت هرگز دخالت نمی‌کرد،و از این رو خداوند حکمت را به او ارزانی داشت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89" w:name="pg10224_116309"/>
    </w:p>
    <w:p>
      <w:pPr>
        <w:pStyle w:val="Heading3"/>
        <w:numPr>
          <w:ilvl w:val="2"/>
          <w:numId w:val="1"/>
        </w:numPr>
        <w:rPr/>
      </w:pPr>
      <w:bookmarkStart w:id="90" w:name="__RefHeading___Toc2857330_1067777946"/>
      <w:bookmarkStart w:id="91" w:name="_Toc36"/>
      <w:bookmarkEnd w:id="89"/>
      <w:bookmarkEnd w:id="90"/>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16</w:t>
      </w:r>
      <w:r>
        <w:rPr>
          <w:rtl w:val="true"/>
        </w:rPr>
        <w:t xml:space="preserve"> </w:t>
      </w:r>
      <w:r>
        <w:rPr>
          <w:rtl w:val="true"/>
        </w:rPr>
        <w:t xml:space="preserve">تا </w:t>
      </w:r>
      <w:r>
        <w:rPr/>
        <w:t>19</w:t>
      </w:r>
      <w:r>
        <w:rPr>
          <w:rtl w:val="true"/>
        </w:rPr>
        <w:t>]</w:t>
      </w:r>
      <w:bookmarkEnd w:id="91"/>
    </w:p>
    <w:p>
      <w:pPr>
        <w:pStyle w:val="Heading4"/>
        <w:numPr>
          <w:ilvl w:val="3"/>
          <w:numId w:val="1"/>
        </w:numPr>
        <w:rPr/>
      </w:pPr>
      <w:bookmarkStart w:id="92" w:name="__RefHeading___Toc2857332_1067777946"/>
      <w:bookmarkStart w:id="93" w:name="_Toc37"/>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857334_1067777946"/>
      <w:bookmarkStart w:id="95" w:name="_Toc38"/>
      <w:bookmarkEnd w:id="94"/>
      <w:r>
        <w:rPr>
          <w:rtl w:val="true"/>
        </w:rPr>
        <w:t>ترجمه</w:t>
      </w:r>
      <w:r>
        <w:rPr>
          <w:rtl w:val="true"/>
        </w:rPr>
        <w:t>:</w:t>
      </w:r>
      <w:bookmarkEnd w:id="9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باندازه سنگینی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دل سنگی یا در گوشه‌ای از آسمانها و زمین قرار گیرد 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می‌آورد،خداوند دقیق و آگاه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دار،و امر به معروف و نهی از منکر کن،و در برابر مصائبی که به تو می‌رسد با استقامت و شکیبا باش که این از کارهای مهم و اساسی است</w:t>
      </w:r>
      <w:r>
        <w:rPr>
          <w:rFonts w:eastAsia="IRNazanin" w:cs="IRNazanin"/>
          <w:color w:val="111111"/>
          <w:sz w:val="28"/>
          <w:szCs w:val="28"/>
          <w:rtl w:val="true"/>
          <w:lang w:bidi="fa-IR"/>
        </w:rPr>
        <w:t>.</w:t>
      </w:r>
      <w:bookmarkStart w:id="96" w:name="pg10224_116310"/>
    </w:p>
    <w:p>
      <w:pPr>
        <w:pStyle w:val="BookText"/>
        <w:rPr/>
      </w:pPr>
      <w:bookmarkEnd w:id="96"/>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اعتنایی از مردم روی مگردان،و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اعتدال را رعایت کن،از صدای خود بکاه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w:t>
      </w:r>
    </w:p>
    <w:p>
      <w:pPr>
        <w:pStyle w:val="Heading4"/>
        <w:numPr>
          <w:ilvl w:val="3"/>
          <w:numId w:val="1"/>
        </w:numPr>
        <w:rPr/>
      </w:pPr>
      <w:bookmarkStart w:id="97" w:name="__RefHeading___Toc2857336_1067777946"/>
      <w:bookmarkStart w:id="98" w:name="_Toc39"/>
      <w:bookmarkEnd w:id="97"/>
      <w:r>
        <w:rPr>
          <w:rtl w:val="true"/>
        </w:rPr>
        <w:t>تفسیر</w:t>
      </w:r>
      <w:r>
        <w:rPr>
          <w:rtl w:val="true"/>
        </w:rPr>
        <w:t>:</w:t>
      </w:r>
      <w:bookmarkEnd w:id="98"/>
    </w:p>
    <w:p>
      <w:pPr>
        <w:pStyle w:val="BookText"/>
        <w:rPr/>
      </w:pPr>
      <w:r>
        <w:rPr>
          <w:rFonts w:ascii="IRNazanin" w:hAnsi="IRNazanin" w:eastAsia="IRNazanin"/>
          <w:color w:val="111111"/>
          <w:sz w:val="28"/>
          <w:sz w:val="28"/>
          <w:szCs w:val="28"/>
          <w:rtl w:val="true"/>
          <w:lang w:bidi="fa-IR"/>
        </w:rPr>
        <w:t>همچون کوه بایست و با مردم خوشرفتاری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اندرز لقمان پیرامون مساله توحید و مبارزه با شرک بود،دومین اندرز او در باره حساب اعمال و معاد است که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 نیک و بد،حتی به اندازه سنگینی خردلی باشد،در درون صخره‌ای یا در گوشه‌ای از آسمان یا درون زمین جای گیرد،خدا آن را در دادگاه قیامت حاضر می‌کند،و حساب آن را می‌رسد چرا که خداوند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إِنَّهٰا إِنْ تَکُ مِثْقٰالَ حَبَّةٍ مِنْ خَرْدَلٍ فَتَکُنْ فِی صَخْرَةٍ أَوْ فِی السَّمٰاوٰاتِ أَوْ فِی الْأَرْضِ یَأْتِ بِهَا اللّٰهُ إِنَّ اللّٰهَ لَطِیفٌ خَبِیرٌ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دارای دانه‌های سیاه بسیار کوچکی است که در کوچکی و حقارت ضرب المثل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اعمال نیک و بد هر قدر کوچک و کم ارزش،و هر قدر مخفی و پنهان باشد،همانند خردلی که در درون سنگی در اعماق زمین،یا در گوشه‌ای از آسمانها مخفی باشد،خداوند لطیف و خبیر که از تمام موجودات کوچک و بزرگ و صغیر و کبیر در سراسر عالم هستی آگاه است آن را برای حساب،و پاداش و کیفر حاضر می‌کند،و چیزی در این دستگاه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سیئات و اعمال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آگاهی پروردگار از اعمال انسان،و محفوظ ماندن همه نیکیها و بدیها در کتاب علم پروردگار و نابود نشدن چیزی در این عالم هستی،خمیرمایه همه اصلاحات فردی و اجتماعی است و نیروی محرک قوی به سوی خیرات و باز دارنده مؤثر از شرور و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قبیل ذکر عام بعد از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المحقرات من الذنوب،فان لها طالبا،یقول احدکم اذنب و استغفر، ان اللّٰه عز و جل یقول وَ نَکْتُبُ مٰا قَدَّمُوا وَ آثٰارَهُمْ وَ کُلَّ شَیْءٍ أَحْصَیْنٰاهُ فِی إِمٰامٍ مُبِینٍ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بپرهیزید چرا که سرانجام کسی از آن باز خواست می‌کند،گاهی بعضی از شما می‌گویند ما گناه می‌کنیم و به دنبال آن استغفار می‌نمائیم،در حالی که خداوند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آنچه آنها از پیش فرستاده‌اند و همچنین آثارشان را،و همه چیز را در لوح محفوظ احصا کرده‌ایم،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 نیک و بد حتی به اندازه سنگینی دانه خردلی باشد در دل صخره‌ای یا در گوشه‌ای از آسمان یا اندرون زمین،خدا آن را حاضر می‌کند چرا که خداوند لطیف و خبیر است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تحکیم پایه‌های مبدء و معاد که اساس همه اعتقادات مکتبی است به مهمترین اعمال یعنی مساله نماز پرداخته،می‌گوید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نماز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أَقِمِ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نماز مهمترین پیوند تو با خالق است،نماز قلب تو را بیدار و روح تو را مصفی،و زندگی تو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گناه را از جانت می‌شوید،نور ایمان را در سرای  قلبت پرتوافکن می‌دارد،و تو را از فحشاء و منکرات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برنامه نماز به مهمترین دستور اجتماعی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نیکیها و معروف دعوت کن و از منکرات و زشتیها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بِالْمَعْرُوفِ وَ انْهَ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سه دستور مهم عملی به مساله صبر و استقامت که در برابر ایمان همچون سر نسبت به تن است،پرداخته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مصائب و مشکلاتی که بر تو وارد می‌شود،صابر و شکیبا باش که این از وظائف حتمی و کارهای اساسی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عَلیٰ مٰا أَصٰابَکَ إِنَّ ذٰلِکَ مِنْ عَزْمِ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در همه کارهای اجتماعی مخصوصا در برنامه امر به معروف و نهی از منکر،مشکلات فراوانی وجود دارد،و سود پرستان سلطه‌جو،و گنهکاران آلوده و خودخواه،به آسانی تسلیم نمی‌شوند،و حتی در مقام اذیت و آزار،و متهم ساختن آمران به معروف و ناهیان از منکر بر می‌آیند که بدون صبر و استقامت و شکیبایی هرگز نمی‌توان بر این مشکلات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اراده محکم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 به معنی کارهایی است که دستور مؤکد از سوی پروردگار به آن داده شده است و یا کارهایی که انسان باید نسبت به آن عزم آهنین و تصمیم راسخ داشته باشد،و هر کدام از این دو معنی باشد اشاره به اهمیت آنست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صبر و شکیبایی است و این احتمال نیز وجود دارد که به همه اموری که در آیه فوق ذکر شده،از جمله نماز و امر به معروف و نهی</w:t>
      </w:r>
    </w:p>
    <w:p>
      <w:pPr>
        <w:pStyle w:val="BookText"/>
        <w:rPr/>
      </w:pPr>
      <w:r>
        <w:rPr>
          <w:rFonts w:ascii="IRNazanin" w:hAnsi="IRNazanin" w:eastAsia="IRNazanin"/>
          <w:color w:val="111111"/>
          <w:sz w:val="28"/>
          <w:sz w:val="28"/>
          <w:szCs w:val="28"/>
          <w:rtl w:val="true"/>
          <w:lang w:bidi="fa-IR"/>
        </w:rPr>
        <w:t>از منکر،باز گردد،ولی در بعضی دیگر از آیات قرآن این تعبیر بعد از مساله صبر مطرح شده که احتمال اول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لقمان به مسائل اخلاقی در ارتباط با مردم و خویشتن پرداخته،نخست تواضع و فروتنی و خوشرویی را توصیه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اعتنایی از مردم 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تُصَعِّرْ خَدَّکَ لِلنّٰاسِ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مغرورانه بر روی زمین راه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هیچ متکبر مغروری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کُلَّ مُخْتٰالٍ فَخُورٍ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 نوع بیماری است که به شتر دست می‌دهد و گردن خود را کج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غرور و مستی ناشی از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با یک سلسله تخیلات و پندارها خود را بزرگ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نسبت به دیگران فخر فروشی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اولی اشاره به تخیلات کبرآلود ذهنی است،و دومی به اعمال کبر آمیز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لقمان حکیم در اینجا از دو صفت بسیار زشت ناپسند که مایه از هم پاشیدن روابط صمیمانه اجتماعی است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تکبر و بی اعتنایی،و دیگر غرور و خودپسندی است که هر دو در این جهت مشترکند که انسان را در عالمی از توهم و پندار و خود برتر بینی فرو می‌برند،و رابطه او را از دیگران قطع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ریشه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این گونه صفات</w:t>
      </w:r>
    </w:p>
    <w:p>
      <w:pPr>
        <w:pStyle w:val="BookText"/>
        <w:rPr/>
      </w:pPr>
      <w:r>
        <w:rPr>
          <w:rFonts w:ascii="IRNazanin" w:hAnsi="IRNazanin" w:eastAsia="IRNazanin"/>
          <w:color w:val="111111"/>
          <w:sz w:val="28"/>
          <w:sz w:val="28"/>
          <w:szCs w:val="28"/>
          <w:rtl w:val="true"/>
          <w:lang w:bidi="fa-IR"/>
        </w:rPr>
        <w:t>یک نوع بیماری روانی و اخلاقی است،یک نوع انحراف در تشخیص و تفکر است، و گر نه یک انسان سالم از نظر روح و روان هرگز گرفتار اینگونه پندارها و تخیلات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مساله روی گرداندن از مردم و یا راه رفتن مغرورانه نیست،بلکه منظور مبارزه با تمام مظاهر تکبر و غرور است اما از آنجا که این گونه صفات قبل از هر چیز خود را در حرکات عادی و روزانه نشان می‌دهد،انگشت روی این مظاهر خاص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دو برنامه دیگر اخلاقی را که جنبه اثباتی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دو برنامه گذشته که جنبه نفی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رفتنت اعتدال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اقْصِدْ فِی مَشْیِکَ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 گفتنت نیز رعایت اعتدال نما و از صدای خود بکاه و فریاد مزن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اغْضُضْ مِنْ  صَوْتِکَ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زشت‌ترین صداها صدای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أَنْکَرَ الْأَصْوٰاتِ لَصَوْتُ الْحَمِیرِ </w:t>
      </w:r>
      <w:r>
        <w:rPr>
          <w:rFonts w:eastAsia="IRNazanin" w:cs="IRNazanin"/>
          <w:color w:val="111111"/>
          <w:sz w:val="28"/>
          <w:szCs w:val="28"/>
          <w:rtl w:val="true"/>
          <w:lang w:bidi="fa-IR"/>
        </w:rPr>
        <w:t xml:space="preserve">) </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این دو آیه از دو صفت،نهی،و به دو صفت،امر شده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سبب می‌شود انسان نسبت به بندگان خدا تکبر کند،و دیگری سبب می‌شود که انسان خود را در حد کمال پندارد،و در نتیجه درهای تکامل را بروی خود ببندد هر چند خود را با</w:t>
      </w:r>
    </w:p>
    <w:p>
      <w:pPr>
        <w:pStyle w:val="BookText"/>
        <w:rPr/>
      </w:pPr>
      <w:r>
        <w:rPr>
          <w:rFonts w:ascii="IRNazanin" w:hAnsi="IRNazanin" w:eastAsia="IRNazanin"/>
          <w:color w:val="111111"/>
          <w:sz w:val="28"/>
          <w:sz w:val="28"/>
          <w:szCs w:val="28"/>
          <w:rtl w:val="true"/>
          <w:lang w:bidi="fa-IR"/>
        </w:rPr>
        <w:t>دیگری مقایسه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دو صفت غالبا توأمند،و ریشه مشترک دارند ولی گاه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رعایت اعتدال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تکیه روی اعتدال در راه رفتن یا آهنگ صدا در حقیقت به عنوان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کسی که این صفات چهارگانه را دارد انسان موفق و خوشبخت و پیروزی است،در میان مردم محبوب،و در پیشگاه خدا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ممکن است در محیط زندگی ما صداهایی ناراحت کننده‌تر از صدای خران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صدای کشیده شدن بعضی از قطعات فلزات به یکدیگر که انسان به هنگام شنیدنش احساس می‌کند،گوشت اندامش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این صداها جنبه عمومی و همگانی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ناراحت کننده بودن با زشت‌تر بودن فرق دارد،آنچه به راستی از صداهای معمولی که انسان می‌شنود از همه زشتتر است همان صدای الاغ می‌باشد،که نعره‌ها و فریادهای مغروران و ابلهان به آن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زشتی از نظر بلندی صدا و طرز آن،بلکه گاه به جهت بی دلیل بودن،چرا که به گفته بعضی از مفسران صدای حیوانات دیگر غالبا به واسطه نیازی است،اما این حیوان گاهی بی جهت و بدون هیچگونه  نیاز و بی هیچ مقدمه فریاد را وقت و بی وقت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است که در بعضی از روایات نقل شده که هر گاه صدای الاغ بلند می‌شود شیطانی را دیده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فریاد هر حیوانی تسبیح خدا است جز صدای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همه این سخنها که بگذریم زشت بودن این صدا از میان صداها نیاز به بحث و گفتگو ندارد</w:t>
      </w:r>
      <w:r>
        <w:rPr>
          <w:rFonts w:eastAsia="IRNazanin" w:cs="IRNazanin"/>
          <w:color w:val="111111"/>
          <w:sz w:val="28"/>
          <w:szCs w:val="28"/>
          <w:rtl w:val="true"/>
          <w:lang w:bidi="fa-IR"/>
        </w:rPr>
        <w:t>.</w:t>
      </w:r>
      <w:bookmarkStart w:id="99" w:name="pg10224_116316"/>
    </w:p>
    <w:p>
      <w:pPr>
        <w:pStyle w:val="BookText"/>
        <w:rPr/>
      </w:pPr>
      <w:bookmarkEnd w:id="99"/>
      <w:r>
        <w:rPr>
          <w:rFonts w:ascii="IRNazanin" w:hAnsi="IRNazanin" w:eastAsia="IRNazanin"/>
          <w:color w:val="111111"/>
          <w:sz w:val="28"/>
          <w:sz w:val="28"/>
          <w:szCs w:val="28"/>
          <w:rtl w:val="true"/>
          <w:lang w:bidi="fa-IR"/>
        </w:rPr>
        <w:t xml:space="preserve">و اگر می‌بینیم در بعضی از روایات که از امام صادق ع نقل شده این آیه به عطسه‌ای که با صوت بلند ادا می‌شود،و یا داد و فریاد به هنگام سخن گفتن تفسیر گردیده در حقیقت بیان مصداق روشنی از آن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857338_1067777946"/>
      <w:bookmarkStart w:id="101" w:name="_Toc40"/>
      <w:bookmarkEnd w:id="100"/>
      <w:r>
        <w:rPr>
          <w:rtl w:val="true"/>
        </w:rPr>
        <w:t>نکته‌ها</w:t>
      </w:r>
      <w:r>
        <w:rPr>
          <w:rtl w:val="true"/>
        </w:rPr>
        <w:t>:</w:t>
      </w:r>
      <w:bookmarkEnd w:id="101"/>
    </w:p>
    <w:p>
      <w:pPr>
        <w:pStyle w:val="Heading5"/>
        <w:numPr>
          <w:ilvl w:val="4"/>
          <w:numId w:val="1"/>
        </w:numPr>
        <w:rPr/>
      </w:pPr>
      <w:bookmarkStart w:id="102" w:name="__RefHeading___Toc2857340_1067777946"/>
      <w:bookmarkStart w:id="103" w:name="_Toc41"/>
      <w:bookmarkEnd w:id="102"/>
      <w:r>
        <w:rPr>
          <w:rtl w:val="true"/>
        </w:rPr>
        <w:t>اشاره</w:t>
      </w:r>
      <w:bookmarkEnd w:id="103"/>
    </w:p>
    <w:p>
      <w:pPr>
        <w:pStyle w:val="Heading5"/>
        <w:numPr>
          <w:ilvl w:val="4"/>
          <w:numId w:val="1"/>
        </w:numPr>
        <w:rPr/>
      </w:pPr>
      <w:bookmarkStart w:id="104" w:name="__RefHeading___Toc2857342_1067777946"/>
      <w:bookmarkStart w:id="105" w:name="_Toc42"/>
      <w:bookmarkEnd w:id="104"/>
      <w:r>
        <w:rPr/>
        <w:t>1</w:t>
      </w:r>
      <w:r>
        <w:rPr>
          <w:rtl w:val="true"/>
        </w:rPr>
        <w:t>-</w:t>
      </w:r>
      <w:r>
        <w:rPr>
          <w:rtl w:val="true"/>
        </w:rPr>
        <w:t>آداب راه رفتن</w:t>
      </w:r>
      <w:bookmarkEnd w:id="105"/>
    </w:p>
    <w:p>
      <w:pPr>
        <w:pStyle w:val="BookText"/>
        <w:rPr/>
      </w:pPr>
      <w:r>
        <w:rPr>
          <w:rFonts w:ascii="IRNazanin" w:hAnsi="IRNazanin" w:eastAsia="IRNazanin"/>
          <w:color w:val="111111"/>
          <w:sz w:val="28"/>
          <w:sz w:val="28"/>
          <w:szCs w:val="28"/>
          <w:rtl w:val="true"/>
          <w:lang w:bidi="fa-IR"/>
        </w:rPr>
        <w:t>درست است که راه رفتن مساله ساده‌ای است،اما همین مساله ساده می‌تواند بیانگر حالات درونی و اخلاقی و احیانا نشانه شخصیت انسان بوده باشد،چرا که قبلا هم گفته‌ایم روحیات و خلقیات انسان در لابلای همه اعمال او منعکس می‌شود و گاه یک عمل کوچک حاکی از یک روحیه ریشه‌دار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اسلام تمام ابعاد زندگی را مورد توجه قرار داده در این زمینه نیز چیزی را فروگزار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مشی علی الارض اختیالا لعنه الارض،و من تحتها،و من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غرور و تکبر، روی زمین راه رود زمین،و کسانی که در زیر زمین خفته‌اند،و آنها که روی زمین هستند،همه او را لعنت می‌کنند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از پیامبر اکرم ص می‌خوانیم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ان یختال الرجل فی مشیه و قال من لبس ثوبا فاختال فیه خسف اللّٰه به من شفیر جهنم و کان قرین قارون  لانه اول من اختال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راه رفتن مغرورانه و متکبرانه نهی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لباسی بپوشد و با آن کبر بورزد،خداوند او را در کنار دوزخ به قعر زمین می‌فرستد</w:t>
      </w:r>
    </w:p>
    <w:p>
      <w:pPr>
        <w:pStyle w:val="BookText"/>
        <w:rPr/>
      </w:pPr>
      <w:r>
        <w:rPr>
          <w:rFonts w:ascii="IRNazanin" w:hAnsi="IRNazanin" w:eastAsia="IRNazanin"/>
          <w:color w:val="111111"/>
          <w:sz w:val="28"/>
          <w:sz w:val="28"/>
          <w:szCs w:val="28"/>
          <w:rtl w:val="true"/>
          <w:lang w:bidi="fa-IR"/>
        </w:rPr>
        <w:t>و همنشین قارون خواهد بود،چرا که او نخستین کسی بود که غرور و کبر را بنیاد نهاد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 جوارح و اعضای انسان واجب کرده و در میان آنها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 پاهای انسان واجب کرده است که به سوی معصیت و گناه نرود،و در راه رضای خدا گام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متکبرانه راه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را در راه رفتن رعایت کن</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این ماجرا از پیامبر گرامی اسلام ص نقل شده است که از کوچه‌ای عبور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را مشاهده کرد که مردم اطراف او را گرفته‌اند و به او نگاه 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اجتمع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چه اجتماع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المجنون یصرع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دیوانه‌ای که دچار صرع و حمله‌های عصبی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نگاهی به آنها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بمجنون الا اخبرکم بمجنون حق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دیوانه نیست،می‌خواهید دیوانه واقعی را به شما معرفی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المتبختر فی مشیه،الناظر فی عطفیه،المحرک جنبیه بمنکبیه فذلک المجنون و هذا المبتلی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واقعی کسی است که متکبرانه گام بر می‌دارد،دائما به پهلوهای خود نگاه می‌کند،پهلوهای خود را به همراه شانه‌ها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و غرور از تمام وجود او می‌بارد</w:t>
      </w:r>
      <w:r>
        <w:rPr>
          <w:rFonts w:eastAsia="IRNazanin" w:cs="IRNazanin"/>
          <w:color w:val="111111"/>
          <w:sz w:val="28"/>
          <w:szCs w:val="28"/>
          <w:rtl w:val="true"/>
          <w:lang w:bidi="fa-IR"/>
        </w:rPr>
        <w:t>).</w:t>
      </w:r>
      <w:bookmarkStart w:id="106" w:name="pg10224_116318"/>
    </w:p>
    <w:p>
      <w:pPr>
        <w:pStyle w:val="BookText"/>
        <w:rPr/>
      </w:pPr>
      <w:bookmarkEnd w:id="106"/>
      <w:r>
        <w:rPr>
          <w:rFonts w:ascii="IRNazanin" w:hAnsi="IRNazanin" w:eastAsia="IRNazanin"/>
          <w:color w:val="111111"/>
          <w:sz w:val="28"/>
          <w:sz w:val="28"/>
          <w:szCs w:val="28"/>
          <w:rtl w:val="true"/>
          <w:lang w:bidi="fa-IR"/>
        </w:rPr>
        <w:t>این دیوانه واقعی است اما آنکه دیدید بیمار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2857344_1067777946"/>
      <w:bookmarkStart w:id="108" w:name="_Toc43"/>
      <w:bookmarkEnd w:id="107"/>
      <w:r>
        <w:rPr/>
        <w:t>2</w:t>
      </w:r>
      <w:r>
        <w:rPr>
          <w:rtl w:val="true"/>
        </w:rPr>
        <w:t>-</w:t>
      </w:r>
      <w:r>
        <w:rPr>
          <w:rtl w:val="true"/>
        </w:rPr>
        <w:t>آداب سخن گفتن</w:t>
      </w:r>
      <w:bookmarkEnd w:id="108"/>
    </w:p>
    <w:p>
      <w:pPr>
        <w:pStyle w:val="BookText"/>
        <w:rPr/>
      </w:pPr>
      <w:r>
        <w:rPr>
          <w:rFonts w:ascii="IRNazanin" w:hAnsi="IRNazanin" w:eastAsia="IRNazanin"/>
          <w:color w:val="111111"/>
          <w:sz w:val="28"/>
          <w:sz w:val="28"/>
          <w:szCs w:val="28"/>
          <w:rtl w:val="true"/>
          <w:lang w:bidi="fa-IR"/>
        </w:rPr>
        <w:t>در اندرزهای لقمان اشاره‌ای به آداب سخن گفتن شده بود،و در اسلام باب وسیعی برای این مساله گشوده شده،از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گفتن ضرورتی نداشته باشد سکوت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السکوت راحة للعقل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مایه آرامش فکر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امام علی بن موسی الرضا ع آمده است</w:t>
      </w:r>
    </w:p>
    <w:p>
      <w:pPr>
        <w:pStyle w:val="BookText"/>
        <w:rPr/>
      </w:pP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و الحلم و الصمت،ان الصمت باب من ابواب الحکمه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فهم و عقل،داشتن آگاهی و بردباری و سکوت است،سکوت دری از درهای حکمت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البته در روایات دیگر تاکید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سخن گفتن لازم است مؤمن باید هرگز سکوت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سخن گفتن دعوت شدند نه به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رسیدن به بهشت و رهایی از دوزخ،سخن گفتن به موقع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2857346_1067777946"/>
      <w:bookmarkStart w:id="110" w:name="_Toc44"/>
      <w:bookmarkEnd w:id="109"/>
      <w:r>
        <w:rPr/>
        <w:t>3</w:t>
      </w:r>
      <w:r>
        <w:rPr>
          <w:rtl w:val="true"/>
        </w:rPr>
        <w:t>-</w:t>
      </w:r>
      <w:r>
        <w:rPr>
          <w:rtl w:val="true"/>
        </w:rPr>
        <w:t>آداب معاشرت</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که در روایات اسلامی وسیله پیامبر ص و ائمه اهل بیت ع به مساله تواضع و حسن خلق و ملاطفت در برخوردها و ترک خشونت در معاشرت، اهمیت داده شده است به کمتر چیزی اهمیت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گویاترین دلیل در این زمینه خود روایات اسلامی است،که نمونه‌ای از آن را در اینجا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ص آمد،عرض کرد</w:t>
      </w:r>
    </w:p>
    <w:p>
      <w:pPr>
        <w:pStyle w:val="BookText"/>
        <w:rPr/>
      </w:pPr>
      <w:r>
        <w:rPr>
          <w:rFonts w:ascii="IRNazanin" w:hAnsi="IRNazanin" w:eastAsia="IRNazanin"/>
          <w:color w:val="111111"/>
          <w:sz w:val="28"/>
          <w:sz w:val="28"/>
          <w:szCs w:val="28"/>
          <w:rtl w:val="true"/>
          <w:lang w:bidi="fa-IR"/>
        </w:rPr>
        <w:t>یا رسول اللّٰه اوصنی،فکان فیما اوصاه ان قال الق اخاک بوجه منبسط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سفارش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مسلمانت را با روی گشاده ملاقات کن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یوضع فی میزان امرء یوم القیامة افضل من حسن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چیزی برتر و بالاتر از حسن خلق در ترازوی عمل کسی نهاده نمی‌شود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حسن الخلق یعمران الدیار و یزیدان فی الاعمار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کاری و حسن خلق،خانه‌ها را آباد،و عمرها را زیاد می‌کند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رسول خدا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ما تلج به امتی الجنة تقوی اللّٰه و حسن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سبب می‌شود امت من به خاطر آن وارد بهشت شوند تقوای الهی و حسن خلق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تواضع و فروتنی نیز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الشریف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آرایش انسانهای با شرافت فروتنی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در حدیثی از امام صادق ع می‌خوانیم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التواضع اصل کل خیر  نفیس،و مرتبة رفیعة،و لو کان للتواضع لغة یفهمها الخلق لنطق عن حقایق ما فی مخفیات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تواضع للّٰه شرفه اللّٰه علی کثیر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للّٰه عز و جل عبادة یقبلها و یرضاها الا و بابها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ریشه هر خیر و سعادتی است،تواضع مقام والایی است،و اگر برای فروتنی زبان و لغتی بود که مردم می‌فهمیدند بسیاری از اسرار نهانی و عاقبت کارها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خدا فروتنی کند،خدا او را بر بسیاری از بندگانش برتری می‌بخشد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عبادتی نیست که مقبول درگاه خدا و موجب رضای او باشد مگر اینکه راه ورود آن فروتنی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11" w:name="pg10224_116321"/>
    </w:p>
    <w:p>
      <w:pPr>
        <w:pStyle w:val="Heading3"/>
        <w:numPr>
          <w:ilvl w:val="2"/>
          <w:numId w:val="1"/>
        </w:numPr>
        <w:rPr/>
      </w:pPr>
      <w:bookmarkStart w:id="112" w:name="__RefHeading___Toc2857348_1067777946"/>
      <w:bookmarkStart w:id="113" w:name="_Toc45"/>
      <w:bookmarkEnd w:id="111"/>
      <w:bookmarkEnd w:id="112"/>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20</w:t>
      </w:r>
      <w:r>
        <w:rPr>
          <w:rtl w:val="true"/>
        </w:rPr>
        <w:t xml:space="preserve"> </w:t>
      </w:r>
      <w:r>
        <w:rPr>
          <w:rtl w:val="true"/>
        </w:rPr>
        <w:t xml:space="preserve">تا </w:t>
      </w:r>
      <w:r>
        <w:rPr/>
        <w:t>24</w:t>
      </w:r>
      <w:r>
        <w:rPr>
          <w:rtl w:val="true"/>
        </w:rPr>
        <w:t>]</w:t>
      </w:r>
      <w:bookmarkEnd w:id="113"/>
    </w:p>
    <w:p>
      <w:pPr>
        <w:pStyle w:val="Heading4"/>
        <w:numPr>
          <w:ilvl w:val="3"/>
          <w:numId w:val="1"/>
        </w:numPr>
        <w:rPr/>
      </w:pPr>
      <w:bookmarkStart w:id="114" w:name="__RefHeading___Toc2857350_1067777946"/>
      <w:bookmarkStart w:id="115" w:name="_Toc46"/>
      <w:bookmarkEnd w:id="114"/>
      <w:r>
        <w:rPr>
          <w:rtl w:val="true"/>
        </w:rPr>
        <w:t>اشاره</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16" w:name="pg10224_116322"/>
    </w:p>
    <w:p>
      <w:pPr>
        <w:pStyle w:val="Heading4"/>
        <w:numPr>
          <w:ilvl w:val="3"/>
          <w:numId w:val="1"/>
        </w:numPr>
        <w:rPr/>
      </w:pPr>
      <w:bookmarkStart w:id="117" w:name="__RefHeading___Toc2857352_1067777946"/>
      <w:bookmarkStart w:id="118" w:name="_Toc47"/>
      <w:bookmarkEnd w:id="116"/>
      <w:bookmarkEnd w:id="117"/>
      <w:r>
        <w:rPr>
          <w:rtl w:val="true"/>
        </w:rPr>
        <w:t>ترجمه</w:t>
      </w:r>
      <w:r>
        <w:rPr>
          <w:rtl w:val="true"/>
        </w:rPr>
        <w:t>:</w:t>
      </w:r>
      <w:bookmarkEnd w:id="11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خداوند آنچه را در آسمانها و زمین است مسخر شما کرده و نعمتهای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نعمتهای ظاهر و چه نعمتهای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گسترده و افزون ساخته است؟ ولی بعضی از مردم بدون هیچ دانش و هدایت و کتاب روشنی در باره خدا مجادله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از آنچه خدا نازل کرده پیروی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از چیزی پیروی می‌کنیم که پدران خود را بر آن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حتی اگر شیطان آنها را دعوت به عذاب آتش فروزان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روح خود را تسلیم خدا کند در حالی که نیکو کار باشد به دستگیره محکمی چنگ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تکیه گاه مطمئنی تکیه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همه کارها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کافر شود کفر او تو را غمگین نسازد،بازگشت همه آنها به سوی ما است، و ما آنها را از اعمالی که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شوم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خواهیم ساخت، خداوند از آنچه در درون سینه‌ها 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کمی از متاع دنیا را در اختیار آنان می‌گذاریم سپس آنها را مجبور به تحمل عذاب شدید می‌کنیم</w:t>
      </w:r>
      <w:r>
        <w:rPr>
          <w:rFonts w:eastAsia="IRNazanin" w:cs="IRNazanin"/>
          <w:color w:val="111111"/>
          <w:sz w:val="28"/>
          <w:szCs w:val="28"/>
          <w:rtl w:val="true"/>
          <w:lang w:bidi="fa-IR"/>
        </w:rPr>
        <w:t>.</w:t>
      </w:r>
    </w:p>
    <w:p>
      <w:pPr>
        <w:pStyle w:val="Heading4"/>
        <w:numPr>
          <w:ilvl w:val="3"/>
          <w:numId w:val="1"/>
        </w:numPr>
        <w:rPr/>
      </w:pPr>
      <w:bookmarkStart w:id="119" w:name="__RefHeading___Toc2857354_1067777946"/>
      <w:bookmarkStart w:id="120" w:name="_Toc48"/>
      <w:bookmarkEnd w:id="119"/>
      <w:r>
        <w:rPr>
          <w:rtl w:val="true"/>
        </w:rPr>
        <w:t>تفسیر</w:t>
      </w:r>
      <w:r>
        <w:rPr>
          <w:rtl w:val="true"/>
        </w:rPr>
        <w:t>:</w:t>
      </w:r>
      <w:bookmarkEnd w:id="120"/>
    </w:p>
    <w:p>
      <w:pPr>
        <w:pStyle w:val="BookText"/>
        <w:rPr/>
      </w:pPr>
      <w:r>
        <w:rPr>
          <w:rFonts w:ascii="IRNazanin" w:hAnsi="IRNazanin" w:eastAsia="IRNazanin"/>
          <w:color w:val="111111"/>
          <w:sz w:val="28"/>
          <w:sz w:val="28"/>
          <w:szCs w:val="28"/>
          <w:rtl w:val="true"/>
          <w:lang w:bidi="fa-IR"/>
        </w:rPr>
        <w:t>تکیه گاه مطمئن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اندرزهای دهگانه لقمان در زمینه مبدأ و معاد و راه و رسم زندگی و برنامه‌های اجتماعی و اخلاقی قرآن برای تکمیل آن به سراغ بیان نعمتهای الهی می‌رود تا حس شکرگزاری مردم را برانگیزد،شکری که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اطاعت فرمان او می‌شود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سخن را به همه انسانها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خداوند آنچه را در آسمانها و زمین است مسخر فرمان شما کرد که در مسیر منافع و سود شما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تَرَوْا أَنَّ اللّٰهَ سَخَّرَ لَکُمْ،مٰا فِی السَّمٰاوٰاتِ وَ مٰا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موجودات آسمانی و زمینی برای انسان مفهوم وسیعی دارد که هم شامل اموری می‌شود که در قبضه اختیار او است و با میل و اراده‌اش در مسیر منافع خود به کار می‌گیرد،مانند بسیاری از موجودات زمینی،یا اموری که در اختیار انسان نیست اما خداوند آنها را مامور ساخته که به انسان خدمت کند،همچون خورشید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این،همه موجودات مسخر فرمان خدا در طریق سود انسانها هستند خواه مسخر فرمان انسان باشند یا نه،و به این ترتیب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لام منفعت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نعمتهای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گسترده و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نِعَمَهُ ظٰاهِرَةً وَ بٰاطِنَةً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پیراهن یا زره گشاد و وسیع و کامل است،سپس به نعمت گسترده و فراوان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چیست؟مفسران بسیار سخن گفته‌اند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چیزی می‌دانند که برای هیچکس قابل انکار نیست</w:t>
      </w:r>
    </w:p>
    <w:p>
      <w:pPr>
        <w:pStyle w:val="BookText"/>
        <w:rPr/>
      </w:pPr>
      <w:r>
        <w:rPr>
          <w:rFonts w:ascii="IRNazanin" w:hAnsi="IRNazanin" w:eastAsia="IRNazanin"/>
          <w:color w:val="111111"/>
          <w:sz w:val="28"/>
          <w:sz w:val="28"/>
          <w:szCs w:val="28"/>
          <w:rtl w:val="true"/>
          <w:lang w:bidi="fa-IR"/>
        </w:rPr>
        <w:t>همچون آفرینش و حیات و انواع روزیها،و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اموری می‌دانند که بدون دقت و مطالعه قابل درک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قدرتهای روحی و غرائز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اعضای ظاهر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قلب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زیبایی صورت و قامت راست و سلامت اعضاء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 این زمینه سؤال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اسلام است، و آفرینش کامل و منظم تو بوسیله پروردگار و روزی‌هایی که به تو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نعمت باطن،پوشاندن زشتیهای اعمال تو و رسوا نکردنت در برابر مردم است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آشکار،پیامبر ص و معرفة اللّٰه و توحید است که پیامبر آورده،و اما نعمت پنهان،ولایت ما اهل بیت و پیمان دوستی با ما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حقیقت هیچگونه منافاتی در میان این تفسیرها وجود ندارد و هر کدام یکی از مصداقهای روشن نعمت ظاهر و باطن را بیان می‌کند،بی آنکه مفهوم گسترده آن را محدود 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از کسانی سخن می‌گوید که نعمتهای بزرگ الهی را که از درون و برون،انسان را احاطه کرده،کفران می‌کنند،و به جدال و ستیز در برابر حق برمی‌خیزند،می‌فرماید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در باره خداوند بدون هیچ دانش و هدایت و کتاب روشنی،مجادله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وَ لاٰ هُدیً وَ لاٰ کِتٰابٍ مُنِیرٍ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بجای اینکه بخشنده آن همه نعمتهای آشکار و نهان را بشناسند،رو به سوی شرک و انکار،از سر جهل و لجاجت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شاید بهترین بیان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ادراکاتی است که انسان از طریق عقل و خرد خویش درک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معلمان و رهبران الهی و آسمانی و دانشمندانی است که می‌توانند در این مسیر دست او را بگیرند و به سر منزل مقصود برسانند،و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 می‌باشد که از طریق وحی، قلب و جان انسان را پر فروغ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گروه لجوج نه خود دانشی دارند،و نه به دنبال راهنما و رهبری هستند،و نه از وحی الهی استمداد می‌جویند،و چون راه هدایت در این سه امر منحصر است لذا با ترک آنها به وادی گمراهی و وادی شیاطین کشیده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منطق ضعیف و سست این گروه گمراه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شود،از آنچه خداوند نازل کرده پیروی کنید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نه،ما از چیزی پیروی می‌کنیم که پدران خود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اتَّبِعُوا مٰا أَنْزَلَ اللّٰهُ قٰالُوا بَلْ نَتَّبِعُ مٰا وَجَدْنٰا عَلَیْهِ آبٰاءَنٰا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پیروی از نیاکان جاهل و منحرف،جزء هیچ یک از طرق سه گانه هدایت آفرین فوق نیست،قرآن از آن به عنوان راه شیطانی یاد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حتی اگر شیطان آنها را دعوت به عذاب آتش فروزان کند باز هم باید از او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الشَّیْطٰانُ یَدْعُوهُمْ إِلیٰ عَذٰابِ السَّعِیرِ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قرآن در اینجا پوشش پیروی از سنت نیاکان را که ظاهری فریبنده دارد کنار می‌زند و چهره واقعی عمل آنها را که همان پیروی از شیطان در مسیر آتش دوزخ و جهنم است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رهبری شیطان به تنهایی کافی است که انسان با آن مخالفت کند،هر چند در لفافه‌های دعوت به سوی حق بوده باشد که مسلما یک پوشش انحرافی است و دعوت به سوی آتش دوزخ نیز به تنهایی کافی برای مخالفت است هر چند دعوت کننده مجهول الحال باشد،حال اگر دعوت کننده شیطان و دعوتش به سوی آتش افروخته جهنم باشد تکلیف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دعوت پیامبران الهی را به سوی بهشت رها می‌کند و به دنبال دعوت شیطان به سوی جهنم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بیان حال دو گروه مؤمن خالص و کفار آلوده پرداخته،آنها را در مقایسه با یکدیگر و مقایسه با آنچه در مورد پیروان شیطان و مقلدان کور و کر نیاکان بیان کرده،مورد توجه قرار می‌دهد،می‌گوید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قلب و جان خود را تسلیم خدا کند و در آستان پروردگار سر تسلیم و اطاعت فرود آورد در حالی که محسن و نیکوکار باشد به دستگیره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یُسْلِمْ وَجْهَهُ إِلَی اللّٰهِ وَ هُوَ مُحْسِنٌ فَقَدِ اسْتَمْسَکَ بِالْعُرْوَةِ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وجه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اشاره به توجه کامل با تمام وجود به ذات پاک پروردگار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 شریفترین عضو بدن و مرکز مهمترین  حواس انسانی است به عنوان کنایه از ذات او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قبیل ذکر عمل صالح بعد از ایمان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زدن به دستگیره محکم تشبیه لطیفی از این حقیقت است که انسان برای</w:t>
      </w:r>
    </w:p>
    <w:p>
      <w:pPr>
        <w:pStyle w:val="BookText"/>
        <w:rPr/>
      </w:pPr>
      <w:r>
        <w:rPr>
          <w:rFonts w:ascii="IRNazanin" w:hAnsi="IRNazanin" w:eastAsia="IRNazanin"/>
          <w:color w:val="111111"/>
          <w:sz w:val="28"/>
          <w:sz w:val="28"/>
          <w:szCs w:val="28"/>
          <w:rtl w:val="true"/>
          <w:lang w:bidi="fa-IR"/>
        </w:rPr>
        <w:t>نجات از قعر دره مادیگری و ارتقاء به بلندترین قله‌های معرفت و معنویت و روحانیت نیاز به یک وسیله محکم و مطمئن دارد این وسیله چیزی جز ایمان و عمل صالح نیست،غیر آن،همه پوسیده و پاره شدنی و مایه سقوط و مرگ است،علاوه بر این آنچه باقی می‌ماند این وسیله است،و بقیه همه فانی و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همه کارها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تفسیر برهان از طرق اهل سنت از امام علی بن موسی الرضا ع از پیامبر گرامی اسلام نقل شده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سیکون بعدی فتنة مظلمة، الناجی منها من تمسک بالعروة الوثقی،فقیل یا رسول اللّٰه و ما العروة الوثقی؟قال ولایة سید الوصیین،قیل یا رسول اللّٰه و من سید الوصیین؟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المؤمنین،قیل یا رسول اللّٰه و من امیر المؤمنین؟قال مولی المسلمین و اما مهم بعدی،قیل یا رسول اللّٰه و من مولی المسلمین و امامهم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فتنه‌ای تاریک و ظلمانی خواهد بود تنها کسانی از آن رهایی می‌یابند که به عروة الوثقی چنگ زنند،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عروة الوثقی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سید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رسول اللّٰه سید اوصیاء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امیر مؤمنان کیست؟فرمود مولای مسلمانان و پیشوای آنان بعد از من،باز برای اینکه پاسخ صریحتری بگیرند عرض کردند او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علی بن ابی طالب ع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همین ازمنه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اهل بیت ع یا دوستی آل محمد ص یا امامان از فرزندان حسین ع است نقل شده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گفته‌ایم که این تفسیرها بیان مصداقهای روشن است،و منافات با مصادیق دیگری همچون توحید و تقوی و مانند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بیان حال گروه دوم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کافر شود و این حقایق روشن را انکار کند،کفر او تو 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فَلاٰ یَحْزُنْکَ 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تو وظیفه‌ات را به خوبی انجام داده‌ای،او است که بر خویشتن ظلم و 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تعبیرات که در قرآن مجید مکرر آمده است نشان می‌دهد که پیغمبر گرامی اسلام ص از اینکه مشاهده می‌کرد گروهی جاهل و لجوج،راه خدا را با اینهمه دلائل روشن و نشانه‌های واضح،ترک می‌گویند و به بیراهه سر می‌نهند،سخت رنج می‌برد،و آن قدر غمگین،و اندوهناک می‌شد که بارها خداوند او را دلداری می‌دهد،و چنین است راه و رسم یک رهبر دلسوز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نگران مباش که گروهی در دنیا با اینکه کفر می‌ورزند و ظلم و ستم می‌کنند،از نعمتهای الهی متنعمند،و گرفتار مجازات نیستند،زیرا دیر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آنها به سوی ما است و ما آنها را از اعمالشان و نتائج تلخ و شوم آن،آگاه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مَرْجِعُهُمْ فَنُنَبِّئُهُمْ بِمٰا عَمِلُوا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از اعمالشان آگاهیم که از نیات و اسرار درون دلهایشان نیز با خبریم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آنچه در درون سینه‌ها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بِذٰاتِ الصُّدُورِ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خداوند مردم را در قیامت از اعمالشان با خبر می‌سازد یا از آنچه در آن اختلاف داشتند با خبر می‌کند،در آیات فراوانی از قرآن مجید نازل شده است 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ننبئکم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راغب در مفردات آورده به خبری گفته می‌شود که محتوا و فایده مهمی دارد و صریح و آشکار و خالی از هر گونه کذب است،روشن می‌شود که این تعبیرات اشاره به آن است که خداوند در قیامت چنان افشاگری از اعمال انسانها می‌کند که جای هیچگونه اعتراض و انکار برای کسی باقی نمی‌ماند،آنچه را مردم در این دنیا انجام می‌دهند و غالبا به دست فراموشی می‌سپارند،همه را مو به مو ظاهر می‌سازد،و برای حساب و جزا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آنچه در دل انسان می‌گذرد و هیچکس جز خدا از آن آگاه نیست، همه را به صاحبان آنها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می‌افزاید بهره آنها از زندگی دنیا تو را شگفت‌زده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کمی از متاع دنیا در اختیار آنان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دنیا هر چه باشد کم و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بالاجبار به عذاب شدید می‌کشانیم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مستمر و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نُمَتِّعُهُمْ قَلِیلاً ثُمَّ نَضْطَرُّهُمْ إِلیٰ عَذٰابٍ غَلِیظٍ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اشاره به آن باشد که آنها تصور نکنند،در این جهان از قبضه قدرت خداوند خارجند،خود او می‌خواهد آنها را برای آزمایش و اتمام حجت و مقاصدی دیگر آزاد بگذارد،و همین متاع قلیل به آنها نیز از سوی او است، و چقدر متفاوت است حال این گروه که  ذلیلانه و بالاجبار به عذاب غلیظ الهی کشانده می‌شوند با آنها که تمام وجودشان در اختیار خدا است و چنگ به عروة الوثقی زده‌اند،در دنیا پاک و نیکوکار زندگی می‌کنند و در آخرت در جوار رحمت الهی متنعمند</w:t>
      </w:r>
      <w:r>
        <w:rPr>
          <w:rFonts w:eastAsia="IRNazanin" w:cs="IRNazanin"/>
          <w:color w:val="111111"/>
          <w:sz w:val="28"/>
          <w:szCs w:val="28"/>
          <w:rtl w:val="true"/>
          <w:lang w:bidi="fa-IR"/>
        </w:rPr>
        <w:t>.</w:t>
      </w:r>
      <w:bookmarkStart w:id="121" w:name="pg10224_116330"/>
    </w:p>
    <w:p>
      <w:pPr>
        <w:pStyle w:val="Heading3"/>
        <w:numPr>
          <w:ilvl w:val="2"/>
          <w:numId w:val="1"/>
        </w:numPr>
        <w:rPr/>
      </w:pPr>
      <w:bookmarkStart w:id="122" w:name="__RefHeading___Toc2857356_1067777946"/>
      <w:bookmarkStart w:id="123" w:name="_Toc49"/>
      <w:bookmarkEnd w:id="121"/>
      <w:bookmarkEnd w:id="122"/>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25</w:t>
      </w:r>
      <w:r>
        <w:rPr>
          <w:rtl w:val="true"/>
        </w:rPr>
        <w:t xml:space="preserve"> </w:t>
      </w:r>
      <w:r>
        <w:rPr>
          <w:rtl w:val="true"/>
        </w:rPr>
        <w:t xml:space="preserve">تا </w:t>
      </w:r>
      <w:r>
        <w:rPr/>
        <w:t>30</w:t>
      </w:r>
      <w:r>
        <w:rPr>
          <w:rtl w:val="true"/>
        </w:rPr>
        <w:t>]</w:t>
      </w:r>
      <w:bookmarkEnd w:id="123"/>
    </w:p>
    <w:p>
      <w:pPr>
        <w:pStyle w:val="Heading4"/>
        <w:numPr>
          <w:ilvl w:val="3"/>
          <w:numId w:val="1"/>
        </w:numPr>
        <w:rPr/>
      </w:pPr>
      <w:bookmarkStart w:id="124" w:name="__RefHeading___Toc2857358_1067777946"/>
      <w:bookmarkStart w:id="125" w:name="_Toc50"/>
      <w:bookmarkEnd w:id="124"/>
      <w:r>
        <w:rPr>
          <w:rtl w:val="true"/>
        </w:rPr>
        <w:t>اشاره</w:t>
      </w:r>
      <w:bookmarkEnd w:id="1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26" w:name="pg10224_116331"/>
    </w:p>
    <w:p>
      <w:pPr>
        <w:pStyle w:val="Heading4"/>
        <w:numPr>
          <w:ilvl w:val="3"/>
          <w:numId w:val="1"/>
        </w:numPr>
        <w:rPr/>
      </w:pPr>
      <w:bookmarkStart w:id="127" w:name="__RefHeading___Toc2857360_1067777946"/>
      <w:bookmarkStart w:id="128" w:name="_Toc51"/>
      <w:bookmarkEnd w:id="126"/>
      <w:bookmarkEnd w:id="127"/>
      <w:r>
        <w:rPr>
          <w:rtl w:val="true"/>
        </w:rPr>
        <w:t>ترجمه</w:t>
      </w:r>
      <w:r>
        <w:rPr>
          <w:rtl w:val="true"/>
        </w:rPr>
        <w:t>:</w:t>
      </w:r>
      <w:bookmarkEnd w:id="12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آنها سؤال کنی چه کسی آسمانها و زمین را آفریده است مسلما می‌گویند اللّٰه بگو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معترفید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است آنچه در آسمانها و زمین است،چرا که خداوند بی 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روی زمین از درختان است قلم شوند،و دریا برای آن مرکب گردد،و هفت دریا به آن افزوده شود،اینها همه تمام می‌شوند اما کلمات خدا پایان نمی‌گیرد، خداوند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زندگی مجدد همه شما همانند یک فرد بیش نیست،خداوند شنوا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شب را در روز و روز را در شب داخل می‌کند؟و خورشید و ماه را مسخر شما ساخته؟و هر کدام تا سر آمد معینی بحرکت خود ادامه می‌دهند؟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دلیل بر آن است که خداوند حق است و آنچه غیر از او می‌خوانند باطل است و خداوند بلند مقام و بزرگ مرتبه است</w:t>
      </w:r>
      <w:r>
        <w:rPr>
          <w:rFonts w:eastAsia="IRNazanin" w:cs="IRNazanin"/>
          <w:color w:val="111111"/>
          <w:sz w:val="28"/>
          <w:szCs w:val="28"/>
          <w:rtl w:val="true"/>
          <w:lang w:bidi="fa-IR"/>
        </w:rPr>
        <w:t>.</w:t>
      </w:r>
    </w:p>
    <w:p>
      <w:pPr>
        <w:pStyle w:val="Heading4"/>
        <w:numPr>
          <w:ilvl w:val="3"/>
          <w:numId w:val="1"/>
        </w:numPr>
        <w:rPr/>
      </w:pPr>
      <w:bookmarkStart w:id="129" w:name="__RefHeading___Toc2857362_1067777946"/>
      <w:bookmarkStart w:id="130" w:name="_Toc52"/>
      <w:bookmarkEnd w:id="129"/>
      <w:r>
        <w:rPr>
          <w:rtl w:val="true"/>
        </w:rPr>
        <w:t>تفسیر</w:t>
      </w:r>
      <w:r>
        <w:rPr>
          <w:rtl w:val="true"/>
        </w:rPr>
        <w:t>:</w:t>
      </w:r>
      <w:bookmarkEnd w:id="130"/>
    </w:p>
    <w:p>
      <w:pPr>
        <w:pStyle w:val="BookText"/>
        <w:rPr/>
      </w:pPr>
      <w:r>
        <w:rPr>
          <w:rFonts w:ascii="IRNazanin" w:hAnsi="IRNazanin" w:eastAsia="IRNazanin"/>
          <w:color w:val="111111"/>
          <w:sz w:val="28"/>
          <w:sz w:val="28"/>
          <w:szCs w:val="28"/>
          <w:rtl w:val="true"/>
          <w:lang w:bidi="fa-IR"/>
        </w:rPr>
        <w:t>ده وصف از اوصاف پروردگار</w:t>
      </w:r>
    </w:p>
    <w:p>
      <w:pPr>
        <w:pStyle w:val="BookText"/>
        <w:rPr/>
      </w:pPr>
      <w:r>
        <w:rPr>
          <w:rFonts w:ascii="IRNazanin" w:hAnsi="IRNazanin" w:eastAsia="IRNazanin"/>
          <w:color w:val="111111"/>
          <w:sz w:val="28"/>
          <w:sz w:val="28"/>
          <w:szCs w:val="28"/>
          <w:rtl w:val="true"/>
          <w:lang w:bidi="fa-IR"/>
        </w:rPr>
        <w:t>در شش آیه فوق مجموعه‌ای از صفات خداوند بیان شده است که در حقیقت ده صفت  عمده یا ده اسم از اسماء الحسنی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غنی،حمید،عزیز،حکیم،سمیع،بصیر،خبیر،حق،علی 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نظر،و از سوی دیگر در آیه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می‌گوید و در آیه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آیه سوم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انتهایش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می‌کند و در آیه چهارم و پنجم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نامتناهیش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آیه نتیجه می‌گیرد کسی که دارای این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غیر از او همه باطل و هیچ و پوچند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بحث اجمالی،به شرح آیات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سؤال کنی چه کسی آسمانها و زمین را آفریده است بطور قطع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در آیات دیگر قرآن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دلیل بر این است که مشرکان هرگز منکر توحید خالق نبودند،و نمی‌توانستند خالقیت را برای بتها قائل شوند،تنها به شرک در عبادت و شفاعت بتها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دلیل بر فطری بودن توحید و تجلی این نور الهی در سرشت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حال که آنها به توحید خالق معترفند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ستایش مخصوص اللّٰه است که خالق همه چیز می‌باشد نه بتها که خود مخلوق اویند،ولی اکثر آنها نمی‌دانند و نمی‌فهمند که عبادت باید منحصر به خالق جهان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الْحَمْدُ لِلّٰهِ بَلْ أَکْثَرُهُمْ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می‌پردازد چرا که بعد از ثبوت خالقیت نیاز به دلیل دیگری بر مالکیت او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است آنچه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مدبر امور جهان نیز می‌باشد و به این ترتیب بخشهای سه گانه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خالقیت،توحید مالکیت و توحید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چنین است از همه چیز بی نیاز و شایسته هر گونه ستایش است به همین دلیل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غنی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w:t>
      </w:r>
    </w:p>
    <w:p>
      <w:pPr>
        <w:pStyle w:val="BookText"/>
        <w:rPr/>
      </w:pPr>
      <w:r>
        <w:rPr>
          <w:rFonts w:ascii="Amiri" w:hAnsi="Amiri" w:eastAsia="Amiri" w:cs="Amiri"/>
          <w:color w:val="111111"/>
          <w:sz w:val="28"/>
          <w:sz w:val="28"/>
          <w:szCs w:val="28"/>
          <w:rtl w:val="true"/>
          <w:lang w:bidi="ar-SA"/>
        </w:rPr>
        <w:t>الْغَنِیُّ الْحَمِیدُ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غنی علی الاطلاق،و حمید از هر نظر است،چرا که هر موهبتی در جهان است به او باز می‌گردد،و هر کس هر چه دارد از او دارد،و خزائن همه خیرات به دست او است و این دلیل زنده غنای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ستایش بر کار نیکی است که به اختیار از کسی سر می‌زند و هر نیکی در جهان می‌بینیم از سوی پروردگار است پس همه ستایشها از آن او است،حتی اگر ما زیبایی گل را می‌ستائیم و جاذبه عشق‌های ملکوتی را توصیف می‌کنیم و عظمت کار یک ایثارگر جانباز را ارج می‌نهیم باز در حقیقت او را می‌ستائیم که این زیبایی و آن جاذبه و عظمت نیز از او است،پس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ترسیمی از علم بی پایان خدا است،که با ذکر مثالی بسیار گویا و رسا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ذکر این نکته را لازم می‌دانیم که مطابق آنچه در تفسیر علی بن ابراهیم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یهود،هنگامی که پیرامون مساله روح از پیامبر ص سؤال کردند و قرآن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وَ مٰا أُوتِیتُمْ مِنَ الْعِلْمِ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پروردگار من است،و بهره شما از علم جز اندکی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آنان گران آمد و از پیامبر ص پرسیدند که آیا این فقط در باره ما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نه،همه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افزودند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مورد خود گمان می‌کنی بهره کمی از علم داری در حالی که قرآن به تو داده شده،و به ما هم تورات،در قرآنت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حکمت به او داده شده خیر کثیر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آیه وَ لَوْ أَنَّ مٰا فِی الْأَرْضِ مِنْ شَجَرَةٍ 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شد،و روشن ساخت که علم انسان هر قدر هم گسترده باشد در برابر علم خداوند ذره بی مقداری بیش نیست،و آنچه نزد شما بسیار است نزد خدا بسیار کم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روایت را از طریق دیگری در ذیل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برای ترسیم علم نامتناهی خداوند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روی زمین از درختان است قلم شوند،و دریا برای آن مرکب گردد، و هفت دریا بر این دریا افزوده شود،تا علم خدا را بنویسند،اینها همه تمام می‌شوند اما کلمات خدا پایان نمی‌گیرد،خداوند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إِنَّ اللّٰهَ عَزِیزٌ 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مرکب یا ماده رنگینی است که با آن می‌نویسند،و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کشش گرفته شده زیرا خطوط به وسیله کشش قلم بر صفحه کاغذ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معنی دیگری نیز برای آن نقل کرده‌اند و آن روغنی است که در چراغ می‌ریزند و سبب روشنایی چراغ است،و هر دو معنی در واقع به یک ریشه باز می‌گردد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اصل به معنی الفاظی است که انسان با آن سخن می‌گوید،سپس به معنی گسترده‌تری اطلاق شده،و آن هر چیزی است که می‌تواند بیانگر مطلبی باشد،و از آنجا که مخلوقات گوناگون این جهان هر کدام بیانگر ذات پاک خدا و علم و قدرت اویند،به هر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شده،مخصوصا در مورد موجودات شریفتر و با عظمت‌تر،این تعبیر به کار رفته،چنان که در باره مسیح ع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الْمَسِیحُ عِیسَی ابْنُ مَرْیَمَ رَسُولُ اللّٰهِ وَ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علم و دانش پروردگار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درست بیندیشیم که برای نوشتن تمام معلومات یک انسان،گاه یک قلم با مقداری مرکب کفایت می‌کند،حتی ممکن است با همین یک قلم انسانهای دیگری نیز مجموعه معلوماتشان را بر صفحه کاغذ بیاورند 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روی زمین قلم شوند،می‌دانیم گاه از یک درخت تنومند از ساقه و شاخه‌هایش،هزاران بلکه میلیونها قلم به وجود می‌آید،و با در نظر گرفتن حجم عظیم درختان روی زمین و جنگلهایی که بسیاری از کوه‌ها و دشتها را پوشانیده است،و تعداد قلمهایی که از آن به وجود می‌آید،و همچنین اگر تمام اقیانوسهای روی زمین که تقریبا سه چهارم صفحه کره زمین را با عمق و ژرفای بسیار پوشانیده است مرکب شوند،چه وضع عجیبی را برای نوشتن ایجاد می‌کند و چقدر علوم و دانشها را با آن می‌توان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افزوده شدن هفت دریای دیگر به آن که هر کدام از آنها معادل تمام اقیانوسهای روی زمین باشد،و بالاخص با توجه به اینکه عدد هفت در اینجا به معنی تعداد نیست بلکه برای تکثیر است و اشاره به دریاهای بی حساب می‌کند،روشن می‌شود که وسعت دامنه علم خداوند تا چه حد گسترده است و تازه همه اینها پایان می‌گیرد و باز علوم او پایان نخواهد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ترسیمی برای بی نهایت از این جالبتر و زیباتر به نظر می‌رسد؟این عدد به قدری زنده و گویا است که امواج فکر انسان را در افقهای بیکران و نامحدود</w:t>
      </w:r>
    </w:p>
    <w:p>
      <w:pPr>
        <w:pStyle w:val="BookText"/>
        <w:rPr/>
      </w:pPr>
      <w:r>
        <w:rPr>
          <w:rFonts w:ascii="IRNazanin" w:hAnsi="IRNazanin" w:eastAsia="IRNazanin"/>
          <w:color w:val="111111"/>
          <w:sz w:val="28"/>
          <w:sz w:val="28"/>
          <w:szCs w:val="28"/>
          <w:rtl w:val="true"/>
          <w:lang w:bidi="fa-IR"/>
        </w:rPr>
        <w:t>با خود همراه می‌برد،و غرق در حیرت و ابهت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گویا و روشن،انسان احساس می‌کند که معلوماتش در برابر آنچه در علم خدا است همچون یک صفر در برابر بی نهایت است،و شایسته است فقط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 به آنجا رسیده که به نادانی خود پی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تشبیه به قطره و دریا برای بیان این واقعیت نارسا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لطیفی که در آیه به چشم می‌خورد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آمده،تا بیانگر تعداد فراوان قلمهایی باشد که از یک درخت با تمام ساقه و شاخه‌هایش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تمام اقیانوسهای روی زمین را شامل شود،بخصوص اینکه تمام اقیانوسهای جهان با هم مربوط و متصلند و در واقع در حکم یک دریای پهناورند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قلمهای اضافی و کمکی نمی‌کند اما در باره اقیانوسها سخن از هفت دریای دیگر به میان می‌آورد،چرا که به هنگام نوشتن قلم بسیار کم مصرف می‌شود آنچه بیشتر مصرف می‌گردد مرکب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برای تکثیر شاید از این نظر باشد که پیشینیان عدد کرات منظومه شمسی را هفت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آنچه از منظومه شمسی امروز نیز با چشم غیر مسلح دیده می‌شود هفت کره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یک دوره کامل زمان هفت روز بیشتر نیست و تمام کره زمین را نیز به هفت منطقه تقسیم می‌کردند و نام هفت اقلیم بر آن گذارده بودند،روشن می‌شود که چرا هفت به عنوان یک عدد کامل در میان آحاد و برای بیان کثرت به کار رفته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علم بی پایان پروردگار،سخن از قدرت بی انتهای او به میان می‌آورد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همه شما و نیز برانگیخته شدن شما بعد از مرگ همانند یک فرد بیش نیست،خداوند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خَلْقُکُمْ وَ لاٰ بَعْثُکُمْ إِلاّٰ کَنَفْسٍ وٰاحِدَةٍ إِنَّ اللّٰهَ سَمِیعٌ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جمعی از کفار قریش از روی تعجب و استبعاد در مساله معاد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گونه‌های مختلفی آفریده است و در طی مراحل گوناگون،روزی نطفه بودیم و سپس علقه شدیم،بعد مضغه گشتیم،و سپس تدریجا به صورتهای گوناگون در آمدیم،چگونه خداوند همه ما را در یک ساعت آفرینش جدیدی می‌دهد؟ آیه مورد بحث نازل شد و به سخن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از این نکته غافل بودند که مفاهیمی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موجوداتی همچون ما که قدرت محدودی داریم،قابل تصور است،ولی در برابر قدرت بی پایان حق،همگی یکسان و برابر می‌باشند،آفرینش یک انسان با آفرینش همه انسانها هیچ تفاوتی ندارد،و آفرینش یک موجود در یک لحظه یا در طول سالیان دراز در پیشگاه قدرت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کفار قریش از این بوده است که چگونه این طبایع مختلف، و اشکال گوناگون و شخصیتهای متنوع،آن هم بعد از آنکه بدن انسان خاک شد و خاکها پراکنده گشتند و به هم آمیختند،چگونه ممکن است از هم جدا شوند و هر کدام به جای خود باز گردند؟پاسخ آن را علم بی پایان،و قدرت بی انتهای خداوند می‌دهد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روابطی در میان موجودات بر قرار ساخته که یک واحد همچون یک مجموعه،و یک مجموعه همانند یک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انسجام و به هم پیوستگی این جهان،آن چنان است که هر کثرتی در آن به وحدت باز می‌گردد،و خلقت مجموع انسانها از همان اصولی تبعیت می‌کند که خلقت یک انسان تبعیت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تعجب آنها از کوتاهی زمان بوده که چگونه مراحلی را که انسان از حال نطفه تا دوران جوانی طی سالیان دراز طی می‌کند ممکن است در لحظات کوتاهی طی شود؟پاسخ آن را نیز قدرت پروردگار می‌دهد،ما در جهان جانداران اطفال انسان را می‌بینیم که باید مدتها طول بکشد تا راه رفتن را به خوبی یاد بگیرند یا قادر به استفاده از هر نوع غذا شوند،در حالی که جوجه‌ها را می‌بینیم همین که سر از تخم بیرون آوردند و متولد شدند برمی‌خیزند و راه می‌روند و حتی بدون نیاز به مادر غذا می‌خورند،اینها نشان می‌دهد که این گونه مسائل در برابر قدرت خداوند،تاثیری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در پایان این آیه،ممکن است پاسخ به ایراد دیگری از ناحیه مشرکان باشد که به فرض همه انسانها با تنوع خلقتی که دارند و با تمام ویژگیهایشان در ساعت معینی برانگیخته شوند،ولی اعمال آنها و سخنانشان چگونه مورد حساب قرار می‌گیرد؟اعمال و گفتار اموری هستند که بعد از وجود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پاسخ می‌دهد خداوند شنوا و بینا است،تمام سخنان آنها را شنیده و همه اعمالشان را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فنا و نابودی مطلق در این جهان مفهوم ندارد، بلکه اعمال و اقوالشان همواره موجود 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جمله فوق تهدیدی است نسبت به این بهانه‌جویان که خداوند از گفتگوهای شما برای سمپاشی در افکار عمومی بی خبر نیست،و حتی از آنچه در دل دارید و بر زبان جاری نکرده‌اید 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تاکید و بیان دیگری است برای قدرت واسعه خداوند،روی سخن را به پیامبر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شب را در روز،و روز را در شب 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یُولِجُ اللَّیْلَ فِی النَّهٰارِ وَ یُولِجُ النَّهٰارَ فِی 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آیا ندیدی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خورشید و ماه را در مسیر منافع انسانها مسخر ساخته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کدام تا سرآمد معینی به حرکت خود ادامه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یَجْرِی إِلیٰ أَجَلٍ مُسَمًّی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از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بِمٰا تَعْمَلُونَ خَبِیرٌ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داخل کردن شب در روز، و روز در شب ممکن است اشاره به افزایش تدریجی و کوتاه شدن شب و روز در طول سال باشد که تدریجا از یکی کاسته،و به صورت نامحسوسی بر دیگری می‌افزاید،تا فصول چهار گانه سال با ویژگیها و آثار پر برکتش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دو نقطه از روی زمین است که این تغییر تدریجی و فصول چهار گانه نیست یکی نقطه حقیقی قطب شمال و جنوب است که در طول سال،ششماه شب،و ششماه روز می‌باشد،و دیگری خط باریک و دقیق استوا است که در تمام سال،شب و روز یکسان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اشاره به این باشد که تبدیل شب به روز،و روز به شب به خاطر وجود جو زمین بطور ناگهانی صورت نمی‌گیرد تا انسان و همه موجودات زنده را در برابر خطرات مختلف قرار دهد،بلکه نخستین اشعه آفتاب از هنگام طلوع فجر در اعماق تاریکی نفوذ کرده،کم کم نفوذ بیشتری پیدا می‌کند،تا تمام صفحه آسمان را بگیرد،درست بعکس چیزی که به هنگام پایان روز و دخول شب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انتقال تدریجی و کاملا منظم و حساب شده از مظاهر قدرت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با هم منافاتی ندارند و ممکن است جمعا در معنی آیه منظور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کرات آسمانی 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تسخیر در راه خدمت به انسان است،و به تعبیر دیگر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نفع است،نه لام اختصاص،و این تعبیر در قرآن مجید در مورد خورشید و ماه و شب و روز و نهرها و دریاها و کشتیها آمده است،و همه اینها بیانگر عظمت شخصیت انسان و گستردگی نعمتهای خداوند در مورد او است که تمام موجودات  زمین و آسمان به فرمان خدا سرگشته و فرمانبردار او هستند و با اینحال شرط انصاف نیست که او فرمان نبرد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نظام حساب شده و دقیق تا ابد ادامه نمی‌یابد،و پایان و سرانجامی دارد که همراه با پایان گرفتن دنیا است،همان چیزی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الشَّمْسُ کُوِّرَتْ وَ إِذَا النُّجُومُ انْکَدَرَتْ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بی فروغ گردد و ستارگان به تیرگی گرایند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در بالا گفتیم با این بحث روشن می‌شود،چرا که خداوندی که خورشید و ماه با عظمت را با آن حساب دقیق به کار گرفته،و شب و روز را با آن نظم مخصوص هزاران و میلیونها سال وارد یکدیگر می‌کند،چنین پروردگاری چگونه ممکن است از اعمال انسانها بی خبر بماند،آری او هم اعمال را می‌داند و هم نیات و اندیشه‌ها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مورد بحث به صورت یک نتیجه‌گیری جامع و کلی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دلیل بر آن است که خداوند حق است،و آنچه غیر از او می‌خوانند باطل است،و خداوند بلند مقام و بزرگ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 أَنَّ مٰا یَدْعُونَ مِنْ دُونِهِ الْبٰاطِلُ وَ أَنَّ اللّٰهَ هُوَ الْعَلِیُّ الْکَبِیرُ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بحثهایی که در آیات قبل پیرامون خالقیت و مالکیت و علم و قدرت بی انتهای پروردگار آمده بود،این امور را اثبات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است و غیر او زائل و باطل و محدود و نیازمند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چیز برتر و از توصیف بالاتر است ذات پاک او می‌باشد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کل شیء ما خلا اللّٰه باطل و کل نعیم لا محالة زائل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چه جز خدا است باطل است و هر نعمتی سرانجام، زوال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تعبیر فلسفی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اشاره به وجود حقیقی و پایدار است،و در این جهان آن وجود حقیقی که قائم بالذات و ثابت و بر قرار و جاودانی باشد تنها او است،و بقیه هر چه هست در ذات خود وجودی ندارد و عین بطلان است که هستی خود را از طریق وابستگی به آن وجود حق پایدار پیدا می‌کند،و هر لحظه نظر لطفش را از آنها بر گیرد در ظلمات فنا و نیستی،محو و ناپدید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 قدر ارتباط موجودات دیگر به وجود حقتعالی بیشتر گردد</w:t>
      </w:r>
    </w:p>
    <w:p>
      <w:pPr>
        <w:pStyle w:val="BookText"/>
        <w:rPr/>
      </w:pPr>
      <w:r>
        <w:rPr>
          <w:rFonts w:ascii="IRNazanin" w:hAnsi="IRNazanin" w:eastAsia="IRNazanin"/>
          <w:color w:val="111111"/>
          <w:sz w:val="28"/>
          <w:sz w:val="28"/>
          <w:szCs w:val="28"/>
          <w:rtl w:val="true"/>
          <w:lang w:bidi="fa-IR"/>
        </w:rPr>
        <w:t>به همان نسبت حقانیت بیشتری کسب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که گفتیم این آیات مجموعه‌ای از ده صفت از صفات برجسته خدا،و ده اسم از اسماء حسنای او است،و مشتمل بر دلائل قوی و انکار ناپذیری بر بطلان هر گونه شرک و لزوم توحید در تمام مراحل عبودیت است</w:t>
      </w:r>
      <w:r>
        <w:rPr>
          <w:rFonts w:eastAsia="IRNazanin" w:cs="IRNazanin"/>
          <w:color w:val="111111"/>
          <w:sz w:val="28"/>
          <w:szCs w:val="28"/>
          <w:rtl w:val="true"/>
          <w:lang w:bidi="fa-IR"/>
        </w:rPr>
        <w:t>.</w:t>
      </w:r>
      <w:bookmarkStart w:id="131" w:name="pg10224_116343"/>
    </w:p>
    <w:p>
      <w:pPr>
        <w:pStyle w:val="Heading3"/>
        <w:numPr>
          <w:ilvl w:val="2"/>
          <w:numId w:val="1"/>
        </w:numPr>
        <w:rPr/>
      </w:pPr>
      <w:bookmarkStart w:id="132" w:name="__RefHeading___Toc2857364_1067777946"/>
      <w:bookmarkStart w:id="133" w:name="_Toc53"/>
      <w:bookmarkEnd w:id="131"/>
      <w:bookmarkEnd w:id="132"/>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133"/>
    </w:p>
    <w:p>
      <w:pPr>
        <w:pStyle w:val="Heading4"/>
        <w:numPr>
          <w:ilvl w:val="3"/>
          <w:numId w:val="1"/>
        </w:numPr>
        <w:rPr/>
      </w:pPr>
      <w:bookmarkStart w:id="134" w:name="__RefHeading___Toc2857366_1067777946"/>
      <w:bookmarkStart w:id="135" w:name="_Toc54"/>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857368_1067777946"/>
      <w:bookmarkStart w:id="137" w:name="_Toc55"/>
      <w:bookmarkEnd w:id="136"/>
      <w:r>
        <w:rPr>
          <w:rtl w:val="true"/>
        </w:rPr>
        <w:t>ترجمه</w:t>
      </w:r>
      <w:r>
        <w:rPr>
          <w:rtl w:val="true"/>
        </w:rPr>
        <w:t>:</w:t>
      </w:r>
      <w:bookmarkEnd w:id="13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کشتیها بر صفحه دریاها به فرمان خدا،و به برکت نعمت او حرکت می‌کنند؟ او می‌خواهد گوشه‌ای از آیاتش را به شما نشان دهد که در اینها آیات و نشانه‌هایی است برای کسانی که شکیبا و شکرگزارند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موجی 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سر آنها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اخلاص می‌خوانند،اما هنگامی که آنها را به خشکی نجات داد بعضی راه اعتدال را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ایمان خود وفادار می‌مانند در حالی که بعضی دیگر فراموش کرده راه کفر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ما را هیچکس جز پیمان‌شکنان کفران کننده انکار نمی‌کنند</w:t>
      </w:r>
      <w:r>
        <w:rPr>
          <w:rFonts w:eastAsia="IRNazanin" w:cs="IRNazanin"/>
          <w:color w:val="111111"/>
          <w:sz w:val="28"/>
          <w:szCs w:val="28"/>
          <w:rtl w:val="true"/>
          <w:lang w:bidi="fa-IR"/>
        </w:rPr>
        <w:t>.</w:t>
      </w:r>
    </w:p>
    <w:p>
      <w:pPr>
        <w:pStyle w:val="Heading4"/>
        <w:numPr>
          <w:ilvl w:val="3"/>
          <w:numId w:val="1"/>
        </w:numPr>
        <w:rPr/>
      </w:pPr>
      <w:bookmarkStart w:id="138" w:name="__RefHeading___Toc2857370_1067777946"/>
      <w:bookmarkStart w:id="139" w:name="_Toc56"/>
      <w:bookmarkEnd w:id="138"/>
      <w:r>
        <w:rPr>
          <w:rtl w:val="true"/>
        </w:rPr>
        <w:t>تفسیر</w:t>
      </w:r>
      <w:r>
        <w:rPr>
          <w:rtl w:val="true"/>
        </w:rPr>
        <w:t>:</w:t>
      </w:r>
      <w:bookmarkEnd w:id="139"/>
    </w:p>
    <w:p>
      <w:pPr>
        <w:pStyle w:val="BookText"/>
        <w:rPr/>
      </w:pPr>
      <w:r>
        <w:rPr>
          <w:rFonts w:ascii="IRNazanin" w:hAnsi="IRNazanin" w:eastAsia="IRNazanin"/>
          <w:color w:val="111111"/>
          <w:sz w:val="28"/>
          <w:sz w:val="28"/>
          <w:szCs w:val="28"/>
          <w:rtl w:val="true"/>
          <w:lang w:bidi="fa-IR"/>
        </w:rPr>
        <w:t>در گرداب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دو آیه مورد بحث سخن از نعمتهای خدا و دلائل توحید در آفاق و انفس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سخن از دلیل نظم به میان می‌آید،و در دومین آیه سخن از</w:t>
      </w:r>
    </w:p>
    <w:p>
      <w:pPr>
        <w:pStyle w:val="BookText"/>
        <w:rPr/>
      </w:pPr>
      <w:r>
        <w:rPr>
          <w:rFonts w:ascii="IRNazanin" w:hAnsi="IRNazanin" w:eastAsia="IRNazanin"/>
          <w:color w:val="111111"/>
          <w:sz w:val="28"/>
          <w:sz w:val="28"/>
          <w:szCs w:val="28"/>
          <w:rtl w:val="true"/>
          <w:lang w:bidi="fa-IR"/>
        </w:rPr>
        <w:t>توحید فطری است و مجموعا بحثهایی را که در آیات قبل آمد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کشتیها بر صفحه دریاها به فرمان خدا،و به برکت نعمت او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الْفُلْکَ تَجْرِی فِی الْبَحْرِ بِنِعْمَتِ اللّٰهِ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گوشه‌ای از آیات عظمتش را به شما نشان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لِیُرِیَکُمْ مِنْ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نشانه‌هایی است برای کسانی که بسیار شکیبا و شکرگزارند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حرکت کشتیها بر صفحه اقیانوسها نتیجه مجموعه‌ای از قوانین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منظم بادها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مخصوص چوب یا مواردی که با آن کشتی را می‌سازند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غلظت آب از سوی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فشاری که از ناحیه آب بر اجسامی که در آن شناور می‌شوند از سوی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یکی از این امور اختلالی رخ دهد یا کشتی در قعر دریا فرو می‌رود،یا واژگون می‌شود و یا در وسط دریا سرگردان و حیران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خداوندی که اراده کرده است پهنه دریاها را بهترین شاهراه برای مسافرت انسانها،و حمل مواد مورد نیاز از نقطه‌ای به نقطه دیگر قرار دهد،این شرائط را که هر یک نعمتی از نعمتهای او است فراهم ساخته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قدرت خدا در صفحه اقیانوسها و کوچکی انسان در مقابل آن به قدری است که در گذشته که تنها از نیروی باد برای حرکت کشتی استفاده می‌شد،</w:t>
      </w:r>
    </w:p>
    <w:p>
      <w:pPr>
        <w:pStyle w:val="BookText"/>
        <w:rPr/>
      </w:pPr>
      <w:r>
        <w:rPr>
          <w:rFonts w:ascii="IRNazanin" w:hAnsi="IRNazanin" w:eastAsia="IRNazanin"/>
          <w:color w:val="111111"/>
          <w:sz w:val="28"/>
          <w:sz w:val="28"/>
          <w:szCs w:val="28"/>
          <w:rtl w:val="true"/>
          <w:lang w:bidi="fa-IR"/>
        </w:rPr>
        <w:t>اگر تمام مردم جهان جمع می‌شدند که یک کشتی را در وسط دریا بر خلاف مسیر یک باد سنگین به حرکت در آورند قدرت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که قدرت موتورهای عظیم جانشین باد شده است باز وزش طوفان آن قدر سخت و سنگین است که عظیمترین کشتیها را جابجا می‌کند،و گاه آنها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آخر آیه روی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صابر و شکیبا و بسیار شکرگزار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شده،یا به خاطر این است که زندگی دنیا مجموعه‌ای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وسیله آزمایشند،ایستادگی و شکیبایی در برابر حوادث سخت،و شکرگزاری در برابر نعمتها مجموعه وظیفه انسانها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که بسیاری از مفسران از پیامبر  گرامی اسلام ص نقل کرده‌اند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نصفان نصف صبر و نصف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دو نیمه است،نیمه‌ای صبر و نیمه‌ای شکر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اشاره به این است که برای درک آیات با عظمت الهی در پهنه آفرینش انگیزه‌ای لازم است،همچون شکر منعم توأم با صبر و شکیبایی برای دقت و کنجکاوی هر 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بیان نعمت حرکت کشتیها در دریاها که هم در گذشته و هم امروز، بزرگترین و مفیدترین وسیله حمل و نقل انسانها و کالاها بوده است،اشاره به یکی از چهره‌های دیگر همین مساله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بر کشتی سوار شوند،و در وسط دریا قرار گیرند و دریا طوفانی شود،و امواج کوه پیکر،همچون ابرها بالای سر آنان قرار گیرد،خدا را با اخلاص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مفسران برای آن چند معنی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ابری است که سایه می‌افکند،و غالبا در مواردی به کار می‌رود که موضوع ناخوش‌آیندی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معنی سایبان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معنی کوه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زیادی با هم ندارد ولی با توجه به اینکه در قرآن کرارا این کلمه به معنی ابرهای سایه‌افکن آمده و با توجه به اینکه تعبیر غشیهم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بیشتری با معنی ابر دارد،این تفسیر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امواج عظیم دریا آن چنان برمی‌خیزد،و اطراف آنها را احاطه می‌کند که گویی ابری بر سر آنان سایه افکنده است،سایه‌ای وحشتناک و هول‌انگیز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انسان با تمام قدرتهای ظاهری که برای خویش جلب و جذب کرده،خود را ضعیف و ناچیز و ناتوان می‌بیند،دستش از همه جا بریده می‌شود تمام وسائل عادی و مادی از کار می‌افتد،هیچ روزنه امیدی برای او باقی نمی‌ماند جز نوری که  از درون جان او و از عمق فطرتش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غفلت را کنار می‌زند قلب او را روشن می‌سازد،و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هست که می‌تواند تو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امواج دریا فرمان او را می‌برند،و آب و باد و خاک سرگردان او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توحید خالص همه قلب او را احاطه می‌کند،و دین و آئین و پرستش را مخصوص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آنها را از این مهلکه رهایی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فرو نشست،و او سالم به ساحل نجات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 می‌شوند بعضی راه اعتدال را پیش می‌گیرند و به عهد و پیمانی که در دل در آن لحظات حساس با خدا کردند پایبند و وفادار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نَجّٰاهُمْ إِلَی الْبَرِّ فَمِنْهُمْ مُقْتَصِدٌ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گروهی دیگر همه چیز را به دست فراموشی سپرده و باز لشکر غارتگر شرک و کفر بر کشور قلبشان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مفسرین،آیه فوق را اشاره‌ای به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فتح مکه،چون پیامبر ص همه مردم را جز چهار نفر مشمول عفو عمومی قرار داده بود،و تنها در مورد این چهار نفر که یکی از آنها عکرمة بن ابی جهل بود،حکم اعدام صادر فرموده بود که هر کجا آنها را بیابید از بین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هیچگونه کارشکنی و کینه‌توزی و جنایت بر ضد اسلام و مسلمین فروگذار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ناچار از مکه فرار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کنار دریای احمر آمد و سوار بر کشتی شد در دریا تند بادی خطرناک دامان او را گرفت،اهل کشتی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با بتها وداع گوئید و تنها دست به دامان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که از این خدایان ما کاری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توحید ما را در دریا نجات ندهد در خشکی نیز نجات نخواهد داد،بارالها من با تو عهد و پیمان می‌بندم که اگر مرا از این مهلکه برهانی به سراغ محمد ص می‌روم و دست در دست او می‌گذارم،چرا که او را بخشنده و کریم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نجات یافت و خدمت پیامبر ص آمد و مسلمان شد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تواریخ اسلامی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صف مسلمانان راستین قرار گرفت و در ماجرای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هیچکس جز پیمان‌شکنان کفران کننده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کُلُّ خَتّٰارٍ کَفُورٍ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پیمان‌شکنی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صیغه مبالغه است چرا که مشرکان و گنهکاران کرارا در گرفتاریها رو به سوی خدا می‌آورند،عهد و پیمانها با خدا می‌بندند و نذرها می‌کنند،اما هنگامی که طوفان حوادث فرو نشست پیمانهای خود را پی در پی می‌شکنند، و نعمتهای الهی را به دست کفران می‌سپارند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این آیه آمده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ذیل آیه قبل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در مقابل شکرگزاری، و پیمان‌شکنی در مقابل شکیبایی و باقیمانده بر سر عهد 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وفای به عهد تنها برای شکیبایان امکان پذیر است آنها هستند که به هنگام شعله‌ور شدن ایمان فطری در درون جانشان سعی می‌کنند این نور الهی دیگر به خاموشی نگراید و حجابها و پرده‌ها روی آن نیفتد</w:t>
      </w:r>
      <w:r>
        <w:rPr>
          <w:rFonts w:eastAsia="IRNazanin" w:cs="IRNazanin"/>
          <w:color w:val="111111"/>
          <w:sz w:val="28"/>
          <w:szCs w:val="28"/>
          <w:rtl w:val="true"/>
          <w:lang w:bidi="fa-IR"/>
        </w:rPr>
        <w:t>.</w:t>
      </w:r>
      <w:bookmarkStart w:id="140" w:name="pg10224_116349"/>
    </w:p>
    <w:p>
      <w:pPr>
        <w:pStyle w:val="Heading3"/>
        <w:numPr>
          <w:ilvl w:val="2"/>
          <w:numId w:val="1"/>
        </w:numPr>
        <w:rPr/>
      </w:pPr>
      <w:bookmarkStart w:id="141" w:name="__RefHeading___Toc2857372_1067777946"/>
      <w:bookmarkStart w:id="142" w:name="_Toc57"/>
      <w:bookmarkEnd w:id="140"/>
      <w:bookmarkEnd w:id="141"/>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142"/>
    </w:p>
    <w:p>
      <w:pPr>
        <w:pStyle w:val="Heading4"/>
        <w:numPr>
          <w:ilvl w:val="3"/>
          <w:numId w:val="1"/>
        </w:numPr>
        <w:rPr/>
      </w:pPr>
      <w:bookmarkStart w:id="143" w:name="__RefHeading___Toc2857374_1067777946"/>
      <w:bookmarkStart w:id="144" w:name="_Toc58"/>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857376_1067777946"/>
      <w:bookmarkStart w:id="146" w:name="_Toc59"/>
      <w:bookmarkEnd w:id="145"/>
      <w:r>
        <w:rPr>
          <w:rtl w:val="true"/>
        </w:rPr>
        <w:t>ترجمه</w:t>
      </w:r>
      <w:r>
        <w:rPr>
          <w:rtl w:val="true"/>
        </w:rPr>
        <w:t>:</w:t>
      </w:r>
      <w:bookmarkEnd w:id="146"/>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بپرهیزید،و از روزی بترسید که نه پدر جزای اعمال فرزند خود را تحمل می‌کند و نه فرزند چیزی از جزای پدر را،مسلما وعده الهی حق است مبادا زندگانی دنیا شما را بفریبد،و مبادا شیطان شما را مغرور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زمان قیام قیامت مخصوص خداست،و او است که باران را نازل می‌کند، و آنچه در رحم مادران است می‌داند،و هیچکس نمی‌داند فردا چه می‌کند، و هیچکس نمی‌داند در چه سرزمینی می‌میرد،فقط خداوند عالم و آگاه است</w:t>
      </w:r>
      <w:r>
        <w:rPr>
          <w:rFonts w:eastAsia="IRNazanin" w:cs="IRNazanin"/>
          <w:color w:val="111111"/>
          <w:sz w:val="28"/>
          <w:szCs w:val="28"/>
          <w:rtl w:val="true"/>
          <w:lang w:bidi="fa-IR"/>
        </w:rPr>
        <w:t>.</w:t>
      </w:r>
    </w:p>
    <w:p>
      <w:pPr>
        <w:pStyle w:val="Heading4"/>
        <w:numPr>
          <w:ilvl w:val="3"/>
          <w:numId w:val="1"/>
        </w:numPr>
        <w:rPr/>
      </w:pPr>
      <w:bookmarkStart w:id="147" w:name="__RefHeading___Toc2857378_1067777946"/>
      <w:bookmarkStart w:id="148" w:name="_Toc60"/>
      <w:bookmarkEnd w:id="147"/>
      <w:r>
        <w:rPr>
          <w:rtl w:val="true"/>
        </w:rPr>
        <w:t>تفسیر</w:t>
      </w:r>
      <w:r>
        <w:rPr>
          <w:rtl w:val="true"/>
        </w:rPr>
        <w:t>:</w:t>
      </w:r>
      <w:bookmarkEnd w:id="148"/>
    </w:p>
    <w:p>
      <w:pPr>
        <w:pStyle w:val="BookText"/>
        <w:rPr/>
      </w:pPr>
      <w:r>
        <w:rPr>
          <w:rFonts w:ascii="IRNazanin" w:hAnsi="IRNazanin" w:eastAsia="IRNazanin"/>
          <w:color w:val="111111"/>
          <w:sz w:val="28"/>
          <w:sz w:val="28"/>
          <w:szCs w:val="28"/>
          <w:rtl w:val="true"/>
          <w:lang w:bidi="fa-IR"/>
        </w:rPr>
        <w:t>وسعت علم خداوند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که آخرین آیه سوره لقمان است،نخست به صورت یک جمع بندی از مواعظ و اندرزهای گذشته،و دلائل توحید و معاد،همه انسانها را به خدا و روز قیامت توجه می‌دهد،سپس از غرور ناشی از دنیا و شیطان بر حذر می‌دارد</w:t>
      </w:r>
    </w:p>
    <w:p>
      <w:pPr>
        <w:pStyle w:val="BookText"/>
        <w:rPr/>
      </w:pPr>
      <w:r>
        <w:rPr>
          <w:rFonts w:ascii="IRNazanin" w:hAnsi="IRNazanin" w:eastAsia="IRNazanin"/>
          <w:color w:val="111111"/>
          <w:sz w:val="28"/>
          <w:sz w:val="28"/>
          <w:szCs w:val="28"/>
          <w:rtl w:val="true"/>
          <w:lang w:bidi="fa-IR"/>
        </w:rPr>
        <w:t>و بعد به وسعت دامنه علم خداوند و شمول آن نسبت به همه چیز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بترسید که نه پدر بار گناه فرزندش را به دوش می‌کشد،و نه فرزند چیزی از مسئولیت پدر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اخْشَوْا یَوْماً لاٰ یَجْزِی وٰالِدٌ عَنْ وَلَدِهِ وَ لاٰ مَوْلُودٌ هُوَ جٰازٍ عَنْ وٰالِدِهِ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دستور اول،توجه به مبدء است،و دستور دوم توجه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اول،نیروی مراقبت را در انسان زنده می‌کند،و دستور دوم احساس پاداش و کیفر را،و بدون شک کسی که بداند شخص خبیر و آگاهی تمام اعمال او را می‌بیند و می‌داند و ثبت و ضبط می‌کند،و از سوی دیگر محکمه و دادگاه عدلی برای رسیدگی به تمام جزئیات آن تشکیل می‌دهد،چنین انسانی کمتر آلوده گناه و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جزا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دو معنی آمده یکی پاداش و کیفر دادن در برابر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 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پاداش خیر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کفایت کردن و جانشین شدن و تحمل نمودن،چنان که در آیه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وٰالِدٌ عَنْ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پدری،مسئولیت اعمال فرزندش را قبول نمی‌کند و به جای او نمی‌نشیند و از او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هر دو به یک ریشه باز گردد،چرا که پاداش و کیفر نیز جانشین عمل می‌شود،و به مقدار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آن روز هر کس چنان به خود مشغول است و در پیچ و خم اعمال خویش گرفتار که به دیگری نمی‌پردازد،حتی پدر و فرزند که نزدیکترین رابطه‌ها را با هم دارند هیچکدام به فکر دیگری نیستند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نظیر همان است که در آغاز سوره حج آمده که در باره قیامت و زلزله</w:t>
      </w:r>
    </w:p>
    <w:p>
      <w:pPr>
        <w:pStyle w:val="BookText"/>
        <w:rPr/>
      </w:pPr>
      <w:r>
        <w:rPr>
          <w:rFonts w:ascii="IRNazanin" w:hAnsi="IRNazanin" w:eastAsia="IRNazanin"/>
          <w:color w:val="111111"/>
          <w:sz w:val="28"/>
          <w:sz w:val="28"/>
          <w:szCs w:val="28"/>
          <w:rtl w:val="true"/>
          <w:lang w:bidi="fa-IR"/>
        </w:rPr>
        <w:t>رستاخیز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تَرَوْنَهٰا تَذْهَلُ کُلُّ مُرْضِعَةٍ عَمّٰا أَرْضَعَتْ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مشاهده کنید،مادران شیرده فرزندان شیر خوار خود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فرزند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تعبیر ممکن است از باب تنوع در سخن باشد،یا اشاره به وظیفه و مسئولیت فرزند در مقابل پدر،زیرا اسم فاعل دوام و تکرار بیشتری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از عواطف پدری انتظار می‌رود که حد اقل در پاره‌ای از موارد تحمل عذاب فرزند را بکند آن چنان که در دنیا ناملایمات او را به جان می‌خرید ولی در مورد فرزند انتظار می‌رود که مقدار بیشتری از ناملایمات پدر را به خاطر حقوق فراوانی که بر او دارد متحمل شود،در حالی که هیچیک از این دو،در آن روز،کمترین مشکلی را از دیگری نمی‌گشایند،و همه گرفتار اعمال خویشند و سر در گریبان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انسانها را از دو چیز بر حذر می‌دارد،می‌فرماید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حق است مبادا زندگی دنیا شما را بفریبد،و مبادا شیطان شما را گول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فَلاٰ تَغُرَّنَّکُمُ الْحَیٰاةُ الدُّنْیٰا وَ لاٰ یَغُرَّنَّکُمْ بِاللّٰهِ 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برابر دو امر که در آغاز آیه بود،دو نهی در اینجا دیده می‌شود زیرا اگر توجه به خدا و ترس از حساب و جزا در انسان زنده شود ترسی از انحراف و آلودگی در او نیست،مگر از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زرق و برق دنیا،واقعیتها را در نظر او دگرگون سازد،و قدرت تشخیص را از او بگیرد که حب دنیا ریشه همه گناهان است،دیگر اینکه وسوسه‌های شیطانی او را فریب دهد،و مغرور سازد و از مبدء و معاد دور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دو راه نفوذ گناه بسته شود،دیگر هیچ خطری او را تهدید نمی‌کند،و به این ترتیب چهار دستور فوق مجموعه کاملی از برنامه نجات آدمی</w:t>
      </w:r>
    </w:p>
    <w:p>
      <w:pPr>
        <w:pStyle w:val="BookText"/>
        <w:rPr/>
      </w:pPr>
      <w:r>
        <w:rPr>
          <w:rFonts w:ascii="IRNazanin" w:hAnsi="IRNazanin" w:eastAsia="IRNazanin"/>
          <w:color w:val="111111"/>
          <w:sz w:val="28"/>
          <w:sz w:val="28"/>
          <w:szCs w:val="28"/>
          <w:rtl w:val="true"/>
          <w:lang w:bidi="fa-IR"/>
        </w:rPr>
        <w:t>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این سوره به تناسب بحثی که پیرامون روز رستاخیز در آیه قبل به میان آمد،سخن از علومی به میان می‌آورد که مخصوص پروردگار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بر زمان قیام قیامت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باران را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جزئیات نزول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الْغَیْثَ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از فرزندانی که در رحم مادرانند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الْأَرْحٰامِ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 فردا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نمی‌داند در چه سرزمینی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بِأَیِّ أَرْضٍ تَمُوتُ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مجموع این آیه پاسخ به سؤالی است که در زمینه قیامت مطرح می‌شود همان سؤالی که بارها مشرکان قریش از پیامبر ص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جز خدا،از لحظه قیام قیامت آگاه نیست  و طبق صریح آیات دیگر،خداوند این علم را از همه مخفی داشته است إِنَّ السّٰاعَةَ آتِیَةٌ أَکٰادُ أُخْفِیهٰا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خواهد آمد و من می‌خواهم آن را پنهان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هرگز غرور و غفلت دامان افراد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مساله قیامت است که از شما پنهان است،در زندگی روزمره شما و در میان نزدیکترین مسائلی که با مرگ و حیاتتان سر و کار دارد مطالب فراوانی وجود دارد که شما از آن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قطرات حیاتبخش باران که زندگی همه جانداران به آن بستگی دارد بر هیچیک از شما آشکار نیست،و تنها با حدس و تخمین و گمان از آن بحث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زمان پیدایش شما در شکم مادر و خصوصیات جنین،احدی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آینده نزدیک یعنی حوادث فردای شما و نیز محل مرگ و بدرود حیاتتان بر همه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از این مسائل نزدیک به زندگی خود اطلاعی ندارید چه جای تعجب که از لحظه قیام قیامت بیخبر باشید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قیامت بر پا می‌شود؟بعلاوه شهرهای ما در خشکسالی فرو رفته،کی فراوانی نعمت می‌شود؟و نیز هنگامی که آمدم همسرم باردار بود کی فرزند می‌آورد؟و نیز من می‌دانم امروز چه کرده‌ام فردا چه خواهم کرد؟و بالآخره من می‌دانم در کجا متولد شده‌ام بگو ببینم</w:t>
      </w:r>
      <w:bookmarkStart w:id="149" w:name="pg10224_116354"/>
    </w:p>
    <w:p>
      <w:pPr>
        <w:pStyle w:val="BookText"/>
        <w:rPr/>
      </w:pPr>
      <w:bookmarkEnd w:id="149"/>
      <w:r>
        <w:rPr>
          <w:rFonts w:ascii="IRNazanin" w:hAnsi="IRNazanin" w:eastAsia="IRNazanin"/>
          <w:color w:val="111111"/>
          <w:sz w:val="28"/>
          <w:sz w:val="28"/>
          <w:szCs w:val="28"/>
          <w:rtl w:val="true"/>
          <w:lang w:bidi="fa-IR"/>
        </w:rPr>
        <w:t>در کدام سرزمین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و گفت علم همه این امور نزد خدا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2857380_1067777946"/>
      <w:bookmarkStart w:id="151" w:name="_Toc61"/>
      <w:bookmarkEnd w:id="150"/>
      <w:r>
        <w:rPr>
          <w:rtl w:val="true"/>
        </w:rPr>
        <w:t>نکته‌ها</w:t>
      </w:r>
      <w:r>
        <w:rPr>
          <w:rtl w:val="true"/>
        </w:rPr>
        <w:t>:</w:t>
      </w:r>
      <w:bookmarkEnd w:id="151"/>
    </w:p>
    <w:p>
      <w:pPr>
        <w:pStyle w:val="Heading5"/>
        <w:numPr>
          <w:ilvl w:val="4"/>
          <w:numId w:val="1"/>
        </w:numPr>
        <w:rPr/>
      </w:pPr>
      <w:bookmarkStart w:id="152" w:name="__RefHeading___Toc2857382_1067777946"/>
      <w:bookmarkStart w:id="153" w:name="_Toc62"/>
      <w:bookmarkEnd w:id="152"/>
      <w:r>
        <w:rPr>
          <w:rtl w:val="true"/>
        </w:rPr>
        <w:t>اشاره</w:t>
      </w:r>
      <w:bookmarkEnd w:id="153"/>
    </w:p>
    <w:p>
      <w:pPr>
        <w:pStyle w:val="Heading5"/>
        <w:numPr>
          <w:ilvl w:val="4"/>
          <w:numId w:val="1"/>
        </w:numPr>
        <w:rPr/>
      </w:pPr>
      <w:bookmarkStart w:id="154" w:name="__RefHeading___Toc2857384_1067777946"/>
      <w:bookmarkStart w:id="155" w:name="_Toc63"/>
      <w:bookmarkEnd w:id="154"/>
      <w:r>
        <w:rPr/>
        <w:t>1</w:t>
      </w:r>
      <w:r>
        <w:rPr>
          <w:rtl w:val="true"/>
        </w:rPr>
        <w:t>-</w:t>
      </w:r>
      <w:r>
        <w:rPr>
          <w:rtl w:val="true"/>
        </w:rPr>
        <w:t>انواع غرور و فریب</w:t>
      </w:r>
      <w:r>
        <w:rPr>
          <w:rtl w:val="true"/>
        </w:rPr>
        <w:t>!</w:t>
      </w:r>
      <w:bookmarkEnd w:id="155"/>
    </w:p>
    <w:p>
      <w:pPr>
        <w:pStyle w:val="BookText"/>
        <w:rPr/>
      </w:pPr>
      <w:r>
        <w:rPr>
          <w:rFonts w:ascii="IRNazanin" w:hAnsi="IRNazanin" w:eastAsia="IRNazanin"/>
          <w:color w:val="111111"/>
          <w:sz w:val="28"/>
          <w:sz w:val="28"/>
          <w:szCs w:val="28"/>
          <w:rtl w:val="true"/>
          <w:lang w:bidi="fa-IR"/>
        </w:rPr>
        <w:t>آیات فوق هشدار می‌دهد که زرق و برق زندگی دنیا شما را نفریبد سپس از فریب شیطان،سخن می‌گوید و نسبت به آن اعلام خطر می‌کند،زیرا مردم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قدر ضعیف و ناتوانند که تنها مشاهده زرق و برق دنیا برای فریب و غرورشان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که مقاومت بیشتری دارند،وسوسه‌های شیطان نیز باید به آن افزوده شود،و شیطان درون و برون دست به دست هم دهند تا آنها را بفریبند، تعبیرات آیه فوق هشداری است به همه این گروه‌ها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موجود فریبنده است،و اینکه آن را تفسیر به شیطان کرده‌اند،در حقیقت بیان مصداق واضح آن است،و الا هر انسان فریبنده،هر کتاب فریبنده،هر مقام وسوسه‌گر و هر موجودی،که انسان را گمراه سازد در مفهوم وسیع این کلمه داخل است، مگر اینکه مفهوم شیطان را چنان وسعت دهیم به گونه‌ای که همه اینها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انسان را مغرور سازد و بفریبد،اعم از مال و مقام و شهوت و شیطان،و اینکه به شیطان تفسیر شده به خاطر این است که خبیث‌ترین فریبندگان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آن را به دنیا تفسیر کرده‌اند به خاطر فریبندگی دنیاست</w:t>
      </w:r>
      <w:bookmarkStart w:id="156" w:name="pg10224_116355"/>
    </w:p>
    <w:p>
      <w:pPr>
        <w:pStyle w:val="BookText"/>
        <w:rPr/>
      </w:pPr>
      <w:bookmarkEnd w:id="156"/>
      <w:r>
        <w:rPr>
          <w:rFonts w:ascii="IRNazanin" w:hAnsi="IRNazanin" w:eastAsia="IRNazanin"/>
          <w:color w:val="111111"/>
          <w:sz w:val="28"/>
          <w:sz w:val="28"/>
          <w:szCs w:val="28"/>
          <w:rtl w:val="true"/>
          <w:lang w:bidi="fa-IR"/>
        </w:rPr>
        <w:t>چنان که در نهج البلاغه می‌خوانیم</w:t>
      </w:r>
    </w:p>
    <w:p>
      <w:pPr>
        <w:pStyle w:val="BookText"/>
        <w:rPr/>
      </w:pPr>
      <w:r>
        <w:rPr>
          <w:rFonts w:ascii="IRNazanin" w:hAnsi="IRNazanin" w:eastAsia="IRNazanin"/>
          <w:color w:val="111111"/>
          <w:sz w:val="28"/>
          <w:sz w:val="28"/>
          <w:szCs w:val="28"/>
          <w:rtl w:val="true"/>
          <w:lang w:bidi="fa-IR"/>
        </w:rPr>
        <w:t>تغر و تضر و 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می‌فریبد و ضرر می‌زند و می‌گذرد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2857386_1067777946"/>
      <w:bookmarkStart w:id="158" w:name="_Toc64"/>
      <w:bookmarkEnd w:id="157"/>
      <w:r>
        <w:rPr/>
        <w:t>2</w:t>
      </w:r>
      <w:r>
        <w:rPr>
          <w:rtl w:val="true"/>
        </w:rPr>
        <w:t>-</w:t>
      </w:r>
      <w:r>
        <w:rPr>
          <w:rtl w:val="true"/>
        </w:rPr>
        <w:t>فریبندگی دنیا</w:t>
      </w:r>
      <w:bookmarkEnd w:id="158"/>
    </w:p>
    <w:p>
      <w:pPr>
        <w:pStyle w:val="BookText"/>
        <w:rPr/>
      </w:pPr>
      <w:r>
        <w:rPr>
          <w:rFonts w:ascii="IRNazanin" w:hAnsi="IRNazanin" w:eastAsia="IRNazanin"/>
          <w:color w:val="111111"/>
          <w:sz w:val="28"/>
          <w:sz w:val="28"/>
          <w:szCs w:val="28"/>
          <w:rtl w:val="true"/>
          <w:lang w:bidi="fa-IR"/>
        </w:rPr>
        <w:t>بدون شک بسیاری از مظاهر زندگی دنیا غرورآمیز و غفلت‌زا است،و گاه چنان انسان را به خویشتن مشغول می‌دارد  که از هر چه غیر آن است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بعضی از روایات اسلامی از امیر مؤمنان علی ع می‌خوانیم که وقتی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الناس اثبت رأیا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همه مردم با فکرتر،و از نظر اندیشه ثابت‌تر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یغره الناس من نفسه و لم تغره الدنیا بتشویقها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فریبکار او را نفریبند،و تشویقهای دنیا نیز او را فریب ندهد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 حال در لابلای صحنه‌های مختلف همین دنیای فریبنده صحنه‌های گویایی است که ناپایداری جهان و تو خالی بودن زرق و برقهای آن را به روشنترین وجهی بیان می‌کند،حوادثی که هر انسان هوشمندی را می‌تواند بیدار کند،بلکه ناهوشمندان را تیز هوشیار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امیر مؤمنان علی ع از کسی شنید که دنیا را مذمت می‌کند و آن را فریبنده می‌شمرد،علی ع رو به او کرد و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الذام للدنیا المغتر بغرورها،المخدوع باباطیلها،ا تغتر بالدنیا ثم تذمها؟ انت المتجرم علیها ام هی المتجرمة علیک؟ متی استهوتک؟ام متی غرتک؟ا بمصارع آبائک من البلی ام بمضاجع امهاتک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9" w:name="pg10224_116356"/>
    </w:p>
    <w:p>
      <w:pPr>
        <w:pStyle w:val="BookText"/>
        <w:rPr/>
      </w:pPr>
      <w:bookmarkEnd w:id="159"/>
      <w:r>
        <w:rPr>
          <w:rFonts w:ascii="IRNazanin" w:hAnsi="IRNazanin" w:eastAsia="IRNazanin"/>
          <w:color w:val="111111"/>
          <w:sz w:val="28"/>
          <w:sz w:val="28"/>
          <w:szCs w:val="28"/>
          <w:rtl w:val="true"/>
          <w:lang w:bidi="fa-IR"/>
        </w:rPr>
        <w:t>ان الدنیا دار صدق لمن صدقها،و دار عافیة لمن فهم عنها،و دار غنی لمن تزود منها،و دار موعظة لمن اتعظ بها،مسجد احباء اللّٰه،و مصلی ملائکة اللّٰه،و مهبط وحی اللّٰه،و متجر اولیاء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نکوهش دنیا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خود به غرور دنیا گرفتار شده‌ای،و فریفته باطلهای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مغرور به دنیا شده‌ای،سپس از آن مذمت می‌کنی؟ تو از جرم دنیا شکایت داری،یا دنیا باید از جرم تو شکایت کند؟ کی دنیا تو را گول زده؟،و چه موقع تو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محل سقوط پدرانت در دامن فنا،و یا بخوابگاه مادرانت در زیر خاک تو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این دنیا جایگاه صدق و راستی است برای آن کسی که با آن به راستی رفتار کند،و خانه تندرستی است برای آن کس که از آن چیزی بفهمد،و سرای بی نیازی است برای آن کس که از آن توشه بر گیرد،و محل اندرز است برای آنکه از آن اندرز گیرد،دنیا مسجد دوستان خداست،و نمازگاه فرشتگان پروردگار،و محل نزول وحی الهی و تجارتخانه اولیاء حق</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857388_1067777946"/>
      <w:bookmarkStart w:id="161" w:name="_Toc65"/>
      <w:bookmarkEnd w:id="160"/>
      <w:r>
        <w:rPr/>
        <w:t>3</w:t>
      </w:r>
      <w:r>
        <w:rPr>
          <w:rtl w:val="true"/>
        </w:rPr>
        <w:t>-</w:t>
      </w:r>
      <w:r>
        <w:rPr>
          <w:rtl w:val="true"/>
        </w:rPr>
        <w:t>این علوم پنجگانه مخصوص خدا است</w:t>
      </w:r>
      <w:bookmarkEnd w:id="161"/>
    </w:p>
    <w:p>
      <w:pPr>
        <w:pStyle w:val="BookText"/>
        <w:rPr/>
      </w:pPr>
      <w:r>
        <w:rPr>
          <w:rFonts w:ascii="IRNazanin" w:hAnsi="IRNazanin" w:eastAsia="IRNazanin"/>
          <w:color w:val="111111"/>
          <w:sz w:val="28"/>
          <w:sz w:val="28"/>
          <w:szCs w:val="28"/>
          <w:rtl w:val="true"/>
          <w:lang w:bidi="fa-IR"/>
        </w:rPr>
        <w:t>گذشته از اینکه لحن آیه فوق حکایت از این دارد که آگاهی از قیامت و نزول باران و چگونگی جنین در رحم مادر،و اموری را که انسان در آینده انجام می‌دهد،و محل مرگ او،در اختیار خداوند است و دیگران را به آن راهی نیست،روایاتی که در  تفسیر آیه نیز وارد شده این حقیقت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می‌خوانیم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مفاتیح الغیب خمس لا یعلمهن الا اللّٰه</w:t>
      </w:r>
    </w:p>
    <w:p>
      <w:pPr>
        <w:pStyle w:val="BookText"/>
        <w:rPr/>
      </w:pPr>
      <w:r>
        <w:rPr>
          <w:rFonts w:ascii="IRNazanin" w:hAnsi="IRNazanin" w:eastAsia="IRNazanin"/>
          <w:color w:val="111111"/>
          <w:sz w:val="28"/>
          <w:sz w:val="28"/>
          <w:szCs w:val="28"/>
          <w:rtl w:val="true"/>
          <w:lang w:bidi="fa-IR"/>
        </w:rPr>
        <w:t>و قرأ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غیب پنج است که هیچکس جز خدا نمی‌داند،سپس آیه فوق را تلاوت فرمود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 از بعضی حوادث آینده خبر می‌داد یکی از یاران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سخن می‌گویی؟و به علم غیب آشنایی؟ امام خندید و به آن مرد که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بعلم غیب،و انما هو تعلم من ذی علم،و انما علم الغیب علم الساعة و ما عدده اللّٰه سبحانه بقوله 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اللّٰه سبحانه ما فی الارحام،من ذکر او انثی،و قبیح او جمیل،و سخی او بخیل،و شقی او سعید،و من یکون فی النار حطبا و فی الجنان للنبیین مرافقا،فهذا علم الغیب الذی لا یعلمه احد الا اللّٰه،و ما سوی ذلک فعلم علمه اللّٰه نبیه فعلمنیه و دعا لی بان یعیه صدری و تضطم علیه جوانحی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علم غیب نیست،این فرا گرفته‌ای است از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تنها علم قیامت است،و آنچه خداوند سبحان در این آیه بر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ذکر آیه شریفه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آنچه در رحمها قرار دارد آگاه است،پسر است یا دختر؟زشت است یا زیبا؟سخاوتمند است یا بخیل؟سعادتمند است یا شقی؟چه کسی آتش‌گیره دوزخ است و چه کسی در بهشت دوست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علوم غیبیه‌ای است که غیر از خدا کسی نمی‌داند و غیر از آن علومی است که خداوند به پیامبرش تعلیم کرده و او به من آموخته است،و برایم دعا نمود که خدا آن را در سینه‌ام جای دهد و اعضای پیکرم را از آن مالامال سازد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به خوبی بر می‌آید که منظور از عدم آگاهی مردم از این امور پنجگانه تمام خصوصیات آنها است،فی المثل اگر روزی وسائلی در اختیار بشر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آن روز فرا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پسر یا دختر بودن جنین به طور قطع آگاه شوند،باز این امر مساله‌ای ایجاد نمی‌کند،چرا که آگاهی از جنین به آن است که تمام خصوصیات جسمانی،زشتی و زیبایی،سلامت و بیماری، استعدادهای درونی،ذوق علمی و فلسفی و ادبی،و سایر صفات و کیفیات روحی را بدانیم،و این امر برای غیر خدا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باران در چه موقع نازل می‌شود؟و کدام منطقه را زیر پوشش قرار می‌دهد؟و دقیقا چه مقدار در دریا و چه مقدار در صحرا  و دره و کوه و بیابان می‌بارد؟جز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حوادث فردا،و فرداها،و خصوصیات و جزئیات آنها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سؤالی که غالبا در اینجا مطرح می‌شود به خوبی روشن می‌گردد که می‌گویند ما در تواریخ و روایات متعددی می‌خوانیم که ائمه اهل بیت ع و حتی بعضی از اولیاء اللّٰه غیر از امامان،از مرگ خود خبر دادند،و یا محل دفن خود را بیان کردند،از جمله در حوادث مربوط به کربلا،بارها در روایات خوانده‌ایم که پیامبر یا امیر مؤمنان ع و انبیای سلف که از وقوع شهادت امام حسین ع و یارانش در این سرزمین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اصول کافی بابی در زمینه آگاهی ائمه از زمان وفاتشان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بر پاره‌ای از این امور به صورت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طریق تعلیم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منافاتی با اختصاص علم تفصیلی آنها به ذات پاک خداوند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تازه همانگونه که گفتیم همین اجمال نیز ذاتی و استقلالی نیست،بلکه</w:t>
      </w:r>
    </w:p>
    <w:p>
      <w:pPr>
        <w:pStyle w:val="BookText"/>
        <w:rPr/>
      </w:pPr>
      <w:r>
        <w:rPr>
          <w:rFonts w:ascii="IRNazanin" w:hAnsi="IRNazanin" w:eastAsia="IRNazanin"/>
          <w:color w:val="111111"/>
          <w:sz w:val="28"/>
          <w:sz w:val="28"/>
          <w:szCs w:val="28"/>
          <w:rtl w:val="true"/>
          <w:lang w:bidi="fa-IR"/>
        </w:rPr>
        <w:t>جنبه عرضی و تعلیمی دارد،و از طریق تعلیم الهی است،به مقداری که خدا می‌خواهد و صلاح می‌داند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لذا در حدیثی از امام صادق ع می‌خوانیم که یکی از یارانش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علم غیب می‌داند؟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اذا اراد ان یعلم الشیء اعلمه اللّٰه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نه،امام علم غیب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نمی‌داند،ولی هنگامی که اراده کند چیزی را بداند خدا به او تعلیم می‌دهد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علم غیب و چگونگی آگاهی انبیا و امامان از آن روایات فراوانی وارد شده که در ذیل آیات مناسب از آن بحث خواهیم کرد،ولی مسلم است که در این میان علومی وجود دارد که غیر از خدا هیچکس از آن آگاه نیست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قلب ما را به نور علوم و دانشها روشن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از علم بی‌پایانت را به ما ارزانی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فرما که زرق و برق این جهان ما را نفریبد و شیطان فریبنده و هوای نفس ما را مغرور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همواره از احاطه علمی‌ات به ما آگاه باشیم،و در محضرت آنچه بر خلاف رضای تو است انجام ندهیم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لقمان اول مهر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ذی الحجه </w:t>
      </w:r>
      <w:r>
        <w:rPr>
          <w:rFonts w:eastAsia="IRNazanin" w:cs="IRNazanin"/>
          <w:color w:val="111111"/>
          <w:sz w:val="28"/>
          <w:szCs w:val="28"/>
          <w:lang w:bidi="fa-IR"/>
        </w:rPr>
        <w:t>1403</w:t>
      </w:r>
      <w:bookmarkStart w:id="162" w:name="pg10224_116360"/>
    </w:p>
    <w:p>
      <w:pPr>
        <w:pStyle w:val="Heading2"/>
        <w:numPr>
          <w:ilvl w:val="1"/>
          <w:numId w:val="1"/>
        </w:numPr>
        <w:rPr/>
      </w:pPr>
      <w:bookmarkStart w:id="163" w:name="__RefHeading___Toc2857390_1067777946"/>
      <w:bookmarkStart w:id="164" w:name="_Toc66"/>
      <w:bookmarkEnd w:id="162"/>
      <w:bookmarkEnd w:id="163"/>
      <w:r>
        <w:rPr>
          <w:rtl w:val="true"/>
        </w:rPr>
        <w:t>(</w:t>
      </w:r>
      <w:r>
        <w:rPr/>
        <w:t>32</w:t>
      </w:r>
      <w:r>
        <w:rPr>
          <w:rtl w:val="true"/>
        </w:rPr>
        <w:t xml:space="preserve">) </w:t>
      </w:r>
      <w:r>
        <w:rPr>
          <w:rtl w:val="true"/>
        </w:rPr>
        <w:t xml:space="preserve">سوره الم سجده این سوره دارای </w:t>
      </w:r>
      <w:r>
        <w:rPr/>
        <w:t>30</w:t>
      </w:r>
      <w:r>
        <w:rPr>
          <w:rtl w:val="true"/>
        </w:rPr>
        <w:t xml:space="preserve"> </w:t>
      </w:r>
      <w:r>
        <w:rPr>
          <w:rtl w:val="true"/>
        </w:rPr>
        <w:t>آیه است،و در</w:t>
      </w:r>
      <w:r>
        <w:rPr>
          <w:rtl w:val="true"/>
        </w:rPr>
        <w:t>"</w:t>
      </w:r>
      <w:r>
        <w:rPr>
          <w:rtl w:val="true"/>
        </w:rPr>
        <w:t>مکه</w:t>
      </w:r>
      <w:r>
        <w:rPr>
          <w:rtl w:val="true"/>
        </w:rPr>
        <w:t>"</w:t>
      </w:r>
      <w:r>
        <w:rPr>
          <w:rtl w:val="true"/>
        </w:rPr>
        <w:t>نازل شده</w:t>
      </w:r>
      <w:bookmarkEnd w:id="164"/>
    </w:p>
    <w:p>
      <w:pPr>
        <w:pStyle w:val="Heading3"/>
        <w:numPr>
          <w:ilvl w:val="2"/>
          <w:numId w:val="1"/>
        </w:numPr>
        <w:rPr/>
      </w:pPr>
      <w:bookmarkStart w:id="165" w:name="__RefHeading___Toc2857392_1067777946"/>
      <w:bookmarkStart w:id="166" w:name="_Toc67"/>
      <w:bookmarkEnd w:id="165"/>
      <w:r>
        <w:rPr>
          <w:rtl w:val="true"/>
        </w:rPr>
        <w:t>اشاره</w:t>
      </w:r>
      <w:bookmarkEnd w:id="1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نامهای این سوره</w:t>
      </w:r>
    </w:p>
    <w:p>
      <w:pPr>
        <w:pStyle w:val="BookText"/>
        <w:rPr/>
      </w:pPr>
      <w:r>
        <w:rPr>
          <w:rFonts w:ascii="IRNazanin" w:hAnsi="IRNazanin" w:eastAsia="IRNazanin"/>
          <w:color w:val="111111"/>
          <w:sz w:val="28"/>
          <w:sz w:val="28"/>
          <w:szCs w:val="28"/>
          <w:rtl w:val="true"/>
          <w:lang w:bidi="fa-IR"/>
        </w:rPr>
        <w:t>معروف این است که این سوره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هیچیک از آیات آن را استثناء نکرده‌اند،ولی بعضی دیگر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 معتقدند این سه آیه در مدینه نازل شده،در حالی که هیچ قرینه و نشانه‌ای در این آیات از مدنی بودن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 در بعضی از روایات و در لسان مشهور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گاه برای مشخص ساختن آن از سوره حم سجده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می‌خوانند،چرا که بعد از سوره لقمان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از آن به الم تنزیل یاد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نام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جمله نامهای آن ذکر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تناسب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سوره تَتَجٰافیٰ جُنُوبُهُمْ عَنِ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 تلاوت سوره سجده</w:t>
      </w:r>
    </w:p>
    <w:p>
      <w:pPr>
        <w:pStyle w:val="BookText"/>
        <w:rPr/>
      </w:pPr>
      <w:r>
        <w:rPr>
          <w:rFonts w:ascii="IRNazanin" w:hAnsi="IRNazanin" w:eastAsia="IRNazanin"/>
          <w:color w:val="111111"/>
          <w:sz w:val="28"/>
          <w:sz w:val="28"/>
          <w:szCs w:val="28"/>
          <w:rtl w:val="true"/>
          <w:lang w:bidi="fa-IR"/>
        </w:rPr>
        <w:t>در حدیثی از پیامبر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 تنزیل و تَبٰارَکَ الَّذِی بِیَدِهِ الْمُلْکُ ،فکانما احیا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مانند آن است که شب قدر را احیا گرفته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جعفر بن محمد الصادق ع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سوره السجدة فی کل لیلة جمعه اعطاه اللّٰه کتابه بیمینه،و لم یحاسبه بما کان منه،و کان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سجده را در هر شب جمعه بخواند خداوند نامه اعمال او را به دست راست او می‌دهد،و گذشته او را می‌بخشد،و از دوستان محمد ص و اهل بیتش ع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بحثهای گسترده‌ای از مبدء و معاد و مجازاتهای مجرمان در روز رستاخیز و درسهای هشدار دهنده‌ای مربوط به مؤمنان و کافران آمده است بدون شک تلاوت آن،ولی تلاوتی که سرچشمه اندیشه،و اندیشه‌ای که مبدء تصمیم‌گیری و حرکت بوده باشد،می‌تواند آن چنان انسان را بسازد که مشمول اینهمه فضیلت و افتخار گردد و اثر بیدار کننده‌اش همچون احیاء شب قدر و نتیجه‌اش قرار گرفتن در صف اصحاب الیمین،و رسیدن به افتخار دوستی پیامبر و آلش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محتوای سوره سجده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حکم آنکه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خطوط اصلی سوره‌های مکی یعنی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قویا تعقیب می‌کند و رویهم رفته در آن چند بخش جلب توجه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سخن از عظمت قرآن،و نزول آن از سوی پروردگار عالمیان،و نفی اتهامات دشمنان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بحثی پیرامون نشانه‌های خداوند در آسمان و زمین،و تدبیر این جهان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دیگری پیرامون آفرینش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اعطای وسائل فراگیری علم و دانش،یعنی چشم و گوش و خرد از سوی خداوند به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رستاخیز و حوادث قبل از آن یعنی مرگ و بعد از آن یعنی سؤال و حساب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مؤثر و تکان دهنده‌ای از بشارت و انذار دارد مؤمنان را به جنة الماوی نوید می‌دهد و فاسقان را به عذاب آتش تهدید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اشاره کوتاهی به تاریخ بنی اسرائیل و سرگذشت موسی ع و پیروزیهای این 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تناسب بحث بشارت و انذار اشاره‌ای به احوال گروهی دیگر از امتهای پیشین و سرنوشت دردناک آنها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نشانه‌های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دشمنان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هدف اصلی سوره تقویت مبانی ایمان به مبدء و معاد و ایجاد موج نیرومندی از حرکت به سوی تقوا،و بازداری از سرکشی  و طغیان و توجه به ارزش مقام والای انسان است که مخصوصا در آغاز حرکت اسلام و در محیط مکه فوق العاده لازم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معروف این است که این سوره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هیچیک از آیات آن را استثناء نکرده‌اند،ولی بعضی دیگر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 معتقدند این سه آیه در مدینه نازل شده،در حالی که هیچ قرینه و نشانه‌ای در این آیات از مدنی بودن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 در بعضی از روایات و در لسان مشهور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گاه برای مشخص ساختن آن از سوره حم سجده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می‌خوانند،چرا که بعد از سوره لقمان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از آن به الم تنزیل یاد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نام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جمله نامهای آن ذکر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تناسب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سوره تَتَجٰافیٰ جُنُوبُهُمْ عَنِ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 تلاوت سوره سجده</w:t>
      </w:r>
    </w:p>
    <w:p>
      <w:pPr>
        <w:pStyle w:val="BookText"/>
        <w:rPr/>
      </w:pPr>
      <w:r>
        <w:rPr>
          <w:rFonts w:ascii="IRNazanin" w:hAnsi="IRNazanin" w:eastAsia="IRNazanin"/>
          <w:color w:val="111111"/>
          <w:sz w:val="28"/>
          <w:sz w:val="28"/>
          <w:szCs w:val="28"/>
          <w:rtl w:val="true"/>
          <w:lang w:bidi="fa-IR"/>
        </w:rPr>
        <w:t>در حدیثی از پیامبر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 تنزیل و تَبٰارَکَ الَّذِی بِیَدِهِ الْمُلْکُ ،فکانما احیا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مانند آن است که شب قدر را احیا گرفته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جعفر بن محمد الصادق ع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سوره السجدة فی کل لیلة جمعه اعطاه اللّٰه کتابه بیمینه،و لم یحاسبه بما کان منه،و کان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سجده را در هر شب جمعه بخواند خداوند نامه اعمال او را به دست راست او می‌دهد،و گذشته او را می‌بخشد،و از دوستان محمد ص و اهل بیتش ع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بحثهای گسترده‌ای از مبدء و معاد و مجازاتهای مجرمان در روز رستاخیز و درسهای هشدار دهنده‌ای مربوط به مؤمنان و کافران آمده است بدون شک تلاوت آن،ولی تلاوتی که سرچشمه اندیشه،و اندیشه‌ای که مبدء تصمیم‌گیری و حرکت بوده باشد،می‌تواند آن چنان انسان را بسازد که مشمول اینهمه فضیلت و افتخار گردد و اثر بیدار کننده‌اش همچون احیاء شب قدر و نتیجه‌اش قرار گرفتن در صف اصحاب الیمین،و رسیدن به افتخار دوستی پیامبر و آلش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محتوای سوره سجده</w:t>
      </w:r>
    </w:p>
    <w:p>
      <w:pPr>
        <w:pStyle w:val="BookText"/>
        <w:rPr/>
      </w:pPr>
      <w:r>
        <w:rPr>
          <w:rFonts w:ascii="IRNazanin" w:hAnsi="IRNazanin" w:eastAsia="IRNazanin"/>
          <w:color w:val="111111"/>
          <w:sz w:val="28"/>
          <w:sz w:val="28"/>
          <w:szCs w:val="28"/>
          <w:rtl w:val="true"/>
          <w:lang w:bidi="fa-IR"/>
        </w:rPr>
        <w:t>این سوره به حکم آنکه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خطوط اصلی سوره‌های مکی یعنی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قویا تعقیب می‌کند و رویهم رفته در آن چند بخش جلب توجه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سخن از عظمت قرآن،و نزول آن از سوی پروردگار عالمیان،و نفی اتهامات دشمنان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بحثی پیرامون نشانه‌های خداوند در آسمان و زمین،و تدبیر این جهان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دیگری پیرامون آفرینش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اعطای وسائل فراگیری علم و دانش،یعنی چشم و گوش و خرد از سوی خداوند به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رستاخیز و حوادث قبل از آن یعنی مرگ و بعد از آن یعنی سؤال و حساب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مؤثر و تکان دهنده‌ای از بشارت و انذار دارد مؤمنان را به جنة الماوی نوید می‌دهد و فاسقان را به عذاب آتش تهدید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اشاره کوتاهی به تاریخ بنی اسرائیل و سرگذشت موسی ع و پیروزیهای این 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تناسب بحث بشارت و انذار اشاره‌ای به احوال گروهی دیگر از امتهای پیشین و سرنوشت دردناک آنها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نشانه‌های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دشمنان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هدف اصلی سوره تقویت مبانی ایمان به مبدء و معاد و ایجاد موج نیرومندی از حرکت به سوی تقوا،و بازداری از سرکشی  و طغیان و توجه به ارزش مقام والای انسان است که مخصوصا در آغاز حرکت اسلام و در محیط مکه فوق العاده لازم بوده</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این سوره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هیچیک از آیات آن را استثناء نکرده‌اند،ولی بعضی دیگر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 معتقدند این سه آیه در مدینه نازل شده،در حالی که هیچ قرینه و نشانه‌ای در این آیات از مدنی بودن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 در بعضی از روایات و در لسان مشهور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گاه برای مشخص ساختن آن از سوره حم سجده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می‌خوانند،چرا که بعد از سوره لقمان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از آن به الم تنزیل یاد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نام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جمله نامهای آن ذکر کرده‌اند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تناسب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سوره تَتَجٰافیٰ جُنُوبُهُمْ عَنِ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 تلاوت سوره سجده</w:t>
      </w:r>
    </w:p>
    <w:p>
      <w:pPr>
        <w:pStyle w:val="BookText"/>
        <w:rPr/>
      </w:pPr>
      <w:r>
        <w:rPr>
          <w:rFonts w:ascii="IRNazanin" w:hAnsi="IRNazanin" w:eastAsia="IRNazanin"/>
          <w:color w:val="111111"/>
          <w:sz w:val="28"/>
          <w:sz w:val="28"/>
          <w:szCs w:val="28"/>
          <w:rtl w:val="true"/>
          <w:lang w:bidi="fa-IR"/>
        </w:rPr>
        <w:t>در حدیثی از پیامبر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 تنزیل و تَبٰارَکَ الَّذِی بِیَدِهِ الْمُلْکُ ،فکانما احیا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مانند آن است که شب قدر را احیا گرفته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جعفر بن محمد الصادق ع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سوره السجدة فی کل لیلة جمعه اعطاه اللّٰه کتابه بیمینه،و لم یحاسبه بما کان منه،و کان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سجده را در هر شب جمعه بخواند خداوند نامه اعمال او را به دست راست او می‌دهد،و گذشته او را می‌بخشد،و از دوستان محمد ص و اهل بیتش ع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بحثهای گسترده‌ای از مبدء و معاد و مجازاتهای مجرمان در روز رستاخیز و درسهای هشدار دهنده‌ای مربوط به مؤمنان و کافران آمده است بدون شک تلاوت آن،ولی تلاوتی که سرچشمه اندیشه،و اندیشه‌ای که مبدء تصمیم‌گیری و حرکت بوده باشد،می‌تواند آن چنان انسان را بسازد که مشمول اینهمه فضیلت و افتخار گردد و اثر بیدار کننده‌اش همچون احیاء شب قدر و نتیجه‌اش قرار گرفتن در صف اصحاب الیمین،و رسیدن به افتخار دوستی پیامبر و آلش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محتوای سوره سجده</w:t>
      </w:r>
    </w:p>
    <w:p>
      <w:pPr>
        <w:pStyle w:val="BookText"/>
        <w:rPr/>
      </w:pPr>
      <w:r>
        <w:rPr>
          <w:rFonts w:ascii="IRNazanin" w:hAnsi="IRNazanin" w:eastAsia="IRNazanin"/>
          <w:color w:val="111111"/>
          <w:sz w:val="28"/>
          <w:sz w:val="28"/>
          <w:szCs w:val="28"/>
          <w:rtl w:val="true"/>
          <w:lang w:bidi="fa-IR"/>
        </w:rPr>
        <w:t>این سوره به حکم آنکه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خطوط اصلی سوره‌های مکی یعنی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قویا تعقیب می‌کند و رویهم رفته در آن چند بخش جلب توجه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سخن از عظمت قرآن،و نزول آن از سوی پروردگار عالمیان،و نفی اتهامات دشمنان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بحثی پیرامون نشانه‌های خداوند در آسمان و زمین،و تدبیر این جهان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دیگری پیرامون آفرینش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اعطای وسائل فراگیری علم و دانش،یعنی چشم و گوش و خرد از سوی خداوند به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رستاخیز و حوادث قبل از آن یعنی مرگ و بعد از آن یعنی سؤال و حساب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مؤثر و تکان دهنده‌ای از بشارت و انذار دارد مؤمنان را به جنة الماوی نوید می‌دهد و فاسقان را به عذاب آتش تهدید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اشاره کوتاهی به تاریخ بنی اسرائیل و سرگذشت موسی ع و پیروزیهای این 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تناسب بحث بشارت و انذار اشاره‌ای به احوال گروهی دیگر از امتهای پیشین و سرنوشت دردناک آنها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نشانه‌های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دشمنان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هدف اصلی سوره تقویت مبانی ایمان به مبدء و معاد و ایجاد موج نیرومندی از حرکت به سوی تقوا،و بازداری از سرکشی  و طغیان و توجه به ارزش مقام والای انسان است که مخصوصا در آغاز حرکت اسلام و در محیط مکه فوق العاده لازم بوده</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167" w:name="pg10224_116365"/>
    </w:p>
    <w:p>
      <w:pPr>
        <w:pStyle w:val="Heading3"/>
        <w:numPr>
          <w:ilvl w:val="2"/>
          <w:numId w:val="1"/>
        </w:numPr>
        <w:rPr/>
      </w:pPr>
      <w:bookmarkStart w:id="168" w:name="__RefHeading___Toc2857394_1067777946"/>
      <w:bookmarkStart w:id="169" w:name="_Toc68"/>
      <w:bookmarkEnd w:id="167"/>
      <w:bookmarkEnd w:id="168"/>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69"/>
    </w:p>
    <w:p>
      <w:pPr>
        <w:pStyle w:val="Heading4"/>
        <w:numPr>
          <w:ilvl w:val="3"/>
          <w:numId w:val="1"/>
        </w:numPr>
        <w:rPr/>
      </w:pPr>
      <w:bookmarkStart w:id="170" w:name="__RefHeading___Toc2857396_1067777946"/>
      <w:bookmarkStart w:id="171" w:name="_Toc69"/>
      <w:bookmarkEnd w:id="170"/>
      <w:r>
        <w:rPr>
          <w:rtl w:val="true"/>
        </w:rPr>
        <w:t>اشاره</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2" w:name="pg10224_116366"/>
    </w:p>
    <w:p>
      <w:pPr>
        <w:pStyle w:val="Heading4"/>
        <w:numPr>
          <w:ilvl w:val="3"/>
          <w:numId w:val="1"/>
        </w:numPr>
        <w:rPr/>
      </w:pPr>
      <w:bookmarkStart w:id="173" w:name="__RefHeading___Toc2857398_1067777946"/>
      <w:bookmarkStart w:id="174" w:name="_Toc70"/>
      <w:bookmarkEnd w:id="172"/>
      <w:bookmarkEnd w:id="173"/>
      <w:r>
        <w:rPr>
          <w:rtl w:val="true"/>
        </w:rPr>
        <w:t>ترجمه</w:t>
      </w:r>
      <w:r>
        <w:rPr>
          <w:rtl w:val="true"/>
        </w:rPr>
        <w:t>:</w:t>
      </w:r>
      <w:bookmarkEnd w:id="174"/>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پروردگار جهانیان نازل شده و شک و تردیدی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دروغ به خدا بسته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از سوی پروردگارت تا گروهی را انذار کنی که قبل از تو هیچ انذار کننده‌ای برای آنها نیامده است،شاید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آسمانها و زمین و آنچه را میان این دو است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سپس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گرفت،هیچ ولی و شفاعت کننده‌ای برای شما جز او نیست،آیا متذکر نمی‌شوید؟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جهان را از آسمان به سوی زمین تدبیر می‌کند سپس در روزی که مقدار آن هزار سال از سالهایی است که شما می‌شمرید به سوی او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پایان می‌یابد</w:t>
      </w:r>
      <w:r>
        <w:rPr>
          <w:rFonts w:eastAsia="IRNazanin" w:cs="IRNazanin"/>
          <w:color w:val="111111"/>
          <w:sz w:val="28"/>
          <w:szCs w:val="28"/>
          <w:rtl w:val="true"/>
          <w:lang w:bidi="fa-IR"/>
        </w:rPr>
        <w:t>).</w:t>
      </w:r>
    </w:p>
    <w:p>
      <w:pPr>
        <w:pStyle w:val="Heading4"/>
        <w:numPr>
          <w:ilvl w:val="3"/>
          <w:numId w:val="1"/>
        </w:numPr>
        <w:rPr/>
      </w:pPr>
      <w:bookmarkStart w:id="175" w:name="__RefHeading___Toc2857400_1067777946"/>
      <w:bookmarkStart w:id="176" w:name="_Toc71"/>
      <w:bookmarkEnd w:id="175"/>
      <w:r>
        <w:rPr>
          <w:rtl w:val="true"/>
        </w:rPr>
        <w:t>تفسیر</w:t>
      </w:r>
      <w:r>
        <w:rPr>
          <w:rtl w:val="true"/>
        </w:rPr>
        <w:t>:</w:t>
      </w:r>
      <w:bookmarkEnd w:id="176"/>
    </w:p>
    <w:p>
      <w:pPr>
        <w:pStyle w:val="BookText"/>
        <w:rPr/>
      </w:pPr>
      <w:r>
        <w:rPr>
          <w:rFonts w:ascii="IRNazanin" w:hAnsi="IRNazanin" w:eastAsia="IRNazanin"/>
          <w:color w:val="111111"/>
          <w:sz w:val="28"/>
          <w:sz w:val="28"/>
          <w:szCs w:val="28"/>
          <w:rtl w:val="true"/>
          <w:lang w:bidi="fa-IR"/>
        </w:rPr>
        <w:t>عظمت قرآن،و مبدء و معاد</w:t>
      </w:r>
    </w:p>
    <w:p>
      <w:pPr>
        <w:pStyle w:val="BookText"/>
        <w:rPr/>
      </w:pPr>
      <w:r>
        <w:rPr>
          <w:rFonts w:ascii="IRNazanin" w:hAnsi="IRNazanin" w:eastAsia="IRNazanin"/>
          <w:color w:val="111111"/>
          <w:sz w:val="28"/>
          <w:sz w:val="28"/>
          <w:szCs w:val="28"/>
          <w:rtl w:val="true"/>
          <w:lang w:bidi="fa-IR"/>
        </w:rPr>
        <w:t>باز در این سوره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می‌شویم و این پانزدهمین بار است که در آغاز سوره‌های قرآنی این گونه حروف را می‌یابیم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سوره‌های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تفاسیر مختلف این حروف به طور مشروح بحث کرده‌ایم، بحثی که در باره اهمیت قرآن بلافاصله بعد از این حروف آمده است بار دیگر بیانگر این حقیقت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قرآن و قدرت‌نمایی عظیم پروردگار است که چنین کتاب بزرگ و پر محتوا که معجزه جاویدان محمد ص</w:t>
      </w:r>
    </w:p>
    <w:p>
      <w:pPr>
        <w:pStyle w:val="BookText"/>
        <w:rPr/>
      </w:pPr>
      <w:r>
        <w:rPr>
          <w:rFonts w:ascii="IRNazanin" w:hAnsi="IRNazanin" w:eastAsia="IRNazanin"/>
          <w:color w:val="111111"/>
          <w:sz w:val="28"/>
          <w:sz w:val="28"/>
          <w:szCs w:val="28"/>
          <w:rtl w:val="true"/>
          <w:lang w:bidi="fa-IR"/>
        </w:rPr>
        <w:t>است از حروف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دسترس همگان قرار دارد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پروردگار جهانیان نازل شده و شک و تردیدی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لاٰ رَیْبَ فِیهِ مِنْ رَبِّ الْعٰالَمِینَ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آیه در واقع پاسخ به دو سؤال است،گویی نخست از محتوای این کتاب آسمانی سؤال می‌شود،در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آن حق است و جای کمترین شک و تردید نیست،سپس سؤال در باره ابداع کننده آن به میان می‌آید،در پاسخ می‌گوید این کتاب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محتمل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باشد 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کسی سؤال می‌کند به چه دلیل این کتاب حق است و جای تردید ندارد،می‌گوید به دلیل اینکه از سوی پروردگار جهانیان است که هر حق و واقعیتی از وجودش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تکیه بر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اوصاف خدا،ممکن است اشاره به این باشد که این کتاب،مجموعه‌ای است از شگفتیهای جهان هستی و عصاره‌ای است از حقایق عالم وجود،چرا که از سوی پروردگار جهانیان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قرآن نمی‌خواهد در اینجا به صرف</w:t>
      </w:r>
    </w:p>
    <w:p>
      <w:pPr>
        <w:pStyle w:val="BookText"/>
        <w:rPr/>
      </w:pPr>
      <w:r>
        <w:rPr>
          <w:rFonts w:ascii="IRNazanin" w:hAnsi="IRNazanin" w:eastAsia="IRNazanin"/>
          <w:color w:val="111111"/>
          <w:sz w:val="28"/>
          <w:sz w:val="28"/>
          <w:szCs w:val="28"/>
          <w:rtl w:val="true"/>
          <w:lang w:bidi="fa-IR"/>
        </w:rPr>
        <w:t>ادعا قناعت کند بلکه می‌خواهد بگوید چیزی که عیانست چه حاجت به بیان است،محتوای این  کتاب خود گواه حقانیت و صحت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تهمتی که بارها مشرکان و منافقان بی ایمان به این کتاب بزرگ آسمانی بسته بودند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اینها را به دروغ بر خدا بسته است و از ناحیه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ادعای بی دلیل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 نیست،بلکه سخن حقی است از سوی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الْحَقُّ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حقانیت آن در خود آن آشکار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هدف نزول آن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گروهی را انذار کنی که پیش از تو انذار کننده‌ای برای آنها نیامده است،شاید پند گیرند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أَتٰاهُمْ مِنْ نَذِیرٍ مِنْ قَبْلِکَ لَعَلَّهُمْ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دعوت پیامبر اسلام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 بیش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 برابر قومی گمراه و لجوج باید بیشتر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اشاره به این است که دلیل حقانیتش در خود آن مشهود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 لَعَلَّهُمْ یَهْتَدُونَ اشاره به این است که قرآن زمینه‌ساز هدایت است ولی تصمیمگیری نهایی به هر حال با خود انسان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قوم که هیچ بیم دهنده‌ای قبل از پیامبر اسلام ص برای آنها نیامده بود چه قومی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خلد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نبوده مگر اینکه بیم دهنده‌ای در آن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اول 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قبیله قریش است که پیش از پیامبر اسلام انذار کننده الهی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دوران فترت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 میان قیام عیسی ع و ظهور پیامبر اسلام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هیچکدام از این دو پاسخ صحیح به نظر نمی‌رسد،زیرا طبق عقیده مستدل،هرگز زمین از حجت الهی خالی نمی‌ماند،و در هر عصر و زمان پیامبر یا وصی پیامبری برای اتمام حجت در میان انسانها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می‌رسد که منظور در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بزرگی باشد که دعوت خود را آشکارا و توأم با معجزات و در محیطی وسیع و گسترده آشکار سازد،و می‌دانیم چنین انذار کننده‌ای در جزیره عربستان و در میان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سؤال دوم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إِنْ مِنْ أُمَّةٍ إِلاّٰ خَلاٰ فِیهٰا نَذِیرٌ مفهومش این است که هر امتی،انذار کننده‌ای داشته است،و اما اینکه او در هر مکان،شخصا حضور داشته باشد لازم نیست،همین اندازه که صدای دعوت پیامبران بزرگ الهی بوسیله اوصیای آنها به گوش همه مردم جهان برسد کافی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درست به آن می‌ماند که بگوئیم هر امتی پیامبر اولو العزمی داشته و دارای کتاب آسمانی بوده،مفهومش این است که صدای این پیامبر و کتاب آسمانی او از طریق نمایندگان و اوصیایش به همه آن امت در طول تاریخ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عظمت قرآن و رسالت پیامبر ص به یکی دیگر از مهمترین پایه‌های عقائد اسلامی یعنی توحید و نفی شرک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است که آسمانها و زمین و آنچه را در میان این دو است در شش روز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السَّمٰاوٰاتِ وَ الْأَرْضَ وَ مٰا بَیْنَهُمٰا فِی سِتَّةِ أَیّٰامٍ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کرارا گفته‌ایم منظور از شش روز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می‌دانیم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استعمالات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می‌گوئیم روزی رژیم استبدادی حکومت می‌کرد،و امروز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می‌دانیم رژیمهای استبدادی هزاران سال حکومت می‌کردند،اما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و زمین دورانهای مختلفی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تمام کرات منظومه شمسی به صورت توده واحد مذابی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سیارات از خورشید جدا شدند و به دور آن به گردش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زمین یکپارچه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دیگر سرد و آماده زندگی گیاهان و حیوانات شد،سپس موجودات زنده طی مراحل مختلف به وجود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شرح این معنی و نیز دورانهای ششگانه را بطور مبسوط در جلد ششم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آورده‌ایم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قدرت بی انتهای پروردگار برای ایجاد تمام این جهان در یک</w:t>
      </w:r>
    </w:p>
    <w:p>
      <w:pPr>
        <w:pStyle w:val="BookText"/>
        <w:rPr/>
      </w:pPr>
      <w:r>
        <w:rPr>
          <w:rFonts w:ascii="IRNazanin" w:hAnsi="IRNazanin" w:eastAsia="IRNazanin"/>
          <w:color w:val="111111"/>
          <w:sz w:val="28"/>
          <w:sz w:val="28"/>
          <w:szCs w:val="28"/>
          <w:rtl w:val="true"/>
          <w:lang w:bidi="fa-IR"/>
        </w:rPr>
        <w:t>لحظه کوتاه و کمتر از آن کافی است،ولی این نظام تدریجی بهتر می‌تواند بیانگر عظمت خدا و علم و تدبیر او در تمام مراحل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تمام دوران تکامل خود را طی می‌کرد و متولد می‌شد شگفتیهای آن از نظر انسان دور می‌ماند،اما هنگامی که می‌بینیم هر روز و هر هفته در طول این نه ماه شکل و شرائط شگرف تازه‌ای به خود می‌گیرد و مراحل گوناگون عجیبی را یکی بعد از دیگری پشت سر می‌گذارد به عظمت آفریدگار بهتر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مساله آفرینش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هستی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بر عرش قدرت قرار گرفت،و بر کل عالم هستی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در اصل به معنی تختهای بلند پایه است،و معمولا کنایه از قدرت می‌آید،چنان که در تعبیرات روزانه می‌گوئیم پایه‌های تخت فلان کس فرو ریخت یعنی قدرتش 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قرار گرفتن خداوند بر عرش نه به معنی جسمانی آن است که خداوند همچون پادشاهان تختی داشته باشد و روی آن بنشیند،بلکه به این معنی است که او هم خالق جهان هستی است،و هم حاکم بر کل عالم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با اشاره به مساله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توحید را کامل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ولی و شفیعی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دُونِهِ مِنْ وَلِیٍّ وَ لاٰ شَفِیعٍ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دلیل روشن که خالقیت جهان نشانه حاکمیت او است،و حاکمیت دلیل بر توحید ولی و شفیع و معبود است،چرا بیراهه می‌روید و دست به دامن بتها</w:t>
      </w:r>
    </w:p>
    <w:p>
      <w:pPr>
        <w:pStyle w:val="BookText"/>
        <w:rPr/>
      </w:pPr>
      <w:r>
        <w:rPr>
          <w:rFonts w:ascii="Amiri" w:hAnsi="Amiri" w:eastAsia="Amiri" w:cs="Amiri"/>
          <w:color w:val="111111"/>
          <w:sz w:val="28"/>
          <w:sz w:val="28"/>
          <w:szCs w:val="28"/>
          <w:rtl w:val="true"/>
          <w:lang w:bidi="ar-SA"/>
        </w:rPr>
        <w:t>می‌زنید؟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متذکر نمی‌شوید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مراحل سه گانه توحید که در آیه فوق منعکس است هر کدام دلیلی بر دیگری محسوب می‌شود،توحید خالقیت دلیل بر توحید حاکمیت است و توحید حاکمیت دلیل بر توحید ولی و شفیع و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برای بعضی از مفسران مطرح شده که جواب آن چندان پیچیده نیست،و آن اینکه جمله اخیر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شما سرپرست و شفاعت کننده‌ای ندارید،و مفهومش این است که ولی و شفیع شما تنها خدا است،آیا ممکن است کسی نزد خودش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سه راه می‌توان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همه شفیعان باید به اجازه او شفاعت کنند 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نزد او جز به اجازه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می‌توان گفت که شفاعت هر چند از ناحیه پیامبران و اولیاء الهی باشد باز به ذات پاک او بر می‌گردد،خواه شفاعت برای آمرزش گناهان باشد و یا برای رسیدن به نعمتهای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سخن،آیه‌ای است که درست به مضمون همین آیه در آغاز سوره یونس آمده و در آنجا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مٰا مِنْ شَفِیعٍ إِلاّٰ مِنْ بَعْدِ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 کننده‌ای جز بعد از اجازه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به هنگام توسل به درگاه پروردگار ما به صفات او متوسل می‌شویم،از رحمانیت و رحیمیتش،از غفاریت و غفوریتش،و از فضل و کرمش استمداد می‌جوئیم گویی او را نزد خودش شفیع قرار می‌دهیم،و این صفات را واسطه میان خود و ذات پاکش می‌شمریم،هر چند در  حقیقت صفات او عین ذات او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دعای کمیل در عبارت پر معنی علی ع آمده</w:t>
      </w:r>
    </w:p>
    <w:p>
      <w:pPr>
        <w:pStyle w:val="BookText"/>
        <w:rPr/>
      </w:pPr>
      <w:r>
        <w:rPr>
          <w:rFonts w:ascii="IRNazanin" w:hAnsi="IRNazanin" w:eastAsia="IRNazanin"/>
          <w:color w:val="111111"/>
          <w:sz w:val="28"/>
          <w:sz w:val="28"/>
          <w:szCs w:val="28"/>
          <w:rtl w:val="true"/>
          <w:lang w:bidi="fa-IR"/>
        </w:rPr>
        <w:t>است و استشفع بک الی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بوسیله تو نزد تو شفاعت می‌طلبم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ناصر و یار و یاور است،و می‌دانیم یار و یاور و ناصر تنها خدا است،و اینکه بعضی شفاعت را در اینجا به معنی آفرینش و تکمیل نفوس گرفته‌اند در حقیقت به همین معنی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بحث،نخست اشاره به توحید پروردگار،سپس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می‌کند،و به این ترتیب سه شاخه توحید که در آیات گذشته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 و حاکمیت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جهان هستی تنها بوسیله خداوند تکمیل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امور این جهان را از مقام قرب خود به سوی زمین تدبیر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تعبیر دیگر خداوند تمام عالم هستی را از آسمان گرفته تا زمین،زیر پوشش تدبیر خود قرار داده است،و جز او مدبری در این جهان وجود ندارد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در روزی که مقدار آن هزار سال از سالهایی است که شما می‌شمارید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یَعْرُجُ إِلَیْهِ فِی یَوْمٍ کٰانَ مِقْدٰارُهُ أَلْفَ سَنَةٍ مِمّٰا تَعُدُّونَ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روز،روز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تفسیر آیه فوق سخنان فراوانی گفته‌اند و احتمالات مختلفی داده‌اند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عالم در همین دنیا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اشاره به فرشتگان الهی می‌دانند که فاصله آسمان را تا زمین در مدت پانصد سال طی می‌کنند،و در همین مدت نیز باز می‌گردند و  به تدبیر این جهان به فرمان خدا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آن را اشاره به دورانهای تدبیر الهی در این عالم می‌دانند و معتقدند که دورانهای مختلف تدبیر هر یک هزار ساله است،و در هر هزار سال خداوند تدبیر امر آسمان و زمین را به فرشتگان خود،دستور می‌دهد،و پس از پایان این دوران هزار ساله،دوران دیگری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 در عین اینکه مطالب گنگ و مبهمی را ارائه می‌دهد،قرینه و شاهد خاصی از خود آیه و از آیات دیگر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منظور از این آیه به قرینه آیات دیگر قرآن،و نیز روایاتی که در تفسیر آیه وارد شده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جهان را آفریده،و آسمان و زمین را با تدبیر خاصی نظم بخشیده،و به انسانها و دیگر موجودات زنده لباس حیات پوشانده،ولی در پایان جهان این تدبیر را بر می‌چیند،خورشید تاریک و ستارگان بی فروغ می‌شوند و به گفته قرآن،آسمانها را همچون طوماری در می‌نوردد،تا به حالت قبل از گسترش این جهان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کَمٰا بَدَأْنٰا أَوَّلَ خَلْقٍ نُعِیدُهُ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آسمان را همچون طوماری در هم می‌پیچیم،سپس همانگونه که آفرینش را آغاز کردیم آن را باز می‌گردانیم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دنبال در هم پیچیده شدن این جهان طرحی نوین و جهانی وسیعتر ابداع می‌گردد،یعنی پس از پایان این دنیا جهان دیگر آغاز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آیات دیگر قرآن نیز آمده است از جمله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و از سوی او هستیم،</w:t>
      </w:r>
    </w:p>
    <w:p>
      <w:pPr>
        <w:pStyle w:val="BookText"/>
        <w:rPr/>
      </w:pPr>
      <w:r>
        <w:rPr>
          <w:rFonts w:ascii="IRNazanin" w:hAnsi="IRNazanin" w:eastAsia="IRNazanin"/>
          <w:color w:val="111111"/>
          <w:sz w:val="28"/>
          <w:sz w:val="28"/>
          <w:szCs w:val="28"/>
          <w:rtl w:val="true"/>
          <w:lang w:bidi="fa-IR"/>
        </w:rPr>
        <w:t>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روم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یَبْدَؤُا الْخَلْقَ ثُمَّ یُعِیدُهُ وَ هُوَ أَهْوَنُ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آغاز می‌کند و سپس باز می‌گرداند و این بر او آسانتر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یَبْدَؤُا الْخَلْقَ ثُمَّ یُعِیدُهُ فَأَنّٰی تُؤْفَکُونَ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آفرینش را آغاز کرده سپس آن را باز می‌گرداند،با اینحال چرا از حق رویگردان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 تعبیرات و تعبیرات دیگری که می‌گوید تمام امور سرانجام به خدا باز می‌گردند وَ إِلَیْهِ یُرْجَعُ الْأَمْرُ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آیه مورد بحث نیز از آغاز و ختم جهان و بر پا شدن روز قیامت سخن می‌گوید 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آیه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تدبیر امر این جهان از آسمان به زمین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آغاز و به زمین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اینها در روز قیامت به سوی او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تدبیر اموری است که خداوند به تدبیر آن می‌پردازد،و همچنین امر و نهی که در شرع وارد شده و اعمال همه بندگان،تمام اینها روز قیامت آشکار می‌شود،و مقدار آن روز به اندازه هزار سال از سالهای این دنیا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در مورد طول روز قیامت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 الرُّوحُ إِلَیْهِ فِی یَوْمٍ کٰانَ مِقْدٰارُهُ خَمْسِینَ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سوی او عروج می‌کنند در روزی که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میان آیه مورد بحث که مقدار آن را فقط یکهزار سال</w:t>
      </w:r>
      <w:bookmarkStart w:id="177" w:name="pg10224_116376"/>
    </w:p>
    <w:p>
      <w:pPr>
        <w:pStyle w:val="BookText"/>
        <w:rPr/>
      </w:pPr>
      <w:bookmarkEnd w:id="177"/>
      <w:r>
        <w:rPr>
          <w:rFonts w:ascii="IRNazanin" w:hAnsi="IRNazanin" w:eastAsia="IRNazanin"/>
          <w:color w:val="111111"/>
          <w:sz w:val="28"/>
          <w:sz w:val="28"/>
          <w:szCs w:val="28"/>
          <w:rtl w:val="true"/>
          <w:lang w:bidi="fa-IR"/>
        </w:rPr>
        <w:t>تعیین می‌کند و آیه سوره معارج جمع کرد؟ پاسخ این سؤال در حدیثی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آمده است،فرمود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 القیامة خمسین موقفا،کل موقف مثل الف سنة مما تعدون،ثم تلا هذه الایة فِی یَوْمٍ کٰانَ مِقْدٰارُهُ خَمْسِینَ أَلْفَ 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پنجاه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توقف برای رسیدگی به اعمال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موقفی به اندازه یکهزار سال از سالهایی است که شما می‌شمرید،سپس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تعبیرات منافاتی با این مطلب نیز ندارد که عدد هزار و پنجاه هزار در اینجا عدد شماره‌ای نباشد،بلکه هر کدام برای تکثیر و بیان فزونی باشد،یعنی در قیامت پنجاه موقف است که در هر موقفی انسان مدت بسیار زیادی باید توقف کند</w:t>
      </w:r>
      <w:r>
        <w:rPr>
          <w:rFonts w:eastAsia="IRNazanin" w:cs="IRNazanin"/>
          <w:color w:val="111111"/>
          <w:sz w:val="28"/>
          <w:szCs w:val="28"/>
          <w:rtl w:val="true"/>
          <w:lang w:bidi="fa-IR"/>
        </w:rPr>
        <w:t>.</w:t>
      </w:r>
    </w:p>
    <w:p>
      <w:pPr>
        <w:pStyle w:val="Heading4"/>
        <w:numPr>
          <w:ilvl w:val="3"/>
          <w:numId w:val="1"/>
        </w:numPr>
        <w:rPr/>
      </w:pPr>
      <w:bookmarkStart w:id="178" w:name="__RefHeading___Toc2857402_1067777946"/>
      <w:bookmarkStart w:id="179" w:name="_Toc72"/>
      <w:bookmarkEnd w:id="178"/>
      <w:r>
        <w:rPr>
          <w:rtl w:val="true"/>
        </w:rPr>
        <w:t>نکته‌ها</w:t>
      </w:r>
      <w:r>
        <w:rPr>
          <w:rtl w:val="true"/>
        </w:rPr>
        <w:t>:</w:t>
      </w:r>
      <w:bookmarkEnd w:id="179"/>
    </w:p>
    <w:p>
      <w:pPr>
        <w:pStyle w:val="BookText"/>
        <w:rPr/>
      </w:pPr>
      <w:r>
        <w:rPr>
          <w:rFonts w:ascii="Amiri" w:hAnsi="Amiri" w:eastAsia="Amiri" w:cs="Amiri"/>
          <w:color w:val="111111"/>
          <w:sz w:val="28"/>
          <w:sz w:val="28"/>
          <w:szCs w:val="28"/>
          <w:rtl w:val="true"/>
          <w:lang w:bidi="ar-SA"/>
        </w:rPr>
        <w:t>سوء استفاده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پیروان مسلکهای ساختگی در عصر ما برای توجیه مسلک خود، آیه فوق را دستاویز قرار داده و با اشتباه کاری و مغالطه خواسته‌اند آن را بر منظور خود تطبیق کنند،اتفاقا با غالب مبلغین آنها که انسان روبرو می‌شود از جمله دلائلی که فورا به آن متشبث می‌شوند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مِنَ السَّمٰاءِ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می‌باشد،آنها می‌گویند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فرستادن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برداشتن و نسخ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حساب هر مذهبی بیش از هزار سال نمی‌تواند عمر کند و باید جای خود را به مذهب دیگر بسپارد و به این ترتیب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قبول داریم،اما مطابق همین قرآن پس از</w:t>
      </w:r>
    </w:p>
    <w:p>
      <w:pPr>
        <w:pStyle w:val="BookText"/>
        <w:rPr/>
      </w:pPr>
      <w:r>
        <w:rPr>
          <w:rFonts w:ascii="IRNazanin" w:hAnsi="IRNazanin" w:eastAsia="IRNazanin"/>
          <w:color w:val="111111"/>
          <w:sz w:val="28"/>
          <w:sz w:val="28"/>
          <w:szCs w:val="28"/>
          <w:rtl w:val="true"/>
          <w:lang w:bidi="fa-IR"/>
        </w:rPr>
        <w:t>گذشتن هزار سال مذهب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به عنوان یک فرد بیطرف آیه مزبور را درست بررسی و تجزیه و تحلیل کنیم به‌بینیم آیا ارتباطی به آنچه آنها مدعی هستند دارد یا نه؟ بگذریم از اینکه این معنی به قدری از مفهوم آیه دور است که به فکر هیچ خواننده خالی الذهنی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می‌بینیم تطبیق آیه بر آنچه آنها می‌گویند نه تنها با مفهوم آیه سازگار نیست بلکه از جهات بسیاری اشکال واضح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دین و مذهب گرفتن نه تنها دلیلی ندارد بلکه آیات دیگر قرآن آن را نفی می‌کند،زیرا در آیات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فرمان آفرینش استعمال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امر او این است که هر گاه چیزی را اراده کند می‌گوید 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 آیات دیگری مانند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جاثیه،و بسیاری آیات دیگر امر به همین معنی امر تکوینی استعمال شده،نه به معنی تشریع دین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جا سخن از آسمان و زمین و آفرینش و خلقت و مانند اینها است امر به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مورد خلقت و آفرینش و سامان بخشیدن به وضع جهان هستی به کار می‌رود،نه به معنی نازل گردانیدن مذهب،لذا می‌بینیم در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یکدیگر را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دین و مذهب هرگز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نرفته بلکه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شریعت از چیزی بود که به نوح توصیه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أَنْزَلَ اللّٰهُ فَأُولٰئِکَ هُمُ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خدا نازل کرده حکم نکند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الْکِتٰابَ بِالْحَقِّ 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حق بر تو نازل کرد که تصدیق کننده کتب آسمانی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خلقت و آفرینش جهان است نه مربوط به تشریع ادیان،زیرا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آفرینش آسمان و زمین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تناسب آیات ایجاب می‌کنند که این آیه هم که در وسط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مربوط به مساله خلقت و تدبیر امر آفرینش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کتب تفسیر را که صدها سال قبل نوشته شده مطالعه کنیم می‌بینیم با اینکه در تفسیر این آیه احتمالات گوناگونی داده‌اند هیچکس احتمال نداده که آیه مربوط به تشریع ادیان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مشهورترین تفاسیر اسلامی است و مؤلف آن در قرن ششم هجری می‌زیسته با اینکه اقوال مختلفی در تفسیر آیه فوق ذکر شده از احدی از دانشمندان اسلام قولی دائر بر اینکه آیه مربوط به تشریع ادیان است نقل نکرده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کردن و بالا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به معنی نسخ ادیان و زائل شدن،و در هیچ جای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پنج آیه از قرآن ذکر شده و در هیچ مورد به این معنی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مورد ادیان همان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ادیان و کتب آسمانی چیزی نیستند که مثلا مانند ارواح بشر پس از پایان عمر با فرشتگان به آسمان پرواز کنند،بلکه آئینهای نسخ شده در همین زمین هستند ولی در پاره‌ای از مسایل از درجه اعتبار افتاده‌اند در حالی که اصول آنها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هیچ جای قرآن مجید به معنی نسخ ادیان بکار نرفته اصولا با مفهوم نسخ ادیان سازش ندارد،زیرا ادیان منسوخه عروجی به آسمان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اینها این معنی با واقعیت عینی ابدا تطبیق نمی‌کند،زیرا فاصله ادیان گذشته با یکدیگر در هیچ مورد یکهزار سال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فاصله میان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فاصله میان حضرت مسیح ع و ظهور پیامبر بزرگ اسلام ص کمتر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می‌کنید هیچ یک از این دو نه تنها با هزار سال که آنها می‌گویند جور نیست بلکه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که یکی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گذار آئین و شریعت خاصی است با قهرمان بت‌شکن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که یکی دیگر از پیامبران صاحب شریعت است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را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چنین نتیجه می‌گیریم که حتی به عنوان یک نمونه،فاصله یکی از مذاهب و ادیان گذشته با آئین بعد از خود  هزار سال نبوده است،تو خود حدیث مفصل بخوان از این مجمل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که بگذریم دعوی سید علی محمد باب که اینهمه توجیهات ناروا را به خاطر او متحمل شده‌اند با این حساب ابدا نمی‌سازد،زیرا به اعتراف</w:t>
      </w:r>
    </w:p>
    <w:p>
      <w:pPr>
        <w:pStyle w:val="BookText"/>
        <w:rPr/>
      </w:pPr>
      <w:r>
        <w:rPr>
          <w:rFonts w:ascii="IRNazanin" w:hAnsi="IRNazanin" w:eastAsia="IRNazanin"/>
          <w:color w:val="111111"/>
          <w:sz w:val="28"/>
          <w:sz w:val="28"/>
          <w:szCs w:val="28"/>
          <w:rtl w:val="true"/>
          <w:lang w:bidi="fa-IR"/>
        </w:rPr>
        <w:t xml:space="preserve">خود آنها تولدش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ادعایش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و با توجه به اینکه شروع دعوت پیامبر اسلام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بوده فاصله میان این دو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 یعنی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اضافه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با چه نقشه‌ای این</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آب کنیم و چگونه این عدد بزرگ را نادیده بگیریم؟باید از خودشان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فرض کنید تمام این شش ایراد را کنار بگذاریم و از این تجزیه و تحلیل‌های روشن صرف نظر نمائیم و خرد را به داوری طلبیم فرض کنید ما به جای قرآن می‌خواستیم تکلیف آیندگان را در برابر مدعیان تازه نبوت روشن سازیم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گذشتن هزار سال در انتظار پیامبر تازه‌ای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راهش این بود که به این صورتی که در آیه مزبور ذکر شده مطلب را بگوئیم که تا مدت دوازده سیزده قرن احدی از دانشمندان و غیر دانشمندان کمترین اطلاعی از معنی آیه پیدا نکنند تنها بعد از گذشتن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عده‌ای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تنها مورد قبول خودشان است نه دیگران از آن پرده بر دارند؟ آیا عاقلانه‌تر نبود که بجای این جمله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بشارت می‌دهم که بعد از هزار سال پیامبری به این نام 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عیسی ع در باره پیامبر 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 اسمه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شاید این مساله تا این حد که ما بحث کردیم نیاز به بحث نداشت ولی برای روشن ساختن نسل جوان مسلمان نسبت به دامهایی که استعمار جهانی تهیه دیده و مسلکهایی که برای تضعیف جبهه اسلام ساخته و پرداخته چاره‌ای جز این نداشتیم تا گوشه‌ای از منطق آنها را بدانند و بقیه را خود حساب کنند</w:t>
      </w:r>
      <w:r>
        <w:rPr>
          <w:rFonts w:eastAsia="IRNazanin" w:cs="IRNazanin"/>
          <w:color w:val="111111"/>
          <w:sz w:val="28"/>
          <w:szCs w:val="28"/>
          <w:rtl w:val="true"/>
          <w:lang w:bidi="fa-IR"/>
        </w:rPr>
        <w:t>.</w:t>
      </w:r>
      <w:bookmarkStart w:id="180" w:name="pg10224_116381"/>
    </w:p>
    <w:p>
      <w:pPr>
        <w:pStyle w:val="Heading3"/>
        <w:numPr>
          <w:ilvl w:val="2"/>
          <w:numId w:val="1"/>
        </w:numPr>
        <w:rPr/>
      </w:pPr>
      <w:bookmarkStart w:id="181" w:name="__RefHeading___Toc2857404_1067777946"/>
      <w:bookmarkStart w:id="182" w:name="_Toc73"/>
      <w:bookmarkEnd w:id="180"/>
      <w:bookmarkEnd w:id="181"/>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182"/>
    </w:p>
    <w:p>
      <w:pPr>
        <w:pStyle w:val="Heading4"/>
        <w:numPr>
          <w:ilvl w:val="3"/>
          <w:numId w:val="1"/>
        </w:numPr>
        <w:rPr/>
      </w:pPr>
      <w:bookmarkStart w:id="183" w:name="__RefHeading___Toc2857406_1067777946"/>
      <w:bookmarkStart w:id="184" w:name="_Toc74"/>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857408_1067777946"/>
      <w:bookmarkStart w:id="186" w:name="_Toc75"/>
      <w:bookmarkEnd w:id="185"/>
      <w:r>
        <w:rPr>
          <w:rtl w:val="true"/>
        </w:rPr>
        <w:t>ترجمه</w:t>
      </w:r>
      <w:r>
        <w:rPr>
          <w:rtl w:val="true"/>
        </w:rPr>
        <w:t>:</w:t>
      </w:r>
      <w:bookmarkEnd w:id="18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که از پنهان و آشکار با خبر است،و شکست ناپذیر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هر چه را آفرید نیکو آفرید،و آغاز آفرینش انسان را از گل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 را از عصاره‌ای از آب ناچیز و بی قدر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اندام او را موزون ساخت و از روح خویش در وی دمید و برای شما گوشها و چشمها و دلها قرار داد،اما کمتر شکر نعمتهای او را بجای می‌آورید</w:t>
      </w:r>
      <w:r>
        <w:rPr>
          <w:rFonts w:eastAsia="IRNazanin" w:cs="IRNazanin"/>
          <w:color w:val="111111"/>
          <w:sz w:val="28"/>
          <w:szCs w:val="28"/>
          <w:rtl w:val="true"/>
          <w:lang w:bidi="fa-IR"/>
        </w:rPr>
        <w:t>!.</w:t>
      </w:r>
    </w:p>
    <w:p>
      <w:pPr>
        <w:pStyle w:val="Heading4"/>
        <w:numPr>
          <w:ilvl w:val="3"/>
          <w:numId w:val="1"/>
        </w:numPr>
        <w:rPr/>
      </w:pPr>
      <w:bookmarkStart w:id="187" w:name="__RefHeading___Toc2857410_1067777946"/>
      <w:bookmarkStart w:id="188" w:name="_Toc76"/>
      <w:bookmarkEnd w:id="187"/>
      <w:r>
        <w:rPr>
          <w:rtl w:val="true"/>
        </w:rPr>
        <w:t>تفسیر</w:t>
      </w:r>
      <w:r>
        <w:rPr>
          <w:rtl w:val="true"/>
        </w:rPr>
        <w:t>:</w:t>
      </w:r>
      <w:bookmarkEnd w:id="188"/>
    </w:p>
    <w:p>
      <w:pPr>
        <w:pStyle w:val="BookText"/>
        <w:rPr/>
      </w:pPr>
      <w:r>
        <w:rPr>
          <w:rFonts w:ascii="IRNazanin" w:hAnsi="IRNazanin" w:eastAsia="IRNazanin"/>
          <w:color w:val="111111"/>
          <w:sz w:val="28"/>
          <w:sz w:val="28"/>
          <w:szCs w:val="28"/>
          <w:rtl w:val="true"/>
          <w:lang w:bidi="fa-IR"/>
        </w:rPr>
        <w:t>مراحل شگفت‌انگیز آفرینش انسان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نخست اشاره و تاکیدی است بر بحثهای توحیدی که در آیات قبل گذشت که در چهار مرحله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خالقیت،حاکمیت</w:t>
      </w:r>
    </w:p>
    <w:p>
      <w:pPr>
        <w:pStyle w:val="BookText"/>
        <w:rPr/>
      </w:pPr>
      <w:r>
        <w:rPr>
          <w:rFonts w:ascii="IRNazanin" w:hAnsi="IRNazanin" w:eastAsia="IRNazanin"/>
          <w:color w:val="111111"/>
          <w:sz w:val="28"/>
          <w:sz w:val="28"/>
          <w:szCs w:val="28"/>
          <w:rtl w:val="true"/>
          <w:lang w:bidi="fa-IR"/>
        </w:rPr>
        <w:t>ولایت و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این صفات گفته شد او است خداوندی که از نهان و آشکار با خبر است و شکست ناپذیر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عٰالِمُ الْغَیْبِ وَ الشَّهٰادَةِ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می‌خواهد تدبیر امور آسمان و زمین کند،و حاکم بر آنها باشد،و عهده‌دار مقام ولایت و شفاعت و خلاقیت باشد،باید از همه چیز،از پنهان و آشکار آگاه باشد که بدون آگاهی و علم گسترده هیچیک از این امور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چنین کسی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 و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بتواند این کارهای مهم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عزت و قدرتی نه توأم با خشونت،بلکه توأم با رحیمیت و 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اشاره‌ای به نظام احسن آفرینش به طور عموم،و سرآغازی برای بیان خلقت انسان و مراحل تکامل او به طور خصوص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هر چه را آفرید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چیز آنچه نیاز داشت داد،و به تعبیر دیگر بنای کاخ عظیم خلقت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چنان نظمی استوار کرد که از آن کاملتر تصور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موجودات پیوند و هماهنگی آفرید،و به هر کدام آنچه را با زبانحال می‌خواستند عطا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وجود یک انسان نگاه کنیم و هر یک از دستگاههای بدن او را در نظر بگیریم می‌بینیم از نظر ساختمان،حجم،وضع سلولها،طرز کار آنها،درست آن گونه آفریده شده است که بتواند وظیفه خود را به نحو احسن انجام دهد، و در عین حال آن چنان ارتباط در میان اعضاء قرار داده که همه بدون استثناء روی یکدیگر تاثیر دارند،و از یکدیگر متاثر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همین معنی در جهان بزرگ با مخلوقات بسیار متنوع،مخصوصا در جهان موجودات زنده با آن سازمانهای بسیار متفاوت،حاکم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دهنده‌ای که به گل نکهت و به گل جان داد به هر که آنچه سزا دید حکمتش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است که انواع عطرهای دل‌انگیز را به گلهای گوناگون می‌بخشد و او است که به خاک و گل روح و جان می‌دهد و از آن انسانی آزاده و با هوش می‌سازد و نیز از همین خاک تیره گاه انواع گلها،گاه انسان،و گاه انواع موجودات دیگر می‌آفریند،و حتی خود خاک نیز در حد خود آنچه را باید داشته باشد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همان است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از قول موسی و هارون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کس است که به هر موجودی آنچه را لازمه آفرینش او بود داد،و سپس او را در تمام مراحل وجود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در مورد آفرینش شرور و آفات و چگونگی سازش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 که در بحث نکات به خواست خدا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با ذکر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همانگونه که در بحث آیات آفاقی از چند شاخه توحید سخن گفت در اینجا از چند موهبت بزرگ در مورد انسانها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آغاز آفرینش انسان را از 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خَلْقَ الْإِنْسٰانِ مِنْ طِینٍ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 عظمت و قدرت خود را نشان دهد که آن چنان مخلوق برجسته‌ای را از چنین موجود ساده و کم ارزشی آفریده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 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این انسان هشدار دهد که تو از کجا آمده‌ای و به کجا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این آیه سخن 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می‌گوید،نه همه انسانها،چرا که ادامه نسل او در آیه بعد مطرح است،و ظاهر این آیه دلیل روشنی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مستقل انسان و نفی فرضیه تحول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مورد نوع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خواسته‌اند این آیه را چنین تفسیر کنند که با فرضیه تکامل انواع نیز می‌سازد زیرا آفرینش انسان به انواع پستتر بر می‌گردد،و آنها نیز به آب و گل سرانجام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تعبیر آیه این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انواعی بی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زنده فاصله نبوده،بلکه آفرینش انسان بدون واسطه از گل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در مورد انواع دیگر جانداران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با توجه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روشنتر می‌شود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عیسی بدون وجود پدر چیز عجیبی نیست همانند آفرینش آدم است که او را 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حجر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صَلْصٰالٍ مِنْ حَمَإٍ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 خشکیده که از گل بد بوی آفریده شده بود گرفتیم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چنین استفاده می‌شود که آفرینش آدم به صورت یک خلقت مستقل،از خاک و گل به وجود آمده است،و می‌دانیم فرضیه تحول انواع هرگز به صورت یک مساله قطعی علمی در نیامده که به خاطر تضادش با ظهور آیات فوق بخواهیم آنها را طور دیگر تفسیر کنیم،و به تعبیر دیگر ما دام که قرینه‌ای روشن</w:t>
      </w:r>
    </w:p>
    <w:p>
      <w:pPr>
        <w:pStyle w:val="BookText"/>
        <w:rPr/>
      </w:pPr>
      <w:r>
        <w:rPr>
          <w:rFonts w:ascii="IRNazanin" w:hAnsi="IRNazanin" w:eastAsia="IRNazanin"/>
          <w:color w:val="111111"/>
          <w:sz w:val="28"/>
          <w:sz w:val="28"/>
          <w:szCs w:val="28"/>
          <w:rtl w:val="true"/>
          <w:lang w:bidi="fa-IR"/>
        </w:rPr>
        <w:t>بر خلاف ظواهر آیات وجود نداشته باشد باید آنها را به همان معنی ظاهرش تطبیق کرد و در مورد آفرینش مستقل آدم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آفرینش نسل انسان و چگونگی تولد فرزندان آدم در مراحل بعد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نسل او را از عصاره‌ای از آب ناچیز و بی قدر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نَسْلَهُ مِنْ سُلاٰلَةٍ مِنْ مٰاءٍ مَهِینٍ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آفرینش،و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فرزندان و نوه‌ها در تمام مراحل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عصاره و فشرده خالص هر چیز است و منظور از آن در اینجا نطفه آدمی است که در حقیقت عصاره کل وجود او می‌باشد،و مبدء حیات و منشأ تولد فرزند و ادامه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که ظاهرا آبی است بی ارزش و بی مقدار از نظر ساختمان و سلولهای حیاتی شناور در آن،و همچنین ترکیب مخصوص مایعی که سلولها در آن شناورند بسیار ظریف و فوق العاده دقیق و پیچیده است و از نشانه‌های عظمت پروردگار و علم و قدرت او محسوب می‌شود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ضعیف و حقیر و ناچیز است اشاره به وضع ظاهری آن می‌باشد و گر نه از اسرار آمیزترین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است به مراحل پیچیده تکامل انسان در عالم رحم،و همچنین مراحلی که آدم به هنگام آفرینش از خاک طی نمود،می‌فرماید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اندام انسان را موزون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خویش در او دمید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فِیهِ مِنْ رُوحِهِ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گوش و چشمان و دلها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السَّمْعَ وَ الْأَبْصٰارَ</w:t>
      </w:r>
    </w:p>
    <w:p>
      <w:pPr>
        <w:pStyle w:val="BookText"/>
        <w:rPr/>
      </w:pPr>
      <w:r>
        <w:rPr>
          <w:rFonts w:ascii="Amiri" w:hAnsi="Amiri" w:eastAsia="Amiri" w:cs="Amiri"/>
          <w:color w:val="111111"/>
          <w:sz w:val="28"/>
          <w:sz w:val="28"/>
          <w:szCs w:val="28"/>
          <w:rtl w:val="true"/>
          <w:lang w:bidi="ar-SA"/>
        </w:rPr>
        <w:t>وَ الْأَفْئِدَةَ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کمتر شکر نعمتهای او را بجا می‌آورید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تَشْکُرُونَ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تکمیل کردن است،و این اشاره به مجموع مراحلی است که انسان از هنگامی که به صورت نطفه است تا مرحله‌ای که تمام اعضای  بدن او آشکار می‌گردد طی می‌کند و همچنین مراحلی را که آدم بعد از آفرینش از خاک تا به هنگام نفخ روح پیمود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است برای حلول روح در بدن آدمی گویی تشبیه به هوا و تنفس شده است،هر چند نه این است 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نطفه انسان از آغاز که در رحم قرار می‌گیرد و قبل از آن یک موجود زنده است بنا بر این نفخ روح چه معنی دارد؟ در پاسخ می‌گوئیم در آغاز که نطفه منعقد می‌شود تنها دارای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فقط تغذیه و رشد و نمو دارد،ولی از حس و حرکت که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همچنین قوه ادراکات که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تکامل نطفه در رحم به مرحله‌ای می‌رسد که شروع به حرکت می‌کند و تدریجا قوای دیگر انسانی در آن زنده می‌شود،و این همان مرحله‌ای است که قرآن از آن تعبیر به نفخ روح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p>
    <w:p>
      <w:pPr>
        <w:pStyle w:val="BookText"/>
        <w:rPr/>
      </w:pPr>
      <w:r>
        <w:rPr>
          <w:rFonts w:ascii="IRNazanin" w:hAnsi="IRNazanin" w:eastAsia="IRNazanin"/>
          <w:color w:val="111111"/>
          <w:sz w:val="28"/>
          <w:sz w:val="28"/>
          <w:szCs w:val="28"/>
          <w:rtl w:val="true"/>
          <w:lang w:bidi="fa-IR"/>
        </w:rPr>
        <w:t>یک روح گرانقدر و پر شرافت که سزاوار است روح خدا نامیده شود در انسان دمیده شد،و بیانگر این واقعیت است که انسان گر چه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 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سوی وجود او به خاک منتهی می‌شود،و سوی دیگرش به عرش 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معجونی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فرشته سرشته و ز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داشتن همین دو بعد،قوس صعودی و نزولی و تکامل و انحطاط او فوق العاده وسیع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آخرین مرحله که پنجمین مرحله آفرینش انسان محسوب می‌شود اشاره به نعمتهای گوش و چشم و قلب کرده است،البته منظور در اینجا خلقت این اعضاء نیست چرا که این خلقت قبل از نفخ روح صورت می‌گیرد،بلکه منظور حس شنوایی و بینایی و درک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میان تمام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روی این سه تکیه کرده، به خاطر این است که مهمترین حس ظاهری انسان که رابطه نیرومندی میان او و جهان خارج بر قرار می‌کند،گوش و چشم است،گوش اصوات را درک می‌کند و مخصوصا تعلیم و تربیت وسیله آن انجام می‌گیرد،و چشم وسیله دیدن جهان خارج و صحنه‌های مختلف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عقل و خرد نیز مهمترین حس باطنی انسان و یا به تعبیر دیگر حکمران وجود بشر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قلب است،ولی مفهومی ظریفتر از آن دارد این کلمه معمولا در جایی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w:t>
      </w:r>
      <w:bookmarkStart w:id="189" w:name="pg10224_116388"/>
    </w:p>
    <w:p>
      <w:pPr>
        <w:pStyle w:val="BookText"/>
        <w:rPr/>
      </w:pPr>
      <w:bookmarkEnd w:id="189"/>
      <w:r>
        <w:rPr>
          <w:rFonts w:ascii="IRNazanin" w:hAnsi="IRNazanin" w:eastAsia="IRNazanin"/>
          <w:color w:val="111111"/>
          <w:sz w:val="28"/>
          <w:sz w:val="28"/>
          <w:szCs w:val="28"/>
          <w:rtl w:val="true"/>
          <w:lang w:bidi="fa-IR"/>
        </w:rPr>
        <w:t>و به این ترتیب خداوند در این آیه مهمترین ابزار شناخت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بیان کرده است،چرا که علوم انسانی 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و ابزار آن،چشم و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 و استدلالهای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آن،عقل و خرد است که در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شده،حتی درکهایی که از طریق وحی یا اشراق و شهود بر قلب انسان صورت می‌گیرد،باز بوسیله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ابزار شناخت از آدمی گرفته شود،ارزش وجودی او تا سر حد یک مشت سنگ و خاک سقوط می‌کند،و به همین دلیل در پایان آیه مورد بحث انسانها را به مساله شکرگزاری این نعمتهای بزرگ توجه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شکر او را بجا می‌آورید،اشاره به اینکه هر قدر شکر این نعمتهای بزرگ را بجا آورید باز کم است</w:t>
      </w:r>
      <w:r>
        <w:rPr>
          <w:rFonts w:eastAsia="IRNazanin" w:cs="IRNazanin"/>
          <w:color w:val="111111"/>
          <w:sz w:val="28"/>
          <w:szCs w:val="28"/>
          <w:rtl w:val="true"/>
          <w:lang w:bidi="fa-IR"/>
        </w:rPr>
        <w:t>!.</w:t>
      </w:r>
    </w:p>
    <w:p>
      <w:pPr>
        <w:pStyle w:val="Heading4"/>
        <w:numPr>
          <w:ilvl w:val="3"/>
          <w:numId w:val="1"/>
        </w:numPr>
        <w:rPr/>
      </w:pPr>
      <w:bookmarkStart w:id="190" w:name="__RefHeading___Toc2857412_1067777946"/>
      <w:bookmarkStart w:id="191" w:name="_Toc77"/>
      <w:bookmarkEnd w:id="190"/>
      <w:r>
        <w:rPr>
          <w:rtl w:val="true"/>
        </w:rPr>
        <w:t>نکته</w:t>
      </w:r>
      <w:r>
        <w:rPr>
          <w:rtl w:val="true"/>
        </w:rPr>
        <w:t>:</w:t>
      </w:r>
      <w:bookmarkEnd w:id="191"/>
    </w:p>
    <w:p>
      <w:pPr>
        <w:pStyle w:val="BookText"/>
        <w:rPr/>
      </w:pPr>
      <w:r>
        <w:rPr>
          <w:rFonts w:ascii="IRNazanin" w:hAnsi="IRNazanin" w:eastAsia="IRNazanin"/>
          <w:color w:val="111111"/>
          <w:sz w:val="28"/>
          <w:sz w:val="28"/>
          <w:szCs w:val="28"/>
          <w:rtl w:val="true"/>
          <w:lang w:bidi="fa-IR"/>
        </w:rPr>
        <w:t>چگونگی آفرینش آدم از خاک</w:t>
      </w:r>
    </w:p>
    <w:p>
      <w:pPr>
        <w:pStyle w:val="BookText"/>
        <w:rPr/>
      </w:pPr>
      <w:r>
        <w:rPr>
          <w:rFonts w:ascii="IRNazanin" w:hAnsi="IRNazanin" w:eastAsia="IRNazanin"/>
          <w:color w:val="111111"/>
          <w:sz w:val="28"/>
          <w:sz w:val="28"/>
          <w:szCs w:val="28"/>
          <w:rtl w:val="true"/>
          <w:lang w:bidi="fa-IR"/>
        </w:rPr>
        <w:t>گرچه در آیات مختلف قرآن گاه سخن از آفرینش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آنچه در داستان آدم و ابلیس در سوره اسراء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فَسَجَدُوا إِلاّٰ إِبْلِیسَ قٰالَ أَ أَسْجُدُ لِمَنْ خَلَقْتَ طِیناً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برای آدم سجده کردند جز ابلیس،گفت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برای موجودی سجده کنم که از گل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سخن از آفرینش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 جَعَلْنٰا مِنَ الْمٰاءِ کُلَّ شَیْءٍ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پیدا است که همه اینها به یک مطلب باز می‌گردد،حتی در آنجا که سخن از آفرینش آدم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است،مانند إِنَّ مَثَلَ عِیسیٰ عِنْدَ اللّٰهِ</w:t>
      </w:r>
    </w:p>
    <w:p>
      <w:pPr>
        <w:pStyle w:val="BookText"/>
        <w:rPr/>
      </w:pPr>
      <w:r>
        <w:rPr>
          <w:rFonts w:ascii="IRNazanin" w:hAnsi="IRNazanin" w:eastAsia="IRNazanin"/>
          <w:color w:val="111111"/>
          <w:sz w:val="28"/>
          <w:sz w:val="28"/>
          <w:szCs w:val="28"/>
          <w:rtl w:val="true"/>
          <w:lang w:bidi="fa-IR"/>
        </w:rPr>
        <w:t xml:space="preserve">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منظور خاک آمیخته به آب یعنی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دو نکته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احتمال داده‌اند منظور از آفرینش انسان از خاک این است که افراد بشر از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مستقیم یا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می‌کنند و گیاهان نیز همه از خاکند،درست نیست،چرا که آیات قرآن یکدیگر را تفسیر می‌کنند و آیات مورد بحث به قرینه آیات دیگر قرآن اشاره به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خاک 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آیات،دلیلی است بر نفی فرضیه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مورد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نوع بشر که منتهی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دارای یک خلقت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گمان کرده‌اند آیات آفرینش از خاک اشاره به نوع انسان است که با هزاران واسطه به موجودات تک سلولی باز می‌گردد،و آنها نیز طبق فرضیات اخیر از لجنهای کنار اقیانوسها به وجود آمده‌اند،و اما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بود که از میان نوع بشر برگزیده شد و خلقت مستقلی نداشت،بلکه امتیاز او صفات ویژه او بود،به هیچوجه با ظواهر آیات قرآن سازگار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تاکید می‌کنیم مساله تحول انواع،یک قانون مسلم علمی نیست، تنها یک فرضیه است،زیرا چیزی که ریشه آن در ملیونها سال قبل نهفته شده و مسلما قابل تجربه و مشاهده حسی نیست نمی‌تواند در ردیف قوانین ثابت علمی در آید،بلکه فرضیه‌ای است که برای توجیه پدیده تنوع انواع به وجود آمده و ارزش آن،بیش از این نیست که پدیده‌هایی را توجیه تخمینی کند،و می‌دانیم فرضیه‌ها دائما در حال تغییر و دگرگونی هستند و در برابر فرضیه‌های جدید میدان را خالی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هرگز نمی‌توان روی آنها در مسائل فلسفی که نیاز به پایه‌های قطعی دارند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مشروح در باره پایه‌های فرضیه تکامل انواع و نارساییهای آن را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یاد آوری این نکته را لازم می‌دانیم که فرضیه تکامل هیچگونه ارتباطی با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 دلیلی بر نفی جهان ما وراء طبیعت محسوب نمی‌شود،زیرا اعتقاد توحیدی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از سوی خداوند آفریده شده و تمام خواص موجودات را خدا به آنها اعطا کرده و در تمام مراحل از خداوند افاضه فیض بر آنها می‌شود،این معنی را یک معتقد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پذیرا باشد همانگونه که یک معتقد به فرضیه تحول انواع تنها مشکلی که فرضیه تحول با آن روبرو است این است که با شرحی که قرآن برای آفرینش آدم بیان کرده و چگونگی خلقت او را از خاک و گل ذکر می‌کند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فرضیه تکامل را تنها به این دلیل نفی می‌کنیم نه به دلیل مخالفت آن با مساله توحید این از نظر تفسیری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تکامل را همانطور که اشاره شد از این جهت نفی می‌کنیم که دلائل قطعی بر ثبوت آن وجود ندارد</w:t>
      </w:r>
      <w:r>
        <w:rPr>
          <w:rFonts w:eastAsia="IRNazanin" w:cs="IRNazanin"/>
          <w:color w:val="111111"/>
          <w:sz w:val="28"/>
          <w:szCs w:val="28"/>
          <w:rtl w:val="true"/>
          <w:lang w:bidi="fa-IR"/>
        </w:rPr>
        <w:t>.</w:t>
      </w:r>
      <w:bookmarkStart w:id="192" w:name="pg10224_116391"/>
    </w:p>
    <w:p>
      <w:pPr>
        <w:pStyle w:val="Heading3"/>
        <w:numPr>
          <w:ilvl w:val="2"/>
          <w:numId w:val="1"/>
        </w:numPr>
        <w:rPr/>
      </w:pPr>
      <w:bookmarkStart w:id="193" w:name="__RefHeading___Toc2857414_1067777946"/>
      <w:bookmarkStart w:id="194" w:name="_Toc78"/>
      <w:bookmarkEnd w:id="192"/>
      <w:bookmarkEnd w:id="193"/>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10</w:t>
      </w:r>
      <w:r>
        <w:rPr>
          <w:rtl w:val="true"/>
        </w:rPr>
        <w:t xml:space="preserve"> </w:t>
      </w:r>
      <w:r>
        <w:rPr>
          <w:rtl w:val="true"/>
        </w:rPr>
        <w:t xml:space="preserve">تا </w:t>
      </w:r>
      <w:r>
        <w:rPr/>
        <w:t>14</w:t>
      </w:r>
      <w:r>
        <w:rPr>
          <w:rtl w:val="true"/>
        </w:rPr>
        <w:t>]</w:t>
      </w:r>
      <w:bookmarkEnd w:id="194"/>
    </w:p>
    <w:p>
      <w:pPr>
        <w:pStyle w:val="Heading4"/>
        <w:numPr>
          <w:ilvl w:val="3"/>
          <w:numId w:val="1"/>
        </w:numPr>
        <w:rPr/>
      </w:pPr>
      <w:bookmarkStart w:id="195" w:name="__RefHeading___Toc2857416_1067777946"/>
      <w:bookmarkStart w:id="196" w:name="_Toc79"/>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857418_1067777946"/>
      <w:bookmarkStart w:id="198" w:name="_Toc80"/>
      <w:bookmarkEnd w:id="197"/>
      <w:r>
        <w:rPr>
          <w:rtl w:val="true"/>
        </w:rPr>
        <w:t>ترجمه</w:t>
      </w:r>
      <w:r>
        <w:rPr>
          <w:rtl w:val="true"/>
        </w:rPr>
        <w:t>:</w:t>
      </w:r>
      <w:bookmarkEnd w:id="19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مردیم و در زمین گم شدیم آفرینش تازه‌ای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لقای پروردگارشان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با انکار معاد آزاد باشند و به هوسرانی خویش ادامه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که بر شما مامور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می‌گیرد،سپس به سوی پروردگارتان باز می‌گردید</w:t>
      </w:r>
      <w:r>
        <w:rPr>
          <w:rFonts w:eastAsia="IRNazanin" w:cs="IRNazanin"/>
          <w:color w:val="111111"/>
          <w:sz w:val="28"/>
          <w:szCs w:val="28"/>
          <w:rtl w:val="true"/>
          <w:lang w:bidi="fa-IR"/>
        </w:rPr>
        <w:t>.</w:t>
      </w:r>
      <w:bookmarkStart w:id="199" w:name="pg10224_116392"/>
    </w:p>
    <w:p>
      <w:pPr>
        <w:pStyle w:val="BookText"/>
        <w:rPr/>
      </w:pPr>
      <w:bookmarkEnd w:id="199"/>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مجرمان را هنگامی که در پیشگاه پروردگارشان سر به زیر افکنده،می‌گویند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کرده بودی دیدیم و شنیدیم،ما را باز گردان تا عمل صالح بجا آوریم،ما به قیامت ایمان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می‌خواستیم به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لازمش را می‌دادیم،ولی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آزاد 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کرده‌ام که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انسانهای بی ایمان و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همگی پر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ملاقات امروز خود را فراموش کردید،ما نیز شما را فراموش کردیم،و بچشید عذاب همیشگی را بخاطر اعمالی که انجام می‌دادید</w:t>
      </w:r>
      <w:r>
        <w:rPr>
          <w:rFonts w:eastAsia="IRNazanin" w:cs="IRNazanin"/>
          <w:color w:val="111111"/>
          <w:sz w:val="28"/>
          <w:szCs w:val="28"/>
          <w:rtl w:val="true"/>
          <w:lang w:bidi="fa-IR"/>
        </w:rPr>
        <w:t>.</w:t>
      </w:r>
    </w:p>
    <w:p>
      <w:pPr>
        <w:pStyle w:val="Heading4"/>
        <w:numPr>
          <w:ilvl w:val="3"/>
          <w:numId w:val="1"/>
        </w:numPr>
        <w:rPr/>
      </w:pPr>
      <w:bookmarkStart w:id="200" w:name="__RefHeading___Toc2857420_1067777946"/>
      <w:bookmarkStart w:id="201" w:name="_Toc81"/>
      <w:bookmarkEnd w:id="200"/>
      <w:r>
        <w:rPr>
          <w:rtl w:val="true"/>
        </w:rPr>
        <w:t>تفسیر</w:t>
      </w:r>
      <w:r>
        <w:rPr>
          <w:rtl w:val="true"/>
        </w:rPr>
        <w:t>:</w:t>
      </w:r>
      <w:bookmarkEnd w:id="201"/>
    </w:p>
    <w:p>
      <w:pPr>
        <w:pStyle w:val="BookText"/>
        <w:rPr/>
      </w:pPr>
      <w:r>
        <w:rPr>
          <w:rFonts w:ascii="IRNazanin" w:hAnsi="IRNazanin" w:eastAsia="IRNazanin"/>
          <w:color w:val="111111"/>
          <w:sz w:val="28"/>
          <w:sz w:val="28"/>
          <w:szCs w:val="28"/>
          <w:rtl w:val="true"/>
          <w:lang w:bidi="fa-IR"/>
        </w:rPr>
        <w:t>ندامت و تقاضای بازگشت</w:t>
      </w:r>
    </w:p>
    <w:p>
      <w:pPr>
        <w:pStyle w:val="BookText"/>
        <w:rPr/>
      </w:pPr>
      <w:r>
        <w:rPr>
          <w:rFonts w:ascii="IRNazanin" w:hAnsi="IRNazanin" w:eastAsia="IRNazanin"/>
          <w:color w:val="111111"/>
          <w:sz w:val="28"/>
          <w:sz w:val="28"/>
          <w:szCs w:val="28"/>
          <w:rtl w:val="true"/>
          <w:lang w:bidi="fa-IR"/>
        </w:rPr>
        <w:t>این آیات با بحث گویایی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می‌شود،سپس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دیگر بازگو می‌کند،و مجموعا تکمیلی است برای بحثهای گذشته که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می‌گفت،زیرا می‌دانیم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غالبا توأم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آیا هنگامی که ما مردیم و خاک شدیم و در زمین گم شدیم،آفرینش تازه‌ای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ضَلَلْنٰا فِی الْأَرْضِ أَ إِنّٰا لَفِی خَلْقٍ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ضَلَلْنٰا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انسان پس از مردن خاک می‌شود،همانند سایر خاکها،و هر ذره‌ای از آن بر اثر عوامل طبیعی و غیر طبیعی به گوشه‌ای پرتاب می‌شود،و دیگر چیزی از او باقی به نظر نمی‌رسد تا آن را در قیامت دو باره بازگردانند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در حقیقت منکر قدرت خداوند بر این کار آنها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w:t>
      </w:r>
    </w:p>
    <w:p>
      <w:pPr>
        <w:pStyle w:val="BookText"/>
        <w:rPr/>
      </w:pPr>
      <w:r>
        <w:rPr>
          <w:rFonts w:ascii="IRNazanin" w:hAnsi="IRNazanin" w:eastAsia="IRNazanin"/>
          <w:color w:val="111111"/>
          <w:sz w:val="28"/>
          <w:sz w:val="28"/>
          <w:szCs w:val="28"/>
          <w:rtl w:val="true"/>
          <w:lang w:bidi="fa-IR"/>
        </w:rPr>
        <w:t>لقای پروردگارشان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بِلِقٰاءِ رَبِّهِمْ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مرحله لقای پروردگار که مرحله حساب و کتاب و ثواب و عقاب است منکر شوند و به دنبال آن آزادی عمل پیدا کنند تا هر چه می‌خواهند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شباهت زیادی با آیات نخستین سوره قیامت دارد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الْإِنْسٰانُ أَلَّنْ نَجْمَعَ عِظٰامَهُ بَلیٰ قٰادِرِینَ عَلیٰ أَنْ نُسَوِّیَ بَنٰانَهُ بَلْ یُرِیدُ الْإِنْسٰانُ لِیَفْجُرَ أَمٰامَهُ یَسْئَلُ أَیّٰانَ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ما استخوانهای پراکنده او را جمع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حتی قادریم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 او را به نظام نخستین بازگردانیم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هدف انسان این است که ایامی را که در این دنیا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 فجور بگذراند لذا سؤال می‌کند روز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از نظر استدلال لنگ نیستند،بلکه شهوات آنها حجابی بر قلبشان افکنده،و نیات سوئشان مانع قبول مساله معاد است،و گرنه همان خداوندی که به یک قطعه آهنربا این اثر را بخشیده که ذرات بسیار کوچک آهن را که در لابلای خروارها خاک زمین گم شده با یک گردش در میان خاکها به خود جذب می‌کند و به سادگی آنها را جمع می‌نماید در میان ذرات بدن یک انسان نیز چنین جاذبه متقابلی را ایجاد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انکار کند که آبهای موجود در جسم یک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جسم انسان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مواد غذایی آن هر کدام مثلا در هزار سال پیش هر جزئی از آن در گوشه‌ای از جهان پراکنده بوده است،هر قطره‌ای در اقیانوسی و هر ذره‌ای در اقلیمی،اما آنها از طریق  ابر و باران و دیگر عوامل طبیعی جمع شدند و سرانجام وجود انسانی را تشکیل دادند،چه جای تعجب که پس از متلاشی شدن و بازگشت به حال اول دو باره گرد هم آیند و بهم پیوندند؟</w:t>
      </w:r>
    </w:p>
    <w:p>
      <w:pPr>
        <w:pStyle w:val="BookText"/>
        <w:rPr/>
      </w:pPr>
      <w:r>
        <w:rPr>
          <w:rFonts w:ascii="IRNazanin" w:hAnsi="IRNazanin" w:eastAsia="IRNazanin"/>
          <w:color w:val="111111"/>
          <w:sz w:val="28"/>
          <w:sz w:val="28"/>
          <w:szCs w:val="28"/>
          <w:rtl w:val="true"/>
          <w:lang w:bidi="fa-IR"/>
        </w:rPr>
        <w:t>آیه بعد پاسخ آنها را از طریق دیگری بیان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شخصیت شما به همین بدن جسمانی شما است،بلکه اساس شخصیتتان را روح شما تشکیل می‌دهد،و او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که مامور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می‌گیرد،سپس به سوی پروردگارتان باز می‌گردید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یَتَوَفّٰاکُمْ مَلَکُ الْمَوْتِ الَّذِی وُکِّلَ بِکُمْ ثُمَّ إِلیٰ رَبِّکُمْ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بازستاندن است مرگ به معنی فنا و نابودی نخواهد بود،بلکه یک نوع قبض و دریافت فرشتگان نسبت به روح آدمی است که اساسی‌ترین بخش وجود انسان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از معاد جسمانی سخن می‌گوید و بازگشت روح و جسم مادی را در معاد قطعی می‌شمرد،ولی هدف از آیه فوق بیان این حقیقت است که اساس شخصیت انسان این اجزای مادی نیست که تمام فکر شما را به خود مشغول ساخته بلکه همان گوهر روحانی است که از سوی خدا آمده و به سوی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جمع بندی می‌توان چنین گفت که دو آیه فوق به منکران معاد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مشکل شما پراکندگی اجزای جسمانی است که خودتان قدرت خدا را قبول دارید و منکر آن نیستید،و اگر مشکل اضمحلال و نابودی شخصیت انسان بر اثر این پراکندگی است آن نیز درست نیست چرا که پایه شخصیت انسان بر روح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بی شباهت به شبهه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ماکول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نیست،همان گونه که پاسخ آن نیز در دو مورد با یکدیگر شباهت دارد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توجه به این نکته نیز لازم است که در پاره‌ای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خداوند نسبت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به هنگام مرگ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به مجموعه‌ای از فرشتگان، اَلَّذِینَ تَتَوَفّٰاهُمُ الْمَلاٰئِکَةُ ظٰالِمِی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فرشتگان قبض روحشان می‌کنند در حالی که ستم پیشه‌اند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مورد بحث،قبض ارواح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این تعبیرات هیچگونه منافاتی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جنس را دارد و به همه فرشتگان اطلاق می‌شود،و یا اشاره به رئیس و بزرگتر آنها است،و از آنجا که همه به فرمان خدا قبض روح می‌کنند به خدا نیز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وضع همین مجرمان کافر و منکران معاد را که در قیامت با مشاهده صحنه‌های مختلف آن از گذشته خود سخت نادم و پشیمان می‌شوند چنین مجسم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مجرمان را هنگامی که در پیشگاه پروردگارشان سر به زیر افکنده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کرده بودی دیدیم و شنیدیم ما پشیمانیم،ما را باز گردان تا عمل صالح بجا آوریم،ما به این جهان قیامت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فرو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الْمُجْرِمُونَ نٰاکِسُوا رُؤُسِهِمْ عِنْدَ رَبِّهِمْ رَبَّنٰا أَبْصَرْنٰا وَ سَمِعْنٰا فَارْجِعْنٰا نَعْمَلْ صٰالِحاً إِنّٰا مُوقِنُونَ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تعجب می‌کنی که آیا این افراد سر بزیر و نادم و پشیمان،همان مغروران سرکش و چموش هستند که در دنیا در برابر هیچ حقیقتی سر فرود</w:t>
      </w:r>
    </w:p>
    <w:p>
      <w:pPr>
        <w:pStyle w:val="BookText"/>
        <w:rPr/>
      </w:pPr>
      <w:r>
        <w:rPr>
          <w:rFonts w:ascii="IRNazanin" w:hAnsi="IRNazanin" w:eastAsia="IRNazanin"/>
          <w:color w:val="111111"/>
          <w:sz w:val="28"/>
          <w:sz w:val="28"/>
          <w:szCs w:val="28"/>
          <w:rtl w:val="true"/>
          <w:lang w:bidi="fa-IR"/>
        </w:rPr>
        <w:t xml:space="preserve">نمی‌آوردند؟اما اکنون که صحنه‌های قیامت را می‌بینند و به مقام شهود می‌رسند به کلی تغییر موضع می‌دهند تازه این تغییر موضع و بیداری زود گذر است،و طبق آیات دیگر قرآن اگر به این جهان باز گردند به همان روش خود ادامه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وارونه شدن چیزی است و در اینجا به معنی سر به زیر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آنست که در قیامت نخست انسان با صحنه‌ها روبرو می‌شود و بعد باز خواست الهی و فرشتگان او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معلوم می‌شود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اینجا،کافران و بخصوص منکران قیامتند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نخستین بار نیست که در آیات قرآن با این مساله روبرو می‌شویم که مجرمان به هنگام مشاهده نتائج اعمال و آثار عذاب الهی،سخت پشیمان می‌شوند،و تقاضای بازگشت به دنیا می‌کنند،در حالی که از نظر سنت الهی چنین بازگشتی امکان پذیر نیست،همانگونه که بازگشت نوزاد به رحم مادر، و میوه جدا شده از درخت به درخت ممکن نخواهد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تنها تقاضای مجرمان بازگشت به دنیا برای انجام عمل صالح است،و از این به خوبی روشن می‌شود که تنها سرمایه نجات در قیامت اعمال صالح است،اعمالی که از قلبی پاک و آکنده از ایمان و با خلوص نیت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این همه اصرار و تاکید برای پذیرش ایمان،ممکن است این توهم را ایجاد کند که خداوند توانایی ندارد نور ایمان را در قلب آنها پرتوافکن</w:t>
      </w:r>
    </w:p>
    <w:p>
      <w:pPr>
        <w:pStyle w:val="BookText"/>
        <w:rPr/>
      </w:pPr>
      <w:r>
        <w:rPr>
          <w:rFonts w:ascii="IRNazanin" w:hAnsi="IRNazanin" w:eastAsia="IRNazanin"/>
          <w:color w:val="111111"/>
          <w:sz w:val="28"/>
          <w:sz w:val="28"/>
          <w:szCs w:val="28"/>
          <w:rtl w:val="true"/>
          <w:lang w:bidi="fa-IR"/>
        </w:rPr>
        <w:t>کند،در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می‌خواستیم به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لازمش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لَآتَیْنٰا کُلَّ نَفْسٍ هُدٰاهٰا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ما چنین قدرتی داریم،ولی ایمانی که از طریق اجبار و الزام ما تحقق یابد ارزش چندانی ندارد،اراده ما بر این تعلق گرفته است که نوع انسان را به این افتخار نائل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راه تکامل را با پای خویش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آزاد گذاردم ولی مقرر کرده‌ام که دوزخ را از انسانهای بی ایمان و گنهکار از جن و انس همگی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 الْقَوْلُ مِنِّی لَأَمْلَأَنَّ جَهَنَّمَ مِنَ الْجِنَّةِ وَ النّٰاسِ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با سوء اختیار خود این راه را طی کرده‌اند و مستحق مجازاتند، و ما هم اراده قاطع داریم بر اینکه دوزخ را از آنان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گفتیم و با توجه به صدها آیه قرآن که انسان را موجودی مختار و صاحب اراده،و مکلف به تکالیف و مسئول در برابر اعمال خویش، و قابل هدایت  بوسیله پیامبران و تهذیب نفس و خودسازی،می‌داند،هر گونه توهم دائر بر اینکه آیه فوق دلیل بر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فخر رازی و امثال او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جمله قاطع و کوبنده فوق اشاره به این باشد که مبادا تصور کنید،رحمانیت و رحیمیت خداوند،مانع از مجازات مجرمان آلوده و ستمگر است،مبادا به آیات رحمت مغرور شوید و خود را از مجازات الهی معاف بشمرید که رحمت او جایی دارد و غضب او جایی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لام قسم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تاکید در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وعده خود وفا خواهد کرد،و دوزخ را از این دوزخیان پر می‌کند،که اگر نکند بر خلاف حکمت است</w:t>
      </w:r>
      <w:r>
        <w:rPr>
          <w:rFonts w:eastAsia="IRNazanin" w:cs="IRNazanin"/>
          <w:color w:val="111111"/>
          <w:sz w:val="28"/>
          <w:szCs w:val="28"/>
          <w:rtl w:val="true"/>
          <w:lang w:bidi="fa-IR"/>
        </w:rPr>
        <w:t>.</w:t>
      </w:r>
      <w:bookmarkStart w:id="202" w:name="pg10224_11639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دوزخیان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جهنم را به خاطر اینکه لقای امروز خود را فراموش کردید،و ما نیز شما را به دست فراموشی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یَوْمِکُمْ هٰذٰا إِنّٰا نَسِینٰاکُمْ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بچشید عذاب همیشگی را به سبب اعمالی که انجام می‌دادید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ذُوقُوا عَذٰابَ الْخُلْدِ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از این آیه استفاده می‌شود که فراموش کردن دادگاه عدل قیامت سر چشمه اصلی بدبختیهای آدمی است،و در این صورت است که خود را در برابر قانون‌شکنی‌ها و مظالم آزاد می‌بیند،و نیز از این آیه به خوبی روشن می‌شود که مجازات ابدی در برابر اعمالی است که انسان انجام می‌دهد و نه چیز دیگر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منظور از فراموش کردن پروردگار نسبت به بندگانش،بی اعتنایی و ترک حمایت و فریادرسی است و گر نه همه عالم همیشه نزد پروردگار است و فراموشی در باره او معنی ندارد</w:t>
      </w:r>
      <w:r>
        <w:rPr>
          <w:rFonts w:eastAsia="IRNazanin" w:cs="IRNazanin"/>
          <w:color w:val="111111"/>
          <w:sz w:val="28"/>
          <w:szCs w:val="28"/>
          <w:rtl w:val="true"/>
          <w:lang w:bidi="fa-IR"/>
        </w:rPr>
        <w:t>.</w:t>
      </w:r>
    </w:p>
    <w:p>
      <w:pPr>
        <w:pStyle w:val="Heading4"/>
        <w:numPr>
          <w:ilvl w:val="3"/>
          <w:numId w:val="1"/>
        </w:numPr>
        <w:rPr/>
      </w:pPr>
      <w:bookmarkStart w:id="203" w:name="__RefHeading___Toc2857422_1067777946"/>
      <w:bookmarkStart w:id="204" w:name="_Toc82"/>
      <w:bookmarkEnd w:id="203"/>
      <w:r>
        <w:rPr>
          <w:rtl w:val="true"/>
        </w:rPr>
        <w:t>نکته‌ها</w:t>
      </w:r>
      <w:r>
        <w:rPr>
          <w:rtl w:val="true"/>
        </w:rPr>
        <w:t>:</w:t>
      </w:r>
      <w:bookmarkEnd w:id="204"/>
    </w:p>
    <w:p>
      <w:pPr>
        <w:pStyle w:val="Heading5"/>
        <w:numPr>
          <w:ilvl w:val="4"/>
          <w:numId w:val="1"/>
        </w:numPr>
        <w:rPr/>
      </w:pPr>
      <w:bookmarkStart w:id="205" w:name="__RefHeading___Toc2857424_1067777946"/>
      <w:bookmarkStart w:id="206" w:name="_Toc83"/>
      <w:bookmarkEnd w:id="205"/>
      <w:r>
        <w:rPr>
          <w:rtl w:val="true"/>
        </w:rPr>
        <w:t>اشاره</w:t>
      </w:r>
      <w:bookmarkEnd w:id="206"/>
    </w:p>
    <w:p>
      <w:pPr>
        <w:pStyle w:val="Heading5"/>
        <w:numPr>
          <w:ilvl w:val="4"/>
          <w:numId w:val="1"/>
        </w:numPr>
        <w:rPr/>
      </w:pPr>
      <w:bookmarkStart w:id="207" w:name="__RefHeading___Toc2857426_1067777946"/>
      <w:bookmarkStart w:id="208" w:name="_Toc84"/>
      <w:bookmarkEnd w:id="207"/>
      <w:r>
        <w:rPr/>
        <w:t>1</w:t>
      </w:r>
      <w:r>
        <w:rPr>
          <w:rtl w:val="true"/>
        </w:rPr>
        <w:t>-</w:t>
      </w:r>
      <w:r>
        <w:rPr>
          <w:rtl w:val="true"/>
        </w:rPr>
        <w:t>استقلال روح و اصالت آن</w:t>
      </w:r>
      <w:bookmarkEnd w:id="208"/>
    </w:p>
    <w:p>
      <w:pPr>
        <w:pStyle w:val="BookText"/>
        <w:rPr/>
      </w:pPr>
      <w:r>
        <w:rPr>
          <w:rFonts w:ascii="IRNazanin" w:hAnsi="IRNazanin" w:eastAsia="IRNazanin"/>
          <w:color w:val="111111"/>
          <w:sz w:val="28"/>
          <w:sz w:val="28"/>
          <w:szCs w:val="28"/>
          <w:rtl w:val="true"/>
          <w:lang w:bidi="fa-IR"/>
        </w:rPr>
        <w:t>نخستین آیه از آیات فوق که دلالت بر قبض ارواح به وسیله فرشته مرگ دارد از دلائل استقلال روح آدمی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دریافت داشتن و قبض کردن است نشان می‌دهد که روح پس از جدایی از بدن باقی می‌ماند،و نابود نمی‌شود،و اصولا تعبیر از انسان در آیه فوق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دیگری بر این معنی است</w:t>
      </w:r>
      <w:bookmarkStart w:id="209" w:name="pg10224_116399"/>
    </w:p>
    <w:p>
      <w:pPr>
        <w:pStyle w:val="BookText"/>
        <w:rPr/>
      </w:pPr>
      <w:bookmarkEnd w:id="209"/>
      <w:r>
        <w:rPr>
          <w:rFonts w:ascii="IRNazanin" w:hAnsi="IRNazanin" w:eastAsia="IRNazanin"/>
          <w:color w:val="111111"/>
          <w:sz w:val="28"/>
          <w:sz w:val="28"/>
          <w:szCs w:val="28"/>
          <w:rtl w:val="true"/>
          <w:lang w:bidi="fa-IR"/>
        </w:rPr>
        <w:t>زیرا طبق عقیده مادیین،روح چیزی جز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مغزی نیست که با فنای بدن نابود می‌شود،درست مانند از بین رفتن حرکات عقربه ساعت بعد از نابودی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عقیده،روح چیزی نیست که حافظ شخصیت انسان باشد بلکه جزئی از خواص جسم او است که با متلاشی شدن جسم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فلسفی متعددی بر اصالت و استقلال روح در دست داریم که ما گوشه‌ای از آن را 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منظور در اینجا بیان دلیل نقلی بر این موضوع بود که آیه فوق،از آن آیات دال بر این معنی محسوب می‌شود</w:t>
      </w:r>
      <w:r>
        <w:rPr>
          <w:rFonts w:eastAsia="IRNazanin" w:cs="IRNazanin"/>
          <w:color w:val="111111"/>
          <w:sz w:val="28"/>
          <w:szCs w:val="28"/>
          <w:rtl w:val="true"/>
          <w:lang w:bidi="fa-IR"/>
        </w:rPr>
        <w:t>.</w:t>
      </w:r>
    </w:p>
    <w:p>
      <w:pPr>
        <w:pStyle w:val="Heading5"/>
        <w:numPr>
          <w:ilvl w:val="4"/>
          <w:numId w:val="1"/>
        </w:numPr>
        <w:rPr/>
      </w:pPr>
      <w:bookmarkStart w:id="210" w:name="__RefHeading___Toc2857428_1067777946"/>
      <w:bookmarkStart w:id="211" w:name="_Toc85"/>
      <w:bookmarkEnd w:id="210"/>
      <w:r>
        <w:rPr/>
        <w:t>2</w:t>
      </w:r>
      <w:r>
        <w:rPr>
          <w:rtl w:val="true"/>
        </w:rPr>
        <w:t>-</w:t>
      </w:r>
      <w:r>
        <w:rPr>
          <w:rtl w:val="true"/>
        </w:rPr>
        <w:t>فرشته مرگ</w:t>
      </w:r>
      <w:r>
        <w:rPr>
          <w:rtl w:val="true"/>
        </w:rPr>
        <w:t>(</w:t>
      </w:r>
      <w:r>
        <w:rPr>
          <w:rtl w:val="true"/>
        </w:rPr>
        <w:t>ملک الموت</w:t>
      </w:r>
      <w:r>
        <w:rPr>
          <w:rtl w:val="true"/>
        </w:rPr>
        <w:t>)</w:t>
      </w:r>
      <w:bookmarkEnd w:id="211"/>
    </w:p>
    <w:p>
      <w:pPr>
        <w:pStyle w:val="BookText"/>
        <w:rPr/>
      </w:pPr>
      <w:r>
        <w:rPr>
          <w:rFonts w:ascii="IRNazanin" w:hAnsi="IRNazanin" w:eastAsia="IRNazanin"/>
          <w:color w:val="111111"/>
          <w:sz w:val="28"/>
          <w:sz w:val="28"/>
          <w:szCs w:val="28"/>
          <w:rtl w:val="true"/>
          <w:lang w:bidi="fa-IR"/>
        </w:rPr>
        <w:t xml:space="preserve">از آیات مختلف قرآن مجید استفاده می‌شود که خداوند امور این جهان را بوسیله گروهی از فرشتگان تدبیر می‌کند،چنان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فرشتگانی که به فرمان خدا تدبیر امور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سنت الهی بر این است که مشیت خود را از طریق اسباب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این فرشتگان،فرشتگان قبض ارواحند که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و بعضی دیگر از آیات قرآن به آنها اشاره شده است،و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در این زمینه،نقل شده که اشاره به بعضی از آنها از جهاتی لازم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گرامی اسلام ص می‌خوانیم 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الامراض</w:t>
      </w:r>
    </w:p>
    <w:p>
      <w:pPr>
        <w:pStyle w:val="BookText"/>
        <w:rPr/>
      </w:pPr>
      <w:r>
        <w:rPr>
          <w:rFonts w:ascii="IRNazanin" w:hAnsi="IRNazanin" w:eastAsia="IRNazanin"/>
          <w:color w:val="111111"/>
          <w:sz w:val="28"/>
          <w:sz w:val="28"/>
          <w:szCs w:val="28"/>
          <w:rtl w:val="true"/>
          <w:lang w:bidi="fa-IR"/>
        </w:rPr>
        <w:t>و الاوجاع کلها برید الموت و رسل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حان الاجل اتی ملک الموت بنفسه فقال یا ایها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خبر بعد خبر؟و کم رسول بعد رسول؟و کم برید بعد برید؟انا الخبر  الذی لیس بعدی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و دردها همگی قاصدان مرگ و فرستادگان او هستند،هنگامی که عمر انسان به سر می‌رسد،فرشته مرگ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دیدن فرشته مرگ وحشت می‌کند و آن را بی مقدمه می‌پندارد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چه اندازه خبر بعد از خبر و رسول بعد از رسول و پیک بعد از پیک برای تو فرستادم؟ اما من آخرین خبرم،و بعد از من،خبری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پروردگارت را اجابت کن خواه از روی میل و خواه از روی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فرشته مرگ قبض روح او می‌کند،فریاد بستگان بلند می‌شود او صدا می‌زند</w:t>
      </w:r>
    </w:p>
    <w:p>
      <w:pPr>
        <w:pStyle w:val="BookText"/>
        <w:rPr/>
      </w:pPr>
      <w:r>
        <w:rPr>
          <w:rFonts w:ascii="IRNazanin" w:hAnsi="IRNazanin" w:eastAsia="IRNazanin"/>
          <w:color w:val="111111"/>
          <w:sz w:val="28"/>
          <w:sz w:val="28"/>
          <w:szCs w:val="28"/>
          <w:rtl w:val="true"/>
          <w:lang w:bidi="fa-IR"/>
        </w:rPr>
        <w:t>علی من تصرخون؟و علی من تبکون؟ فو اللّٰه ما ظلمت له اجلا و لا اکلت له رزقا بل دعاه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کسی فریاد می‌کشید؟و برای چه کسی اشگ می‌ریزید؟به خدا سوگند وقت او به پایان رسیده بود،و تمام روزی خود را دریافت داشته بود،پروردگارش از او دعوت کرد و او دعوت حق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فلیبک الباکی علی نفسه،و ان لی فیکم عودات و عودات حتی لا ابقی فیکم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گریه کنید بر خویشتن بگریید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هم کرارا به میان شما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نفر از شما را باقی نگذاریم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دیگر این حدیث تکان دهنده را مطالعه کنید که حقایق بسیاری در آن نهفته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باقر ع می‌خوانیم که پیامبر اسلام ص برای عیادت مردی از انصار به خانه او آمد فرشته مرگ را بالای سر او دید،پیامبر 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دوست من با مدارا و لطف رفتار کن چرا که او مردی با ایمان است،عرض کرد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بر تو باد که من نسبت به همه مؤمنان با محبتم و بدان ای محمد ص به هنگامی که قبض روح بعضی از فرزندان آدم را می‌کنم خانواده او فریاد می‌کشند،من در کنار خانه می‌ایستم،می‌گویم من گناهی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پایان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کرارا به میان شما بر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بهوش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 اللّٰه من اهل بیت مدر و لا شعر و لا وبر،فی بر و لا بحر الا و انا اتصفحهم فی کل یوم و لیلة خمس مرات حتی انی لاعرف بصغیرهم و کبیرهم منهم بانفسهم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انسانی را از ساکنان شهر و بیابان،خانه و خیمه،در خشکی و دریا،نیافریده،مگر اینکه من در هر شبانه روز پنج بار دقیقا به آنها نگاه می‌کنم تا آنجا که من صغیر و کبیر آنها را بهتر از خودشان می‌شناسم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به همین مضمون در منابع مختلف اسلامی آمده است که مطالعه مجموع آنها هشداری است برای همه انسانها که بدانند میان آنان و مرگ فاصله زیادی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لحظه کوتاه ممکن است همه چیز پایان 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 حال جای این است که انسان به زرق و برق این جهان مغرور گردد و آلوده انواع ظلم و گناه شود،و از عاقبت کار غافل بماند؟ </w:t>
      </w:r>
      <w:r>
        <w:rPr>
          <w:rFonts w:eastAsia="IRNazanin" w:cs="IRNazanin"/>
          <w:color w:val="111111"/>
          <w:sz w:val="28"/>
          <w:szCs w:val="28"/>
          <w:rtl w:val="true"/>
          <w:lang w:bidi="fa-IR"/>
        </w:rPr>
        <w:t>***</w:t>
      </w:r>
      <w:bookmarkStart w:id="212" w:name="pg10224_116402"/>
    </w:p>
    <w:p>
      <w:pPr>
        <w:pStyle w:val="Heading3"/>
        <w:numPr>
          <w:ilvl w:val="2"/>
          <w:numId w:val="1"/>
        </w:numPr>
        <w:rPr/>
      </w:pPr>
      <w:bookmarkStart w:id="213" w:name="__RefHeading___Toc2857430_1067777946"/>
      <w:bookmarkStart w:id="214" w:name="_Toc86"/>
      <w:bookmarkEnd w:id="212"/>
      <w:bookmarkEnd w:id="213"/>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15</w:t>
      </w:r>
      <w:r>
        <w:rPr>
          <w:rtl w:val="true"/>
        </w:rPr>
        <w:t xml:space="preserve"> </w:t>
      </w:r>
      <w:r>
        <w:rPr>
          <w:rtl w:val="true"/>
        </w:rPr>
        <w:t xml:space="preserve">تا </w:t>
      </w:r>
      <w:r>
        <w:rPr/>
        <w:t>20</w:t>
      </w:r>
      <w:r>
        <w:rPr>
          <w:rtl w:val="true"/>
        </w:rPr>
        <w:t>]</w:t>
      </w:r>
      <w:bookmarkEnd w:id="214"/>
    </w:p>
    <w:p>
      <w:pPr>
        <w:pStyle w:val="Heading4"/>
        <w:numPr>
          <w:ilvl w:val="3"/>
          <w:numId w:val="1"/>
        </w:numPr>
        <w:rPr/>
      </w:pPr>
      <w:bookmarkStart w:id="215" w:name="__RefHeading___Toc2857432_1067777946"/>
      <w:bookmarkStart w:id="216" w:name="_Toc87"/>
      <w:bookmarkEnd w:id="215"/>
      <w:r>
        <w:rPr>
          <w:rtl w:val="true"/>
        </w:rPr>
        <w:t>اشاره</w:t>
      </w:r>
      <w:bookmarkEnd w:id="2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17" w:name="pg10224_116403"/>
    </w:p>
    <w:p>
      <w:pPr>
        <w:pStyle w:val="Heading4"/>
        <w:numPr>
          <w:ilvl w:val="3"/>
          <w:numId w:val="1"/>
        </w:numPr>
        <w:rPr/>
      </w:pPr>
      <w:bookmarkStart w:id="218" w:name="__RefHeading___Toc2857434_1067777946"/>
      <w:bookmarkStart w:id="219" w:name="_Toc88"/>
      <w:bookmarkEnd w:id="217"/>
      <w:bookmarkEnd w:id="218"/>
      <w:r>
        <w:rPr>
          <w:rtl w:val="true"/>
        </w:rPr>
        <w:t>ترجمه</w:t>
      </w:r>
      <w:r>
        <w:rPr>
          <w:rtl w:val="true"/>
        </w:rPr>
        <w:t>:</w:t>
      </w:r>
      <w:bookmarkEnd w:id="21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به آیات ما ایمان می‌آورند که هر وقت این آیات به آنها یاد آوری شود به سجده می‌افتند،و تسبیح و حمد پروردگارشان را بجای می‌آورند و تکبر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بسترها در دل شب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می‌خیزند و رو به درگاه خدا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با بیم و امید می‌خوانند،و از آنچه به آنها روزی داده‌ایم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 چه پاداشهای مهمی که مایه روشنی چشمها می‌گردد برای آنها نهفته شده،این جزای اعمالی است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ایمان باشد همچون کسی است که فاسق است؟نه،هرگز این دو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عمل صالح انجام دادند باغهای بهشت جاویدان از آن آنها خواهد بود،این وسیله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آنهاست در مقابل اعمالی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فاسق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 پروردگارشان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همیشگی آنها آتش است،هر زمان بخواهند از آن خارج شوند آنها را به آن باز می‌گردانند و به آنها گفته می‌شود بچشید عذاب آتشی را که انکار می‌کردید</w:t>
      </w:r>
      <w:r>
        <w:rPr>
          <w:rFonts w:eastAsia="IRNazanin" w:cs="IRNazanin"/>
          <w:color w:val="111111"/>
          <w:sz w:val="28"/>
          <w:szCs w:val="28"/>
          <w:rtl w:val="true"/>
          <w:lang w:bidi="fa-IR"/>
        </w:rPr>
        <w:t>!.</w:t>
      </w:r>
    </w:p>
    <w:p>
      <w:pPr>
        <w:pStyle w:val="Heading4"/>
        <w:numPr>
          <w:ilvl w:val="3"/>
          <w:numId w:val="1"/>
        </w:numPr>
        <w:rPr/>
      </w:pPr>
      <w:bookmarkStart w:id="220" w:name="__RefHeading___Toc2857436_1067777946"/>
      <w:bookmarkStart w:id="221" w:name="_Toc89"/>
      <w:bookmarkEnd w:id="220"/>
      <w:r>
        <w:rPr>
          <w:rtl w:val="true"/>
        </w:rPr>
        <w:t>تفسیر</w:t>
      </w:r>
      <w:r>
        <w:rPr>
          <w:rtl w:val="true"/>
        </w:rPr>
        <w:t>:</w:t>
      </w:r>
      <w:bookmarkEnd w:id="221"/>
    </w:p>
    <w:p>
      <w:pPr>
        <w:pStyle w:val="BookText"/>
        <w:rPr/>
      </w:pPr>
      <w:r>
        <w:rPr>
          <w:rFonts w:ascii="IRNazanin" w:hAnsi="IRNazanin" w:eastAsia="IRNazanin"/>
          <w:color w:val="111111"/>
          <w:sz w:val="28"/>
          <w:sz w:val="28"/>
          <w:szCs w:val="28"/>
          <w:rtl w:val="true"/>
          <w:lang w:bidi="fa-IR"/>
        </w:rPr>
        <w:t>پاداشهای عظیمی که هیچکس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روش قرآن این است که بسیاری از حقایق را در مقایسه با یکدیگر بیان می‌کند،تا کاملا مفهوم و دلنشین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بعد از شرحی که  در باره مجرمان و کافران در آیات پیشین بیان شد به صفات برجسته مؤمنان راستین می‌پردازد،و اصول عقیدتی و برنامه‌های</w:t>
      </w:r>
    </w:p>
    <w:p>
      <w:pPr>
        <w:pStyle w:val="BookText"/>
        <w:rPr/>
      </w:pPr>
      <w:r>
        <w:rPr>
          <w:rFonts w:ascii="IRNazanin" w:hAnsi="IRNazanin" w:eastAsia="IRNazanin"/>
          <w:color w:val="111111"/>
          <w:sz w:val="28"/>
          <w:sz w:val="28"/>
          <w:szCs w:val="28"/>
          <w:rtl w:val="true"/>
          <w:lang w:bidi="fa-IR"/>
        </w:rPr>
        <w:t xml:space="preserve">عملی آنها را به طور فشرده ضمن دو آیه با ذکر هشت صفت،بیان می‌دارد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به آیات ما ایمان می‌آورند که هر وقت این آیات به آنها یاد آوری شود به سجده می‌افتند،و تسبیح و حمد پروردگارشان را بجا می‌آورند و تکبر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یُؤْمِنُ بِآیٰاتِنَا الَّذِینَ إِذٰا ذُکِّرُوا بِهٰا خَرُّوا سُجَّداً وَ سَبَّحُوا بِحَمْدِ رَبِّهِمْ وَ هُمْ لاٰ یَسْتَکْبِرُونَ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حصر است،بیانگر این نکته است که هر گاه کسی دم از ایمان می‌زند و دارای ویژگیهایی که در این آیات آمده نیست در صف مؤمنان راستین نمی‌باشد،او فردی ضعیف الایمان است که نمی‌توان وی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چهار قسمت از صفات آنها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شنیدن آیات الهی به سجده می‌افتند،تعبیر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نکته لطیفی است که این گروه مؤمنان بیدار دل به هنگام شنیدن آیات قرآن چنان شیفته و مجذوب سخنان پروردگار می‌شوند که بی اختیار به سجده می‌افتند و دل و جان را در این راه از دست می‌دهند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نخستین ویژگی آنها همان عشق سوزان و علاقه آتشینشان به کلام محبوب و معبودشان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 در بعضی دیگر از آیات قرآن به عنوان یکی از برجسته‌ترین صفات انبیاء ذکر شده است،چنان که خداوند در باره گروهی از پیامبران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تُتْلیٰ عَلَیْهِمْ آیٰاتُ الرَّحْمٰنِ خَرُّوا سُجَّداً وَ بُکِیًّا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خداوند رحمان بر آنان خوانده می‌شد به خاک می‌افتادند و سجده می‌کردند و گریه شوق سر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طور مطلق ذکر شده،ولی پیدا است که منظور از آن بیشتر آیاتی است که دعوت به توحید و مبارزه با شرک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دوم و سوم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است،از یک سو خدا را از نقائص پاک و منزه می‌شمرند،و از سوی دیگر او را به خاطر صفات کمال و جمالش،حمد و ستایش می‌نمایند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دیگر آنها تواضع و فروتنی و ترک هر گونه استکبار است چرا که کبر و غرور نخستین پله نردبان کفر و بی ایمانی است،و تواضع و فروتنی در مقابل حق و حقیقت نخستین گام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کبر و خود بینی گام بر می‌دارند نه در برابر خدا سجده می‌کنند،نه تسبیح و حمد او را بجا می‌آورند،و نه حق بندگان او را به رسمیت می‌شناسند،آنها بت بزرگی دارند و آن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اوصاف دیگر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بسترها در دل شب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می‌خیزند و رو به درگاه خدا می‌آورند و به راز و نیاز با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به هنگامی که چشم غافلان در خواب است مقداری از شب را بیدار می‌شوند،و در آن هنگام که برنامه‌های عادی زندگی تعطیل است و شواغل فکری به حد اقل می‌رسد،و آرامش و خاموشی همه جا را گرفته و خطر آلودگی عبادت به ریا کمتر وجود دارد خلاصه بهترین شرائط حضور قلب فراهم است با تمام وجودشان رو به درگاه معبود می‌آورند،و سر بر آستان معشوق می‌سایند، و آنچه در دل دارند با او در میان می‌گذارند،با یاد او زنده‌اند و پیمانه قلب خود را از مهر او لبریز و سرشار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پروردگار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یَدْعُونَ رَبَّهُمْ خَوْفاً وَ طَمَعاً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 وصف دیگر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غضب و عذاب او ایمن می‌شوند،و نه از رحمتش مایوس می‌گردند، توازن این بیم و امید که ضامن تکامل و پیشروی آنها در راه خدا است همواره در وجودشان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غلبه خوف بر امید،انسان را به یاس و سستی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غلبه رجاء و طمع انسان را به غرور و غفلت وا می‌دارد،و این هر دو دشمن حرکت تکاملی انسان در سیر او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 هشتمین ویژگی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آنها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اموال خویش به نیازمندان می‌بخشند که از علم و دانش،نیرو و قدرت،رأی صائب و تجربه و اندوخته‌های فکری خود،از نیازمندان مضایقه ندارند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کانونی از خیر و برکتند،و چشمه جوشانی از آب زلال نیکیها که تشنه کامان را سیراب و محتاجان را به اندازه توانایی خویش بی نیاز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اوصاف آنها مجموعه‌ای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محکم،ایمان قوی،عشق سوزان به اللّٰه،عبادت و اطاعت،کوشش و حرکت،و کمک در تمام ابعاد به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آیه بعد به پاداش عظیم و مهم مؤمنان راستین که دارای نشانه‌های مذکور در دو آیه قبل هستند پرداخته،با تعبیر جالبی که حکایت از اهمیت فوق العاده پاداش آنان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 چه پاداشهای مهمی که مایه روشنی چشمها می‌گردد برای آنها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فوق العاده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بر اعمالی است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مایه روشنی چشمها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عظمت بیحساب این مواهب و پاداشها است،مخصوصا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در سیاق نفی آمده و به معنی عموم است،و همه نفوس را شامل می‌گردد حتی فرشتگان مقرب خدا و اولیای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اضافه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نعمتهای الهی که برای سرای آخرت به عنوان پاداش مؤمنان راستین تعیین شده چنان است که مایه روشنایی چشم همگان می‌گردد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سردی و خنکی است،و از آنجا که معروف است اشگ شوق همواره سرد و خنک،و اشک غم و حسرت داغ و سوزان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چیزی است که مایه خنک شدن چشم انسان می‌گردد،یعنی اشک شوق را از دیدگانش جاری می‌سازد و این کنایه لطیفی است از نهایت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فارسی این تعبیر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روشنی چشم او شد،ممکن است این تعبیر فارسی امروز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گرفته شده باشد که به گفته قرآن هنگامی که بشارت دهنده نزد یعقوب آمد و پیراهن یوسف را بر صورت او افکند چشمان نابینای او ناگهان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نیز کنایه از شدت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پیامبر اکرم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یقول اعددت لعبادی الصالحین ما لا عین رأت،و لا اذن سمعت،و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بندگان صالحم نعمتهایی فراهم کرده‌ام که هیچ چشمی ندیده،و هیچ گوشی نشنیده،و بر فکر کسی نگذشته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پیش می‌آید که مفسر بزرگ 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مطرح کرده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پاداش عظیم مخفی نگاهداشته شده است؟ سپس او سه جواب برای این سؤال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مهم و بسیار پر ارزش چنان است که با الفاظ و سخن به آسانی حقیقت آن را نمی‌توان درک کرد،و با اینحال گاهی اخفا و ابهام آن نشاط‌انگیزتر است و از نظر فصاحت بلیغتر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چیزی که مایه روشنی چشمها است آن قدر دامنه‌اش گسترده است که علم و دانش آدمی به تمام خصوصیات آن نمی‌رسد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پاداش برای نماز شب که مخفی است قرار داده شده است متناسب این است که جزای عمل نیز بزرگ و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آیه</w:t>
      </w:r>
    </w:p>
    <w:p>
      <w:pPr>
        <w:pStyle w:val="BookText"/>
        <w:rPr/>
      </w:pPr>
      <w:r>
        <w:rPr>
          <w:rFonts w:ascii="Amiri" w:hAnsi="Amiri" w:eastAsia="Amiri" w:cs="Amiri"/>
          <w:color w:val="111111"/>
          <w:sz w:val="28"/>
          <w:sz w:val="28"/>
          <w:szCs w:val="28"/>
          <w:rtl w:val="true"/>
          <w:lang w:bidi="ar-SA"/>
        </w:rPr>
        <w:t>قبل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مساله نماز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حسنة الا و لها ثواب مبین فی القرآن،الا صلاة اللیل،فان اللّٰه عز اسمه لم یبین ثوابها لعظم خطرها،قال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 نیکی نیست مگر اینکه ثواب روشنی در قرآن برای آن بیان شده،مگر نماز شب که خداوند بزرگ ثواب آن را روشن نساخته به خاطر اهمیت آن،لذا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نمی‌داند چه ثوابهایی که مایه روشنایی چشمان است برای آنها نهفته شده است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همه اینها گذشته به طوری که قبلا نیز اشاره کرده‌ایم عالم قیامت عالمی است فوق العاده گسترده‌تر از این جهان،و حتی گسترده‌تر از زندگی دنیا در برابر زندگی جنین در شکم مادر،و اصولا برای ما محبوسان در چهار دیوار دنیا ابعادش قابل درک نیست،و برای کسی قابل تصور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سخنی از آن می‌شنویم و شبحی از دور می‌بینیم،اما تا درک و دید آن جهانی پیدا نکنیم درک اهمیت آن برای ما ممکن نیست،همانگونه که برای طفل در شکم مادر به فرض که عقل و هوش کامل می‌داشت درک نعمتهای این دنیا غیر ممکن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تعبیر در مورد شهیدان راه خدا آمده است که وقتی شهید روی زمین قرار می‌گیرد زمین می‌گوید آفرین بر روح پاکیزه‌ای که از بدن پاکیزه‌ای پرواز می‌کند بشارت باد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ما لا عین رأت،و لا اذن سمعت،و لا خطر علی قلب بشر</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بعد مقایسه‌ای را که در آیات گذشته بود به طور صریحتر روشن می‌سازد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همانند کسی است که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کَمَنْ کٰانَ فٰاسِقاً لاٰ یَسْتَوُونَ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به صورت استفهام انکاری مطرح شده،استفهامی که پاسخ آن از عقل و فطرت هر انسانی می‌جوشد که این دو هرگز برابر نیستند،در عین حال برای تاکید،با ذکر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نابرابری را مشخص‌تر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گرفته،و این دلیل بر آن است که فسق،مفهوم گسترده‌ای دارد که هم کفر را شامل می‌شود،و هم گناهان دیگر را،چرا که این کلمه در اصل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میوه از پوستش خارج شد و یا در موردی که هسته خرما از گوشت آن جدا می‌شود و به بیرون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شده،سپس به خارج شدن  از اطاعت فرمان خدا و عقل، اطلاق گردیده است،و می‌دانیم هر کس کفر می‌ورزد و یا مرتکب گناهانی می‌شود از فرمان پروردگار و خرد،خارج شده است این نکته نیز قابل توجه است،که میوه مادامی که در پوست خود قرار دارد سالم است،همین که از پوست خارج شد،فاسد می‌شود،و بنا بر این فاسق شدنش همان و فاسد شدنش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بزرگ در ذیل این آیه نقل کرده‌اند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عرض کرد انا ابسط منک لسانا و احد منک سنانا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زبانی گسترده‌تر و فصیحتر و نیزه‌ای تیزتر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به پندار خودش هم در سخنوری و هم در جنگ جویی پیشتازتر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پاسخ او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کما تقول یا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 که تو می‌گویی 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همان کسی هستی که در داستان جمع آوری زکات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متهم به قیام بر ضد اسلام کردی</w:t>
      </w:r>
    </w:p>
    <w:p>
      <w:pPr>
        <w:pStyle w:val="BookText"/>
        <w:rPr/>
      </w:pPr>
      <w:r>
        <w:rPr>
          <w:rFonts w:ascii="Amiri" w:hAnsi="Amiri" w:eastAsia="Amiri" w:cs="Amiri"/>
          <w:color w:val="111111"/>
          <w:sz w:val="28"/>
          <w:sz w:val="28"/>
          <w:szCs w:val="28"/>
          <w:rtl w:val="true"/>
          <w:lang w:bidi="ar-SA"/>
        </w:rPr>
        <w:t xml:space="preserve">و خداوند در سوره حجرات 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تکذیب کرد و فاسق خواند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در اینجا افزوده‌اند که آیه أَ فَمَنْ کٰانَ مُؤْمِناً کَمَنْ کٰانَ فٰاسِقاً بعد از این گفتگو نازل شده،اما با توجه به اینکه سوره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گردیده و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اتفاق افتاد به نظر می‌رسد که این از قبیل تطبیق آیه بر یک مصداق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قول بعضی از مفسران که آیه فوق و دو آیه بعد از آن را مدنی می‌دانند،مشکلی از این نظر باقی نمی‌ماند و مانعی ندارد که این سه آیه بعد از گفتگوی فوق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در ایمان عمیق و ریشه‌دار امیر مؤمنان علی بن ابی طالب ع بحثی است و نه در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دو در آیات قرآن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بعد،این عدم مساوات را به صورت گسترده‌تری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آوردند و عمل صالح انجام دادند باغهای بهشت جاویدان از آن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آمَنُوا وَ عَمِلُوا الصّٰالِحٰاتِ فَلَهُمْ جَنّٰاتُ الْمَأْویٰ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جنات ماوی،وسیله پذیرایی خداوند از آنها است در</w:t>
      </w:r>
    </w:p>
    <w:p>
      <w:pPr>
        <w:pStyle w:val="BookText"/>
        <w:rPr/>
      </w:pPr>
      <w:r>
        <w:rPr>
          <w:rFonts w:ascii="Amiri" w:hAnsi="Amiri" w:eastAsia="Amiri" w:cs="Amiri"/>
          <w:color w:val="111111"/>
          <w:sz w:val="28"/>
          <w:sz w:val="28"/>
          <w:szCs w:val="28"/>
          <w:rtl w:val="true"/>
          <w:lang w:bidi="ar-SA"/>
        </w:rPr>
        <w:t>مقابل اعمالی که انجام می‌دادند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چیزی گفته می‌شود که برای پذیرایی مهمان آماده می‌کنند اشاره لطیفی است به این جهت که از مؤمنان در بهشت دائما همچون میهمان پذیرایی می‌شود،در حالی که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بعد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زندانیانی هستند که هر وقت هوس بیرون آمدن کنند باز 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می‌بینیم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جَهَنَّمَ لِلْکٰافِرِینَ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برای پذیرایی کافران آماده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قبیل فَبَشِّرْهُمْ بِعَذٰابٍ أَلِیمٍ است،کنایه از اینکه بجای پذیرایی،آنها را مجازات و بجای بشارت آنها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است که با آن از میهمان تازه وارد پذیرایی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چای و شربت در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اشاره لطیفی است به اینکه جنات ماوی با تمام نعمتها و برکاتش نخستین وسیله پذیرایی از این میهمانان الهی است،و به دنبال آن مواهب در برکات دیگری است که هیچکس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این نکته نیز باشد که خداوند باغهای بهشت را عاریتی به آنها نمی‌دهد،بلکه برای همیشه به آنها تملیک می‌کند،به گونه‌ای که هرگز احتمال زوال این نعمتها آرامش فکر آنها را بر هم نمی‌زند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بعد به نقطه مقابل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فاسق شدند و از اطاعت پروردگارشان بیرون رفتند جایگاه همیشگی آنها آتش دوزخ</w:t>
      </w:r>
      <w:bookmarkStart w:id="222" w:name="pg10224_116413"/>
    </w:p>
    <w:p>
      <w:pPr>
        <w:pStyle w:val="BookText"/>
        <w:rPr/>
      </w:pPr>
      <w:bookmarkEnd w:id="22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برای همیشه در این جایگاه وحشتناک زندانی و محبوسند 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بخواهند از آن خارج شوند آنها را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أُعِیدُوا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آتشی را که پیوسته انکار می‌کردید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لَهُمْ ذُوقُوا عَذٰابَ النّٰارِ الَّذِی کُنْتُمْ بِهِ تُکَذِّبُونَ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اینجا می‌بینیم که عذاب الهی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ثواب و پاداش او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کافی نیست،بلکه باید انگیزه بر عمل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برای عذاب کافی است هر چند عملی همراه آن نباشد</w:t>
      </w:r>
      <w:r>
        <w:rPr>
          <w:rFonts w:eastAsia="IRNazanin" w:cs="IRNazanin"/>
          <w:color w:val="111111"/>
          <w:sz w:val="28"/>
          <w:szCs w:val="28"/>
          <w:rtl w:val="true"/>
          <w:lang w:bidi="fa-IR"/>
        </w:rPr>
        <w:t>.</w:t>
      </w:r>
    </w:p>
    <w:p>
      <w:pPr>
        <w:pStyle w:val="Heading4"/>
        <w:numPr>
          <w:ilvl w:val="3"/>
          <w:numId w:val="1"/>
        </w:numPr>
        <w:rPr/>
      </w:pPr>
      <w:bookmarkStart w:id="223" w:name="__RefHeading___Toc2857438_1067777946"/>
      <w:bookmarkStart w:id="224" w:name="_Toc90"/>
      <w:bookmarkEnd w:id="223"/>
      <w:r>
        <w:rPr>
          <w:rtl w:val="true"/>
        </w:rPr>
        <w:t>نکته</w:t>
      </w:r>
      <w:r>
        <w:rPr>
          <w:rtl w:val="true"/>
        </w:rPr>
        <w:t>:</w:t>
      </w:r>
      <w:bookmarkEnd w:id="224"/>
    </w:p>
    <w:p>
      <w:pPr>
        <w:pStyle w:val="BookText"/>
        <w:rPr/>
      </w:pPr>
      <w:r>
        <w:rPr>
          <w:rFonts w:ascii="IRNazanin" w:hAnsi="IRNazanin" w:eastAsia="IRNazanin"/>
          <w:color w:val="111111"/>
          <w:sz w:val="28"/>
          <w:sz w:val="28"/>
          <w:szCs w:val="28"/>
          <w:rtl w:val="true"/>
          <w:lang w:bidi="fa-IR"/>
        </w:rPr>
        <w:t>شب زنده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پهلوهای آنها از بستر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در روایات اسلامی وارد شده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اینکه مؤمنان راستین بعد از نماز مغرب و قبل از نماز عشاء به بستر نمی‌روند مبادا خواب آنها را بگیرد،و نماز عشایشان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معمول بوده که در آغاز شب به استراحت می‌پرداختند و نماز مغرب و عشاء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استحباب جدایی میان نمازهای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می‌کردند و هر کدام را در وقت فضیلت خود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نماز مغرب و قبل از وقت عشا می‌خوابیدند ممکن بود برای نماز عشا بیدار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در المنثور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نقل کرده،و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نقل شده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بیشتر روایات و کلمات مفسران،به برخاستن از بستر و برای اداء نماز شب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چنین می‌خوانیم که به یکی از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اخبرک بالاسلام اصله و فرعه و ذروة سنامه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ریشه و شاخه و بلندترین قله اسلام 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اصله الصلاة، و فرعه الزکاة،و ذروة سنامه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ریشه‌اش نماز است و شاخه‌اش زکات،و قله مرتفعش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تمام ابواب خیر 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جنة،و الصدقة تذهب بالخطیئة،و قیام الرجل فی جوف اللیل بذکر اللّٰه،ثم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سپری است در مقابل آتش و صدقه محو کننده گناه است،و بر خاستن انسان در دل شب او را به یاد خدا می‌اندازد،سپس آیه تَتَجٰافیٰ جُنُوبُهُمْ عَنِ الْمَضٰاجِعِ را تلاوت فرمود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که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رسول خدا ص بودم،گرما همه را سخت ناراحت کرده بود</w:t>
      </w:r>
    </w:p>
    <w:p>
      <w:pPr>
        <w:pStyle w:val="BookText"/>
        <w:rPr/>
      </w:pPr>
      <w:r>
        <w:rPr>
          <w:rFonts w:ascii="IRNazanin" w:hAnsi="IRNazanin" w:eastAsia="IRNazanin"/>
          <w:color w:val="111111"/>
          <w:sz w:val="28"/>
          <w:sz w:val="28"/>
          <w:szCs w:val="28"/>
          <w:rtl w:val="true"/>
          <w:lang w:bidi="fa-IR"/>
        </w:rPr>
        <w:t>و هر کس به گوشه‌ای پناه می‌برد،ناگهان دیدم که پیامبر ص از همه به من نزدیکتر است،خدمتش رفتم عرضکردم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من بیاموز که مرا وارد بهشت کند،و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بزرگی کردی،اما پاسخ آن برای کسی که خدا بر او آسان کرده است مشکل نیست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اللّٰه و لا تشرک به شیئا و تقیم الصلاة المکتوبة و تؤدی الزکاة المفروضة و تصوم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پرستش کن و چیزی را شریک او قرار نده نمازهای واجب را انجام ده و زکات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اداء کن و ماه رمضان 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 از ابواب خیرات به تو خبر می‌دهم عرض کردم ای پیامبر بفرمائید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الصوم جنة من النار و الصدقه تکفر الخطیئه و قیام الرجل فی جوف اللیل یبتغی وجه اللّٰه ثم قرأ هذه الایه تَتَجٰافیٰ جُنُوبُهُمْ عَنِ الْمَضٰاجِعِ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سپری است در برابر آتش و انفاق در راه خدا کفاره گناهان است،و قیام انسان در دل شب برای 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هیچ مانعی ندارد که آیه مفهوم وسیعی داشته باشد،هم بیدار ماندن در آغاز شب را برای نماز عشاء شامل شود،و هم بر خاستن در سحرگاه را برای نماز شب،ولی دقت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دوم را بیشتر در ذهن منعکس می‌کند،زیرا ظاهر جمله این است که قبلا پهلوها در بستر آرام گرفته سپس از آن دور می‌شود و این مناسب قیام در آخر شب برای انجام نماز است،بنا بر این دسته اول از روایات از قبیل توسعه در مفهوم و الغاء خصوصیت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باره اهمیت این نماز پر برکت همان چند روایت فوق کافی به نظر می‌رسد،ولی این نکته قابل ذکر است که در روایات اسلامی آن قدر اهمیت</w:t>
      </w:r>
    </w:p>
    <w:p>
      <w:pPr>
        <w:pStyle w:val="BookText"/>
        <w:rPr/>
      </w:pPr>
      <w:r>
        <w:rPr>
          <w:rFonts w:ascii="IRNazanin" w:hAnsi="IRNazanin" w:eastAsia="IRNazanin"/>
          <w:color w:val="111111"/>
          <w:sz w:val="28"/>
          <w:sz w:val="28"/>
          <w:szCs w:val="28"/>
          <w:rtl w:val="true"/>
          <w:lang w:bidi="fa-IR"/>
        </w:rPr>
        <w:t>به این عبادت داده شده است که در باره کمتر  عبادتی چنین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حق،و رهروان راه فضیلت به این عبادت بی ریا که قلب را روشنایی و دل را نور و صفا می‌بخشد همواره اهمیت بسیار می‌دادند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همیشه توفیق بهره‌گیری از این عبادت پر برکت را نداشته باشند،ولی چه مانعی دارد که در بعضی از شبها که این توفیق حاصل است بهره گیرند،و در آن هنگام که خاموشی همه جا را فرا گرفته،و اشتغالات روزانه همه تعطیل است،کودکان در خواب،و محیط آماده حضور قلب و راز و نیاز با خدا است،بر خیزند و به در خانه خدا روند و دل را به نور عشق دوست روشن سازند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225" w:name="pg10224_116417"/>
    </w:p>
    <w:p>
      <w:pPr>
        <w:pStyle w:val="Heading3"/>
        <w:numPr>
          <w:ilvl w:val="2"/>
          <w:numId w:val="1"/>
        </w:numPr>
        <w:rPr/>
      </w:pPr>
      <w:bookmarkStart w:id="226" w:name="__RefHeading___Toc2857440_1067777946"/>
      <w:bookmarkStart w:id="227" w:name="_Toc91"/>
      <w:bookmarkEnd w:id="225"/>
      <w:bookmarkEnd w:id="226"/>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227"/>
    </w:p>
    <w:p>
      <w:pPr>
        <w:pStyle w:val="Heading4"/>
        <w:numPr>
          <w:ilvl w:val="3"/>
          <w:numId w:val="1"/>
        </w:numPr>
        <w:rPr/>
      </w:pPr>
      <w:bookmarkStart w:id="228" w:name="__RefHeading___Toc2857442_1067777946"/>
      <w:bookmarkStart w:id="229" w:name="_Toc92"/>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857444_1067777946"/>
      <w:bookmarkStart w:id="231" w:name="_Toc93"/>
      <w:bookmarkEnd w:id="230"/>
      <w:r>
        <w:rPr>
          <w:rtl w:val="true"/>
        </w:rPr>
        <w:t>ترجمه</w:t>
      </w:r>
      <w:r>
        <w:rPr>
          <w:rtl w:val="true"/>
        </w:rPr>
        <w:t>:</w:t>
      </w:r>
      <w:bookmarkEnd w:id="23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عذاب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می‌چشانیم شاید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آیات پروردگارش به او تذکر داده شده و او از آن اعراض کرده،مسلما ما از مجرمان انتقام خواهیم گرفت</w:t>
      </w:r>
      <w:r>
        <w:rPr>
          <w:rFonts w:eastAsia="IRNazanin" w:cs="IRNazanin"/>
          <w:color w:val="111111"/>
          <w:sz w:val="28"/>
          <w:szCs w:val="28"/>
          <w:rtl w:val="true"/>
          <w:lang w:bidi="fa-IR"/>
        </w:rPr>
        <w:t>.</w:t>
      </w:r>
    </w:p>
    <w:p>
      <w:pPr>
        <w:pStyle w:val="Heading4"/>
        <w:numPr>
          <w:ilvl w:val="3"/>
          <w:numId w:val="1"/>
        </w:numPr>
        <w:rPr/>
      </w:pPr>
      <w:bookmarkStart w:id="232" w:name="__RefHeading___Toc2857446_1067777946"/>
      <w:bookmarkStart w:id="233" w:name="_Toc94"/>
      <w:bookmarkEnd w:id="232"/>
      <w:r>
        <w:rPr>
          <w:rtl w:val="true"/>
        </w:rPr>
        <w:t>تفسیر</w:t>
      </w:r>
      <w:r>
        <w:rPr>
          <w:rtl w:val="true"/>
        </w:rPr>
        <w:t>:</w:t>
      </w:r>
      <w:bookmarkEnd w:id="233"/>
    </w:p>
    <w:p>
      <w:pPr>
        <w:pStyle w:val="BookText"/>
        <w:rPr/>
      </w:pPr>
      <w:r>
        <w:rPr>
          <w:rFonts w:ascii="IRNazanin" w:hAnsi="IRNazanin" w:eastAsia="IRNazanin"/>
          <w:color w:val="111111"/>
          <w:sz w:val="28"/>
          <w:sz w:val="28"/>
          <w:szCs w:val="28"/>
          <w:rtl w:val="true"/>
          <w:lang w:bidi="fa-IR"/>
        </w:rPr>
        <w:t>مجازاتهای تربیتی</w:t>
      </w:r>
    </w:p>
    <w:p>
      <w:pPr>
        <w:pStyle w:val="BookText"/>
        <w:rPr/>
      </w:pPr>
      <w:r>
        <w:rPr>
          <w:rFonts w:ascii="IRNazanin" w:hAnsi="IRNazanin" w:eastAsia="IRNazanin"/>
          <w:color w:val="111111"/>
          <w:sz w:val="28"/>
          <w:sz w:val="28"/>
          <w:szCs w:val="28"/>
          <w:rtl w:val="true"/>
          <w:lang w:bidi="fa-IR"/>
        </w:rPr>
        <w:t>به دنبال بحثی که پیرامون گنهکاران و مجازات دردناک آنها در آیات قبل گذشت،در آیات مورد بحث به یکی از الطاف خفی الهی در مورد آنان که همان مجازاتهای خفیف دنیوی و بیدار کننده است اشاره می‌کند،تا معلوم شود خدا هرگز نمی‌خواهد بنده‌ای گرفتار عذاب جاویدان شود،به همین دلیل از تمام وسائل بیدار کننده برای نجات آنها استفاده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می‌فرستد،کتب آسمانی نازل می‌کند،نعمت می‌دهد،به مصیبت گرفتار می‌سازد،و اگر هیچیک از اینها سودی نداشت،چنین کسانی جز آتش دوزخ سرنوشتی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عذاب نزدیک این دنیا قبل از عذاب بزرگ آخرت می‌چشانیم،شاید بیدار شوند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لَنُذِیقَنَّهُمْ مِنَ الْعَذٰابِ الْأَدْنیٰ دُونَ الْعَذٰابِ الْأَکْبَرِ لَعَلَّهُمْ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غالب احتمالاتی را که مفسران به طور جدا گانه در تفسیر آن نوشته‌اند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منظور مصائب و درد و رنجها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قحطی و خشکسالی شدید هفت ساله‌ای که مشرکان در مکه به آن گرفتار شدند،تا آنجا که مجبور گشتند از لاشه مردارها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ضربه شدیدی است که بر پیکر آنها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احتمال داده‌اند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است،صحیح به نظر نمی‌رسد،زیرا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اعمال خود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در این دنیا نیز عذابهایی وجود دارد که به هنگام نزول آن درهای توبه بسته می‌شود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مجازاتهایی که برای نابودی اقوام سرکش به هنگامی که هیچ وسیله بیداری در آنها مؤثر نگردد نازل می‌شود،و طبعا این گونه عذاب نیز از موضوع بحث آیه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عذاب روز قیامت است که از هر مجازاتی بزرگتر و دردناکتر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گرفته؟در حالی که یا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گیرد،نکته‌ای دارد که بعضی از مفسران به آن اشاره کرده‌اند</w:t>
      </w:r>
    </w:p>
    <w:p>
      <w:pPr>
        <w:pStyle w:val="BookText"/>
        <w:rPr/>
      </w:pPr>
      <w:r>
        <w:rPr>
          <w:rFonts w:ascii="IRNazanin" w:hAnsi="IRNazanin" w:eastAsia="IRNazanin"/>
          <w:color w:val="111111"/>
          <w:sz w:val="28"/>
          <w:sz w:val="28"/>
          <w:szCs w:val="28"/>
          <w:rtl w:val="true"/>
          <w:lang w:bidi="fa-IR"/>
        </w:rPr>
        <w:t>و آن اینکه عذاب دنیا دارای دو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تهدید مناسب نیست که روی کوچک بودن آن تکیه شود،بلکه باید روی نزدیک بودنش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آخرت،نیز دارای دو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 نیز مناسب این است 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چشیدن عذابهای هشدار دهنده،علت تامه برای بیداری نیست،بلکه جزء علت است،و نیاز به زمینه آماده دارد،و بدون این شرط به نتیجه نمی‌رسد،و کلمه لعل اشاره به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یکی از فلسفه‌های مهم مصائب و بلاها و رنجها که از سؤال انگیزترین مسائل در بحث توحید و خداشناسی و عدل پروردگار است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اینجا که در آیات دیگر قرآن نیز به این حقیقت اشاره شده است،از جمله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می‌خوانیم وَ مٰا أَرْسَلْنٰا فِی قَرْیَةٍ مِنْ نَبِیٍّ إِلاّٰ أَخَذْنٰا أَهْلَهٰا بِالْبَأْسٰاءِ وَ الضَّرّٰاءِ لَعَلَّهُمْ یَضَّرَّعُونَ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هیچ شهر و دیاری پیامبری نفرستادیم مگر اینکه مردم آنجا را گرفتار مشکلات و زیانها ساختیم تا بیدار شوند و به درگاه خدا روی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هر گاه هیچیک از وسائل بیدار کننده،حتی مجازات الهی سود ندهد راهی جز انتقام پروردگار از این گروه که ظالمترین افرادند وجود ندارد،در آیه بعد چنین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آیات پروردگارش به او تذکر</w:t>
      </w:r>
    </w:p>
    <w:p>
      <w:pPr>
        <w:pStyle w:val="BookText"/>
        <w:rPr/>
      </w:pPr>
      <w:r>
        <w:rPr>
          <w:rFonts w:ascii="IRNazanin" w:hAnsi="IRNazanin" w:eastAsia="IRNazanin"/>
          <w:color w:val="111111"/>
          <w:sz w:val="28"/>
          <w:sz w:val="28"/>
          <w:szCs w:val="28"/>
          <w:rtl w:val="true"/>
          <w:lang w:bidi="fa-IR"/>
        </w:rPr>
        <w:t>داده شده و او از آن اعراض کرده و روی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ذُکِّرَ بِآیٰاتِ رَبِّهِ ثُمَّ أَعْرَضَ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از این مجرمان بی ایمان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الْمُجْرِمِینَ مُنْتَقِمُونَ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حقیقت کسانی هستند که نه مواهب و نعمتهای الهی در آنها مؤثر افتاده،و نه عذاب و بلای هشدار دهنده او،بنا بر این ظالمتر از اینها کسی نیست، و اگر از آنها انتقام گرفته نشود از چه کسی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توجه به آیات گذشته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منکران مبدء یا معاد و گنهکاران بی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بارها گروهی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شده‌اند،هر چند تعبیرهای آن مختلف است،اما در واقع همه به ریشه کفر و شرک و بی ایمانی باز می‌گردد،بنا بر این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صفت عالی است،خدشه‌دار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که معمولا برای بیان فاصله می‌باشد ممکن است اشاره به این باشد که به این گونه افراد مجال کافی برای مطالعه داده می‌شود، هرگز مخالفتهای ابتدایی آنها سبب انتقام الهی نمی‌گردد،اما بعد از پایان گرفتن فرصت لازم،مستحق انتقام خداوند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عرب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 سوز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این کلمه در استعمالات روزمره افتاده است ولی در معنی اصلی لغوی آن وجود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تعبیر  در مورد خداوند بزرگ در قرآن مجید کرارا به کار رفته، در حالی که او برتر و بالاتر از این مفاهیم است او فقط از روی حکمت کار می‌کند</w:t>
      </w:r>
      <w:r>
        <w:rPr>
          <w:rFonts w:eastAsia="IRNazanin" w:cs="IRNazanin"/>
          <w:color w:val="111111"/>
          <w:sz w:val="28"/>
          <w:szCs w:val="28"/>
          <w:rtl w:val="true"/>
          <w:lang w:bidi="fa-IR"/>
        </w:rPr>
        <w:t>.</w:t>
      </w:r>
      <w:bookmarkStart w:id="234" w:name="pg10224_116421"/>
    </w:p>
    <w:p>
      <w:pPr>
        <w:pStyle w:val="Heading3"/>
        <w:numPr>
          <w:ilvl w:val="2"/>
          <w:numId w:val="1"/>
        </w:numPr>
        <w:rPr/>
      </w:pPr>
      <w:bookmarkStart w:id="235" w:name="__RefHeading___Toc2857448_1067777946"/>
      <w:bookmarkStart w:id="236" w:name="_Toc95"/>
      <w:bookmarkEnd w:id="234"/>
      <w:bookmarkEnd w:id="235"/>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236"/>
    </w:p>
    <w:p>
      <w:pPr>
        <w:pStyle w:val="Heading4"/>
        <w:numPr>
          <w:ilvl w:val="3"/>
          <w:numId w:val="1"/>
        </w:numPr>
        <w:rPr/>
      </w:pPr>
      <w:bookmarkStart w:id="237" w:name="__RefHeading___Toc2857450_1067777946"/>
      <w:bookmarkStart w:id="238" w:name="_Toc96"/>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857452_1067777946"/>
      <w:bookmarkStart w:id="240" w:name="_Toc97"/>
      <w:bookmarkEnd w:id="239"/>
      <w:r>
        <w:rPr>
          <w:rtl w:val="true"/>
        </w:rPr>
        <w:t>ترجمه</w:t>
      </w:r>
      <w:r>
        <w:rPr>
          <w:rtl w:val="true"/>
        </w:rPr>
        <w:t>:</w:t>
      </w:r>
      <w:bookmarkEnd w:id="24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 و شک نداشته باش که او آیات الهی را دریافت داشت و ما آن را وسیله هدایت بنی اسرائیل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برگزیدیم که به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می‌کردند بخاطر اینکه شکیبایی نمودند و به آیات ما یقین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پروردگار تو میان آنها روز قیامت در آنچه اختلاف داشتند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 سزای اعمالش می‌رساند</w:t>
      </w:r>
      <w:r>
        <w:rPr>
          <w:rFonts w:eastAsia="IRNazanin" w:cs="IRNazanin"/>
          <w:color w:val="111111"/>
          <w:sz w:val="28"/>
          <w:szCs w:val="28"/>
          <w:rtl w:val="true"/>
          <w:lang w:bidi="fa-IR"/>
        </w:rPr>
        <w:t>).</w:t>
      </w:r>
    </w:p>
    <w:p>
      <w:pPr>
        <w:pStyle w:val="Heading4"/>
        <w:numPr>
          <w:ilvl w:val="3"/>
          <w:numId w:val="1"/>
        </w:numPr>
        <w:rPr/>
      </w:pPr>
      <w:bookmarkStart w:id="241" w:name="__RefHeading___Toc2857454_1067777946"/>
      <w:bookmarkStart w:id="242" w:name="_Toc98"/>
      <w:bookmarkEnd w:id="241"/>
      <w:r>
        <w:rPr>
          <w:rtl w:val="true"/>
        </w:rPr>
        <w:t>تفسیر</w:t>
      </w:r>
      <w:r>
        <w:rPr>
          <w:rtl w:val="true"/>
        </w:rPr>
        <w:t>:</w:t>
      </w:r>
      <w:bookmarkEnd w:id="242"/>
    </w:p>
    <w:p>
      <w:pPr>
        <w:pStyle w:val="BookText"/>
        <w:rPr/>
      </w:pPr>
      <w:r>
        <w:rPr>
          <w:rFonts w:ascii="IRNazanin" w:hAnsi="IRNazanin" w:eastAsia="IRNazanin"/>
          <w:color w:val="111111"/>
          <w:sz w:val="28"/>
          <w:sz w:val="28"/>
          <w:szCs w:val="28"/>
          <w:rtl w:val="true"/>
          <w:lang w:bidi="fa-IR"/>
        </w:rPr>
        <w:t>صبر و شکیبایی و ایمان سرمایه امامت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اشاره کوتاه و زود گذری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پیامبر اسلام ص و مؤمنان نخستین را تسلی و دلداری دهد، و در برابر تکذیب و انکار و کارشکنیهای مشرکان که در آیات گذشته به آن اشاره</w:t>
      </w:r>
    </w:p>
    <w:p>
      <w:pPr>
        <w:pStyle w:val="BookText"/>
        <w:rPr/>
      </w:pPr>
      <w:r>
        <w:rPr>
          <w:rFonts w:ascii="IRNazanin" w:hAnsi="IRNazanin" w:eastAsia="IRNazanin"/>
          <w:color w:val="111111"/>
          <w:sz w:val="28"/>
          <w:sz w:val="28"/>
          <w:szCs w:val="28"/>
          <w:rtl w:val="true"/>
          <w:lang w:bidi="fa-IR"/>
        </w:rPr>
        <w:t>شد دعوت به صبر و شکیبایی و پایداری کند،و هم بشارتی باشد برای مؤمنان که سرانجام بر این گروه کافر لجوج پیروز می‌شوند،همانگونه که بنی اسرائیل بر دشمنان خود پیروز شدند،و پیشوایان روی زمین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موسی ع،پیامبر بزرگی است که هم یهودیان به او ایمان دارند و هم مسیحیان،از این نظر می‌تواند انگیزه‌ای بر حرکت اهل کتاب به سوی قرآن و اسلام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موسی،کتاب آسمانی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شک و تردید به خود راه مده که موسی،آیات الهی را دریافت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تَکُنْ فِی مِرْیَةٍ مِنْ لِقٰائِهِ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کتاب آسمانی موسی،تورات را وسیله هدایت بنی اسرائیل قرار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جَعَلْنٰاهُ هُدیً لِبَنِی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باز می‌گردد؟در میان مفسران گفتگو بسیار است،و هفت احتمال یا بیشتر،در باره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میان آنها نزدیکتر به نظر می‌رسد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آسمانی موسی یعنی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گردد،و جنبه مفعولی داشته باشد و فاعل آن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مجموع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شک نداشته باش که موسی به لقای کتاب آسمانی رسید،و آن را که از درگاه پروردگار به او القا شده بود دریافت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تفسیر این است که در آیه فوق،سه جمله وارد شده است، جمله اول و آخر،مسلما در باره تورات سخن می‌گوید،بنا بر این مناسب این است که جمله وسط نیز همین معنی را تعقیب کند،نه اینکه سخن از قیامت یا</w:t>
      </w:r>
    </w:p>
    <w:p>
      <w:pPr>
        <w:pStyle w:val="BookText"/>
        <w:rPr/>
      </w:pPr>
      <w:r>
        <w:rPr>
          <w:rFonts w:ascii="IRNazanin" w:hAnsi="IRNazanin" w:eastAsia="IRNazanin"/>
          <w:color w:val="111111"/>
          <w:sz w:val="28"/>
          <w:sz w:val="28"/>
          <w:szCs w:val="28"/>
          <w:rtl w:val="true"/>
          <w:lang w:bidi="fa-IR"/>
        </w:rPr>
        <w:t>قرآن مجید بگوید که در این صورت جمله معترضه خواهد بود،و می‌دانیم جمله معترضه خلاف ظاهر است،و تا نیازی به آن نباشد نباید به سراغ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در این تفسیر باقی می‌ماند مساله به کار 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آسمانی است،چه اینکه در قرآن غالبا این کلمه با اضافه به اللّٰه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به کار رفته،و اشاره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بعضی این احتمال را در اینجا ترجیح داده‌اند که بگوئیم آیه فوق نخست از نزول تورات بر موسی ع سخن می‌گوید،و بعد به پیامبر اسلام ص دستور می‌دهد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 و 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نکند،و باز مجددا به مساله تورات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تصدیق کرد که در این صورت تناسب میان جمله‌های این آیه به کلی به هم می‌خورد و انسجام آن را متلاشی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قرآن در مورد دریافت کتب آسمانی به کار نرفته،اما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در این معنی استعمال شده است،چنان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أُلْقِیَ الذِّکْرُ عَلَیْهِ مِنْ بَیْنِنٰا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همه ما قرآن بر محمد القاء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سلیمان و ملکه سبا می‌خوانیم هنگامی که نامه سلیمان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أُلْقِیَ إِلَیَّ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پر ارزشی به من القاء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سوره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مجید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قرآن را از سوی خداوند حکیم و علیم تلقی می‌کنی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مکرر در این مورد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نامه اعمال انسان در قرآن مجید استعمال شده،در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نُخْرِجُ لَهُ یَوْمَ الْقِیٰامَةِ کِتٰاباً یَلْقٰاهُ مَنْشُوراً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کتابی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 که آن را گسترده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گفتیم ترجیح این تفسیر بر سایر احتمالاتی که در آیه فوق داده شده روشن می‌شود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توجه به این نکته لازم است که پیامبر ص هیچگونه شک و تردیدی در این گونه مسائل نداشت،بلکه این گونه تعبیرات معمولا برای تاکید</w:t>
      </w:r>
    </w:p>
    <w:p>
      <w:pPr>
        <w:pStyle w:val="BookText"/>
        <w:rPr/>
      </w:pPr>
      <w:r>
        <w:rPr>
          <w:rFonts w:ascii="IRNazanin" w:hAnsi="IRNazanin" w:eastAsia="IRNazanin"/>
          <w:color w:val="111111"/>
          <w:sz w:val="28"/>
          <w:sz w:val="28"/>
          <w:szCs w:val="28"/>
          <w:rtl w:val="true"/>
          <w:lang w:bidi="fa-IR"/>
        </w:rPr>
        <w:t>مطلب و نیز سرمشقی برای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افتخاراتی که نصیب بنی اسرائیل در سایه استقامت و ایمان شد اشاره می‌کند،تا درسی برای دیگران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امامان و پیشوایانی قرار دادیم،که به فرمان ما امر هدایت خلق خدا را بر عهده گرفتند زیرا آنها شکیبایی کردند و به آیات ما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رمز پیروزی و شرط پیشوایی و امامت را دو چیز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ایمان و یقین به آیات الهی،و دیگر صبر و استقامت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مخصوص بنی  اسرائیل نیست،درسی است برای همه امتها و برای مسلمانان دیروز و امروز و فردا که پایه‌های یقین خود را محکم کنند و از مشکلاتی که در طریق به ثمر رساندن خط توحید است نهراسند،صبر و مقاومت را پیشه خود کنند تا ائمه خلق و رهبر امتها در تاریخ عالم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و همچنین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فعل مضارع دلیل بر استمرار این دو وصف در طول زندگی آنها است،چرا که مساله رهبری لحظه‌ای از مشکلات خالی نیست،و در هر گام شخص رهبر و پیشوای مردم با مشکل جدیدی روبرو می‌شود که باید با نیروی یقین و استقامت مداوم به مبارزه با آن برخیزد، و خط هدایت به امر الهی را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مساله هدایت 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 و مهم در امر هدایت همین است که از فرمان الهی سرچشمه گیرد، نه از امر مردم و خواهش و تمنای دل،یا تقلید از این و آن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در حدیث پرمحتوایش،با استفاده از مضامین قرآن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پیشوایان را بر دو گونه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که به امر خدا نه به امر مردم هدایت را بر عهده می‌گیرند،امر خدا را بر امر خودشان مقدم می‌شمرند، و حکم او را برتر از حکم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امامانی که دعوت به سوی آتش می‌کنند،فرمان خود را بر فرمان حق مقدم می‌دارند،و حکم خود را قبل از حکم الهی قرار می‌دهند،و بر طبق هوای نفس خویش و بر ضد کتاب اللّٰه عمل می‌نمایند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امر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الهی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است،یا 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فرمان الهی در عالم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می‌باشد،ظاهر آیه همان معنی اول است و تعبیرات روایات و مفسران نیز،همین معنی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بزرگ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آیات و روایات به دو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پیشوایان الهی نیز از هر دو طریق صورت می‌گیرد،گاه تنها به امر و نهی قناعت می‌کنند،ولی گاه با نفوذ باطنی در دلهای لایق و آماده،آنها را به هدفهای تربیتی و مقامات معنوی می‌رسانند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آیات قرآن،به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است مانند 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w:t>
      </w:r>
    </w:p>
    <w:p>
      <w:pPr>
        <w:pStyle w:val="BookText"/>
        <w:rPr/>
      </w:pPr>
      <w:r>
        <w:rPr>
          <w:rFonts w:ascii="IRNazanin" w:hAnsi="IRNazanin" w:eastAsia="IRNazanin"/>
          <w:color w:val="111111"/>
          <w:sz w:val="28"/>
          <w:sz w:val="28"/>
          <w:szCs w:val="28"/>
          <w:rtl w:val="true"/>
          <w:lang w:bidi="fa-IR"/>
        </w:rPr>
        <w:t>را اراده کند فرمان او تنها این است که می‌گوید 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مورد بحث نیز اشاره به همین معنی است، یعنی آنها پیشوایانی بودند که به قدرت پروردگار در نفوس آماده نفوذ می‌کردند و آنها را به هدفهای عالی تربیتی و انسانی سوق می‌دادند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معنی فی حد ذاته معنی قابل ملاحظه‌ای است و یکی از شئون امامت و شاخه‌های هدایت است،اما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منحصر به این معنی دانستن،موافق ظاهر آیه نیست،ولی مانعی ندارد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جمله به معنی وسیع کلمه بگیریم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گیرد و هر دو معنی هدایت در آیه جمع باشد این معنی با بعضی از احادیث که در تفسیر آیه به ما رسیده نیز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رسیدن امام و پیشوا به این مقام،تنها در پرتو یقین و استقامت امکان پذیر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اینجا باقی می‌ماند این است که آیا منظور از این گروه امامان و پیشوایان در بنی اسرائیل،پیامبرانی هستند که در این قوم وجود داشتند،و یا علماء و دانشمندانی که به فرمان الهی مردم را هدایت به نیکیها می‌کردند در این زمره واردند؟ آیه از این معنی ساکت است،همین اندازه می‌گوید ما جمعی از آنها را امامان هدایت کننده قرار دادیم،اما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چنین به نظر می‌رسد که منظور پیامبرانی است که از سوی خداوند به این مقام منصوب شدند</w:t>
      </w:r>
      <w:r>
        <w:rPr>
          <w:rFonts w:eastAsia="IRNazanin" w:cs="IRNazanin"/>
          <w:color w:val="111111"/>
          <w:sz w:val="28"/>
          <w:szCs w:val="28"/>
          <w:rtl w:val="true"/>
          <w:lang w:bidi="fa-IR"/>
        </w:rPr>
        <w:t>.</w:t>
      </w:r>
      <w:bookmarkStart w:id="243" w:name="pg10224_116428"/>
    </w:p>
    <w:p>
      <w:pPr>
        <w:pStyle w:val="BookText"/>
        <w:rPr/>
      </w:pPr>
      <w:bookmarkEnd w:id="243"/>
      <w:r>
        <w:rPr>
          <w:rFonts w:ascii="IRNazanin" w:hAnsi="IRNazanin" w:eastAsia="IRNazanin"/>
          <w:color w:val="111111"/>
          <w:sz w:val="28"/>
          <w:sz w:val="28"/>
          <w:szCs w:val="28"/>
          <w:rtl w:val="true"/>
          <w:lang w:bidi="fa-IR"/>
        </w:rPr>
        <w:t>و از آنجا که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سائر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امامان و پیشوایان راستین باز دست به اختلاف زدند راههای مختلفی را پیمودند و منشا تفرقه در میان مردم شدند،در آخرین آیه مورد بحث با لحن تهدید آمیزی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میان آنها در روز قیامت در مورد اختلافاتی که داشتند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 سزای عملش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یَفْصِلُ بَیْنَهُمْ یَوْمَ الْقِیٰامَةِ فِیمٰا کٰانُوا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سرچشمه اختلاف همیشه آمیختن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قیامت روزی است که هوی و هوسها در آن بی رنگ و محو می‌شود و حق آن چنان که هست ظهور و بروز می‌یابد اینجا است که خداوند با فرمان خود به اختلافات پایان می‌دهد،و این یکی دیگر از فلسفه‌های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244" w:name="__RefHeading___Toc2857456_1067777946"/>
      <w:bookmarkStart w:id="245" w:name="_Toc99"/>
      <w:bookmarkEnd w:id="244"/>
      <w:r>
        <w:rPr>
          <w:rtl w:val="true"/>
        </w:rPr>
        <w:t>نکته</w:t>
      </w:r>
      <w:r>
        <w:rPr>
          <w:rtl w:val="true"/>
        </w:rPr>
        <w:t>:</w:t>
      </w:r>
      <w:bookmarkEnd w:id="245"/>
    </w:p>
    <w:p>
      <w:pPr>
        <w:pStyle w:val="BookText"/>
        <w:rPr/>
      </w:pPr>
      <w:r>
        <w:rPr>
          <w:rFonts w:ascii="IRNazanin" w:hAnsi="IRNazanin" w:eastAsia="IRNazanin"/>
          <w:color w:val="111111"/>
          <w:sz w:val="28"/>
          <w:sz w:val="28"/>
          <w:szCs w:val="28"/>
          <w:rtl w:val="true"/>
          <w:lang w:bidi="fa-IR"/>
        </w:rPr>
        <w:t>شکیبایی و استقامت رهبران الهی</w:t>
      </w:r>
    </w:p>
    <w:p>
      <w:pPr>
        <w:pStyle w:val="BookText"/>
        <w:rPr/>
      </w:pPr>
      <w:r>
        <w:rPr>
          <w:rFonts w:ascii="IRNazanin" w:hAnsi="IRNazanin" w:eastAsia="IRNazanin"/>
          <w:color w:val="111111"/>
          <w:sz w:val="28"/>
          <w:sz w:val="28"/>
          <w:szCs w:val="28"/>
          <w:rtl w:val="true"/>
          <w:lang w:bidi="fa-IR"/>
        </w:rPr>
        <w:t>گفتیم در آیات مورد بحث دو شرط برای پیشوایان و امامان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صبر و پایداری،و دیگر ایمان و یقین به آیات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صبر و شکیبایی شاخه‌های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مقابل مصائبی است که به شخص انسان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برابر آزادی است که به دوستان و هوا خواهان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مقابل بدگوئیها و بدزبانی‌ها است که نسبت به مقدسات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ناحیه کج‌اندیشان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سوی بد اندیشان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سوی جاهلان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سوی آگاهان بد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رهبر آگاه در برابر همه این مشکلات  و غیر اینها باید شکیبایی و استقامت کند،هرگز از میدان حوادث در نرود،بیتابی و جزع نکند،زمام اختیار از دست ندهد،مایوس نگردد،مضطرب و پشیمان نشود،تا به هدف بزرگ خود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جامع و جالبی از امام صادق ع نقل شده که ذکر آن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یکی از دوستانش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کند،مدتی کوتاه صبر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بیتابی می‌کند مدتی کوتاه بی‌تابی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آن شکست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صبر و شکیبایی در تمام کارها،زیرا خداوند بزرگ،محمد ص را مبعوث کرد و به او دستور صبر و مدارا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آنچه آنها می‌گویند شکیبایی کن و در صورت لزوم از آنها جدا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جدا شدنی که مانع دعوت به سوی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نیکیها به مقابله با بدیها بر خیز که در این هنگام آنها که با تو عداوت و دشمنی دارند،همچون دوست گرم و صمیمی خواهند شد، و به این مقام جز صابران و جز کسانی که بهره عظیمی از ایمان دارند نخواهند رسید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صبر و شکیبایی پیشه کرد،تا اینکه انواع تیرهای تهمت را به سوی او پرتاب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ساحرش خواندند و شاعرش نامیدند و در دعوی نبوت تکذیبش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پیامبر از سخنانشان تنگ شد،خداوند این سخن را بر او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سینه‌ات از سخنان آنها تنگ می‌شود اما تسبیح و حمد پروردگارت را بجای آور و از سجده کنندگان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عبادتها به تو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او را تکذیب کردند و متهم ساختند،او اندوهگین شد،خداوند این سخن را بر او نازل کرد که می‌دانیم سخنان آنها تو را غمگین می‌کند اما بدان هدف آنها تکذیب تو نیست،این ظالمان آیات خدا را تکذیب می‌کنند،پیامبرانی که پیش از تو بودند آماج تکذیب قرار گرفتند،اما شکیبایی پیشه کردند،آنها آزار شدند و صبر کردند،تا یاری ما فرا رسید،پیامبر باز هم شکیبایی کرد تا اینکه آنها از حد گذراندند،نام خدا را به بدی بر زبان جاری کردند و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خودم و خاندانم و آبرویم شکیبایی کردم،اما در برابر بدگویی به مقام مقدس تو نمی‌توانم شکیبایی کنم، باز هم خداوند او را امر به صبر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می‌گویند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پیامبر ص در تمام حالات و در برابر همه مشکلات شکیبا بود و همین سبب شد که خدا او را بشارت دهد که در خاندانش امامان و پیشوایان پیدا می‌شوند،و این امامان را نیز توصیه به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پیغمبر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الایمان کالرأس من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برابر ایمان همچون سر است در مقابل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این استقامت و صبر سبب پیروزی او بر مشرکان شد،و دستور انتقام گرفتن از آن ستمگران که قابل هدایت نبودند صادر گردید،و طومار عمر آنها به دست پیامبر ص و دوستانش در هم نوردیده شد،این پاداش آنها در دنیا بود،علاوه بر پاداشهایی که در آخرت برای او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 افزود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صبر و احتسب لم یخرج من الدنیا حتی یقر اللّٰه له عینا فی اعدائه مع ما یدخر له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شکیبایی کند و آن را به حساب خدا بگذارد،از دنیا بیرون نمی‌رود تا خداوند چشمش را با شکست دشمنانش روشن کند،علاوه بر پاداشهایی که برای آخرت او ذخیره خواهد کرد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246" w:name="pg10224_116431"/>
    </w:p>
    <w:p>
      <w:pPr>
        <w:pStyle w:val="Heading3"/>
        <w:numPr>
          <w:ilvl w:val="2"/>
          <w:numId w:val="1"/>
        </w:numPr>
        <w:rPr/>
      </w:pPr>
      <w:bookmarkStart w:id="247" w:name="__RefHeading___Toc2857458_1067777946"/>
      <w:bookmarkStart w:id="248" w:name="_Toc100"/>
      <w:bookmarkEnd w:id="246"/>
      <w:bookmarkEnd w:id="247"/>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248"/>
    </w:p>
    <w:p>
      <w:pPr>
        <w:pStyle w:val="Heading4"/>
        <w:numPr>
          <w:ilvl w:val="3"/>
          <w:numId w:val="1"/>
        </w:numPr>
        <w:rPr/>
      </w:pPr>
      <w:bookmarkStart w:id="249" w:name="__RefHeading___Toc2857460_1067777946"/>
      <w:bookmarkStart w:id="250" w:name="_Toc101"/>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857462_1067777946"/>
      <w:bookmarkStart w:id="252" w:name="_Toc102"/>
      <w:bookmarkEnd w:id="251"/>
      <w:r>
        <w:rPr>
          <w:rtl w:val="true"/>
        </w:rPr>
        <w:t>ترجمه</w:t>
      </w:r>
      <w:r>
        <w:rPr>
          <w:rtl w:val="true"/>
        </w:rPr>
        <w:t>:</w:t>
      </w:r>
      <w:bookmarkEnd w:id="25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هدایت آنها همین کافی نیست که افراد زیادی را که در قرون پیش از آنها زندگی داشتند هلاک کردیم؟اینها در 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راه می‌روند، در این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 مجازات دردناک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آب را به سوی زمینهای خشک می‌رانیم،و به وسیله آن زراعتهایی می‌رویانیم که هم چهارپایانشان از آن می‌خورند و هم خودشان تغذیه می‌کنند، آیا نمی‌بینند؟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پیروزی شما کی خواهد بود؟</w:t>
      </w:r>
      <w:bookmarkStart w:id="253" w:name="pg10224_116432"/>
    </w:p>
    <w:p>
      <w:pPr>
        <w:pStyle w:val="BookText"/>
        <w:rPr/>
      </w:pPr>
      <w:bookmarkEnd w:id="253"/>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 ایمان آوردن سودی به حال کافران نخواهد داشت،و به آنها هیچ مهلت داده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آنها روی بگردان و منتظر باش،آنها نیز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رحمت خدا باش و آنها منتظر عذاب او</w:t>
      </w:r>
      <w:r>
        <w:rPr>
          <w:rFonts w:eastAsia="IRNazanin" w:cs="IRNazanin"/>
          <w:color w:val="111111"/>
          <w:sz w:val="28"/>
          <w:szCs w:val="28"/>
          <w:rtl w:val="true"/>
          <w:lang w:bidi="fa-IR"/>
        </w:rPr>
        <w:t>!).</w:t>
      </w:r>
    </w:p>
    <w:p>
      <w:pPr>
        <w:pStyle w:val="Heading4"/>
        <w:numPr>
          <w:ilvl w:val="3"/>
          <w:numId w:val="1"/>
        </w:numPr>
        <w:rPr/>
      </w:pPr>
      <w:bookmarkStart w:id="254" w:name="__RefHeading___Toc2857464_1067777946"/>
      <w:bookmarkStart w:id="255" w:name="_Toc103"/>
      <w:bookmarkEnd w:id="254"/>
      <w:r>
        <w:rPr>
          <w:rtl w:val="true"/>
        </w:rPr>
        <w:t>تفسیر</w:t>
      </w:r>
      <w:r>
        <w:rPr>
          <w:rtl w:val="true"/>
        </w:rPr>
        <w:t>:</w:t>
      </w:r>
      <w:bookmarkEnd w:id="255"/>
    </w:p>
    <w:p>
      <w:pPr>
        <w:pStyle w:val="Heading5"/>
        <w:numPr>
          <w:ilvl w:val="4"/>
          <w:numId w:val="1"/>
        </w:numPr>
        <w:rPr/>
      </w:pPr>
      <w:bookmarkStart w:id="256" w:name="__RefHeading___Toc2857466_1067777946"/>
      <w:bookmarkStart w:id="257" w:name="_Toc104"/>
      <w:bookmarkEnd w:id="256"/>
      <w:r>
        <w:rPr>
          <w:rtl w:val="true"/>
        </w:rPr>
        <w:t>اشاره</w:t>
      </w:r>
      <w:bookmarkEnd w:id="257"/>
    </w:p>
    <w:p>
      <w:pPr>
        <w:pStyle w:val="Heading5"/>
        <w:numPr>
          <w:ilvl w:val="4"/>
          <w:numId w:val="1"/>
        </w:numPr>
        <w:rPr/>
      </w:pPr>
      <w:bookmarkStart w:id="258" w:name="__RefHeading___Toc2857468_1067777946"/>
      <w:bookmarkStart w:id="259" w:name="_Toc105"/>
      <w:bookmarkEnd w:id="258"/>
      <w:r>
        <w:rPr>
          <w:rtl w:val="true"/>
        </w:rPr>
        <w:t>روز پیروزی ما</w:t>
      </w:r>
      <w:bookmarkEnd w:id="259"/>
    </w:p>
    <w:p>
      <w:pPr>
        <w:pStyle w:val="BookText"/>
        <w:rPr/>
      </w:pPr>
      <w:r>
        <w:rPr>
          <w:rFonts w:ascii="IRNazanin" w:hAnsi="IRNazanin" w:eastAsia="IRNazanin"/>
          <w:color w:val="111111"/>
          <w:sz w:val="28"/>
          <w:sz w:val="28"/>
          <w:szCs w:val="28"/>
          <w:rtl w:val="true"/>
          <w:lang w:bidi="fa-IR"/>
        </w:rPr>
        <w:t>آیات گذشته با تهدید مجرمان بی ایمان آمیخته بود،و نخستین آیه مورد بحث نیز توضیح و تکمیلی بر این تهدید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برای هدایت آنها کافی نیست که افراد زیادی از مردمی که در قرون پیش از آنها زندگی داشتند هلاک کردیم و آنها را به کیفر اعمالشان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یَهْدِ لَهُمْ کَمْ أَهْلَکْنٰا مِنْ قَبْلِهِمْ مِنَ الْقُرُونِ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مساکن ویران شده آنان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آن اقوام نفرین شده را با چشم خود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فِی مَسٰاکِنِهِمْ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بلا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 آنها به شام قرار دارد،هر زمان که از این سرزمینهایی که یک روز مرکز اقوامی قدرتمند و در عین حال گمراه و آلوده بود و هر چه پیامبران آنها به آنان هشدار دادند اثری نبخشید و سرانجام عذاب الهی طومار زندگانیشان را در نوردید،عبور می‌کنند،گویی تمام سنگریزه‌های بیابان و کاخهای ویران شده آنها صد زبان</w:t>
      </w:r>
    </w:p>
    <w:p>
      <w:pPr>
        <w:pStyle w:val="BookText"/>
        <w:rPr/>
      </w:pPr>
      <w:r>
        <w:rPr>
          <w:rFonts w:ascii="IRNazanin" w:hAnsi="IRNazanin" w:eastAsia="IRNazanin"/>
          <w:color w:val="111111"/>
          <w:sz w:val="28"/>
          <w:sz w:val="28"/>
          <w:szCs w:val="28"/>
          <w:rtl w:val="true"/>
          <w:lang w:bidi="fa-IR"/>
        </w:rPr>
        <w:t>دارند،و فریاد می‌زنند،و نتیجه کفر و آلودگی را بازگو می‌کنند،اما گویی گوش شنوا را به کلی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نشانه‌هایی از قدرت خدا، و درسهای عبرتی است آیا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أَ فَلاٰ یَسْمَعُونَ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یکی از مهمترین نعمتهای الهی که مایه آبادی همه سرزمینها و وسیله حیات همه موجودات زنده است اشاره می‌کند تا روشن شود همانگونه که خداوند قدرت بر ویران ساختن سرزمین تبهکاران دارد،قادر بر آباد کردن زمینهای ویران و مرده،و اعطای همه گونه موهبت را به بندگانش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آب را به سوی زمینهای خشک و بی آب و علف می‌رانیم،و به وسیله آن زراعتهایی می‌رویانیم که هم چارپایانشان از آن می‌خورند،و هم خودشان تغذیه می‌کنند؟آیا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نَسُوقُ الْمٰاءَ إِلَی الْأَرْضِ الْجُرُزِ فَنُخْرِجُ بِهِ زَرْعاً تَأْکُلُ مِنْهُ أَنْعٰامُهُمْ وَ أَنْفُسُهُمْ أَ فَلاٰ یُبْصِرُونَ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زمینی است که گیاه از آن ریشه کن شده یا به تعبیر دیگر به هیچوجه گیاهی از آن نمی‌روید،و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کردن و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هر گونه گیاه از چنین زمینی بریده شده،و یا زمین خودش،آن گیاهان را قطع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اینجا تعبیر به نسوق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اشاره به اینکه طبیعت آب به مقتضای سنگینیش ایجاب می‌کند که روی زمین و در گودالها باشد،و به مقتضای روان بودنش باید در اعماق زمین فرو رود،ولی هنگامی که فرمان ما فرا رسد طبیعت خود را از دست داده تبدیل به بخار سبکی</w:t>
      </w:r>
    </w:p>
    <w:p>
      <w:pPr>
        <w:pStyle w:val="BookText"/>
        <w:rPr/>
      </w:pPr>
      <w:r>
        <w:rPr>
          <w:rFonts w:ascii="IRNazanin" w:hAnsi="IRNazanin" w:eastAsia="IRNazanin"/>
          <w:color w:val="111111"/>
          <w:sz w:val="28"/>
          <w:sz w:val="28"/>
          <w:szCs w:val="28"/>
          <w:rtl w:val="true"/>
          <w:lang w:bidi="fa-IR"/>
        </w:rPr>
        <w:t>می‌شود که با وزش نسیم به هر سو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ابرها که بر فراز آسمانند دریاهای بزرگی از آب شیرین هستند که به فرمان خدا به کمک بادها به سوی زمینهای خشک 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باران نمی‌بارید بسیاری از زمینها،قطره‌ای از آب به خود نمی‌دید حتی اگر فرضا رودخانه‌های پر آبی وجود داشت بر آنها مسلط نمی‌شد، اما اکنون می‌بینیم که به برکت این رحمت الهی بر فراز بسیاری از کوه‌ها و دامنه‌های صعب العبور و تپه‌های مرتفع جنگلها و درختان فراوان و گیاهان بسیار روئیده است،این قدرت آبیاری عجیب،تنها در باران است و از هیچ چیز دیگر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وسیعی دارد که هر گونه گیاه و درخت را شامل می‌شود،هر چند گاهی در استعمالات در مقابل درخت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ممکن است به خاطر این باشد که تمام تغذیه چهار پایان از گیاه است،در حالی که انسانها هم از گیاهان تغذیه می‌کنند و هم از گوشت چهار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جهت که گیاه به محض روئیدن برای چهار پایان قابل استفاده است،در حالی که استفاده انسان از گیاهان غالبا به زمان بعد موکول می‌شود که دانه و ثمره خود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ذیل آیه مورد بحث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است،در حالی که در ذیل آیه قبل که سخن از قصرها و خانه‌های ویران شده اقوام پیشین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به خاطر آن است که منظره زنده شدن زمینهای لم یزرع بر اثر نزول باران را همه با چشم می‌بینند،در حالی که مسائل مربوط به اقوام پیشین را غالبا بصورت اخباری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از مجموع دو آیه فوق،چنین استفاده می‌شود که خداوند به این گروه  سرکش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خود را باز کنید،حقایق را بشنوید و ببینید و بیندیشید که چگونه یک روز به بادها فرمان دادیم،قصرها و کاخهای قوم عاد را در هم بکوبند و ویران کنند،روز دیگر به همین بادها فرمان می‌دهیم که ابرهای پربار را به سوی زمینهای مرده و بایر ببرند،و آنها را آباد و سرسبز سازند آیا باز در برابر چنین قدرتی سر تسلیم فرود نمی‌آورید؟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آیات گذشته مجرمان را تهدید به انتقام،و مؤمنان را بشارت به امامت و پیشوایی و پیروزی می‌داد،در اینجا کفار از روی غرور و نخوت این سؤال را مطرح می‌کنند که این وعده‌ها و وعیدها کی عملی خواهد شد؟چنان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فتح و پیروزی شما چه زمانی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الْفَتْحُ إِنْ کُنْتُمْ 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بلافاصله به آنها پاسخ می‌گوید و به پیامبر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بالآخره روز پیروزی فرا می‌رسد،اما در آن روز ایمان آوردن سودی به حال کافران نخواهد داشت،و به آنها هیچ مهلت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 یَنْفَعُ الَّذِینَ کَفَرُوا إِیمٰانُهُمْ وَ لاٰ هُمْ یُنْظَرُونَ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منظورتان این است که صدق وعده‌های الهی را که از زبان پیامبر شنیده‌اید ببینید و ایمان بیاورید،آن روز دیگر دیر شده است،و ایمان برای شما هیچ فایده‌ای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روشن می‌شود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نزول</w:t>
      </w:r>
      <w:bookmarkStart w:id="260" w:name="pg10224_116436"/>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عذابی که کفار را ریشه کن می‌سازد و مجال ایمان به آنها نمی‌دهد،و به تعبیر دیگر عذاب استیصال نوعی از عذاب دنیوی است نه عذاب آخرت و نه عذابهای معمولی دنیا که بعد از اتمام حجت کامل به زندگی اقوام گنهکار خاتمه می‌دهد</w:t>
      </w:r>
      <w:r>
        <w:rPr>
          <w:rFonts w:eastAsia="IRNazanin" w:cs="IRNazanin"/>
          <w:color w:val="111111"/>
          <w:sz w:val="28"/>
          <w:szCs w:val="28"/>
          <w:rtl w:val="true"/>
          <w:lang w:bidi="fa-IR"/>
        </w:rPr>
        <w:t>.</w:t>
      </w:r>
    </w:p>
    <w:p>
      <w:pPr>
        <w:pStyle w:val="Heading5"/>
        <w:numPr>
          <w:ilvl w:val="4"/>
          <w:numId w:val="1"/>
        </w:numPr>
        <w:rPr/>
      </w:pPr>
      <w:bookmarkStart w:id="261" w:name="__RefHeading___Toc2857470_1067777946"/>
      <w:bookmarkStart w:id="262" w:name="_Toc106"/>
      <w:bookmarkEnd w:id="261"/>
      <w:r>
        <w:rPr>
          <w:rtl w:val="true"/>
        </w:rPr>
        <w:t>شاهد بر این سخن چند امر است</w:t>
      </w:r>
      <w:r>
        <w:rPr>
          <w:rtl w:val="true"/>
        </w:rPr>
        <w:t>:</w:t>
      </w:r>
      <w:bookmarkEnd w:id="2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عذاب‌های معمولی دنیا و یا پیروزیهایی همچون پیروزی مسلمانان در جنگ بدر و روز فتح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الَّذِینَ کَفَرُوا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ایمان کافران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نخواهد بود،زیرا هم در روز فتح بدر،و هم در روز فتح مکه ایمان آوردن مفید بود و درهای توبه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بوده باشد آن چنان که بعضی از مفسران پذیرفته‌اند،با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نیست،زیرا مهلت دادن یا ندادن مربوط به زندگی این دنیا است،از این گذشته در هیچ موردی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قیامت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کرارا دیده می‌شود،مانند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آنجا که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فَافْتَحْ بَیْنِی وَ بَیْنَهُمْ فَتْحاً وَ نَجِّنِی وَ مَنْ مَعِیَ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آنها داوری کن و این قوم ستمگر را ریشه کن فرما و من و تمام مؤمنانی را که با من هستند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مجازات طوفان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منظور،عذاب استیصال در دنیا بوده باشد،با آنچه در بالا گفتیم</w:t>
      </w:r>
    </w:p>
    <w:p>
      <w:pPr>
        <w:pStyle w:val="BookText"/>
        <w:rPr/>
      </w:pPr>
      <w:r>
        <w:rPr>
          <w:rFonts w:ascii="IRNazanin" w:hAnsi="IRNazanin" w:eastAsia="IRNazanin"/>
          <w:color w:val="111111"/>
          <w:sz w:val="28"/>
          <w:sz w:val="28"/>
          <w:szCs w:val="28"/>
          <w:rtl w:val="true"/>
          <w:lang w:bidi="fa-IR"/>
        </w:rPr>
        <w:t>می‌سازد و با تمام قرائن فوق،هماهنگ است،و در واقع تهدیدی است برای کافران و ظالمان که اینقدر در خواست وعده پیروزی مؤمنان و عذاب استیصال برای کفار نکنید که اگر این درخواست شما عملی شود،دیگر نه مجالی به شما داده می‌شود،و نه اگر مجال پیدا کنید و ایمان آورید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مخصوصا تناسب بسیار زیادی با آیات گذشته در مورد هلاک اقوام سرکشی که در قرون پیشین زندگی می‌کردند و گرفتار مجازات الهی شدند و نابود گشتند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کفار مکه با شنیدن این سخن که در دو آیه قبل آمده طبعا از روی لجاجت،تقاضای چنین موضوعی را در باره خود می‌کردند،اما قرآن به آنها هشدار می‌دهد که هرگز تقاضای چنین مطلبی را نکنند که اگر عذاب نازل شود چیزی برای شما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آخرین آیه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تهدید گویا و پر معنی سخن را پایان داده،چنین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آنها روی بگردان و منتظر باش،آنها نیز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انْتَظِرْ إِنَّهُمْ مُنْتَظِرُونَ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نه بشارت در آنها اثر می‌کند و نه انذار،نه اهل منطق و استدلالند تا با مشاهده آثار الهی در پهنه آفرینش،او را بشناسند و غیر او را پرستش نکنند و نه وجدانی بیدار دارند که از درون جان به نغمه توحید گوش فرا دهند،از آنها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رحمت خدا باش و آنها منتظر عذاب او،که آنها فقط لایق عذابند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با دیدن نخستین نشانه‌های حق تسلیم می‌شوند و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کبر و غرور و لجاجت را از همه ما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کامل لشکر اسلام را بر لشکر کفر و استکبار و استعمار هر چه زودتر فراهم کن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سجده سوم محرم الحرام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1362</w:t>
      </w:r>
      <w:bookmarkStart w:id="263" w:name="pg10224_116440"/>
    </w:p>
    <w:p>
      <w:pPr>
        <w:pStyle w:val="Heading2"/>
        <w:numPr>
          <w:ilvl w:val="1"/>
          <w:numId w:val="1"/>
        </w:numPr>
        <w:rPr/>
      </w:pPr>
      <w:bookmarkStart w:id="264" w:name="__RefHeading___Toc2857472_1067777946"/>
      <w:bookmarkStart w:id="265" w:name="_Toc107"/>
      <w:bookmarkEnd w:id="263"/>
      <w:bookmarkEnd w:id="264"/>
      <w:r>
        <w:rPr>
          <w:rtl w:val="true"/>
        </w:rPr>
        <w:t>(</w:t>
      </w:r>
      <w:r>
        <w:rPr/>
        <w:t>33</w:t>
      </w:r>
      <w:r>
        <w:rPr>
          <w:rtl w:val="true"/>
        </w:rPr>
        <w:t xml:space="preserve">) </w:t>
      </w:r>
      <w:r>
        <w:rPr>
          <w:rtl w:val="true"/>
        </w:rPr>
        <w:t xml:space="preserve">سوره احزاب این سوره در مدینه نازل شده و دارای </w:t>
      </w:r>
      <w:r>
        <w:rPr/>
        <w:t>73</w:t>
      </w:r>
      <w:r>
        <w:rPr>
          <w:rtl w:val="true"/>
        </w:rPr>
        <w:t xml:space="preserve"> </w:t>
      </w:r>
      <w:r>
        <w:rPr>
          <w:rtl w:val="true"/>
        </w:rPr>
        <w:t>آیه است</w:t>
      </w:r>
      <w:bookmarkEnd w:id="2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2857474_1067777946"/>
      <w:bookmarkStart w:id="267" w:name="_Toc10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نامگذاری و فضیلت سوره احزاب</w:t>
      </w:r>
    </w:p>
    <w:p>
      <w:pPr>
        <w:pStyle w:val="BookText"/>
        <w:rPr/>
      </w:pPr>
      <w:r>
        <w:rPr>
          <w:rFonts w:ascii="IRNazanin" w:hAnsi="IRNazanin" w:eastAsia="IRNazanin"/>
          <w:color w:val="111111"/>
          <w:sz w:val="28"/>
          <w:sz w:val="28"/>
          <w:szCs w:val="28"/>
          <w:rtl w:val="true"/>
          <w:lang w:bidi="fa-IR"/>
        </w:rPr>
        <w:t>این سوره به اتفاق دانشمندان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شده،و چنان که گفتیم مجموع آیات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است،و از آنجا که بخش مهمی از این سوره به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این نام برای آن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این سوره همین بس که 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الاحزاب و علمها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الامان من عذاب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احزاب را تلاوت کند و به خانواده خود تعلیم دهد از عذاب قبر در امان خواهد بود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کثیر القراءة لسورة الاحزاب کان یوم القیامة فی 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ازواجه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احزاب را بسیار تلاوت کند در قیامت در جوار پیامبر و خاندان او 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گفته‌ایم این گونه فضائل و افتخارات،تنها به تلاوت بی روح و عاری از هر نوع اندیشه و عمل به دست نمی‌آید،تلاوتی لازم است که مبدء اندیشه گردد و اندیشه‌ای که افق فکر انسان را چنان روشن سازد که پرتوش در اعمال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 احزاب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یکی از پربارترین سوره‌های قرآن مجید است، و مسائل متنوع و بسیار مهمی را در زمینه اصول و فروع اسلام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را که در این سوره آمده است می‌توان به هفت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سوره است که پیامبر اسلام ص را به اطاعت خداوند و ترک تبعیت از کافران و پیشنهادهای منافقان دعوت می‌کند،و به او اطمینان می‌دهد که در برابر کارشکنیهای آنها از وی حمایت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پاره‌ای از خرافات زمان جاهلیت مانند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وسیله طلاق و جدایی زن و مرد از هم می‌دانستند،و همچنین مساله پسرخواندگی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قلم بطلان بر آنها می‌کشد،و پیوندهای خویشاوندی را در پیوندهای واقعی و طبیعی منحصر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بخش این سوره است مربوط به جنگ احزاب و حوادث تکان دهنده آن،و پیروزی اعجاز آمیز مسلمین بر کفار،و کارشکنیها و بهانه‌جوئیهای گوناگون منافقان و پیمان‌شکنی آنان می‌باشد،و در این زمینه دستورهای جامع و جالبی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همسران پیامبر است که باید در همه چیز الگو و اسوه برای زنان مسلمان باشند،و در این زمینه دستورات مهمی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همسر پسر خوانده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او جدا شد،به فرمان خدا با پیامبر ص ازدواج کرد و دستاویزی برای منافقان گشت قرآن در این زمینه پاسخ کافی به بهانه‌جویان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مساله حجاب سخن می‌گوید که با بخشهای گذشته نیز رابطه نزدیک دارد و همه زنان با ایمان را به رعایت این دستور اسلامی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بخش را تشکیل می‌دهد،اشاره‌ای به مساله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راه نجات در آن عرصه عظیم و همچنین مساله امانت داری بزرگ انسان یعنی مساله تعهد و تعهد و تکلیف و مسئولیت او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اتفاق دانشمندان اسلام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شده،و چنان که گفتیم مجموع آیات 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است،و از آنجا که بخش مهمی از این سوره به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این نام برای آن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این سوره همین بس که 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سورة الاحزاب و علمها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الامان من عذاب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احزاب را تلاوت کند و به خانواده خود تعلیم دهد از عذاب قبر در امان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کثیر القراءة لسورة الاحزاب کان یوم القیامة فی 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ازواجه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احزاب را بسیار تلاوت کند در قیامت در جوار پیامبر و خاندان او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گفته‌ایم این گونه فضائل و افتخارات،تنها به تلاوت بی روح و عاری از هر نوع اندیشه و عمل به دست نمی‌آید،تلاوتی لازم است که مبدء اندیشه گردد و اندیشه‌ای که افق فکر انسان را چنان روشن سازد که پرتوش در اعمال او ظاهر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268" w:name="pg10224_116445"/>
    </w:p>
    <w:p>
      <w:pPr>
        <w:pStyle w:val="Heading3"/>
        <w:numPr>
          <w:ilvl w:val="2"/>
          <w:numId w:val="1"/>
        </w:numPr>
        <w:rPr/>
      </w:pPr>
      <w:bookmarkStart w:id="269" w:name="__RefHeading___Toc2857476_1067777946"/>
      <w:bookmarkStart w:id="270" w:name="_Toc109"/>
      <w:bookmarkEnd w:id="268"/>
      <w:bookmarkEnd w:id="26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70"/>
    </w:p>
    <w:p>
      <w:pPr>
        <w:pStyle w:val="Heading4"/>
        <w:numPr>
          <w:ilvl w:val="3"/>
          <w:numId w:val="1"/>
        </w:numPr>
        <w:rPr/>
      </w:pPr>
      <w:bookmarkStart w:id="271" w:name="__RefHeading___Toc2857478_1067777946"/>
      <w:bookmarkStart w:id="272" w:name="_Toc110"/>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857480_1067777946"/>
      <w:bookmarkStart w:id="274" w:name="_Toc111"/>
      <w:bookmarkEnd w:id="273"/>
      <w:r>
        <w:rPr>
          <w:rtl w:val="true"/>
        </w:rPr>
        <w:t>ترجمه</w:t>
      </w:r>
      <w:r>
        <w:rPr>
          <w:rtl w:val="true"/>
        </w:rPr>
        <w:t>:</w:t>
      </w:r>
      <w:bookmarkEnd w:id="274"/>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تقوی الهی پیشه کن و از کافران و منافقان اطاعت منما،خداوند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از سوی پروردگارت به تو وحی می‌شود پیروی نما که خداوند به آنچه انجام می‌دهید آگاه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بر خدا کن،و همین بس که خدا حافظ و مدافع انسان باشد</w:t>
      </w:r>
      <w:r>
        <w:rPr>
          <w:rFonts w:eastAsia="IRNazanin" w:cs="IRNazanin"/>
          <w:color w:val="111111"/>
          <w:sz w:val="28"/>
          <w:szCs w:val="28"/>
          <w:rtl w:val="true"/>
          <w:lang w:bidi="fa-IR"/>
        </w:rPr>
        <w:t>.</w:t>
      </w:r>
      <w:bookmarkStart w:id="275" w:name="pg10224_116446"/>
    </w:p>
    <w:p>
      <w:pPr>
        <w:pStyle w:val="Heading4"/>
        <w:numPr>
          <w:ilvl w:val="3"/>
          <w:numId w:val="1"/>
        </w:numPr>
        <w:rPr/>
      </w:pPr>
      <w:bookmarkStart w:id="276" w:name="__RefHeading___Toc2857482_1067777946"/>
      <w:bookmarkStart w:id="277" w:name="_Toc112"/>
      <w:bookmarkEnd w:id="275"/>
      <w:bookmarkEnd w:id="276"/>
      <w:r>
        <w:rPr>
          <w:rtl w:val="true"/>
        </w:rPr>
        <w:t>شان نزول</w:t>
      </w:r>
      <w:r>
        <w:rPr>
          <w:rtl w:val="true"/>
        </w:rPr>
        <w:t>:</w:t>
      </w:r>
      <w:bookmarkEnd w:id="277"/>
    </w:p>
    <w:p>
      <w:pPr>
        <w:pStyle w:val="BookText"/>
        <w:rPr/>
      </w:pPr>
      <w:r>
        <w:rPr>
          <w:rFonts w:ascii="IRNazanin" w:hAnsi="IRNazanin" w:eastAsia="IRNazanin"/>
          <w:color w:val="111111"/>
          <w:sz w:val="28"/>
          <w:sz w:val="28"/>
          <w:szCs w:val="28"/>
          <w:rtl w:val="true"/>
          <w:lang w:bidi="fa-IR"/>
        </w:rPr>
        <w:t>مفسران در اینجا شان نزولهای مختلفی نقل کرده‌اند که تقریبا همه یک موضوع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گفته‌اند این آیات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سران کفر و شرک نازل شد که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امان گرفتند و وارد مدینه شدند،و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دوستانشان خدمت رسول خدا ص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از بدگویی به خدایان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لات و عزی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کن،و بگو آنها برای پرستش کنندگانشان شفاعت می‌کنند تا ما هم از تو دست بر داریم،و هر چه می‌خواهی در باره خدایت توصیف کن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پیامبر ص را ناراحت کرد،عمر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 تا آنها را از دم شمشیر بگذرانم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امان دادم چنین چیزی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دستور داد آنها را از مدینه بیرون کنند،آیات فوق نازل شد و به پیامبر ص دستور داد که به این گونه پیشنهادها اعتنا نکند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2857484_1067777946"/>
      <w:bookmarkStart w:id="279" w:name="_Toc113"/>
      <w:bookmarkEnd w:id="278"/>
      <w:r>
        <w:rPr>
          <w:rtl w:val="true"/>
        </w:rPr>
        <w:t>تفسیر</w:t>
      </w:r>
      <w:r>
        <w:rPr>
          <w:rtl w:val="true"/>
        </w:rPr>
        <w:t>:</w:t>
      </w:r>
      <w:bookmarkEnd w:id="279"/>
    </w:p>
    <w:p>
      <w:pPr>
        <w:pStyle w:val="BookText"/>
        <w:rPr/>
      </w:pPr>
      <w:r>
        <w:rPr>
          <w:rFonts w:ascii="IRNazanin" w:hAnsi="IRNazanin" w:eastAsia="IRNazanin"/>
          <w:color w:val="111111"/>
          <w:sz w:val="28"/>
          <w:sz w:val="28"/>
          <w:szCs w:val="28"/>
          <w:rtl w:val="true"/>
          <w:lang w:bidi="fa-IR"/>
        </w:rPr>
        <w:t>تنها از وحی الهی پیروی کن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خطرناکترین پرتگاه‌هایی که بر سر راه رهبران بزرگ قرار دارد مساله پیشنهادهای سازشکارانه‌ای است که از ناحیه مخالفان مطرح می‌گردد،و در اینجا است که خطوط انحرافی بر سر راه رهبران ایجاد می‌شود و سعی دارد آنها را از مسیر اصلی بیرون برد،و این آزمون بزرگی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کوشیدند که با طرح پیشنهادهای سازشکارانه پیامبر گرامی اسلام ص را از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سازند،از جمله همان بود که در شان نزول فوق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آیات سوره احزاب نازل شد و به توطئه آنها پایان داد و پیامبر ص را به ادامه روش قاطعانه‌اش در خط توحید بدون کمترین سازش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مجموعا چهار دستور مهم به پیامبر 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 در زمینه تقوی و پرهیزکاری است که زمینه‌ساز هر برنامه دیگری می‌باشد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تقوای الهی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اتَّقِ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احساس مسئولیت درونی است و تا این احساس مسئولیت نباشد انسان به دنبال هیچ برنامه سازنده‌ای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انگیزه هدایت،و بهره‌گیری از آیات الهی است،چنان که در آیه دوم 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مایه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مرحله نهایی تقوی بعد از ایمان و عمل به دستورات خدا حاصل می‌شود  ولی مرحله ابتدایی آن قبل از همه این مسائل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اگر احساس مسئولیتی در خود نکند به دنبال تحقیق از دعوت پیامبران نمی‌رود،و نه گوش به سخنان آنها فرا می‌دهد،حتی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علمای کلام و عقائد آن را پایه تلاش برای معرفة اللّٰه ذکر کرده‌اند در حقیقت شاخه‌ای از تقوی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دوم نفی اطاعت کافران و منافقان است،می‌فرماید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کافران و منافقان اطاعت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آیه برای تاکید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w:t>
      </w:r>
    </w:p>
    <w:p>
      <w:pPr>
        <w:pStyle w:val="BookText"/>
        <w:rPr/>
      </w:pPr>
      <w:r>
        <w:rPr>
          <w:rFonts w:ascii="Amiri" w:hAnsi="Amiri" w:eastAsia="Amiri" w:cs="Amiri"/>
          <w:color w:val="111111"/>
          <w:sz w:val="28"/>
          <w:sz w:val="28"/>
          <w:szCs w:val="28"/>
          <w:rtl w:val="true"/>
          <w:lang w:bidi="ar-SA"/>
        </w:rPr>
        <w:t>و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فرمان ترک پیروی آنها را به تو می‌دهد روی علم و حکمت بی پایان او است،زیرا می‌داند در این تبعیت و سازشکاری چه مصائب دردناک و مفاسد بی شماری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حال،بعد از تقوا و احساس مسئولیت،نخستین وظیفه شستشوی صفحه دل از اغیار و ریشه کن نمودن خارهای مزاحم از این سرزمین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سومین دستور مساله بذر افشانی توحید و تبعیت از وحی الهی را مطرح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طرف پروردگارت به تو وحی می‌شود پیروی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 مٰا یُوحیٰ إِلَیْکَ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 باش 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کٰانَ بِمٰا تَعْمَلُونَ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 باید دیو را از درون جان بیرون راند تا فرشته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خارها را بر چید تا بذر گلها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طاغوت‌زدایی کرد تا حکومت اللّٰه و نظام الهی جانشین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در ادامه این راه مشکلات فراوان است و تهدید و توطئه و کار شکنی بسیار زیاد،چهارمین دستور را به این صورت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 و از توطئه‌هاشان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همین بس که خداوند ولی و حافظ و مدافع انسان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هزار دشمن قصد هلاکت تو را دارند،چون من دوست و یاور توأم از دشمنان باکی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مخاطب در این آیات شخص پیامبر است،ولی پیدا است که دستوری است برای همه مؤمنان،و همه مسلمانان جهان،نسخه‌ای است نجاتبخش و معجونی است حیات آفرین برای هر عصر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مواردی است که هدف جلب توجه عموم به مطلب است،هر چند مخاطب یک نفر باشد بخلاف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در مواردی گفته می‌شود که منظور شخص مخاطب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در آیات مورد بحث خطاب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عمومیت هدف این آیات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برای تعمیم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بِمٰا تَعْمَلُونَ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اعمال همه شما آگاه است،و اگر تنها پیامبر ص مخاطب بود می‌بایست گفته شود خدا به عمل تو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است،مفهوم این دستورات به پیامبر این نیست که او در مساله تقوا و ترک اطاعت کافران و منافقان کوتاهی داشته،بلکه این بیانات از یک سو جنبه تاکید در مورد وظائف پیغمبر ص دارد،و از سوی دیگر درسی است برای همه مؤمنان</w:t>
      </w:r>
      <w:r>
        <w:rPr>
          <w:rFonts w:eastAsia="IRNazanin" w:cs="IRNazanin"/>
          <w:color w:val="111111"/>
          <w:sz w:val="28"/>
          <w:szCs w:val="28"/>
          <w:rtl w:val="true"/>
          <w:lang w:bidi="fa-IR"/>
        </w:rPr>
        <w:t>.</w:t>
      </w:r>
      <w:bookmarkStart w:id="280" w:name="pg10224_116450"/>
    </w:p>
    <w:p>
      <w:pPr>
        <w:pStyle w:val="Heading3"/>
        <w:numPr>
          <w:ilvl w:val="2"/>
          <w:numId w:val="1"/>
        </w:numPr>
        <w:rPr/>
      </w:pPr>
      <w:bookmarkStart w:id="281" w:name="__RefHeading___Toc2857486_1067777946"/>
      <w:bookmarkStart w:id="282" w:name="_Toc114"/>
      <w:bookmarkEnd w:id="280"/>
      <w:bookmarkEnd w:id="28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282"/>
    </w:p>
    <w:p>
      <w:pPr>
        <w:pStyle w:val="Heading4"/>
        <w:numPr>
          <w:ilvl w:val="3"/>
          <w:numId w:val="1"/>
        </w:numPr>
        <w:rPr/>
      </w:pPr>
      <w:bookmarkStart w:id="283" w:name="__RefHeading___Toc2857488_1067777946"/>
      <w:bookmarkStart w:id="284" w:name="_Toc115"/>
      <w:bookmarkEnd w:id="283"/>
      <w:r>
        <w:rPr>
          <w:rtl w:val="true"/>
        </w:rPr>
        <w:t>اشاره</w:t>
      </w:r>
      <w:bookmarkEnd w:id="2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85" w:name="pg10224_116451"/>
    </w:p>
    <w:p>
      <w:pPr>
        <w:pStyle w:val="Heading4"/>
        <w:numPr>
          <w:ilvl w:val="3"/>
          <w:numId w:val="1"/>
        </w:numPr>
        <w:rPr/>
      </w:pPr>
      <w:bookmarkStart w:id="286" w:name="__RefHeading___Toc2857490_1067777946"/>
      <w:bookmarkStart w:id="287" w:name="_Toc116"/>
      <w:bookmarkEnd w:id="285"/>
      <w:bookmarkEnd w:id="286"/>
      <w:r>
        <w:rPr>
          <w:rtl w:val="true"/>
        </w:rPr>
        <w:t>ترجمه</w:t>
      </w:r>
      <w:r>
        <w:rPr>
          <w:rtl w:val="true"/>
        </w:rPr>
        <w:t>:</w:t>
      </w:r>
      <w:bookmarkEnd w:id="2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هیچکس دو قلب در درون وجودش نیافریده،و هرگز همسرانتان را 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مادران شما قرار نداده،و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فرزندخوانده‌های شما را فرزند حقیقی قرار نداده است،این سخنی است که شما تنها به زبان خود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 ماخذ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حق می‌گوید،و به راه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نام پدرانشان بخوانید که این کار نزد خدا عادلانه‌تر است،و اگر پدران آنها را نمی‌شناسید آنها برادران دینی و موالی شما هستند،اما گناهی بر شما نیست در خطاهایی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توجه آنها را به نام دیگران صدا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را از روی عمد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 آنها اولی است،و همسران او مادران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می‌شوند،و خویشاوندان نسبت به یکدیگر از مؤمنان و مهاجران در آنچه خدا مقرر داشته اولی هستند،مگر اینکه بخواهید نسبت به دوستانشان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کتاب الهی نوشته شده است</w:t>
      </w:r>
      <w:r>
        <w:rPr>
          <w:rFonts w:eastAsia="IRNazanin" w:cs="IRNazanin"/>
          <w:color w:val="111111"/>
          <w:sz w:val="28"/>
          <w:szCs w:val="28"/>
          <w:rtl w:val="true"/>
          <w:lang w:bidi="fa-IR"/>
        </w:rPr>
        <w:t>.</w:t>
      </w:r>
    </w:p>
    <w:p>
      <w:pPr>
        <w:pStyle w:val="Heading4"/>
        <w:numPr>
          <w:ilvl w:val="3"/>
          <w:numId w:val="1"/>
        </w:numPr>
        <w:rPr/>
      </w:pPr>
      <w:bookmarkStart w:id="288" w:name="__RefHeading___Toc2857492_1067777946"/>
      <w:bookmarkStart w:id="289" w:name="_Toc117"/>
      <w:bookmarkEnd w:id="288"/>
      <w:r>
        <w:rPr>
          <w:rtl w:val="true"/>
        </w:rPr>
        <w:t>تفسیر</w:t>
      </w:r>
      <w:r>
        <w:rPr>
          <w:rtl w:val="true"/>
        </w:rPr>
        <w:t>:</w:t>
      </w:r>
      <w:bookmarkEnd w:id="289"/>
    </w:p>
    <w:p>
      <w:pPr>
        <w:pStyle w:val="BookText"/>
        <w:rPr/>
      </w:pPr>
      <w:r>
        <w:rPr>
          <w:rFonts w:ascii="IRNazanin" w:hAnsi="IRNazanin" w:eastAsia="IRNazanin"/>
          <w:color w:val="111111"/>
          <w:sz w:val="28"/>
          <w:sz w:val="28"/>
          <w:szCs w:val="28"/>
          <w:rtl w:val="true"/>
          <w:lang w:bidi="fa-IR"/>
        </w:rPr>
        <w:t>ادعاهای بیهوده</w:t>
      </w:r>
    </w:p>
    <w:p>
      <w:pPr>
        <w:pStyle w:val="BookText"/>
        <w:rPr/>
      </w:pPr>
      <w:r>
        <w:rPr>
          <w:rFonts w:ascii="IRNazanin" w:hAnsi="IRNazanin" w:eastAsia="IRNazanin"/>
          <w:color w:val="111111"/>
          <w:sz w:val="28"/>
          <w:sz w:val="28"/>
          <w:szCs w:val="28"/>
          <w:rtl w:val="true"/>
          <w:lang w:bidi="fa-IR"/>
        </w:rPr>
        <w:t>در تعقیب آیات گذشته که به پیامبر ص دستور می‌داد تنها از وحی الهی تبعیت کند نه از کافران و منافقان،در آیات مورد بحث نتیجه تبعیت از آنها را منعکس می‌کند که پیروی از آنان انسان را به یک مشت خرافات و اباطیل و انحرافات دعوت می‌نماید که سه مورد آن در نخستین آیه مورد بحث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هیچکس دو قلب در درون وجودش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شان نزول این قسمت از آیه نوشته‌اند،که در زمان</w:t>
      </w:r>
    </w:p>
    <w:p>
      <w:pPr>
        <w:pStyle w:val="BookText"/>
        <w:rPr/>
      </w:pPr>
      <w:r>
        <w:rPr>
          <w:rFonts w:ascii="IRNazanin" w:hAnsi="IRNazanin" w:eastAsia="IRNazanin"/>
          <w:color w:val="111111"/>
          <w:sz w:val="28"/>
          <w:sz w:val="28"/>
          <w:szCs w:val="28"/>
          <w:rtl w:val="true"/>
          <w:lang w:bidi="fa-IR"/>
        </w:rPr>
        <w:t>جاهلیت مردی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حافظه بسیار قوی،او ادعا می‌کرد که در درون وجود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هر کدام از آنها بهتر از محمد ص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مشرکان قریش او را ذو القلبین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بدر که مشرکان فرار کردند،جمیل بن معمر نیز در میان آنها بود،ابو سفیان او را در حالی دید که یک لنگه کفشش در پایش بود و لنگه دیگر را به دست گرفته بود و فرار می‌کرد،ابو سفیان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فرار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لنگه کفشی را در دست داری و دیگری را در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متوجه نبودم،گمان می‌کردم هر دو لنگه در پای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با آن همه ادعا چنان دست و پای خود را گم کرده که به اندازه یک قلب هم چیزی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قلب در این موارد عقل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پیروی از کفار و منافقان و ترک تبعیت از وحی الهی،انسان را به این گونه مطالب خرافی دعوت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گذشته از اینها،این جمله معنی عمیقتری نیز دارد و آن اینکه انسان یک قلب بیشتر ندارد و این قلب جز عشق یک معبود نمی‌گنجد، آنها که دعوت به شرک و معبودهای متعدد می‌کنند،باید قلبهای متعددی داشته باشند تا هر یک را کانون عشق معبودی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شخصیت انسان،یک انسان سالم شخصیت واحد،و خط فکری او خط واحدی است،در تنهایی و اجتماع،در ظاهر و باطن،در درون و برون،در فکر و عمل،همه باید یکی باشد،هر گونه نفاق و دوگانگی در وجود انسان امری است تحمیلی و بر خلاف اقتضای طبیعت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حکم اینکه یک قلب بیشتر ندارد باید دارای یک کانون عاطفی و تسلیم در برابر یک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یک معشوق در دل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مسیر معین را در زندگی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گروه و یک جمعیت هماهنگ گردد،و گر نه تشتت و تعدد و راههای مختلف و اهداف پراکنده او را به بیهودگی و انحراف از مسیر توحیدی فطری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 مؤمنان علی ع در تفسیر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یجتمع حبنا و حب عدونا فی جوف انسان،ان اللّٰه لم یجعل لرجل قلبین فی جوفه،فیحب بهذا و یبغض بهذا فاما محبنا فیخلص الحب لنا کما یخلص الذهب بالنار لا کدر فیه فمن اراد ان یعلم فلیمتحن قلبه فان شارک فی حبنا حب عدونا فلیس منا و لسنا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ما و دوستی دشمن ما در یک قلب نمی‌گنجد چرا که خدا برای یک انسان دو قلب قرار نداده است که با یکی دوست بدارد و با دیگری دشمن،دوستان ما در دوستی ما خالصند همانگونه که طلا در کوره خالص می‌شود هر کس می‌خواهد این حقیقت را بداند،قلب خود را آزمایش کند اگر چیزی از محبت دشمنان ما در قلبش با محبت ما آمیخته است از ما نیست و ما هم از او نیستیم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قلب واحد کانون اعتقاد واحدی است و آنهم برنامه عملی واحدی را اجراء می‌کند چرا که انسان نمی‌تواند حقیقتا معتقد به چیزی باشد اما در عمل از آن جدا شود و اینکه بعضی در عصر ما برای خود شخصیتهای متعددی قائل هستند و می‌گویند فلان عمل را از جنبه سیاسی انجام دادم و فلان کار را از جنبه دینی و کار دیگر را از نظر جنبه اجتماعی  و به این ترتیب اعمال متضاد خود را</w:t>
      </w:r>
    </w:p>
    <w:p>
      <w:pPr>
        <w:pStyle w:val="BookText"/>
        <w:rPr/>
      </w:pPr>
      <w:r>
        <w:rPr>
          <w:rFonts w:ascii="IRNazanin" w:hAnsi="IRNazanin" w:eastAsia="IRNazanin"/>
          <w:color w:val="111111"/>
          <w:sz w:val="28"/>
          <w:sz w:val="28"/>
          <w:szCs w:val="28"/>
          <w:rtl w:val="true"/>
          <w:lang w:bidi="fa-IR"/>
        </w:rPr>
        <w:t>توجیه می‌کنند منافقان زشت سیرتی هستند که می‌خواهند قانون آفرینش را با این سخن زیرا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جنبه‌های زندگی انسان مختلف است ولی باید خط واحدی بر همه آنها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سپس به خرافه دیگری از عصر جاهلیت می‌پردازد و آن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است،آنها هنگامی که از همسر خود ناراحت می‌شدند و می‌خواستند نسبت به او اظهار تنفر کنند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مانند پشت مادر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گفته او را به منزله مادر خود می‌پنداشتند و این سخن را به منزله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دنباله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همسرانتان را 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مادران شما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مادر،در مورد آنان مقرر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أَزْوٰاجَکُمُ اللاّٰئِی تُظٰاهِرُونَ مِنْهُنَّ أُمَّهٰاتِکُمْ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برنامه جاهلی را امضاء نکرد،بلکه برای آن مجازاتی قرار داد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این سخن را می‌گوید حق ندارد با همسرش نزدیکی کند تا اینکه کفاره لازم را بپردازد،و اگر کفاره نداد و به سراغ همسر خود نیز نیامد همسر می‌تواند با 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وادار به یکی از دو کار کند یا رسما و طبق قانون اسلام او را طلاق دهد و از او جدا شود،و یا کفاره دهد و به زندگی زناشویی همچون سابق ادامه دهد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این چه سخنی است که انسان با گفتن این جمله به همسرش که تو همچون مادر منی،به حکم مادر او در آید،ارتباط مادر و فرزند یک ارتباط طبیعی است و با لفظ هرگز درست نمی‌شود،و لذا در سوره مجادله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أُمَّهٰاتُهُمْ إِلاَّ اللاّٰئِی وَلَدْنَهُمْ وَ إِنَّهُمْ لَیَقُولُونَ مُنْکَراً مِنَ الْقَوْلِ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آنها کسانی هستند که آنها را متولد ساخته‌اند و آنها سخنی زشت و باطل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هدف آنها از گفتن این سخن جدا شدن از زن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جاهلیت چنین بوده،و از آن به جای طلاق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شدن از زن نیازی به این حرف زشت و زننده ندارد، آیا نمی‌توان با تعبیر درستی مساله جدایی را بازگو کرد؟ بعضی از مفسران گفته‌اند که ظهار در جاهلیت باعث جدایی زن و مرد از یکدیگر نمی‌شد،بلکه زن را در یک حال بلا تکلیفی مطلق قرار می‌داد،اگر مساله چنین باشد،جنایت بار بودن این عمل روشنتر می‌شود،زیرا با گفتن یک لفظ بی معنی رابطه زناشویی را با همسر خود به کلی بر خود تحریم می‌کرد بی آنکه زن مطلقه شده باشد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سومین خرافه جاهلی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فرزندخوانده‌های شما را،فرزند حقیقی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أَدْعِیٰاءَکُمْ أَبْنٰاءَکُمْ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معمول بوده که بعضی از کودکان را به عنوان فرزند خود انتخاب می‌کردند و آن را پسر خود می‌خواندند و به دنبال این نامگذاری تمام حقوقی را که یک پسر از پدر داشت برای او قائل می‌شدند از پدرخوانده‌اش ارث می‌برد و پدر خوانده نیز وارث او می‌شد،و تحریم زن پدر یا همسر فرزند در مورد آنها حاکم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اسلام،این مقررات غیر منطقی و خرافی را به شدت نفی کرد،و حتی چنان که خواهیم دید پیامبر ص برای کوبیدن این سنت غلط،همسر پسرخوانده‌اش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آن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گرفت به ازدواج خود</w:t>
      </w:r>
    </w:p>
    <w:p>
      <w:pPr>
        <w:pStyle w:val="BookText"/>
        <w:rPr/>
      </w:pPr>
      <w:r>
        <w:rPr>
          <w:rFonts w:ascii="IRNazanin" w:hAnsi="IRNazanin" w:eastAsia="IRNazanin"/>
          <w:color w:val="111111"/>
          <w:sz w:val="28"/>
          <w:sz w:val="28"/>
          <w:szCs w:val="28"/>
          <w:rtl w:val="true"/>
          <w:lang w:bidi="fa-IR"/>
        </w:rPr>
        <w:t>در آورد تا روشن شود این الفاظ تو خالی نمی‌تواند واقعیتها را دگرگون سازد،چرا که رابطه پدری و فرزندی یک رابطه طبیعی است و با الفاظ و قرار دادها و شعارها هرگز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بعدا خواهیم گفت که ازدواج پیامبر با همسر مطلقه زید جنجال بزرگی در میان دشمنان اسلام بر پا کرد،و دستاویزی برای تبلیغات سوء آنها شد ولی این جنجالها به کوبیدن این سنت جاهلی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شما به زبان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قَوْلُکُمْ بِأَفْوٰاهِکُمْ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می‌گوئید فلان کس پسر من است،در حالی که در دل می‌دانید قطعا چنین نیست،این امواج صوتی فقط در فضای دهان شما می‌پیچد و خارج می‌شود،و هرگز از اعتقاد قلبی سرچشمه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 باطلی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حق می‌گوید و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یَقُولُ الْحَقَّ وَ هُوَ یَهْدِی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 به سخنی گفته می‌شود که با واقعیت عینی تطبیق کند،یا اگر یک مطلب قرار دادی است هماهنگ با مصالح همه اطراف قضیه باشد،و می‌دانیم مساله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حقوق فرزندان دیگر را تا حد زیادی پایمال می‌کرد نه واقعیت عینی داشت و نه قرار دادی حافظ مصلحت عموم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قرآن برای تاکید بیشتر و روشن ساختن خط صحیح و منطقی اسلام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نام پدرانشان بخوانید که این کار نزد خدا عادلانه‌تر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اگر آنها را به نام</w:t>
      </w:r>
    </w:p>
    <w:p>
      <w:pPr>
        <w:pStyle w:val="BookText"/>
        <w:rPr/>
      </w:pPr>
      <w:r>
        <w:rPr>
          <w:rFonts w:ascii="IRNazanin" w:hAnsi="IRNazanin" w:eastAsia="IRNazanin"/>
          <w:color w:val="111111"/>
          <w:sz w:val="28"/>
          <w:sz w:val="28"/>
          <w:szCs w:val="28"/>
          <w:rtl w:val="true"/>
          <w:lang w:bidi="fa-IR"/>
        </w:rPr>
        <w:t>پدرخوانده‌ها صدا بزنند عادلانه است و به نام پدران واقعی عادلانه‌تر،بلکه همانگونه که بارها گفته‌ایم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مواردی به کار می‌رود که وصف در طرف مقابل به هیچوجه وجود ندارد،مثلا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احتیاط کند و جان خود را به خطر نیندازد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آن نیست که به خطر انداختن جان خوب است ولی احتیاط کردن از آن بهتر می‌باشد، بلکه منظور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رفع بهانه‌ها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آنها را نمی‌شناسید آنها برادران دینی و موالی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تَعْلَمُوا آبٰاءَهُمْ فَإِخْوٰانُکُمْ فِی الدِّینِ وَ مَوٰالِیکُمْ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شناخت پدران آنها دلیل بر این نمی‌شود که نام شخص دیگری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بگذارید،بلکه می‌توانید آنها را به عنوان برادر دینی یا دوست و هم پیمان خطاب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مفسران برای آن معانی متعددی ذکر کرده‌اند،بعضی آن را در اینجا به معنی دوست،و بعضی به معنی غلام آزاد شده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پسرخوانده‌ها بردگانی بودند که خریداری می‌شدند، سپس آزاد می‌گشتند و چون مورد توجه صاحبانشان بودند  آنها را به عنوان پسر خویش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که طرف برده آزاد شده‌ای بود از این جهت بود که آنها بعد از آزادی رابطه خود را با مالک خود حفظ می‌کردند،رابطه‌ای که از نظر حقوقی در پاره‌ای از جهات جانشین خویشاوندی می‌شد 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اسلامی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پیامبر او را آزاد کرد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 تا اینکه قرآن</w:t>
      </w:r>
    </w:p>
    <w:p>
      <w:pPr>
        <w:pStyle w:val="BookText"/>
        <w:rPr/>
      </w:pPr>
      <w:r>
        <w:rPr>
          <w:rFonts w:ascii="IRNazanin" w:hAnsi="IRNazanin" w:eastAsia="IRNazanin"/>
          <w:color w:val="111111"/>
          <w:sz w:val="28"/>
          <w:sz w:val="28"/>
          <w:szCs w:val="28"/>
          <w:rtl w:val="true"/>
          <w:lang w:bidi="fa-IR"/>
        </w:rPr>
        <w:t>نازل شد و دستور فوق را آورد،از آن به بعد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 مردم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داشت،او را آزاد کرد،و فرزند خود نامید،هنگامی که آیه فوق نازل شد او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ابی حذیفه نامیدند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آنجا که گاه انسان بر اثر عادت گذشته،یا سبق لسان،و یا اشتباه در تشخیص نسب افراد،ممکن است کسی را به غیر پدرش نسبت دهد و این از حوزه اختیار انسان بیرون است،خداوند عادل و حکیم،چنین کسی را مجازات نخواهد کرد،لذا در ذیل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خطایی در این مورد مرتکب شوید 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عَلَیْکُمْ جُنٰاحٌ فِیمٰا أَخْطَأْتُمْ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را از روی عمد و اختیار می‌گوئید مورد مجازات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تَعَمَّدَتْ قُلُوبُکُمْ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همیشه خداوند،غفور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گذشته‌ها را بر شما می‌بخشد،سهو و نسیان و اشتباه و خطا را مورد عفو قرار می‌دهد،اما هر گاه بعد از نزول این حکم،از روی عمد و اختیار مخالفت کنید و افراد را به غیر نام پدرانشان بخوانید،و رسم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ادامه دهید خداوند بر شما نخواهد بخشید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خطا شامل مواردی می‌شود که  انسان</w:t>
      </w:r>
    </w:p>
    <w:p>
      <w:pPr>
        <w:pStyle w:val="BookText"/>
        <w:rPr/>
      </w:pPr>
      <w:r>
        <w:rPr>
          <w:rFonts w:ascii="IRNazanin" w:hAnsi="IRNazanin" w:eastAsia="IRNazanin"/>
          <w:color w:val="111111"/>
          <w:sz w:val="28"/>
          <w:sz w:val="28"/>
          <w:szCs w:val="28"/>
          <w:rtl w:val="true"/>
          <w:lang w:bidi="fa-IR"/>
        </w:rPr>
        <w:t>از روی محبت به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احترام می‌گوید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صحیح است که این تعبیرات گناه نیست،اما نه به خاطر عنوان خطا،بلکه به خاطر اینکه این تعبیرات جنبه کنایه و مجاز دارد و معمولا قرینه آن همراه آن است،قرآن تعبیرات حقیقی را در این زمینه نفی می‌کند نه مجازی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مساله مهم دیگری یعنی ابطال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از مکه به مدینه هجرت کردند و اسلام پیوند و رابطه آنها را با بستگان مشرکشان که در مکه بودند به کلی برید پیامبر ص به فرمان الهی،مساله عقد اخوت و پیمان برادری را در میان آنها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اخوت و برادری منعقد شد،و آنها همچون دو برادر حقیقی از یکدیگر ارث می‌بردند، ولی این یک حکم موقت و مخصوص به این حالت فوق العاده بود،هنگامی که اسلام گسترش پیدا کرد و ارتباطات گذشته تدریجا بر قرار شد،دیگر ضرورتی برای ادامه این حکم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طوری که جانشین نسب شود ابطال کرد و حکم ارث و مانند آن را مخصوص خویشاوندان حقیقی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نظام اخوت و برادری هر چند یک نظام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نظام پسرخواندگی که یک نظام جاهلی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می‌بایست پس از برطرف شدن حالت فوق العاده ابطال گردد و چنین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آیه مورد بحث،قبل از ذکر این نکته،به دو حکم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پیامبر ص نسبت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زنان پیامبر ص</w:t>
      </w:r>
    </w:p>
    <w:p>
      <w:pPr>
        <w:pStyle w:val="BookText"/>
        <w:rPr/>
      </w:pPr>
      <w:r>
        <w:rPr>
          <w:rFonts w:ascii="IRNazanin" w:hAnsi="IRNazanin" w:eastAsia="IRNazanin"/>
          <w:color w:val="111111"/>
          <w:sz w:val="28"/>
          <w:sz w:val="28"/>
          <w:szCs w:val="28"/>
          <w:rtl w:val="true"/>
          <w:lang w:bidi="fa-IR"/>
        </w:rPr>
        <w:t>به منزله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 آنها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همسران او مادران مؤمنین محسوب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پیامبر ص به منزله پدر و همسران او بمنزله مادران مؤمنین هستند،هیچگاه از آنها ارث نمی‌برند،چگونه می‌توان انتظار داشت که پسر خوانده‌ها وارث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نسبت به یکدیگر،از مؤمنان و مهاجرین،در آنچه خدا مقرر داشته است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مِنَ الْمُؤْمِنِینَ  وَ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اینحال برای اینکه راه را به کلی به روی مسلمانان نبندد و بتوانند برای دوستان و کسانی که مورد علاقه آنها هستند چیزی به ارث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طریق وصیت نسبت به ثلث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بخواهید نسبت به دوستانتان کار نیکی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تَفْعَلُوا إِلیٰ أَوْلِیٰائِکُمْ مَعْرُوفاً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برای تاکید همه احکام گذشته،یا حکم اخیر،می‌فرماید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حکم در کتاب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لوح محفوظ یا در قرآن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 تفسیر آیه فوق اکنون باید به شرح هر یک از احکام چهار گانه‌ای که در این آیه آمده است بپردازیم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اولویت پیامبر نسبت به مؤمنان چیست؟ قرآن در این آیه اولویت پیامبر ص را نسبت به مسلمانان بطور مطلق</w:t>
      </w:r>
    </w:p>
    <w:p>
      <w:pPr>
        <w:pStyle w:val="BookText"/>
        <w:rPr/>
      </w:pPr>
      <w:r>
        <w:rPr>
          <w:rFonts w:ascii="IRNazanin" w:hAnsi="IRNazanin" w:eastAsia="IRNazanin"/>
          <w:color w:val="111111"/>
          <w:sz w:val="28"/>
          <w:sz w:val="28"/>
          <w:szCs w:val="28"/>
          <w:rtl w:val="true"/>
          <w:lang w:bidi="fa-IR"/>
        </w:rPr>
        <w:t>ذکر کرده است و مفهومش این است که در کلیه اختیاراتی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خویشتن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از خود او نیز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آن را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مساله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اما در واقع هیچ دلیلی بر انحصار در یکی از این امور سه گانه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بعضی از روایات اسلامی،اولویت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شده،در حقیقت بیان یکی از شاخه‌های این اولویت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هم در مسائل اجتماعی و هم فردی و خصوصی،هم در مسائل مربوط به حکومت،و هم قضاوت و دعوت،از هر انسانی نسبت به خودش اولی است،و اراده و خواست او،مقدم بر اراده و خواست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مساله نباید تعجب کرد چرا که پیامبر ص معصوم است و نماینده خدا جز خیر و صلاح جامعه و فرد را در نظر نمی‌گیرد،هرگز تابع هوی و هوس نیست، و هیچگاه منافع خود را بر دیگران مقدم نمی‌شمرد،بلکه به عکس برنامه او در تضاد منافع همواره ایثارگری و فداکاری برای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 در حقیقت شاخه‌ای از اولویت مشیت الهی است،زیرا ما هر چه داریم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انسان هنگامی می‌تواند به اوج ایمان برسد که نیرومندترین علاقه او یعنی عشق به ذات خود را تحت الشعاع عشق به ذات خدا و نمایندگان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می‌خوانیم که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یؤمن احدکم حتی یکون هواه</w:t>
      </w:r>
    </w:p>
    <w:p>
      <w:pPr>
        <w:pStyle w:val="BookText"/>
        <w:rPr/>
      </w:pPr>
      <w:r>
        <w:rPr>
          <w:rFonts w:ascii="IRNazanin" w:hAnsi="IRNazanin" w:eastAsia="IRNazanin"/>
          <w:color w:val="111111"/>
          <w:sz w:val="28"/>
          <w:sz w:val="28"/>
          <w:szCs w:val="28"/>
          <w:rtl w:val="true"/>
          <w:lang w:bidi="fa-IR"/>
        </w:rPr>
        <w:t>تبعا لما جئت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شما به حقیقت ایمان نمی‌رسد مگر زمانی که خواست او تابع آنچه من از سوی خدا آورده‌ام باشد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لا یؤمن احدکم حتی اکون احب الیه من نفسه و ماله و ولده و الناس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جانم در دست او است،هیچیک از شما به حقیقت ایمان نمی‌رسد مگر زمانی که من نزد او محبوبتر از خودش و مالش و فرزندش و تمام مردم باشم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خود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الا و انا اولی الناس به فی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من در دنیا و آخرت از او نسبت به خودش اولی هستم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لِمُؤْمِنٍ وَ لاٰ مُؤْمِنَةٍ إِذٰا قَضَی اللّٰهُ وَ رَسُولُهُ أَمْراً أَنْ یَکُونَ لَهُمُ الْخِیَرَةُ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با ایمان و زن با ایمانی نمی‌تواند هنگامی که خدا و پیامبرش حکمی کند در برابر آن از خودشان اختیاری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تاکید می‌کنیم این سخن مفهومش این نیست که خداوند بندگانش را در بست تسلیم تمایلات یک فرد کرده باشد،بلکه با توجه به اینکه پیامبر ص دارای مقام عصمت است و به مصداق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می‌گوید سخن خدا است،و از ناحیه او است،و حتی از پدر هم دلسوزتر و مهربانتر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اولویت در حقیقت در مسیر منافع مردم،هم در جنبه‌های حکومت و تدبیر جامعه اسلامی،و هم در مسائل شخصی و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 می‌شود که این اولویت،مسئولیتهای سنگینی بر دوش پیامبر می‌گذارد،لذا در روایت معروفی که در منابع شیعه و اهل سنت وارد 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اولی بکل مؤمن من نفسه،و من ترک مالا فللوارث و من ترک دینا او ضیاعا فالی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مؤمنی نسبت به او اولی هستم،کسی که مالی از خود بگذارد برای وارث او است،و کسی که بدهکار از دنیا برود و یا فرزند و عیالی بگذارد کفالت آنها بر عهده من است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فرزندان و یا عیالی است که بدون سرپرست مانده‌اند،و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نیز قرینه روشنی بر این معنی می‌باشد،زیرا منظور داشتن بدهی بدون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دوم در زمینه همسران پیامبر است که آنها به منزله مادر برای همه مؤمنان محسوب می‌شوند،البته مادر معنوی و روحانی،همانگونه که پیامبر ص پدر روحانی و معنوی امت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ارتباط و پیوند معنوی،تنها تاثیرش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پیامبر بود،چنان که در آیات همین سوره،حکم صریح تحریم ازدواج با آنها بعد از رحلت پیامبر ص آمده است،و گر نه از نظر مساله ارث و همچنین سایر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اثری ندارد،یعنی مسلمانان حق داشتند،با دختران پیامبر ازدواج کنند،در حالی که هیچکس با دختر مادر خود نمی‌تواند ازدواج کند،و نیز مساله محرمیت و نگاه کردن به همسران پیامبر برای هیچکس جز محارم آنها مجاز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زنی به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لک بام،انما انا ام 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 تو نیستم مادر مردان شما هستم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هدف از این تعبیر،حرمت تزویج است،و این تنها در مورد مردان امت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غیر از مساله ازدواج موضوع احترام و بزرگداشت نیز مطرح است،و لذا زنان مسلمان نیز می‌توانستند  به عنوان احترام همسران پیامبر ص را مادر خود خطاب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پیامبر نسبت به همه زنان و مردان است و ضمیر جمله بعد نیز به همین عنوان بر می‌گردد که مفهوم گسترده‌ای دارد،لذا در عبارتی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همسران پیامبر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می‌گوید انا ام الرجال منکم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 مردان و زنان شما هستم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اینجا سؤالی مطرح است و آن اینکه آیا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أُمَّهٰاتُهُمْ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مادران مؤمنین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که در چند آیه قبل گذشت تضاد ندارد؟زیرا در آنجا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گاهی همسرانشان را بمنزله مادر خود قرار می‌دهند،سخن باطلی می‌گویند،مادر آنها فقط کسی است که از او متولد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همسران پیامبر که مسلمانان از آنان متولد نشده‌اند مادر محسوب می‌شوند؟ در پاسخ این سؤال باید به این نکته توجه کرد که خطاب مادر به یک زن یا باید از نظر جسمانی باشد یا روحانی،اما از نظر جسمانی تنها در صورتی این</w:t>
      </w:r>
    </w:p>
    <w:p>
      <w:pPr>
        <w:pStyle w:val="BookText"/>
        <w:rPr/>
      </w:pPr>
      <w:r>
        <w:rPr>
          <w:rFonts w:ascii="IRNazanin" w:hAnsi="IRNazanin" w:eastAsia="IRNazanin"/>
          <w:color w:val="111111"/>
          <w:sz w:val="28"/>
          <w:sz w:val="28"/>
          <w:szCs w:val="28"/>
          <w:rtl w:val="true"/>
          <w:lang w:bidi="fa-IR"/>
        </w:rPr>
        <w:t>معنی واقعیت دارد که انسان از او متولد شده باشد،و این همان است که در آیات پیشین آمده که مادر جسمانی انسان تنها کسی است که از او متولد شده است، و اما پدر یا مادر روحانی کسی است که یک نوع حق معنوی بر او داشته باشد، همچون پیامبر ص که پدر روحانی امت محسوب می‌شود،و هم به خاطر او همسرانش احترام مادر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به اعراب جاهلی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می‌شد این بود که وقتی همسران خود را مادر خطاب می‌کردند مسلما منظور آنها مادر معنوی نبود،بلکه منظورشان این بود که آنها به منزله مادر جسمانی هستند،لذا آن را یک نوع طلاق می‌شمردند،و می‌دانیم مادر جسمانی با الفاظ درست نمی‌شود،بلکه شرط آن تولد جسمانی است،بنا بر این سخن آنها سخن منکر و زور و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همسران پیامبر ص اگر چه آنها مادر جسمانی نیستند،ولی به احترام پیامبر ص مادر روحانیند،و احترام یک مادر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که قرآن در آیات آینده ازدواج با همسران پیامبر ص را تحریم کرده آن نیز یکی از شئون احترام آنها و احترام پیامبر ص است، چنان که توضیح آن بطور مشروح به خواست خدا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نوع سومی از مادر در اسلام به عنوان مادر رضاعی وجود دارد که در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به آن اشاره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أُمَّهٰاتُکُمُ اللاّٰتِی أَرْضَعْنَکُمْ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آن در حقیقت یکی از شاخه‌های مادر جسمانی می‌باشد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حکم،مساله اولویت خویشاوندان در مورد ارث نسبت به دیگران است،زیرا در آغاز اسلام که مسلمانان بر اثر هجرت پیوند خود را با بستگانشان گسسته بودند قانون ارث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شد، یعنی مهاجرین از یکدیگر،و یا از انصار که با آنها پیوند برادری بسته بودند ارث می‌بردند،این یک حکم موقتی بود که با وسعت یافتن اسلام و بر قرار شدن بسیاری</w:t>
      </w:r>
    </w:p>
    <w:p>
      <w:pPr>
        <w:pStyle w:val="BookText"/>
        <w:rPr/>
      </w:pPr>
      <w:r>
        <w:rPr>
          <w:rFonts w:ascii="IRNazanin" w:hAnsi="IRNazanin" w:eastAsia="IRNazanin"/>
          <w:color w:val="111111"/>
          <w:sz w:val="28"/>
          <w:sz w:val="28"/>
          <w:szCs w:val="28"/>
          <w:rtl w:val="true"/>
          <w:lang w:bidi="fa-IR"/>
        </w:rPr>
        <w:t>از ارتباطات گذشته خویشاوندی،بر اثر اسلام آوردن آنها،دیگر ادامه این حکم ضرورتی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سوره احزاب در سال پنجم هجرت سال جنگ احزاب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آیه فوق نازل شد و اولویت اولوا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دیگران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قرائنی در دست است که منظور از اولویت در اینجا اولویت الزامی است،نه استحبابی،زیرا هم اجماع علمای اسلام بر این معنی است،و هم روایات زیادی که در منابع اسلامی وارد شده این موضوع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نیز باید دقیقا توجه کرد که این آیه در صدد بیان اولویت خویشاوندان در برابر بیگانگان است،نه بیان اولویت طبقات سه گانه ارث نسبت به یکدیگر،و به تعبیر دیگر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مهاجرانند که در متن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وَ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 از نظر ارث بردن بعضی از بعضی دیگر اولی از غیر خویشاوندانند،و اما اینکه خویشاوندان چگونه ارث می‌برند؟و بر چه معیار و ضابطه‌ای است؟قرآن در اینجا از این معنی ساکت است،هر چند در آیات سوره نساء از آن مشروحا بحث نموده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حکمی که به صورت یک استثناء در آیه فوق آمده مساله</w:t>
      </w:r>
      <w:bookmarkStart w:id="290" w:name="pg10224_116467"/>
    </w:p>
    <w:p>
      <w:pPr>
        <w:pStyle w:val="BookText"/>
        <w:rPr/>
      </w:pPr>
      <w:bookmarkEnd w:id="290"/>
      <w:r>
        <w:rPr>
          <w:rFonts w:ascii="IRNazanin" w:hAnsi="IRNazanin" w:eastAsia="IRNazanin"/>
          <w:color w:val="111111"/>
          <w:sz w:val="28"/>
          <w:sz w:val="28"/>
          <w:szCs w:val="28"/>
          <w:rtl w:val="true"/>
          <w:lang w:bidi="fa-IR"/>
        </w:rPr>
        <w:t xml:space="preserve">بهره‌مند نمودن دوستان و افراد مورد علاقه از اموالی است که انسان از خود به یادگار می‌گذارد،که با جمله إِلاّٰ أَنْ تَفْعَلُوا إِلیٰ أَوْلِیٰائِکُمْ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بخواهید به دوستانتان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است،و مصداق روشن آن همان حکم وصیت است که انسان می‌تواند در یک سوم از اموالش در باره هر کس مایل باشد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هنگامی که اساس ارث بر پایه خویشاوندی گذارده شد و جانشین پیوندهای گذشته گردید باز ارتباط انسان به کلی از دوستان مورد علاقه و برادران مسلمان او قطع نمی‌شود،منتها از نظر کیفیت و کمیت بسته به میل خود انسان است،ولی در هر حال مشروط به این می‌باشد که زائد بر ثلث مال نگردد و البته اگر انسان از وصیت کردن صرفنظر کند همه اموال او بین خویشاوندانش طبق قانون ارث تقسیم می‌گردد و ثلثی برای او منظور نخواهد شد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2857494_1067777946"/>
      <w:bookmarkStart w:id="292" w:name="_Toc118"/>
      <w:bookmarkEnd w:id="291"/>
      <w:r>
        <w:rPr>
          <w:rtl w:val="true"/>
        </w:rPr>
        <w:t>نکته</w:t>
      </w:r>
      <w:r>
        <w:rPr>
          <w:rtl w:val="true"/>
        </w:rPr>
        <w:t>:</w:t>
      </w:r>
      <w:bookmarkEnd w:id="2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از ائمه اهل بیت ع در تفسیر آیه فوق در مورد أُولُوا الْأَرْحٰامِ نقل شده که در قسمتی از آنها این آیه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همانگونه که معروف در میان مفسران است،در حالی که در قسمت دیگر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خلافت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 پیامبر و ائمه اهل بیت ع تفسیر</w:t>
      </w:r>
    </w:p>
    <w:p>
      <w:pPr>
        <w:pStyle w:val="BookText"/>
        <w:rPr/>
      </w:pP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 می‌خوانیم که وقتی از تفسیر این آیه سؤال کردند اما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باره فرزندان حسین ع نازل شده، و هنگامی که راوی سؤال کرد آیا این در باره ارث اموال نیست؟امام فرمود نه در باره حکومت و ولایت است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منظور از این احادیث نفی مساله ارث اموال نیست،بلکه منظور توجه دادن به این نکته است که ارث مفهوم وسیعی دارد که هم ارث اموال را شامل می‌شود و هم ارث خلافت و ولایت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توارث هیچگونه شباهتی با مساله توارث سلطنت در سلسله پادشاهان ندارد،اینجا توارثی است بخاطر شایستگی‌ها و لیاقتها و لذا در میان فرزندان امامان تنها شامل حال کسانی می‌شد که دارای این شایستگی بودند،درست شبیه آنچه ابراهیم ع برای فرزندان خود از خدا می‌خواهد،و خداوند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من به آن گروه از فرزندان تو که در صف ظالمان قرار داشته‌اند نمی‌رسد بلکه مخصوص پاکان آنها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شبیه چیزی است که در زیارات در مقابل قبور شهیدان راه خدا از جمله در مقابل قبر امام حسین ع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حسینی که وارث آدم،وارث نوح،وارث ابراهیم،و وارث موسی و عیسی 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ارثی است در جنبه‌های اعتقادی و اخلاقی و معنوی و روحانی</w:t>
      </w:r>
      <w:r>
        <w:rPr>
          <w:rFonts w:eastAsia="IRNazanin" w:cs="IRNazanin"/>
          <w:color w:val="111111"/>
          <w:sz w:val="28"/>
          <w:szCs w:val="28"/>
          <w:rtl w:val="true"/>
          <w:lang w:bidi="fa-IR"/>
        </w:rPr>
        <w:t>.</w:t>
      </w:r>
      <w:bookmarkStart w:id="293" w:name="pg10224_116469"/>
    </w:p>
    <w:p>
      <w:pPr>
        <w:pStyle w:val="Heading3"/>
        <w:numPr>
          <w:ilvl w:val="2"/>
          <w:numId w:val="1"/>
        </w:numPr>
        <w:rPr/>
      </w:pPr>
      <w:bookmarkStart w:id="294" w:name="__RefHeading___Toc2857496_1067777946"/>
      <w:bookmarkStart w:id="295" w:name="_Toc119"/>
      <w:bookmarkEnd w:id="293"/>
      <w:bookmarkEnd w:id="294"/>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295"/>
    </w:p>
    <w:p>
      <w:pPr>
        <w:pStyle w:val="Heading4"/>
        <w:numPr>
          <w:ilvl w:val="3"/>
          <w:numId w:val="1"/>
        </w:numPr>
        <w:rPr/>
      </w:pPr>
      <w:bookmarkStart w:id="296" w:name="__RefHeading___Toc2857498_1067777946"/>
      <w:bookmarkStart w:id="297" w:name="_Toc120"/>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857500_1067777946"/>
      <w:bookmarkStart w:id="299" w:name="_Toc121"/>
      <w:bookmarkEnd w:id="298"/>
      <w:r>
        <w:rPr>
          <w:rtl w:val="true"/>
        </w:rPr>
        <w:t>ترجمه</w:t>
      </w:r>
      <w:r>
        <w:rPr>
          <w:rtl w:val="true"/>
        </w:rPr>
        <w:t>:</w:t>
      </w:r>
      <w:bookmarkEnd w:id="29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از پیامبران پیمان گرفتیم،و از تو و از نوح و ابراهیم و موسی و عیسی بن مریم،و از همه آنها پیمان محکمی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تبلیغ و رسالت و رهبری کوتاهی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از صدق راستگویان سؤال کند و برای کافران عذاب دردناک آماده ساخته است</w:t>
      </w:r>
      <w:r>
        <w:rPr>
          <w:rFonts w:eastAsia="IRNazanin" w:cs="IRNazanin"/>
          <w:color w:val="111111"/>
          <w:sz w:val="28"/>
          <w:szCs w:val="28"/>
          <w:rtl w:val="true"/>
          <w:lang w:bidi="fa-IR"/>
        </w:rPr>
        <w:t>.</w:t>
      </w:r>
    </w:p>
    <w:p>
      <w:pPr>
        <w:pStyle w:val="Heading4"/>
        <w:numPr>
          <w:ilvl w:val="3"/>
          <w:numId w:val="1"/>
        </w:numPr>
        <w:rPr/>
      </w:pPr>
      <w:bookmarkStart w:id="300" w:name="__RefHeading___Toc2857502_1067777946"/>
      <w:bookmarkStart w:id="301" w:name="_Toc122"/>
      <w:bookmarkEnd w:id="300"/>
      <w:r>
        <w:rPr>
          <w:rtl w:val="true"/>
        </w:rPr>
        <w:t>تفسیر</w:t>
      </w:r>
      <w:r>
        <w:rPr>
          <w:rtl w:val="true"/>
        </w:rPr>
        <w:t>:</w:t>
      </w:r>
      <w:bookmarkEnd w:id="301"/>
    </w:p>
    <w:p>
      <w:pPr>
        <w:pStyle w:val="BookText"/>
        <w:rPr/>
      </w:pPr>
      <w:r>
        <w:rPr>
          <w:rFonts w:ascii="IRNazanin" w:hAnsi="IRNazanin" w:eastAsia="IRNazanin"/>
          <w:color w:val="111111"/>
          <w:sz w:val="28"/>
          <w:sz w:val="28"/>
          <w:szCs w:val="28"/>
          <w:rtl w:val="true"/>
          <w:lang w:bidi="fa-IR"/>
        </w:rPr>
        <w:t>پیمان محکم الهی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اختیارات وسیع و گسترده پیامبر اسلام ص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شد،آیات مورد بحث وظائف سنگین پیامبر ص و سائر پیامبران بزرگ را بیان می‌کند،زیرا می‌دانیم همواره اختیارات توأم با مسئولیتها است،و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نیز هست که این دو هرگز از هم جدا نمی‌شوند،بنا بر این اگر پیامبر اسلام ص حق وسیعی دارد تکلیف و مسئولیت سنگینی نیز در برابر آن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از پیامبران پیمان گرفتیم و همچنین از تو و از نُوحٍ وَ إِبْرٰاهِیمَ وَ مُوسیٰ وَ عِیسَی بن مریم،آری از همه آنها پیمان شدید و محکمی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النَّبِیِّینَ مِیثٰاقَهُمْ وَ مِنْکَ وَ مِنْ نُوحٍ وَ إِبْرٰاهِیمَ وَ مُوسیٰ وَ عِیسَی ابْنِ مَرْیَمَ وَ أَخَذْنٰا مِنْهُمْ مِیثٰاقاً غَلِیظاً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نخست تمام پیامبران را در مساله میثاق مطرح می‌کند،سپس از پنج پیامبر اولوا العزم نام می‌برد که در آغاز آنها شخص پیامبر اسلام به خاطر شرافت و عظمتی که دارد آمده است،و بعد از او چهار پیامبر اولوا العزم دیگر به ترتیب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می‌دهد که پیمان مزبور پیمانی همگانی بوده که از تمام انبیاء گرفته شده،هر چند پیامبران اولوا العزم به طور مؤکدتری در برابر این پیمان متعهد بوده‌اند،پیمانی که با جمله أَخَذْنٰا مِنْهُمْ مِیثٰاقاً غَلِیظاً تاکید فوق العاده آن بیان شده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 است بدانیم این چه پیمان مؤکدی بوده که پیامبران همه زیر بار آن هستند،در اینجا مفسران سخنان گوناگونی دارند که می‌توان گفت همه آنها شاخه‌های مختلف یک اصل کلی است،و آن ادا کردن مسئولیت تبلیغ و رسالت و رهبری و هدایت مردم در تمام زمینه‌ها و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موظف بودند همه انسانها را قبل از هر چیز به سوی توحید دعوت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موظف بودند یکدیگر را تایید نمایند،و پیامبران پیشین امتهای خود را برای پذیرش پیامبران بعد آماده سازند،همانگونه که پیامبران بعد دعوت پیامبران پیشین را تصدیق و تاکید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خلاصه،دعوت همه به یک سو باشد و همگی یک حقیقت را تبلیغ کنند،و امتها را زیر پرچم واحدی گرد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را در سائر آیات قرآن نیز می‌توان یافت،در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که خداوند پیمان مؤکد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که هر گاه کتاب و دانش به شما دادم سپس پیامبری به سوی شما آمد که آنچه را با شما است تصدیق می‌کند به او ایمان بیاورید،و او را یاری کنید،سپس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به این موضوع دارید؟ و پیمان مؤکد بر آن بسته‌اید؟گفتند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پیمان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من هم با شما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آمده است و در آن صریحا می‌گوید خداوند از اهل کتاب پیمان گرفته بود که آیات الهی را برای مردم تبیین کنند،و هرگز آن را کتمان ننمایند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هم از پیامبران پیمان مؤکد گرفته که مردم را دعوت به توحید اللّٰه و توحید آئین حق و ادیان آسمانی نمایند و هم از علمای اهل کتاب که آنان نیز تا آنجا که در توان دارند در تبیین آئین الهی بکوشند و از کتمان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هدف از بعثت انبیاء و پیمان مؤکدی را که از آنها گرفته شده است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از صدق راستگویان پرسش کند و برای کافران عذاب دردناک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لِیَسْئَلَ الصّٰادِقِینَ عَنْ</w:t>
      </w:r>
    </w:p>
    <w:p>
      <w:pPr>
        <w:pStyle w:val="BookText"/>
        <w:rPr/>
      </w:pPr>
      <w:r>
        <w:rPr>
          <w:rFonts w:ascii="Amiri" w:hAnsi="Amiri" w:eastAsia="Amiri" w:cs="Amiri"/>
          <w:color w:val="111111"/>
          <w:sz w:val="28"/>
          <w:sz w:val="28"/>
          <w:szCs w:val="28"/>
          <w:rtl w:val="true"/>
          <w:lang w:bidi="ar-SA"/>
        </w:rPr>
        <w:t>صِدْقِهِمْ وَ أَعَدَّ لِلْکٰافِرِینَ عَذٰاباً أَلِیماً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کسانی هستند؟و این سؤال چه سؤالی است؟مفسران تفسیرهای فراوانی دارند،اما آنچه هماهنگ با آیات این سوره و آیات دیگر قرآن به نظر می‌رسد،این است که منظور مؤمنانی است که صدق ادعای خود را در عمل اثبات کرده‌اند،و به تعبیر دیگر از میدان آزمایش و امتحان الهی سرفراز به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از قرینه مقابله این معنی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مؤمنان کسانی هستند که در عهد و پیمانی که با خدا بسته‌اند صادقند و بر سر پیمان خود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فاصله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اللّٰهُ الصّٰادِقِینَ بِصِدْقِهِمْ وَ یُعَذِّبَ الْمُنٰافِقِینَ إِنْ شٰاءَ أَوْ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صادقین را در برابر صدقشان پاداش دهد، و منافقین را هر گاه بخواهد عذاب کند و یا توبه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معرفی شده‌اند در حجرات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ثُمَّ لَمْ یَرْتٰابُوا وَ جٰاهَدُوا بِأَمْوٰالِهِمْ وَ أَنْفُسِهِمْ فِی سَبِیلِ اللّٰهِ أُولٰئِکَ هُمُ الصّٰادِقُونَ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کسانی هستند که ایمان به خدا و رسولش آورده‌اند و با مال و جان در راه خدا جهاد کرده‌اند،اینها صادقین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حشر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الَّذِینَ أُخْرِجُوا مِنْ دِیٰارِهِمْ وَ أَمْوٰالِهِمْ یَبْتَغُونَ فَضْلاً مِنَ اللّٰهِ وَ رِضْوٰاناً وَ یَنْصُرُونَ اللّٰهَ وَ رَسُولَهُ أُولٰئِکَ هُمُ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بدون جنگ به دست مسلمانان می‌افتد متعلق به فقرای</w:t>
      </w:r>
    </w:p>
    <w:p>
      <w:pPr>
        <w:pStyle w:val="BookText"/>
        <w:rPr/>
      </w:pPr>
      <w:r>
        <w:rPr>
          <w:rFonts w:ascii="IRNazanin" w:hAnsi="IRNazanin" w:eastAsia="IRNazanin"/>
          <w:color w:val="111111"/>
          <w:sz w:val="28"/>
          <w:sz w:val="28"/>
          <w:szCs w:val="28"/>
          <w:rtl w:val="true"/>
          <w:lang w:bidi="fa-IR"/>
        </w:rPr>
        <w:t>مهاجرین است همانها که از خانه‌ها و اموالشان بیرون رانده شدند،در حالی که خواستار فضل پروردگار و رضای او بودند،همانها که خدا و رسولش را یاری می‌کنند،آنها صادقین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می‌باشند که در میدان حمایت از آئین خدا،و جهاد و ایستادگی در برابر مشکلات،و بذل جان و مال،صداقت و راستگویی خود را به ثبوت رسانده‌اند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 از صدق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چیست؟با توجه به آنچه در بالا گفتیم روشن است،منظور این است که آیا در اعمال خود اخلاص نیت و صدق ادعای خویش را به ثبوت می‌رسانند یا نه؟در انفاق،در جهاد،در شکیبایی در برابر مشکلات و مخصوصا سختیهای میدان جنگ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در کجا صورت می‌گیرد؟ظاهر آیه این است که در قیامت در دادگاه عدل پروردگار،آیات متعددی از قرآن نیز از تحقق چنین سؤالی در قیامت به طور کلی خبر می‌دهد،ولی این احتمال نیز وجود دارد که سؤال،جنبه سؤال عملی داشته باشد،و در دنیا صورت گیرد،چرا که با بعثت انبیاء همه مدعیان ایمان در زیر سؤال قرار می‌گیرند،و عمل آنها پاسخی است به این سؤال که آیا در دعوی خود صادق هستند؟</w:t>
      </w:r>
      <w:r>
        <w:rPr>
          <w:rFonts w:eastAsia="IRNazanin" w:cs="IRNazanin"/>
          <w:color w:val="111111"/>
          <w:sz w:val="28"/>
          <w:szCs w:val="28"/>
          <w:rtl w:val="true"/>
          <w:lang w:bidi="fa-IR"/>
        </w:rPr>
        <w:t>! ***</w:t>
      </w:r>
      <w:bookmarkStart w:id="302" w:name="pg10224_116474"/>
    </w:p>
    <w:p>
      <w:pPr>
        <w:pStyle w:val="Heading3"/>
        <w:numPr>
          <w:ilvl w:val="2"/>
          <w:numId w:val="1"/>
        </w:numPr>
        <w:rPr/>
      </w:pPr>
      <w:bookmarkStart w:id="303" w:name="__RefHeading___Toc2857504_1067777946"/>
      <w:bookmarkStart w:id="304" w:name="_Toc123"/>
      <w:bookmarkEnd w:id="302"/>
      <w:bookmarkEnd w:id="30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9</w:t>
      </w:r>
      <w:r>
        <w:rPr>
          <w:rtl w:val="true"/>
        </w:rPr>
        <w:t xml:space="preserve"> </w:t>
      </w:r>
      <w:r>
        <w:rPr>
          <w:rtl w:val="true"/>
        </w:rPr>
        <w:t xml:space="preserve">تا </w:t>
      </w:r>
      <w:r>
        <w:rPr/>
        <w:t>11</w:t>
      </w:r>
      <w:r>
        <w:rPr>
          <w:rtl w:val="true"/>
        </w:rPr>
        <w:t>]</w:t>
      </w:r>
      <w:bookmarkEnd w:id="304"/>
    </w:p>
    <w:p>
      <w:pPr>
        <w:pStyle w:val="Heading4"/>
        <w:numPr>
          <w:ilvl w:val="3"/>
          <w:numId w:val="1"/>
        </w:numPr>
        <w:rPr/>
      </w:pPr>
      <w:bookmarkStart w:id="305" w:name="__RefHeading___Toc2857506_1067777946"/>
      <w:bookmarkStart w:id="306" w:name="_Toc124"/>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857508_1067777946"/>
      <w:bookmarkStart w:id="308" w:name="_Toc125"/>
      <w:bookmarkEnd w:id="307"/>
      <w:r>
        <w:rPr>
          <w:rtl w:val="true"/>
        </w:rPr>
        <w:t>ترجمه</w:t>
      </w:r>
      <w:r>
        <w:rPr>
          <w:rtl w:val="true"/>
        </w:rPr>
        <w:t>:</w:t>
      </w:r>
      <w:bookmarkEnd w:id="30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خودتان به یاد آورید در آن هنگام که لشکرهای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آمدند،ولی ما باد و طوفان سختی بر آنها فرستادیم و لشکریانی که آنها را نمی‌دیدید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آنها از طرف بالا و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را که چشمها از شدت وحشت خیره شده بود،و جانها به لب رسیده بود،و گمانهای گوناگون بدی به خدا می‌بردید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آزمایش شدند و تکان سختی خوردند</w:t>
      </w:r>
      <w:r>
        <w:rPr>
          <w:rFonts w:eastAsia="IRNazanin" w:cs="IRNazanin"/>
          <w:color w:val="111111"/>
          <w:sz w:val="28"/>
          <w:szCs w:val="28"/>
          <w:rtl w:val="true"/>
          <w:lang w:bidi="fa-IR"/>
        </w:rPr>
        <w:t>.</w:t>
      </w:r>
      <w:bookmarkStart w:id="309" w:name="pg10224_116475"/>
    </w:p>
    <w:p>
      <w:pPr>
        <w:pStyle w:val="Heading4"/>
        <w:numPr>
          <w:ilvl w:val="3"/>
          <w:numId w:val="1"/>
        </w:numPr>
        <w:rPr/>
      </w:pPr>
      <w:bookmarkStart w:id="310" w:name="__RefHeading___Toc2857510_1067777946"/>
      <w:bookmarkStart w:id="311" w:name="_Toc126"/>
      <w:bookmarkEnd w:id="309"/>
      <w:bookmarkEnd w:id="310"/>
      <w:r>
        <w:rPr>
          <w:rtl w:val="true"/>
        </w:rPr>
        <w:t>تفسیر</w:t>
      </w:r>
      <w:r>
        <w:rPr>
          <w:rtl w:val="true"/>
        </w:rPr>
        <w:t>:</w:t>
      </w:r>
      <w:bookmarkEnd w:id="311"/>
    </w:p>
    <w:p>
      <w:pPr>
        <w:pStyle w:val="BookText"/>
        <w:rPr/>
      </w:pPr>
      <w:r>
        <w:rPr>
          <w:rFonts w:ascii="IRNazanin" w:hAnsi="IRNazanin" w:eastAsia="IRNazanin"/>
          <w:color w:val="111111"/>
          <w:sz w:val="28"/>
          <w:sz w:val="28"/>
          <w:szCs w:val="28"/>
          <w:rtl w:val="true"/>
          <w:lang w:bidi="fa-IR"/>
        </w:rPr>
        <w:t>آزمایش بزرگ الهی در میدان احزاب</w:t>
      </w:r>
    </w:p>
    <w:p>
      <w:pPr>
        <w:pStyle w:val="BookText"/>
        <w:rPr/>
      </w:pPr>
      <w:r>
        <w:rPr>
          <w:rFonts w:ascii="IRNazanin" w:hAnsi="IRNazanin" w:eastAsia="IRNazanin"/>
          <w:color w:val="111111"/>
          <w:sz w:val="28"/>
          <w:sz w:val="28"/>
          <w:szCs w:val="28"/>
          <w:rtl w:val="true"/>
          <w:lang w:bidi="fa-IR"/>
        </w:rPr>
        <w:t>این آیات و چندین آیه بعد از آن که مجموعا هفده آیه را تشکیل می‌دهد پیرامون یکی از بزرگترین آزمونهای الهی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صدق گفتار آنها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گذشته از آن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یکی از مهمترین حوادث تاریخ اسلام،یعنی جنگ احزاب، بحث می‌کند،جنگی که در حقیقت نقطه عطفی در تاریخ اسلام بود و کفه موازنه قوا را در میان اسلام و کفر به نفع مسلمین بر هم زد و پیروزی در آن کلیدی بود برای پیروزیهای بزرگ آینده،و در حقیقت کمر دشمنان در این غزوه شکست و بعد از آن نتوانستند کار مهمی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نامش پیدا است مبارزه همه جانبه‌ای از ناحیه عموم دشمنان اسلام و گروه‌های مختلفی بود که با پیشرفت این آئین منافع نامشروعشان به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جرقه جنگ از ناحیه گروهی 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که به مکه آمدند 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جنگ با پیامبر ص تشویق کردند و به آنها قول دادند تا آخرین نفس در کنارشان می‌ایستند،سپس به سراغ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رفتند،و آنها را نیز آماده کارزار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قبائل از هم‌پیمانان خود مانند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دعوت کردند،و چون همگی خطر را احساس کرده بودند،دست به دست هم دادند تا کار اسلام را برای همیشه یکسره کنند،پیامبر ص را به قتل برسانند،مسلمین را در هم بکوبند،مدینه را غارت کنند،و چراغ اسلام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خود را در برابر این گروه عظیم دیدند به فرمان پیامبر ص به شور نشستند و قبل از هر چیز با پیشنهاد سلمان فارسی،اطراف مدینه را خندقی کندند تا دشمن به آسانی نتواند از آن عبور کند و شهر را مورد تاخت و تاز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یکی از نامهای این جنگ،جنگ خندق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بسیار سخت و خطرناکی بر مسلمانان گذشت،جانها به لب رسیده بود،منافقین در میان لشکر اسلام سخت به تکاپو افتاده بودند،جمعیت انبوه دشمن و کمی لشگریان اسلام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لشکر کفر را ده هزار،و لشکر اسلام را سه هزار نفر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آنها از نظر تجهیزات جنگی و فراهم کردن وسائل لازم،آینده سخت و دردناکی را در برابر چشم مسلمانان مجسم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می‌خواست در اینجا آخرین ضربه بر پیکر کفر فرود آید،صف منافقین را نیز از صفوف مسلمین مشخص سازد،توطئه‌گران را افشا کند، و مسلمانان راستین را سخت در بوته آزمایش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پیروزی مسلمانان تمام شد،طوفانی سخت به فرمان خدا وزیدن گرفت،خیمه و خرگاه و زندگی کفار را در هم ریخت،رعب و وحشت شدیدی در قلب آنها افکند،و نیروهای غیبی فرشتگان به یاری مسلمانان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قدرت‌نمائیهای شگرفی همچون قدرت‌نمایی امیر مؤمنان علی ع در برابر عمرو بن عبد ود بر آن افزوده شد،و مشرکان بی آنکه بتوانند کاری انجام دهند پا به فرار گذاردند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هفده گانه فوق نازل شد و با تحلیلهای کوبنده و افشاگرانه خود به عالیترین وجه از این حادثه مهم برای پیروزی نهایی اسلام و کوبیدن منافقان بهره‌گیری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دورنمایی بود از جنگ احزاب که در سال پنجم هجری واقع شد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به سراغ تفسیر آیات می‌رویم و سایر جزئیات این غزوه را به بحث نکات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ماجرا را نخست در یک آیه خلاصه می‌کند 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به بیان خصوصیات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بزرگ خدا را بر خودتان به یاد آورید در آن هنگام که لشکرهای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ما باد و طوفانی بر آنها فرستادیم و لشکریانی که آنها را نمی‌دیدید،و به این وسیله آنها را در هم کوبیدیم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وَ جُنُوداً لَمْ تَرَوْهٰا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تمام کارهایی که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که هر گروه در این میدان بزرگ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بِمٰا تَعْمَلُونَ بَصِیراً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مطلب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اذکروا نشان می‌دهد که این آیات بعد از پایان جنگ و گذشتن مقداری از زمان که به مسلمانان اجازه داد آنچه را دیده بودند در فکر خود مورد تحلیل قرار دهند نازل گردید تا تاثیر عمیقتری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جنود اشاره به احزاب مختلف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قریش،غطفان بنی سلیم،و بنی اسد،و بنی فزاره و بنی اشجع و بنی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یهود داخل مدینه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جُنُوداً لَمْ تَرَوْهٰا که به یاری مسلمانان آمدند همان</w:t>
      </w:r>
    </w:p>
    <w:p>
      <w:pPr>
        <w:pStyle w:val="BookText"/>
        <w:rPr/>
      </w:pPr>
      <w:r>
        <w:rPr>
          <w:rFonts w:ascii="IRNazanin" w:hAnsi="IRNazanin" w:eastAsia="IRNazanin"/>
          <w:color w:val="111111"/>
          <w:sz w:val="28"/>
          <w:sz w:val="28"/>
          <w:szCs w:val="28"/>
          <w:rtl w:val="true"/>
          <w:lang w:bidi="fa-IR"/>
        </w:rPr>
        <w:t xml:space="preserve">فرشتگانی است که یاری آنها نسبت به مؤمنان در غزوه بدر نیز صریحا در قرآن مجید آمده است ولی همانگونه که در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بیان کردیم دلیلی در دست نیست که فرشتگان،این جنود الهی ناپیدا،رسما وارد میدان و مشغول جنگ شده باشند،بلکه قرائنی در دست است که نشان می‌دهد آنها برای تقویت روحیه مؤمنان و دلگرمی آنان نازل گشته‌اند </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که ترسیمی از وضع بحرانی جنگ احزاب،و قدرت عظیم جنگی دشمنان،و نگرانی شدید بسیاری از مسلمانان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آنها از طرف بالا و پائین شهر شما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در محاصره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چشمها از شدت وحشت خیره شده بود جانها به لب رسیده بود،و گمانهای گوناگون بدی به خدا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وَ مِنْ أَسْفَلَ مِنْکُمْ وَ إِذْ زٰاغَتِ الْأَبْصٰارُ وَ بَلَغَتِ الْقُلُوبُ الْحَنٰاجِرَ وَ تَظُنُّونَ بِاللّٰهِ الظُّنُونَا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اشاره به جانب شرق مدینه می‌دانند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وارد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غرب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آنها از آنجا ورود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اینکه مکه درست در جنوب مدینه واقع شده،قبائل مشرکین مکه باید از جنوب آمده باشند،ولی شاید وضع جاده و مدخل مدینه چنان بوده که آنها کمی شهر را دور زده و از غرب وارد شده‌اند و به هر حال جمله بالا اشاره به محاصره این شهر از سوی دشمنان مختلف اسلام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زٰاغَتِ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معنی تمایل به یک سو است اشاره به حالتی است که انسان به هنگام ترس و وحشت شدید پیدا می‌کند که چشمان او به یک سمت منحرف،و روی نقطه معینی  ثابت و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الْقُلُوبُ الْحَنٰاجِرَ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به گلوگاه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جالبی است شبیه آنچه در زبان فارسی داریم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هرگز،قلب به معنی عضو مخصوص مرکز پخش خون از جای خود حرکت نمی‌کند و هیچگاه به گلوگاه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تَظُنُّونَ بِاللّٰهِ الظُّنُونَا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این حالت، گمانهای ناجوری برای جمعی از مسلمانان پیدا شده بود،چرا که هنوز از نظر نیروی ایمان به مرحله کمال نرسیده بودند،اینها همان کسانی بودند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متزلزل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فکر می‌کردند ما سرانجام شکست خواهیم خورد،و ارتش دشمن با این قدرت و قوت پیروز می‌شود،روزهای آخر عمر اسلام فرا رسیده است و وعده‌های پیامبر در زمینه پیروزی مطلقا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افکار نه به صورت یک عقیده که به صورت یک وسوسه در اعماق دلهای بعضی پیدا شده بود،این شبیه همانست که در جنگ احد،قرآن مجید از آن یاد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قَدْ أَهَمَّتْهُمْ أَنْفُسُهُمْ یَظُنُّونَ بِاللّٰهِ غَیْرَ الْحَقِّ ظَنَّ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در آن لحظات بحرانی جنگ،تنها به فکر جان خود بودند و گمانهای نادرست همانند گمانهای دوران جاهلیت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مخاطب در آیه مورد بحث مسلما مؤمنانند،و جمله یٰا أَیُّهَا الَّذِینَ آمَنُوا در آیه قبل دلیل روشنی بر این معنی است،و کسانی که مخاطب را منافقان دانسته‌اند گویا به این نکته توجه نکرده‌اند و یا پنداشته‌اند که این قبیل گمانها</w:t>
      </w:r>
    </w:p>
    <w:p>
      <w:pPr>
        <w:pStyle w:val="BookText"/>
        <w:rPr/>
      </w:pPr>
      <w:r>
        <w:rPr>
          <w:rFonts w:ascii="IRNazanin" w:hAnsi="IRNazanin" w:eastAsia="IRNazanin"/>
          <w:color w:val="111111"/>
          <w:sz w:val="28"/>
          <w:sz w:val="28"/>
          <w:szCs w:val="28"/>
          <w:rtl w:val="true"/>
          <w:lang w:bidi="fa-IR"/>
        </w:rPr>
        <w:t>با ایمان و اسلام سازگار نیست در حالی که بروز این قبیل افکار در حد یک وسوسه آنهم در شرائط بسیار سخت و بحرانی،برای افراد ضعیف الایمان و تازه مسلمان یک امر طبیعی است</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بود که کوره امتحان الهی سخت داغ شد،چنان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آزمایش شدند و تکان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ابْتُلِیَ الْمُؤْمِنُونَ وَ زُلْزِلُوا زِلْزٰالاً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هنگامی که انسان گرفتار طوفانهای فکری می‌شود،جسم او نیز از این طوفان بر کنار نمی‌ماند،و در اضطراب و تزلزل فرو می‌رود،بسیار دیده‌ایم افرادی که ناراحتی فکری دارند در همان جای خود که نشسته‌اند مرتبا تکان می‌خورند،دست بر دست می‌مالند،و اضطراب خود را در حرکات خود کاملا مشخص می‌نمایند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این وحشت شدید این بود که نقل کرده‌اند پنج قهرمان معروف عرب که عمرو بن عبد ود سرآمد آنها بود لباس جنگ پوشیده و با غرور خاصی به میدان آمدند و هل من مبارز گفتند،مخصوصا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می‌خواند و بهشت و آخرت را به مسخره گرفته بود،و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نمی‌گوئید مقتولین شما در بهشت خواهند بود؟آیا کسی از شما شوق دیدار بهشت در سر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برابر نعره‌های او سکوت بر لشکر حکمفرما بود،و کسی جرات مقابله را نداشت،جز علی بن ابی طالب ع که به مقابله برخاست و پیروزی بزرگی نصیب مسلمانان نمود که در بحث نکات مشروحا خواهد آمد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فولاد را در کوره داغ می‌برند تا آبدیده شود،مسلمانان نخستین نیز باید در کوره حوادث سخت،مخصوصا غزواتی همچون غزوه احزاب،قرار گیرند تا آبدیده و مقاوم شوند</w:t>
      </w:r>
      <w:r>
        <w:rPr>
          <w:rFonts w:eastAsia="IRNazanin" w:cs="IRNazanin"/>
          <w:color w:val="111111"/>
          <w:sz w:val="28"/>
          <w:szCs w:val="28"/>
          <w:rtl w:val="true"/>
          <w:lang w:bidi="fa-IR"/>
        </w:rPr>
        <w:t>.</w:t>
      </w:r>
      <w:bookmarkStart w:id="312" w:name="pg10224_116482"/>
    </w:p>
    <w:p>
      <w:pPr>
        <w:pStyle w:val="Heading3"/>
        <w:numPr>
          <w:ilvl w:val="2"/>
          <w:numId w:val="1"/>
        </w:numPr>
        <w:rPr/>
      </w:pPr>
      <w:bookmarkStart w:id="313" w:name="__RefHeading___Toc2857512_1067777946"/>
      <w:bookmarkStart w:id="314" w:name="_Toc127"/>
      <w:bookmarkEnd w:id="312"/>
      <w:bookmarkEnd w:id="31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12</w:t>
      </w:r>
      <w:r>
        <w:rPr>
          <w:rtl w:val="true"/>
        </w:rPr>
        <w:t xml:space="preserve"> </w:t>
      </w:r>
      <w:r>
        <w:rPr>
          <w:rtl w:val="true"/>
        </w:rPr>
        <w:t xml:space="preserve">تا </w:t>
      </w:r>
      <w:r>
        <w:rPr/>
        <w:t>17</w:t>
      </w:r>
      <w:r>
        <w:rPr>
          <w:rtl w:val="true"/>
        </w:rPr>
        <w:t>]</w:t>
      </w:r>
      <w:bookmarkEnd w:id="314"/>
    </w:p>
    <w:p>
      <w:pPr>
        <w:pStyle w:val="Heading4"/>
        <w:numPr>
          <w:ilvl w:val="3"/>
          <w:numId w:val="1"/>
        </w:numPr>
        <w:rPr/>
      </w:pPr>
      <w:bookmarkStart w:id="315" w:name="__RefHeading___Toc2857514_1067777946"/>
      <w:bookmarkStart w:id="316" w:name="_Toc128"/>
      <w:bookmarkEnd w:id="315"/>
      <w:r>
        <w:rPr>
          <w:rtl w:val="true"/>
        </w:rPr>
        <w:t>اشاره</w:t>
      </w:r>
      <w:bookmarkEnd w:id="3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17" w:name="pg10224_116483"/>
    </w:p>
    <w:p>
      <w:pPr>
        <w:pStyle w:val="Heading4"/>
        <w:numPr>
          <w:ilvl w:val="3"/>
          <w:numId w:val="1"/>
        </w:numPr>
        <w:rPr/>
      </w:pPr>
      <w:bookmarkStart w:id="318" w:name="__RefHeading___Toc2857516_1067777946"/>
      <w:bookmarkStart w:id="319" w:name="_Toc129"/>
      <w:bookmarkEnd w:id="317"/>
      <w:bookmarkEnd w:id="318"/>
      <w:r>
        <w:rPr>
          <w:rtl w:val="true"/>
        </w:rPr>
        <w:t>ترجمه</w:t>
      </w:r>
      <w:r>
        <w:rPr>
          <w:rtl w:val="true"/>
        </w:rPr>
        <w:t>:</w:t>
      </w:r>
      <w:bookmarkEnd w:id="3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زمانی را که منافقان و آنها که در دلهایشان بیماری بود می‌گفتند خدا و پیامبرش جز وعده‌های دروغین به ما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خاطر بیاورید زمانی را که گروهی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نیست،به خانه‌های خود باز گردید،و گروهی از آنان از پیامبر اجازه بازگشت می‌خواستند و می‌گفتند خانه‌های ما بدون حفاظ است، در حالی که بدون حفاظ نبود،آنها فقط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بودند که اگر دشمنان از اطراف و جوانب مدینه بر آنان وارد می‌شدند و پیشنهاد بازگشت به سوی شرک به آنها می‌کردند می‌پذیرفتند،و جز مدت کمی برای انتخاب این راه درنگ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 از این با خدا عهد کرده بودند که پشت به دشمن نکنند،و عهد الهی مورد سؤال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مرگ یا کشته شدن فرار کنید سودی به حال شما نخواهد داشت،و در آن هنگام جز بهره کمی از زندگانی نخواهید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شما را در برابر اراده خدا حفظ کند اگر او مصیبت یا رحمتی را برای شما اراده کرده،و غیر از خدا هیچ سرپرست و یاوری نخواهند یافت</w:t>
      </w:r>
      <w:r>
        <w:rPr>
          <w:rFonts w:eastAsia="IRNazanin" w:cs="IRNazanin"/>
          <w:color w:val="111111"/>
          <w:sz w:val="28"/>
          <w:szCs w:val="28"/>
          <w:rtl w:val="true"/>
          <w:lang w:bidi="fa-IR"/>
        </w:rPr>
        <w:t>.</w:t>
      </w:r>
    </w:p>
    <w:p>
      <w:pPr>
        <w:pStyle w:val="Heading4"/>
        <w:numPr>
          <w:ilvl w:val="3"/>
          <w:numId w:val="1"/>
        </w:numPr>
        <w:rPr/>
      </w:pPr>
      <w:bookmarkStart w:id="320" w:name="__RefHeading___Toc2857518_1067777946"/>
      <w:bookmarkStart w:id="321" w:name="_Toc130"/>
      <w:bookmarkEnd w:id="320"/>
      <w:r>
        <w:rPr>
          <w:rtl w:val="true"/>
        </w:rPr>
        <w:t>تفسیر</w:t>
      </w:r>
      <w:r>
        <w:rPr>
          <w:rtl w:val="true"/>
        </w:rPr>
        <w:t>:</w:t>
      </w:r>
      <w:bookmarkEnd w:id="321"/>
    </w:p>
    <w:p>
      <w:pPr>
        <w:pStyle w:val="BookText"/>
        <w:rPr/>
      </w:pPr>
      <w:r>
        <w:rPr>
          <w:rFonts w:ascii="IRNazanin" w:hAnsi="IRNazanin" w:eastAsia="IRNazanin"/>
          <w:color w:val="111111"/>
          <w:sz w:val="28"/>
          <w:sz w:val="28"/>
          <w:szCs w:val="28"/>
          <w:rtl w:val="true"/>
          <w:lang w:bidi="fa-IR"/>
        </w:rPr>
        <w:t>منافقان و ضعیف الایمان‌ها در صحنه احزاب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کوره امتحان جنگ احزاب داغ شد،و همگی در این امتحان بزرگ</w:t>
      </w:r>
    </w:p>
    <w:p>
      <w:pPr>
        <w:pStyle w:val="BookText"/>
        <w:rPr/>
      </w:pPr>
      <w:r>
        <w:rPr>
          <w:rFonts w:ascii="IRNazanin" w:hAnsi="IRNazanin" w:eastAsia="IRNazanin"/>
          <w:color w:val="111111"/>
          <w:sz w:val="28"/>
          <w:sz w:val="28"/>
          <w:szCs w:val="28"/>
          <w:rtl w:val="true"/>
          <w:lang w:bidi="fa-IR"/>
        </w:rPr>
        <w:t>درگیر شدند، روشن است در اینگونه موارد بحرانی مردمی که در شرائط عادی ظاهرا در یک صف قرار دارند به صفوف مختلفی تقسیم می‌شوند،در اینجا نیز مسلمانان به گروه‌های مختلفی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مؤمنان راستین بودند،گروهی خواص مؤمنان،جمعی افراد ضعیف الایمان،جمعی منافق،جمعی منافق لجوج و سرسخت،گروهی در فکر خانه و زندگی خویشتن و در فکر فرار بودند،جمعی سعی داشتند دیگران را از جهاد باز دارند و گروهی تلاش می‌کردند رشته اتحاد خود را با منافقین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کس اسرار باطنی خویش را در این رستاخیز عجیب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از جمعیت مسلمانان ضعیف الایمان و وسوسه‌ها و گمانهای بدی که با آن دست به گریبان بودند سخن در میان بود،و در نخستین آیات مورد بحث گفتگوی منافقان و بیماردلان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منافقان و آنها که دلی بیمار داشتند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چیزی جز وعده‌های دروغین به ما نداده‌اند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یَقُولُ الْمُنٰافِقُونَ وَ الَّذِینَ فِی قُلُوبِهِمْ مَرَضٌ مٰا وَعَدَنَا اللّٰهُ وَ رَسُولُهُ إِلاّٰ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جنگ احزاب چنین آمده است که در اثنای حفر خندق که مسلمانان هر یک مشغول کندن بخشی از خندق بودند روزی به قطعه سنگ سخت و بزرگی برخورد کردند که هیچ کلنگی در آن اثر نمی‌کرد،خبر به پیامبر ص دادند پیامبر ص شخصا وارد خندق شد،و در کنار سنگ قرار گرفت و کلنگی را به دست گرفت و نخستین ضربه محکم را بر مغز سنگ فرود آورد،قسمتی از آن متلاشی شد و برقی از آن جستن کرد،پیامبر ص تکبیر پیروزی گفت،مسلمانان نیز همگی تکبیر گفتند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ضربه شدید دیگری بر سنگ فرو کوفت قسمت دیگری در هم</w:t>
      </w:r>
    </w:p>
    <w:p>
      <w:pPr>
        <w:pStyle w:val="BookText"/>
        <w:rPr/>
      </w:pPr>
      <w:r>
        <w:rPr>
          <w:rFonts w:ascii="IRNazanin" w:hAnsi="IRNazanin" w:eastAsia="IRNazanin"/>
          <w:color w:val="111111"/>
          <w:sz w:val="28"/>
          <w:sz w:val="28"/>
          <w:szCs w:val="28"/>
          <w:rtl w:val="true"/>
          <w:lang w:bidi="fa-IR"/>
        </w:rPr>
        <w:t>شکست و برقی از آن جستن نمود پیامبر تکبیر گفت و مسلمانان نیز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سومین ضربه را بر سنگ فرود آورد و برق جستن کرد، و باقیمانده سنگ متلاشی شد،حضرت ص باز تکبیر گفت و مسلمانان نیز صدا به تکبیر بلند کردند،سلمان از این ماجرا سؤال کرد،پیامبر 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برق اول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قصرهای پادشاهان ایران را دیدم، و جبرئیل به من بشارت داد که امت من بر آنها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برق دوم قصرهای سرخ‌فام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گشت،و جبرئیل به من بشارت داد که امت من بر آنها نیز پیروز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برق سوم 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جبرئیل باز به من خبر داد که امتم باز بر آنها پیروز خواهند شد،بشارت باد بر 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نگاهی به یکدیگر کردند و گفتند چه سخنان عجیبی؟و چه حرفهای باطل و بی اساسی؟او از مدینه دارد سرزمین حیره و مدائن کسری را می‌بیند، و خبر فتح آن را به شما می‌دهد،در حالی که هم اکنون شما در چنگال یک مشت عرب گرفتارید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دفاعی به خود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نمی‌توانید به بیت الحذر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خیال باطل و پندار خامی؟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گفت که این منافقان و بیماردلان می‌گویند خدا و پیغمبرش جز فریب و دروغ وعده‌ای به ما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قدرت بی پایان پروردگار بیخبرند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در آن روز چنین اخبار و بشارتی جز در نظر مؤمنان آگاه فریب</w:t>
      </w:r>
    </w:p>
    <w:p>
      <w:pPr>
        <w:pStyle w:val="BookText"/>
        <w:rPr/>
      </w:pPr>
      <w:r>
        <w:rPr>
          <w:rFonts w:ascii="IRNazanin" w:hAnsi="IRNazanin" w:eastAsia="IRNazanin"/>
          <w:color w:val="111111"/>
          <w:sz w:val="28"/>
          <w:sz w:val="28"/>
          <w:szCs w:val="28"/>
          <w:rtl w:val="true"/>
          <w:lang w:bidi="fa-IR"/>
        </w:rPr>
        <w:t>و غروری بیش نبود،اما دیده ملکوتی پیامبر ص در لابلای جرقه‌های آتشینی که از برخورد کلنگهایی که برای حفر خندق بر زمین کوبیده می‌شد جستن می‌کرده می‌توانست گشوده شدن درهای قصرهای پادشاهان ایران و روم و یمن را ببیند،و به امت جان بر کفش بشارت دهد،و از اسرار آینده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تذکر نداشته باشد که منظور از اَلَّذِینَ فِی قُلُوبِهِمْ مَرَضٌ همان منافقان است،و ذکر این جمله در واقع توضیحی است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آمده است،و چه بیماری بدتر از بیماری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سالم و دارای فطرت الهی یک چهره بیشتر ندارد،انسانهای دو چهره و چند چهره بیمارانی هستند که دائما در اضطراب و تضاد و تناقض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چیزی است که در آغاز سوره بقره آمده است که در توصیف منافقین می‌گوید 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یک نوع بیماری است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بیماری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به شرح حال گروه خطرناکی از همین منافقان بیمار دل که نسبت به دیگران خباثت و آلودگی بیشتری داشتند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خاطر بیاورید هنگامی را که گروهی از آنها گفتند ای مردم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نیست،به خانه‌های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طٰائِفَةٌ مِنْهُمْ یٰا أَهْلَ یَثْرِبَ لاٰ مُقٰامَ لَکُمْ فَارْجِعُوا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برابر این انبوه دشمن کاری از شما ساخته نیست خود را از معرکه بیرون کشیده و خویشتن را به هلاکت و زن و فرزندتان را به دست اسارت نسپارید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می‌خواستند جمعیت انصار را از لشکر اسلام جدا کنند این</w:t>
      </w:r>
    </w:p>
    <w:p>
      <w:pPr>
        <w:pStyle w:val="BookText"/>
        <w:rPr/>
      </w:pP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همین منافقین که در مدینه خانه داشتند از پیامبر ص اجازه می‌خواستند که باز گردند و برای بازگشت خود عذرتراشی می‌کردند از جمله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دیوار و در و پیکر درستی ندارد،در حالی که چنین نبود،آنها فقط می‌خواستند صحنه را خالی کرده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یَسْتَأْذِنُ فَرِیقٌ مِنْهُمُ النَّبِیَّ یَقُولُونَ إِنَّ بُیُوتَنٰا عَوْرَةٌ وَ مٰا هِیَ بِعَوْرَةٍ إِنْ یُرِیدُونَ إِلاّٰ فِرٰاراً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چیزی گفته می‌شود که آشکار ساختنش موجب عار باشد،به شکافهایی که در لباس یا دیوار خانه ظاهر می‌شود،و همچنین به نقاط آسیب پذیر مرزها،و آنچه انسان از آن بیم و وحشت دارد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می‌شود،در اینجا منظور خانه‌هایی است که در و دیوار مطمئنی ندارد و بیم حمله دشمن به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مطرح ساختن این عذرها می‌خواستند میدان جنگ را ترک کرده و به خانه‌های خود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خدمت پیامبر ص فرستادند و گفتند خانه‌های ما بدون حفاظ است و هیچیک از خانه‌های انصار همچون خانه‌های ما نیست،و میان ما 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شرق مدینه هجوم آورده‌اند حایل و مانعی وجود ندارد،اجازه فرما به خانه‌های خود باز گردیم و از زنان و فرزندانمان دفاع کنیم،پیامبر ص به آنها اجازه داد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انصار رسید،به پیامبر ص عرض کرد به آنها اجازه نفرما،به خدا سوگند تا کنون هر مشکلی برای ما پیش آمده این گروه همین بهانه را پیش کشیده‌اند،اینها دروغ می‌گویند،</w:t>
      </w:r>
    </w:p>
    <w:p>
      <w:pPr>
        <w:pStyle w:val="BookText"/>
        <w:rPr/>
      </w:pPr>
      <w:r>
        <w:rPr>
          <w:rFonts w:ascii="IRNazanin" w:hAnsi="IRNazanin" w:eastAsia="IRNazanin"/>
          <w:color w:val="111111"/>
          <w:sz w:val="28"/>
          <w:sz w:val="28"/>
          <w:szCs w:val="28"/>
          <w:rtl w:val="true"/>
          <w:lang w:bidi="fa-IR"/>
        </w:rPr>
        <w:t>پیامبر ص دستور داد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قدیمی مدینه است،پیش از آنکه پیامبر ص به آنجا هجرت کند،بعد از آن کم‌کم نام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گذارده شد که مخفف 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نامهای متعددی دارد،سید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نام دیگر برای این شهر ذکر کرده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یثرب را نام زمین این شهر می‌نامند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پاره‌ای از روایات آمده است که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را یثرب ننامید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جهت که یثرب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ملامت کردن است،و پیامبر ص چنین نامی را برای این شهر پر برکت نمی‌پسندید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اینکه منافقان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کردند بی دلیل نیست،شاید به خاطر این بوده که می‌دانستند پیامبر از این نام متنفر است،و یا می‌خواستند عدم رسمیت اسلام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دارند،و یا آنها را به دوران جاهلیت توجه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سستی ایمان این گروه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اظهار اسلام آن قدر سست و ضعیفند که اگر دشمنان از اطراف و جوانب مدینه وارد آن شوند،و این شهر را اشغال نظامی کنند و به آنها پیشنهاد نمایند که به سوی آئین شرک و کفر باز گردید به سرعت می‌پذیرند،و جز مدت کمی برای انتخاب این راه درنگ نخواهند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پیدا است مردمی که این چنین ضعیف و بی‌پاشنه‌اند نه آماده پیکار با دشمنند و نه پذیرای شهادت در راه خدا،به سرعت تسلیم می‌شوند و تغییر مسیر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شرک 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آیات دیگر قرآن از قبیل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احتمال داده‌اند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جنگ بر ضد مسلمانان است که اگر به این گروه منافق پیشنهاد شود به زودی این دعوت را اجابت کرده و با فتنه‌جویان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تفسیر با ظاهر جمله وَ لَوْ دُخِلَتْ عَلَیْهِمْ مِنْ 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اطراف بر مدینه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نیست،و شاید به همین دلیل اکثر مفسران همان معنی اول را انتخاب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قرآن،این گروه منافق را به محاکمه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با خدا عهد و پیمان بسته بودند که پشت به دشمن نکنند،و بر سر عهد خود در دفاع از توحید و اسلام و پیامبر بایستند،مگر آنها نمی‌دانند که عهد الهی مورد سؤال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برابر آن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کٰانُوا عٰاهَدُوا اللّٰهَ مِنْ قَبْلُ لاٰ یُوَلُّونَ الْأَدْبٰارَ وَ کٰانَ عَهْدُ اللّٰهِ مَسْؤُلاً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عهد و پیمان همان تعهدی است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احد با خدا و پیامبر کردند در آن هنگام که تصمیم به مراجعت از میدان گرفتند و بعد پشیمان شدند،عهد بستند که دیگر هرگز گرد این امور نروند،اما همانها در میدان جنگ احزاب باز به فکر پیمان‌شکنی افتادند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آن را اشاره به عهدی می‌دانند که در جنگ بدر و یا در عقبه قبل</w:t>
      </w:r>
    </w:p>
    <w:p>
      <w:pPr>
        <w:pStyle w:val="BookText"/>
        <w:rPr/>
      </w:pPr>
      <w:r>
        <w:rPr>
          <w:rFonts w:ascii="IRNazanin" w:hAnsi="IRNazanin" w:eastAsia="IRNazanin"/>
          <w:color w:val="111111"/>
          <w:sz w:val="28"/>
          <w:sz w:val="28"/>
          <w:szCs w:val="28"/>
          <w:rtl w:val="true"/>
          <w:lang w:bidi="fa-IR"/>
        </w:rPr>
        <w:t xml:space="preserve">از هجرت پیامبر با آن حضرت بستند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نظر می‌رسد که آیه فوق مفهوم وسیع و گسترده‌ای دارد که هم این عهد و پیمانها و هم سایر عهد و پیمانهای آنها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کسی ایمان می‌آورد و با پیامبر ص بیعت می‌کند این عهد را با او بسته که از اسلام و قرآن تا سر حد جان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عهد و پیمان در اینجا به خاطر این است که حتی عرب جاهلی به مساله عهد و پیمان احترام می‌گذاشت،چگونه ممکن است کسی بعد از ادعای اسلام،پیمان خود را زیر پا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خداوند نیت منافقان را افشاء کرد که منظورشان حفظ خانه‌هایشان نیست،بلکه فرار از صحنه جنگ است،با دو دلیل به آنها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از مرگ یا کشته شدن فرار کنید این فرار سودی به حال شما نخواهد داشت و بیش از چند روزی از زندگی دنیا بهره نخواهید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یَنْفَعَکُمُ الْفِرٰارُ إِنْ فَرَرْتُمْ مِنَ الْمَوْتِ أَوِ الْقَتْلِ وَ إِذاً لاٰ تُمَتَّعُونَ إِلاّٰ قَلِیلاً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گیرم موفق به فرار شدید،از دو حال خارج نیست،یا اجلتان سر آمده و مرگ حتمی شما فرا رسیده است،هر جا باشید مرگ گریبان شما را می‌گیرد حتی در خانه‌ها و در کنار زن و فرزندانتان،و حادثه‌ای از درون یا از برون به زندگی شما پایان می‌دهد،و اگر اجل شما فرا نرسیده باشد چهار روزی در این دنیا زندگی توأم با ذلت و خفت خواهید داشت،و اسیر چنگال دشمنان و سپس عذاب الهی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بیان شبیه همان چیزی است که در جنگ احد،خطاب به گروه دیگری از منافقان سست عنصر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کُنْتُمْ فِی بُیُوتِکُمْ لَبَرَزَ الَّذِینَ کُتِبَ عَلَیْهِمُ الْقَتْلُ إِلیٰ مَضٰاجِعِهِمْ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حتی اگر در خانه‌هایتان باشید،آنها که مقدر شده است کشته شوند به سراغشان در بسترهایشان می‌آیند و آنها را از دم شمشیر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اینکه مگر نمی‌دانید تمام سرنوشت شما به دست خدا است،و هرگز نمی‌توانید از حوزه قدرت و مشیت او فرار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چه کسی می‌تواند شما را در برابر اراده خدا حفظ کند اگر او مصیبت یا رحمتی را برای شما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ذَا الَّذِی یَعْصِمُکُمْ مِنَ اللّٰهِ إِنْ أَرٰادَ بِکُمْ سُوءاً أَوْ أَرٰادَ بِکُمْ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هیچ سرپرست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یَجِدُونَ لَهُمْ مِنْ دُونِ اللّٰهِ وَلِیًّا وَ لاٰ نَصِیراً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اکنون که همه مقدرات شما به دست او است فرمان او را در زمینه جهاد که مایه عزت و سربلندی در دنیا و در پیشگاه خدا است به جان بپذیرید، و حتی اگر شهادت در این راه به سراغ شما آید با آغوش باز از آن استقبال کنید</w:t>
      </w:r>
      <w:r>
        <w:rPr>
          <w:rFonts w:eastAsia="IRNazanin" w:cs="IRNazanin"/>
          <w:color w:val="111111"/>
          <w:sz w:val="28"/>
          <w:szCs w:val="28"/>
          <w:rtl w:val="true"/>
          <w:lang w:bidi="fa-IR"/>
        </w:rPr>
        <w:t>.</w:t>
      </w:r>
      <w:bookmarkStart w:id="322" w:name="pg10224_116492"/>
    </w:p>
    <w:p>
      <w:pPr>
        <w:pStyle w:val="Heading3"/>
        <w:numPr>
          <w:ilvl w:val="2"/>
          <w:numId w:val="1"/>
        </w:numPr>
        <w:rPr/>
      </w:pPr>
      <w:bookmarkStart w:id="323" w:name="__RefHeading___Toc2857520_1067777946"/>
      <w:bookmarkStart w:id="324" w:name="_Toc131"/>
      <w:bookmarkEnd w:id="322"/>
      <w:bookmarkEnd w:id="32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18</w:t>
      </w:r>
      <w:r>
        <w:rPr>
          <w:rtl w:val="true"/>
        </w:rPr>
        <w:t xml:space="preserve"> </w:t>
      </w:r>
      <w:r>
        <w:rPr>
          <w:rtl w:val="true"/>
        </w:rPr>
        <w:t xml:space="preserve">تا </w:t>
      </w:r>
      <w:r>
        <w:rPr/>
        <w:t>20</w:t>
      </w:r>
      <w:r>
        <w:rPr>
          <w:rtl w:val="true"/>
        </w:rPr>
        <w:t>]</w:t>
      </w:r>
      <w:bookmarkEnd w:id="324"/>
    </w:p>
    <w:p>
      <w:pPr>
        <w:pStyle w:val="Heading4"/>
        <w:numPr>
          <w:ilvl w:val="3"/>
          <w:numId w:val="1"/>
        </w:numPr>
        <w:rPr/>
      </w:pPr>
      <w:bookmarkStart w:id="325" w:name="__RefHeading___Toc2857522_1067777946"/>
      <w:bookmarkStart w:id="326" w:name="_Toc132"/>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857524_1067777946"/>
      <w:bookmarkStart w:id="328" w:name="_Toc133"/>
      <w:bookmarkEnd w:id="327"/>
      <w:r>
        <w:rPr>
          <w:rtl w:val="true"/>
        </w:rPr>
        <w:t>ترجمه</w:t>
      </w:r>
      <w:r>
        <w:rPr>
          <w:rtl w:val="true"/>
        </w:rPr>
        <w:t>:</w:t>
      </w:r>
      <w:bookmarkEnd w:id="32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که مردم را از جنگ باز می‌داشتند و کسانی را که به برادران خود می‌گفتند به سوی ما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می‌شناسد</w:t>
      </w:r>
      <w:bookmarkStart w:id="329" w:name="pg10224_116493"/>
    </w:p>
    <w:p>
      <w:pPr>
        <w:pStyle w:val="BookText"/>
        <w:rPr/>
      </w:pPr>
      <w:bookmarkEnd w:id="329"/>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مقدار کمی کارزار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همه چیز نسبت به شما بخیلند،و هنگامی که لحظات ترس و بحرانی پیش آید مشاهده می‌کنی آن چنان به تو نگاه می‌کنند و چشمهایشان در حدقه می‌چرخد که گویی می‌خواهند قالب تهی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حالت خوف و ترس فرو نشست زبانهای تند و خشن خود را با انبوهی از خشم و عصبانیت بر شما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غنائم مطالبه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نیز حریص و بخیلند،آنها هرگز ایمان نیاورده‌اند لذا خداوند اعمالشان را حبط و نابود کرد و این کار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می‌کنند هنوز لشکر احزاب نرفته‌اند،و اگر برگردند اینها دوست می‌دارند در میان اعراب بادیه‌نشین پراکنده و پنهان شوند و از اخبار شما جویا گردند و اگر در میان شما باشند جز کمی پیکار نمی‌کنند</w:t>
      </w:r>
      <w:r>
        <w:rPr>
          <w:rFonts w:eastAsia="IRNazanin" w:cs="IRNazanin"/>
          <w:color w:val="111111"/>
          <w:sz w:val="28"/>
          <w:szCs w:val="28"/>
          <w:rtl w:val="true"/>
          <w:lang w:bidi="fa-IR"/>
        </w:rPr>
        <w:t>.</w:t>
      </w:r>
    </w:p>
    <w:p>
      <w:pPr>
        <w:pStyle w:val="Heading4"/>
        <w:numPr>
          <w:ilvl w:val="3"/>
          <w:numId w:val="1"/>
        </w:numPr>
        <w:rPr/>
      </w:pPr>
      <w:bookmarkStart w:id="330" w:name="__RefHeading___Toc2857526_1067777946"/>
      <w:bookmarkStart w:id="331" w:name="_Toc134"/>
      <w:bookmarkEnd w:id="330"/>
      <w:r>
        <w:rPr>
          <w:rtl w:val="true"/>
        </w:rPr>
        <w:t>تفسیر</w:t>
      </w:r>
      <w:r>
        <w:rPr>
          <w:rtl w:val="true"/>
        </w:rPr>
        <w:t>:</w:t>
      </w:r>
      <w:bookmarkEnd w:id="331"/>
    </w:p>
    <w:p>
      <w:pPr>
        <w:pStyle w:val="BookText"/>
        <w:rPr/>
      </w:pPr>
      <w:r>
        <w:rPr>
          <w:rFonts w:ascii="IRNazanin" w:hAnsi="IRNazanin" w:eastAsia="IRNazanin"/>
          <w:color w:val="111111"/>
          <w:sz w:val="28"/>
          <w:sz w:val="28"/>
          <w:szCs w:val="28"/>
          <w:rtl w:val="true"/>
          <w:lang w:bidi="fa-IR"/>
        </w:rPr>
        <w:t>گروه باز دارندگان</w:t>
      </w:r>
    </w:p>
    <w:p>
      <w:pPr>
        <w:pStyle w:val="BookText"/>
        <w:rPr/>
      </w:pPr>
      <w:r>
        <w:rPr>
          <w:rFonts w:ascii="IRNazanin" w:hAnsi="IRNazanin" w:eastAsia="IRNazanin"/>
          <w:color w:val="111111"/>
          <w:sz w:val="28"/>
          <w:sz w:val="28"/>
          <w:szCs w:val="28"/>
          <w:rtl w:val="true"/>
          <w:lang w:bidi="fa-IR"/>
        </w:rPr>
        <w:t>سپس به وضع گروهی دیگر از منافقین که از میدان جنگ احزاب کناره گیری کردند و دیگران را نیز دعوت به کناره‌گیری می‌نمودند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گروهی از شما را که کوشش داشتند مردم را از جنگ منصرف سازند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کسانی را که به برادرانشان می‌گفتند به سوی ما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این پیکار خطرناک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الْقٰائِلِینَ لِإِخْوٰانِهِمْ هَلُمَّ إِلَیْنٰا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اهل جنگ و پیکار نیستند و جز مقدار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از روی اکراه و یا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جنگ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یَأْتُونَ الْبَأْسَ إِلاّٰ قَلِیلاً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 داشتن و منصرف کردن از چیزی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شدت و در اینجا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احتمالا اشاره به دو دسته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منافقین،که در</w:t>
      </w:r>
    </w:p>
    <w:p>
      <w:pPr>
        <w:pStyle w:val="BookText"/>
        <w:rPr/>
      </w:pPr>
      <w:r>
        <w:rPr>
          <w:rFonts w:ascii="IRNazanin" w:hAnsi="IRNazanin" w:eastAsia="IRNazanin"/>
          <w:color w:val="111111"/>
          <w:sz w:val="28"/>
          <w:sz w:val="28"/>
          <w:szCs w:val="28"/>
          <w:rtl w:val="true"/>
          <w:lang w:bidi="fa-IR"/>
        </w:rPr>
        <w:t>لابلای صفوف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داشتند مسلمانان ضعیف الایمان را از جنگ باز دارند،اینها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بیرون از صحنه نشسته بودند از منافقین و یا یهود،و هنگامی که با سربازان پیامبر ص برخورد می‌کردند می‌گفتند به سراغ ما بیائید و خود را از این معرکه بیرون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همانها هستند که در جمله دوم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آیه بیان دو حالت مختلف از یک گروه باشد،کسانی که وقتی در میان مردم هستند آنها را از جنگ باز می‌دارند، و هنگامی که به کنار می‌روند دیگران را به سوی خود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یکی از یاران پیامبر ص از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شهر برای حاجتی آمده بود،برادرش را دید که نان و گوشت بریان و شراب پیش روی خود نهاده،گفت تو اینجا به خوشگذرانی مشغولی و پیامبر خدا در میان شمشیرها و نیزه‌ها مشغول پیکار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 ای 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بیا با ما بنشین و خوش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محمد به او قسم یاد می‌کند که او هرگز از این میدان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لشکر عظیمی که جمع شده‌اند او و اصحابش را زنده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می‌گویی،به خدا سوگند می‌روم و رسول خدا ص را از آنچه گفتی با خبر می‌سازم،خدمت پیامبر ص آمد و جریان را گفت در اینجا آیه فوق نازل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شان نزول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معنی برادران حقیقی باشد و یا به معنی هم مسلکان،همانگونه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تبذیر کنندگان را برادران شیاطین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الْمُبَذِّرِینَ کٰانُوا إِخْوٰانَ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تمام این کارشکنیها این است که آنها در همه چیز نسبت به شما  بخیل‌اند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أَشِحَّةً عَلَیْکُمْ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در بذل جان در میدان نبرد که در کمکهای مالی برای تهیه وسائل جنگ،و در کمکهای بدنی برای حفر خندق،و حتی در کمکهای فکری نیز بخل می‌ورزند،بخلی توأم با حرص و حرصی روز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بخل آنها و مضایقه از هر گونه ایثارگری،به بیان اوصاف دیگری از آنها که تقریبا جنبه عمومی در همه منافقان در تمام اعصار و قرون دارد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لحظات ترسناک و بحرانی پیش می‌آید آن چنان جبان و ترسو هستند که می‌بینی به تو نگاه می‌کنند در حالی که چشمهایشان بی اختیار در حدقه به گردش آمده،همانند کسی که در حال جان دادن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 الْخَوْفُ رَأَیْتَهُمْ یَنْظُرُونَ إِلَیْکَ تَدُورُ أَعْیُنُهُمْ کَالَّذِی یُغْشیٰ عَلَیْهِ مِنَ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از ایمان درستی برخوردار نیستند و تکیه‌گاه محکمی در زندگی ندارند،هنگامی که در برابر حادثه سختی قرار گیرند کنترل خود را به کلی از دست می‌دهند،گویی می‌خواهند قبض روحشان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همین‌ها هنگامی که طوفان فرو نشست و حال عادی پیدا کردند به سراغ شما می‌آیند آن چنان پر توقعند که گویی فاتح اصلی جنگ آنها هستند،و همچون طلبکاران فریاد می‌کشند و با الفاظی درشت و خشن،سهم خود را از غنیمت،مطالبه می‌کنند،و در آن نیز سختگیر و بخیل و حریصند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ذَهَبَ الْخَوْفُ سَلَقُوکُمْ بِأَلْسِنَةٍ حِدٰادٍ أَشِحَّةً عَلَی الْخَیْرِ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گشودن</w:t>
      </w:r>
    </w:p>
    <w:p>
      <w:pPr>
        <w:pStyle w:val="BookText"/>
        <w:rPr/>
      </w:pPr>
      <w:r>
        <w:rPr>
          <w:rFonts w:ascii="IRNazanin" w:hAnsi="IRNazanin" w:eastAsia="IRNazanin"/>
          <w:color w:val="111111"/>
          <w:sz w:val="28"/>
          <w:sz w:val="28"/>
          <w:szCs w:val="28"/>
          <w:rtl w:val="true"/>
          <w:lang w:bidi="fa-IR"/>
        </w:rPr>
        <w:t>چیزی با خشم و عصبانیت است،خواه گشودن دست باشد یا زبان،این تعبیر در مورد کسانی که با لحنی آمرانه و طلبکارانه فریاد می‌کشند و چیزی را می‌طلبند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بِأَلْسِنَةٍ حِدٰادٍ ،به معنی زبانهای تیز و تند است،و در اینجا کنایه از خشونت در سخن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آخرین توصیف آنها که در واقع ریشه همه بدبختیهایشان می‌باشد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لَمْ یُؤْمِنُوا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خداوند اعمالشان را حبط و نابود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اعمالشان هرگز توأم با انگیزه الهی و اخلاص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فَأَحْبَطَ اللّٰهُ أَعْمٰالَهُمْ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کار برای خدا سهل و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عَلَی اللّٰهِ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 جمع بندی چنین نتیجه می‌گیریم که 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بودند با این اوصاف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اهل جنگ نبودند جز به مقدار بسیار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هیچگاه اهل ایثار و فداکاری از نظر جان و مال نبوده و تحمل کمترین ناراحتیها را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طوفانی و بحرانی از شدت ترس،خود را بکلی می‌باختند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پیروزی،خود را وارث همه افتخارات می‌پنداشتند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بی ایمانی بودند و اعمالشان نیز در پیشگاه خدا بی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راه و رسم منافقان در هر عصر و زمان،و در هر جامعه و گروه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توصیف دقیقی قرآن از آنها کرده که به وسیله آن می‌توان همفکران آنها را شناخت،و چقدر در عصر و زمان خود نمونه‌های بسیاری از آنها را با چشم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ترسیم گویاتری از حالت جبن و ترس این گروه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قدری وحشت زده شده‌اند که بعد از پراکنده شدن احزاب و لشکریان دشمن تصور می‌کنند هنوز آنها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الْأَحْزٰابَ لَمْ یَذْهَبُوا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کابوس وحشتناکی بر فکر آنها سایه افکنده،گویی سربازان کفر مرتبا از مقابل چشمانشان رژه می‌روند،شمشیرها را برهنه کرده و نیزه‌ها را به آنها 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جنگاوران ترسو،این منافقان بزدل از سایه خود نیز وحشت دارند، هر صدای اسبی بشنوند،هر نعره شتری به گوششان رسد،از ترس به خود می‌پیچند به گمان اینکه لشکریان احزاب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احزاب برگردند آنها دوست می‌دارند سر به بیابان بگذارند و در میان اعراب بادیه‌نشین پراکنده و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یَأْتِ الْأَحْزٰابُ یَوَدُّوا لَوْ أَنَّهُمْ بٰادُونَ فِی الْأَعْرٰابِ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بروند و در آنجا بمانند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مرتبا از اخبار شما جویا باشند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یَسْئَلُونَ عَنْ أَنْبٰائِکُمْ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به لحظه از هر مسافری جویای آخرین خبر شوند،مبادا احزاب به منطقه آنها نزدیک شده باشند،و سایه آنها به دیوار خانه آنها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منت را بر سر شما بگذارند که همواره جویای حال و وضع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آنها فرار هم نمی‌کردند و در میان شما بودند جز به مقدار کم نمی‌جنگیدند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فِیکُمْ مٰا قٰاتَلُوا إِلاّٰ قَلِیلاً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رفتن آنها نگران باشید،نه از وجودشان خوشحال،که افرادی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ارزش و بی خاصیتند و نبودنشان از بودنشان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پیکار مختصر نیز برای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سرزنش و ملامت مردم و برای تظاهر و ریا کاری است،چرا که اگر برای خدا بود حد و مرزی نداشت،و تا پای جان در این میدان ایستاده بودند</w:t>
      </w:r>
      <w:r>
        <w:rPr>
          <w:rFonts w:eastAsia="IRNazanin" w:cs="IRNazanin"/>
          <w:color w:val="111111"/>
          <w:sz w:val="28"/>
          <w:szCs w:val="28"/>
          <w:rtl w:val="true"/>
          <w:lang w:bidi="fa-IR"/>
        </w:rPr>
        <w:t>.</w:t>
      </w:r>
      <w:bookmarkStart w:id="332" w:name="pg10224_116499"/>
    </w:p>
    <w:p>
      <w:pPr>
        <w:pStyle w:val="Heading3"/>
        <w:numPr>
          <w:ilvl w:val="2"/>
          <w:numId w:val="1"/>
        </w:numPr>
        <w:rPr/>
      </w:pPr>
      <w:bookmarkStart w:id="333" w:name="__RefHeading___Toc2857528_1067777946"/>
      <w:bookmarkStart w:id="334" w:name="_Toc135"/>
      <w:bookmarkEnd w:id="332"/>
      <w:bookmarkEnd w:id="33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334"/>
    </w:p>
    <w:p>
      <w:pPr>
        <w:pStyle w:val="Heading4"/>
        <w:numPr>
          <w:ilvl w:val="3"/>
          <w:numId w:val="1"/>
        </w:numPr>
        <w:rPr/>
      </w:pPr>
      <w:bookmarkStart w:id="335" w:name="__RefHeading___Toc2857530_1067777946"/>
      <w:bookmarkStart w:id="336" w:name="_Toc136"/>
      <w:bookmarkEnd w:id="335"/>
      <w:r>
        <w:rPr>
          <w:rtl w:val="true"/>
        </w:rPr>
        <w:t>اشاره</w:t>
      </w:r>
      <w:bookmarkEnd w:id="3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37" w:name="pg10224_116500"/>
    </w:p>
    <w:p>
      <w:pPr>
        <w:pStyle w:val="Heading4"/>
        <w:numPr>
          <w:ilvl w:val="3"/>
          <w:numId w:val="1"/>
        </w:numPr>
        <w:rPr/>
      </w:pPr>
      <w:bookmarkStart w:id="338" w:name="__RefHeading___Toc2857532_1067777946"/>
      <w:bookmarkStart w:id="339" w:name="_Toc137"/>
      <w:bookmarkEnd w:id="337"/>
      <w:bookmarkEnd w:id="338"/>
      <w:r>
        <w:rPr>
          <w:rtl w:val="true"/>
        </w:rPr>
        <w:t>ترجمه</w:t>
      </w:r>
      <w:r>
        <w:rPr>
          <w:rtl w:val="true"/>
        </w:rPr>
        <w:t>:</w:t>
      </w:r>
      <w:bookmarkEnd w:id="33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بود،برای آنها که امید به رحمت خدا و روز رستاخیز دارند،و خدا را بسیار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مؤمنان،لشکر احزاب 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رسولش به ما وعده فرموده و خدا و رسولش راست گفته‌اند،و این موضوع جز بر ایمان و تسلیم آنها چیزی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مؤمنان مردانی هستند که بر سر عهدی که با خدا بستند صادقانه ایستاده‌اند، بعضی پیمان خود را به آخر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صادقان را به خاطر صدقشان پاداش دهد،و منافقان را هر گاه بخواهد عذاب 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آنها را بپذیرد،چرا که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احزاب کافر را با دلی مملو از خشم باز گرداند بی آنکه نتیجه‌ای از کار خود گرفته باشند،و خداوند در این میدان مؤمنان را از جنگ بی نیاز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قوی و شکست ناپذیر است</w:t>
      </w:r>
      <w:r>
        <w:rPr>
          <w:rFonts w:eastAsia="IRNazanin" w:cs="IRNazanin"/>
          <w:color w:val="111111"/>
          <w:sz w:val="28"/>
          <w:szCs w:val="28"/>
          <w:rtl w:val="true"/>
          <w:lang w:bidi="fa-IR"/>
        </w:rPr>
        <w:t>!.</w:t>
      </w:r>
    </w:p>
    <w:p>
      <w:pPr>
        <w:pStyle w:val="Heading4"/>
        <w:numPr>
          <w:ilvl w:val="3"/>
          <w:numId w:val="1"/>
        </w:numPr>
        <w:rPr/>
      </w:pPr>
      <w:bookmarkStart w:id="340" w:name="__RefHeading___Toc2857534_1067777946"/>
      <w:bookmarkStart w:id="341" w:name="_Toc138"/>
      <w:bookmarkEnd w:id="340"/>
      <w:r>
        <w:rPr>
          <w:rtl w:val="true"/>
        </w:rPr>
        <w:t>تفسیر</w:t>
      </w:r>
      <w:r>
        <w:rPr>
          <w:rtl w:val="true"/>
        </w:rPr>
        <w:t>:</w:t>
      </w:r>
      <w:bookmarkEnd w:id="341"/>
    </w:p>
    <w:p>
      <w:pPr>
        <w:pStyle w:val="BookText"/>
        <w:rPr/>
      </w:pPr>
      <w:r>
        <w:rPr>
          <w:rFonts w:ascii="IRNazanin" w:hAnsi="IRNazanin" w:eastAsia="IRNazanin"/>
          <w:color w:val="111111"/>
          <w:sz w:val="28"/>
          <w:sz w:val="28"/>
          <w:szCs w:val="28"/>
          <w:rtl w:val="true"/>
          <w:lang w:bidi="fa-IR"/>
        </w:rPr>
        <w:t>نقش مؤمنان راستین در جنگ احزاب</w:t>
      </w:r>
    </w:p>
    <w:p>
      <w:pPr>
        <w:pStyle w:val="BookText"/>
        <w:rPr/>
      </w:pPr>
      <w:r>
        <w:rPr>
          <w:rFonts w:ascii="IRNazanin" w:hAnsi="IRNazanin" w:eastAsia="IRNazanin"/>
          <w:color w:val="111111"/>
          <w:sz w:val="28"/>
          <w:sz w:val="28"/>
          <w:szCs w:val="28"/>
          <w:rtl w:val="true"/>
          <w:lang w:bidi="fa-IR"/>
        </w:rPr>
        <w:t>تا کنون از گروه‌های مختلف و برنامه‌های آنها در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از جمله افراد ضعیف الایمان،منافقین،سران کفر و نفاق،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پایان این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روحیه عالی و پایمردی و استقامت و سایر ویژگیهای آنان در این جهاد بزرگ،سخن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مقدمه این بحث را از شخص پیامبر اسلام که پیشوا و بزرگ و اسوه آنان بود شروع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ص و عملکرد</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میدان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سرمشق نیکویی بود برای آنها که امید به رحمت خدا و روز رستاخیز دارند و خدا را بسیار یاد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الگو برای شما نه تنها در این میدان که در تمام زندگی،شخص پیامبر ص است،روحیات عالی او،استقامت و شکیبایی او،هوشیاری و درایت و اخلاص و توجه به خدا و تسلط او بر حوادث،و زانو نزدن در برابر سختیها و مشکلات،هر کدام می‌تواند الگو و سرمشقی برای همه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ناخدای بزرگ به هنگامی که سفینه‌اش گرفتار سخت‌ترین طوفانها، می‌شود کمترین ضعف و سستی و دستپاچگی به خود راه نمی‌دهد،او هم ناخدا است هم لنگر مطمئن این کشتی،هم چراغ هدایت است،و هم مایه آرامش و راحت روح و جان سرنشینان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دیگر مؤمنان،کلنگ به دست می‌گیرد،خندق می‌کند،با بیل جمع آوری کرده و با ظرف از خندق بیرون می‌برد،برای حفظ روحیه و خونسردی یارانش با آنها مزاح می‌کند،و برای گرم کردن دل و جان آنها را به خواندن اشعار حماسی تشویق می‌نماید،مرتبا آنان را به یاد خدا می‌اندازد و به آینده درخشان و فتوحات بزرگ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توطئه منافقان بر حذر می‌دارد و هوشیاری لازم را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آرایش جنگی صحیح و انتخاب بهترین روشهای نظامی لحظه‌ای غافل نمی‌ماند،و در عین حال از راههای مختلف برای ایجاد شکاف در میان صفوف دشمن از پای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بهترین مقتدا و اسوه مؤمنان در این میدان و در همه  میدانها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آن حالتی است که انسان</w:t>
      </w:r>
    </w:p>
    <w:p>
      <w:pPr>
        <w:pStyle w:val="BookText"/>
        <w:rPr/>
      </w:pPr>
      <w:r>
        <w:rPr>
          <w:rFonts w:ascii="IRNazanin" w:hAnsi="IRNazanin" w:eastAsia="IRNazanin"/>
          <w:color w:val="111111"/>
          <w:sz w:val="28"/>
          <w:sz w:val="28"/>
          <w:szCs w:val="28"/>
          <w:rtl w:val="true"/>
          <w:lang w:bidi="fa-IR"/>
        </w:rPr>
        <w:t>به هنگام پیروی از دیگری به خود می‌گیرد و به تعبیر دیگری همان تاسی کردن و اقتدا نمودن است،بنا بر این معنی مصدری دارد،نه معنی وصفی،و جمله لَقَدْ کٰانَ لَکُمْ فِی رَسُولِ اللّٰهِ أُسْوَةٌ حَسَنَةٌ مفهومش این است که برای شما در پیامبر ص تاسی و پیروی خوبی است،می‌توانید با اقتدا کردن به او خطوط خود را اصلاح و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آیه فوق این اسوه حسنه را مخصوص کسانی می‌داند که دارای سه ویژگی هستند،امید به اللّٰه و امید به روز قیامت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ایمان به مبدء و معاد انگیزه این حرکت است،و ذکر خداوند تداوم بخش آن،زیرا بدون شک کسی که از چنین ایمانی قلبش سرشار نباشد، قادر به قدم گذاشتن در جای قدمهای پیامبر نیست و در ادامه این راه نیز اگر پیوسته ذکر خدا نکند و شیاطین را از خود نراند،قادر به ادامه تاسی و اقتدا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علی ع با آن شهامت و شجاعتش در همه میدانهای جنگ که یک نمونه زنده آن غزوه احزاب است و بعد اشاره خواهد شد در سخنی که در نهج البلاغه از آن حضرت نقل می‌فرماید</w:t>
      </w:r>
    </w:p>
    <w:p>
      <w:pPr>
        <w:pStyle w:val="BookText"/>
        <w:rPr/>
      </w:pPr>
      <w:r>
        <w:rPr>
          <w:rFonts w:ascii="IRNazanin" w:hAnsi="IRNazanin" w:eastAsia="IRNazanin"/>
          <w:color w:val="111111"/>
          <w:sz w:val="28"/>
          <w:sz w:val="28"/>
          <w:szCs w:val="28"/>
          <w:rtl w:val="true"/>
          <w:lang w:bidi="fa-IR"/>
        </w:rPr>
        <w:t>کنا اذا احمر الباس اتقینا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احد منا اقرب الی العدو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آتش جنگ،سخت شعله‌ور می‌شد ما به رسول اللّٰه پناه می‌بردیم و هیچیک از ما به دشمن نزدیکتر از او نبود</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ذکر این مقدمه به بیان حال مؤمنان راستین پرداخته چنین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مؤمنان،لشگریان احزاب را دیدند،نه تنها تزلزلی به دل راه ندادند</w:t>
      </w:r>
    </w:p>
    <w:p>
      <w:pPr>
        <w:pStyle w:val="BookText"/>
        <w:rPr/>
      </w:pPr>
      <w:r>
        <w:rPr>
          <w:rFonts w:ascii="IRNazanin" w:hAnsi="IRNazanin" w:eastAsia="IRNazanin"/>
          <w:color w:val="111111"/>
          <w:sz w:val="28"/>
          <w:sz w:val="28"/>
          <w:szCs w:val="28"/>
          <w:rtl w:val="true"/>
          <w:lang w:bidi="fa-IR"/>
        </w:rPr>
        <w:t>بلکه گفتند این همان است که خدا و رسولش به ما وعده فرموده،و طلایه آن آشکار گشته،و خدا و رسولش راست گفته‌اند،و این ماجرا جز بر ایمان و تسلیم آنها چیزی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 الْمُؤْمِنُونَ الْأَحْزٰابَ قٰالُوا هٰذٰا مٰا وَعَدَنَا اللّٰهُ وَ رَسُولُهُ وَ صَدَقَ اللّٰهُ وَ رَسُولُهُ وَ مٰا زٰادَهُمْ إِلاّٰ إِیمٰاناً وَ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وعده بود که خدا و پیامبر ص وعده داده بود؟ بعضی گفته‌اند این اشاره به سخنی است که قبلا پیامبر ص گفته بود که به زودی  قبائل عرب و دشمنان مختلف شما دست به دست هم می‌دهند و به سراغ شما می‌آیند،اما بدانید سرانجام پیروزی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هنگامی که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کردند یقین پیدا کردند که این همان وعده پیامبر ص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قسمت اول وعده به وقوع پیوسته قسمت دوم یعنی پیروزی نیز مسلما به دنبال آن است،لذا بر ایمان و تسلیمشان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خداوند در سوره بقره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به سادگی وارد بهشت خواهید شد بی آنکه حوادثی همچون حوادث گذشتگان برای شما رخ دهد؟همانها که گرفتار ناراحتیهای شدید شدند و آن چنان عرصه به آنان تنگ 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به آنها گفته شده بود که شما در بوته‌های آزمایش سختی آزموده خواهید شد،و آنها با مشاهده احزاب متوجه صدق گفتار خدا و پیامبر ص شدند و بر ایمانشان افزود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تفسیر با هم منافاتی ندارد،مخصوصا با توجه به اینکه یکی در اصل وعده خدا و دیگری وعده پیامبر ص است،و این دو در آیه مورد بحث با هم آمده،جمع میان این دو کاملا مناسب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اشاره به گروه خاصی از مؤمنان است که در تاسی به پیامبر ص از همه پیشگامتر بودند،و بر سر عهد و پیمانشان با خدا یعنی فدا کاری تا آخرین نفس و آخرین قطره خون ایستادند،می‌فرماید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مؤمنان مردانی هستند که بر سر عهدی که با خدا بسته‌اند ایستاده‌اند،بعضی از آنها به عهد خود وفا کرده،جان را به جان آفرین تسلیم نمودند و در میدان جهاد شربت شهادت نوشیدند،و بعضی نیز در انتظارند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تغییر و تبدیل در عهد و پیمان خود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انحراف و تزلزلی در کار خود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بَدَّلُوا تَبْدِیلاً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منافقان و یا مؤمنان ضعیف الایمان که طوفان حوادث آنها را به این طرف و آن طرف می‌افکند،و هر روز فکر شوم و تازه‌ای در مغز ناتوان خود می‌پروراندند، اینان همچون کوه،ثابت و استوار ایستادند،و اثبات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با او بستند هرگز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عهد و نذر و پیمان است،و گاه به معنی مرگ و یا خطر و یا سرعت سیر و یا گریه با صدای بلند نیز آمده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مفسران گفتگو است که این آیه به چه افرادی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از علی ع نقل می‌کند که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اللّٰه المنتظر و ما بدلت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رِجٰالٌ صَدَقُوا مٰا عٰاهَدُوا اللّٰهَ عَلَیْهِ در باره ما نازل شده است،و من به خدا همان کسی هستم که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مردانی از ما همچون حمزه سید الشهدا ع شربت شهادت</w:t>
      </w:r>
    </w:p>
    <w:p>
      <w:pPr>
        <w:pStyle w:val="BookText"/>
        <w:rPr/>
      </w:pP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در روش خود تغییر نداده،بر سر پیمانم ایستاده‌ام</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شهیدان بدر و احد است،و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مسلمانان راستین دیگری است که در انتظار پیروزی یا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بدر حاضر نبود،بعدا که آگاه شد،در حالی که جنگ پایان یافته بود تاسف خورد که چرا در این جهاد شرکت نداشت،با خدا عهد و پیمان بست که اگر نبرد دیگری رخ دهد در آن شرکت جوید و تا پای جان بایستد،لذا در جنگ احد شرکت کرد و به هنگامی که گروهی فرار کردند او فرار نکرد،آن قدر مقاومت نمود که مجروح شد سپس به افتخار شهادت نائل گشت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عباس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حمزة بن عبد المطلب و بقیه شهیدان احد و انس بن نضر و یاران او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تفسیرها هیچ منافاتی نیست،چرا آیه مفهوم وسیعی دارد که همه شهدای اسلام را که قبل از ماجرای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نوشیده بودند شامل می‌شود،و منتظران نیز تمام کسانی بودند که در انتظار پیروزی و شهادت به سر می‌بردند،و افرادی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رأس این دو گروه قرار داشتند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الحسین بکربلا کانوا کل من اراد الخروج ودع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نحن خلفک،و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حسین ع در کربلا هر کدام که می‌خواستند به میدان بروند با امام ع وداع می‌کردند و می‌گفتند سلام بر تو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نیز به آنها پاسخ می‌گفت و سپس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کتب مقاتل استفاده می‌شود که امام حسین ع این آیه را بر کنار جنازه شهیدان دیگری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خبر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رسید نیز تلاوت فرمود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روشن می‌شود که آیه چنان مفهوم وسیعی دارد که تمام مؤمنان راستین را در هر عصر و هر زمان شامل می‌شود،چه آنها که جامه شهادت در راه خدا بر تن پوشیدند و چه آنها که بدون هیچگونه تزلزل بر سر عهد و پیمان با خدای خویش ایستادند و آماده جهاد و شهادت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نتیجه و هدف نهایی عمل‌کردهای مؤمنان و منافقان را در یک جمله کوتاه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صادقان را به خاطر صدقشان پاداش دهد،و منافقان را هر گاه بخواهد عذاب کند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 و توبه آنها را بپذیرد،چرا که خداوند غفور و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لِیَجْزِیَ اللّٰهُ الصّٰادِقِینَ بِصِدْقِهِمْ وَ یُعَذِّبَ الْمُنٰافِقِینَ إِنْ شٰاءَ أَوْ یَتُوبَ عَلَیْهِمْ إِنَّ اللّٰهَ کٰانَ غَفُوراً رَحِیماً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صدق و راستی و وفاداری مؤمنان مخلص بدون پاداش می‌ماند،و نه سستی‌ها و کارشکنیهای منافقان بدون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برای اینکه راه بازگشت حتی به روی این منافقان لجوج بسته نشود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توبه را به روی آنها می‌گشاید و خود را با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تا انگیزه حرکت به سوی ایمان و صدق و راستی و عمل به تعهدات الهی را در آنها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جمله به عنوان نتیجه‌ای برای کارهای زشت منافقان ذکر شده بعضی  از بزرگان مفسرین چنین استفاده کرده‌اند که گاه ممکن است یک گناه بزرگ در دلهای آماده منشا حرکت و انقلاب و بازگشت به سوی حق و حقیقت شود و شری باشد که سرآغاز خیری گردد</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آیه مورد بحث که آخرین سخن را در باره جنگ احزاب می‌گوید و به این بحث خاتمه می‌دهد در عباراتی کوتاه جمع بندی روشنی از این ماجرا کرده در جمله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در حالی که از خشم و غضب لبریز بودند و اندوهی عظیم بر قلبشان سایه افکنده بود باز گرداند در حالی که به هیچیک از نتائجی که در نظر داشتند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الَّذِینَ کَفَرُوا بِغَیْظِهِمْ لَمْ یَنٰالُوا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در اینجا آمیزه‌ای از هر دو می‌باشد،لشکریان احزاب که آخرین تلاش و کوشش خود را برای پیروزی بر ارتش اسلام به کار گرفته بودند و ناکام ماندند،غمگین و خشمگین به سرزمین‌های خود بازگشتند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اینجا،پیروزی در جنگ است،البته پیروزی لشکر کفر،هرگز خیر نبود،بلکه شر بود،اما قرآن که از دریچه فکر آنها سخن می‌گوید از آن تعبیر به خیر کرده اشاره به اینکه آنها به هیچ نوع پیروزی در این</w:t>
      </w:r>
    </w:p>
    <w:p>
      <w:pPr>
        <w:pStyle w:val="BookText"/>
        <w:rPr/>
      </w:pPr>
      <w:r>
        <w:rPr>
          <w:rFonts w:ascii="IRNazanin" w:hAnsi="IRNazanin" w:eastAsia="IRNazanin"/>
          <w:color w:val="111111"/>
          <w:sz w:val="28"/>
          <w:sz w:val="28"/>
          <w:szCs w:val="28"/>
          <w:rtl w:val="true"/>
          <w:lang w:bidi="fa-IR"/>
        </w:rPr>
        <w:t>میدان نائل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 خیر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این کلمه در بعضی از موارد دیگر نیز به مال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آیه وصیت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خَیْراً الْوَصِیَّةُ لِلْوٰالِدَیْنِ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یکی از انگیزه‌های اصلی لشکر کفر رسیدن به غنائم مدینه و غارت این سرزمین بود،اصولا در عصر جاهلیت،مهمترین انگیزه جنگ،همین انگیزه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هیچ دلیلی بر محدود کردن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نداریم بلکه هر نوع پیروزی را که آنها در نظر داشتند شامل می‌شود،مال هم یکی از آنها بود که از همه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میدان مؤمنان را از جنگ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عواملی فراهم کرد که  بی آنکه احتیاج به درگیری وسیع و گسترده‌ای باشد و مؤمنان متحمل خسارات و ضایعات زیادی شوند جنگ پایان گرفت،زیرا از یک سو طوفان شدید و سردی اوضاع مشرکان را به هم ریخت، و از سوی دیگر رعب و ترس و وحشت را که آن هم از لشکرهای نامرئی خدا است بر قلب آنها افکند،و از سوی سوم ضربه‌ای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بزرگترین قهرمان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 و او را به دیار عدم فرستاد،سبب فرو ریختن پایه‌های امید آنها شد،دست و پای خود را جمع کردند و محاصره مدینه را شکستند و ناکام به قبائل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قوی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قَوِیًّا عَزِیزاً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ناپذیر نباشند یعنی شخص</w:t>
      </w:r>
      <w:bookmarkStart w:id="342" w:name="pg10224_116509"/>
    </w:p>
    <w:p>
      <w:pPr>
        <w:pStyle w:val="BookText"/>
        <w:rPr/>
      </w:pPr>
      <w:bookmarkEnd w:id="342"/>
      <w:r>
        <w:rPr>
          <w:rFonts w:ascii="IRNazanin" w:hAnsi="IRNazanin" w:eastAsia="IRNazanin"/>
          <w:color w:val="111111"/>
          <w:sz w:val="28"/>
          <w:sz w:val="28"/>
          <w:szCs w:val="28"/>
          <w:rtl w:val="true"/>
          <w:lang w:bidi="fa-IR"/>
        </w:rPr>
        <w:t>قویتری بر آنان پیروز شود،ولی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خدا است که قوت و قدرتش بی انتها است،هم او بود که در چنین میدان بسیار سخت و خطرناکی آن چنان پیروزی نصیب مؤمنان کرد که حتی نیاز به درگیری و دادن تلفات هم پیدا نکردند</w:t>
      </w:r>
      <w:r>
        <w:rPr>
          <w:rFonts w:eastAsia="IRNazanin" w:cs="IRNazanin"/>
          <w:color w:val="111111"/>
          <w:sz w:val="28"/>
          <w:szCs w:val="28"/>
          <w:rtl w:val="true"/>
          <w:lang w:bidi="fa-IR"/>
        </w:rPr>
        <w:t>! ***</w:t>
      </w:r>
    </w:p>
    <w:p>
      <w:pPr>
        <w:pStyle w:val="Heading4"/>
        <w:numPr>
          <w:ilvl w:val="3"/>
          <w:numId w:val="1"/>
        </w:numPr>
        <w:rPr/>
      </w:pPr>
      <w:bookmarkStart w:id="343" w:name="__RefHeading___Toc2857536_1067777946"/>
      <w:bookmarkStart w:id="344" w:name="_Toc139"/>
      <w:bookmarkEnd w:id="343"/>
      <w:r>
        <w:rPr>
          <w:rtl w:val="true"/>
        </w:rPr>
        <w:t>نکته‌ها</w:t>
      </w:r>
      <w:r>
        <w:rPr>
          <w:rtl w:val="true"/>
        </w:rPr>
        <w:t>:</w:t>
      </w:r>
      <w:bookmarkEnd w:id="344"/>
    </w:p>
    <w:p>
      <w:pPr>
        <w:pStyle w:val="Heading5"/>
        <w:numPr>
          <w:ilvl w:val="4"/>
          <w:numId w:val="1"/>
        </w:numPr>
        <w:rPr/>
      </w:pPr>
      <w:bookmarkStart w:id="345" w:name="__RefHeading___Toc2857538_1067777946"/>
      <w:bookmarkStart w:id="346" w:name="_Toc140"/>
      <w:bookmarkEnd w:id="345"/>
      <w:r>
        <w:rPr>
          <w:rtl w:val="true"/>
        </w:rPr>
        <w:t>اشاره</w:t>
      </w:r>
      <w:bookmarkEnd w:id="346"/>
    </w:p>
    <w:p>
      <w:pPr>
        <w:pStyle w:val="Heading5"/>
        <w:numPr>
          <w:ilvl w:val="4"/>
          <w:numId w:val="1"/>
        </w:numPr>
        <w:rPr/>
      </w:pPr>
      <w:bookmarkStart w:id="347" w:name="__RefHeading___Toc2857540_1067777946"/>
      <w:bookmarkStart w:id="348" w:name="_Toc141"/>
      <w:bookmarkEnd w:id="347"/>
      <w:r>
        <w:rPr/>
        <w:t>1</w:t>
      </w:r>
      <w:r>
        <w:rPr>
          <w:rtl w:val="true"/>
        </w:rPr>
        <w:t>-</w:t>
      </w:r>
      <w:r>
        <w:rPr>
          <w:rtl w:val="true"/>
        </w:rPr>
        <w:t>نکات مهمی از جنگ احزاب</w:t>
      </w:r>
      <w:bookmarkEnd w:id="348"/>
    </w:p>
    <w:p>
      <w:pPr>
        <w:pStyle w:val="Heading6"/>
        <w:numPr>
          <w:ilvl w:val="5"/>
          <w:numId w:val="1"/>
        </w:numPr>
        <w:rPr/>
      </w:pPr>
      <w:bookmarkStart w:id="349" w:name="__RefHeading___Toc2857542_1067777946"/>
      <w:bookmarkStart w:id="350" w:name="_Toc142"/>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 چنان که از نامش پیدا است نبردی بود که در آن تمام قبائل و گروه‌های مختلف دشمنان اسلام برای کوبیدن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 آخرین تلاش،آخرین تیر ترکش کفر،و آخرین قدرت‌نمایی شرک بود،به همین دلیل هنگامی که بزرگترین قهرمان دشمن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افسر رشید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قرار گرفت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ایمان در برابر تمام کفر قرار گرفت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پیروزی یکی از این دو نفر بر دیگری پیروزی کفر بر ایمان یا ایمان بر کفر بود،و به تعبیر دیگر کارزاری بود سرنوشت‌ساز که آینده اسلام و شرک را مشخص می‌کرد به همین دلیل بعد از ناکامی دشمنان در این پیکار عظیم،دیگر کمر راست نکردند و ابتکار عمل بعد از این،همیشه در دست مسلمانان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اقبال دشمن رو به افول گذاشت و پایه‌های قدرت آنها در هم شکست</w:t>
      </w:r>
      <w:bookmarkStart w:id="351" w:name="pg10224_116510"/>
    </w:p>
    <w:p>
      <w:pPr>
        <w:pStyle w:val="BookText"/>
        <w:rPr/>
      </w:pPr>
      <w:bookmarkEnd w:id="351"/>
      <w:r>
        <w:rPr>
          <w:rFonts w:ascii="IRNazanin" w:hAnsi="IRNazanin" w:eastAsia="IRNazanin"/>
          <w:color w:val="111111"/>
          <w:sz w:val="28"/>
          <w:sz w:val="28"/>
          <w:szCs w:val="28"/>
          <w:rtl w:val="true"/>
          <w:lang w:bidi="fa-IR"/>
        </w:rPr>
        <w:t>و لذا در حدیثی می‌خوانیم که پیامبر ص بعد از پایان جنگ احزاب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نغز و هم و لا یغزوننا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دیگر ما با آنها می‌جنگیم و آنها قدرت جنگ نخواهند داشت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مورخان نفرات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بیش از ده هزار نفر نوشته‌اند، مقریزی در الامتاع می‌گوید تنها قریش با چهار هزار سرباز و سیصد رأس اسب و هزار و پانصد شتر بر لب خندق اردو زد قبیله بنی سلیم با هفتصد نفر در منطقه مر الظهران به آنها پیوستند،قبیله بنی فزاره با هزار نفر،و قبائل بنی اشجع و بنی مره هر کدام با چهارصد نفر،و قبائل دیگر هر کدام نفراتی فرستادند که مجموع آنها از ده هزار تن 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عده مسلمانان از سه هزار نفر تجاوز نمی‌کرد،آنها دامنه کوه سلع که نقطه مرتفعی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اردوگاه اصلی خود انتخاب کرده بودند که بر خندق مشرف بود و می‌توانستند بوسیله تیراندازان خود عبور و مرور از خندق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لشکر کفر،مسلمانان را از هر سو محاصره کردند و این محاصره به روایتی بیست روز و به روایت دیگر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مطابق بعضی از روایات حدود یک ماه به طول انجامید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اینکه دشمن از جهات مختلفی نسبت به مسلمانان برتری داشت،سر انجام چنان که گفتیم ناکام به دیار خود باز گشتند</w:t>
      </w:r>
      <w:r>
        <w:rPr>
          <w:rFonts w:eastAsia="IRNazanin" w:cs="IRNazanin"/>
          <w:color w:val="111111"/>
          <w:sz w:val="28"/>
          <w:szCs w:val="28"/>
          <w:rtl w:val="true"/>
          <w:lang w:bidi="fa-IR"/>
        </w:rPr>
        <w:t>.</w:t>
      </w:r>
    </w:p>
    <w:p>
      <w:pPr>
        <w:pStyle w:val="Heading6"/>
        <w:numPr>
          <w:ilvl w:val="5"/>
          <w:numId w:val="1"/>
        </w:numPr>
        <w:rPr/>
      </w:pPr>
      <w:bookmarkStart w:id="352" w:name="__RefHeading___Toc2857544_1067777946"/>
      <w:bookmarkStart w:id="353" w:name="_Toc143"/>
      <w:bookmarkEnd w:id="352"/>
      <w:r>
        <w:rPr>
          <w:rtl w:val="true"/>
        </w:rPr>
        <w:t>ج</w:t>
      </w:r>
      <w:r>
        <w:rPr>
          <w:rtl w:val="true"/>
        </w:rPr>
        <w:t>-</w:t>
      </w:r>
      <w:r>
        <w:rPr>
          <w:rtl w:val="true"/>
        </w:rPr>
        <w:t>مساله حفر خندق</w:t>
      </w:r>
      <w:bookmarkEnd w:id="3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می‌دانیم به مشورت سلمان فارسی صورت</w:t>
      </w:r>
    </w:p>
    <w:p>
      <w:pPr>
        <w:pStyle w:val="BookText"/>
        <w:rPr/>
      </w:pPr>
      <w:r>
        <w:rPr>
          <w:rFonts w:ascii="IRNazanin" w:hAnsi="IRNazanin" w:eastAsia="IRNazanin"/>
          <w:color w:val="111111"/>
          <w:sz w:val="28"/>
          <w:sz w:val="28"/>
          <w:szCs w:val="28"/>
          <w:rtl w:val="true"/>
          <w:lang w:bidi="fa-IR"/>
        </w:rPr>
        <w:t>گرفت این مساله که به عنوان یک وسیله دفاعی در کشور ایران در آن روز معمول بود تا آن وقت در جزیره عربستان سابقه نداشت و پدیده تازه‌ای محسوب می‌شد و ایجاد آن در اطراف مدینه،هم از لحاظ نظامی حائز اهمیت بود و هم از نظر تضعیف روحیه دشمن و تقویت روانی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مشخصات خندق،اطلاعات دقیقی،در دست نیست،مورخان نوشته‌اند پهنای آن بقدری بود که سواران دشمن نتوانند از آن با پرش بگذرند،عمق آن نیز حتما به اندازه‌ای بوده که اگر کسی وارد آن می‌شد به آسانی نمی‌توانست از طرف مقابل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تسلط تیراندازان اسلام بر منطقه خندق به آنها امکان می‌داد که اگر کسی قصد عبور داشت او را در همان وسط خندق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طول بعضی با توجه به این روایت معروف که پیغمبر هر ده نفر را مامور حفر چهل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خندق کرده بود و با توجه به اینکه مطابق مشهور عدد لشکر اسلام بالغ بر سه هزار نفر بود،طول مجموع آن را به دوازده هزار ذراع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اعتراف کرد که با وسائل بسیار ابتدایی آن روز حفر چنین خندقی بسیار طاقت‌فرسا بوده است،بخصوص اینکه مسلمانان از نظر آذوقه و وسائل دیگر نیز سخت در مضیقه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حفر خندق مدت قابل توجهی به طول انجامید و این نشان می‌دهد که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هوشیاری کامل قبل از آنکه دشمن هجوم آورد پیش‌بینی‌های لازم را کرده بود به گونه‌ای که سه روز قبل از رسیدن لشکر کفر به مدینه کار حفر خندق پایان یافته بود</w:t>
      </w:r>
      <w:r>
        <w:rPr>
          <w:rFonts w:eastAsia="IRNazanin" w:cs="IRNazanin"/>
          <w:color w:val="111111"/>
          <w:sz w:val="28"/>
          <w:szCs w:val="28"/>
          <w:rtl w:val="true"/>
          <w:lang w:bidi="fa-IR"/>
        </w:rPr>
        <w:t>.</w:t>
      </w:r>
      <w:bookmarkStart w:id="354" w:name="pg10224_116512"/>
    </w:p>
    <w:p>
      <w:pPr>
        <w:pStyle w:val="Heading6"/>
        <w:numPr>
          <w:ilvl w:val="5"/>
          <w:numId w:val="1"/>
        </w:numPr>
        <w:rPr/>
      </w:pPr>
      <w:bookmarkStart w:id="355" w:name="__RefHeading___Toc2857546_1067777946"/>
      <w:bookmarkStart w:id="356" w:name="_Toc144"/>
      <w:bookmarkEnd w:id="354"/>
      <w:bookmarkEnd w:id="355"/>
      <w:r>
        <w:rPr>
          <w:rtl w:val="true"/>
        </w:rPr>
        <w:t>د</w:t>
      </w:r>
      <w:r>
        <w:rPr>
          <w:rtl w:val="true"/>
        </w:rPr>
        <w:t>-</w:t>
      </w:r>
      <w:r>
        <w:rPr>
          <w:rtl w:val="true"/>
        </w:rPr>
        <w:t>میدان بزرگ آزمایش</w:t>
      </w:r>
      <w:bookmarkEnd w:id="356"/>
    </w:p>
    <w:p>
      <w:pPr>
        <w:pStyle w:val="BookText"/>
        <w:rPr/>
      </w:pPr>
      <w:r>
        <w:rPr>
          <w:rFonts w:ascii="IRNazanin" w:hAnsi="IRNazanin" w:eastAsia="IRNazanin"/>
          <w:color w:val="111111"/>
          <w:sz w:val="28"/>
          <w:sz w:val="28"/>
          <w:szCs w:val="28"/>
          <w:rtl w:val="true"/>
          <w:lang w:bidi="fa-IR"/>
        </w:rPr>
        <w:t>جنگ احزاب،محک آزمون عجیبی بود،برای همه مسلمانان و آنها که دعوی اسلام داشتند،و همچنین کسانی که گاه ادعای بی طرفی می‌کردند و در باطن با دشمنان اسلام سر و سر داشتند و همکاری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گروه‌های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راستین،مؤمنان ضعیف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عملکردهای آنها کاملا مشخص شد،و ارزشهای اسلامی کاملا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گروه‌های سه‌گانه در کوره داغ جنگ احزاب،سره و ناسره بودن خود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حادثه بقدری تند بود که هیچکس نمی‌توانست آنچه را در دل دارد پنهان کند،و مطالبی که شاید سالیان دراز در شرائط عادی برای کشف آن وقت لازم بود در مدتی کمتر از یک ماه به ظهور و بروز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شخص پیامبر ص با مقاومت و ایستادگی سرسختانه خود و حفظ خونسردی و توکل بر خدا و اعتماد به نفس،و همچنین مواسات و همکاری با مسلمانان در حفر خندق و تحمل مشکلات جنگ،نیز عملا ثابت کرد که به آنچه در تعلیماتش قبلا آورده است،کاملا مؤمن و وفادار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به مردم می‌گوید قبل از هر کس خود عمل می‌کند</w:t>
      </w:r>
      <w:r>
        <w:rPr>
          <w:rFonts w:eastAsia="IRNazanin" w:cs="IRNazanin"/>
          <w:color w:val="111111"/>
          <w:sz w:val="28"/>
          <w:szCs w:val="28"/>
          <w:rtl w:val="true"/>
          <w:lang w:bidi="fa-IR"/>
        </w:rPr>
        <w:t>.</w:t>
      </w:r>
    </w:p>
    <w:p>
      <w:pPr>
        <w:pStyle w:val="Heading6"/>
        <w:numPr>
          <w:ilvl w:val="5"/>
          <w:numId w:val="1"/>
        </w:numPr>
        <w:rPr/>
      </w:pPr>
      <w:bookmarkStart w:id="357" w:name="__RefHeading___Toc2857548_1067777946"/>
      <w:bookmarkStart w:id="358" w:name="_Toc145"/>
      <w:bookmarkEnd w:id="357"/>
      <w:r>
        <w:rPr>
          <w:rtl w:val="true"/>
        </w:rPr>
        <w:t>ه‍</w:t>
      </w:r>
      <w:r>
        <w:rPr>
          <w:rtl w:val="true"/>
        </w:rPr>
        <w:t>-</w:t>
      </w:r>
      <w:r>
        <w:rPr>
          <w:rtl w:val="true"/>
        </w:rPr>
        <w:t>پیکار تاریخی علی</w:t>
      </w:r>
      <w:r>
        <w:rPr>
          <w:rtl w:val="true"/>
        </w:rPr>
        <w:t>(</w:t>
      </w:r>
      <w:r>
        <w:rPr>
          <w:rtl w:val="true"/>
        </w:rPr>
        <w:t>ع</w:t>
      </w:r>
      <w:r>
        <w:rPr>
          <w:rtl w:val="true"/>
        </w:rPr>
        <w:t>)</w:t>
      </w:r>
      <w:r>
        <w:rPr>
          <w:rtl w:val="true"/>
        </w:rPr>
        <w:t>با عمرو بن عبد ود</w:t>
      </w:r>
      <w:bookmarkEnd w:id="358"/>
    </w:p>
    <w:p>
      <w:pPr>
        <w:pStyle w:val="BookText"/>
        <w:rPr/>
      </w:pPr>
      <w:r>
        <w:rPr>
          <w:rFonts w:ascii="IRNazanin" w:hAnsi="IRNazanin" w:eastAsia="IRNazanin"/>
          <w:color w:val="111111"/>
          <w:sz w:val="28"/>
          <w:sz w:val="28"/>
          <w:szCs w:val="28"/>
          <w:rtl w:val="true"/>
          <w:lang w:bidi="fa-IR"/>
        </w:rPr>
        <w:t>از فرازهای حساس و تاریخی این جنگ،مقابله ع با قهرمان بزرگ لشگر دشمن،عمرو بن عبد 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لشگر احزاب زورمندترین دلاوران عرب را به همکاری در این جنگ دعوت کرده بود،از میان آنها پنج نفر از همه مشهورتر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ابن ابی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یکی از روزهای جنگ،برای نبرد تن به تن آماده شدند،لباس رزم در بر پوشیدند و از نقطه باریکی از خندق که از تیر رس سپاهیان اسلام نسبتا دور بود با اسب خود،به جانب دیگر خندق پرش کردند،و در برابر لشکر اسلام حاضر شدند که از میان اینها عمرو بن عبد ود از همه نام‌آورتر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مغزش از غرور خاصی لبریز بود،و سابقه زیادی در جنگ داشت جلو آمد و مبارز طلبید،صدای خود را بلند کرد و نعره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میدان احزاب پیچید،و چون کسی از مسلمانان آماده مقابله با او نشد جسورتر گشت،و عقائد مسلمین را به سخریه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می‌گوئید کشتگانتان در بهشت هستند و مقتولین ما در دوزخ،آیا یکی از شما نیست که من او را به بهشت بفرستم یا او مرا به دوزخ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اشعار معروفش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بححت عن النداء بجمعکم 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اذ جبن المشجع موقف البطل المناجز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السماحة و الشجاعة فی الفتی خیر الغرائز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بسکه فریاد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جمعیت شما و مبارز طلبیدم صدایم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جایی ایستاده‌ام که شبه قهرمانان از ایستادن در موقف قهرمانان جنگجو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بزرگواری و شجاعت در جوانمردان بهترین 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ص فرمان داد یک نفر برخیزد و شر این مرد را از سر مسلمانان کم کند،اما هیچکس جز علی بن ابی طالب ع آماده این جنگ نشد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به او فرمود،این عمرو بن عبد ود است،علی ع عرض کرد</w:t>
      </w:r>
    </w:p>
    <w:p>
      <w:pPr>
        <w:pStyle w:val="BookText"/>
        <w:rPr/>
      </w:pPr>
      <w:r>
        <w:rPr>
          <w:rFonts w:ascii="IRNazanin" w:hAnsi="IRNazanin" w:eastAsia="IRNazanin"/>
          <w:color w:val="111111"/>
          <w:sz w:val="28"/>
          <w:sz w:val="28"/>
          <w:szCs w:val="28"/>
          <w:rtl w:val="true"/>
          <w:lang w:bidi="fa-IR"/>
        </w:rPr>
        <w:t>من آماده‌ام هر چند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بیا،عمامه بر سرش پیچید و شمشیر مخصوصش ذو الفقار را به او بخشید،و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احفظه من بین یدیه و من خلفه و عن یمینه و عن شماله و من فوقه و من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پشت سر و از راست و چپ،و از بالا و پائین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به سرعت به وسط میدان آمد،در حالی که این اشعار را در پاسخ اشعار عمرو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اتاک</w:t>
      </w:r>
    </w:p>
    <w:p>
      <w:pPr>
        <w:pStyle w:val="BookText"/>
        <w:rPr/>
      </w:pPr>
      <w:r>
        <w:rPr>
          <w:rFonts w:ascii="IRNazanin" w:hAnsi="IRNazanin" w:eastAsia="IRNazanin"/>
          <w:color w:val="111111"/>
          <w:sz w:val="28"/>
          <w:sz w:val="28"/>
          <w:szCs w:val="28"/>
          <w:rtl w:val="true"/>
          <w:lang w:bidi="fa-IR"/>
        </w:rPr>
        <w:t>مجیب صوتک غیر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نیة و بصیرة</w:t>
      </w:r>
    </w:p>
    <w:p>
      <w:pPr>
        <w:pStyle w:val="BookText"/>
        <w:rPr/>
      </w:pPr>
      <w:r>
        <w:rPr>
          <w:rFonts w:ascii="IRNazanin" w:hAnsi="IRNazanin" w:eastAsia="IRNazanin"/>
          <w:color w:val="111111"/>
          <w:sz w:val="28"/>
          <w:sz w:val="28"/>
          <w:szCs w:val="28"/>
          <w:rtl w:val="true"/>
          <w:lang w:bidi="fa-IR"/>
        </w:rPr>
        <w:t>و الصدق منجی کل فائز</w:t>
      </w:r>
    </w:p>
    <w:p>
      <w:pPr>
        <w:pStyle w:val="BookText"/>
        <w:rPr/>
      </w:pPr>
      <w:r>
        <w:rPr>
          <w:rFonts w:ascii="IRNazanin" w:hAnsi="IRNazanin" w:eastAsia="IRNazanin"/>
          <w:color w:val="111111"/>
          <w:sz w:val="28"/>
          <w:sz w:val="28"/>
          <w:szCs w:val="28"/>
          <w:rtl w:val="true"/>
          <w:lang w:bidi="fa-IR"/>
        </w:rPr>
        <w:t>انی لارجو ان اقیم</w:t>
      </w:r>
    </w:p>
    <w:p>
      <w:pPr>
        <w:pStyle w:val="BookText"/>
        <w:rPr/>
      </w:pPr>
      <w:r>
        <w:rPr>
          <w:rFonts w:ascii="IRNazanin" w:hAnsi="IRNazanin" w:eastAsia="IRNazanin"/>
          <w:color w:val="111111"/>
          <w:sz w:val="28"/>
          <w:sz w:val="28"/>
          <w:szCs w:val="28"/>
          <w:rtl w:val="true"/>
          <w:lang w:bidi="fa-IR"/>
        </w:rPr>
        <w:t>علیک نائحة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ضربة نجلاء یبقی</w:t>
      </w:r>
    </w:p>
    <w:p>
      <w:pPr>
        <w:pStyle w:val="BookText"/>
        <w:rPr/>
      </w:pPr>
      <w:r>
        <w:rPr>
          <w:rFonts w:ascii="IRNazanin" w:hAnsi="IRNazanin" w:eastAsia="IRNazanin"/>
          <w:color w:val="111111"/>
          <w:sz w:val="28"/>
          <w:sz w:val="28"/>
          <w:szCs w:val="28"/>
          <w:rtl w:val="true"/>
          <w:lang w:bidi="fa-IR"/>
        </w:rPr>
        <w:t>صوتها بعد الهزاهز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که پاسخگوی نیرومند دعوت تو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نیتی پاک و بصیرتی شایسته و صداقتی که نجات بخش هر انسان پیروز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فریاد نوحه‌گران را بر کنار جنازه تو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ضربه آشکاری که صدای آن بعد از میدانهای جنگ باقی می‌ماند و در همه جا می‌پیچد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بود که پیامبر جمله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 الایمان کله الی الشرک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فرمود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 نخست او را دعوت به اسلام کرد،او نپذیرفت، سپس دعوت به ترک میدان نمود،از آن هم ابا کرد و این را برای خود ننگ و عار دانست،سومین پیشنهادش این بود از مرکب پیاده شود و جنگ تن به تن به صورت پیاده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باور نمی‌کردم کسی از عرب چنین پیشنهادی به من کند،از اسب پیاده شد و با شمشیر خود ضربه‌ای بر سر علی ع فرود آورد، اما امیر مؤمنان ع با چابکی مخصوص بوسیله سپر آن را دفع کرد،ولی شمشیر از سپر گذشت و سر علی ع را آزرده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علی ع از روش خاصی استفاده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قهرمان عرب هستی و من با تو جنگ تن به تن دارم،اینها که پشت سر تو هستند برای چه آمده‌اند،و تا عمرو نگاهی به پشت سر کرد،علی ع شمشیر را در ساق پای او جای داد،اینجا بود که قامت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زمین در غلطید،گرد و غباری سخت فضای معرکه را فرا گرفته بوده،جمعی از منافقان فکر می‌کردند علی ع به دست عمرو کشته شد اما هنگامی که صدای تکبیر را شنیدند پیروزی علی ع مسجل گشت،ناگهان علی ع را دیدند در حالی که خون از سرش می‌چکید آرام آرام به سوی لشگر گاه باز می‌گردد و لبخند پیروزی بر لب دارد، و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در گوشه‌ای از میدان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قهرمان معروف عرب ضربه غیر قابل جبرانی بر لشکر احزاب و امید و آرزوهای آنان وارد ساخت،ضربه‌ای بود که روحیه آنان را سخت تضعیف کرد و آنها را از پیروزی مایوس ساخت،و به همین دلیل پیامبر ص در باره آن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وزن الیوم عملک بعمل جمیع امة محمد لرجح عملک علی عملهم و ذاک انه لم یبق بیت من المشرکین الا و قد دخل ذل بقتل عمرو و لم یبق بیت من المسلمین الا و قد دخل عز بقتل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تو را امروز با اعمال جمیع امت محمد مقایسه کنند بر آنها برتری خواهد داشت چرا که با کشته شدن عمرو خانه‌ای از خانه‌های مشرکان نماند مگر اینکه ذلتی در آن داخل شد، و خانه‌ای از خانه‌های مسلمین نماند مگر اینکه عزتی در آن وارد گشت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معروف اهل سنت حاکم نیشابوری همین سخن را منتها با تعبیر دیگری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بن ابی طالب لعمرو بن عبد ود یوم الخندق افضل من اعمال امتی الی یوم القیامة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این سخن پیدا است چرا که در آن روز اسلام و قرآن ظاهرا بر لب پرتگاه قرار گرفته بود،و بحرانی‌ترین لحظات خود را می‌پیمود،کسی که با فداکاری خود بیشترین فداکاری را بعد از پیامبر ص در این میدان نشان داد، اسلام را از خطر حفظ کرد و تداوم آن را تا روز قیامت تضمین نمود و اسلام از برکت فداکاری او ریشه گرفت و شاخ و برگ بر سر جهانیان گسترد،بنا بر این عبادت همگان مرهون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که مشرکان کسی را خدمت پیامبر فرستادند تا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 هزار درهم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تصور می‌کردند مسلمانان با بدن عمرو همان خواهند کرد که سنگدلان در جنگ احد با پیکر حمزه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 جنازه او برای شما،ما هرگز بهایی در برابر مردگان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وقتی خواهر عمرو بر کنار کشته برادر رسید و زره گرانقیمت او را دید که علی ع از تن او بیرون نیاورده است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قتله الا کفو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اعتراف می‌کنم که هماورد و کشنده او مرد بزرگواری بوده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359" w:name="pg10224_116517"/>
    </w:p>
    <w:p>
      <w:pPr>
        <w:pStyle w:val="Heading6"/>
        <w:numPr>
          <w:ilvl w:val="5"/>
          <w:numId w:val="1"/>
        </w:numPr>
        <w:rPr/>
      </w:pPr>
      <w:bookmarkStart w:id="360" w:name="__RefHeading___Toc2857550_1067777946"/>
      <w:bookmarkStart w:id="361" w:name="_Toc146"/>
      <w:bookmarkEnd w:id="359"/>
      <w:bookmarkEnd w:id="360"/>
      <w:r>
        <w:rPr>
          <w:rtl w:val="true"/>
        </w:rPr>
        <w:t>و</w:t>
      </w:r>
      <w:r>
        <w:rPr>
          <w:rtl w:val="true"/>
        </w:rPr>
        <w:t>-</w:t>
      </w:r>
      <w:r>
        <w:rPr>
          <w:rtl w:val="true"/>
        </w:rPr>
        <w:t>اقدامات نظامی و سیاسی پیامبر در این میدان</w:t>
      </w:r>
      <w:bookmarkEnd w:id="361"/>
    </w:p>
    <w:p>
      <w:pPr>
        <w:pStyle w:val="BookText"/>
        <w:rPr/>
      </w:pPr>
      <w:r>
        <w:rPr>
          <w:rFonts w:ascii="IRNazanin" w:hAnsi="IRNazanin" w:eastAsia="IRNazanin"/>
          <w:color w:val="111111"/>
          <w:sz w:val="28"/>
          <w:sz w:val="28"/>
          <w:szCs w:val="28"/>
          <w:rtl w:val="true"/>
          <w:lang w:bidi="fa-IR"/>
        </w:rPr>
        <w:t>عوامل پیروزی پیامبر ص و مسلمانان در میدان احزاب،علاوه بر تایید الهی به وسیله باد و طوفان شدیدی که  دستگاه احزاب را به هم ریخت،و نیز علاوه بر لشگریان نامرئی پروردگار،مجموعه‌ای از عوامل مختلف،از روشهای نظامی،سیاسی،و عامل مهم اعتقادی و ایمانی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با قبول پیشنهاد حفر خندق،عامل تازه‌ای را در جنگهای عرب که تا آن زمان وجود نداشت وارد کرد که در تقویت روحیه سپاه اسلام و تضعیف سپاه کفر بسیار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حساب شده لشکر اسلام و تاکتیکهای نظامی مناسب،عامل مؤثری برای عدم نفوذ دشمن به داخل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قهرمان بزرگ اسلام علی بن ابی طالب ع،و فرو ریختن امیدهای لشکر احزاب با مرگ وی،عامل دیگری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پروردگار و توکل بر ذات پاک او که بذر آن در دلهای مسلمانان بوسیله پیامبر ص،افشانده شده بود و مرتبا در طول جنگ وسیله تلاوت آیات قرآن و سخنان دلنشین پیامبر ص آبیاری می‌شد،نیز یک عامل بزرگ محسوب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پیامبر ص،روح بزرگ و اعتماد به نفس او به مسلمانان، قوت قلب و آرامش می‌بخشید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اینها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عامل مؤثر برای ایجاد تفرقه در میان لشکر احزاب و تضعیف آنان شد</w:t>
      </w:r>
      <w:r>
        <w:rPr>
          <w:rFonts w:eastAsia="IRNazanin" w:cs="IRNazanin"/>
          <w:color w:val="111111"/>
          <w:sz w:val="28"/>
          <w:szCs w:val="28"/>
          <w:rtl w:val="true"/>
          <w:lang w:bidi="fa-IR"/>
        </w:rPr>
        <w:t>.</w:t>
      </w:r>
      <w:bookmarkStart w:id="362" w:name="pg10224_116518"/>
    </w:p>
    <w:p>
      <w:pPr>
        <w:pStyle w:val="Heading6"/>
        <w:numPr>
          <w:ilvl w:val="5"/>
          <w:numId w:val="1"/>
        </w:numPr>
        <w:rPr/>
      </w:pPr>
      <w:bookmarkStart w:id="363" w:name="__RefHeading___Toc2857552_1067777946"/>
      <w:bookmarkStart w:id="364" w:name="_Toc147"/>
      <w:bookmarkEnd w:id="362"/>
      <w:bookmarkEnd w:id="363"/>
      <w:r>
        <w:rPr>
          <w:rtl w:val="true"/>
        </w:rPr>
        <w:t>ز</w:t>
      </w:r>
      <w:r>
        <w:rPr>
          <w:rtl w:val="true"/>
        </w:rPr>
        <w:t>-</w:t>
      </w:r>
      <w:r>
        <w:rPr>
          <w:rtl w:val="true"/>
        </w:rPr>
        <w:t>داستان نعیم بن مسعود و نفاق‌افکنی در لشکر دشمن</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مسلمان شده بود و قبیله‌اش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او آگاه نبودند خدمت پیامبر ص رسید و عرض کرد هر دستوری به من بدهید برای پیروزی نهایی به کار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در میان ما یک نفر بیش نیست،اگر می‌توانی در میان لشکر دشمن اختلافی بیفکن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مجموعه‌ای از نقشه‌های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مسعود طرح جالبی ریخت،به سراغ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در جاهلیت با آنها دوستی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بنی قریظه می‌دانید که من نسبت به شما علاقمندم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می‌گویی،ما هرگز تو را متهم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 نیستند،این شهر،شهر شما است،اموال و فرزندان و زنان شما در اینجا هستند،و شما هرگز قادر نیستید از اینجا نقل مکان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محمد و یارانش آمده‌اند و شما از آنها حمایت کرده‌اید،در حالی که شهرشان جای دیگر است،و اموال و زنانشان در غیر این منطقه،آنها اگر فرصتی دست دهد،غارتی می‌کنند و با خود می‌برند،و اگر مشکلی پیش آید به شهرشان باز می‌گردند و شما در این شهر می‌مانید و محمد،و مسلما به تنهایی قادر به مقابله با او نیستید،شما دست به اسلحه نبرید تا از قریش و غطفان وثیقه‌ای بگیرید،گروهی از اشراف خود را به شما بسپارند که گروگان باشند تا در جنگ،کوتاهی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پسندیدند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مخفیانه به سراغ قریش آمد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رجال قریش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مراتب دوستی من را نسبت به خود به خوبی می‌دانید،مطلبی به گوش من رسیده است که خود را مدیون به ابلاغ آن می‌دانم،تا مراتب خیر خواهی را انجام داده باشم،اما خواهشم این است که از من نقل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جماعت یهود،از ماجرای شما با محمد ص پشیمان شده‌اند،و رسولی نزد او فرستاده‌اند که ما از کار خود پشیمانیم،آیا کافی است که ما گروهی از اشراف قبیله قریش و غطفان را برای تو گروگان بگیریم، دست بسته به تو بسپاریم تا گردن آنها را بزنی،سپس در کنار تو خواهیم بود تا آنها را ریشه کن کنیم،محمد نیز با این پیشنهاد موافقت کرده است،بنا بر این اگر یهود به سراغ شما بفرستند و گروگانهایی بخواهند،حتی یک نفر هم به آنها ندهید که خطر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طایفه خود او بودند آمد،گفت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اصل و نسب مرا به خوبی می‌دانید،من به شما عشق می‌ورزم و فکر نمی‌کنم کمترین تردیدی در خلوص نیت من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می‌گویی،حتما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دارم به شما می‌گویم اما از من نشنیده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مطمئن باش،حتما چنین خواهد بود،چه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را که برای قریش گفته بود دائر به پشیمانی یهود و تصمیم بر گروگان‌گیری مو به مو برای آنها شرح داد و آنها را از عاقبت این کار بر حذر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شب شنبه‌ای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ماه شوال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سفیان و سران غطفان گروهی را نزد یهود بنی قریظه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ما در اینجا دارند تلف می‌شوند،و اینجا برای ما جای توقف نیست،فردا صبح حمله را باید</w:t>
      </w:r>
    </w:p>
    <w:p>
      <w:pPr>
        <w:pStyle w:val="BookText"/>
        <w:rPr/>
      </w:pPr>
      <w:r>
        <w:rPr>
          <w:rFonts w:ascii="IRNazanin" w:hAnsi="IRNazanin" w:eastAsia="IRNazanin"/>
          <w:color w:val="111111"/>
          <w:sz w:val="28"/>
          <w:sz w:val="28"/>
          <w:szCs w:val="28"/>
          <w:rtl w:val="true"/>
          <w:lang w:bidi="fa-IR"/>
        </w:rPr>
        <w:t>آغاز کنیم،تا کار یکسره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شنبه است،و ما دست به هیچکاری نمی‌زنیم، بعلاوه ما از این بیم داریم که اگر جنگ به شما فشار آورده به شهرهای خود باز گردید و ما را در اینجا تنها بگذارید،شرط همکاری ما آنست که گروهی را به عنوان گروگان به دست ما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طایفه قریش و غطفان 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معلوم می‌شود نعیم بن مسعود راست می‌گفت،خبری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رسولانی به سوی یهود فرستادند و گفتند به خدا حتی یک نفر را هم به شما نخواهیم داد و اگر مایل به جنگ هستید،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قریظه هنگامی که از این خبر آگاه شدند گفتند که راستی نعیم بن مسعود چه حرف حقی زد؟ اینها قصد جنگ ندارند،حیله‌ای در کار است، می‌خواهند غارتی کنند و به شهرهای خود باز گردند و شما را در برابر محمد ص تنها بگذارند،سپس پیام دادند که حرف همان است که گفتیم،به خدا تا گروگان نسپارید،جنگ نخواهیم کرد،قریش و غطفان هم بر سر حرف خود اصرار ورزیدند و در میان آنها اختلاف افتاد،و در همان ایام بود که شبانه طوفان سرد زمستانی در گرفت آن چنان که خیمه‌های آنها را بهم ریخت،و دیگها را از اجاق به روی زمین افکند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دست به دست هم داد و همگی دست و پا را جمع کردند و فرار را بر قرار ترجیح دادند،به گونه‌ای که حتی یک نفر از آنها در میدان جنگ باقی نماند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365" w:name="pg10224_116521"/>
    </w:p>
    <w:p>
      <w:pPr>
        <w:pStyle w:val="Heading6"/>
        <w:numPr>
          <w:ilvl w:val="5"/>
          <w:numId w:val="1"/>
        </w:numPr>
        <w:rPr/>
      </w:pPr>
      <w:bookmarkStart w:id="366" w:name="__RefHeading___Toc2857554_1067777946"/>
      <w:bookmarkStart w:id="367" w:name="_Toc148"/>
      <w:bookmarkEnd w:id="365"/>
      <w:bookmarkEnd w:id="366"/>
      <w:r>
        <w:rPr>
          <w:rtl w:val="true"/>
        </w:rPr>
        <w:t>ح</w:t>
      </w:r>
      <w:r>
        <w:rPr>
          <w:rtl w:val="true"/>
        </w:rPr>
        <w:t>-</w:t>
      </w:r>
      <w:r>
        <w:rPr>
          <w:rtl w:val="true"/>
        </w:rPr>
        <w:t>داستان حذیفه</w:t>
      </w:r>
      <w:bookmarkEnd w:id="367"/>
    </w:p>
    <w:p>
      <w:pPr>
        <w:pStyle w:val="BookText"/>
        <w:rPr/>
      </w:pPr>
      <w:r>
        <w:rPr>
          <w:rFonts w:ascii="IRNazanin" w:hAnsi="IRNazanin" w:eastAsia="IRNazanin"/>
          <w:color w:val="111111"/>
          <w:sz w:val="28"/>
          <w:sz w:val="28"/>
          <w:szCs w:val="28"/>
          <w:rtl w:val="true"/>
          <w:lang w:bidi="fa-IR"/>
        </w:rPr>
        <w:t>در بسیاری از تواریخ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جنگ خندق آن قدر گرسنگی و خستگی و وحشت دیدیم که خدا می‌داند،شبی از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میان لشکر احزاب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از شما هست که مخفیانه به لشکرگاه دشمن برود،و خبری از آنان بیاورد،تا رفیق من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هیچکس به خاطر شدت وحشت و خستگی و گرسنگی از جا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چنین دید مرا صدا زد،من خدمتش آمدم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برو،خبر این گروه را برای من بیاور،ولی هیچ کار دیگری در آنجا انجام مده تا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در حالی که طوفان سختی می‌وزید و این لشکر الهی آنها را در هم می‌کوبید،خیمه‌ها در برابر تند باد فرو می‌ریخت،و آتشها در بیابان پراکنده می‌شد،و ظرفهای غذا واژگون می‌گشت،ناگهان شبح ابو سفیان را دیدم که در میان آن ظلمت و تاریکی فریاد می‌زند ای قریش هر کدام دقت کند کنار دستی خود را بشناسد،بیگانه‌ای در اینجا نباشد،من پیشدستی کردم و به کسی که در کنارم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هستم،گفتم 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اینجا جای توقف نیست،شترها و اسبهای ما از دست رفتند،یهود بنی قریظه پیمان خود را شکستند،و این باد و طوفان چیزی برای ما نگذاشت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سرعت به سراغ مرکب خود رفت و آن را از زمین بلند کرد تا سوار شود بقدری شتاب‌زده بود که مرکب روی سه پای خود ایستاد هنوز عقال از پای دیگرش نگشوده بود من فکر کردم با یک تیر حساب او را برسم تیر را بچله</w:t>
      </w:r>
      <w:bookmarkStart w:id="368" w:name="pg10224_116522"/>
    </w:p>
    <w:p>
      <w:pPr>
        <w:pStyle w:val="BookText"/>
        <w:rPr/>
      </w:pPr>
      <w:bookmarkEnd w:id="368"/>
      <w:r>
        <w:rPr>
          <w:rFonts w:ascii="IRNazanin" w:hAnsi="IRNazanin" w:eastAsia="IRNazanin"/>
          <w:color w:val="111111"/>
          <w:sz w:val="28"/>
          <w:sz w:val="28"/>
          <w:szCs w:val="28"/>
          <w:rtl w:val="true"/>
          <w:lang w:bidi="fa-IR"/>
        </w:rPr>
        <w:t>کمان گذاردم،همین که خواستم رها کنم،به یاد سخن پیامبر ص افتادم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پا خطا مکن و برگرد،و تنها خبر برای من بیاور،من باز گشتم و ماجرا را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منزل الکتاب،سریع الحساب، اهزم الاحزاب اللهم اهزمهم و زلزلهم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تو نازل کننده کتابی،و سریع الحسابی،خودت احزاب را نابود کن،خداوندا آنها را نابود و متزلزل فرمای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2857556_1067777946"/>
      <w:bookmarkStart w:id="370" w:name="_Toc149"/>
      <w:bookmarkEnd w:id="369"/>
      <w:r>
        <w:rPr>
          <w:rtl w:val="true"/>
        </w:rPr>
        <w:t>ط</w:t>
      </w:r>
      <w:r>
        <w:rPr>
          <w:rtl w:val="true"/>
        </w:rPr>
        <w:t>-</w:t>
      </w:r>
      <w:r>
        <w:rPr>
          <w:rtl w:val="true"/>
        </w:rPr>
        <w:t>پیامدهای جنگ احزاب</w:t>
      </w:r>
      <w:bookmarkEnd w:id="370"/>
    </w:p>
    <w:p>
      <w:pPr>
        <w:pStyle w:val="BookText"/>
        <w:rPr/>
      </w:pPr>
      <w:r>
        <w:rPr>
          <w:rFonts w:ascii="IRNazanin" w:hAnsi="IRNazanin" w:eastAsia="IRNazanin"/>
          <w:color w:val="111111"/>
          <w:sz w:val="28"/>
          <w:sz w:val="28"/>
          <w:szCs w:val="28"/>
          <w:rtl w:val="true"/>
          <w:lang w:bidi="fa-IR"/>
        </w:rPr>
        <w:t>جنگ احزاب نقطه عطفی در تاریخ اسلام بود و توازن نظامی و سیاسی را برای همیشه به نفع مسلمانان بهم زد،به طور خلاصه می‌توان پیامدهای پربار این جنگ را در چند جمله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ماندن آخرین تلاش دشمن و در هم شکسته شدن برترین قدرت نهایی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شدن دست منافقین و افشاگری کامل در مورد این دشمنان خطرناک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خاطره دردناک شکست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ورزیدگی مسلمانان،و افزایش هیبت آنان در قلوب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سطح روحیه و معنویت مسلمین به خاطر معجزات بزرگی که در آن میدان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موقعیت پیامبر ص در داخل و خارج مدینه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 زمینه برای تصفیه مدینه از شر یهود بنی قریظه</w:t>
      </w:r>
      <w:r>
        <w:rPr>
          <w:rFonts w:eastAsia="IRNazanin" w:cs="IRNazanin"/>
          <w:color w:val="111111"/>
          <w:sz w:val="28"/>
          <w:szCs w:val="28"/>
          <w:rtl w:val="true"/>
          <w:lang w:bidi="fa-IR"/>
        </w:rPr>
        <w:t>.</w:t>
      </w:r>
      <w:bookmarkStart w:id="371" w:name="pg10224_116523"/>
    </w:p>
    <w:p>
      <w:pPr>
        <w:pStyle w:val="Heading5"/>
        <w:numPr>
          <w:ilvl w:val="4"/>
          <w:numId w:val="1"/>
        </w:numPr>
        <w:rPr/>
      </w:pPr>
      <w:bookmarkStart w:id="372" w:name="__RefHeading___Toc2857558_1067777946"/>
      <w:bookmarkStart w:id="373" w:name="_Toc150"/>
      <w:bookmarkEnd w:id="371"/>
      <w:bookmarkEnd w:id="372"/>
      <w:r>
        <w:rPr/>
        <w:t>2</w:t>
      </w:r>
      <w:r>
        <w:rPr>
          <w:rtl w:val="true"/>
        </w:rPr>
        <w:t>-</w:t>
      </w:r>
      <w:r>
        <w:rPr>
          <w:rtl w:val="true"/>
        </w:rPr>
        <w:t>پیامبر</w:t>
      </w:r>
      <w:r>
        <w:rPr>
          <w:rtl w:val="true"/>
        </w:rPr>
        <w:t>(</w:t>
      </w:r>
      <w:r>
        <w:rPr>
          <w:rtl w:val="true"/>
        </w:rPr>
        <w:t>ص</w:t>
      </w:r>
      <w:r>
        <w:rPr>
          <w:rtl w:val="true"/>
        </w:rPr>
        <w:t>)"</w:t>
      </w:r>
      <w:r>
        <w:rPr>
          <w:rtl w:val="true"/>
        </w:rPr>
        <w:t>اسوه</w:t>
      </w:r>
      <w:r>
        <w:rPr>
          <w:rtl w:val="true"/>
        </w:rPr>
        <w:t>"</w:t>
      </w:r>
      <w:r>
        <w:rPr>
          <w:rtl w:val="true"/>
        </w:rPr>
        <w:t>و</w:t>
      </w:r>
      <w:r>
        <w:rPr>
          <w:rtl w:val="true"/>
        </w:rPr>
        <w:t>"</w:t>
      </w:r>
      <w:r>
        <w:rPr>
          <w:rtl w:val="true"/>
        </w:rPr>
        <w:t>قدوه</w:t>
      </w:r>
      <w:r>
        <w:rPr>
          <w:rtl w:val="true"/>
        </w:rPr>
        <w:t>"</w:t>
      </w:r>
      <w:r>
        <w:rPr>
          <w:rtl w:val="true"/>
        </w:rPr>
        <w:t>بود</w:t>
      </w:r>
      <w:bookmarkEnd w:id="373"/>
    </w:p>
    <w:p>
      <w:pPr>
        <w:pStyle w:val="BookText"/>
        <w:rPr/>
      </w:pPr>
      <w:r>
        <w:rPr>
          <w:rFonts w:ascii="IRNazanin" w:hAnsi="IRNazanin" w:eastAsia="IRNazanin"/>
          <w:color w:val="111111"/>
          <w:sz w:val="28"/>
          <w:sz w:val="28"/>
          <w:szCs w:val="28"/>
          <w:rtl w:val="true"/>
          <w:lang w:bidi="fa-IR"/>
        </w:rPr>
        <w:t>می‌دانیم انتخاب فرستادگان خدا از میان انسانها به خاطر آنست که بتوانند سرمشق عملی  برای امتها باشند،چرا که مهمترین و مؤثرترین بخش تبلیغ و دعوت انبیاء،دعوتهای عملی آنها است،و به همین دلیل دانشمندان اسلام، معصوم بودن را شرط قطعی مقام نبوت دانسته‌اند،و یکی از براهین آن،همین است که آنها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تاسی به پیامبر ص که در آیات مورد بحث آمده به صورت مطلق ذکر شده که تاسی در همه زمینه‌ها را شامل می‌شود،هر چند شان نزول آن جنگ احزاب است،و می‌دانیم شان نزولها هرگز،مفاهیم آیات را محدود به خود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احادیث اسلامی می‌بینیم که در مساله تاسی،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الصبر علی ولاة الامر مقروض لقول اللّٰه عز و جل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 صَبَرَ أُولُوا الْعَزْمِ مِنَ الرُّسُلِ ،و ایجابه مثل ذلک علی اولیائه و اهل طاعته،لقوله لَقَدْ کٰانَ لَکُمْ فِی رَسُولِ اللّٰهِ أُسْوَةٌ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و شکیبایی بر حاکمان اسلامی واجب است، چرا که خداوند به پیامبرش دستور می‌دهد شکیبایی کن آن چنان که پیامبران اولوا العزم شکیبایی کردند،و همین معنی را بر دوستان و اهل طاعتش با دستور به تاسی جستن به پیامبر واجب فرموده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هنگامی که نماز عشا را می‌خواند،آب وضو و مسواکش را بالای سرش می‌گذاشت و سر آن را می‌پوشانید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کیفیت نماز شب خواندن پیامبر ص</w:t>
      </w:r>
      <w:bookmarkStart w:id="374" w:name="pg10224_116524"/>
    </w:p>
    <w:p>
      <w:pPr>
        <w:pStyle w:val="BookText"/>
        <w:rPr/>
      </w:pPr>
      <w:bookmarkEnd w:id="374"/>
      <w:r>
        <w:rPr>
          <w:rFonts w:ascii="IRNazanin" w:hAnsi="IRNazanin" w:eastAsia="IRNazanin"/>
          <w:color w:val="111111"/>
          <w:sz w:val="28"/>
          <w:sz w:val="28"/>
          <w:szCs w:val="28"/>
          <w:rtl w:val="true"/>
          <w:lang w:bidi="fa-IR"/>
        </w:rPr>
        <w:t xml:space="preserve">را بیان می‌فرماید و در آخر آن می‌گوید لَقَدْ کٰانَ لَکُمْ فِی رَسُولِ اللّٰهِ أُسْوَةٌ حَسَنَةٌ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راستی اگر پیامبر ص در زندگی ما،اسوه باشد،در ایمان و توکلش،در اخلاص و شجاعتش،در نظم و نظافتش،و در زهد و تقوایش،به کلی برنامه‌های زندگی ما دگرگون خواهد شد و نور و روشنایی سراسر زندگی 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همه مسلمانان،مخصوصا جوانان با ایمان و پرجوش فرض است که سیره پیامبر اسلام ص را مو به مو بخوانند و به خاطر بسپارند و او را در همه چیز قدوه و اسوه خود سازند،که مهمترین وسیله سعادت و کلید فتح و پیروزی همین است</w:t>
      </w:r>
      <w:r>
        <w:rPr>
          <w:rFonts w:eastAsia="IRNazanin" w:cs="IRNazanin"/>
          <w:color w:val="111111"/>
          <w:sz w:val="28"/>
          <w:szCs w:val="28"/>
          <w:rtl w:val="true"/>
          <w:lang w:bidi="fa-IR"/>
        </w:rPr>
        <w:t>.</w:t>
      </w:r>
    </w:p>
    <w:p>
      <w:pPr>
        <w:pStyle w:val="Heading5"/>
        <w:numPr>
          <w:ilvl w:val="4"/>
          <w:numId w:val="1"/>
        </w:numPr>
        <w:rPr/>
      </w:pPr>
      <w:bookmarkStart w:id="375" w:name="__RefHeading___Toc2857560_1067777946"/>
      <w:bookmarkStart w:id="376" w:name="_Toc151"/>
      <w:bookmarkEnd w:id="375"/>
      <w:r>
        <w:rPr/>
        <w:t>3</w:t>
      </w:r>
      <w:r>
        <w:rPr>
          <w:rtl w:val="true"/>
        </w:rPr>
        <w:t>-</w:t>
      </w:r>
      <w:r>
        <w:rPr>
          <w:rtl w:val="true"/>
        </w:rPr>
        <w:t>بسیار یاد خدا کنید</w:t>
      </w:r>
      <w:bookmarkEnd w:id="376"/>
    </w:p>
    <w:p>
      <w:pPr>
        <w:pStyle w:val="BookText"/>
        <w:rPr/>
      </w:pPr>
      <w:r>
        <w:rPr>
          <w:rFonts w:ascii="IRNazanin" w:hAnsi="IRNazanin" w:eastAsia="IRNazanin"/>
          <w:color w:val="111111"/>
          <w:sz w:val="28"/>
          <w:sz w:val="28"/>
          <w:szCs w:val="28"/>
          <w:rtl w:val="true"/>
          <w:lang w:bidi="fa-IR"/>
        </w:rPr>
        <w:t>توصیه به یاد کردن خداوند 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در آیات قرآن وارد شده است،و در اخبار اسلامی نیز اهمیت فراوان به آن داده شده، تا آنجا که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شدم و به حضور پیامبر ص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بتلاوة کتاب اللّٰه و ذکر اللّٰه کثیرا فانه ذکر لک فی السماء و نور لک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قرآن را تلاوت کنی و خدا را بسیار یاد نمایی که این سبب می‌شود که در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کنند و نوری است برای تو در زمین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چنین آمده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ذکر العبد ربه فی الیوم مائة مرة کان ذلک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خدا را در روز یکصد</w:t>
      </w:r>
    </w:p>
    <w:p>
      <w:pPr>
        <w:pStyle w:val="BookText"/>
        <w:rPr/>
      </w:pPr>
      <w:r>
        <w:rPr>
          <w:rFonts w:ascii="IRNazanin" w:hAnsi="IRNazanin" w:eastAsia="IRNazanin"/>
          <w:color w:val="111111"/>
          <w:sz w:val="28"/>
          <w:sz w:val="28"/>
          <w:szCs w:val="28"/>
          <w:rtl w:val="true"/>
          <w:lang w:bidi="fa-IR"/>
        </w:rPr>
        <w:t>بار یاد کند،این ذکر کثیر محسوب می‌شود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حدیثی از پیامبر گرامی اسلام ص نقل شده که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اخبرکم بخیر اعمالکم و أزکاها عند ملیککم،و ارفعها فی درجاتکم، و خیر لکم من الدینار و الدرهم،و خیر لکم من ان تلقوا عدوکم فتقتلونهم و یقتلونکم؟قالوا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بهترین اعمال و پاکیزه‌ترین کارهای شما را نزد پروردگار به شما بگویم؟،عملی که برترین درجه شما است،و بهتر از دینار و درهم،و حتی بهتر از جهاد و شهادت در راه خدا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کردن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هرگز نباید تصور کرد که منظور از ذکر پروردگار با این همه فضیلت تنها ذکر زبانی است،بلکه در روایات اسلامی تصریح شده که منظور علاوه بر این ذکر قلبی و عملی است،یعنی هنگامی که انسان در برابر کار حرامی قرار می‌گیرد به یاد خدا بیفتد و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خدا در تمام زندگی انسان حضور داشته باشد و نور پروردگار تمام زندگی او را فرا گیرد،همواره به او بیندیشد و فرمان او را نصب العین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ذکر مجالسی نیست که گروهی بیخبر گرد هم آیند و به عیش و نوش پردازند و در ضمن مشتی اذکار  اختراعی عنوان کنند و بدعتهایی را رواج دهند و اگر در حدیث می‌خوانیم </w:t>
      </w:r>
      <w:r>
        <w:rPr>
          <w:rStyle w:val="FootnoteAnchor"/>
          <w:rtl w:val="true"/>
        </w:rPr>
        <w:footnoteReference w:id="156"/>
      </w:r>
      <w:r>
        <w:rPr>
          <w:rFonts w:ascii="IRNazanin" w:hAnsi="IRNazanin" w:eastAsia="IRNazanin"/>
          <w:color w:val="111111"/>
          <w:sz w:val="28"/>
          <w:sz w:val="28"/>
          <w:szCs w:val="28"/>
          <w:rtl w:val="true"/>
          <w:lang w:bidi="fa-IR"/>
        </w:rPr>
        <w:t>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الی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باغهای بهشت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باغهای بهشت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ذکر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جلساتی است که در آن علوم اسلامی احیا شود و بحثهای آموزنده و تربیت کننده مطرح گردد،انسانها در آن ساخته شوند و گنهکاران پاک گردند و به راه خدا آیند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377" w:name="pg10224_116527"/>
    </w:p>
    <w:p>
      <w:pPr>
        <w:pStyle w:val="Heading3"/>
        <w:numPr>
          <w:ilvl w:val="2"/>
          <w:numId w:val="1"/>
        </w:numPr>
        <w:rPr/>
      </w:pPr>
      <w:bookmarkStart w:id="378" w:name="__RefHeading___Toc2857562_1067777946"/>
      <w:bookmarkStart w:id="379" w:name="_Toc152"/>
      <w:bookmarkEnd w:id="377"/>
      <w:bookmarkEnd w:id="37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379"/>
    </w:p>
    <w:p>
      <w:pPr>
        <w:pStyle w:val="Heading4"/>
        <w:numPr>
          <w:ilvl w:val="3"/>
          <w:numId w:val="1"/>
        </w:numPr>
        <w:rPr/>
      </w:pPr>
      <w:bookmarkStart w:id="380" w:name="__RefHeading___Toc2857564_1067777946"/>
      <w:bookmarkStart w:id="381" w:name="_Toc153"/>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857566_1067777946"/>
      <w:bookmarkStart w:id="383" w:name="_Toc154"/>
      <w:bookmarkEnd w:id="382"/>
      <w:r>
        <w:rPr>
          <w:rtl w:val="true"/>
        </w:rPr>
        <w:t>ترجمه</w:t>
      </w:r>
      <w:r>
        <w:rPr>
          <w:rtl w:val="true"/>
        </w:rPr>
        <w:t>:</w:t>
      </w:r>
      <w:bookmarkEnd w:id="38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از اهل کتاب را که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کردند از قلعه‌های محکمشان پائین کشید،و در دلهای آنها رعب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قتل می‌رساندید و گروهی را اسیر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زمینها و خانه‌هایشان را در اختیار شما گذاشت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هرگز در آن گام ننهاده بودید و 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384" w:name="__RefHeading___Toc2857568_1067777946"/>
      <w:bookmarkStart w:id="385" w:name="_Toc155"/>
      <w:bookmarkEnd w:id="384"/>
      <w:r>
        <w:rPr>
          <w:rtl w:val="true"/>
        </w:rPr>
        <w:t>تفسیر</w:t>
      </w:r>
      <w:r>
        <w:rPr>
          <w:rtl w:val="true"/>
        </w:rPr>
        <w:t>:</w:t>
      </w:r>
      <w:bookmarkEnd w:id="385"/>
    </w:p>
    <w:p>
      <w:pPr>
        <w:pStyle w:val="BookText"/>
        <w:rPr/>
      </w:pPr>
      <w:r>
        <w:rPr>
          <w:rFonts w:ascii="IRNazanin" w:hAnsi="IRNazanin" w:eastAsia="IRNazanin"/>
          <w:color w:val="111111"/>
          <w:sz w:val="28"/>
          <w:sz w:val="28"/>
          <w:szCs w:val="28"/>
          <w:rtl w:val="true"/>
          <w:lang w:bidi="fa-IR"/>
        </w:rPr>
        <w:t>غزوه بنی قریظه یک پیروزی بزرگ دیگر</w:t>
      </w:r>
    </w:p>
    <w:p>
      <w:pPr>
        <w:pStyle w:val="BookText"/>
        <w:rPr/>
      </w:pPr>
      <w:r>
        <w:rPr>
          <w:rFonts w:ascii="IRNazanin" w:hAnsi="IRNazanin" w:eastAsia="IRNazanin"/>
          <w:color w:val="111111"/>
          <w:sz w:val="28"/>
          <w:sz w:val="28"/>
          <w:szCs w:val="28"/>
          <w:rtl w:val="true"/>
          <w:lang w:bidi="fa-IR"/>
        </w:rPr>
        <w:t>در مدینه سه طایفه معروف از یهود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گروه با پیامبر اسلام ص پیمان بسته بودند که با دشمنان او همکاری و به نفع آنها جاسوسی نکنند،و با مسلمانان همزیستی مسالمت‌آمیز داشته باشند ولی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هجرت 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چهارم</w:t>
      </w:r>
    </w:p>
    <w:p>
      <w:pPr>
        <w:pStyle w:val="BookText"/>
        <w:rPr/>
      </w:pPr>
      <w:r>
        <w:rPr>
          <w:rFonts w:ascii="IRNazanin" w:hAnsi="IRNazanin" w:eastAsia="IRNazanin"/>
          <w:color w:val="111111"/>
          <w:sz w:val="28"/>
          <w:sz w:val="28"/>
          <w:szCs w:val="28"/>
          <w:rtl w:val="true"/>
          <w:lang w:bidi="fa-IR"/>
        </w:rPr>
        <w:t>هجرت،هر کدام به بهانه‌ای پیمان خود را شکستند و به مبارزه رویاروی با پیامبر ص دست زدند،سرانجام مقاومت آنها در هم شکست و از مدینه بیرون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قینقاع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رانده شدند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در سال پنجم هجرت که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داد،تنها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باقی مانده بودند،و همانگونه که در تفسیر آیات هفده گانه جنگ احزاب گفتیم آنها در این میدان پیمان خود را شکستند،به مشرکان عرب پیوستند و به روی مسلمانان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غزوه احزاب و عقب‌نشینی رسوای قریش و غطفان و سایر قبائل عرب از مدینه،طبق روایات اسلامی پیامبر ص به منزل بازگشت و لباس جنگ از تن در آورد و به شستشوی خویشتن مشغول شد،در این هنگام جبرئیل به فرمان خدا بر او وارد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سلاح بر زمین گذاردی؟فرشتگان آماده پیکارند،هم اکنون باید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کنی،و کار آنها یکسره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هیچ فرصتی برای رسیدن به حساب بنی قریظه بهتر از این فرصت نبود،مسلمانان گرم پیروزی،و بنی قریظه،گرفتار وحشت شدید شکست، و دوستان آنها از طوائف عرب خسته و کوفته و با روحیه‌ای بسیار ضعیف در حال هزیمت به شهر و دیار خود بودند و کسی نبود که از آنها حمایت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منادی از طرف پیامبر ص صدا زد که پیش از خواندن نماز عصر به سوی بنی قریظه حرکت کنید،مسلمانان به سرعت آماده جنگ شدند و تازه آفتاب غروب کرده بود که قلعه‌های محکم بنی قریظه را در حلقه</w:t>
      </w:r>
    </w:p>
    <w:p>
      <w:pPr>
        <w:pStyle w:val="BookText"/>
        <w:rPr/>
      </w:pPr>
      <w:r>
        <w:rPr>
          <w:rFonts w:ascii="IRNazanin" w:hAnsi="IRNazanin" w:eastAsia="IRNazanin"/>
          <w:color w:val="111111"/>
          <w:sz w:val="28"/>
          <w:sz w:val="28"/>
          <w:szCs w:val="28"/>
          <w:rtl w:val="true"/>
          <w:lang w:bidi="fa-IR"/>
        </w:rPr>
        <w:t>محاصره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روز این محاصره به طول انجامید و بعدا چنان که در نکته‌ها خواهد آمد،همگی تسلیم شدند،گروهی به قتل رسیدند و پیروزی بزرگ دیگری بر پیروزی مسلمانان افزوده شده و سرزمین مدینه برای همیشه از لوث وجود این اقوام منافق و دشمنان سرسخت لجوج پاک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اشاره فشرده و دقیقی به این ماجرا است و همانگونه که گفتیم این آیات،بعد از حصول پیروزی نازل شد،و خاطره این ماجرا را به صورت یک نعمت و موهبت بزرگ الهی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از اهل کتاب را که از مشرکان عرب حمایت کردند از قلعه‌های محکمشان پائین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الَّذِینَ ظٰاهَرُوهُمْ مِنْ أَهْلِ الْکِتٰابِ مِنْ صَیٰاصِیهِمْ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قلعه‌های محکم است سپس به هر وسیله دفاعی نیز اطلاق شده است،مانند شاخ گاو و شاخکی که در پای خروس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روشن می‌شود که یهود قلعه‌های خود را در کنار مدینه در نقطه مرتفعی ساخته بودند و بر فراز برجهای آنها به دفاع از خویشتن مشغول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دلهای آنها ترس و رعب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فِی قُلُوبِهِمُ الرُّعْبَ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کارشان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قتل می‌رساندید و گروهی را اسیر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تَقْتُلُونَ وَ تَأْسِرُونَ فَرِیقاً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 و خانه‌ها و اموال آنها را در اختیار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أَوْرَثَکُمْ</w:t>
      </w:r>
    </w:p>
    <w:p>
      <w:pPr>
        <w:pStyle w:val="BookText"/>
        <w:rPr/>
      </w:pPr>
      <w:r>
        <w:rPr>
          <w:rFonts w:ascii="Amiri" w:hAnsi="Amiri" w:eastAsia="Amiri" w:cs="Amiri"/>
          <w:color w:val="111111"/>
          <w:sz w:val="28"/>
          <w:sz w:val="28"/>
          <w:szCs w:val="28"/>
          <w:rtl w:val="true"/>
          <w:lang w:bidi="ar-SA"/>
        </w:rPr>
        <w:t>أَرْضَهُمْ وَ دِیٰارَهُمْ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چند جمله فشرده‌ای از تمام نتائج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گروهی از این خیانتکاران به دست مسلمانان کشته شدند،و گروهی به اسارت در آمدند و غنائم فراوانی از جمله زمینها و خانه و اموالشان به مسلمانان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غنائم به خاطر آنست که مسلمانان زحمت چندانی برای آن نکشیدند،و به آسانی آن همه غنیمت که نتیجه سالیان دراز ظلم و بیدادگری یهود و استثمار آنها در مدینه بود به دست مسلمین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زمینی در اختیار شما قرار داد که هرگز در آن گام ننهاده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أَرْضاً لَمْ تَطَؤُهٰا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لَمْ تَطَؤُهٰا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سرزمین است؟در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بعدا به دست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اشاره به سرزمین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اشاره به تمام سرزمینهایی می‌دانند که از آن روز به بعد تا روز قیامت در قلمرو مسلمین قرار گرفت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هیچیک از این احتمالات با ظاهر آیه سازگار نیست،چرا که آیه به قرینه فعل ماضی که در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است که این زمین در همین ماجرای جنگ بنی قریظه به تصرف مسلمین در آمد،بعلاوه سرزمین مکه که یکی از تفاسیر است سرزمینی نبود که مسلمانان در آن گام ننهاده باشند در حالی</w:t>
      </w:r>
      <w:bookmarkStart w:id="386" w:name="pg10224_116531"/>
    </w:p>
    <w:p>
      <w:pPr>
        <w:pStyle w:val="BookText"/>
        <w:rPr/>
      </w:pPr>
      <w:bookmarkEnd w:id="386"/>
      <w:r>
        <w:rPr>
          <w:rFonts w:ascii="IRNazanin" w:hAnsi="IRNazanin" w:eastAsia="IRNazanin"/>
          <w:color w:val="111111"/>
          <w:sz w:val="28"/>
          <w:sz w:val="28"/>
          <w:szCs w:val="28"/>
          <w:rtl w:val="true"/>
          <w:lang w:bidi="fa-IR"/>
        </w:rPr>
        <w:t>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در اختیارتان گذارد که در آن گام ننهاده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جمله اشاره به باغات و اراضی مخصوصی است که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احدی حق ورود به آن را نداشت،چرا که یهود در حفظ و انحصار اموال خود سخت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ماضی بودن این فتح و پیروزی صرف نظر کنیم،تناسب بیشتری با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به فاصله نه چندان زیادی از طایفه یهود گرفته شد و در اختیار مسلمین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 در سال هفتم هجرت واقع شد</w:t>
      </w:r>
      <w:r>
        <w:rPr>
          <w:rFonts w:eastAsia="IRNazanin" w:cs="IRNazanin"/>
          <w:color w:val="111111"/>
          <w:sz w:val="28"/>
          <w:szCs w:val="28"/>
          <w:rtl w:val="true"/>
          <w:lang w:bidi="fa-IR"/>
        </w:rPr>
        <w:t>).</w:t>
      </w:r>
    </w:p>
    <w:p>
      <w:pPr>
        <w:pStyle w:val="Heading4"/>
        <w:numPr>
          <w:ilvl w:val="3"/>
          <w:numId w:val="1"/>
        </w:numPr>
        <w:rPr/>
      </w:pPr>
      <w:bookmarkStart w:id="387" w:name="__RefHeading___Toc2857570_1067777946"/>
      <w:bookmarkStart w:id="388" w:name="_Toc156"/>
      <w:bookmarkEnd w:id="387"/>
      <w:r>
        <w:rPr>
          <w:rtl w:val="true"/>
        </w:rPr>
        <w:t>نکته‌ها</w:t>
      </w:r>
      <w:r>
        <w:rPr>
          <w:rtl w:val="true"/>
        </w:rPr>
        <w:t>:</w:t>
      </w:r>
      <w:bookmarkEnd w:id="388"/>
    </w:p>
    <w:p>
      <w:pPr>
        <w:pStyle w:val="Heading5"/>
        <w:numPr>
          <w:ilvl w:val="4"/>
          <w:numId w:val="1"/>
        </w:numPr>
        <w:rPr/>
      </w:pPr>
      <w:bookmarkStart w:id="389" w:name="__RefHeading___Toc2857572_1067777946"/>
      <w:bookmarkStart w:id="390" w:name="_Toc157"/>
      <w:bookmarkEnd w:id="389"/>
      <w:r>
        <w:rPr>
          <w:rtl w:val="true"/>
        </w:rPr>
        <w:t>اشاره</w:t>
      </w:r>
      <w:bookmarkEnd w:id="390"/>
    </w:p>
    <w:p>
      <w:pPr>
        <w:pStyle w:val="Heading5"/>
        <w:numPr>
          <w:ilvl w:val="4"/>
          <w:numId w:val="1"/>
        </w:numPr>
        <w:rPr/>
      </w:pPr>
      <w:bookmarkStart w:id="391" w:name="__RefHeading___Toc2857574_1067777946"/>
      <w:bookmarkStart w:id="392" w:name="_Toc158"/>
      <w:bookmarkEnd w:id="391"/>
      <w:r>
        <w:rPr/>
        <w:t>1</w:t>
      </w:r>
      <w:r>
        <w:rPr>
          <w:rtl w:val="true"/>
        </w:rPr>
        <w:t>-</w:t>
      </w:r>
      <w:r>
        <w:rPr>
          <w:rtl w:val="true"/>
        </w:rPr>
        <w:t>ریشه اصلی غزوه</w:t>
      </w:r>
      <w:r>
        <w:rPr>
          <w:rtl w:val="true"/>
        </w:rPr>
        <w:t>"</w:t>
      </w:r>
      <w:r>
        <w:rPr>
          <w:rtl w:val="true"/>
        </w:rPr>
        <w:t>بنی قریظه</w:t>
      </w:r>
      <w:r>
        <w:rPr>
          <w:rtl w:val="true"/>
        </w:rPr>
        <w:t>"</w:t>
      </w:r>
      <w:bookmarkEnd w:id="392"/>
    </w:p>
    <w:p>
      <w:pPr>
        <w:pStyle w:val="BookText"/>
        <w:rPr/>
      </w:pPr>
      <w:r>
        <w:rPr>
          <w:rFonts w:ascii="IRNazanin" w:hAnsi="IRNazanin" w:eastAsia="IRNazanin"/>
          <w:color w:val="111111"/>
          <w:sz w:val="28"/>
          <w:sz w:val="28"/>
          <w:szCs w:val="28"/>
          <w:rtl w:val="true"/>
          <w:lang w:bidi="fa-IR"/>
        </w:rPr>
        <w:t>قرآن مجید گواه بر این است که عامل اصلی این جنگ همان پشتیبانی یهود بنی قریظه از مشرکان عرب در جنگ احزاب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ظٰاهَرُوهُمْ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آنها پشتیبانی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اصولا یهود در مدینه ستون پنجمی برای دشمنان اسلام محسوب می‌شدند،در تبلیغات ضد اسلامی کوشا بودند،و هر فرصت مناسبی را که برای ضربه زدن به مسلمین پیش می‌آمد غنیمت می‌شمردند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از طوائف سه گانه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 و بنی نضیر و 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 سوم به هنگام جنگ احزاب باقی مانده بودند،و گروه اول و دوم به ترتیب در سالهای دو و چهار هجری بر اثر پیمان‌شکنی،محکوم و از مدینه رانده شدند،و می‌بایست این گروه سوم که از همه آشکارتر به پیمان‌شکنی و پیوستن به دشمنان اسلام دست زدند به کیفر اعمال ناجوانمردانه خود برسند و کیفر جنایات خود را بینند</w:t>
      </w:r>
      <w:r>
        <w:rPr>
          <w:rFonts w:eastAsia="IRNazanin" w:cs="IRNazanin"/>
          <w:color w:val="111111"/>
          <w:sz w:val="28"/>
          <w:szCs w:val="28"/>
          <w:rtl w:val="true"/>
          <w:lang w:bidi="fa-IR"/>
        </w:rPr>
        <w:t>.</w:t>
      </w:r>
      <w:bookmarkStart w:id="393" w:name="pg10224_116532"/>
    </w:p>
    <w:p>
      <w:pPr>
        <w:pStyle w:val="Heading5"/>
        <w:numPr>
          <w:ilvl w:val="4"/>
          <w:numId w:val="1"/>
        </w:numPr>
        <w:rPr/>
      </w:pPr>
      <w:bookmarkStart w:id="394" w:name="__RefHeading___Toc2857576_1067777946"/>
      <w:bookmarkStart w:id="395" w:name="_Toc159"/>
      <w:bookmarkEnd w:id="393"/>
      <w:bookmarkEnd w:id="394"/>
      <w:r>
        <w:rPr/>
        <w:t>2</w:t>
      </w:r>
      <w:r>
        <w:rPr>
          <w:rtl w:val="true"/>
        </w:rPr>
        <w:t>-</w:t>
      </w:r>
      <w:r>
        <w:rPr>
          <w:rtl w:val="true"/>
        </w:rPr>
        <w:t>ماجرای غزوه بنی قریظه</w:t>
      </w:r>
      <w:bookmarkEnd w:id="395"/>
    </w:p>
    <w:p>
      <w:pPr>
        <w:pStyle w:val="BookText"/>
        <w:rPr/>
      </w:pPr>
      <w:r>
        <w:rPr>
          <w:rFonts w:ascii="IRNazanin" w:hAnsi="IRNazanin" w:eastAsia="IRNazanin"/>
          <w:color w:val="111111"/>
          <w:sz w:val="28"/>
          <w:sz w:val="28"/>
          <w:szCs w:val="28"/>
          <w:rtl w:val="true"/>
          <w:lang w:bidi="fa-IR"/>
        </w:rPr>
        <w:t>گفتیم پیامبر ص بلافاصله بعد از پایان جنگ احزاب،مامور شد حساب یهود بنی قریظه را روشن سازد،می‌نویسند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مسلمانان برای حضور در منطقه دژهای بنی قریظه عجله کردند که حتی بعضی از نماز عصرشان غافل شدند و بناچار آن را بعدا قضا کردند،پیامبر ص دستور محاصره دژهای آنها را صادر کرد،بیست و پنج روز محاصره به طول کشید،خداوند رعب و وحشت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دلهای آنها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یهود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محمد ص ما را رها نخواهد کرد،تا با ما پیکار کند،من به شما یکی از سه پیشنهاد را می‌کنم هر کدام را خواستید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اولم این است که دست در دست این مرد بگذاریم و به او ایمان بیاوریم و پیروی کنیم،زیرا برای شما ثابت شده است که او پیامبر خدا است، و نشانه‌های او را در کتب خود می‌یابید در این صورت جان و مال و فرزندان و زنان شما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دست از حکم تورات بر نخواهیم داشت و چیزی به جای آن نخواهیم پذیرفت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پیشنهاد را نپذیرفتید بیائید و کودکان و زنان خود را با دست خود به قتل برسانید تا فکر ما از ناحیه آنها 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شمشیر بر کشید و با محمد و یارانش بجنگیم،تا ببینیم خدا چه می‌خواهد؟اگر کشته شدیم از ناحیه زن و فرزند نگرانی نداریم،و اگر پیروز شویم زن و فرزند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این بیچاره‌ها را با دست خود بقتل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اینها زندگی</w:t>
      </w:r>
    </w:p>
    <w:p>
      <w:pPr>
        <w:pStyle w:val="BookText"/>
        <w:rPr/>
      </w:pPr>
      <w:r>
        <w:rPr>
          <w:rFonts w:ascii="IRNazanin" w:hAnsi="IRNazanin" w:eastAsia="IRNazanin"/>
          <w:color w:val="111111"/>
          <w:sz w:val="28"/>
          <w:sz w:val="28"/>
          <w:szCs w:val="28"/>
          <w:rtl w:val="true"/>
          <w:lang w:bidi="fa-IR"/>
        </w:rPr>
        <w:t>برای ما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 که این را هم نپذیرفتید امشب شب شنبه است محمد ص  و یارانش گمان می‌کنند امشب حمله‌ای نخواهیم کرد بیائیم و آنها را غافلگیر کنیم،شاید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کار را هم نخواهیم کرد ما هرگز احترام شنبه را ضایع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هیچ یک از شما از آن روزی که از مادر متولد شده حتی یک شب آدم عاقلی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آنها از پیامبر ص تقاضا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آنان فرستد تا با او 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آمد زنان و بچه‌های یهود در مقابل او به گریه افتادند،او تحت تاثیر قرار گرفت،مردان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ما تسلیم حکم محمد ص شویم؟ابو لبابه گفت آری ولی در همین حال اشاره به گلوی خود کرد،یعنی همه شما را خواهد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همین که از آنجا حرکت کردم به خیانت خود متوجه شدم به سوی پیامبر ص نیامد مستقیما به مسجد رفت و خود را به یکی از ستونهای مسجد بست و گفت از جای خود حرکت نمی‌کنم تا خداوند توبه مرا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گناه او را بخاطر صداقتش بخشید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یهود بنی قریظه ناچار بدون قید و شرط تسلیم شدند پیامبر ص فرمود آیا راضی هستید هر چه سعد بن معاذ در باره شما حکم کند اجرا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راضی شدند</w:t>
      </w:r>
      <w:r>
        <w:rPr>
          <w:rFonts w:eastAsia="IRNazanin" w:cs="IRNazanin"/>
          <w:color w:val="111111"/>
          <w:sz w:val="28"/>
          <w:szCs w:val="28"/>
          <w:rtl w:val="true"/>
          <w:lang w:bidi="fa-IR"/>
        </w:rPr>
        <w:t>).</w:t>
      </w:r>
      <w:bookmarkStart w:id="396" w:name="pg10224_116534"/>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موقعی رسیده که سعد بدون در نظر گرفتن ملامت ملامت کنندگان حکم خدا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هنگامی که از یهود مجددا اقرار گرفت که هر چه او حکم کند خواهند پذیرفت چشم خود را بر هم نهاد و رو به سوی آن طرف که پیامبر ص ایستاده بود کرد عرض کرد شما هم حکم مرا می‌پذیرید؟فرمود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 آنها که آماده جنگ با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کشته شوند، و فرزندان و زنانشان اسیر و اموالشان تقسیم گردد،اما گروهی از آنان اسلام را پذیرفتند و نجات یافتند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2857578_1067777946"/>
      <w:bookmarkStart w:id="398" w:name="_Toc160"/>
      <w:bookmarkEnd w:id="397"/>
      <w:r>
        <w:rPr/>
        <w:t>3</w:t>
      </w:r>
      <w:r>
        <w:rPr>
          <w:rtl w:val="true"/>
        </w:rPr>
        <w:t>-</w:t>
      </w:r>
      <w:r>
        <w:rPr>
          <w:rtl w:val="true"/>
        </w:rPr>
        <w:t>پیامدهای غزوه بنی قریظه</w:t>
      </w:r>
      <w:bookmarkEnd w:id="398"/>
    </w:p>
    <w:p>
      <w:pPr>
        <w:pStyle w:val="BookText"/>
        <w:rPr/>
      </w:pPr>
      <w:r>
        <w:rPr>
          <w:rFonts w:ascii="IRNazanin" w:hAnsi="IRNazanin" w:eastAsia="IRNazanin"/>
          <w:color w:val="111111"/>
          <w:sz w:val="28"/>
          <w:sz w:val="28"/>
          <w:szCs w:val="28"/>
          <w:rtl w:val="true"/>
          <w:lang w:bidi="fa-IR"/>
        </w:rPr>
        <w:t>پیروزی بر این گروه ستمگر و لجوج نتائج پر باری برای مسلمانان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جبهه داخلی مدینه و آسوده شدن خاطر مسلمانان از جاسوسهای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پایگاه مشرکان عرب در مدینه و قطع امید آنان از شورشی 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بنیه مالی مسلمین بوسیله غنائم این جنگ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شدن راه پیروزیهای آینده،مخصوصا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موقعیت حکومت اسلامی در نظر دوست و دشمن در داخل و خارج مدینه</w:t>
      </w:r>
      <w:r>
        <w:rPr>
          <w:rFonts w:eastAsia="IRNazanin" w:cs="IRNazanin"/>
          <w:color w:val="111111"/>
          <w:sz w:val="28"/>
          <w:szCs w:val="28"/>
          <w:rtl w:val="true"/>
          <w:lang w:bidi="fa-IR"/>
        </w:rPr>
        <w:t>.</w:t>
      </w:r>
      <w:bookmarkStart w:id="399" w:name="pg10224_116535"/>
    </w:p>
    <w:p>
      <w:pPr>
        <w:pStyle w:val="Heading5"/>
        <w:numPr>
          <w:ilvl w:val="4"/>
          <w:numId w:val="1"/>
        </w:numPr>
        <w:rPr/>
      </w:pPr>
      <w:bookmarkStart w:id="400" w:name="__RefHeading___Toc2857580_1067777946"/>
      <w:bookmarkStart w:id="401" w:name="_Toc161"/>
      <w:bookmarkEnd w:id="399"/>
      <w:bookmarkEnd w:id="400"/>
      <w:r>
        <w:rPr/>
        <w:t>4</w:t>
      </w:r>
      <w:r>
        <w:rPr>
          <w:rtl w:val="true"/>
        </w:rPr>
        <w:t>-</w:t>
      </w:r>
      <w:r>
        <w:rPr>
          <w:rtl w:val="true"/>
        </w:rPr>
        <w:t>تعبیرات پر معنی آیات</w:t>
      </w:r>
      <w:bookmarkEnd w:id="401"/>
    </w:p>
    <w:p>
      <w:pPr>
        <w:pStyle w:val="BookText"/>
        <w:rPr/>
      </w:pPr>
      <w:r>
        <w:rPr>
          <w:rFonts w:ascii="IRNazanin" w:hAnsi="IRNazanin" w:eastAsia="IRNazanin"/>
          <w:color w:val="111111"/>
          <w:sz w:val="28"/>
          <w:sz w:val="28"/>
          <w:szCs w:val="28"/>
          <w:rtl w:val="true"/>
          <w:lang w:bidi="fa-IR"/>
        </w:rPr>
        <w:t>از جمله تعبیراتی که در آیات فوق به چشم می‌خورد این است که در مورد کشته شدگان این جنگ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می‌دارد در حالی که در مورد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فعل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داشته است،بعضی از مفسران در تفسیر آن گفته‌اند این به خاطر آن است که در مساله کشته شدگان،تکیه بیشتر روی اشخاص است چرا که سران بزرگ آنها در این گروه بودند،ولی در مورد اسارت،افراد سرشناسی نبودند که روی آنها تکیه کند،بعلاوه این تقدیم و تاخیر،سبب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و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عامل پیروزی بر دشمن است در کنار هم قرار گیرند و تناسب در میان 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نخستین آیه مورد بحث،پائین آوردن یهود را از قلعه‌هایشان،قبل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فِی قُلُوبِهِمُ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دلهای آنها رعب وحشت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است،در حالی که ترتیب طبیعی بر خلاف این است،یعنی نخست ایجاد رعب می‌شود سپس پائین آمدن از آن قلعه‌های محکم،این به خاطر آنست که آنچه به حال مسلمانان مهم و شادی بخش بوده و هدف اصلی را تشکیل داده است،در هم شکستن قلعه‌های بسیار مستحکم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أَوْرَثَکُمْ أَرْضَهُمْ وَ دِیٰارَهُمْ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بیانگر این حقیقت است که شما بی آنکه زحمت چندانی برای این جنگ متحمل شوید خداوند زمینها و خانه‌ها و اموال آنان را در اختیارتان قرار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تکیه بر قدرت خداوند در آخرین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اللّٰهُ عَلیٰ کُلِّ شَیْءٍ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او یک روز وسیله باد و طوفان و لشکر نامرئی،احزاب را شکست داد و روز دیگر با لشکر رعب و وحشت،حامیان آنها یعنی یهود بنی قریظه را در هم شکست</w:t>
      </w:r>
      <w:r>
        <w:rPr>
          <w:rFonts w:eastAsia="IRNazanin" w:cs="IRNazanin"/>
          <w:color w:val="111111"/>
          <w:sz w:val="28"/>
          <w:szCs w:val="28"/>
          <w:rtl w:val="true"/>
          <w:lang w:bidi="fa-IR"/>
        </w:rPr>
        <w:t>.</w:t>
      </w:r>
      <w:bookmarkStart w:id="402" w:name="pg10224_116536"/>
    </w:p>
    <w:p>
      <w:pPr>
        <w:pStyle w:val="Heading3"/>
        <w:numPr>
          <w:ilvl w:val="2"/>
          <w:numId w:val="1"/>
        </w:numPr>
        <w:rPr/>
      </w:pPr>
      <w:bookmarkStart w:id="403" w:name="__RefHeading___Toc2857582_1067777946"/>
      <w:bookmarkStart w:id="404" w:name="_Toc162"/>
      <w:bookmarkEnd w:id="402"/>
      <w:bookmarkEnd w:id="40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28</w:t>
      </w:r>
      <w:r>
        <w:rPr>
          <w:rtl w:val="true"/>
        </w:rPr>
        <w:t xml:space="preserve"> </w:t>
      </w:r>
      <w:r>
        <w:rPr>
          <w:rtl w:val="true"/>
        </w:rPr>
        <w:t xml:space="preserve">تا </w:t>
      </w:r>
      <w:r>
        <w:rPr/>
        <w:t>31</w:t>
      </w:r>
      <w:r>
        <w:rPr>
          <w:rtl w:val="true"/>
        </w:rPr>
        <w:t>]</w:t>
      </w:r>
      <w:bookmarkEnd w:id="404"/>
    </w:p>
    <w:p>
      <w:pPr>
        <w:pStyle w:val="Heading4"/>
        <w:numPr>
          <w:ilvl w:val="3"/>
          <w:numId w:val="1"/>
        </w:numPr>
        <w:rPr/>
      </w:pPr>
      <w:bookmarkStart w:id="405" w:name="__RefHeading___Toc2857584_1067777946"/>
      <w:bookmarkStart w:id="406" w:name="_Toc163"/>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857586_1067777946"/>
      <w:bookmarkStart w:id="408" w:name="_Toc164"/>
      <w:bookmarkEnd w:id="407"/>
      <w:r>
        <w:rPr>
          <w:rtl w:val="true"/>
        </w:rPr>
        <w:t>ترجمه</w:t>
      </w:r>
      <w:r>
        <w:rPr>
          <w:rtl w:val="true"/>
        </w:rPr>
        <w:t>:</w:t>
      </w:r>
      <w:bookmarkEnd w:id="4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زندگی دنیا و زرق و برق آن را می‌خواهید بیائید هدیه‌ای به شما دهم و شما را به طرز نیکویی رها سازم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خدا و پیامبرش و سرای آخرت را طالب هستید خداوند برای نیکوکاران شما پاداش عظیم آماده ساخته است</w:t>
      </w:r>
      <w:r>
        <w:rPr>
          <w:rFonts w:eastAsia="IRNazanin" w:cs="IRNazanin"/>
          <w:color w:val="111111"/>
          <w:sz w:val="28"/>
          <w:szCs w:val="28"/>
          <w:rtl w:val="true"/>
          <w:lang w:bidi="fa-IR"/>
        </w:rPr>
        <w:t>.</w:t>
      </w:r>
      <w:bookmarkStart w:id="409" w:name="pg10224_116537"/>
    </w:p>
    <w:p>
      <w:pPr>
        <w:pStyle w:val="BookText"/>
        <w:rPr/>
      </w:pPr>
      <w:bookmarkEnd w:id="409"/>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گناه آشکار و فاحشی مرتکب شود عذاب او دو چندان خواهد بود،و این برای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برای خدا و پیامبرش خضوع کند،و عمل صالح انجام دهد،پاداش او را دو چندان خواهیم ساخت،و روزی پر ارزشی برای او فراهم ساخته‌ایم</w:t>
      </w:r>
      <w:r>
        <w:rPr>
          <w:rFonts w:eastAsia="IRNazanin" w:cs="IRNazanin"/>
          <w:color w:val="111111"/>
          <w:sz w:val="28"/>
          <w:szCs w:val="28"/>
          <w:rtl w:val="true"/>
          <w:lang w:bidi="fa-IR"/>
        </w:rPr>
        <w:t>.</w:t>
      </w:r>
    </w:p>
    <w:p>
      <w:pPr>
        <w:pStyle w:val="Heading4"/>
        <w:numPr>
          <w:ilvl w:val="3"/>
          <w:numId w:val="1"/>
        </w:numPr>
        <w:rPr/>
      </w:pPr>
      <w:bookmarkStart w:id="410" w:name="__RefHeading___Toc2857588_1067777946"/>
      <w:bookmarkStart w:id="411" w:name="_Toc165"/>
      <w:bookmarkEnd w:id="410"/>
      <w:r>
        <w:rPr>
          <w:rtl w:val="true"/>
        </w:rPr>
        <w:t>شان نزول</w:t>
      </w:r>
      <w:r>
        <w:rPr>
          <w:rtl w:val="true"/>
        </w:rPr>
        <w:t>:</w:t>
      </w:r>
      <w:bookmarkEnd w:id="411"/>
    </w:p>
    <w:p>
      <w:pPr>
        <w:pStyle w:val="BookText"/>
        <w:rPr/>
      </w:pPr>
      <w:r>
        <w:rPr>
          <w:rFonts w:ascii="IRNazanin" w:hAnsi="IRNazanin" w:eastAsia="IRNazanin"/>
          <w:color w:val="111111"/>
          <w:sz w:val="28"/>
          <w:sz w:val="28"/>
          <w:szCs w:val="28"/>
          <w:rtl w:val="true"/>
          <w:lang w:bidi="fa-IR"/>
        </w:rPr>
        <w:t>مفسران شان نزولهای متعددی برای آیات فوق ذکر کرده‌اند که از نظر نتیجه چندان تفاوتی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شان نزولها استفاده می‌شود که همسران پیامبر ص بعد از پاره‌ای از غزوات که غنائم سرشاری در اختیار مسلمین قرار گرفت تقاضاهای مختلفی از پیامبر ص در مورد افزایش نفقه یا لوازم گوناگون زندگی داشتند، طبق نقل بعضی از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کنیز خدمتگزاری تقاضا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حله‌ای خواست،و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جحش پارچه مخصوص 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مخصوص خواست،و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کدام درخواستی نمودند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که می‌دانست تسلیم شدن در برابر اینگونه درخواستها که معمولا پایانی ندارد چه عواقبی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خواهد داشت،از انجام این خواسته‌ها سر باز زد و یک ماه تمام از آنها کناره‌گیری نمود،تا اینکه آیات فوق نازل شد و با لحن قاطع و در عین حال توأم با رأفت و رحمت به آنها هشدار داد که اگر زندگی پر زرق و برق دنیا می‌خواهید می‌توانید از پیامبر ص جدا شوید و به هر کجا می‌خواهید بروید،و اگر به خدا و رسول خدا و روز جزا دل بسته‌اید و به زندگی ساده و افتخار آمیز خانه پیامبر ص قانع هستید بمانید و از پاداشهای ص بزرگ پروردگار برخوردار شوید</w:t>
      </w:r>
      <w:r>
        <w:rPr>
          <w:rFonts w:eastAsia="IRNazanin" w:cs="IRNazanin"/>
          <w:color w:val="111111"/>
          <w:sz w:val="28"/>
          <w:szCs w:val="28"/>
          <w:rtl w:val="true"/>
          <w:lang w:bidi="fa-IR"/>
        </w:rPr>
        <w:t>.</w:t>
      </w:r>
      <w:bookmarkStart w:id="412" w:name="pg10224_116538"/>
    </w:p>
    <w:p>
      <w:pPr>
        <w:pStyle w:val="BookText"/>
        <w:rPr/>
      </w:pPr>
      <w:bookmarkEnd w:id="412"/>
      <w:r>
        <w:rPr>
          <w:rFonts w:ascii="IRNazanin" w:hAnsi="IRNazanin" w:eastAsia="IRNazanin"/>
          <w:color w:val="111111"/>
          <w:sz w:val="28"/>
          <w:sz w:val="28"/>
          <w:szCs w:val="28"/>
          <w:rtl w:val="true"/>
          <w:lang w:bidi="fa-IR"/>
        </w:rPr>
        <w:t>به این ترتیب پاسخ محکم و قاطعی به همسران پیامبر ص که دامنه توقع را گسترده بودند داد و آنها را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مخیر ساخت</w:t>
      </w:r>
      <w:r>
        <w:rPr>
          <w:rFonts w:eastAsia="IRNazanin" w:cs="IRNazanin"/>
          <w:color w:val="111111"/>
          <w:sz w:val="28"/>
          <w:szCs w:val="28"/>
          <w:rtl w:val="true"/>
          <w:lang w:bidi="fa-IR"/>
        </w:rPr>
        <w:t>!.</w:t>
      </w:r>
    </w:p>
    <w:p>
      <w:pPr>
        <w:pStyle w:val="Heading4"/>
        <w:numPr>
          <w:ilvl w:val="3"/>
          <w:numId w:val="1"/>
        </w:numPr>
        <w:rPr/>
      </w:pPr>
      <w:bookmarkStart w:id="413" w:name="__RefHeading___Toc2857590_1067777946"/>
      <w:bookmarkStart w:id="414" w:name="_Toc166"/>
      <w:bookmarkEnd w:id="413"/>
      <w:r>
        <w:rPr>
          <w:rtl w:val="true"/>
        </w:rPr>
        <w:t>تفسیر</w:t>
      </w:r>
      <w:r>
        <w:rPr>
          <w:rtl w:val="true"/>
        </w:rPr>
        <w:t>:</w:t>
      </w:r>
      <w:bookmarkEnd w:id="414"/>
    </w:p>
    <w:p>
      <w:pPr>
        <w:pStyle w:val="BookText"/>
        <w:rPr/>
      </w:pPr>
      <w:r>
        <w:rPr>
          <w:rFonts w:ascii="IRNazanin" w:hAnsi="IRNazanin" w:eastAsia="IRNazanin"/>
          <w:color w:val="111111"/>
          <w:sz w:val="28"/>
          <w:sz w:val="28"/>
          <w:szCs w:val="28"/>
          <w:rtl w:val="true"/>
          <w:lang w:bidi="fa-IR"/>
        </w:rPr>
        <w:t>یا سعادت جاودان یا زرق و برق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نکرده‌اید که در آیات نخست این سوره خداوند تاج افتخاری بر سر زنان پیامبر ص زده و 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نموده،بدیهی است همیشه مقامات حساس و افتخار آفرین،وظائف سنگینی نیز همراه دارد،چگونه زنان پیامبر ص می‌توانند ام المؤمنین باشند ولی فکر و قلبشان در گرو زرق و برق دنیا باشد؟و چنین پندارند که اگر غنائمی نصیب مسلمانان شده است همچون همسران پادشاهان بهترین قسمتهای غنائم را به خود اختصاص دهند،و چیزی که با جانبازی و خونهای پاک شهیدان به دست آمده تحویل آنان گردد،در حالی که در گوشه و کنار افرادی،در نهایت عسرت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نه تنها پیامبر ص به مقتضای آیات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است که خانواده او نیز باید اسوه خانواده‌ها،و زنانش مقتدای زنان با ایمان تا دامنه قیامت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پادشاه نیست که حرمسرایی داشته باشد پر زرق و برق، و زنانش غرق جواهرات گرانقیمت و وسائل تجملاتی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هنوز گروهی از مسلمانان مکه که به عنوان مهاجر به مدینه آمده بودند بر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سکوی مخصوصی که در کنار مسجد پیغمبر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به صبح می‌گذراندند،و خانه و کاشانه‌ای در آن شهر نداشتند،در چنین</w:t>
      </w:r>
    </w:p>
    <w:p>
      <w:pPr>
        <w:pStyle w:val="BookText"/>
        <w:rPr/>
      </w:pPr>
      <w:r>
        <w:rPr>
          <w:rFonts w:ascii="IRNazanin" w:hAnsi="IRNazanin" w:eastAsia="IRNazanin"/>
          <w:color w:val="111111"/>
          <w:sz w:val="28"/>
          <w:sz w:val="28"/>
          <w:szCs w:val="28"/>
          <w:rtl w:val="true"/>
          <w:lang w:bidi="fa-IR"/>
        </w:rPr>
        <w:t>شرائطی هرگز پیامبر ص اجازه نخواهد داد زنانش چنین توقعاتی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استفاده می‌شود که حتی بعضی از آنان خشونت سخن را با پیامبر ص به آن حد رساندند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تظن ان طلقتنا لا نجد زوجا من قومنا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که اگر ما را طلاق دهی همسری غیر از تو در میان قوم و قبیله خود نخواهیم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است که پیامبر ص به فرمان خدا مامور می‌شود با قاطعیت تمام با این مساله برخورد کند و برای همیشه وضع خود را با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نخستین آیه از آیات فوق پیامبر ص را مخاطب ساخته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زندگی دنیا را می‌خواهید، و طالب زینت آن هستید،بیائید هدیه‌ای به شما دهم،و شما را به طرز نیکویی رها کنم،بی آنکه خصومت و مشاجره‌ای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إِنْ کُنْتُنَّ تُرِدْنَ الْحَیٰاةَ الدُّنْیٰا وَ زِینَتَهٰا فَتَعٰالَیْنَ أُمَتِّعْکُنَّ وَ أُسَرِّحْکُنَّ سَرٰاحاً جَمِیلاً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چنان که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گفته‌ایم منظور از آن هدیه‌ای است که با شؤون زن متناسب باشد در اینجا منظور این است که مقدار مناسبی بر مهر بیفزاید و یا اگر مهریه‌ای تعیین نشده هدیه شایسته‌ای به آنها بدهد به طوری که راضی و خشنود گردند، و جدایی آنها در محیط دوستانه انجام پذیرد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گیاه و درختی است که برگ و میوه دارد،و  سرحت الإبل یعنی شتر را رها کردم تا از گیاهان</w:t>
      </w:r>
    </w:p>
    <w:p>
      <w:pPr>
        <w:pStyle w:val="BookText"/>
        <w:rPr/>
      </w:pPr>
      <w:r>
        <w:rPr>
          <w:rFonts w:ascii="IRNazanin" w:hAnsi="IRNazanin" w:eastAsia="IRNazanin"/>
          <w:color w:val="111111"/>
          <w:sz w:val="28"/>
          <w:sz w:val="28"/>
          <w:szCs w:val="28"/>
          <w:rtl w:val="true"/>
          <w:lang w:bidi="fa-IR"/>
        </w:rPr>
        <w:t xml:space="preserve">و برگ درختان بهره گیرند،سپس به معنی وسیعتر،به معنی هر گونه رها کردن هر چیز و هر شخص اطلاق شده،و گاه به عنوان کنایه از طلاق دادن نیز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شانه زدن مو گفته می‌شود که در آن نیز معنی رهایی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رها کردن زنان توأم با نیکی و خوبی و بدون نزاع و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مفسران و فقهای اسلامی بحث مشروحی دارند که آیا منظور از این سخن در آیه فوق این است که پیامبر ص زنان خود را مخیر میان ماندن و جدا شدن کرد و اگر آنها جدایی را انتخاب می‌کردند،خود طلاق محسوب می‌شد و نیازی به اجرای صیغه طلاق نداشت؟یا اینکه منظور این بوده که آنها یکی از دو راه را انتخاب کنند،اگر جدایی را انتخاب می‌کردند پیامبر ص اقدام به اجرای صیغه طلاق می‌فرمود،و گرنه به حال خود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فوق دلالتی بر هیچیک از این دو امر ندارد،و اینکه بعضی تصور کرده‌اند آیه گواه بر تخییر زنان پیامبر ص است و این حکم را از مختصات پیامبر ص شمرده‌اند زیرا در حق سایر مردم جاری نمی‌شود،درست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جمع میان آیه فوق و آیات طلاق،ایجاب می‌کند که منظور جدا شدن از طریق طلاق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مساله در میان فقهای شیعه و اهل سنت مورد گفتگو است هر چند قول دوم یعنی جدا شدن از طریق طلاق نزدیکتر به ظواهر آیات می‌باشد بعلاوه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أُسَرِّحْکُنَّ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رها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این دارد که پیامبر ص اقدام به جدا ساختن آنها می‌فرمود،به خصوص اینکه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طلاق در جای دیگر از قرآن مجید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شما خدا و پیامبرش را می‌خواهید و سرای آخرت را،و به زندگی ساده از نظر مادی و احیانا محرومیتها قانع هستید، خداوند برای نیکوکاران شما پاداش عظیم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کُنْتُنَّ تُرِدْنَ اللّٰهَ وَ رَسُولَهُ وَ الدّٰارَ الْآخِرَةَ فَإِنَّ اللّٰهَ أَعَدَّ لِلْمُحْسِنٰاتِ مِنْکُنَّ أَجْراً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چند جمله،تمام پایه‌های ایمان و برنامه‌های مؤمن، جمع است،از یک سو ایمان و اعتقاد به خدا و پیامبر و روز قیامت و طالب این اصول بودن و از سوی دیگر در برنامه‌های عملی نیز در صف نیکوکاران و محسنین و محسنات قرار گرفتن،بنا بر این تنها اظهار عشق و علاقه به خدا و سرای دیگر و پیامبر ص کافی نیست،برنامه‌های عملی نیز باید هماهنگ با آن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خداوند تکلیف همسران پیامبر ص را که باید الگو و اسوه زنان با ایمان باشند برای همیشه روشن ساخت،داشتن زهد و پارسایی و بی اعتنایی به زرق و برق و تجملات دنیا،و توجه خاص به ایمان و عمل صالح و معنویت،اگر چنین هستند بمانند و مشمول افتخار بزرگ همسری رسول خدا باشند،و گرنه راه خود را در پیش گیرند و از او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مخاطب در این سخنان،همسران پیامبرند،ولی محتوای آیات و نتیجه آن،همگان را شامل می‌شود،مخصوصا کسانی که در مقام رهبری خلق و پیشوایی و تاسی مردم قرار گرفته‌اند،آنها همیشه بر سر دو راهی قرار دارند، یا استفاده از موقعیت ظاهری خویش برای رسیدن به زندگی مرفه مادی و یا تن در دادن به محرومیتها برای نیل به رضای خدا و هدایت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آیه بعد به بیان موقعیت زنان پیامبر ص در برابر کارهای نیک و بد،و همچنین مقام ممتاز و مسئولیت سنگین آنها،با عباراتی روشن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گناه آشکار و معصیت فاحشی انجام</w:t>
      </w:r>
    </w:p>
    <w:p>
      <w:pPr>
        <w:pStyle w:val="BookText"/>
        <w:rPr/>
      </w:pPr>
      <w:r>
        <w:rPr>
          <w:rFonts w:ascii="IRNazanin" w:hAnsi="IRNazanin" w:eastAsia="IRNazanin"/>
          <w:color w:val="111111"/>
          <w:sz w:val="28"/>
          <w:sz w:val="28"/>
          <w:szCs w:val="28"/>
          <w:rtl w:val="true"/>
          <w:lang w:bidi="fa-IR"/>
        </w:rPr>
        <w:t>دهد عذاب او دو چندان خواهد بود،و این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وَ کٰانَ ذٰلِکَ عَلَی اللّٰهِ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خانه وحی و مرکز نبوت زندگی می‌کنید،آگاهی شما در زمینه مسائل اسلامی با توجه به تماس دائم با پیامبر خدا از توده مردم بیشتر است،به علاوه دیگران به شما نگاه می‌کنند و اعمالتان سرمشقی است برای آنها،بنا بر این گناهتان در پیشگاه خدا عظیمتر است چرا که هم ثواب و هم عذاب بر طبق معرفت و میزان آگاهی،و همچنین تاثیر آن در محیط داده می‌شود،شما هم سهم بیشتری از آگاهی دارید و هم موقعیت  حساستری از نظر تاثیر گذاردن روی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اعمال خلاف شما از یک سو پیامبر را آزرده خاطر می‌سازد و از سوی دیگر به حیثیت او لطمه می‌زند،و این خود گناه دیگری محسوب می‌شود و مستوجب عذاب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بِفٰاحِشَةٍ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آشکار است و می‌دانیم مفاسد گناهانی که از افراد با شخصیت سر می‌زند بیشتر در زمانی خواهد بود که آشکارا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داریم که در بحث نکات خواهد آمد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هرگز گمان نکنید که مجازات کردن شما برای خداوند مشکلی دارد،و ارتباطتان با پیامبر اسلام مانع از آن خواهد بود،آن گونه که در میان مردم معمول است که گناهان دوستان و نزدیکان خود را نادیده یا کم اهمیت می‌گیرند،نه چنین نیست این حکم با قاطعیت در مورد شما اجرا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نقطه مقابل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در برابر خدا و پیامبر ص</w:t>
      </w:r>
      <w:bookmarkStart w:id="415" w:name="pg10224_116543"/>
    </w:p>
    <w:p>
      <w:pPr>
        <w:pStyle w:val="BookText"/>
        <w:rPr/>
      </w:pPr>
      <w:bookmarkEnd w:id="415"/>
      <w:r>
        <w:rPr>
          <w:rFonts w:ascii="IRNazanin" w:hAnsi="IRNazanin" w:eastAsia="IRNazanin"/>
          <w:color w:val="111111"/>
          <w:sz w:val="28"/>
          <w:sz w:val="28"/>
          <w:szCs w:val="28"/>
          <w:rtl w:val="true"/>
          <w:lang w:bidi="fa-IR"/>
        </w:rPr>
        <w:t>خضوع و اطاعت کند و عمل صالحی بجا آورد پاداش او را دو چندان خواهیم داد، و روزی پر ارزشی را برای او فراهم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یَقْنُتْ مِنْکُنَّ لِلّٰهِ وَ رَسُولِهِ وَ تَعْمَلْ صٰالِحاً نُؤْتِهٰا أَجْرَهٰا مَرَّتَیْنِ وَ أَعْتَدْنٰا لَهٰا رِزْقاً کَرِیماً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اطاعت توأم با خضوع و ادب است </w:t>
      </w:r>
      <w:r>
        <w:rPr>
          <w:rStyle w:val="FootnoteAnchor"/>
          <w:rtl w:val="true"/>
        </w:rPr>
        <w:footnoteReference w:id="162"/>
      </w:r>
      <w:r>
        <w:rPr>
          <w:rFonts w:ascii="IRNazanin" w:hAnsi="IRNazanin" w:eastAsia="IRNazanin"/>
          <w:color w:val="111111"/>
          <w:sz w:val="28"/>
          <w:sz w:val="28"/>
          <w:szCs w:val="28"/>
          <w:rtl w:val="true"/>
          <w:lang w:bidi="fa-IR"/>
        </w:rPr>
        <w:t>و قرآن با این تعبیر به آنها گوشزد می‌کند که هم مطیع فرمان خدا و پیامبر باشند و هم شرط ادب را کاملا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به این نکته بر خورد می‌کنیم که تنها ادعای ایمان و اطاعت کافی نیست بلکه باید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در عمل نیز هویدا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تمام مواهب معنوی و مادی را در بر می‌گیرد،و تفسیر آن به بهشت به خاطر آن است که بهشت کانون همه این مواهب است</w:t>
      </w:r>
      <w:r>
        <w:rPr>
          <w:rFonts w:eastAsia="IRNazanin" w:cs="IRNazanin"/>
          <w:color w:val="111111"/>
          <w:sz w:val="28"/>
          <w:szCs w:val="28"/>
          <w:rtl w:val="true"/>
          <w:lang w:bidi="fa-IR"/>
        </w:rPr>
        <w:t>.</w:t>
      </w:r>
    </w:p>
    <w:p>
      <w:pPr>
        <w:pStyle w:val="Heading4"/>
        <w:numPr>
          <w:ilvl w:val="3"/>
          <w:numId w:val="1"/>
        </w:numPr>
        <w:rPr/>
      </w:pPr>
      <w:bookmarkStart w:id="416" w:name="__RefHeading___Toc2857592_1067777946"/>
      <w:bookmarkStart w:id="417" w:name="_Toc167"/>
      <w:bookmarkEnd w:id="416"/>
      <w:r>
        <w:rPr>
          <w:rtl w:val="true"/>
        </w:rPr>
        <w:t>نکته</w:t>
      </w:r>
      <w:r>
        <w:rPr>
          <w:rtl w:val="true"/>
        </w:rPr>
        <w:t>:</w:t>
      </w:r>
      <w:bookmarkEnd w:id="417"/>
    </w:p>
    <w:p>
      <w:pPr>
        <w:pStyle w:val="BookText"/>
        <w:rPr/>
      </w:pPr>
      <w:r>
        <w:rPr>
          <w:rFonts w:ascii="IRNazanin" w:hAnsi="IRNazanin" w:eastAsia="IRNazanin"/>
          <w:color w:val="111111"/>
          <w:sz w:val="28"/>
          <w:sz w:val="28"/>
          <w:szCs w:val="28"/>
          <w:rtl w:val="true"/>
          <w:lang w:bidi="fa-IR"/>
        </w:rPr>
        <w:t>چرا گناه و ثواب افراد با شخصیت،مضاعف است؟</w:t>
      </w:r>
    </w:p>
    <w:p>
      <w:pPr>
        <w:pStyle w:val="BookText"/>
        <w:rPr/>
      </w:pPr>
      <w:r>
        <w:rPr>
          <w:rFonts w:ascii="IRNazanin" w:hAnsi="IRNazanin" w:eastAsia="IRNazanin"/>
          <w:color w:val="111111"/>
          <w:sz w:val="28"/>
          <w:sz w:val="28"/>
          <w:szCs w:val="28"/>
          <w:rtl w:val="true"/>
          <w:lang w:bidi="fa-IR"/>
        </w:rPr>
        <w:t>گفتیم گر چه آیات فوق پیرامون همسران پیامبر ص سخن می‌گوید که اگر اطاعت خدا کنند پاداشی مضاعف دارند،و اگر گناه آشکاری مرتکب شوند کیفر مضاعف خواهند داشت،ولی از آنجا که ملاک و معیار اصلی همان داشتن مقام و شخصیت و موقعیت اجتماعی است،این حکم در باره افراد دیگر که موقعیتی در جامعه دارند نیز صادق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 تنها متعلق به خویشتن نیستند،بلکه وجود آنها دارای دو بعد است،بعدی تعلق به خودشان دارد،و بعدی تعلق به جامعه،و برنامه زندگی آنها می‌تواند جمعی را هدایت یا عده‌ای را گمراه کند،بنا بر این اعمال</w:t>
      </w:r>
    </w:p>
    <w:p>
      <w:pPr>
        <w:pStyle w:val="BookText"/>
        <w:rPr/>
      </w:pPr>
      <w:r>
        <w:rPr>
          <w:rFonts w:ascii="IRNazanin" w:hAnsi="IRNazanin" w:eastAsia="IRNazanin"/>
          <w:color w:val="111111"/>
          <w:sz w:val="28"/>
          <w:sz w:val="28"/>
          <w:szCs w:val="28"/>
          <w:rtl w:val="true"/>
          <w:lang w:bidi="fa-IR"/>
        </w:rPr>
        <w:t>آنها دو اثر دارد،یک اثر فردی و دیگر اثر اجتماعی،و از این لحاظ هر یک دارای پاداش و 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للجاهل سبعون ذنبا قبل ان یغفر للعالم ذنب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گناه جاهل بخشوده می‌شود پیش از آنکه یک گناه از عالم بخشوده شود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همواره رابطه نزدیکی میان سطح علم و معرفت با پاداش و کیفر است،همانگونه که در بعضی از احادیث اسلامی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الثواب علی قدر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به اندازه عقل و آگاهی انسان است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باقر ع آمده است</w:t>
      </w:r>
    </w:p>
    <w:p>
      <w:pPr>
        <w:pStyle w:val="BookText"/>
        <w:rPr/>
      </w:pPr>
      <w:r>
        <w:rPr>
          <w:rFonts w:ascii="IRNazanin" w:hAnsi="IRNazanin" w:eastAsia="IRNazanin"/>
          <w:color w:val="111111"/>
          <w:sz w:val="28"/>
          <w:sz w:val="28"/>
          <w:szCs w:val="28"/>
          <w:rtl w:val="true"/>
          <w:lang w:bidi="fa-IR"/>
        </w:rPr>
        <w:t>انما یداق اللّٰه العباد فی الحساب یوم القیامة علی قدر ما آتاهم من العقول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در حساب بندگان به اندازه عقلی که به آنها در دنیا داده دقت و سختگیری می‌کند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روایتی از امام صادق ع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عالم در بعضی از مراحل پذیرفته نخواهد شد،سپس به این آیه شریفه استناد،فرمود، إِنَّمَا التَّوْبَةُ عَلَی اللّٰهِ لِلَّذِینَ یَعْمَلُونَ السُّوءَ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تنها برای کسانی است که از روی جهل و نادانی کار بدی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ممکن است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افزایش ثواب و عقاب باشد،گاه دو برابر و گاه بیشتر،درست همانند اعدادی که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بخصوص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ضاعفته ضممت الیه مثله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مضاعف ساختم یعنی همانندش و یا بیشتر و چند برابر آن افزودم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بالا در باره تفاوت گناه عالم و جاهل تا هفتاد برابر ذکر کردیم گواه دیگری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سلسله مراتب اشخاص و تفاوت آن بر اثر موقعیت اجتماعی و الگو و اسوه بودن نیز ایجاب می‌کند که پاداش و کیفر الهی نیز به همین نسبت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امام سجاد علی بن الحسین 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انکم اهل بیت مغفور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خانواده‌ای هستید که خداوند شما را مشمول آمرزش خود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غضب شد و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احری ان یجری فینا ما اجری اللّٰه فی ازواج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نکون کما تقول،انا نری لمحسننا ضعفین من الاجر و لمسیئنا ضعفین من العذاب،ثم قرء الایتین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سزاوارتریم که آنچه را خدا در باره همسران پیامبر ص جاری کرده در مورد ما جاری شود،نه چنان که تو می‌گویی،ما برای نیکوکارانمان دو پاداش،و برای بدکارانمان دو کیفر و عذاب قائل هستیم،سپس دو آیه فوق را به عنوان شاهد تلاوت فرمود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418" w:name="pg10224_116546"/>
    </w:p>
    <w:p>
      <w:pPr>
        <w:pStyle w:val="Heading3"/>
        <w:numPr>
          <w:ilvl w:val="2"/>
          <w:numId w:val="1"/>
        </w:numPr>
        <w:rPr/>
      </w:pPr>
      <w:bookmarkStart w:id="419" w:name="__RefHeading___Toc2857594_1067777946"/>
      <w:bookmarkStart w:id="420" w:name="_Toc168"/>
      <w:bookmarkEnd w:id="418"/>
      <w:bookmarkEnd w:id="41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420"/>
    </w:p>
    <w:p>
      <w:pPr>
        <w:pStyle w:val="Heading4"/>
        <w:numPr>
          <w:ilvl w:val="3"/>
          <w:numId w:val="1"/>
        </w:numPr>
        <w:rPr/>
      </w:pPr>
      <w:bookmarkStart w:id="421" w:name="__RefHeading___Toc2857596_1067777946"/>
      <w:bookmarkStart w:id="422" w:name="_Toc169"/>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857598_1067777946"/>
      <w:bookmarkStart w:id="424" w:name="_Toc170"/>
      <w:bookmarkEnd w:id="423"/>
      <w:r>
        <w:rPr>
          <w:rtl w:val="true"/>
        </w:rPr>
        <w:t>ترجمه</w:t>
      </w:r>
      <w:r>
        <w:rPr>
          <w:rtl w:val="true"/>
        </w:rPr>
        <w:t>:</w:t>
      </w:r>
      <w:bookmarkEnd w:id="42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یکی از زنان معمولی نیستید اگر تقوی پیشه کنید، بنا بر این به گونه‌ای هوس‌انگیز سخن نگوئید که بیماردلان در شما طمع کنند و سخن شایسته بگوئید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 خود بمانید و همچون جاهلیت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نشوید،</w:t>
      </w:r>
      <w:bookmarkStart w:id="425" w:name="pg10224_116547"/>
    </w:p>
    <w:p>
      <w:pPr>
        <w:pStyle w:val="BookText"/>
        <w:rPr/>
      </w:pPr>
      <w:bookmarkEnd w:id="425"/>
      <w:r>
        <w:rPr>
          <w:rFonts w:ascii="IRNazanin" w:hAnsi="IRNazanin" w:eastAsia="IRNazanin"/>
          <w:color w:val="111111"/>
          <w:sz w:val="28"/>
          <w:sz w:val="28"/>
          <w:szCs w:val="28"/>
          <w:rtl w:val="true"/>
          <w:lang w:bidi="fa-IR"/>
        </w:rPr>
        <w:t>و نماز را بر پا دارید و زکاة را ادا کنید،و خدا و رسولش را اطاعت نمائید، 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خانه‌های شما از آیات خداوند و حکمت دانش خوانده می‌شود یاد کنید،خداوند لطیف و خبیر است</w:t>
      </w:r>
      <w:r>
        <w:rPr>
          <w:rFonts w:eastAsia="IRNazanin" w:cs="IRNazanin"/>
          <w:color w:val="111111"/>
          <w:sz w:val="28"/>
          <w:szCs w:val="28"/>
          <w:rtl w:val="true"/>
          <w:lang w:bidi="fa-IR"/>
        </w:rPr>
        <w:t>.</w:t>
      </w:r>
    </w:p>
    <w:p>
      <w:pPr>
        <w:pStyle w:val="Heading4"/>
        <w:numPr>
          <w:ilvl w:val="3"/>
          <w:numId w:val="1"/>
        </w:numPr>
        <w:rPr/>
      </w:pPr>
      <w:bookmarkStart w:id="426" w:name="__RefHeading___Toc2857600_1067777946"/>
      <w:bookmarkStart w:id="427" w:name="_Toc171"/>
      <w:bookmarkEnd w:id="426"/>
      <w:r>
        <w:rPr>
          <w:rtl w:val="true"/>
        </w:rPr>
        <w:t>تفسیر</w:t>
      </w:r>
      <w:r>
        <w:rPr>
          <w:rtl w:val="true"/>
        </w:rPr>
        <w:t>:</w:t>
      </w:r>
      <w:bookmarkEnd w:id="427"/>
    </w:p>
    <w:p>
      <w:pPr>
        <w:pStyle w:val="BookText"/>
        <w:rPr/>
      </w:pPr>
      <w:r>
        <w:rPr>
          <w:rFonts w:ascii="IRNazanin" w:hAnsi="IRNazanin" w:eastAsia="IRNazanin"/>
          <w:color w:val="111111"/>
          <w:sz w:val="28"/>
          <w:sz w:val="28"/>
          <w:szCs w:val="28"/>
          <w:rtl w:val="true"/>
          <w:lang w:bidi="fa-IR"/>
        </w:rPr>
        <w:t>همسران پیامبر باید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موقعیت و مسئولیت سنگین همسران پیامبر ص بود،در آیات مورد بحث این موضوع هم چنان ادامه می‌یابد و طی آیاتی هفت دستور مهم به همسران پیامبر 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مقدمه کوتاهی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ص شما همچون یکی از زنان عادی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لَسْتُنَّ کَأَحَدٍ مِنَ النِّسٰاءِ إِنِ  اتَّقَیْتُنَّ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خاطر انتسابتان به پیامبر ص از یک سو،و قرار گرفتنتان در کانون وحی و شنیدن آیات قرآن و تعلیمات اسلام از سوی دیگر دارای موقعیت خاصی هستید که می‌توانید سرمشقی برای همه زنان باشید،چه در مسیر تقوا و چه در مسیر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موقعیت خود را درک کنید و مسئولیت سنگین خویش را به فراموشی نسپارید و بدانید که اگر تقوا پیشه کنید در پیشگاه خدا مقام بسیار ممتازی خواهید 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 مقدمه که طرف را برای پذیرش مسئولیتها آماده می‌سازد و به آنها شخصیت می‌دهد نخستین دستور در زمینه عفت صادر می‌کند و مخصوصا به سراغ یک نکته باریک می‌رود تا مسائل دیگر در این رابطه خود بخود روشن</w:t>
      </w:r>
    </w:p>
    <w:p>
      <w:pPr>
        <w:pStyle w:val="BookText"/>
        <w:rPr/>
      </w:pPr>
      <w:r>
        <w:rPr>
          <w:rFonts w:ascii="IRNazanin" w:hAnsi="IRNazanin" w:eastAsia="IRNazanin"/>
          <w:color w:val="111111"/>
          <w:sz w:val="28"/>
          <w:sz w:val="28"/>
          <w:szCs w:val="28"/>
          <w:rtl w:val="true"/>
          <w:lang w:bidi="fa-IR"/>
        </w:rPr>
        <w:t>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گونه‌ای هوس‌انگیز سخن نگوئید که بیماردلان در شما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تَخْضَعْنَ بِالْقَوْلِ فَیَطْمَعَ الَّذِی فِی قَلْبِهِ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هنگام سخن گفتن،جدی و خشک و بطور معمولی سخن بگوئید، نه همچون زنان کم شخصیت که سعی دارند با تعبیرات تحریک کننده که گاه توام با ادا و اطوار مخصوصی است که افراد شهوت ران را به فکر گناه می‌افکند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 او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گویا و رسایی است از این حقیقت که غریزه جنسی در حد تعادل و مشروع عین سلامت است،اما هنگامی که از این حد بگذرد نوعی بیماری خواهد بود تا آنجا که گاه به سر حد جنون می‌رسد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امروز دانشمندان انواع و اقسامی از این بیماری روانی را که بر اثر طغیان این غریزه و تن در دادن به انواع آلودگیهای جنسی و محیطهای کثیف به وجود می‌آید در کتب خود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دومین دستور را به این گونه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 صورت شایسته‌ای که مورد رضای خدا و پیامبر ص و توام با حق و عدالت باشد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قَوْلاً مَعْرُوفاً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 لا تخضعن بالقول اشاره به کیفیت سخن گفتن دارد و جمله قُلْنَ قَوْلاً  مَعْرُوفاً اشاره به محتوای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علاوه بر آنچه گفته شد،هر گونه گفتار باطل و بیهوده و گناه‌آلود و مخالف حق را نفی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 اخیر می‌تواند،توضیحی برای جمله نخست باشد،مبادا کسی تصور کند که باید برخورد زنان پیامبر ص با مردان بیگانه موذیانه یا دور از ادب</w:t>
      </w:r>
    </w:p>
    <w:p>
      <w:pPr>
        <w:pStyle w:val="BookText"/>
        <w:rPr/>
      </w:pPr>
      <w:r>
        <w:rPr>
          <w:rFonts w:ascii="IRNazanin" w:hAnsi="IRNazanin" w:eastAsia="IRNazanin"/>
          <w:color w:val="111111"/>
          <w:sz w:val="28"/>
          <w:sz w:val="28"/>
          <w:szCs w:val="28"/>
          <w:rtl w:val="true"/>
          <w:lang w:bidi="fa-IR"/>
        </w:rPr>
        <w:t>باشد،بلکه باید بر خورد شایسته و مؤدبانه و در عین حال بدون هیچگونه جنبه‌های تحریک آمیز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سومین دستور را که آن در زمینه رعایت عفت است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خانه‌های خود بمانید و همچون جاهلیت نخستین در میان جمعیت ظاهر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اندام و وسائل زینت خود را در معرض تماشای دیگران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است،و کنایه از قرار گرفتن در خانه‌ها است،بعضی نیز احتمال داده‌اند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که از نظر نتیجه تفاوت چندانی با معنی اول نخواهد داشت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آشکار شدن در برابر مردم است،و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برابر دیدگان همه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منظور از جاهلیت اولی چیست؟ظاهرا همان جاهلیتی است که مقارن عصر پیامبر ص بوده،و به طوری که در تواریخ آمده در آن موقع زنان حجاب درستی نداشتند،و دنباله روسری‌های خود را به پشت سر می‌انداختند به طوری که گلو و قسمتی از سینه و گردنبند و گوشواره‌های آنها نمایان بود، و به این ترتیب قرآن همسران پیامبر ص را از این گونه اعمال باز می‌دارد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یک حکم عام است،و تکیه آیات بر زنان پیامبر ص به عنوان تاکید بیشتر است،درست مثل اینکه به شخص دانشمندی بگوئیم تو که دانشمندی دروغ مگو،مفهومش این نیست که دروغ گفتن  برای دیگران مجاز است،بلکه</w:t>
      </w:r>
    </w:p>
    <w:p>
      <w:pPr>
        <w:pStyle w:val="BookText"/>
        <w:rPr/>
      </w:pPr>
      <w:r>
        <w:rPr>
          <w:rFonts w:ascii="IRNazanin" w:hAnsi="IRNazanin" w:eastAsia="IRNazanin"/>
          <w:color w:val="111111"/>
          <w:sz w:val="28"/>
          <w:sz w:val="28"/>
          <w:szCs w:val="28"/>
          <w:rtl w:val="true"/>
          <w:lang w:bidi="fa-IR"/>
        </w:rPr>
        <w:t>منظور این است که یک مرد عالم باید به صورت مؤکدتر و جدی‌تری از این کار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نشان می‌دهد که جاهلیت دیگری همچون جاهلیت عرب در پیش است که ما امروز در عصر خود آثار این پیشگویی قرآن در دنیای متمدن مادی را می‌بینیم،ولی مفسران پیشین نظر به اینکه چنین امری را پیش بینی نمی‌کردند،برای تفسیر این کلمه به زحمت افتاده بودند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فاصله میان آدم و نوح،و یا فاصله میان عصر داود و سلیمان که زنان با پیراهنهای بدن‌نما بیرون می‌آمدند،تفسیر کرده‌اند،تا جاهلیت قبل از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که گفتیم نیازی به این سخنان نیست،بلکه ظاهر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جاهلیت قبل از اسلام است که در جای دیگر قرآن نیز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،جاهلیتی است که بعدا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این موضوع را در بحث نکات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صورت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زنان پیامبر ص نماز را بر پا دارید،زکات را ادا کنید، و خدا و رسولش را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أَقِمْنَ الصَّلاٰةَ وَ آتِینَ الزَّکٰاةَ وَ أَطِعْنَ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عبادات روی نماز و زکات،تکیه می‌کند به خاطر آنست که نماز مهمترین راه ارتباط و پیوند با خالق است،و زکات هم در عین اینکه عبادت بزرگی است پیوند محکمی با خلق خدا محسوب 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 أَطِعْنَ اللّٰهَ وَ رَسُولَهُ یک حکم کلی است که تمام برنامه‌های الهی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سه گانه نیز نشان می‌دهد که احکام فوق مخصوص به زنان پیامبر ص نیست،بلکه برای همگان است هر چند در مورد آنان تاکید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ع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حصر است،دلیل بر این است که این موهبت  ویژه خاندان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اراده تکوینی پروردگار است،و گرنه اراده تشریعی،و به تعبیر دیگر لزوم پاک نگاهداشتن خویش،انحصاری به خاندان پیامبر ص ندارد،و همه مردم بدون استثناء به حکم شرع موظفند از هر گونه گناه و پلیدی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اراده تکوینی موجب یک نوع جبر است،ولی با توجه به بحثهایی که در مساله معصوم بودن انبیاء و امامان داشته‌ایم پاسخ این سخن روشن می‌شود و در اینجا بطور خلاصه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دارای یک نوع شایستگی اکتسابی از طریق اعمال خویشند،و یک نوع لیاقت ذاتی و موهبتی از سوی پروردگار،تا بتوانند الگو و اسوه مردم بوده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معصومان به خاطر تاییدات الهی و اعمال پاک خویش،چنان هستند که در عین داشتن قدرت و اختیار برای گناه کردن به سراغ گناه نمی‌روند درست همانگونه که هیچ فرد عاقلی حاضر نیست،قطعه آتشی را بر دارد و به دهان خویش بگذارد با اینکه نه اجباری در این کار است و نه اکراهی،این حالتی است که از درون وجود خود انسان بر اثر آگاهیها و مبادی فطری و طبیعی می‌جوشد، بی آنکه جبر و اجباری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شیء ناپاک است خواه ناپاک از نظر طبع آدمی باشد یا به حکم عقل یا شرع و یا همه اینها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تفسیر شده،در حقیقت بیان مصداقهایی از آن است،و گرنه مفهوم این کلمه،مفهومی عام و فراگیر است،و همه انواع پلیدیها را به حکم اینکه الف و لام در اینجا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پاک ساختن و در حقیقت تاکیدی است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پلیدیها،و ذکر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تاکید دیگری بر این معنی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همه علمای اسلام و مفسران،اشاره به اهل بیت پیامبر ص است،و این چیزی است که از ظاهر خود آیه نیز فهمیده می‌شود،چرا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صورت مطلق در اینجا ذکر شد،اما به قرینه آیات قبل و بعد،منظور از آن،بیت و خانه پیامبر ص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در اینجا چه اشخاصی می‌باشد؟ در میان مفسران گفتگو است،بعضی آن را مخصوص همسران پیامبر ص دانسته‌اند،و آیات قبل و بعد را که در باره ازواج رسول خدا ص سخن می‌گوید،</w:t>
      </w:r>
    </w:p>
    <w:p>
      <w:pPr>
        <w:pStyle w:val="BookText"/>
        <w:rPr/>
      </w:pPr>
      <w:r>
        <w:rPr>
          <w:rFonts w:ascii="IRNazanin" w:hAnsi="IRNazanin" w:eastAsia="IRNazanin"/>
          <w:color w:val="111111"/>
          <w:sz w:val="28"/>
          <w:sz w:val="28"/>
          <w:szCs w:val="28"/>
          <w:rtl w:val="true"/>
          <w:lang w:bidi="fa-IR"/>
        </w:rPr>
        <w:t>قرینه این معنی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مطلب،این عقیده نفی می‌شود و آن اینکه ضمیرهایی که در آیات قبل و بعد آمده عموما به صورت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ضمائر این قسمت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نشان می‌دهد معنی دیگری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دیگر از مفسران از این مرحله گام فراتر نهاده و آیه را شامل همه خاندان پیامبر اعم از مردان و همسران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روایات بسیار زیادی که در منابع اهل سنت و شیعه وارد شده معنی دوم یعنی شمول همه خاندان پیامبر ص را نیز نفی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آیه فوق منحصرا پنج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ص،علی ع و فاطمه ع و حسن ع و 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نصوص فراوان که قرینه روشنی بر تفسیر مفهوم آیه است تنها تفسیر قابل قبول برای این آیه همان معنی سوم یعنی 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در اینجا باقی می‌ماند این است که چگونه در لابلای بحث از وظایف زنان پیامبر ص مطلبی گفته شده است که شامل زنان پیامبر ص نمی‌شود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مفسر بزرگ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بار نیست که در آیات قرآن به آیاتی برخورد می‌کنیم که در کنار هم قرار دارند و اما از موضوعات مختلفی سخن می‌گویند،قرآن پر است از این گونه بحثها،همچنین در کلام فصحای عرب و اشعار آنان نیز نمونه‌های فراوانی برای این موضوع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دیگری بر آن افزوده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دلیلی در دست نداریم که جمله إِنَّمٰا یُرِیدُ اللّٰهُ لِیُذْهِبَ عَنْکُمُ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این آیات نازل شده است،بلکه از روایات به خوبی استفاده می‌شود که این قسمت جداگانه نازل گردیده،امام به هنگام جمع آوری آیات قرآن در عصر پیامبر یا بعد از آن در کنار این آیات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سومی که می‌توان از سؤال داد این است که قرآن می‌خواهد به همسران پیامبر ص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خانواده‌ای قرار دارید که گروهی از آنان معصومند،کسی که در زیر سایه درخت عصمت و در کانون معصومان قرار گرفته سزاوار است که بیش از دیگران مراقب خود باشد و فراموش نکنید که انتساب او به خانواده‌ای که پنج معصوم پاک در آن است مسئلیتهای سنگینی برای او ایجاد می‌کند،و خدا و خلق خدا انتظارات فراوانی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نکات به خواست خدا از روایات اهل سنت و شیعه که در تفسیر این آیه وارد شده است مشروحا سخن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وظیفه همسران پیامبر بیان شده است،و هشداری است به همه آنان برای استفاده کردن از بهترین فرصتی که در اختیار آنان برای آگاهی بر حقایق اسلام قرار گرفته،می‌فرماید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خانه‌های شما از آیات خداوند و حکمت و دانش خوانده می‌شود،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در پرتو آن بسازید که بهترین فرصت را در اختیار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مِنْ آیٰاتِ اللّٰهِ وَ الْحِکْمَةِ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خاستگاه وحی قرار گرفته‌اید و در مرکز و کانون نور قرآن، حتی اگر در خانه نشسته‌اید می‌توانید از آیاتی که در فضای خانه شما از زبان مبارک پیامبر ص طنین‌افکن است،به طور شایسته از تعلیمات اسلام و سخنان</w:t>
      </w:r>
    </w:p>
    <w:p>
      <w:pPr>
        <w:pStyle w:val="BookText"/>
        <w:rPr/>
      </w:pPr>
      <w:r>
        <w:rPr>
          <w:rFonts w:ascii="IRNazanin" w:hAnsi="IRNazanin" w:eastAsia="IRNazanin"/>
          <w:color w:val="111111"/>
          <w:sz w:val="28"/>
          <w:sz w:val="28"/>
          <w:szCs w:val="28"/>
          <w:rtl w:val="true"/>
          <w:lang w:bidi="fa-IR"/>
        </w:rPr>
        <w:t>پیامبر ص بهره‌مند شوید که هر نفسش درسی است و هر سخنش 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است؟بعضی از مفسران گفته‌اند،هر دو  اشاره به قرآن است،منتهی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اعجاز آن را بیان می‌کند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عمیق و دانشی را که در آن نهفته است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 قرآن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 پیامبر ص و اندرزهای حکیمانه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هر دو تفسیر،مناسب مقام و الفاظ آیه است،اما تفسیر اول نزدیکتر به نظر می‌رسد،چرا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الهی مناسبتر است،بعلاوه در آیات متعددی از قرآن،تعبیر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آیات و حکمت،هر دو آمده است،مانند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ما أَنْزَلَ عَلَیْکُمْ مِنَ الْکِتٰابِ وَ الْحِکْمَةِ شبیه همین تعبیر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لَطِیفاً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او از دقیقترین و باریکترین مسائل با خبر و آگاه است، و نیات شما را به خوبی می‌داند،و از اسرار درون سینه‌های شما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کسی که از دقایق آگاه است تفسیر کنیم،و اگر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شود اشاره به این است که خداوند هم نسبت به شما همسران پیامبر،لطف و رحمت دارد،و هم از اعمالتان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تکیه بر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اعجاز آیات قرآن و تکیه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محتوای حکمت آمیز آن باشد،در عین حال این معانی هم با هم منافات ندارند و قابل جمعند</w:t>
      </w:r>
      <w:r>
        <w:rPr>
          <w:rFonts w:eastAsia="IRNazanin" w:cs="IRNazanin"/>
          <w:color w:val="111111"/>
          <w:sz w:val="28"/>
          <w:szCs w:val="28"/>
          <w:rtl w:val="true"/>
          <w:lang w:bidi="fa-IR"/>
        </w:rPr>
        <w:t>.</w:t>
      </w:r>
      <w:bookmarkStart w:id="428" w:name="pg10224_116556"/>
    </w:p>
    <w:p>
      <w:pPr>
        <w:pStyle w:val="Heading4"/>
        <w:numPr>
          <w:ilvl w:val="3"/>
          <w:numId w:val="1"/>
        </w:numPr>
        <w:rPr/>
      </w:pPr>
      <w:bookmarkStart w:id="429" w:name="__RefHeading___Toc2857602_1067777946"/>
      <w:bookmarkStart w:id="430" w:name="_Toc172"/>
      <w:bookmarkEnd w:id="428"/>
      <w:bookmarkEnd w:id="429"/>
      <w:r>
        <w:rPr>
          <w:rtl w:val="true"/>
        </w:rPr>
        <w:t>نکته‌ها</w:t>
      </w:r>
      <w:r>
        <w:rPr>
          <w:rtl w:val="true"/>
        </w:rPr>
        <w:t>:</w:t>
      </w:r>
      <w:bookmarkEnd w:id="430"/>
    </w:p>
    <w:p>
      <w:pPr>
        <w:pStyle w:val="Heading5"/>
        <w:numPr>
          <w:ilvl w:val="4"/>
          <w:numId w:val="1"/>
        </w:numPr>
        <w:rPr/>
      </w:pPr>
      <w:bookmarkStart w:id="431" w:name="__RefHeading___Toc2857604_1067777946"/>
      <w:bookmarkStart w:id="432" w:name="_Toc173"/>
      <w:bookmarkEnd w:id="431"/>
      <w:r>
        <w:rPr>
          <w:rtl w:val="true"/>
        </w:rPr>
        <w:t>اشاره</w:t>
      </w:r>
      <w:bookmarkEnd w:id="432"/>
    </w:p>
    <w:p>
      <w:pPr>
        <w:pStyle w:val="Heading5"/>
        <w:numPr>
          <w:ilvl w:val="4"/>
          <w:numId w:val="1"/>
        </w:numPr>
        <w:rPr/>
      </w:pPr>
      <w:bookmarkStart w:id="433" w:name="__RefHeading___Toc2857606_1067777946"/>
      <w:bookmarkStart w:id="434" w:name="_Toc174"/>
      <w:bookmarkEnd w:id="433"/>
      <w:r>
        <w:rPr/>
        <w:t>1</w:t>
      </w:r>
      <w:r>
        <w:rPr>
          <w:rtl w:val="true"/>
        </w:rPr>
        <w:t>-</w:t>
      </w:r>
      <w:r>
        <w:rPr>
          <w:rtl w:val="true"/>
        </w:rPr>
        <w:t>آیه تطهیر،برهان روشن عصمت است</w:t>
      </w:r>
      <w:bookmarkEnd w:id="434"/>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فوق،تنها اشاره به شرک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دانسته‌اند،در حالی که هیچ دلیلی بر این محدودیت در دست نیست،بلکه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الف و لام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پلیدی و گناه را شامل می‌شود،چرا که گناهان همه رجسند،و لذا این کلمه در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گوشتهای حرام و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اراده الهی تخلف ناپذیر است،و جمله إِنَّمٰا یُرِیدُ اللّٰهُ لِیُذْهِبَ عَنْکُمُ الرِّجْسَ دلیل بر اراده حتمی او می‌باشد،مخصوصا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حصر و تاکید است روشن می‌شود که اراده قطعی خداوند بر این قرار گرفته که اهل بیت از هر گونه رجس و پلیدی و گناه پاک باشند،و این همان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منظور از اراده الهی در این آیه دستورات و احکام او در مورد حلال و حرام نیست،چرا که این دستورات شامل همگان می‌شود و اختصاص به اهل بیت ندارد بنا بر این با مفهوم کلمه انما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اراده مستمر اشاره به یک نوع امداد الهی است که اهل بیت را بر عصمت و ادامه آن یاری می‌دهد و در عین حال منافات با آزادی اراده و اختیار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شرح دادیم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مفهوم آیه همان چیزی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الذلل و آمنکم من الفتن،و طهرکم من الدنس،</w:t>
      </w:r>
      <w:bookmarkStart w:id="435" w:name="pg10224_116557"/>
    </w:p>
    <w:p>
      <w:pPr>
        <w:pStyle w:val="BookText"/>
        <w:rPr/>
      </w:pPr>
      <w:bookmarkEnd w:id="435"/>
      <w:r>
        <w:rPr>
          <w:rFonts w:ascii="IRNazanin" w:hAnsi="IRNazanin" w:eastAsia="IRNazanin"/>
          <w:color w:val="111111"/>
          <w:sz w:val="28"/>
          <w:sz w:val="28"/>
          <w:szCs w:val="28"/>
          <w:rtl w:val="true"/>
          <w:lang w:bidi="fa-IR"/>
        </w:rPr>
        <w:t>و اذهب عنکم الرجس،و 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لغزشها حفظ کرد و از فتنه انحرافات در امان داشت، و از آلودگیها پاک ساخت و پلیدی را از شما دور کرد،و کاملا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دلالت آیه فوق بر مقام عصمت اهل بیت نباید تردید کرد</w:t>
      </w:r>
      <w:r>
        <w:rPr>
          <w:rFonts w:eastAsia="IRNazanin" w:cs="IRNazanin"/>
          <w:color w:val="111111"/>
          <w:sz w:val="28"/>
          <w:szCs w:val="28"/>
          <w:rtl w:val="true"/>
          <w:lang w:bidi="fa-IR"/>
        </w:rPr>
        <w:t>.</w:t>
      </w:r>
    </w:p>
    <w:p>
      <w:pPr>
        <w:pStyle w:val="Heading5"/>
        <w:numPr>
          <w:ilvl w:val="4"/>
          <w:numId w:val="1"/>
        </w:numPr>
        <w:rPr/>
      </w:pPr>
      <w:bookmarkStart w:id="436" w:name="__RefHeading___Toc2857608_1067777946"/>
      <w:bookmarkStart w:id="437" w:name="_Toc175"/>
      <w:bookmarkEnd w:id="436"/>
      <w:r>
        <w:rPr/>
        <w:t>2</w:t>
      </w:r>
      <w:r>
        <w:rPr>
          <w:rtl w:val="true"/>
        </w:rPr>
        <w:t>-</w:t>
      </w:r>
      <w:r>
        <w:rPr>
          <w:rtl w:val="true"/>
        </w:rPr>
        <w:t>آیه تطهیر در باره چه کسانی است؟</w:t>
      </w:r>
      <w:bookmarkEnd w:id="437"/>
    </w:p>
    <w:p>
      <w:pPr>
        <w:pStyle w:val="BookText"/>
        <w:rPr/>
      </w:pPr>
      <w:r>
        <w:rPr>
          <w:rFonts w:ascii="IRNazanin" w:hAnsi="IRNazanin" w:eastAsia="IRNazanin"/>
          <w:color w:val="111111"/>
          <w:sz w:val="28"/>
          <w:sz w:val="28"/>
          <w:szCs w:val="28"/>
          <w:rtl w:val="true"/>
          <w:lang w:bidi="fa-IR"/>
        </w:rPr>
        <w:t>گفتیم این آیه گرچه در لابلای آیات مربوط به همسران پیامبر ص آمده  اما تغییر سیاق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ضمیرهای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آیه محتوایی جدای از آن آیات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حتی کسانی که آیه را مخصوص به پیامبر ص و علی و فاطمه و حسن و حسین ع ندانسته‌اند معنی وسیعی برای آن قائل شده‌اند که هم این بزرگواران را شامل می‌شود و هم همسران پیامبر 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فراوانی در دست داریم که نشان می‌دهد آیه مخصوص این بزرگواران است،و همسران در این معنی داخل نیستند هر چند از احترام متناسب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بخشی از آن روایات را ذیلا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خود همسران پیامبر ص نقل شده و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سخن از این آیه شریفه می‌گفت،ما از او سؤال کردیم که جزء آن هستیم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خوبید اما مشمول این آیه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پیامبر ص در خانه خود بود که فاطمه ع پارچه حریری نزد آن حضرت آورد،پیامبر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فرزندانت حسن و حسین را صدا</w:t>
      </w:r>
    </w:p>
    <w:p>
      <w:pPr>
        <w:pStyle w:val="BookText"/>
        <w:rPr/>
      </w:pPr>
      <w:r>
        <w:rPr>
          <w:rFonts w:ascii="IRNazanin" w:hAnsi="IRNazanin" w:eastAsia="IRNazanin"/>
          <w:color w:val="111111"/>
          <w:sz w:val="28"/>
          <w:sz w:val="28"/>
          <w:szCs w:val="28"/>
          <w:rtl w:val="true"/>
          <w:lang w:bidi="fa-IR"/>
        </w:rPr>
        <w:t>کن،آنها را آورد،سپس غذا خوردند بعد پیامبر ص عبایی بر آنها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 و عترتی فاذهب عنهم الرجس و 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اینها خاندان منند،پلیدی را از آنها دور کن،و از هر آلودگی پاکشان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آیا من هم با شما هستم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زمره این گروه نیستی</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او در باره جنگ جمل و دخالت او در آن جنگ ویرانگر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باره علی ع از او سؤال کردند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تسئلنی عن احب الناس کان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احب الناس،کان الی رسول اللّٰه لقد رأیت علیا و فاطمة و حسنا و حسینا علیهم السلام و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حامتی فاذهب عنهم الرجس و طهرهم تطهیرا،قالت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اهلک قال تنحی فانک الی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در باره کسی سؤال می‌کنی که محبوبترین مردم نزد پیامبر ص بود،و از کسی می‌پرسی که همسر محبوبترین مردم نزد رسول خدا ص بود،من با چشم خود،علی و فاطمه و حسن و حسین را دیدم که پیامبر ص آنها را در زیر لباسی جمع کرده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خاندان منند و حامیان من،رجس را از آنها ببر و از آلودگیها پاکشان فرما،من عرض کردم ای رسول خدا آیا من هم از آنها هستم؟فرمود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باش،تو بر خیر و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این جمع نمی‌باشی</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روایات با صراحت می‌گوید که همسران پیامبر ص جزء عنوان اهل بیت در این آیه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فراوانی در مورد حدیث کساء به طور اجمال وارد شده که از همه آنها استفاده می‌شود،پیامبر ص،علی و فاطمه و حسن و حسین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خدمت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عبایی بر آنها افکند،و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خاندان منند،رجس و آلودگی را از آنها دور کن،در این هنگام آیه إِنَّمٰا یُرِیدُ اللّٰهُ لِیُذْهِبَ عَنْکُمُ الرِّجْسَ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حاکم حسکانی نیشابوری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به طرق متعدد از راویان مختلفی گرد آوری کرده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سؤال جلب توجه می‌کند که هدف از جمع کردن آنها در زیر کساء چه بوده؟ گویا پیامبر ص می‌خواسته است کاملا آنها را مشخص کند و بگوید آیه فوق،تنها در باره این گروه است،مبادا کسی مخاطب را در این آیه تمام بیوتات پیامبر ص و همه کسانی که جزء خاندان او هستند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روایات آمده است که پیامبر ص سه بار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اهل بیت من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را از آنها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 فاذهب عنهم الرجس و طهرهم تطهیرا</w:t>
      </w:r>
      <w:r>
        <w:rPr>
          <w:rFonts w:eastAsia="IRNazanin" w:cs="IRNazanin"/>
          <w:color w:val="111111"/>
          <w:sz w:val="28"/>
          <w:szCs w:val="28"/>
          <w:rtl w:val="true"/>
          <w:lang w:bidi="fa-IR"/>
        </w:rPr>
        <w:t>)</w:t>
      </w:r>
    </w:p>
    <w:p>
      <w:pPr>
        <w:pStyle w:val="BookText"/>
        <w:rPr/>
      </w:pP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آیه فوق،پیامبر ص مدت شش ماه،هنگامی که برای نماز صبح از کنار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می‌گذشت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می‌خواهد پلیدی را از شما اهل بیت دور کند و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برنامه را تا هشت یا نه ماه ادامه داد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پیامبر ص نقل کرده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قابل توجه است که تکرار این مساله در مدت شش یا هشت یا نه ماه به طور مداوم در کنار خانه فاطمه ع برای این است که مطلب را کاملا مشخص کند تا در آینده تردیدی برای هیچکس باقی نماند که این آیه تنها در شان این گروه نازل شده است به خصوص اینکه تنها خانه‌ای که در ورودی آن در مسجد پیامبر ص باز می‌شد،بعد از آنکه دستور داد درهای خانه‌های دیگران به سوی مسجد بسته شود در خانه فاطمه بود و طبعا همیشه جمعی از مردم به هنگام نماز این سخن را در آنجا از پیامبر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جای تعجب است که بعضی از مفسران اصرار دارند که آیه مفهوم عامی دارد و همسران پیامبر ص نیز در آن وارد هستند،هر چند اکثریت علمای اسلام اعم از شیعه و اهل سنت آن را محدود به این پنج تن می‌دانند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 که طبق گواهی روایات اسلامی در بازگو کردن فضائل خود و ریزه‌کاریهای ارتباطش با پیامبر چیزی فروگذار نمی‌کرد اگر این آیه شامل او می‌شد قطعا در لابلای سخنانش</w:t>
      </w:r>
    </w:p>
    <w:p>
      <w:pPr>
        <w:pStyle w:val="BookText"/>
        <w:rPr/>
      </w:pPr>
      <w:r>
        <w:rPr>
          <w:rFonts w:ascii="IRNazanin" w:hAnsi="IRNazanin" w:eastAsia="IRNazanin"/>
          <w:color w:val="111111"/>
          <w:sz w:val="28"/>
          <w:sz w:val="28"/>
          <w:szCs w:val="28"/>
          <w:rtl w:val="true"/>
          <w:lang w:bidi="fa-IR"/>
        </w:rPr>
        <w:t>به مناسبتها‌‍ی از آن سخن می‌گفت در حالی که هرگز چنین چیزی از او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نقل شده که با صراحت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تنها در باره همان پنج تن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رسول اللّٰه و علی و فاطمه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به قدری زیاد است که بعضی از محققین آن را متواتر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چنین نتیجه می‌گیریم که منابع و راویان احادیثی که دلالت بر انحصار آیه به پنج تن می‌کند به قدری زیاد است که جای تردید در آن باقی نمی‌گذارد تا آنجا که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هفتاد منبع از منابع معروف اهل سنت گرد آوری شده،و منابع شیعه در این زمینه از هزار هم می‌گذرد </w:t>
      </w:r>
      <w:r>
        <w:rPr>
          <w:rStyle w:val="FootnoteAnchor"/>
          <w:rtl w:val="true"/>
        </w:rPr>
        <w:footnoteReference w:id="178"/>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علمای معروف برادران اهل سنت است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زمینه نقل کرده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گذشته پاره‌ای از همسران پیامبر ص در طول زندگی خود به کارهایی دست زدند که هرگز با مقام معصوم بودن سازگار نیست،مانند ماجرای جنگ جمل که قیامی بود بر ضد امام وقت که سبب خونریزی فراوانی گردید و به گفته بعضی از مورخان تعداد کشتگان این جنگ به هفده هزار نفر بالغ می‌شد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ماجرا به هیچوجه قابل توجیه نیست و حتی می‌بینیم که خود عایشه نیز بعد از این حادثه،اظهار ندامت می‌کند که نمونه‌ای از آن</w:t>
      </w:r>
      <w:bookmarkStart w:id="438" w:name="pg10224_116562"/>
    </w:p>
    <w:p>
      <w:pPr>
        <w:pStyle w:val="BookText"/>
        <w:rPr/>
      </w:pPr>
      <w:bookmarkEnd w:id="438"/>
      <w:r>
        <w:rPr>
          <w:rFonts w:ascii="IRNazanin" w:hAnsi="IRNazanin" w:eastAsia="IRNazanin"/>
          <w:color w:val="111111"/>
          <w:sz w:val="28"/>
          <w:sz w:val="28"/>
          <w:szCs w:val="28"/>
          <w:rtl w:val="true"/>
          <w:lang w:bidi="fa-IR"/>
        </w:rPr>
        <w:t>در بحثهای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عیبجویی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و فداکارترین و با فضیلتترین زنان اسلام است در تاریخ اسلام مشهور است،این سخن به قدری بر پیامبر ص ناگوار آمد که از شدت غضب مو بر تنش راست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هرگز همسری بهتر از او نداشتم،او زمانی ایمان آورد که مردم کافر بودند و زمانی اموالش را در اختیار من گذاشت که مردم همه از من بریده بودند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2857610_1067777946"/>
      <w:bookmarkStart w:id="440" w:name="_Toc176"/>
      <w:bookmarkEnd w:id="439"/>
      <w:r>
        <w:rPr/>
        <w:t>3</w:t>
      </w:r>
      <w:r>
        <w:rPr>
          <w:rtl w:val="true"/>
        </w:rPr>
        <w:t>-</w:t>
      </w:r>
      <w:r>
        <w:rPr>
          <w:rtl w:val="true"/>
        </w:rPr>
        <w:t>آیا اراده الهی در اینجا تکوینی است یا تشریعی؟</w:t>
      </w:r>
      <w:bookmarkEnd w:id="440"/>
    </w:p>
    <w:p>
      <w:pPr>
        <w:pStyle w:val="BookText"/>
        <w:rPr/>
      </w:pPr>
      <w:r>
        <w:rPr>
          <w:rFonts w:ascii="Amiri" w:hAnsi="Amiri" w:eastAsia="Amiri" w:cs="Amiri"/>
          <w:color w:val="111111"/>
          <w:sz w:val="28"/>
          <w:sz w:val="28"/>
          <w:szCs w:val="28"/>
          <w:rtl w:val="true"/>
          <w:lang w:bidi="ar-SA"/>
        </w:rPr>
        <w:t>در لابلای تفسیر آیه،اشاره‌ای به این موضوع داشتیم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إِنَّمٰا یُرِیدُ اللّٰهُ لِیُذْهِبَ عَنْکُمُ الرِّجْسَ ،اراده تکوینی است نه تشریعی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توضیح بیشتر باید یاد آور شویم که منظور از اراده تشریعی همان اوامر و نواهی الهی است،فی المثل خداوند از ما نماز و روزه و حج و جهاد خواسته، این اراده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اراده تشریعی به افعال ما تعلق می‌گیرد نه افعال خداوند، در حالی که در آیه فوق،متعلق اراده افعال خدا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کرده است که پلیدی را از شما ببرد،بنا بر این چنین اراده‌ای باید تکوینی باشد، و مربوط به خواست خداوند در عالم تکوین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پاکی و تقوا،انحصار به اهل بیت ع ندارد چرا که خدا به همه دستور داده است پاک باشند و با تقوا، و این مزیتی برای آنها نخواهد بود،زیرا همه مکلفان مشمول این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موضوع یعنی اراده تشریعی نه تنها با ظاهر آیه سازگار نیست که با احادیث گذشته به هیچوجه تناسبی ندارد،زیرا همه این احادیث سخن از یک مزیت والا و ارزش مهم ویژه می‌کند که مخصوص اهل بیت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پلیدی ظاهری نمی‌باشد، بلکه اشاره به پلیدیهای باطنی است و اطلاق این کلمه،هر گونه انحصار و محدودیت را در شرک و کفر و اعمال منافی عفت و مانند آن نفی می‌کند،و همه گناهان و آلودگیهای عقیدتی و اخلاقی و عملی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دقت متوجه آن بود این است که اراده تکوینی که به معنی خلقت و آفرینش است در اینجا به معنی مقتضی است نه علت تامه، تا موجب جبر و سلب اختیار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 به معنی یک حالت تقوای الهی است که به امداد پروردگار در پیامبران و امامان ایجاد می‌شود اما با وجود این حالت، چنان نیست که آنها نتوانند گناه کنند،بلکه قدرت این کار را دارند،و با اختیار خود از گناه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یک طبیب بسیار آگاه که هرگز یک ماده بسیار سمی را که خطرات جدی آن را می‌داند هرگز نمی‌خورد با اینکه قدرت بر این کار دارد، اما آگاهیها و مبادی فکری و روحی او سبب می‌شود که با میل و اراده خود از این کار چشم بپوشد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یادآوری است که این تقوای الهی موهبت ویژه‌ای است که به پیغمبران داده شد نه به دیگران،ولی باید توجه داشت که خداوند این امتیاز را به خاطر مسئولیت سنگین رهبری به آنها داده بنا بر این امتیازی است که بهره آن عاید همگان می‌شود و این عین عدالت است،درست مانند امتیاز خاصی است که خداوند به پرده‌های ظریف و بسیار حساس چشم داده که تمام بدن</w:t>
      </w:r>
      <w:bookmarkStart w:id="441" w:name="pg10224_116564"/>
    </w:p>
    <w:p>
      <w:pPr>
        <w:pStyle w:val="BookText"/>
        <w:rPr/>
      </w:pPr>
      <w:bookmarkEnd w:id="441"/>
      <w:r>
        <w:rPr>
          <w:rFonts w:ascii="IRNazanin" w:hAnsi="IRNazanin" w:eastAsia="IRNazanin"/>
          <w:color w:val="111111"/>
          <w:sz w:val="28"/>
          <w:sz w:val="28"/>
          <w:szCs w:val="28"/>
          <w:rtl w:val="true"/>
          <w:lang w:bidi="fa-IR"/>
        </w:rPr>
        <w:t>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به همان نسبت که پیامبران امتیاز دارند و مشمول مواهب الهی هستند مسئولیتشان نیز سنگین است و یک ترک اولای آنها معادل یک گناه بزرگ افراد عادی است،و این مشخص کننده خط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 یک اراده تکوینی است در سر حد یک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نه موجب جبر است و نه سلب مزیت و افتخار</w:t>
      </w:r>
      <w:r>
        <w:rPr>
          <w:rFonts w:eastAsia="IRNazanin" w:cs="IRNazanin"/>
          <w:color w:val="111111"/>
          <w:sz w:val="28"/>
          <w:szCs w:val="28"/>
          <w:rtl w:val="true"/>
          <w:lang w:bidi="fa-IR"/>
        </w:rPr>
        <w:t>.</w:t>
      </w:r>
    </w:p>
    <w:p>
      <w:pPr>
        <w:pStyle w:val="Heading5"/>
        <w:numPr>
          <w:ilvl w:val="4"/>
          <w:numId w:val="1"/>
        </w:numPr>
        <w:rPr/>
      </w:pPr>
      <w:bookmarkStart w:id="442" w:name="__RefHeading___Toc2857612_1067777946"/>
      <w:bookmarkStart w:id="443" w:name="_Toc177"/>
      <w:bookmarkEnd w:id="442"/>
      <w:r>
        <w:rPr/>
        <w:t>4</w:t>
      </w:r>
      <w:r>
        <w:rPr>
          <w:rtl w:val="true"/>
        </w:rPr>
        <w:t>-</w:t>
      </w:r>
      <w:r>
        <w:rPr>
          <w:rtl w:val="true"/>
        </w:rPr>
        <w:t>جاهلیت قرن بیستم</w:t>
      </w:r>
      <w:r>
        <w:rPr>
          <w:rtl w:val="true"/>
        </w:rPr>
        <w:t>!</w:t>
      </w:r>
      <w:bookmarkEnd w:id="443"/>
    </w:p>
    <w:p>
      <w:pPr>
        <w:pStyle w:val="BookText"/>
        <w:rPr/>
      </w:pPr>
      <w:r>
        <w:rPr>
          <w:rFonts w:ascii="IRNazanin" w:hAnsi="IRNazanin" w:eastAsia="IRNazanin"/>
          <w:color w:val="111111"/>
          <w:sz w:val="28"/>
          <w:sz w:val="28"/>
          <w:szCs w:val="28"/>
          <w:rtl w:val="true"/>
          <w:lang w:bidi="fa-IR"/>
        </w:rPr>
        <w:t>همانگونه که اشاره شد جمعی از مفسران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گرفتار شک و تردید شدند گویی نتوانستند باور کنند که بعد از ظهور اسلام،نوعی دیگر جاهلیت در جهان پا به عرصه وجود خواهد گذاشت که جاهلیت عرب قبل از اسلام در مقابل آن موضوع کم اهمیتی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این امر برای ما که شاهد مظاهر جاهلیت وحشتناک قرن بیستم هستیم کاملا حل شده است،و باید آن را به حساب یکی از پیشگوییهای اعجاز آمیز قرآن مجید گذارد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عرب در عصر جاهلیت اولی،جنگ و غارتگری داشت، و فی المثل چندین بار بازار عکاظ صحنه خونریزیهای احمقانه گردید که چند تن کشته شدند،در جاهلیت عصر ما جنگهای جهانی رخ می‌دهد که گاه بیست ملیون نفر در آن قربانی و بیش از آن مجروح و ناقص الخلقه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جاهلیت عرب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به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می‌کردند،و روسری‌های خود را کنار می‌زدند به گونه‌ای که مقداری از سینه و گلو و گردنبند و گوشواره آنها نمایان می‌گشت،در عصر ما کلوپهایی تشکیل می‌شود بنام کلوپ برهنگان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آن در انگلستان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نهایت معذرت افراد در آن برهنه</w:t>
      </w:r>
    </w:p>
    <w:p>
      <w:pPr>
        <w:pStyle w:val="BookText"/>
        <w:rPr/>
      </w:pPr>
      <w:r>
        <w:rPr>
          <w:rFonts w:ascii="IRNazanin" w:hAnsi="IRNazanin" w:eastAsia="IRNazanin"/>
          <w:color w:val="111111"/>
          <w:sz w:val="28"/>
          <w:sz w:val="28"/>
          <w:szCs w:val="28"/>
          <w:rtl w:val="true"/>
          <w:lang w:bidi="fa-IR"/>
        </w:rPr>
        <w:t>مادرزاد می‌شوند،رسواییهای پلاژهای کنار دریا و استخرها و حتی معابر عمومی نگفتنی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آلوده ذوات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پرچم بر در خانه خود می‌زدند تا افراد را به سوی خود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قرن ما افرادی هستند که در روزنامه‌های مخصوص مطالبی را در این زمینه مطرح می‌کنند که قلم از ذکر آن جدا شرم دارد،و جاهلیت عرب بر آن صد شرف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 گوئیم از وضع مفاسدی که در تمدن مادی ماشینی منهای ایمان عصر ما وجود دارد که ناگفتنش بهتر است،و نباید این تفسیر را با آن آلوده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فقط مشتی از خروار برای نشان دادن زندگی کسانی بود که از خدا فاصله می‌گیرند،و با داشتن هزاران دانشگاه و مراکز علمی و دانشمندان معروف،در منجلاب فساد غوطه‌ور شوند،و حتی گاهی همین مراکز علمی و دانشمندانشان در اختیار همان فجایع و مفاسد قرار می‌گیرند</w:t>
      </w:r>
      <w:r>
        <w:rPr>
          <w:rFonts w:eastAsia="IRNazanin" w:cs="IRNazanin"/>
          <w:color w:val="111111"/>
          <w:sz w:val="28"/>
          <w:szCs w:val="28"/>
          <w:rtl w:val="true"/>
          <w:lang w:bidi="fa-IR"/>
        </w:rPr>
        <w:t>.</w:t>
      </w:r>
      <w:bookmarkStart w:id="444" w:name="pg10224_116566"/>
    </w:p>
    <w:p>
      <w:pPr>
        <w:pStyle w:val="Heading3"/>
        <w:numPr>
          <w:ilvl w:val="2"/>
          <w:numId w:val="1"/>
        </w:numPr>
        <w:rPr/>
      </w:pPr>
      <w:bookmarkStart w:id="445" w:name="__RefHeading___Toc2857614_1067777946"/>
      <w:bookmarkStart w:id="446" w:name="_Toc178"/>
      <w:bookmarkEnd w:id="444"/>
      <w:bookmarkEnd w:id="44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35</w:t>
      </w:r>
      <w:r>
        <w:rPr>
          <w:rtl w:val="true"/>
        </w:rPr>
        <w:t>]</w:t>
      </w:r>
      <w:bookmarkEnd w:id="446"/>
    </w:p>
    <w:p>
      <w:pPr>
        <w:pStyle w:val="Heading4"/>
        <w:numPr>
          <w:ilvl w:val="3"/>
          <w:numId w:val="1"/>
        </w:numPr>
        <w:rPr/>
      </w:pPr>
      <w:bookmarkStart w:id="447" w:name="__RefHeading___Toc2857616_1067777946"/>
      <w:bookmarkStart w:id="448" w:name="_Toc179"/>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857618_1067777946"/>
      <w:bookmarkStart w:id="450" w:name="_Toc180"/>
      <w:bookmarkEnd w:id="449"/>
      <w:r>
        <w:rPr>
          <w:rtl w:val="true"/>
        </w:rPr>
        <w:t>ترجمه</w:t>
      </w:r>
      <w:r>
        <w:rPr>
          <w:rtl w:val="true"/>
        </w:rPr>
        <w:t>:</w:t>
      </w:r>
      <w:bookmarkEnd w:id="4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و زنان مسلمان،مردان با ایمان و زنان با ایمان،مردان مطیع فرمان خدا و زنانی که از فرمان خدا اطاعت می‌کنند،مردان راستگو و زنان راستگو، مردان صابر و شکیبا و زنان صابر و شکیبا،مردان با خشوع و زنان با خشوع،مردان انفاق‌گر و زنان انفاق کننده،مردان روزه‌دار و زنانی که روزه می‌دارند،مردانی که دامان خود را از آلودگی به بی‌عفتی حفظ می‌کنند و زنانی که پاکدامنند، و مردانی که بسیار به یاد خدا هستند و زنانی که بسیار یاد خدا می‌کنند،خداوند برای همه آنها مغفرت و پاداش عظیمی فراهم ساخته است</w:t>
      </w:r>
      <w:r>
        <w:rPr>
          <w:rFonts w:eastAsia="IRNazanin" w:cs="IRNazanin"/>
          <w:color w:val="111111"/>
          <w:sz w:val="28"/>
          <w:szCs w:val="28"/>
          <w:rtl w:val="true"/>
          <w:lang w:bidi="fa-IR"/>
        </w:rPr>
        <w:t>.</w:t>
      </w:r>
      <w:bookmarkStart w:id="451" w:name="pg10224_116567"/>
    </w:p>
    <w:p>
      <w:pPr>
        <w:pStyle w:val="Heading4"/>
        <w:numPr>
          <w:ilvl w:val="3"/>
          <w:numId w:val="1"/>
        </w:numPr>
        <w:rPr/>
      </w:pPr>
      <w:bookmarkStart w:id="452" w:name="__RefHeading___Toc2857620_1067777946"/>
      <w:bookmarkStart w:id="453" w:name="_Toc181"/>
      <w:bookmarkEnd w:id="451"/>
      <w:bookmarkEnd w:id="452"/>
      <w:r>
        <w:rPr>
          <w:rtl w:val="true"/>
        </w:rPr>
        <w:t>شان نزول</w:t>
      </w:r>
      <w:r>
        <w:rPr>
          <w:rtl w:val="true"/>
        </w:rPr>
        <w:t>:</w:t>
      </w:r>
      <w:bookmarkEnd w:id="453"/>
    </w:p>
    <w:p>
      <w:pPr>
        <w:pStyle w:val="BookText"/>
        <w:rPr/>
      </w:pPr>
      <w:r>
        <w:rPr>
          <w:rFonts w:ascii="IRNazanin" w:hAnsi="IRNazanin" w:eastAsia="IRNazanin"/>
          <w:color w:val="111111"/>
          <w:sz w:val="28"/>
          <w:sz w:val="28"/>
          <w:szCs w:val="28"/>
          <w:rtl w:val="true"/>
          <w:lang w:bidi="fa-IR"/>
        </w:rPr>
        <w:t>جمعی از مفسران گفته‌اند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دیدن همسران پیامبر ص آمد،یکی از نخستین سؤالاتی که مطرح کرد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آیات قرآن در باره زنان نازل شده است؟آنها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پیامبر ص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جنس زن گرفتار خسران و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اسلام و قرآن فضیلتی در باره آنها همانند مردان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اطمینان داد که  زن و مرد در پیشگاه خدا از نظر قرب و منزلت یکسانند،مهم آنست که از نظر اعتقاد و عمل و اخلاق اسلامی واجد فضیلت باشند</w:t>
      </w:r>
      <w:r>
        <w:rPr>
          <w:rFonts w:eastAsia="IRNazanin" w:cs="IRNazanin"/>
          <w:color w:val="111111"/>
          <w:sz w:val="28"/>
          <w:szCs w:val="28"/>
          <w:rtl w:val="true"/>
          <w:lang w:bidi="fa-IR"/>
        </w:rPr>
        <w:t>).</w:t>
      </w:r>
    </w:p>
    <w:p>
      <w:pPr>
        <w:pStyle w:val="Heading4"/>
        <w:numPr>
          <w:ilvl w:val="3"/>
          <w:numId w:val="1"/>
        </w:numPr>
        <w:rPr/>
      </w:pPr>
      <w:bookmarkStart w:id="454" w:name="__RefHeading___Toc2857622_1067777946"/>
      <w:bookmarkStart w:id="455" w:name="_Toc182"/>
      <w:bookmarkEnd w:id="454"/>
      <w:r>
        <w:rPr>
          <w:rtl w:val="true"/>
        </w:rPr>
        <w:t>تفسیر</w:t>
      </w:r>
      <w:r>
        <w:rPr>
          <w:rtl w:val="true"/>
        </w:rPr>
        <w:t>:</w:t>
      </w:r>
      <w:bookmarkEnd w:id="455"/>
    </w:p>
    <w:p>
      <w:pPr>
        <w:pStyle w:val="BookText"/>
        <w:rPr/>
      </w:pPr>
      <w:r>
        <w:rPr>
          <w:rFonts w:ascii="IRNazanin" w:hAnsi="IRNazanin" w:eastAsia="IRNazanin"/>
          <w:color w:val="111111"/>
          <w:sz w:val="28"/>
          <w:sz w:val="28"/>
          <w:szCs w:val="28"/>
          <w:rtl w:val="true"/>
          <w:lang w:bidi="fa-IR"/>
        </w:rPr>
        <w:t>شخصیت و ارزش مقام زن در اسلام</w:t>
      </w:r>
    </w:p>
    <w:p>
      <w:pPr>
        <w:pStyle w:val="BookText"/>
        <w:rPr/>
      </w:pPr>
      <w:r>
        <w:rPr>
          <w:rFonts w:ascii="IRNazanin" w:hAnsi="IRNazanin" w:eastAsia="IRNazanin"/>
          <w:color w:val="111111"/>
          <w:sz w:val="28"/>
          <w:sz w:val="28"/>
          <w:szCs w:val="28"/>
          <w:rtl w:val="true"/>
          <w:lang w:bidi="fa-IR"/>
        </w:rPr>
        <w:t>به دنبال بحثهایی که در باره وظائف همسران پیامبر ص در آیات گذشته ذکر شد در آیه مورد بحث،سخنی جامع و پر محتوی در باره همه زنان و مردان و صفات بر جسته آنها بیان شده است،و ضمن بر شمردن ده وصف از اوصاف اعتقادی و اخلاقی و عملی آنان،پاداش عظیم آنها را در پایان آیه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اوصاف دهگانه از مراحل ایمان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زبان،تصدیق به قلب و جنان،و عمل به ارکان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دیگری پیرامون کنترل زبان و شکم و شهوت جنسی که سه عامل سرنوشت‌ساز در زندگی و اخلاق انسانها می‌باشد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دیگری از مساله حمایت از محرومان و ایستادگی در برابر حوادث سخت و سنگین یعنی صبر که ریشه ایمان است و سرانجام از عامل تداوم این صفات یعنی ذکر پروردگار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وَ الْمُسْلِمٰاتِ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مردان مؤمن و زنان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الْمُؤْمِنِینَ وَ الْمُؤْمِنٰاتِ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مردانی که مطیع فرمان خدا هستند و زنانی که از فرمان حق اطاعت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الْقٰانِتِینَ وَ الْقٰانِتٰاتِ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آیه فوق به یک معنی گرفته‌اند،ولی پیدا است که این تکرار نشان می‌دهد منظور از آنها دو چیز متفاوت است،و اشاره به همان مطلبی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لٰکِنْ قُولُوا أَسْلَمْنٰا وَ لَمّٰا یَدْخُلِ الْإِیمٰانُ فِی قُلُوبِکُمْ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ما ایمان آورده‌ایم،بگو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نیاورده‌اید،بلکه بگوئید اسلام آورده‌ایم،و ایمان هنوز در اعماق قلب شما نفوذ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اسلام همان اقرار به زبان است که انسان را در صف  مسلمین قرار می‌دهد،و مشمول احکام آنها می‌کند،ولی ایمان تصدیق به قلب و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به همین تفاوت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امام صادق ع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 و پرسید آیا اینها با هم مختلفند؟ 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آری،ایمان با اسلام همراه است،اما اسلام ممکن است همراه ایمان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توضیح بیشتر خواست امام ع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شهادة ان لا اله الا اللّٰه و التصدیق برسول اللّٰه صلی علیه و آله و سلم،به حقنت الدماء،و علیه جرت المناکح و المواریث،و علی ظاهره جماعة الناس،و الایمان الهدی</w:t>
      </w:r>
    </w:p>
    <w:p>
      <w:pPr>
        <w:pStyle w:val="BookText"/>
        <w:rPr/>
      </w:pPr>
      <w:r>
        <w:rPr>
          <w:rFonts w:ascii="IRNazanin" w:hAnsi="IRNazanin" w:eastAsia="IRNazanin"/>
          <w:color w:val="111111"/>
          <w:sz w:val="28"/>
          <w:sz w:val="28"/>
          <w:szCs w:val="28"/>
          <w:rtl w:val="true"/>
          <w:lang w:bidi="fa-IR"/>
        </w:rPr>
        <w:t>و ما یثبت فی القلوب من صفة الاسلام،و ما ظهر من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شهادت به توحید و تصدیق به رسالت پیامبر است،هر کس اقرار به این دو کند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خواهد بود،و ازدواج مسلمانان با او جایز،و می‌تواند از مسلمین ارث ببرد،و گروهی از مردم مشمول همین ظاهر اسلامند،اما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هدایت و حقیقتی است که در دل از وصف اسلام جای می‌گیرد،و اعمالی است که به دنبال آن می‌آید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اطاعت توأم با خضوع است،اطاعتی که از ایمان و اعتقاد سر زند،و این اشاره به جنبه‌های عملی و آثار 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مهمترین صفات مؤمنان راستین،یعنی حفظ زبان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راستگو و زنان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الصّٰادِقِینَ وَ الصّٰادِقٰاتِ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اسلامی استفاده می‌شود که استقامت و درستی ایمان انسان به استقامت و درستی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یستقیم ایمان امرء حتی یستقیم قلبه، و لا یستقیم قلبه حتی یستقیم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انسان به درستی نمی‌گراید تا قلبش درست شود،و قلبش درست نمی‌شود تا زبانش درست شود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ریشه ایمان،صبر و شکیبایی در مقابل مشکلات است،و نقش آن در معنویات انسان همچون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وصف آنها را این گونه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صابر و شکیبا و زنان صابر و شکیبا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الصّٰابِرِینَ وَ الصّٰابِرٰاتِ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می‌دانیم یکی از بدترین آفات اخلاقی،کبر و غرور و حب جاه است،</w:t>
      </w:r>
    </w:p>
    <w:p>
      <w:pPr>
        <w:pStyle w:val="BookText"/>
        <w:rPr/>
      </w:pPr>
      <w:r>
        <w:rPr>
          <w:rFonts w:ascii="Amiri" w:hAnsi="Amiri" w:eastAsia="Amiri" w:cs="Amiri"/>
          <w:color w:val="111111"/>
          <w:sz w:val="28"/>
          <w:sz w:val="28"/>
          <w:szCs w:val="28"/>
          <w:rtl w:val="true"/>
          <w:lang w:bidi="ar-SA"/>
        </w:rPr>
        <w:t>و نقطه مقابل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در ششمین توصیف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مردان با خشوع و زنان با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الْخٰاشِعِینَ  وَ الْخٰاشِعٰاتِ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حب جاه،حب مال،نیز آفت بزرگی است،و اسارت در چنگال آن، اسارتی است دردناک،و نقطه مقابل آن انفاق و کمک کردن به نیازمندان است، لذا در هفتمین توصیف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انفاق‌گر و زنان انفاق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الْمُتَصَدِّقِینَ وَ الْمُتَصَدِّقٰاتِ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سه چیز است که اگر انسان از شر آن در امان بماند از بسیاری از شرور و آفات اخلاقی در امان است،زبان و شکم و شهوت جنسی،به قسمت اول در چهارمین توصیف اشاره شد،اما به قسمت دوم و سوم در هشتمین و نهمین وصف مؤمنان راستین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که روزه می‌دارند و زنانی که روزه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الصّٰائِمِینَ وَ الصّٰائِمٰاتِ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که دامان خود را از آلودگی به بی‌عفتی حفظ می‌کنند،و زنانی که عفیف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الْحٰافِظِینَ فُرُوجَهُمْ وَ الْحٰافِظٰاتِ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دهمین و آخرین صفت که تداوم تمام اوصاف پیشین بستگی به آن دارد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که بسیار به یاد خدا هستند،و زنانی که بسیار یاد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الذّٰاکِرِینَ اللّٰهَ کَثِیراً وَ الذّٰاکِرٰاتِ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با یاد خدا در هر حال و در هر شرایط،پرده‌های غفلت و بیخبری را از قلب خود کنار می‌زنند،وسوسه‌ها و همزات شیاطین را دور می‌سازند و اگر لغزشی از آنان سر زده،فورا در مقام جبران بر می‌آیند تا از صراط مستقیم الهی فاصله نگیرند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چیست؟در روایات اسلامی و کلمات مفسرین،تفسیرهای گوناگونی ذکر شده که ظاهرا همه از قبیل ذکر مصداق است و مفهوم وسیع این کلمه شامل همه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ایقظ الرجل اهله من اللیل فتوضئا و صلیا کتبا من الذاکرین اللّٰه کثیرا و الذاکرات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 همسرش را شبانگاه بیدار کند و هر دو وضو بگیرند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از مردان و زنانی خواهند بود که بسیار یاد خدا می‌کنند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تسبیح فاطمه زهرا ع را در شب بگوید،مشمول این آیه است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حال قیام و قعود به هنگامی که به بستر می‌رود یاد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ذکر نشانه فکر است،و فکر مقدمه عمل،هدف هرگز ذکر خالی از فکر و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آیه،پاداش بزرگ این گروه از مردان و زنانی را که دارای ویژگیهای دهگانه فوق هستند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مغفرت و پاداش عظیمی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مَغْفِرَةً وَ أَجْراً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آب مغفرت گناهان آنها را که موجب آلودگی روح و جان آنها است می‌شوید،سپس پاداش عظیمی که عظمتش را جز او کسی نمی‌داند در اختیارشان می‌نهد،در واقع یکی از این دو جنبه نفی ناملایمات دارد و دیگر جلب 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بر عظمت آن است،و توصیف آن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بر این عظمت است،و مطلق بودن این عظمت،دلیل دیگری است بر وسعت دامنه آن،بدیهی است چیزی را که خداوند بزرگ،بزرگ بشمرد فوق العاده عظمت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فعل</w:t>
      </w:r>
      <w:bookmarkStart w:id="456" w:name="pg10224_116572"/>
    </w:p>
    <w:p>
      <w:pPr>
        <w:pStyle w:val="BookText"/>
        <w:rPr/>
      </w:pPr>
      <w:bookmarkEnd w:id="456"/>
      <w:r>
        <w:rPr>
          <w:rFonts w:ascii="IRNazanin" w:hAnsi="IRNazanin" w:eastAsia="IRNazanin"/>
          <w:color w:val="111111"/>
          <w:sz w:val="28"/>
          <w:sz w:val="28"/>
          <w:szCs w:val="28"/>
          <w:rtl w:val="true"/>
          <w:lang w:bidi="fa-IR"/>
        </w:rPr>
        <w:t>ماضی،بیانی است برای قطعی بودن این اجر و پاداش و عدم وجود تخلف،و یا اشاره‌ای به اینکه بهشت و نعمتهایش از هم اکنون برای مؤمنان آماده است</w:t>
      </w:r>
      <w:r>
        <w:rPr>
          <w:rFonts w:eastAsia="IRNazanin" w:cs="IRNazanin"/>
          <w:color w:val="111111"/>
          <w:sz w:val="28"/>
          <w:szCs w:val="28"/>
          <w:rtl w:val="true"/>
          <w:lang w:bidi="fa-IR"/>
        </w:rPr>
        <w:t>.</w:t>
      </w:r>
    </w:p>
    <w:p>
      <w:pPr>
        <w:pStyle w:val="Heading4"/>
        <w:numPr>
          <w:ilvl w:val="3"/>
          <w:numId w:val="1"/>
        </w:numPr>
        <w:rPr/>
      </w:pPr>
      <w:bookmarkStart w:id="457" w:name="__RefHeading___Toc2857624_1067777946"/>
      <w:bookmarkStart w:id="458" w:name="_Toc183"/>
      <w:bookmarkEnd w:id="457"/>
      <w:r>
        <w:rPr>
          <w:rtl w:val="true"/>
        </w:rPr>
        <w:t>نکته</w:t>
      </w:r>
      <w:r>
        <w:rPr>
          <w:rtl w:val="true"/>
        </w:rPr>
        <w:t>:</w:t>
      </w:r>
      <w:bookmarkEnd w:id="458"/>
    </w:p>
    <w:p>
      <w:pPr>
        <w:pStyle w:val="BookText"/>
        <w:rPr/>
      </w:pPr>
      <w:r>
        <w:rPr>
          <w:rFonts w:ascii="IRNazanin" w:hAnsi="IRNazanin" w:eastAsia="IRNazanin"/>
          <w:color w:val="111111"/>
          <w:sz w:val="28"/>
          <w:sz w:val="28"/>
          <w:szCs w:val="28"/>
          <w:rtl w:val="true"/>
          <w:lang w:bidi="fa-IR"/>
        </w:rPr>
        <w:t>مساوات مرد و زن در پیشگاه خدا</w:t>
      </w:r>
    </w:p>
    <w:p>
      <w:pPr>
        <w:pStyle w:val="BookText"/>
        <w:rPr/>
      </w:pPr>
      <w:r>
        <w:rPr>
          <w:rFonts w:ascii="IRNazanin" w:hAnsi="IRNazanin" w:eastAsia="IRNazanin"/>
          <w:color w:val="111111"/>
          <w:sz w:val="28"/>
          <w:sz w:val="28"/>
          <w:szCs w:val="28"/>
          <w:rtl w:val="true"/>
          <w:lang w:bidi="fa-IR"/>
        </w:rPr>
        <w:t>گاه بعضی چنین تصور می‌کنند که اسلام کفه سنگین شخصیت را برای مردان قرار داده،و زنان در برنامه اسلام چندان جایی ندارند،شاید منشأ اشتباه آنها پاره‌ای از تفاوتهای حقوقی است که هر کدام دلیل و فلسفه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 قطع نظر از این گونه تفاوتها که ارتباط با موقعیت اجتماعی و شرائط طبیعی آنها دارد هیچگونه فرقی از نظر جنبه‌های انسانی و مقامات معنوی میان زن و مرد در برنامه‌های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دلیل روشنی برای این واقعیت است زیرا به هنگام بیان ویژگیهای مؤمنان و اساسی‌ترین مسائل اعتقادی و اخلاقی و عملی،زن و مرد را در کنار یکدیگر همچون دو کفه یک ترازو قرار می‌دهد،و برای هر دو پاداشی یکسان بدون کمترین تفاوت قائل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تفاوت جسمی مرد و زن را همچون تفاوت روحی آنها نمی‌توان انکار کرد و بدیهی است که این تفاوت برای ادامه نظام جامعه انسانی ضروری است و آثار و پیامدهایی در بعضی از قوانین حقوقی زن و مرد ایجاد می‌کند،ولی اسلام هرگز شخصیت انسانی زن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جمعی از روحانیین مسیحی در قرون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نمی‌برد که آیا زن واقعا انسان است و آیا روح انسانی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زیر سؤال نمی‌برد بلکه هیچگونه تفاوتی از نظر روح انسانی در میان این دو قائل نیست،لذا در سوره نحل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 هُوَ مُؤْمِنٌ فَلَنُحْیِیَنَّهُ حَیٰاةً طَیِّبَةً وَ لَنَجْزِیَنَّهُمْ أَجْرَهُمْ بِأَحْسَنِ 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 کند،خواه مرد باشد خواه زن،در حالی که ایمان داشته باشد ما او را زنده می‌کنیم و حیات پاکیزه‌ای به او می‌بخشیم و پاداش وی را به بهترین اعمالی که انجام می‌داده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زن همان استقلال اقتصادی را قائل شده که 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بسیاری از قوانین دنیای گذشته و حتی امروز که برای زن مطلقا استقلال اقتصادی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اسلامی،به بخش خاصی مربوط به زنان دانشمندی که در صف روات و فقهاء بودند برخورد می‌کنیم که از آنها بعنوان شخصیت‌هایی فراموش ناشدنی یاد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تاریخ عرب قبل از اسلام باز گردیم و وضع زنان را در آن جامعه بررسی کنیم که چگونه از ابتدایی‌ترین حقوق انسانی محروم بودند،و حتی گاهی حق حیات برای آنها قائل نمی‌شدند و پس از تولد آنها را زنده بگور می‌کردند، و نیز اگر به وضع زن در دنیای امروز که به صورت عروسک بلا اراده‌ای در دست گروهی از انسان‌نماهای مدعی تمدن در آمده بنگریم تصدیق خواهیم کرد که اسلام چه خدمت بزرگی به جنس زن کرده و چه حق عظیمی بر آنها دارد؟</w:t>
      </w:r>
      <w:r>
        <w:rPr>
          <w:rFonts w:eastAsia="IRNazanin" w:cs="IRNazanin"/>
          <w:color w:val="111111"/>
          <w:sz w:val="28"/>
          <w:szCs w:val="28"/>
          <w:rtl w:val="true"/>
          <w:lang w:bidi="fa-IR"/>
        </w:rPr>
        <w:t xml:space="preserve">!. </w:t>
      </w:r>
      <w:r>
        <w:rPr>
          <w:rStyle w:val="FootnoteAnchor"/>
          <w:rtl w:val="true"/>
        </w:rPr>
        <w:footnoteReference w:id="185"/>
      </w:r>
      <w:bookmarkStart w:id="459" w:name="pg10224_116574"/>
    </w:p>
    <w:p>
      <w:pPr>
        <w:pStyle w:val="Heading3"/>
        <w:numPr>
          <w:ilvl w:val="2"/>
          <w:numId w:val="1"/>
        </w:numPr>
        <w:rPr/>
      </w:pPr>
      <w:bookmarkStart w:id="460" w:name="__RefHeading___Toc2857626_1067777946"/>
      <w:bookmarkStart w:id="461" w:name="_Toc184"/>
      <w:bookmarkEnd w:id="459"/>
      <w:bookmarkEnd w:id="460"/>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461"/>
    </w:p>
    <w:p>
      <w:pPr>
        <w:pStyle w:val="Heading4"/>
        <w:numPr>
          <w:ilvl w:val="3"/>
          <w:numId w:val="1"/>
        </w:numPr>
        <w:rPr/>
      </w:pPr>
      <w:bookmarkStart w:id="462" w:name="__RefHeading___Toc2857628_1067777946"/>
      <w:bookmarkStart w:id="463" w:name="_Toc185"/>
      <w:bookmarkEnd w:id="462"/>
      <w:r>
        <w:rPr>
          <w:rtl w:val="true"/>
        </w:rPr>
        <w:t>اشاره</w:t>
      </w:r>
      <w:bookmarkEnd w:id="46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464" w:name="pg10224_116575"/>
    </w:p>
    <w:p>
      <w:pPr>
        <w:pStyle w:val="Heading4"/>
        <w:numPr>
          <w:ilvl w:val="3"/>
          <w:numId w:val="1"/>
        </w:numPr>
        <w:rPr/>
      </w:pPr>
      <w:bookmarkStart w:id="465" w:name="__RefHeading___Toc2857630_1067777946"/>
      <w:bookmarkStart w:id="466" w:name="_Toc186"/>
      <w:bookmarkEnd w:id="464"/>
      <w:bookmarkEnd w:id="465"/>
      <w:r>
        <w:rPr>
          <w:rtl w:val="true"/>
        </w:rPr>
        <w:t>ترجمه</w:t>
      </w:r>
      <w:r>
        <w:rPr>
          <w:rtl w:val="true"/>
        </w:rPr>
        <w:t>:</w:t>
      </w:r>
      <w:bookmarkEnd w:id="46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با ایمانی حق ندارد هنگامی که خدا و پیامبرش امری را لازم بدانند اختیاری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به کسی که خداوند به او نعمت داده بود و تو نیز به او نعمت داده بودی می‌گفتی همسرت را نگاه دار و از خدا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این امر را تکرار می‌نمودی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دل چیزی را پنهان می‌داشتی که خداوند آن را آشکار می‌کند، و از مردم می‌ترسیدی در حالی که خداوند سزاوارتر است که از او بترسی، هنگامی که زید از همسرش جدا شد ما او را به همسری تو در آوردیم تا مشکلی برای مؤمنان در ازدواج با همسران پسرخوانده‌های آنها هنگامی که از آنان طلاق گیرند نباشد،و فرمان خدا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جرمی بر پیامبر در آنچه خدا بر او واجب کرده است نیست،این سنت الهی در مورد کسانی که پیش از این بوده‌اند نیز جاری بوده است و فرمان خدا روی حساب و برنامه دقیقی است</w:t>
      </w:r>
      <w:r>
        <w:rPr>
          <w:rFonts w:eastAsia="IRNazanin" w:cs="IRNazanin"/>
          <w:color w:val="111111"/>
          <w:sz w:val="28"/>
          <w:szCs w:val="28"/>
          <w:rtl w:val="true"/>
          <w:lang w:bidi="fa-IR"/>
        </w:rPr>
        <w:t>.</w:t>
      </w:r>
    </w:p>
    <w:p>
      <w:pPr>
        <w:pStyle w:val="Heading4"/>
        <w:numPr>
          <w:ilvl w:val="3"/>
          <w:numId w:val="1"/>
        </w:numPr>
        <w:rPr/>
      </w:pPr>
      <w:bookmarkStart w:id="467" w:name="__RefHeading___Toc2857632_1067777946"/>
      <w:bookmarkStart w:id="468" w:name="_Toc187"/>
      <w:bookmarkEnd w:id="467"/>
      <w:r>
        <w:rPr>
          <w:rtl w:val="true"/>
        </w:rPr>
        <w:t>شان نزول</w:t>
      </w:r>
      <w:r>
        <w:rPr>
          <w:rtl w:val="true"/>
        </w:rPr>
        <w:t>:</w:t>
      </w:r>
      <w:bookmarkEnd w:id="468"/>
    </w:p>
    <w:p>
      <w:pPr>
        <w:pStyle w:val="BookText"/>
        <w:rPr/>
      </w:pPr>
      <w:r>
        <w:rPr>
          <w:rFonts w:ascii="IRNazanin" w:hAnsi="IRNazanin" w:eastAsia="IRNazanin"/>
          <w:color w:val="111111"/>
          <w:sz w:val="28"/>
          <w:sz w:val="28"/>
          <w:szCs w:val="28"/>
          <w:rtl w:val="true"/>
          <w:lang w:bidi="fa-IR"/>
        </w:rPr>
        <w:t>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غالب مفسران و مورخان اسلامی در مورد داستان ازدواج 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زید بن حارثه برده آزاد شده پیامبر ص نازل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 قرار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زمان بعثت و بعد از آن که خدیجه با پیامبر ص ازدواج کرد خدیجه برده‌ای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نمود که بعدا آن را به پیامبر ص بخشید و پیامبر ص او را آزاد فرمود،و چون طائفه‌اش او را از خود راندند پیامبر ص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نهاد و به اصطلاح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مخلص و پیشتاز شد،و موقعیت ممتازی در اسلام پیدا کرد،و چنان که می‌دانیم سرانجام یکی از فرماندهان لشکر اسلام در جنگ موته شد که در همان جنگ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تصمیم گرفت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همسری برگزیند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او خواستگاری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چنین تصور می‌کرد که پیامبر ص می‌خواهد او را برای خود انتخاب کند،خوشحال شد و رضایت داد،ولی بعدا که فهمید خواستگاری از او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است،سخت ناراحت شد و سر باز زد،برادرش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او نیز با این امر به سختی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نخستین آیه از آیات مورد بحث نازل شد و به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 که آنها نمی‌توانند هنگامی که خدا و پیامبرش کاری را لازم می‌دانند مخالفت کنند،آنها که این مساله را شنیدند در برابر فرمان خدا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 که خواهیم دید این ازدواج،ازدواج ساده‌ای نبود و مقدمه‌ای بود برای شکستن یک سنت غلط جاهلی،زیرا در عصر جاهلیت هیچ زن با شخصیت و سرشناسی حاضر نبود با برده‌ای ازدواج کند،هر چند دارای ارزشهای والای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ازدواج دیری نپائید و بر اثر ناسازگاریهای اخلاقی میان طرفین، منجر به طلاق شد،هر چند پیامبر اسلام ص اصرار داشت که این طلاق رخ ندهد اما رخ داد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اسلام ص برای جبران این شکست زینب در ازدواج،او را به فرمان خدا به همسری خود برگزید،و این قضیه در اینجا خاتمه یافت،ولی گفتگوهای دیگری در میان مردم پدید آمد که قرآن با بعضی از آیات مورد بحث</w:t>
      </w:r>
      <w:bookmarkStart w:id="469" w:name="pg10224_116577"/>
    </w:p>
    <w:p>
      <w:pPr>
        <w:pStyle w:val="BookText"/>
        <w:rPr/>
      </w:pPr>
      <w:bookmarkEnd w:id="469"/>
      <w:r>
        <w:rPr>
          <w:rFonts w:ascii="IRNazanin" w:hAnsi="IRNazanin" w:eastAsia="IRNazanin"/>
          <w:color w:val="111111"/>
          <w:sz w:val="28"/>
          <w:sz w:val="28"/>
          <w:szCs w:val="28"/>
          <w:rtl w:val="true"/>
          <w:lang w:bidi="fa-IR"/>
        </w:rPr>
        <w:t xml:space="preserve">آنها را بر چید که شرح آن  به خواست خدا خواهد آمد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2857634_1067777946"/>
      <w:bookmarkStart w:id="471" w:name="_Toc188"/>
      <w:bookmarkEnd w:id="470"/>
      <w:r>
        <w:rPr>
          <w:rtl w:val="true"/>
        </w:rPr>
        <w:t>تفسیر</w:t>
      </w:r>
      <w:r>
        <w:rPr>
          <w:rtl w:val="true"/>
        </w:rPr>
        <w:t>:</w:t>
      </w:r>
      <w:bookmarkEnd w:id="471"/>
    </w:p>
    <w:p>
      <w:pPr>
        <w:pStyle w:val="BookText"/>
        <w:rPr/>
      </w:pPr>
      <w:r>
        <w:rPr>
          <w:rFonts w:ascii="IRNazanin" w:hAnsi="IRNazanin" w:eastAsia="IRNazanin"/>
          <w:color w:val="111111"/>
          <w:sz w:val="28"/>
          <w:sz w:val="28"/>
          <w:szCs w:val="28"/>
          <w:rtl w:val="true"/>
          <w:lang w:bidi="fa-IR"/>
        </w:rPr>
        <w:t>سنت‌شکنی بزرگ</w:t>
      </w:r>
    </w:p>
    <w:p>
      <w:pPr>
        <w:pStyle w:val="BookText"/>
        <w:rPr/>
      </w:pPr>
      <w:r>
        <w:rPr>
          <w:rFonts w:ascii="IRNazanin" w:hAnsi="IRNazanin" w:eastAsia="IRNazanin"/>
          <w:color w:val="111111"/>
          <w:sz w:val="28"/>
          <w:sz w:val="28"/>
          <w:szCs w:val="28"/>
          <w:rtl w:val="true"/>
          <w:lang w:bidi="fa-IR"/>
        </w:rPr>
        <w:t>می‌دانیم روح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بی قید و شرط 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آیات مختلفی از قرآن با عبارات گوناگون منعکس شده است،از جمله در آیه فوق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با ایمانی حق ندارد هنگامی که خدا و پیامبرش مطلبی را لازم بدانند اختیاری از خود در برابر فرمان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مِنْ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اراده خود را تابع اراده حق کنند،همانگونه که سر تا پای وجودشان وابسته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و فرمان و داوری است و بدیهی است که نه خدا نیازی به اطاعت و تسلیم مردم دارد و نه پیامبر چشمداشتی، در حقیقت مصالح خود آنها است که گاهی بر اثر محدود بودن آگاهیشان از آن با خبر نمی‌شوند ولی خدا می‌داند و به پیامبرش دستور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یک طبیب ماهر به بیمار می‌گوید در صورتی به درمان تو می‌پردازم که در برابر دستوراتم تسلیم محض شوی،و از خود اراده‌ای نداشته باشی،این نهایت دلسوزی طبیب را نسبت به بیمار نشان می‌دهد و خدا از چنین طبیبی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به همین نکته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نافرمانی خدا و پیامبرش را کند گرفتار گمراهی آشکاری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وَ رَسُولَهُ فَقَدْ ضَلَّ ضَلاٰلاً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سعادت گم می‌کند و به بیراهه و بدبختی کشیده می‌شود،چرا که فرمان خداوند عالم،مهربان و فرستاده او را که ضامن خیر و سعادت او است نادیده گرفته و چه ضلالتی از این آشکارتر؟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داستان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مسائل حساس زندگانی پیامبر گرامی اسلام ص است و ارتباط با مساله همسران پیامبر ص که در آیات پیشین گذشت دارد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به کسی که خداوند به او نعمت داده بود،و تو نیز به او نعمت بخشیده بودی می‌گفتی همسرت را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تَقُولُ لِلَّذِی أَنْعَمَ اللّٰهُ عَلَیْهِ وَ أَنْعَمْتَ عَلَیْهِ أَمْسِکْ عَلَیْکَ زَوْجَکَ وَ اتَّقِ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 خداوند همان نعمت هدایت و ایمان است که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بود،و نعمت پیامبر ص این بود که وی را آزاد کرد و همچون فرزند خویش گرامیش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میان زید و زینب،مشاجره‌ای در گرفته بود و این مشاجره ادامه یافت و در آستانه جدایی و طلاق قرار گرفت،و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پیامبر ص کرارا و مستمرا او را نصیحت می‌کرد و از جدایی و طلاق باز می‌داشت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مشاجره به خاطر عدم توافق وضع اجتماعی زینب با زید بود که او از یک قبیله سرشناس و این یک برده آزاد شده بود؟ یا به خاطر پاره‌ای از خشونتهای اخلاقی زید؟</w:t>
      </w:r>
    </w:p>
    <w:p>
      <w:pPr>
        <w:pStyle w:val="BookText"/>
        <w:rPr/>
      </w:pPr>
      <w:r>
        <w:rPr>
          <w:rFonts w:ascii="IRNazanin" w:hAnsi="IRNazanin" w:eastAsia="IRNazanin"/>
          <w:color w:val="111111"/>
          <w:sz w:val="28"/>
          <w:sz w:val="28"/>
          <w:szCs w:val="28"/>
          <w:rtl w:val="true"/>
          <w:lang w:bidi="fa-IR"/>
        </w:rPr>
        <w:t>و یا هیچکدام؟بلکه توافق روحی و اخلاقی در میان آن دو نبود،چرا که گاه ممکن است دو نفر خوب باشند،ولی از نظر فکر و سلیقه اختلافاتی داشته باشند که نتوانند به زندگی مشترک با هم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اینجا مساله پیچیده‌ای نیست،بعد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دل چیزی را پنهان می‌داشتی که خداوند آن را آشکار می‌کند،و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 فِی نَفْسِکَ مَا اللّٰهُ مُبْدِیهِ وَ تَخْشَی النّٰاسَ وَ اللّٰهُ أَحَقُّ أَنْ تَخْشٰاهُ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اینجا سخنان فراوانی گفته‌اند و ناشی گری بعضی از آنان در تعبیرات،بهانه‌هایی به دست دشمنان داده است،در حالی که از قرائنی که در خود آیه و شان نزول آیات و تاریخ وجود دارد،مفهوم این آیه مطلب پیچیده‌ای نیست،زیرا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در نظر داشت،که اگر کار صلح میان دو همسر به انجام نرسد و کارشان به طلاق و جدایی بیانجامد پیامبر ص برای جبران این شکست که دامنگیر دختر عمه‌اش زینب شده که حتی برده‌ای آزاد شده او را طلاق داده،وی را به همسری خود برگزیند،ولی از این بیم داشت که از دو جهت مردم به او خرده گیرند و مخالفان پیرامون آن جنجال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پیامبر ص بود،و مطابق یک سنت جاهلی پسر خوانده،تمام احکام پسر را داشت،از جمله اینکه ازدواج با همسر مطلقه پسر خوانده را حرام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ص چگونه حاضر می‌شود با همسر مطلقه برده آزاد شده‌ای ازدواج کند و این شان و مقام او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اسلامی به دست می‌آید که پیامبر ص به هر حال این تصمیم را به فرمان خدا گرفته بود،و در قسمت بعد آیه نیز قرینه‌ای بر این معنی</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مساله،یک مساله اخلاقی و انسانی بود و نیز وسیله مؤثری برای شکستن دو سنت غلط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همسر مطلقه پسر خوانده،و ازدواج با همسر مطلقه یک غلام و برده آزاد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پیامبر ص نباید در این مسائل از مردم بترسد و از جوسازیها و سم‌پاشیها واهمه‌ای به خود راه دهد،ولی به هر حال طبیعی است که انسان در این گونه موارد به خصوص که پای مسائل مربوط انتخاب همسر در کار بوده باشد،گرفتار ترس و وحشتی می‌شود،به خصوص اینکه ممکن بود این گفتگوها و جنجالها در روند پیشرفت هدف مقدس او و گسترش اسلام اثر بگذارد،و افراد ضعیف الایمان را تحت تاثیر قرار دهد و شک و تردید در دل آنها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زید حاجت خود را به پایان برد و او را رها کرد ما او را به همسری تو در آوردیم،تا مشکلی برای مؤمنان در ازدواج با همسران پسرخوانده‌های خود،هنگامی که از آنها طلاق بگیرند،نباشد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زَیْدٌ مِنْهٰا وَطَراً زَوَّجْنٰاکَهٰا لِکَیْ لاٰ یَکُونَ عَلَی الْمُؤْمِنِینَ  حَرَجٌ فِی أَزْوٰاجِ أَدْعِیٰائِهِمْ إِذٰا قَضَوْا مِنْهُنَّ وَطَراً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کاری بود که می‌بایست انجام بشود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 خدا انجام شدنی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أَمْرُ اللّٰهِ 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پسر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نیاز و حاجت مهم است،و انتخاب این تعبیر در مورد طلاق و رهایی زینب در حقیقت به خاطر لطف بیان است که با صراحت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زنان و حتی مردان عیب است مطرح نشود گویی این دو به یکدیگر نیازی داشته‌اند که مدتی زندگی مشترک داشته باشند و جدایی آنها به خاطر پایان این نیاز بوده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همسری تو در آوردیم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بر این است</w:t>
      </w:r>
    </w:p>
    <w:p>
      <w:pPr>
        <w:pStyle w:val="BookText"/>
        <w:rPr/>
      </w:pPr>
      <w:r>
        <w:rPr>
          <w:rFonts w:ascii="IRNazanin" w:hAnsi="IRNazanin" w:eastAsia="IRNazanin"/>
          <w:color w:val="111111"/>
          <w:sz w:val="28"/>
          <w:sz w:val="28"/>
          <w:szCs w:val="28"/>
          <w:rtl w:val="true"/>
          <w:lang w:bidi="fa-IR"/>
        </w:rPr>
        <w:t>که این ازدواج یک ازدواج الهی بود،لذا در تواریخ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همسران پیامبر ص به این امر مباهات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زوجکن اهلوکن و زوجنی اللّٰه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خویشاوندانتان به همسری پیامبر ص درآوردند،ولی مرا خداوند از آسمان به همسری پیامبر خدا ص درآورد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قرآن برای رفع هر گونه ابهام،با صراحت تمام،هدف اصلی این ازدواج را که شکستن یک سنت جاهلی در زمینه خودداری ازدواج با همسران مطلقه پسرخوانده‌ها بوده است بیان می‌دارد،و این خود اشاره‌ای است به یک مساله کلی ازدواجهای متعدد پیامبر ص امر ساده‌ای نبود بلکه هدفهایی را تعقیب می‌کرد که در سرنوشت مکتب او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کٰانَ أَمْرُ اللّٰهِ مَفْعُولاً اشاره به این است که در اینگونه مسائل باید قاطعیت به خرج داد و کاری که شدنی است باید بشود،زیرا تسلیم جنجالها شدن در مسائلی که ارتباط با هدفهای کلی و اساسی دارد بی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تفسیر روشنی که در مورد آیه فوق آوردیم معلوم می‌شود که پیرایه‌هایی را که دشمنان و یا دوستان نادان خواسته‌اند به این آیه ببندند کاملا بی اساس است، و در بحث نکات توضیح بیشتری در این زمینه به خواست خدا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آیه مورد بحث در تکمیل بحثهای گذشته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سختی و حرجی بر پیامبر ص در آنچه خدا برای او واجب کرده است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عَلَی النَّبِیِّ مِنْ حَرَجٍ  فِیمٰا فَرَضَ اللّٰهُ لَهُ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خداوند فرمانی به او می‌دهد،ملاحظه هیچ امری در برابر آن</w:t>
      </w:r>
    </w:p>
    <w:p>
      <w:pPr>
        <w:pStyle w:val="BookText"/>
        <w:rPr/>
      </w:pPr>
      <w:r>
        <w:rPr>
          <w:rFonts w:ascii="IRNazanin" w:hAnsi="IRNazanin" w:eastAsia="IRNazanin"/>
          <w:color w:val="111111"/>
          <w:sz w:val="28"/>
          <w:sz w:val="28"/>
          <w:szCs w:val="28"/>
          <w:rtl w:val="true"/>
          <w:lang w:bidi="fa-IR"/>
        </w:rPr>
        <w:t>جائز نیست،و بدون هیچ چون و چرا باید به مرحله اجرا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آسمانی هرگز نباید در اجرای فرمانهای الهی گوش به حرف این و آن دهند یا ملاحظه جوسازیهای سیاسی و آداب و رسوم غلط حاکم بر محیط را کنند چه بسا آن دستور برای شکستن همین شرائط نادرست و در هم کوبیدن بدعتهای زشت و رسوا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باید به مصداق وَ لاٰ یَخٰافُونَ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خوف از سرزنشها و جنجالها،فرمان خدا را به کار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اگر ما بخواهیم بنشینیم تا برای اجرای فرمان حق،رضایت و خشنودی همه را جلب کنیم چنین چیزی امکان پذیر نیست،گروه‌هایی هستند که تنها هنگامی راضی می‌شوند که ما تسلیم خواسته‌ها یا پیرو مکتب آنها شویم،چنان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تَرْضیٰ عَنْکَ الْیَهُودُ وَ لاَ النَّصٰاریٰ حَتّٰی تَتَّبِعَ مِلَّتَهُمْ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یهود و نصاری از تو راضی نخواهند شد تا از آئین آنها بی قید و شرط 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آیه مورد بحث مطلب چنین بود،زیرا ازدواج پیامبر ص با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افکار عمومی مردم آن محیط دو ایراد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مطلقه پسر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آنها همچون ازدواج با همسر پسر حقیقی بود،و این بدعتی بود که می‌باید در هم شکسته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ازدواج مرد با شخصیتی همچون پیامبر ص با همسر مطلقه یک برده آزاد شده عیب و ننگ بود،چرا که پیامبر را با یک برده همردیف قرار می‌داد این فرهنگ غلط نیز باید برچیده شود،و ارزشهای انسانی بجای آن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دو همسر تنها بر اساس ایمان و اسلام و تقوا استوار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سنت‌شکنی و برچیدن آداب و رسوم خرافی و غیر انسانی همواره با سر و صدا توأم است،و پیامبران هرگز نباید به این سر و صداها اعتنا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در مورد پیامبران در امم پیشین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فِی الَّذِینَ خَلَوْا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نیستی که گرفتار این مشکلی،بلکه همه انبیاء به هنگام شکستن سنتهای غلط گرفتار این ناراحتیها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 در این قضیه،منحصر به شکستن این دو سنت جاهلی نبود، بلکه چون پای ازدواج پیامبر ص در میان بود،این امر می‌توانست دستاویز دیگری به دشمنان برای عیبجویی بدهد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برای تثبیت قاطعیت در این گونه مسائل بنیادی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همواره روی حساب و برنامه دقیقی است و باید به مرحله اجرا در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حتمی بودن فرمان الهی باشد،و ممکن است ناظر به رعایت حکمت و مصلحت در آن باشد اما مناسبتر با مورد آیه این است که هر دو معنی از آن اراده شود،یعنی فرمان خدا هم روی حساب است و هم بی چون و چرا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تواریخ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در مورد ازدواج با زینب آن چنان دعوت عامی برای صرف غذا از مردم به عمل آورد که در مورد هیچیک از همسرانش سابقه نداشت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این کار می‌خواست نشان دهد که به هیچوجه مرعوب سنتهای خرافی محیط نیست،بلکه به اجرای این دستور الهی افتخار می‌کند،بعلاوه در نظر داشت که از این راه آوازه شکستن این سنت جاهلی به گوش همگان</w:t>
      </w:r>
      <w:bookmarkStart w:id="472" w:name="pg10224_116584"/>
    </w:p>
    <w:p>
      <w:pPr>
        <w:pStyle w:val="BookText"/>
        <w:rPr/>
      </w:pPr>
      <w:bookmarkEnd w:id="472"/>
      <w:r>
        <w:rPr>
          <w:rFonts w:ascii="IRNazanin" w:hAnsi="IRNazanin" w:eastAsia="IRNazanin"/>
          <w:color w:val="111111"/>
          <w:sz w:val="28"/>
          <w:sz w:val="28"/>
          <w:szCs w:val="28"/>
          <w:rtl w:val="true"/>
          <w:lang w:bidi="fa-IR"/>
        </w:rPr>
        <w:t>در سراسر جزیره عرب برساند</w:t>
      </w:r>
      <w:r>
        <w:rPr>
          <w:rFonts w:eastAsia="IRNazanin" w:cs="IRNazanin"/>
          <w:color w:val="111111"/>
          <w:sz w:val="28"/>
          <w:szCs w:val="28"/>
          <w:rtl w:val="true"/>
          <w:lang w:bidi="fa-IR"/>
        </w:rPr>
        <w:t>.</w:t>
      </w:r>
    </w:p>
    <w:p>
      <w:pPr>
        <w:pStyle w:val="Heading4"/>
        <w:numPr>
          <w:ilvl w:val="3"/>
          <w:numId w:val="1"/>
        </w:numPr>
        <w:rPr/>
      </w:pPr>
      <w:bookmarkStart w:id="473" w:name="__RefHeading___Toc2857636_1067777946"/>
      <w:bookmarkStart w:id="474" w:name="_Toc189"/>
      <w:bookmarkEnd w:id="473"/>
      <w:r>
        <w:rPr>
          <w:rtl w:val="true"/>
        </w:rPr>
        <w:t>نکته‌ها</w:t>
      </w:r>
      <w:r>
        <w:rPr>
          <w:rtl w:val="true"/>
        </w:rPr>
        <w:t>:</w:t>
      </w:r>
      <w:bookmarkEnd w:id="474"/>
    </w:p>
    <w:p>
      <w:pPr>
        <w:pStyle w:val="Heading5"/>
        <w:numPr>
          <w:ilvl w:val="4"/>
          <w:numId w:val="1"/>
        </w:numPr>
        <w:rPr/>
      </w:pPr>
      <w:bookmarkStart w:id="475" w:name="__RefHeading___Toc2857638_1067777946"/>
      <w:bookmarkStart w:id="476" w:name="_Toc190"/>
      <w:bookmarkEnd w:id="475"/>
      <w:r>
        <w:rPr>
          <w:rtl w:val="true"/>
        </w:rPr>
        <w:t>اشاره</w:t>
      </w:r>
      <w:bookmarkEnd w:id="476"/>
    </w:p>
    <w:p>
      <w:pPr>
        <w:pStyle w:val="Heading5"/>
        <w:numPr>
          <w:ilvl w:val="4"/>
          <w:numId w:val="1"/>
        </w:numPr>
        <w:rPr/>
      </w:pPr>
      <w:bookmarkStart w:id="477" w:name="__RefHeading___Toc2857640_1067777946"/>
      <w:bookmarkStart w:id="478" w:name="_Toc191"/>
      <w:bookmarkEnd w:id="477"/>
      <w:r>
        <w:rPr/>
        <w:t>1</w:t>
      </w:r>
      <w:r>
        <w:rPr>
          <w:rtl w:val="true"/>
        </w:rPr>
        <w:t>-</w:t>
      </w:r>
      <w:r>
        <w:rPr>
          <w:rtl w:val="true"/>
        </w:rPr>
        <w:t>افسانه‌های دروغین</w:t>
      </w:r>
      <w:bookmarkEnd w:id="478"/>
    </w:p>
    <w:p>
      <w:pPr>
        <w:pStyle w:val="BookText"/>
        <w:rPr/>
      </w:pPr>
      <w:r>
        <w:rPr>
          <w:rFonts w:ascii="IRNazanin" w:hAnsi="IRNazanin" w:eastAsia="IRNazanin"/>
          <w:color w:val="111111"/>
          <w:sz w:val="28"/>
          <w:sz w:val="28"/>
          <w:szCs w:val="28"/>
          <w:rtl w:val="true"/>
          <w:lang w:bidi="fa-IR"/>
        </w:rPr>
        <w:t>داستان ازدواج پیامبر اسلام ص با زینب با تمام صراحتی که قرآن در این مساله و هدف این ازدواج به خرج داده و آن را شکستن یک سنت جاهلی در ارتباط با ازدواج با همسر مطلقه فرزند خوانده معرفی کرده باز مورد بهره‌برداری سوء جمعی از دشمنان اسلام گردیده است،آنها خواسته‌اند از آن یک داستان عشقی بسازند که ساحت قدس پیامبر را با آن آلوده کنند و احادیث مشکوک و یا مجعولی را در این زمینه دستاویز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برای حال‌پرسی زید به خانه او آمد همین که در را گشود چشمش به جمال زینب افتاد،و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خالق النور تبارک اللّٰه 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خالق نور است و جاوید و پر برکت است خدایی که احسن الخالقین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دلیلی بر علاقه پیامبر ص به زینب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شواهد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مساله نبوت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است که این افسانه‌ها را تکذیب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عمه پیامبر ص بود و در محیط خانوادگی تقریبا با او بزرگ شده بود،پیامبر ص شخصا او را برای زید خواستگاری کرد، و اگر زینب جمال فوق العاده‌ای داشت و فرضا جمال او جلب توجه حضرت را کرده بود نه جمالش امر مخفی بود و نه ازدواج با او قبل از این ماجرا مشکلی داشت،بلکه با توجه به اینکه زینب هیچگونه تمایلی برای ازدواج با زید نشان</w:t>
      </w:r>
    </w:p>
    <w:p>
      <w:pPr>
        <w:pStyle w:val="BookText"/>
        <w:rPr/>
      </w:pPr>
      <w:r>
        <w:rPr>
          <w:rFonts w:ascii="IRNazanin" w:hAnsi="IRNazanin" w:eastAsia="IRNazanin"/>
          <w:color w:val="111111"/>
          <w:sz w:val="28"/>
          <w:sz w:val="28"/>
          <w:szCs w:val="28"/>
          <w:rtl w:val="true"/>
          <w:lang w:bidi="fa-IR"/>
        </w:rPr>
        <w:t>نمی‌داد بلکه مخالفت خود را صریحا،بیان کرد،و کاملا ترجیح می‌داد همسر پیامبر ص شود بطوری که وقتی پیامبر ص به خواستگاری او برای زید رفت خوشحال شد زیرا تصور می‌کرد پیامبر ص او را برای خود خواستگاری می‌کند،اما بعدا با نزول آیه قرآن و امر به تسلیم در برابر فرمان خدا و پیامبر تن به ازدواج با زید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چه جای این توهم که او از چگونگی  زینب با خبر نباشد؟ و چه جای این توهم که تمایل ازدواج با او را داشته باشد و نتواند اقدام کند؟ دیگر اینکه هنگامی که زید برای طلاق دادن همسرش زینب به پیامبر ص مراجعه می‌نماید حضرت بارها او را نصیحت می‌کند و مانع این طلاق می‌شود،این خود شاهد دیگری بر نفی آن افسانه‌ها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با صراحت هدف این ازدواج را بیان کرده تا جایی برای گفتگوهای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در آیات فوق خواندیم که خدا به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ازدواج با همسر مطلقه زید جریانی وجود داشت که پیامبر از مردم می‌ترسید در حالی که باید از خدا بترسد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ترس از خدا نشان می‌دهد که این ازدواج به عنوان یک وظیفه انجام شده که باید به خاطر پروردگار ملاحظات شخصی را کنار بگذارد تا یک هدف مقدس الهی تامین شود،هر چند به قیمت زخم زبان کوردلان و افسانه‌بافیهای منافقان در زمینه متهم ساختن پیامبر تمام گردد و این بهای سنگینی بود که پیامبر در مقابل اطاعت فرمان خدا و شکستن یک سنت غلط پرداخت و هنوز هم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لحظاتی در طول زندگی رهبران راستین فرا می‌رسد که باید ایثار و فداکاری کنند،و خود را در معرض اتهام اینگونه افراد قرار دهند تا هدفشان</w:t>
      </w:r>
    </w:p>
    <w:p>
      <w:pPr>
        <w:pStyle w:val="BookText"/>
        <w:rPr/>
      </w:pP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پیامبر هرگز زینب را ندیده بود و نشناخته بود و هرگز زینب تمایل با ازدواج او نداشت و زید نیز حاضر به طلاق دادن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مسئله نبوت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این گفتگو و توهمات بود،ولی با توجه به نفی همه این شرائط،ساختگی بودن این افسانه‌ها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تاریخ زندگی پیامبر ص به هیچ وجه نشان نمی‌دهد که  او علاقه و تمایل خاصی نسبت به زینب داشت،بلکه همچون سایر همسران بلکه شاید از جهاتی کمتر از بعضی همسران پیامبر بوده،و این خود شاهد تاریخی دیگری بر نفی آن افسانه‌ها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در اینجا اشاره به آن را لازم می‌دانیم اینکه ممکن است کسی بگوید شکستن چنین سنت غلطی لازم بود اما چه ضرورتی داشت که شخص پیامبر اقدام به سنت‌شکنی کند،می‌توانست مساله را به صورت یک قانون بیان نماید و دیگران را تشویق به گرفتن همسر مطلقه پسر خوانده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گاهی یک سنت جاهلی و غلط مخصوصا مربوط به ازدواج با افرادی که دون شان انسان از نظر ظاهری هستند با سخن امکان پذیر نیست، و مردم می‌گویند اگر این کار خوب بود چرا خود او انجام نداد،؟چرا او با همسر برده آزاد شده‌ای ازدواج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با همسر مطلقه فرزندخوانده‌اش عقد همسری نبست؟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یک نمونه عملی به همه این چراها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قاطع آن سنت غلط 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نفس این عمل یک نوع ایثار و فداکاری بود</w:t>
      </w:r>
      <w:r>
        <w:rPr>
          <w:rFonts w:eastAsia="IRNazanin" w:cs="IRNazanin"/>
          <w:color w:val="111111"/>
          <w:sz w:val="28"/>
          <w:szCs w:val="28"/>
          <w:rtl w:val="true"/>
          <w:lang w:bidi="fa-IR"/>
        </w:rPr>
        <w:t>.</w:t>
      </w:r>
      <w:bookmarkStart w:id="479" w:name="pg10224_116587"/>
    </w:p>
    <w:p>
      <w:pPr>
        <w:pStyle w:val="Heading5"/>
        <w:numPr>
          <w:ilvl w:val="4"/>
          <w:numId w:val="1"/>
        </w:numPr>
        <w:rPr/>
      </w:pPr>
      <w:bookmarkStart w:id="480" w:name="__RefHeading___Toc2857642_1067777946"/>
      <w:bookmarkStart w:id="481" w:name="_Toc192"/>
      <w:bookmarkEnd w:id="479"/>
      <w:bookmarkEnd w:id="480"/>
      <w:r>
        <w:rPr/>
        <w:t>2</w:t>
      </w:r>
      <w:r>
        <w:rPr>
          <w:rtl w:val="true"/>
        </w:rPr>
        <w:t>-</w:t>
      </w:r>
      <w:r>
        <w:rPr>
          <w:rtl w:val="true"/>
        </w:rPr>
        <w:t>تسلیم در برابر حق روح اسلام است</w:t>
      </w:r>
      <w:bookmarkEnd w:id="481"/>
    </w:p>
    <w:p>
      <w:pPr>
        <w:pStyle w:val="BookText"/>
        <w:rPr/>
      </w:pPr>
      <w:r>
        <w:rPr>
          <w:rFonts w:ascii="IRNazanin" w:hAnsi="IRNazanin" w:eastAsia="IRNazanin"/>
          <w:color w:val="111111"/>
          <w:sz w:val="28"/>
          <w:sz w:val="28"/>
          <w:szCs w:val="28"/>
          <w:rtl w:val="true"/>
          <w:lang w:bidi="fa-IR"/>
        </w:rPr>
        <w:t>بدون شک استقلال فکری و روحی انسان اجازه نمی‌دهد که بی قید و شرط تسلیم کسی شود،چرا که او هم انسانی است مثل خودش،و ممکن است در مسائلی اشتباهاتی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مساله به خداوند عالم و حکیم و پیامبری که از او سخن می‌گوید و به فرمان او گام بر می‌دارد می‌رسد تسلیم مطلق نبودن دلیل بر گمراهی است،چرا که فرمانش کمترین خطا و اشتباهی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فرمان او حافظ منافع خود انسان است،و چیزی نیست که به ذات پاک خدا برگردد،آیا ممکن است هیچ انسان عاقلی  با تشخیص این حقیقت مصالح خود را زیر پا بگذارد؟ از همه اینها گذشته ما از آن او هستیم،و هر چه داریم از او است،و جز تسلیم در برابر او کاری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سراسر قرآن آیات فراوانی دیده می‌شود که به این مساله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واقعی انبیا کسانی هستند که در برابر حکم خدا و رسولش می‌گویند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قَوْلَ الْمُؤْمِنِینَ إِذٰا دُعُوا إِلَی اللّٰهِ وَ رَسُولِهِ لِیَحْکُمَ بَیْنَهُمْ أَنْ یَقُولُوا سَمِعْنٰا وَ أَطَعْنٰا وَ أُولٰئِکَ هُمُ الْمُفْلِحُونَ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پروردگارت آنها به حقیقت ایمان نمی‌رسند تا زمانی که تو را در اختلافاتشان حکم سازند،و سپس در دل خود از داوری تو کوچکترین ناراحتی نداشته باشند و کاملا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آئینش بهتر است از آن کس که با تمام وجود خود تسلیم پروردگار شده و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دِیناً مِمَّنْ أَسْلَمَ وَجْهَهُ لِلّٰهِ 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به همین حقیقت اشاره می‌کند،بنا بر این هر انسانی به مقدار تسلیمش در برابر حق از روح اسلام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زمینه چند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در مواردی تسلیم فرمان حقند که با منافعشان تطبیق کند،اینها در حقیقت مشرکانی هستند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گذارده‌اند،و کارشان تجزیه احکام الهی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حتی در آنجا که ایمان می‌آورند در حقیقت به منافعشان ایمان آورده‌اند نه به حکم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آنها هستند که اراده و خواستشان تحت الشعاع اراده و خواست خدا است،و به هنگام تضاد منافع زود گذرشان با فرمان حق از آن چشم می‌پوشند و تسلیم فرمان خدا می‌شوند،اینها مؤمنان و مسلمانان راستینند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سومی از این هم برترند،و اصولا جز آنچه خدا اراده کند اراده‌ای ندارند،و جز آنچه او می‌خواهد  خواسته‌ای در دل آنها نیست،آنها به جایی رسیده‌اند که فقط چیزی را دوست می‌دارند که او دوست دارد،و از چیزی متنفرند که او نمی‌خواهد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خاصان و مخلصان و مقربان درگاه او هستند که تمام وجودشان به رنگ توحید در آمده و غرق محبت و محو جمال اویند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482" w:name="pg10224_116589"/>
    </w:p>
    <w:p>
      <w:pPr>
        <w:pStyle w:val="Heading3"/>
        <w:numPr>
          <w:ilvl w:val="2"/>
          <w:numId w:val="1"/>
        </w:numPr>
        <w:rPr/>
      </w:pPr>
      <w:bookmarkStart w:id="483" w:name="__RefHeading___Toc2857644_1067777946"/>
      <w:bookmarkStart w:id="484" w:name="_Toc193"/>
      <w:bookmarkEnd w:id="482"/>
      <w:bookmarkEnd w:id="48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39</w:t>
      </w:r>
      <w:r>
        <w:rPr>
          <w:rtl w:val="true"/>
        </w:rPr>
        <w:t>]</w:t>
      </w:r>
      <w:bookmarkEnd w:id="484"/>
    </w:p>
    <w:p>
      <w:pPr>
        <w:pStyle w:val="Heading4"/>
        <w:numPr>
          <w:ilvl w:val="3"/>
          <w:numId w:val="1"/>
        </w:numPr>
        <w:rPr/>
      </w:pPr>
      <w:bookmarkStart w:id="485" w:name="__RefHeading___Toc2857646_1067777946"/>
      <w:bookmarkStart w:id="486" w:name="_Toc194"/>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857648_1067777946"/>
      <w:bookmarkStart w:id="488" w:name="_Toc195"/>
      <w:bookmarkEnd w:id="487"/>
      <w:r>
        <w:rPr>
          <w:rtl w:val="true"/>
        </w:rPr>
        <w:t>ترجمه</w:t>
      </w:r>
      <w:r>
        <w:rPr>
          <w:rtl w:val="true"/>
        </w:rPr>
        <w:t>:</w:t>
      </w:r>
      <w:bookmarkEnd w:id="48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تبلیغ رسالتهای الهی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می‌ترسیدند و از هیچکس جز خدا واهمه نداشتند،و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9" w:name="__RefHeading___Toc2857650_1067777946"/>
      <w:bookmarkStart w:id="490" w:name="_Toc196"/>
      <w:bookmarkEnd w:id="489"/>
      <w:r>
        <w:rPr>
          <w:rtl w:val="true"/>
        </w:rPr>
        <w:t>تفسیر</w:t>
      </w:r>
      <w:r>
        <w:rPr>
          <w:rtl w:val="true"/>
        </w:rPr>
        <w:t>:</w:t>
      </w:r>
      <w:bookmarkEnd w:id="490"/>
    </w:p>
    <w:p>
      <w:pPr>
        <w:pStyle w:val="BookText"/>
        <w:rPr/>
      </w:pPr>
      <w:r>
        <w:rPr>
          <w:rFonts w:ascii="IRNazanin" w:hAnsi="IRNazanin" w:eastAsia="IRNazanin"/>
          <w:color w:val="111111"/>
          <w:sz w:val="28"/>
          <w:sz w:val="28"/>
          <w:szCs w:val="28"/>
          <w:rtl w:val="true"/>
          <w:lang w:bidi="fa-IR"/>
        </w:rPr>
        <w:t>مبلغان راستین کیانند؟</w:t>
      </w:r>
    </w:p>
    <w:p>
      <w:pPr>
        <w:pStyle w:val="BookText"/>
        <w:rPr/>
      </w:pPr>
      <w:r>
        <w:rPr>
          <w:rFonts w:ascii="IRNazanin" w:hAnsi="IRNazanin" w:eastAsia="IRNazanin"/>
          <w:color w:val="111111"/>
          <w:sz w:val="28"/>
          <w:sz w:val="28"/>
          <w:szCs w:val="28"/>
          <w:rtl w:val="true"/>
          <w:lang w:bidi="fa-IR"/>
        </w:rPr>
        <w:t>نخستین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بحثی که در آخرین آیه از آیات پیشین، در باره پیامبران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مهمترین برنامه‌های عمومی انبیاء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کسانی بودند که تبلیغ رسالتهای الهی می‌کردند و از او می‌ترسیدند و از هیچکس جز خدا واهمه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رِسٰالاٰتِ اللّٰهِ وَ یَخْشَوْنَهُ وَ لاٰ یَخْشَوْنَ أَحَداً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در تبلیغ رسالتهای پروردگار نباید کمترین وحشتی از کسی داشته باشی هنگامی که به تو دستور می‌دهد یک سنت غلط جاهلی را در زمینه ازدواج با همسر مطلقه فرزند خوانده در هم بشکن و با زینب همسر مطلقه زید ازدواج کن هرگز نباید در انجام این وظیفه کمترین نگرانی از ناحیه گفتگوی این و آن به خود راه دهی که این سنت همگی پیامبران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کار پیامبران در بسیاری از مراحل شکستن اینگونه سنتها است و اگر بخواهند کمترین ترس و وحشتی به خود راه بدهند  در انجام رسالت خود</w:t>
      </w:r>
      <w:bookmarkStart w:id="491" w:name="pg10224_116590"/>
    </w:p>
    <w:p>
      <w:pPr>
        <w:pStyle w:val="BookText"/>
        <w:rPr/>
      </w:pPr>
      <w:bookmarkEnd w:id="491"/>
      <w:r>
        <w:rPr>
          <w:rFonts w:ascii="IRNazanin" w:hAnsi="IRNazanin" w:eastAsia="IRNazanin"/>
          <w:color w:val="111111"/>
          <w:sz w:val="28"/>
          <w:sz w:val="28"/>
          <w:szCs w:val="28"/>
          <w:rtl w:val="true"/>
          <w:lang w:bidi="fa-IR"/>
        </w:rPr>
        <w:t>پیروز نخواهند شد قاطعانه باید پیش روند،حرفهای ناموزون بدگویان را به جان خریدار شوند و بی اعتنا به جوسازیها و غوغای عوام و توطئه فاسدان و مفسدان به برنامه‌های خود ادامه دهند چرا که همه حسابها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حافظ اعمال بندگان و حسابگر و جزا دهنده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حساب ایثار و فداکاری پیامبران را در این راه نگهمیدارد و پاداش می‌دهد و هم سخنان ناموزون و یاوه سرای دشمنان را محاسبه و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بِاللّٰهِ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برای این موضوع که رهبران الهی نباید در ابلاغ رسالات خود وحشتی داشته باشند چون حسابگر زحمات آنها و پاداش دهنده خدا است</w:t>
      </w:r>
      <w:r>
        <w:rPr>
          <w:rFonts w:eastAsia="IRNazanin" w:cs="IRNazanin"/>
          <w:color w:val="111111"/>
          <w:sz w:val="28"/>
          <w:szCs w:val="28"/>
          <w:rtl w:val="true"/>
          <w:lang w:bidi="fa-IR"/>
        </w:rPr>
        <w:t>.</w:t>
      </w:r>
    </w:p>
    <w:p>
      <w:pPr>
        <w:pStyle w:val="Heading4"/>
        <w:numPr>
          <w:ilvl w:val="3"/>
          <w:numId w:val="1"/>
        </w:numPr>
        <w:rPr/>
      </w:pPr>
      <w:bookmarkStart w:id="492" w:name="__RefHeading___Toc2857652_1067777946"/>
      <w:bookmarkStart w:id="493" w:name="_Toc197"/>
      <w:bookmarkEnd w:id="492"/>
      <w:r>
        <w:rPr>
          <w:rtl w:val="true"/>
        </w:rPr>
        <w:t>نکته‌ها</w:t>
      </w:r>
      <w:r>
        <w:rPr>
          <w:rtl w:val="true"/>
        </w:rPr>
        <w:t>:</w:t>
      </w:r>
      <w:bookmarkEnd w:id="493"/>
    </w:p>
    <w:p>
      <w:pPr>
        <w:pStyle w:val="Heading5"/>
        <w:numPr>
          <w:ilvl w:val="4"/>
          <w:numId w:val="1"/>
        </w:numPr>
        <w:rPr/>
      </w:pPr>
      <w:bookmarkStart w:id="494" w:name="__RefHeading___Toc2857654_1067777946"/>
      <w:bookmarkStart w:id="495" w:name="_Toc198"/>
      <w:bookmarkEnd w:id="494"/>
      <w:r>
        <w:rPr>
          <w:rtl w:val="true"/>
        </w:rPr>
        <w:t>اشاره</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رسانیدن است،و هنگامی که ارتباط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 مفهومش این می‌شود که آنچه را خدا به عنوان وحی به پیامبران تعلیم کرده به مردم تعلیم کنند،و از طریق استدلال و انذار و بشارت و موعظه و اندرز در دلها نفوذ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ترس توأم با تعظیم و احترام است،و از همین رو با خوف که این ویژگی در آن نیست متفاوت است،و گاه به معنی مطلق ترس 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مؤلفات محقق طوسی سخنی در تفاوت این دو واژه آمده است که در حقیقت ناظر به معنی عرفانی آن می‌باشد،نه معنی لغوی،او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و خوف هر چند در لغت به یک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به یک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ولی در عرف صاحبدلان در میان این دو فرقی است،و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bookmarkStart w:id="496" w:name="pg10224_116591"/>
    </w:p>
    <w:p>
      <w:pPr>
        <w:pStyle w:val="BookText"/>
        <w:rPr/>
      </w:pPr>
      <w:bookmarkEnd w:id="496"/>
      <w:r>
        <w:rPr>
          <w:rFonts w:ascii="IRNazanin" w:hAnsi="IRNazanin" w:eastAsia="IRNazanin"/>
          <w:color w:val="111111"/>
          <w:sz w:val="28"/>
          <w:sz w:val="28"/>
          <w:szCs w:val="28"/>
          <w:rtl w:val="true"/>
          <w:lang w:bidi="fa-IR"/>
        </w:rPr>
        <w:t>به معنی ناراحتی درونی از مجازاتی است که انسان به خاطر ارتکاب گناهان یا تقصیر در  طاعات انتظار آن را دارد،و این حالت برای اکثر مردم حاصل می‌شود،هر چند مراتب آن بسیار متفاوت است،و مرتبه اعلای آن جز برای گروه اندکی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به هنگام درک عظمت خدا و هیبت او،و ترس از مهجور ماندن از انوار فیض او برای انسانی حاصل می‌شود،و این حالتی است که جز برای کسانی که واقف به عظمت ذات پاک و مقام کبریای او هستند و لذت قرب او را چشیده‌اند حاصل نمی‌گردد و لذا در قرآن این حالت را مخصوص بندگان عالم و آگاه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2857656_1067777946"/>
      <w:bookmarkStart w:id="498" w:name="_Toc199"/>
      <w:bookmarkEnd w:id="497"/>
      <w:r>
        <w:rPr>
          <w:rtl w:val="true"/>
        </w:rPr>
        <w:t>پاسخ به یک سؤال</w:t>
      </w:r>
      <w:r>
        <w:rPr>
          <w:rtl w:val="true"/>
        </w:rPr>
        <w:t>-</w:t>
      </w:r>
      <w:bookmarkEnd w:id="498"/>
    </w:p>
    <w:p>
      <w:pPr>
        <w:pStyle w:val="BookText"/>
        <w:rPr/>
      </w:pPr>
      <w:r>
        <w:rPr>
          <w:rFonts w:ascii="IRNazanin" w:hAnsi="IRNazanin" w:eastAsia="IRNazanin"/>
          <w:color w:val="111111"/>
          <w:sz w:val="28"/>
          <w:sz w:val="28"/>
          <w:szCs w:val="28"/>
          <w:rtl w:val="true"/>
          <w:lang w:bidi="fa-IR"/>
        </w:rPr>
        <w:t>ممکن است گفته شود که این آیه با جمله‌ای که در آیات قبل گذشت تضاد دارد چه اینکه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تنها از خدا می‌ترسند و از غیر او ترس و واهمه‌ای ندارند،ولی در آیات گذشته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دل خود چیزی را پنهان می‌کردی که خدا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ترس داشتی در حالی که باید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تَخْشَی النّٰاسَ وَ اللّٰهُ أَحَقُّ أَنْ تَخْشٰاهُ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دو نکته پاسخ این سؤال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ترس و وحشتی داشت به خاطر این بود که مبادا شکستن این سنت برای جمع زیادی قابل هضم و تحمل نباشد و به همین جهت در ایمان خود نسبت به مبانی اسلام متزلزل گردند،چنین خشیتی در حقیقت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پیامبران در تبلیغ رسالت الهی هرگز گرفتار ترس و وحشت از کسی نمی‌شوند،اما در مسائل زندگی شخصی و خصوصی مانعی ندارد که از یک</w:t>
      </w:r>
      <w:bookmarkStart w:id="499" w:name="pg10224_116592"/>
    </w:p>
    <w:p>
      <w:pPr>
        <w:pStyle w:val="BookText"/>
        <w:rPr/>
      </w:pPr>
      <w:bookmarkEnd w:id="499"/>
      <w:r>
        <w:rPr>
          <w:rFonts w:ascii="IRNazanin" w:hAnsi="IRNazanin" w:eastAsia="IRNazanin"/>
          <w:color w:val="111111"/>
          <w:sz w:val="28"/>
          <w:sz w:val="28"/>
          <w:szCs w:val="28"/>
          <w:rtl w:val="true"/>
          <w:lang w:bidi="fa-IR"/>
        </w:rPr>
        <w:t>موضوع خطرناک مانند زخم زبانهای مردم بیم داشته باشند،و یا همچون موسی ع به هنگامی که عصا را افکند و اژدها شد مطابق طبع بشری ترسید،اینگونه ترس و وحشت اگر افراطی نباشد عیب و نقص نیست، و حتی شجاعترین افراد در زندگی خود گاه با آن روبرو می‌شوند،عیب و نقص آن است که در زندگی اجتماعی در انجام وظیفه الهی بترسد</w:t>
      </w:r>
      <w:r>
        <w:rPr>
          <w:rFonts w:eastAsia="IRNazanin" w:cs="IRNazanin"/>
          <w:color w:val="111111"/>
          <w:sz w:val="28"/>
          <w:szCs w:val="28"/>
          <w:rtl w:val="true"/>
          <w:lang w:bidi="fa-IR"/>
        </w:rPr>
        <w:t>.</w:t>
      </w:r>
    </w:p>
    <w:p>
      <w:pPr>
        <w:pStyle w:val="Heading5"/>
        <w:numPr>
          <w:ilvl w:val="4"/>
          <w:numId w:val="1"/>
        </w:numPr>
        <w:rPr/>
      </w:pPr>
      <w:bookmarkStart w:id="500" w:name="__RefHeading___Toc2857658_1067777946"/>
      <w:bookmarkStart w:id="501" w:name="_Toc200"/>
      <w:bookmarkEnd w:id="500"/>
      <w:r>
        <w:rPr>
          <w:rtl w:val="true"/>
        </w:rPr>
        <w:t>آیا پیامبران تقیه می‌کنند؟</w:t>
      </w:r>
      <w:bookmarkEnd w:id="501"/>
    </w:p>
    <w:p>
      <w:pPr>
        <w:pStyle w:val="BookText"/>
        <w:rPr/>
      </w:pPr>
      <w:r>
        <w:rPr>
          <w:rFonts w:ascii="IRNazanin" w:hAnsi="IRNazanin" w:eastAsia="IRNazanin"/>
          <w:color w:val="111111"/>
          <w:sz w:val="28"/>
          <w:sz w:val="28"/>
          <w:szCs w:val="28"/>
          <w:rtl w:val="true"/>
          <w:lang w:bidi="fa-IR"/>
        </w:rPr>
        <w:t>جمعی از آیه فوق استفاده کرده‌اند که برای انبیاء هرگز تقیه کردن در ابلاغ رسالت جائز نیست،زیرا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یَخْشَوْنَ أَحَداً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انواعی دارد،تنها یک نوع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آیه فوق در مورد دعوت انبیاء و ابلاغ رسالت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تقیه اقسام دیگری نیز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گاه انسان برای جلب محبت طرف مقابل عقیده خود را مکتوم می‌دارد تا بتواند نظر او را برای همکاری در اهداف مشترک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گاه برای رسیدن به هدف باید نقشه‌ها و مقدمات را کتمان کند،چرا که اگر برملا گردد و دشمنان از آن آگاه شوند ممکن است آن را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انبیاء مخصوصا پیامبر اسلام ص پر است از اینگونه تقیه‌ها، زیرا می‌دانیم در بسیاری از مواقع هنگامی که حرکت به سوی میدان نبرد می‌کرد مقصد خود را مخفی می‌داشت،نقشه‌های جنگی او کاملا در خفا کشیده می‌شد، و استتار که نوعی از تقیه است در تمام مراحل اجرا می‌گشت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برای بیان حکمی از روش مرحله‌ای که نوعی از تقیه است استفاده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مرحله بیان نشد، بلکه به فرمان خدا در چندین مرحله صورت گرفت یعنی از مراحل سبکتر شروع شد تا به حکم نهایی و اصلی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تقیه معنی وسیعی دارد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واقعیتها  برای پرهیز و اجتناب از به خطر افتادن هدفها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چیزی است که در میان همه عقلای جهان وجود دارد و رهبران الهی هم برای رسیدن به هدفهای مقدسشان در پاره‌ای از مراحل آن را انجام می‌دهند،چنان که در داستان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قهرمان توحید می‌خوانیم که او مقصدش را از ماندن در شهر در آن روز که بت پرستان برای مراسم عید به خارج شهر می‌رفتند مکتوم داشت، تا از یک فرصت مناسب برای در هم کوبیدن بتها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بتواند در مواقع حساس به موسی ع کمک کند و او را از قتل نجات دهد ایمان خود را مکتوم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قرآن از او نه عظمت یاد کرده،به هر حال تنها تقیه خوفی است که بر پیامبران مجاز نیست به انواع دیگر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سخن در این زمینه بسیار است اما با حدیثی پر معنی و جامع از امام صادق ع این بحث را پایان می‌دهیم 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دینی و دین آبائی،و لا دین لمن لا تقیة له و التقیة ترس اللّٰه فی الأرض،لأن مؤمن آل فرعون لو أظهر الإسلام 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آئین من و آئین پدران من است،کسی که تقیه ندارد دین ندارد،تقیه سپر نیرومند پروردگار در زمین است،چرا که اگر مؤمن آل فرعون ایمان خود را اظهار می‌کرد مسلما کشته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او در حفظ آئین موسی به هنگام خطر انجام نمی‌شد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تقیه بحث مشروحی در جلد یازدهم صفحه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bookmarkStart w:id="502" w:name="pg10224_116594"/>
    </w:p>
    <w:p>
      <w:pPr>
        <w:pStyle w:val="BookText"/>
        <w:rPr/>
      </w:pPr>
      <w:bookmarkEnd w:id="502"/>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داشته‌ایم</w:t>
      </w:r>
      <w:r>
        <w:rPr>
          <w:rFonts w:eastAsia="IRNazanin" w:cs="IRNazanin"/>
          <w:color w:val="111111"/>
          <w:sz w:val="28"/>
          <w:szCs w:val="28"/>
          <w:rtl w:val="true"/>
          <w:lang w:bidi="fa-IR"/>
        </w:rPr>
        <w:t>.</w:t>
      </w:r>
    </w:p>
    <w:p>
      <w:pPr>
        <w:pStyle w:val="Heading5"/>
        <w:numPr>
          <w:ilvl w:val="4"/>
          <w:numId w:val="1"/>
        </w:numPr>
        <w:rPr/>
      </w:pPr>
      <w:bookmarkStart w:id="503" w:name="__RefHeading___Toc2857660_1067777946"/>
      <w:bookmarkStart w:id="504" w:name="_Toc201"/>
      <w:bookmarkEnd w:id="503"/>
      <w:r>
        <w:rPr>
          <w:rtl w:val="true"/>
        </w:rPr>
        <w:t>شرط پیروزی در تبلیغات</w:t>
      </w:r>
      <w:r>
        <w:rPr>
          <w:rtl w:val="true"/>
        </w:rPr>
        <w:t>-</w:t>
      </w:r>
      <w:bookmarkEnd w:id="504"/>
    </w:p>
    <w:p>
      <w:pPr>
        <w:pStyle w:val="BookText"/>
        <w:rPr/>
      </w:pPr>
      <w:r>
        <w:rPr>
          <w:rFonts w:ascii="IRNazanin" w:hAnsi="IRNazanin" w:eastAsia="IRNazanin"/>
          <w:color w:val="111111"/>
          <w:sz w:val="28"/>
          <w:sz w:val="28"/>
          <w:szCs w:val="28"/>
          <w:rtl w:val="true"/>
          <w:lang w:bidi="fa-IR"/>
        </w:rPr>
        <w:t>آیه فوق دلیل روشنی است بر اینکه شرط اساسی برای پیشرفت در مسائل تبلیغاتی قاطعیت و اخلاص و عدم وحشت از هیچکس جز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برابر فرمانهای الهی خواسته‌های این و آن و تمایلات بی رویه گروه‌ها و جمعیتها را در نظر می‌گیرند،و با توجیهاتی حق و عدالت را تحت الشعاع آن قرار می‌دهند،هرگز نتیجه اساسی نخواهند گرفت، هیچ نعمتی برتر از نعمت هدایت نیست،و هیچ خدمتی برتر از اعطاء این نعمت به انسانی نمی‌باشد، و به همین دلیل پاداش این کار برترین پاداشها است،لذا در حدیثی از امیر مؤمنان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 مرا به سوی یمن فرستاد فرمود با هیچکس پیکار مکن مگر آنکه قبلا او را دعوت به سوی حق کنی،</w:t>
      </w:r>
    </w:p>
    <w:p>
      <w:pPr>
        <w:pStyle w:val="BookText"/>
        <w:rPr/>
      </w:pPr>
      <w:r>
        <w:rPr>
          <w:rFonts w:ascii="IRNazanin" w:hAnsi="IRNazanin" w:eastAsia="IRNazanin"/>
          <w:color w:val="111111"/>
          <w:sz w:val="28"/>
          <w:sz w:val="28"/>
          <w:szCs w:val="28"/>
          <w:rtl w:val="true"/>
          <w:lang w:bidi="fa-IR"/>
        </w:rPr>
        <w:t>و ایم اللّٰه لئن یهدی اللّٰه علی یدیک رجلا خیر مما طلعت الشمس و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 انسان به دست تو هدایت شود برای تو بهتر است از تمام آنچه خورشید بر آن طلوع و غروب می‌کند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به همین دلیل است که مبلغان راستین باید نیازی به مردم نداشته باشند و نه ترسی از هیچ مقامی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افکار و اراده آنها خواه و ناخواه اثر می‌گذارد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مبلغ الهی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حَسِیباً تنها به این می‌اندیشد که حسابگر اعمال او خدا است،و پاداشش به دست او است،و همین آگاهی و عرفان به او در این راه پر نشیب و فراز مدد می‌دهد</w:t>
      </w:r>
      <w:r>
        <w:rPr>
          <w:rFonts w:eastAsia="IRNazanin" w:cs="IRNazanin"/>
          <w:color w:val="111111"/>
          <w:sz w:val="28"/>
          <w:szCs w:val="28"/>
          <w:rtl w:val="true"/>
          <w:lang w:bidi="fa-IR"/>
        </w:rPr>
        <w:t>.</w:t>
      </w:r>
      <w:bookmarkStart w:id="505" w:name="pg10224_116595"/>
    </w:p>
    <w:p>
      <w:pPr>
        <w:pStyle w:val="Heading3"/>
        <w:numPr>
          <w:ilvl w:val="2"/>
          <w:numId w:val="1"/>
        </w:numPr>
        <w:rPr/>
      </w:pPr>
      <w:bookmarkStart w:id="506" w:name="__RefHeading___Toc2857662_1067777946"/>
      <w:bookmarkStart w:id="507" w:name="_Toc202"/>
      <w:bookmarkEnd w:id="505"/>
      <w:bookmarkEnd w:id="50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40</w:t>
      </w:r>
      <w:r>
        <w:rPr>
          <w:rtl w:val="true"/>
        </w:rPr>
        <w:t>]</w:t>
      </w:r>
      <w:bookmarkEnd w:id="507"/>
    </w:p>
    <w:p>
      <w:pPr>
        <w:pStyle w:val="Heading4"/>
        <w:numPr>
          <w:ilvl w:val="3"/>
          <w:numId w:val="1"/>
        </w:numPr>
        <w:rPr/>
      </w:pPr>
      <w:bookmarkStart w:id="508" w:name="__RefHeading___Toc2857664_1067777946"/>
      <w:bookmarkStart w:id="509" w:name="_Toc203"/>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857666_1067777946"/>
      <w:bookmarkStart w:id="511" w:name="_Toc204"/>
      <w:bookmarkEnd w:id="510"/>
      <w:r>
        <w:rPr>
          <w:rtl w:val="true"/>
        </w:rPr>
        <w:t>ترجمه</w:t>
      </w:r>
      <w:r>
        <w:rPr>
          <w:rtl w:val="true"/>
        </w:rPr>
        <w:t>:</w:t>
      </w:r>
      <w:bookmarkEnd w:id="51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هیچیک از مردان شما نبود،ولی رسول خدا و خاتم و آخرین پیامبران است و خداوند به هر چیز آگاه است</w:t>
      </w:r>
      <w:r>
        <w:rPr>
          <w:rFonts w:eastAsia="IRNazanin" w:cs="IRNazanin"/>
          <w:color w:val="111111"/>
          <w:sz w:val="28"/>
          <w:szCs w:val="28"/>
          <w:rtl w:val="true"/>
          <w:lang w:bidi="fa-IR"/>
        </w:rPr>
        <w:t>.</w:t>
      </w:r>
    </w:p>
    <w:p>
      <w:pPr>
        <w:pStyle w:val="Heading4"/>
        <w:numPr>
          <w:ilvl w:val="3"/>
          <w:numId w:val="1"/>
        </w:numPr>
        <w:rPr/>
      </w:pPr>
      <w:bookmarkStart w:id="512" w:name="__RefHeading___Toc2857668_1067777946"/>
      <w:bookmarkStart w:id="513" w:name="_Toc205"/>
      <w:bookmarkEnd w:id="512"/>
      <w:r>
        <w:rPr>
          <w:rtl w:val="true"/>
        </w:rPr>
        <w:t>تفسیر</w:t>
      </w:r>
      <w:r>
        <w:rPr>
          <w:rtl w:val="true"/>
        </w:rPr>
        <w:t>:</w:t>
      </w:r>
      <w:bookmarkEnd w:id="513"/>
    </w:p>
    <w:p>
      <w:pPr>
        <w:pStyle w:val="BookText"/>
        <w:rPr/>
      </w:pPr>
      <w:r>
        <w:rPr>
          <w:rFonts w:ascii="IRNazanin" w:hAnsi="IRNazanin" w:eastAsia="IRNazanin"/>
          <w:color w:val="111111"/>
          <w:sz w:val="28"/>
          <w:sz w:val="28"/>
          <w:szCs w:val="28"/>
          <w:rtl w:val="true"/>
          <w:lang w:bidi="fa-IR"/>
        </w:rPr>
        <w:t>مساله خاتمیت</w:t>
      </w:r>
    </w:p>
    <w:p>
      <w:pPr>
        <w:pStyle w:val="BookText"/>
        <w:rPr/>
      </w:pPr>
      <w:r>
        <w:rPr>
          <w:rFonts w:ascii="IRNazanin" w:hAnsi="IRNazanin" w:eastAsia="IRNazanin"/>
          <w:color w:val="111111"/>
          <w:sz w:val="28"/>
          <w:sz w:val="28"/>
          <w:szCs w:val="28"/>
          <w:rtl w:val="true"/>
          <w:lang w:bidi="fa-IR"/>
        </w:rPr>
        <w:t>این آیه آخرین سخنی است که خداوند در ارتباط با مساله ازدواج پیامبر 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مطلقه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یک سنت غلط جاهلی،بیان می‌دارد، و جواب کوتاه و فشرده‌ای است به عنوان آخرین جواب،و ضمنا حقیقت مهم دیگری را که مساله خاتمیت است به تناسب خاصی در ذیل آن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هیچیک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دیگری،و اگر یک روز نام پسر محمد بر او گذاردند این تنها یک عادت و سنت بود که با ورود اسلام و نزول قرآن بر چیده شد نه یک رابطه طبیعی و خویشاوندی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پیامبر فرزندان حقیقی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داشت،ولی طبق نقل مورخان همه آنها قبل از بلوغ،چشم از جهان بستند،و لذا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اطلاق نشد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و امام حسین ع که آنها را فرزندان پیامبر ص می‌خواندند، گرچه به سنین بالا رسیدند،ولی به هنگام نزول این آیه هنوز کودک بودند، بنا بر این جمله مٰا کٰانَ مُحَمَّدٌ أَبٰا أَحَدٍ مِنْ رِجٰالِکُمْ که به صورت فعل ماضی آمده است بطور قاطع در آن هنگام در حق همه صادق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از تعبیرات خود پیامبر ص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أبوا 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منظور پدر نسبی نبوده بلکه ابوت ناشی از تعلیم و تربیت و رهبری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ازدواج با همسر مطلقه زید که قرآن فلسفه آن را صریحا شکستن سنتهای نادرست ذکر کرده چیزی نبود که باعث گفتگو در میان این و آن شود،و یا به خواهند آن را دستاویز برای مقاصد سوء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پیامبر ص با شما تنها از ناحیه رسالت و خاتمیت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اللّٰه و خاتم النبیین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رَسُولَ اللّٰهِ وَ خٰاتَمَ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صدر آیه ارتباط نسبی را بطور کلی قطع می‌کند،و ذیل آیه ارتباط معنوی ناشی از رسالت و خاتمیت را اثبات می‌نماید،و از اینجا پیوند صدر و ذیل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اشاره به این حقیقت نیز دارد که در عین حال علاقه او فوق علاقه یک پدر به فرزند است،چرا که علاقه او علاقه رسول به امت می‌باشد، آنهم رسولی که می‌داند بعد از او پیامبر دیگری نخواهد آمد،و باید آنچه مورد نیاز امت است تا دامنه قیامت برای آنها با دقت و با نهایت دلسوزی پیش‌بینی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خداوند عالم و آگاه همه آنچه را در این زمینه لازم بوده در اختیار او گذارده،از اصول و فروع و کلیات و جزئیات در تمام زمینه‌ها،و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 عالم و آگاه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rtl w:val="true"/>
          <w:lang w:bidi="fa-IR"/>
        </w:rPr>
        <w:t>).</w:t>
      </w:r>
      <w:bookmarkStart w:id="514" w:name="pg10224_116597"/>
    </w:p>
    <w:p>
      <w:pPr>
        <w:pStyle w:val="BookText"/>
        <w:rPr/>
      </w:pPr>
      <w:bookmarkEnd w:id="514"/>
      <w:r>
        <w:rPr>
          <w:rFonts w:ascii="IRNazanin" w:hAnsi="IRNazanin" w:eastAsia="IRNazanin"/>
          <w:color w:val="111111"/>
          <w:sz w:val="28"/>
          <w:sz w:val="28"/>
          <w:szCs w:val="28"/>
          <w:rtl w:val="true"/>
          <w:lang w:bidi="fa-IR"/>
        </w:rPr>
        <w:t>این نکته نیز قابل توجه است که خاتم انبیاء بودن،به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هست،و اینکه بعضی از دین‌سازان عصر ما برای مخدوش کردن مساله خاتمیت به این معنی چسبیده‌اند که  قرآن پیامبر اسلام ص را خاتم انبیاء شمرده،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اشتباه بزرگ است،چرا که اگر کسی خاتم انبیاء شد به طریق اولی خاتم رسولان نیز هست،زیرا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است فراتر از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درست به این می‌ماند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 سرزمین حجاز نیست،چنین کسی مسلما در مکه نخواهد بود،اما اگر بگوئیم در مکه نیست، ممکن است در نقطه دیگری از حجاز باشد،بنا بر این اگر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نباشد،اما وقتی می‌گوید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خواهد بود،و به تعبیر مصطلح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p>
    <w:p>
      <w:pPr>
        <w:pStyle w:val="Heading4"/>
        <w:numPr>
          <w:ilvl w:val="3"/>
          <w:numId w:val="1"/>
        </w:numPr>
        <w:rPr/>
      </w:pPr>
      <w:bookmarkStart w:id="515" w:name="__RefHeading___Toc2857670_1067777946"/>
      <w:bookmarkStart w:id="516" w:name="_Toc206"/>
      <w:bookmarkEnd w:id="515"/>
      <w:r>
        <w:rPr>
          <w:rtl w:val="true"/>
        </w:rPr>
        <w:t>نکته‌ها</w:t>
      </w:r>
      <w:r>
        <w:rPr>
          <w:rtl w:val="true"/>
        </w:rPr>
        <w:t>:</w:t>
      </w:r>
      <w:bookmarkEnd w:id="516"/>
    </w:p>
    <w:p>
      <w:pPr>
        <w:pStyle w:val="Heading5"/>
        <w:numPr>
          <w:ilvl w:val="4"/>
          <w:numId w:val="1"/>
        </w:numPr>
        <w:rPr/>
      </w:pPr>
      <w:bookmarkStart w:id="517" w:name="__RefHeading___Toc2857672_1067777946"/>
      <w:bookmarkStart w:id="518" w:name="_Toc207"/>
      <w:bookmarkEnd w:id="517"/>
      <w:r>
        <w:rPr>
          <w:rtl w:val="true"/>
        </w:rPr>
        <w:t>اشاره</w:t>
      </w:r>
      <w:bookmarkEnd w:id="518"/>
    </w:p>
    <w:p>
      <w:pPr>
        <w:pStyle w:val="Heading5"/>
        <w:numPr>
          <w:ilvl w:val="4"/>
          <w:numId w:val="1"/>
        </w:numPr>
        <w:rPr/>
      </w:pPr>
      <w:bookmarkStart w:id="519" w:name="__RefHeading___Toc2857674_1067777946"/>
      <w:bookmarkStart w:id="520" w:name="_Toc208"/>
      <w:bookmarkEnd w:id="519"/>
      <w:r>
        <w:rPr/>
        <w:t>1</w:t>
      </w:r>
      <w:r>
        <w:rPr>
          <w:rtl w:val="true"/>
        </w:rPr>
        <w:t>-"</w:t>
      </w:r>
      <w:r>
        <w:rPr>
          <w:rtl w:val="true"/>
        </w:rPr>
        <w:t>خاتم</w:t>
      </w:r>
      <w:r>
        <w:rPr>
          <w:rtl w:val="true"/>
        </w:rPr>
        <w:t>"</w:t>
      </w:r>
      <w:r>
        <w:rPr>
          <w:rtl w:val="true"/>
        </w:rPr>
        <w:t>چیست؟</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ارباب لغت گفته‌اند به معنی چیزی است که به وسیله آن پایان داده می‌شود،و نیز به معنی چیزی آمده است که با آن اوراق و مانند آن را مهر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امروز این امر معمول بوده و هست که وقتی می‌خواهند در نامه یا ظرف یا خانه‌ای را ببندند و کسی آن را باز نکند روی در،یا روی قفل آن ماده چسبنده‌ای می‌گذارند،و روی آن مهری می‌زنند که امروز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به صورتی است که برای گشودن آن حتما باید مهر و آن شیء چسبنده</w:t>
      </w:r>
    </w:p>
    <w:p>
      <w:pPr>
        <w:pStyle w:val="BookText"/>
        <w:rPr/>
      </w:pPr>
      <w:r>
        <w:rPr>
          <w:rFonts w:ascii="IRNazanin" w:hAnsi="IRNazanin" w:eastAsia="IRNazanin"/>
          <w:color w:val="111111"/>
          <w:sz w:val="28"/>
          <w:sz w:val="28"/>
          <w:szCs w:val="28"/>
          <w:rtl w:val="true"/>
          <w:lang w:bidi="fa-IR"/>
        </w:rPr>
        <w:t>شکسته شود،مهری را که بر اینگونه اشیاء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از آنجا که در گذشته گاهی از گلهای سفت و چسبنده برای این مقصد استفاده می‌کردند لذا در متون بعضی از کتب معروف لغت در معنی خاتم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علی الطینة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گل می‌زنند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به خاطر آن است که این کلمه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شده،و از آنجا که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خاتمه و پایان قرار می‌گیرد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وسیله آن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است آن نیز به خاطر همین است که نقش مهرها را معمولا روی انگشترهایشان می‌کندند،و به وسیله انگشتر نامه‌ها را مهر می‌کردند،لذا در حالات پیامبر ص و ائمه هدی ع و شخصیتهای دیگر از جمله مسائلی که مطرح می‌شود نقش خاتم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خاتم رسول اللّٰه کان من فضة نقشه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پیامبر از نقره بود و نقش آن محمد رسول اللّٰه بود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تواریخ آمده است که یکی از حوادث سال ششم هجری این بود که پیامبر انگشتر نقش داری برای خود انتخاب فرمود و این به خاطر آن بود که به او عرض کردند پادشاهان نامه‌های بدون مهر را نمی‌خوانند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هنگامی که پیامبر گرامی اسلام تصمیم گرفت دعوت خود را گسترش دهد،و به پادشاهان و سلاطین روی زمین نامه بنویسد دستور داد انگشتری برایش ساختند که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شده</w:t>
      </w:r>
    </w:p>
    <w:p>
      <w:pPr>
        <w:pStyle w:val="BookText"/>
        <w:rPr/>
      </w:pPr>
      <w:r>
        <w:rPr>
          <w:rFonts w:ascii="IRNazanin" w:hAnsi="IRNazanin" w:eastAsia="IRNazanin"/>
          <w:color w:val="111111"/>
          <w:sz w:val="28"/>
          <w:sz w:val="28"/>
          <w:szCs w:val="28"/>
          <w:rtl w:val="true"/>
          <w:lang w:bidi="fa-IR"/>
        </w:rPr>
        <w:t xml:space="preserve">بود،و نامه‌های خود را با آن مهر می‌کرد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به خوبی روشن می‌شود که خاتم گر چه امروز به انگشتر تزیینی نیز اطلاق می‌شود،ولی ریشه اصلی آن از ختم به معنی پایان گرفته شده است و در آن روز به انگشترهایی می‌گفتند که با آن نامه‌ها را مهر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این ماده در قرآن مجید در موارد متعددی به کار،رفته،و در همه جا به معنی پایان دادن و مهر نهادن است،مانند اَلْیَوْمَ نَخْتِمُ عَلیٰ أَفْوٰاهِهِمْ وَ تُکَلِّمُنٰا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بر دهانشان می‌نهیم و دستهای آنها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وَ عَلیٰ أَبْصٰارِهِمْ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و گوشهای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هیچ حقیقتی در آن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چشمهای آنها پرده‌ای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آنها که در دلالت آیه مورد بحث بر خاتمیت پیامبر اسلام ص و پایان گرفتن سلسله انبیاء به وسیله او وسوسه کرده‌اند به کلی از معنی این واژه بی اطلاع بوده‌اند،و یا خود را به بی‌اطلاعی زده‌اند،و گرنه هر کس کمترین اطلاعی از ادبیات عرب داشته باشد می‌داند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دلالت بر معنی خاتمیت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اگر غیر از این تفسیر برای آیه گفته شود مفهوم سبک و بچه‌گانه‌ای پیدا خواهد کرد مثل اینکه بگوئیم پیامبر اسلام انگشتر پیامبران بود یعنی زینت پیامبران محسوب می‌شد،زیرا می‌دانیم انگشتر یک ابزار ساده برای انسان است و هرگز در ردیف خود انسان نخواهد بود و اگر آیه را چنین تفسیر کنیم مقام پیامبر اسلام ص را فوق العاده تنزل داده‌ایم،گذشته از اینکه با معنی لغوی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واژه در تمام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ماده به کار</w:t>
      </w:r>
      <w:bookmarkStart w:id="521" w:name="pg10224_116600"/>
    </w:p>
    <w:p>
      <w:pPr>
        <w:pStyle w:val="BookText"/>
        <w:rPr/>
      </w:pPr>
      <w:bookmarkEnd w:id="521"/>
      <w:r>
        <w:rPr>
          <w:rFonts w:ascii="IRNazanin" w:hAnsi="IRNazanin" w:eastAsia="IRNazanin"/>
          <w:color w:val="111111"/>
          <w:sz w:val="28"/>
          <w:sz w:val="28"/>
          <w:szCs w:val="28"/>
          <w:rtl w:val="true"/>
          <w:lang w:bidi="fa-IR"/>
        </w:rPr>
        <w:t>رفته همه 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دادن و مهر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22" w:name="__RefHeading___Toc2857676_1067777946"/>
      <w:bookmarkStart w:id="523" w:name="_Toc209"/>
      <w:bookmarkEnd w:id="522"/>
      <w:r>
        <w:rPr/>
        <w:t>2</w:t>
      </w:r>
      <w:r>
        <w:rPr>
          <w:rtl w:val="true"/>
        </w:rPr>
        <w:t>-</w:t>
      </w:r>
      <w:r>
        <w:rPr>
          <w:rtl w:val="true"/>
        </w:rPr>
        <w:t>دلائل خاتمیت پیامبر اسلام</w:t>
      </w:r>
      <w:r>
        <w:rPr>
          <w:rtl w:val="true"/>
        </w:rPr>
        <w:t>(</w:t>
      </w:r>
      <w:r>
        <w:rPr>
          <w:rtl w:val="true"/>
        </w:rPr>
        <w:t>ص</w:t>
      </w:r>
      <w:r>
        <w:rPr>
          <w:rtl w:val="true"/>
        </w:rPr>
        <w:t>)</w:t>
      </w:r>
      <w:bookmarkEnd w:id="523"/>
    </w:p>
    <w:p>
      <w:pPr>
        <w:pStyle w:val="BookText"/>
        <w:rPr/>
      </w:pPr>
      <w:r>
        <w:rPr>
          <w:rFonts w:ascii="IRNazanin" w:hAnsi="IRNazanin" w:eastAsia="IRNazanin"/>
          <w:color w:val="111111"/>
          <w:sz w:val="28"/>
          <w:sz w:val="28"/>
          <w:szCs w:val="28"/>
          <w:rtl w:val="true"/>
          <w:lang w:bidi="fa-IR"/>
        </w:rPr>
        <w:t>آیه فوق گرچه برای اثبات این مطلب کافی است،ولی دلیل خاتمیت پیامبر اسلام ص منحصر به آن نمی‌باشد،چه اینکه هم آیات دیگری در قرآن مجید به این معنی اشاره می‌کند،و هم روایات فراوانی در این باره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قرآن بر من وحی شده تا شما و تمام کسانی را که این قرآن به آنها می‌رسد انذار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سوی خدا دعوت نمایم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وسعت مفهوم تعبیر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این سخن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قرآن و پیامبر اسلام را از یک سو و مساله خاتمیت را از سوی دیگر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که عمومیت دعوت پیامبر اسلام ص را برای جهانیان اثبات می‌کند مانند تَبٰارَکَ الَّذِی نَزَّلَ الْفُرْقٰانَ عَلیٰ عَبْدِهِ لِیَکُونَ لِلْعٰالَمِینَ نَذِیراً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پر برکت است خداوندی که قرآن را بر بنده‌اش نازل کرد تا تمام اهل جهان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وَ مٰا أَرْسَلْنٰاکَ إِلاّٰ کَافَّةً لِلنّٰاسِ بَشِیراً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برای عموم مردم به عنوان بشارت و انذار نفرستادیم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 قُلْ یٰا أَیُّهَا النّٰاسُ إِنِّی رَسُولُ اللّٰهِ إِلَیْکُمْ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همه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وسعت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این معنی است از این گذشته اجماع علماء اسلام از یک سو و ضروری بودن این مساله در میان مسلمین از سوی دیگر،و روایات فراوانی که از پیامبر و دیگر پیشوایان اسلام رسیده</w:t>
      </w:r>
    </w:p>
    <w:p>
      <w:pPr>
        <w:pStyle w:val="BookText"/>
        <w:rPr/>
      </w:pPr>
      <w:r>
        <w:rPr>
          <w:rFonts w:ascii="IRNazanin" w:hAnsi="IRNazanin" w:eastAsia="IRNazanin"/>
          <w:color w:val="111111"/>
          <w:sz w:val="28"/>
          <w:sz w:val="28"/>
          <w:szCs w:val="28"/>
          <w:rtl w:val="true"/>
          <w:lang w:bidi="fa-IR"/>
        </w:rPr>
        <w:t>از سوی سوم مطلب را روشنتر می‌سازد که به عنوان نمونه به ذکر چند روایت زیر قناعت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حلالی حلال الی یوم القیامة و حرامی حرام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من تا روز قیامت حلال است و حرام من تا روز قیامت حرام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بیانگر ادامه این شریعت تا پایان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حدیث فوق به صورت</w:t>
      </w:r>
    </w:p>
    <w:p>
      <w:pPr>
        <w:pStyle w:val="BookText"/>
        <w:rPr/>
      </w:pP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 لا یکون غیره و لا یجیء غیره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همیشه تا روز قیامت حلال است و حرام او همیشه تا قیامت حرام است، غیر آن نخواهد بود و غیر او نخواهد آمد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مختلف شیعه و اهل سنت در مورد علی ع و داستان ماندن او بجای پیامبر در مدینه به هنگام رفتن رسول خدا ص، به سوی جنگ تبوک آمده نیز کاملا مساله خاتمیت را روشن می‌کند،زیرا در این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ع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من،به منزله هارون نسبت به موسی هستی،جز اینکه بعد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تو همه منصبهای هارون را نسبت به موسی داری جز نبوت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نیز مشهور است و در بسیاری از منابع اهل سنت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و مثل الانبیاء کمثل رجل بنی بنیانا فاحسنه و اجمله، فجعل الناس یطیفون به یقولون ما رأینا بنیانا احسن من هذا الا هذه اللبنة، فکنت انا تلک اللبنة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در مقایسه با انبیاء پیشین همانند مردی است که بنائی بسیار زیبا و جالب بسازد،مردم گرد آن بگردند و بگویند بنائی زیباتر از این نیست جز اینکه جای یک خشت آن خالی است و من همان خشت آخرینم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مسلم به عبارات مختلف و از روات متعدد نقل شده، حتی در یک مورد در ذیل آن این جمله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در ذیل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فختمت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و پیامبران را پایان دادم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احمد حنبل،و صحیح ترمذی،و نسایی و کتب دیگر نقل شده،و از احادیث بسیار معروف و مشهور است و مفسران شیعه و اهل سنت مانند طبرسی در مجمع البیان و قرطبی در تفسیرش ذیل آیه مورد بحث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خطبه‌های نهج البلاغه نیز خاتمیت پیامبر اسلام ص صریحا آمده است از جمله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پیامبر اسلام ص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وحیه و خاتم رسله و بشیر رحمته و نذیر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خدا،و خاتم پیامبران،و بشارت دهنده رحمت و انذار کننده از عذاب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ارسله علی حین فترة من الرسل،و تنازع من الالسن،فقفی به الرسل و ختم به الوحی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پس از یک دوران</w:t>
      </w:r>
    </w:p>
    <w:p>
      <w:pPr>
        <w:pStyle w:val="BookText"/>
        <w:rPr/>
      </w:pPr>
      <w:r>
        <w:rPr>
          <w:rFonts w:ascii="IRNazanin" w:hAnsi="IRNazanin" w:eastAsia="IRNazanin"/>
          <w:color w:val="111111"/>
          <w:sz w:val="28"/>
          <w:sz w:val="28"/>
          <w:szCs w:val="28"/>
          <w:rtl w:val="true"/>
          <w:lang w:bidi="fa-IR"/>
        </w:rPr>
        <w:t>فترت بعد از پیامبران گذشته فرستاد به هنگامی که میان مذاهب مختلف نزاع در گرفته بود به وسیله او سلسله نبوت را تکمیل کرده و وحی را با او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نخستین نهج البلاغه بعد از شمردن برنامه‌های انبیاء و پیامبران پیشین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لانجاز عدته و اتمام نبوته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خداوند سبحان محمد ص رسولش را برای تحقق بخشیدن به وعده‌هایش و پایان دادن سلسله نبوت مبعوث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خطبه حجة الوداع همان خطبه‌ای که پیامبر اسلام ص در آخرین حج و آخرین سال عمر مبارکش به عنوان یک وصیتنامه جامع برای مردم بیان کرد نیز مساله خاتمیت صریحا آمده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فلیبلغ شاهد کم غائبکم لا نبی بعدی و لا امة بعدکم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غائبان این سخن را برسانند که بعد از من پیامبری نیست،و بعد از شما امتی نخواهد بود،سپس دستهای خود را به سوی آسمان بلند کرد آن چنان که سفیدی زیر بغلش نمایان گشت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انی قد بلغت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 که من آنچه را باید بگویم گفتم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در کتاب کافی از امام صادق ع آمده است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ختم بنبیکم النبیین فلا نبی بعده ابدا و ختم بکتابکم الکتب فلا کتاب بعده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پیامبر شما سلسله انبیاء را ختم کرد، بنا بر این هرگز بعد از او پیامبری نخواهد آمد و با کتاب آسمانی شما کتب آسمانی را پایان داد پس کتابی هرگز بعد از آن نازل نخواهد گشت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در این زمینه در منابع اسلامی بسیار زیاد است بطوری که در کتاب معالم النبوة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علماء اسلام از شخص پیامبر ص و پیشوایان</w:t>
      </w:r>
      <w:bookmarkStart w:id="524" w:name="pg10224_116604"/>
    </w:p>
    <w:p>
      <w:pPr>
        <w:pStyle w:val="BookText"/>
        <w:rPr/>
      </w:pPr>
      <w:bookmarkEnd w:id="524"/>
      <w:r>
        <w:rPr>
          <w:rFonts w:ascii="IRNazanin" w:hAnsi="IRNazanin" w:eastAsia="IRNazanin"/>
          <w:color w:val="111111"/>
          <w:sz w:val="28"/>
          <w:sz w:val="28"/>
          <w:szCs w:val="28"/>
          <w:rtl w:val="true"/>
          <w:lang w:bidi="fa-IR"/>
        </w:rPr>
        <w:t xml:space="preserve">بزرگ اسلام در این زمینه جمع آوری شده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2857678_1067777946"/>
      <w:bookmarkStart w:id="526" w:name="_Toc210"/>
      <w:bookmarkEnd w:id="525"/>
      <w:r>
        <w:rPr/>
        <w:t>3</w:t>
      </w:r>
      <w:r>
        <w:rPr>
          <w:rtl w:val="true"/>
        </w:rPr>
        <w:t>-</w:t>
      </w:r>
      <w:r>
        <w:rPr>
          <w:rtl w:val="true"/>
        </w:rPr>
        <w:t>پاسخ چند سؤال</w:t>
      </w:r>
      <w:bookmarkEnd w:id="526"/>
    </w:p>
    <w:p>
      <w:pPr>
        <w:pStyle w:val="Heading6"/>
        <w:numPr>
          <w:ilvl w:val="5"/>
          <w:numId w:val="1"/>
        </w:numPr>
        <w:rPr/>
      </w:pPr>
      <w:bookmarkStart w:id="527" w:name="__RefHeading___Toc2857680_1067777946"/>
      <w:bookmarkStart w:id="528" w:name="_Toc211"/>
      <w:bookmarkEnd w:id="527"/>
      <w:r>
        <w:rPr>
          <w:rtl w:val="true"/>
        </w:rPr>
        <w:t>اشاره</w:t>
      </w:r>
      <w:bookmarkEnd w:id="528"/>
    </w:p>
    <w:p>
      <w:pPr>
        <w:pStyle w:val="Heading6"/>
        <w:numPr>
          <w:ilvl w:val="5"/>
          <w:numId w:val="1"/>
        </w:numPr>
        <w:rPr/>
      </w:pPr>
      <w:bookmarkStart w:id="529" w:name="__RefHeading___Toc2857682_1067777946"/>
      <w:bookmarkStart w:id="530" w:name="_Toc212"/>
      <w:bookmarkEnd w:id="529"/>
      <w:r>
        <w:rPr/>
        <w:t>1</w:t>
      </w:r>
      <w:r>
        <w:rPr>
          <w:rtl w:val="true"/>
        </w:rPr>
        <w:t>-</w:t>
      </w:r>
      <w:r>
        <w:rPr>
          <w:rtl w:val="true"/>
        </w:rPr>
        <w:t>خاتمیت چگونه با سیر تکاملی انسان سازگار است؟</w:t>
      </w:r>
      <w:bookmarkEnd w:id="530"/>
    </w:p>
    <w:p>
      <w:pPr>
        <w:pStyle w:val="BookText"/>
        <w:rPr/>
      </w:pPr>
      <w:r>
        <w:rPr>
          <w:rFonts w:ascii="IRNazanin" w:hAnsi="IRNazanin" w:eastAsia="IRNazanin"/>
          <w:color w:val="111111"/>
          <w:sz w:val="28"/>
          <w:sz w:val="28"/>
          <w:szCs w:val="28"/>
          <w:rtl w:val="true"/>
          <w:lang w:bidi="fa-IR"/>
        </w:rPr>
        <w:t>نخستین سؤالی که در این بحث مطرح می‌شود این است که مگر جامعه انسانیت ممکن است متوقف شود؟مگر سیر تکاملی بشر حد و مرزی دارد؟مگر با چشم خود نمی‌بینیم که انسانهای امروز در مرحله‌ای بالاتر از علم و دانش و فرهنگ نسبت به گذشته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چگونه ممکن است دفتر نبوت به کلی بسته شود و انسان در این سیر تکاملیش از رهبری پیامبران تازه‌ای محروم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با توجه به یک نکته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مرحله‌ای از بلوغ فکری و فرهنگی می‌رسد که می‌تواند با استفاده مستمر از اصول و تعلیماتی که نبی خاتم به طور جامع در اختیار او گذارده راه را ادامه دهد بی آنکه احتیاج به شریعت تازه‌ای داشته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انسان در مقاطع مختلف تحصیلی در هر مقطع نیاز به معلم و مربی جدید دارد تا دورانهای مختلف را بگذراند،اما هنگامی که به مرحله دکترا رسید و مجتهد و صاحب‌نظر در علم یا علوم مختلفی گردید در اینجا دیگر به تحصیلات خود نزد استاد جدیدی ادامه نمی‌دهد،بلکه به اتکاء آنچه از محضر اساتید پیشین و مخصوصا استاد اخیر دریافته،به بحث و تحقیق و مطالعه و بررسی می‌پردازد،و مسیر تکاملی خود را ادامه می‌دهد،و به تعبیر دیگر نیازها و مشکلات راه را با آن اصول کلی که از آخرین استاد در دست دارد حل می‌کند</w:t>
      </w:r>
      <w:bookmarkStart w:id="531" w:name="pg10224_116605"/>
    </w:p>
    <w:p>
      <w:pPr>
        <w:pStyle w:val="BookText"/>
        <w:rPr/>
      </w:pPr>
      <w:bookmarkEnd w:id="531"/>
      <w:r>
        <w:rPr>
          <w:rFonts w:ascii="IRNazanin" w:hAnsi="IRNazanin" w:eastAsia="IRNazanin"/>
          <w:color w:val="111111"/>
          <w:sz w:val="28"/>
          <w:sz w:val="28"/>
          <w:szCs w:val="28"/>
          <w:rtl w:val="true"/>
          <w:lang w:bidi="fa-IR"/>
        </w:rPr>
        <w:t>بنا بر این لزومی ندارد که با گذشت زمان همواره دین و آئین تازه‌ای پا به عرصه وجود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انبیای پیشین برای اینکه انسان بتواند در این راه پر نشیب و فرازی که به سوی تکامل دارد پیش برود هر کدام قسمتی از نقشه این مسیر را در اختیار او گذاردند،تا این شایستگی را پیدا کرد که نقشه کلی و جامع تمام راه را،به وسیله آخرین پیامبر از سوی خداوند بزرگ،در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دریافت نقشه کلی و جامع نیازی به نقشه دیگر نخواهد بود و این در حقیقت بیان همان تعبیری است که در روایات خاتمیت آمده و پیامبر اسلام را آخرین آجر یا گذارنده آخرین آجر کاخ زیبا و مستحکم رسالت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مورد عدم نیاز به دین و آئین جدید است اما مساله رهبری و امامت که همان نظارت کلی بر اجرای این اصول و قوانین و دستگیری از واماندگان در راه می‌باشد،مساله دیگری است که انسان هیچ وقت از آن بی نیاز نخواهد بود،به همین دلیل پایان یافتن سلسله نبوت هرگز به معنی  پایان یافتن سلسله امامت نخواهد بود،چرا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بخشیدن و تحقق خارجی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استفاده از وجود یک رهبر معصوم الهی ممکن نیست</w:t>
      </w:r>
      <w:r>
        <w:rPr>
          <w:rFonts w:eastAsia="IRNazanin" w:cs="IRNazanin"/>
          <w:color w:val="111111"/>
          <w:sz w:val="28"/>
          <w:szCs w:val="28"/>
          <w:rtl w:val="true"/>
          <w:lang w:bidi="fa-IR"/>
        </w:rPr>
        <w:t>.</w:t>
      </w:r>
    </w:p>
    <w:p>
      <w:pPr>
        <w:pStyle w:val="Heading6"/>
        <w:numPr>
          <w:ilvl w:val="5"/>
          <w:numId w:val="1"/>
        </w:numPr>
        <w:rPr/>
      </w:pPr>
      <w:bookmarkStart w:id="532" w:name="__RefHeading___Toc2857684_1067777946"/>
      <w:bookmarkStart w:id="533" w:name="_Toc213"/>
      <w:bookmarkEnd w:id="532"/>
      <w:r>
        <w:rPr/>
        <w:t>2</w:t>
      </w:r>
      <w:r>
        <w:rPr>
          <w:rtl w:val="true"/>
        </w:rPr>
        <w:t>-</w:t>
      </w:r>
      <w:r>
        <w:rPr>
          <w:rtl w:val="true"/>
        </w:rPr>
        <w:t>قوانین ثابت چگونه با نیازهای متغیر می‌سازد؟</w:t>
      </w:r>
      <w:bookmarkEnd w:id="5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مساله سیر تکاملی بشر که در سؤال اول مطرح بود سؤال دیگری نیز در اینجا عنوان می‌شود و آن اینکه می‌دانیم مقتضیات زمانها و مکانها متفاوتند و به تعبیر دیگر نیازهای انسان دائما در تغییر است،در حالی که شریعت خاتم قوانین ثابتی دارد،آیا این قوانین ثابت می‌تواند پاسخگوی نیازهای متغیر انسان</w:t>
      </w:r>
    </w:p>
    <w:p>
      <w:pPr>
        <w:pStyle w:val="BookText"/>
        <w:rPr/>
      </w:pPr>
      <w:r>
        <w:rPr>
          <w:rFonts w:ascii="IRNazanin" w:hAnsi="IRNazanin" w:eastAsia="IRNazanin"/>
          <w:color w:val="111111"/>
          <w:sz w:val="28"/>
          <w:sz w:val="28"/>
          <w:szCs w:val="28"/>
          <w:rtl w:val="true"/>
          <w:lang w:bidi="fa-IR"/>
        </w:rPr>
        <w:t>در طول زمان بوده باشد؟ این سؤال را نیز با توجه به نکته زیر می‌توان به خوبی پاسخ گفت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قوانین اسلام جنبه جزئی داشت و برای هر موضوعی حکم کاملا مشخص و جزئی تعیین کرده بود جای این سؤال بود،اما با توجه به اینکه در دستورات اسلام یک سلسله اصول کلی و بسیار وسیع و گسترده وجود دارد که می‌تواند بر نیازهای متغیر منطبق شود،و پاسخگوی آنها باشد،دیگر جایی برای این ایراد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با گذشت زمان یک سلسله قراردادهای جدید و روابط حقوقی در میان انسانها پیدا می‌شود که در عصر نزول قرآن هرگز وجود نداشت مثلا در آن زمان 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شاخه‌های متعددش به هیچوجه موجود نبود </w:t>
      </w:r>
      <w:r>
        <w:rPr>
          <w:rStyle w:val="FootnoteAnchor"/>
          <w:rtl w:val="true"/>
        </w:rPr>
        <w:footnoteReference w:id="205"/>
      </w:r>
      <w:r>
        <w:rPr>
          <w:rFonts w:ascii="IRNazanin" w:hAnsi="IRNazanin" w:eastAsia="IRNazanin"/>
          <w:color w:val="111111"/>
          <w:sz w:val="28"/>
          <w:sz w:val="28"/>
          <w:szCs w:val="28"/>
          <w:rtl w:val="true"/>
          <w:lang w:bidi="fa-IR"/>
        </w:rPr>
        <w:t>و همچنین انواع شرکتهایی که در عصر و زمان ما بر حسب احتیاجات روز به وجود آمده،ولی با اینحال یک اصل کلی در اسلام داریم که در آغاز سوره مائده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وفاء به عهد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قرار دادهای خود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همه این قراردادها را می‌تواند زیر پوشش خود قرار دهد،البته قیود و شروطی نیز به صورت کلی برای این اصل کلی در اسلام آمده است که آنها را نیز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قانون کلی در این زمینه ثابت است،هر چند مصداقهای آن در تغییرند و هر روز ممکن است مصداق جدیدی برای آن پیدا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اینکه ما قانون مسلمی در اسلام داریم به نام قانون لا ضرر</w:t>
      </w:r>
      <w:bookmarkStart w:id="534" w:name="pg10224_116607"/>
    </w:p>
    <w:p>
      <w:pPr>
        <w:pStyle w:val="BookText"/>
        <w:rPr/>
      </w:pPr>
      <w:bookmarkEnd w:id="534"/>
      <w:r>
        <w:rPr>
          <w:rFonts w:ascii="IRNazanin" w:hAnsi="IRNazanin" w:eastAsia="IRNazanin"/>
          <w:color w:val="111111"/>
          <w:sz w:val="28"/>
          <w:sz w:val="28"/>
          <w:szCs w:val="28"/>
          <w:rtl w:val="true"/>
          <w:lang w:bidi="fa-IR"/>
        </w:rPr>
        <w:t>که به وسیله آن می‌توان هر حکمی را که سرچشمه ضرر و زیانی در جامعه اسلامی گردد محدود ساخت،و بسیاری از نیازها را از این طریق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نظام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اهم بر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در موارد بسیار گسترده‌ای حلال مشکلات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اختیاراتی که به حکومت اسلامی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شده به او امکانات وسیعی برای گشودن مشکلها در چارچوب اصول کلی اسلام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بیان هر یک از این امور مخصوصا با توجه به مفتوح بودن باب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معنی استنباط احکام الهی از مدارک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بحث فراوانی دارد که پرداختن به آن ما را از هدف دور می‌سازد،ولی با اینحال آنچه در اینجا به طور اشاره آوردیم می‌تواند پاسخگوی اشکال فوق باشد</w:t>
      </w:r>
      <w:r>
        <w:rPr>
          <w:rFonts w:eastAsia="IRNazanin" w:cs="IRNazanin"/>
          <w:color w:val="111111"/>
          <w:sz w:val="28"/>
          <w:szCs w:val="28"/>
          <w:rtl w:val="true"/>
          <w:lang w:bidi="fa-IR"/>
        </w:rPr>
        <w:t>.</w:t>
      </w:r>
    </w:p>
    <w:p>
      <w:pPr>
        <w:pStyle w:val="Heading6"/>
        <w:numPr>
          <w:ilvl w:val="5"/>
          <w:numId w:val="1"/>
        </w:numPr>
        <w:rPr/>
      </w:pPr>
      <w:bookmarkStart w:id="535" w:name="__RefHeading___Toc2857686_1067777946"/>
      <w:bookmarkStart w:id="536" w:name="_Toc214"/>
      <w:bookmarkEnd w:id="535"/>
      <w:r>
        <w:rPr/>
        <w:t>3</w:t>
      </w:r>
      <w:r>
        <w:rPr>
          <w:rtl w:val="true"/>
        </w:rPr>
        <w:t>-</w:t>
      </w:r>
      <w:r>
        <w:rPr>
          <w:rtl w:val="true"/>
        </w:rPr>
        <w:t>چگونه انسانها از فیض ارتباط با عالم غیب محروم می‌شوند؟</w:t>
      </w:r>
      <w:bookmarkEnd w:id="536"/>
    </w:p>
    <w:p>
      <w:pPr>
        <w:pStyle w:val="BookText"/>
        <w:rPr/>
      </w:pPr>
      <w:r>
        <w:rPr>
          <w:rFonts w:ascii="IRNazanin" w:hAnsi="IRNazanin" w:eastAsia="IRNazanin"/>
          <w:color w:val="111111"/>
          <w:sz w:val="28"/>
          <w:sz w:val="28"/>
          <w:szCs w:val="28"/>
          <w:rtl w:val="true"/>
          <w:lang w:bidi="fa-IR"/>
        </w:rPr>
        <w:t>سؤال دیگر این است که نزول وحی و ارتباط با عالم غیب و ما وراء طبیعت علاوه بر اینکه موهبت و افتخاری است برای جهان بشریت،روزنه امیدی برای همه مؤمنان راستین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قطع شدن این راه ارتباطی و بسته شدن این روزنه امید محرومیت بزرگی برای انسانهایی که بعد از رحلت پیامبر خاتم زندگی می‌کنند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با توجه به نکته زیر روشن می‌شود و آن اینکه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ارتباط با عالم غیب وسیله‌ای است برای درک حقایق هنگامی که گفتنی‌ها گفته شد و همه  نیازمندیها تا دامنه قیامت در اصول کلی و تعلیمات جامع پیامبر خاتم بیان گردید قطع این راه ارتباطی دیگر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آنچه بعد از ختم نبوت برای همیشه قطع می‌شود مسئله وحی برای شریعت تازه و یا تکمیل شریعت سابق است،نه هر گونه ارتباط با ما وراء جهان طبیعت،زیرا هم امامان با عالم غیب ارتباط دارند،و هم مؤمنان راستینی که بر اثر تهذیب نفس حجابها را از دل کنار زده‌اند و به مقام کشف و شهود نائل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معروف صدر المتالهین شیرازی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یعنی نزول فرشته بر گوش و دل به منظور ماموریت و پیامبری هر چند منقطع شده است و فرشته‌ای بر کسی نازل نمی‌شود و او را مامور اجرای فرمانی نمی‌کند،زیرا به حکم أَکْمَلْتُ لَکُمْ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این راه باید به بشر برسد رسیده است،ولی باب الهام و اشراق هرگز بسته نشده و نخواهد شد ممکن نیست این راه مسدود گردد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ارتباط نتیجه ارتقاء نفس و پالایش روح و صفای باطن است و ارتباطی به مساله رسالت و نبوت ندارد،بنا بر این در هر زمان مقدمات و شرائط آن حاصل گردد این رابطه معنوی بر قرار خواهد گشت و هیچگاه نوع بشر از این فیض بزرگ محروم نبوده 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37" w:name="pg10224_116609"/>
    </w:p>
    <w:p>
      <w:pPr>
        <w:pStyle w:val="Heading3"/>
        <w:numPr>
          <w:ilvl w:val="2"/>
          <w:numId w:val="1"/>
        </w:numPr>
        <w:rPr/>
      </w:pPr>
      <w:bookmarkStart w:id="538" w:name="__RefHeading___Toc2857688_1067777946"/>
      <w:bookmarkStart w:id="539" w:name="_Toc215"/>
      <w:bookmarkEnd w:id="537"/>
      <w:bookmarkEnd w:id="53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539"/>
    </w:p>
    <w:p>
      <w:pPr>
        <w:pStyle w:val="Heading4"/>
        <w:numPr>
          <w:ilvl w:val="3"/>
          <w:numId w:val="1"/>
        </w:numPr>
        <w:rPr/>
      </w:pPr>
      <w:bookmarkStart w:id="540" w:name="__RefHeading___Toc2857690_1067777946"/>
      <w:bookmarkStart w:id="541" w:name="_Toc216"/>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857692_1067777946"/>
      <w:bookmarkStart w:id="543" w:name="_Toc217"/>
      <w:bookmarkEnd w:id="542"/>
      <w:r>
        <w:rPr>
          <w:rtl w:val="true"/>
        </w:rPr>
        <w:t>ترجمه</w:t>
      </w:r>
      <w:r>
        <w:rPr>
          <w:rtl w:val="true"/>
        </w:rPr>
        <w:t>:</w:t>
      </w:r>
      <w:bookmarkEnd w:id="54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بسیار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تسبیح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 شما درود و رحمت می‌فرستد و فرشتگان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شما تقاضای رحمت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گردد،او نسبت به مؤمنان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آنان در روزی که او را دیدار می‌کنند سلام است،و برای آنها پاداش پر ارزشی فراهم ساخته است</w:t>
      </w:r>
      <w:r>
        <w:rPr>
          <w:rFonts w:eastAsia="IRNazanin" w:cs="IRNazanin"/>
          <w:color w:val="111111"/>
          <w:sz w:val="28"/>
          <w:szCs w:val="28"/>
          <w:rtl w:val="true"/>
          <w:lang w:bidi="fa-IR"/>
        </w:rPr>
        <w:t>.</w:t>
      </w:r>
    </w:p>
    <w:p>
      <w:pPr>
        <w:pStyle w:val="Heading4"/>
        <w:numPr>
          <w:ilvl w:val="3"/>
          <w:numId w:val="1"/>
        </w:numPr>
        <w:rPr/>
      </w:pPr>
      <w:bookmarkStart w:id="544" w:name="__RefHeading___Toc2857694_1067777946"/>
      <w:bookmarkStart w:id="545" w:name="_Toc218"/>
      <w:bookmarkEnd w:id="544"/>
      <w:r>
        <w:rPr>
          <w:rtl w:val="true"/>
        </w:rPr>
        <w:t>تفسیر</w:t>
      </w:r>
      <w:r>
        <w:rPr>
          <w:rtl w:val="true"/>
        </w:rPr>
        <w:t>:</w:t>
      </w:r>
      <w:bookmarkEnd w:id="545"/>
    </w:p>
    <w:p>
      <w:pPr>
        <w:pStyle w:val="BookText"/>
        <w:rPr/>
      </w:pPr>
      <w:r>
        <w:rPr>
          <w:rFonts w:ascii="IRNazanin" w:hAnsi="IRNazanin" w:eastAsia="IRNazanin"/>
          <w:color w:val="111111"/>
          <w:sz w:val="28"/>
          <w:sz w:val="28"/>
          <w:szCs w:val="28"/>
          <w:rtl w:val="true"/>
          <w:lang w:bidi="fa-IR"/>
        </w:rPr>
        <w:t>رحمت و درود خدا و فرشتگان راهگشای مؤمنان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وظائف سنگین پیامبر اسلام ص در مقام تبلیغ رسالت بود،در آیات مورد بحث برای فراهم آوردن زمینه این تبلیغ و گسترش دامنه آن در تمام محیط بخشی از وظائف مؤمنان را بیان می‌کند،</w:t>
      </w:r>
    </w:p>
    <w:p>
      <w:pPr>
        <w:pStyle w:val="BookText"/>
        <w:rPr/>
      </w:pPr>
      <w:r>
        <w:rPr>
          <w:rFonts w:ascii="IRNazanin" w:hAnsi="IRNazanin" w:eastAsia="IRNazanin"/>
          <w:color w:val="111111"/>
          <w:sz w:val="28"/>
          <w:sz w:val="28"/>
          <w:szCs w:val="28"/>
          <w:rtl w:val="true"/>
          <w:lang w:bidi="fa-IR"/>
        </w:rPr>
        <w:t>روی سخن را به همه آنها کرده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خدا را فراوان یاد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صبح و شام او را تسبیح و تنزیه نمائید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چون عوامل غفلت در زندگی مادی بسیار فراوان و تیرهای وسوسه شیاطین از هر سو به طرف انسان پرتاب می‌گردد برای مبارزه با آن راهی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واقعی کلمه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با تمام وجود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با زبان و لقلقه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کثیری که در همه اعمال انسان پرتوافکن باشد،و نور و روشنایی بر آنها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همه مؤمنان را در این آیه موظف می‌کند که در همه حال به یاد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عبادت یاد او کنید و حضور قلب و اخلاص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حضور صحنه‌های گناه یاد او کنید و چشم بپوشید،و یا اگر لغزشی رویداد توبه کنید و به راه حق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نعمت یاد او کنید و شکرگزار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بلا و مصیبت یاد او کنید و صبور و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یاد او را که در هر صحنه‌ای از صحنه‌های زندگی انگیزه واکنش مناسب و الهی است،فراموش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 نقل شده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حضرت پرسیدند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العباد افضل درجة عند اللّٰه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بندگان در روز</w:t>
      </w:r>
    </w:p>
    <w:p>
      <w:pPr>
        <w:pStyle w:val="BookText"/>
        <w:rPr/>
      </w:pPr>
      <w:r>
        <w:rPr>
          <w:rFonts w:ascii="IRNazanin" w:hAnsi="IRNazanin" w:eastAsia="IRNazanin"/>
          <w:color w:val="111111"/>
          <w:sz w:val="28"/>
          <w:sz w:val="28"/>
          <w:szCs w:val="28"/>
          <w:rtl w:val="true"/>
          <w:lang w:bidi="fa-IR"/>
        </w:rPr>
        <w:t>قیامت مقامشان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الذاکرون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عرضکردم</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الغازی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کسانی حتی از جنگجویان راه خدا والا مقام‌ترند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ضرب بسیفه فی الکفار و المشرکین حتی ینکسر و یختضب دما لکان الذاکرون اللّٰه افضل درجه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شمشیرش آن قدر بر پیکر کفار و مشرکین بزند که شمشیرش بشکند و با خون رنگین شود آنها که یاد خدا بسیار می‌کنند از او برترند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جهاد خالصانه نیز بدون ذکر کثیر خداوند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ذکر کثیر معنی وسیعی دارد و اگر در بعضی از روایات به تسبیح حضرت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کلمات بعضی از مفسران به ذکر صفات علیا و اسماء حسنی و تنزیه پروردگار از آنچه شایسته او نیست یا مانند آن تفسیر شده،همه از قبیل بیان ذکر مصداق روشن است،نه محدود ساختن  مفهوم آیه به خصوص این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سیاق آیات به خوبی بر می‌آید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خداوند در هر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دوام تسبیح است،و ذکر خصوص این دو وقت به عنوان آغاز و پایان روز می‌باشد،و اینکه بعضی آن را به نماز صبح و عصر یا مانند آن تفسیر کرده‌اند باز از قبیل ذکر مصداق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 خداوند،و تسبیح او هر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تداوم توجه به پروردگار و تنزیه و تقدیس مداوم او از هر عیب و نقص حاصل نمی‌گردد، و می‌دانیم که یاد خدا برای روح و جان انسان همچون غذا و آب است برای تن،</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و اطمینان دل نیز نتیجه‌اش همان است که در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باز گرد،در حالی که هم تو از او خشنود هستی و هم او از تو خشنود است، سپس در زمره بندگانم در آی،و در بهشتم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در حقیقت نتیجه و علت غایی ذکر و تسبیح مداوم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 شما درود و رحمت می‌فرستد،و فرشتگان او نیز برای شما تقاضای رحمت می‌کنند تا شما را از ظلمات جهل و شرک و کفر بیرون آورد و به سوی نور ایمان و علم و تقوا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 مَلاٰئِکَتُهُ لِیُخْرِجَکُمْ مِنَ الظُّلُمٰاتِ إِلَی النُّورِ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نسبت به مؤمنان رحیم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دلیل هدایت و رهبری آنها را بر عهده گرفته و فرشتگانش را نیز مامور امداد آنها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بِالْمُؤْمِنِینَ رَحِیماً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معنی توجه و عنایت مخصوص است،این عنایت در مورد خداوند همان نزول رحمت است،و در مورد فرشتگان استغفار و تقاضای رحمت می‌باشد،چنان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خدا برای مؤمنان استغفار می‌کنند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بشارت بزرگ و نوید عظیمی برای مؤمنانی که همواره به یاد خدا هستند در بر دارد،چرا که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سیر خود به سوی اللّٰه تنها نیستند،بلکه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و دلیل</w:t>
      </w:r>
    </w:p>
    <w:p>
      <w:pPr>
        <w:pStyle w:val="BookText"/>
        <w:rPr/>
      </w:pPr>
      <w:r>
        <w:rPr>
          <w:rFonts w:ascii="IRNazanin" w:hAnsi="IRNazanin" w:eastAsia="IRNazanin"/>
          <w:color w:val="111111"/>
          <w:sz w:val="28"/>
          <w:sz w:val="28"/>
          <w:szCs w:val="28"/>
          <w:rtl w:val="true"/>
          <w:lang w:bidi="fa-IR"/>
        </w:rPr>
        <w:t>بر استمرار می‌باشد همواره زیر پوشش  رحمت خداوند و فرشتگان او قرار دارند، در سایه این رحمت پرده‌های ظلمت شکافته می‌شود،و نور علم و حکمت و ایمان و تقوا را بر قلب و جان آنها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آیه بشارتی است بزرگ برای همه سالکان راه حق و به آنها نوید می‌دهد که از جانب معشوق کششی نیرومند است،تا کوشش عاشق بیچاره بجایی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تضمینی است برای همه مجاهدان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سوگند شیطان در زمینه اغوای فرزندان آدم دامان آنها را نمی‌گیرد،چرا که در زمره خالصان و مخلصان قرار دارند،و شیطان از همان روز نخست از گمراه ساختن آنها اظهار عجز و ناتوانی کرده و گفته است 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همه را گمراه می‌کنم جز بندگان مخلصت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کٰانَ بِالْمُؤْمِنِینَ رَحِیماً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 و دلیل بر این است که همیشه خداوند نسبت به مؤمنان رحمت خاصی داشته، تاکید مجددی است بر آنچه در آغاز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رحمت خاص خدا است که مؤمنان را از ظلمات اوهام و شهوات و وساوس شیطانی بیرون می‌آورد،و به نور یقین و اطمینان و تسلط بر نفس رهنمون می‌گردد که اگر رحمت او نبود این راه پر پیچ و خم هرگز پیموده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آخرین آیه مورد بحث مقام مؤمنان و پاداش آنها را به عالیترین وجه و در کوتاهترین عبارت ترسیم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فرشتگان الهی به آنها در روز قیامت روزی که او را دیدار می‌کنند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یَوْمَ یَلْقَوْنَهُ سَلاٰمٌ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دعا کردن برای سلامت و حیات دیگری</w:t>
      </w:r>
      <w:bookmarkStart w:id="546" w:name="pg10224_116614"/>
    </w:p>
    <w:p>
      <w:pPr>
        <w:pStyle w:val="BookText"/>
        <w:rPr/>
      </w:pPr>
      <w:bookmarkEnd w:id="5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سلامی است که نشانه سلامت از عذاب و از هر گونه درد و رنج و ناراحتی است، سلامی است توأم با آرامش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از مفسران معتقدند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درود و تحیت مؤمنان به یکدیگر می‌باشد،ولی با توجه به آیات قبل که در آن سخن از صلاة و رحمت الهی و ملائکه در این جهان بود ظاهر این است که این تحیت نیز از ناحیه فرشتگانش در آخرت است،چنان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یَدْخُلُونَ عَلَیْهِمْ مِنْ کُلِّ بٰابٍ سَلاٰمٌ عَلَیْکُمْ بِمٰا صَبَرْتُمْ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فرشتگان از هر دری بر مؤمنان وارد می‌شوند،و به آنها می‌گویند سلام بر شما به خاطر صبر و شکیباییتان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ضمنا روشن شد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یَلْقَوْنَهُ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قیامت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شده،و معمولا این تعبیر در آیات قرآن در همین معنی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تحیت که در حقیقت مربوط به آغاز کار است اشاره به پایان کار آنها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پاداش پر ارزشی فراهم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أَعَدَّ لَهُمْ أَجْراً کَرِیماً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در عین اختصار همه چیز در آن جمع است و همه نعمتها و مواهب در آن نهفته است</w:t>
      </w:r>
      <w:r>
        <w:rPr>
          <w:rFonts w:eastAsia="IRNazanin" w:cs="IRNazanin"/>
          <w:color w:val="111111"/>
          <w:sz w:val="28"/>
          <w:szCs w:val="28"/>
          <w:rtl w:val="true"/>
          <w:lang w:bidi="fa-IR"/>
        </w:rPr>
        <w:t>.</w:t>
      </w:r>
    </w:p>
    <w:p>
      <w:pPr>
        <w:pStyle w:val="Heading4"/>
        <w:numPr>
          <w:ilvl w:val="3"/>
          <w:numId w:val="1"/>
        </w:numPr>
        <w:rPr/>
      </w:pPr>
      <w:bookmarkStart w:id="547" w:name="__RefHeading___Toc2857696_1067777946"/>
      <w:bookmarkStart w:id="548" w:name="_Toc219"/>
      <w:bookmarkEnd w:id="547"/>
      <w:r>
        <w:rPr>
          <w:rtl w:val="true"/>
        </w:rPr>
        <w:t>نکته‌ها</w:t>
      </w:r>
      <w:r>
        <w:rPr>
          <w:rtl w:val="true"/>
        </w:rPr>
        <w:t>:</w:t>
      </w:r>
      <w:bookmarkEnd w:id="548"/>
    </w:p>
    <w:p>
      <w:pPr>
        <w:pStyle w:val="Heading5"/>
        <w:numPr>
          <w:ilvl w:val="4"/>
          <w:numId w:val="1"/>
        </w:numPr>
        <w:rPr/>
      </w:pPr>
      <w:bookmarkStart w:id="549" w:name="__RefHeading___Toc2857698_1067777946"/>
      <w:bookmarkStart w:id="550" w:name="_Toc220"/>
      <w:bookmarkEnd w:id="549"/>
      <w:r>
        <w:rPr>
          <w:rtl w:val="true"/>
        </w:rPr>
        <w:t>اشاره</w:t>
      </w:r>
      <w:bookmarkEnd w:id="550"/>
    </w:p>
    <w:p>
      <w:pPr>
        <w:pStyle w:val="Heading5"/>
        <w:numPr>
          <w:ilvl w:val="4"/>
          <w:numId w:val="1"/>
        </w:numPr>
        <w:rPr/>
      </w:pPr>
      <w:bookmarkStart w:id="551" w:name="__RefHeading___Toc2857700_1067777946"/>
      <w:bookmarkStart w:id="552" w:name="_Toc221"/>
      <w:bookmarkEnd w:id="551"/>
      <w:r>
        <w:rPr/>
        <w:t>1</w:t>
      </w:r>
      <w:r>
        <w:rPr>
          <w:rtl w:val="true"/>
        </w:rPr>
        <w:t>-</w:t>
      </w:r>
      <w:r>
        <w:rPr>
          <w:rtl w:val="true"/>
        </w:rPr>
        <w:t>یاد خدا در همه حال</w:t>
      </w:r>
      <w:bookmarkEnd w:id="55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 خدا برده می‌شود یک دنیا عظمت،قدرت،علم،و حکمت در قلب انسان متجلی می‌گردد،چرا که او دارای اسماء حسنی و صفات علیا</w:t>
      </w:r>
    </w:p>
    <w:p>
      <w:pPr>
        <w:pStyle w:val="BookText"/>
        <w:rPr/>
      </w:pPr>
      <w:r>
        <w:rPr>
          <w:rFonts w:ascii="IRNazanin" w:hAnsi="IRNazanin" w:eastAsia="IRNazanin"/>
          <w:color w:val="111111"/>
          <w:sz w:val="28"/>
          <w:sz w:val="28"/>
          <w:szCs w:val="28"/>
          <w:rtl w:val="true"/>
          <w:lang w:bidi="fa-IR"/>
        </w:rPr>
        <w:t>و صاحب تمام کمالات،و منزه از هر گونه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مداوم به چنین حقیقتی که دارای چنان اوصافی است روح انسان را به نیکیها و پاکیها سوق می‌دهد،و از بدیها و زشتیها پیراسته می‌دارد،و به تعبیر دیگر بازتاب صفات او در جان انسان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چنین معبود بزرگی موجب احساس حضور دائم  در پیشگاه او است، و با این احساس فاصله انسان از گناه و آلودگی بسیار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 یاد آوری مراقبت او است،یاد حساب و جزای او است،یاد دادگاه عدل او و بهشت و دوزخ او است و چنین یادی است که جان را صفا،و دل را نور و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 آمده است که هر چیز اندازه‌ای دارد جز یاد خدا که هیچ حد و مرزی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طبق روایتی که در اصول کافی 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الا و له حد ینتهی الیه الا الذکر،فلیس له حد ینتهی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حدی دارد که وقتی به آن رسد پایان می‌پذیرد جز ذکر خدا که حدی که با آن پایان گیرد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عز و جل الفرائض،فمن اداهن فهو حدهن، و شهر رمضان فمن صامه فهو حده،و الحج فمن حج حده،الا الذکر،فان اللّٰه عز و جل لم یرض منه بالقلیل و لم یجعل له حدا ینتهی الیه،ثم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وَ سَبِّحُوهُ بُکْرَةً وَ أَصِیلاً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نمازهای فریضه را واجب کرده است،هر کس آنها را ادا کند حد آن تامین شده،ماه مبارک رمضان را هر کس روزه بگیرد حدش انجام گردیده و حج را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 همان حد آن است،جز ذکر اللّٰه که خداوند به مقدار قلیل آن راضی نشده و برای کثیر آن نیز حدی قائل نگردیده،سپس به عنوان شاهد این سخن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در ذیل همین روایت از پدرش امام باقر ع نقل می‌کند که او کثیر الذکر بود،هر وقت با او راه می‌رفتم ذکر خدا می‌گفت،و به هنگام غذا خوردن نیز به ذکر خدا مشغول بود،حتی هنگامی که با مردم سخن می‌گفت از ذکر خدا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این جمله پر معنی حدیث فوق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 الذی یقرأ فیه القرآن،و یذکر اللّٰه عز و جل فیه تکثر برکته،و تحضره الملائکة،و تهجر منه الشیاطین،و یضیء لاهل السماء کما یضیء الکوکب الدری لاهل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در آن تلاوت قرآن شود،و یاد خدا گردد، برکتش افزون خواهد شد،فرشتگان در آن حضور می‌یابند،و شیاطین از آن فرار می‌کنند،و برای اهل آسمانها می‌درخشد همانگونه که ستاره درخشان برای 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عکس خانه‌ای که در آن تلاوت قرآن و ذکر خدا نیست برکاتش کم خواهد بود،فرشتگان از آن هجرت می‌کنند و شیاطین در آن حضور دائم دارند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به قدری اهمیت دارد که در حدیثی یاد خدا معادل تمام خیر دنیا و آخرت شمرده شده است چنان که از رسول خدا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اعطی لسانا ذاکرا فقد اعطی خیر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خدا زبانی به او داده که به ذکر پروردگار مشغول است خیر دنیا و آخرت به او داده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اهمیت یاد خدا آن قدر زیاد است که اگر بخواهیم همه آنها را در اینجا بیاوریم از وضع کتاب بیرون خواهیم رفت،این سخن را با حدیث کوتاه و پر معنی دیگری از امام صادق ع پایان می‌دهیم آنجا که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553" w:name="pg10224_116617"/>
    </w:p>
    <w:p>
      <w:pPr>
        <w:pStyle w:val="BookText"/>
        <w:rPr/>
      </w:pPr>
      <w:bookmarkEnd w:id="553"/>
      <w:r>
        <w:rPr>
          <w:rFonts w:ascii="IRNazanin" w:hAnsi="IRNazanin" w:eastAsia="IRNazanin"/>
          <w:color w:val="111111"/>
          <w:sz w:val="28"/>
          <w:sz w:val="28"/>
          <w:szCs w:val="28"/>
          <w:rtl w:val="true"/>
          <w:lang w:bidi="fa-IR"/>
        </w:rPr>
        <w:t>اکثر ذکر اللّٰه عز و جل اظله اللّٰه فی جنته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بسیار یاد خدا کند خدا او را در سایه لطف خود در بهشت برین جای خواهد داد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بخواهند آگاهی بیشتری در این زمینه پیدا کنند به جلد دوم اصول کافی ابوابی که در باره ذکر اللّٰه است مراجعه نمایند،بخصوص بابی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آفات و بلاها و مصائب دامن کسانی را که ذکر خدا می‌گویند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این مطلب را لازم نمی‌دانیم که اینهمه برکات و خیرات مسلما مربوط به ذکر لفظی و حرکت زبان که خالی از فکر و اندیشه و عمل باشد نیست، بلکه هدف ذکری است که سرچشمه فکر گردد،همان فکری که بازتاب گسترده‌اش در اعمال انسان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روایات به این معنی تصریح می‌کند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2857702_1067777946"/>
      <w:bookmarkStart w:id="555" w:name="_Toc222"/>
      <w:bookmarkEnd w:id="554"/>
      <w:r>
        <w:rPr/>
        <w:t>2</w:t>
      </w:r>
      <w:r>
        <w:rPr>
          <w:rtl w:val="true"/>
        </w:rPr>
        <w:t>-</w:t>
      </w:r>
      <w:r>
        <w:rPr>
          <w:rtl w:val="true"/>
        </w:rPr>
        <w:t>توضیحی در باره</w:t>
      </w:r>
      <w:r>
        <w:rPr>
          <w:rtl w:val="true"/>
        </w:rPr>
        <w:t>"</w:t>
      </w:r>
      <w:r>
        <w:rPr>
          <w:rtl w:val="true"/>
        </w:rPr>
        <w:t>لقاء اللّٰه</w:t>
      </w:r>
      <w:r>
        <w:rPr>
          <w:rtl w:val="true"/>
        </w:rPr>
        <w:t>"</w:t>
      </w:r>
      <w:bookmarkEnd w:id="555"/>
    </w:p>
    <w:p>
      <w:pPr>
        <w:pStyle w:val="BookText"/>
        <w:rPr/>
      </w:pPr>
      <w:r>
        <w:rPr>
          <w:rFonts w:ascii="IRNazanin" w:hAnsi="IRNazanin" w:eastAsia="IRNazanin"/>
          <w:color w:val="111111"/>
          <w:sz w:val="28"/>
          <w:sz w:val="28"/>
          <w:szCs w:val="28"/>
          <w:rtl w:val="true"/>
          <w:lang w:bidi="fa-IR"/>
        </w:rPr>
        <w:t>گفتیم که این تعبیر در قرآن مجید معمولا اشاره به قیامت است و از آنجا که ملاقات حسی در مورد پروردگار مفهوم ندارد،چرا که او نه جسم است و نه دارای عوارض جسم،بعضی از مفسران ناچار شده‌اند به اصطلاح مضافی در اینجا در تقدیر بگیرند و بگویند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ثواب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فرشتگان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در اینجا به معنی لقای حقیقی و با چشم دل گرفت چرا که در قیامت حجابها کنار می‌رود و عظمت خدا و آیات او از هر زمان روشنتر جلوه می‌کند،انسان به مقام شهود باطنی و دید قلبی می‌رسد و هر کس به مقدار معرفت و عمل صالحش به مرحله عالیتری از این شهود نائل می‌گردد</w:t>
      </w:r>
      <w:r>
        <w:rPr>
          <w:rFonts w:eastAsia="IRNazanin" w:cs="IRNazanin"/>
          <w:color w:val="111111"/>
          <w:sz w:val="28"/>
          <w:szCs w:val="28"/>
          <w:rtl w:val="true"/>
          <w:lang w:bidi="fa-IR"/>
        </w:rPr>
        <w:t>.</w:t>
      </w:r>
      <w:bookmarkStart w:id="556" w:name="pg10224_116618"/>
    </w:p>
    <w:p>
      <w:pPr>
        <w:pStyle w:val="BookText"/>
        <w:rPr/>
      </w:pPr>
      <w:bookmarkEnd w:id="556"/>
      <w:r>
        <w:rPr>
          <w:rFonts w:ascii="IRNazanin" w:hAnsi="IRNazanin" w:eastAsia="IRNazanin"/>
          <w:color w:val="111111"/>
          <w:sz w:val="28"/>
          <w:sz w:val="28"/>
          <w:szCs w:val="28"/>
          <w:rtl w:val="true"/>
          <w:lang w:bidi="fa-IR"/>
        </w:rPr>
        <w:t>فخر رازی در تفسیرش در اینجا بیان جالب دیگری دارد که با آنچه گفتیم قابل جمع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دنیا به خاطر غرق شدن در امور مادی و تلاش برای معاش غالبا از خدا غافل می‌شود،ولی در قیامت که همه این شواغل فکری بر طرف می‌گردد انسان با تمام وجودش متوجه پروردگار عالم می‌شود و این است معنی لقاء اللّٰه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آنچه گفتیم روشن شد که گفتار بعضی از مفسران که این تعبیر را اشاره به لحظه مرگ و ملاقات با فرشته مرگ دانسته‌اند نه مناسب آیات مورد بحث است و نه تعبیرات مشابه آن در آیات دیگر قرآن،به خصوص که ضمیر مفعولی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 که اشاره به ذات پاک خدا است،در حالی که فرشتگان قبض ارواح جمعند و کلمه ملائکة در آیه قبل نیز به صورت جمع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کلمه‌ای در تقدیر گرفته شود</w:t>
      </w:r>
      <w:r>
        <w:rPr>
          <w:rFonts w:eastAsia="IRNazanin" w:cs="IRNazanin"/>
          <w:color w:val="111111"/>
          <w:sz w:val="28"/>
          <w:szCs w:val="28"/>
          <w:rtl w:val="true"/>
          <w:lang w:bidi="fa-IR"/>
        </w:rPr>
        <w:t>).</w:t>
      </w:r>
    </w:p>
    <w:p>
      <w:pPr>
        <w:pStyle w:val="Heading5"/>
        <w:numPr>
          <w:ilvl w:val="4"/>
          <w:numId w:val="1"/>
        </w:numPr>
        <w:rPr/>
      </w:pPr>
      <w:bookmarkStart w:id="557" w:name="__RefHeading___Toc2857704_1067777946"/>
      <w:bookmarkStart w:id="558" w:name="_Toc223"/>
      <w:bookmarkEnd w:id="557"/>
      <w:r>
        <w:rPr/>
        <w:t>3</w:t>
      </w:r>
      <w:r>
        <w:rPr>
          <w:rtl w:val="true"/>
        </w:rPr>
        <w:t>-</w:t>
      </w:r>
      <w:r>
        <w:rPr>
          <w:rtl w:val="true"/>
        </w:rPr>
        <w:t>پاداشهای مؤمنان هم اکنون آماده است</w:t>
      </w:r>
      <w:r>
        <w:rPr>
          <w:rtl w:val="true"/>
        </w:rPr>
        <w:t>!</w:t>
      </w:r>
      <w:bookmarkEnd w:id="55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أعد لهم اجرا کریما که نشان می‌دهد هم اکنون بهشت و نعمتهایش آفریده شده و در انتظار مؤمنان است این سؤال را ممکن است برانگیزد که آماده ساختن در مورد کسانی شایسته است که قدرتشان محدود باشد و گاه نتوانند به هنگام نیاز آنچه را می‌خواهند فراهم سازند،ولی در برابر قدرت نامحدود پروردگار که هر لحظه چیزی را اراده کند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فورا موجود می‌شود،چنین نیازی احساس نمی‌گردد،پس 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سایر آیات قرآن برای چه منظوری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یک نکته،مشکل را حل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 چیزی همیشه برای محدود بودن قدرت نیست،بلکه گاه برای دلگرمی و اطمینان</w:t>
      </w:r>
    </w:p>
    <w:p>
      <w:pPr>
        <w:pStyle w:val="BookText"/>
        <w:rPr/>
      </w:pPr>
      <w:r>
        <w:rPr>
          <w:rFonts w:ascii="IRNazanin" w:hAnsi="IRNazanin" w:eastAsia="IRNazanin"/>
          <w:color w:val="111111"/>
          <w:sz w:val="28"/>
          <w:sz w:val="28"/>
          <w:szCs w:val="28"/>
          <w:rtl w:val="true"/>
          <w:lang w:bidi="fa-IR"/>
        </w:rPr>
        <w:t>خاطر بیشتر،و گاه برای احترام و اکرام فزونتر می‌باشد،لذا اگر ما مهمانی را دعوت کنیم و از مدتی قبل مشغول آماده ساختن وسائل پذیرایی او باشیم احترام و اهمیت بیشتری برای او قائل شده‌ایم،به عکس اگر در همان روز و همان ساعت ورودش دست به کار تهیه وسائل پذیرایی شویم این خود یک نوع بی اعتنایی و کم احترامی محسوب می‌شود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این سخن مانع از آن نخواهد بود که هر قدر افراد با ایمان تلاش و کوشش بیشتری در خودسازی و معرفت و پاکی عمل کنند پاداشهای آماده شده الهی تکامل بیشتری پیدا کند و به موازات آن به سوی کمال پیش رود</w:t>
      </w:r>
      <w:r>
        <w:rPr>
          <w:rFonts w:eastAsia="IRNazanin" w:cs="IRNazanin"/>
          <w:color w:val="111111"/>
          <w:sz w:val="28"/>
          <w:szCs w:val="28"/>
          <w:rtl w:val="true"/>
          <w:lang w:bidi="fa-IR"/>
        </w:rPr>
        <w:t>.</w:t>
      </w:r>
      <w:bookmarkStart w:id="559" w:name="pg10224_116620"/>
    </w:p>
    <w:p>
      <w:pPr>
        <w:pStyle w:val="Heading3"/>
        <w:numPr>
          <w:ilvl w:val="2"/>
          <w:numId w:val="1"/>
        </w:numPr>
        <w:rPr/>
      </w:pPr>
      <w:bookmarkStart w:id="560" w:name="__RefHeading___Toc2857706_1067777946"/>
      <w:bookmarkStart w:id="561" w:name="_Toc224"/>
      <w:bookmarkEnd w:id="559"/>
      <w:bookmarkEnd w:id="560"/>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561"/>
    </w:p>
    <w:p>
      <w:pPr>
        <w:pStyle w:val="Heading4"/>
        <w:numPr>
          <w:ilvl w:val="3"/>
          <w:numId w:val="1"/>
        </w:numPr>
        <w:rPr/>
      </w:pPr>
      <w:bookmarkStart w:id="562" w:name="__RefHeading___Toc2857708_1067777946"/>
      <w:bookmarkStart w:id="563" w:name="_Toc225"/>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2857710_1067777946"/>
      <w:bookmarkStart w:id="565" w:name="_Toc226"/>
      <w:bookmarkEnd w:id="564"/>
      <w:r>
        <w:rPr>
          <w:rtl w:val="true"/>
        </w:rPr>
        <w:t>ترجمه</w:t>
      </w:r>
      <w:r>
        <w:rPr>
          <w:rtl w:val="true"/>
        </w:rPr>
        <w:t>:</w:t>
      </w:r>
      <w:bookmarkEnd w:id="56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عنوان گواه فرستادیم و بشارت دهنده و انذار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دعوت کننده به سوی اللّٰه به فرمان او قرار دادیم،و چراغ روشنی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ده که برای آنها از سوی خدا فضل و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کافران و منافقان اطاعت مکن،و به آزارهای آنها اعتنا منما،بر خدا توکل کن، و همین بس که خدا حامی و مدافع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66" w:name="__RefHeading___Toc2857712_1067777946"/>
      <w:bookmarkStart w:id="567" w:name="_Toc227"/>
      <w:bookmarkEnd w:id="566"/>
      <w:r>
        <w:rPr>
          <w:rtl w:val="true"/>
        </w:rPr>
        <w:t>تفسیر</w:t>
      </w:r>
      <w:r>
        <w:rPr>
          <w:rtl w:val="true"/>
        </w:rPr>
        <w:t>:</w:t>
      </w:r>
      <w:bookmarkEnd w:id="567"/>
    </w:p>
    <w:p>
      <w:pPr>
        <w:pStyle w:val="Heading5"/>
        <w:numPr>
          <w:ilvl w:val="4"/>
          <w:numId w:val="1"/>
        </w:numPr>
        <w:rPr/>
      </w:pPr>
      <w:bookmarkStart w:id="568" w:name="__RefHeading___Toc2857714_1067777946"/>
      <w:bookmarkStart w:id="569" w:name="_Toc228"/>
      <w:bookmarkEnd w:id="568"/>
      <w:r>
        <w:rPr>
          <w:rtl w:val="true"/>
        </w:rPr>
        <w:t>اشاره</w:t>
      </w:r>
      <w:bookmarkEnd w:id="569"/>
    </w:p>
    <w:p>
      <w:pPr>
        <w:pStyle w:val="Heading5"/>
        <w:numPr>
          <w:ilvl w:val="4"/>
          <w:numId w:val="1"/>
        </w:numPr>
        <w:rPr/>
      </w:pPr>
      <w:bookmarkStart w:id="570" w:name="__RefHeading___Toc2857716_1067777946"/>
      <w:bookmarkStart w:id="571" w:name="_Toc229"/>
      <w:bookmarkEnd w:id="570"/>
      <w:r>
        <w:rPr>
          <w:rtl w:val="true"/>
        </w:rPr>
        <w:t>تو چراغ فروزانی</w:t>
      </w:r>
      <w:r>
        <w:rPr>
          <w:rtl w:val="true"/>
        </w:rPr>
        <w:t>!</w:t>
      </w:r>
      <w:bookmarkEnd w:id="571"/>
    </w:p>
    <w:p>
      <w:pPr>
        <w:pStyle w:val="BookText"/>
        <w:rPr/>
      </w:pPr>
      <w:r>
        <w:rPr>
          <w:rFonts w:ascii="IRNazanin" w:hAnsi="IRNazanin" w:eastAsia="IRNazanin"/>
          <w:color w:val="111111"/>
          <w:sz w:val="28"/>
          <w:sz w:val="28"/>
          <w:szCs w:val="28"/>
          <w:rtl w:val="true"/>
          <w:lang w:bidi="fa-IR"/>
        </w:rPr>
        <w:t>در این آیات روی سخن به پیامبر اسلام ص است ولی نتیجه آن برای مؤمنان است و به این ترتیب آیات گذشته را که پیرامون بخشی از وظایف مؤمنان بحث می‌کرد تکمیل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اول از این چهار آیه پنج توصیف برای پیامبر ص آمده و در دو آیه دیگر بیان پنج وظیفه است که همه به یکدیگر مربوط و مکمل</w:t>
      </w:r>
    </w:p>
    <w:p>
      <w:pPr>
        <w:pStyle w:val="BookText"/>
        <w:rPr/>
      </w:pPr>
      <w:r>
        <w:rPr>
          <w:rFonts w:ascii="IRNazanin" w:hAnsi="IRNazanin" w:eastAsia="IRNazanin"/>
          <w:color w:val="111111"/>
          <w:sz w:val="28"/>
          <w:sz w:val="28"/>
          <w:szCs w:val="28"/>
          <w:rtl w:val="true"/>
          <w:lang w:bidi="fa-IR"/>
        </w:rPr>
        <w:t>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به عنوان شاهد و گواه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إِنّٰا أَرْسَلْنٰاکَ شٰاهِداً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 سو گواه اعمال امت است،چرا که اعمال آنها را می‌بیند چنان که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خداوند و رسول او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آگاهی از طریق مساله عرض اعمال امت بر پیامبر ص و امامان ع تحقق می‌پذیرد که شرح آن ذیل همان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هشتم صفحه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شاهد و گواه بر انبیای پیشین است که آنها خود گواه امت خویش بودند فَکَیْفَ إِذٰا جِئْنٰا مِنْ کُلِّ أُمَّةٍ بِشَهِیدٍ وَ جِئْنٰا بِکَ عَلیٰ هٰؤُلاٰءِ شَهِیداً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چگونه است آن روز که برای هر امتی گواهی بر اعمالشان می‌طلبیم و تو را گواه بر اعمال اینها قرار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وجود تو با اوصاف و اخلاقت با برنامه‌های سازنده‌ات با سوابق درخشانت و با عملکردت شاهد و گواه بر حقانیت مکتبت،و شاهد و گواه بر عظمت و قدرت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دوم و سوم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بشارت دهنده و انذار کننده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وَ نَذِیراً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دهنده نیکوکاران به پاداش بی پایان پروردگار،به سلامت و سعادت جاودان،به پیروزی و موفقیت پر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انذار کننده کافران و منافقان از عذاب دردناک الهی،از خسارت تمام سرمایه‌های وجودی،و از سقوط در دامان بدبختی در دنیا و آخرت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قبلا هم گفته‌ایم بشارت و انذار همه جا باید توأم با هم</w:t>
      </w:r>
      <w:bookmarkStart w:id="572" w:name="pg10224_116622"/>
    </w:p>
    <w:p>
      <w:pPr>
        <w:pStyle w:val="BookText"/>
        <w:rPr/>
      </w:pPr>
      <w:bookmarkEnd w:id="572"/>
      <w:r>
        <w:rPr>
          <w:rFonts w:ascii="IRNazanin" w:hAnsi="IRNazanin" w:eastAsia="IRNazanin"/>
          <w:color w:val="111111"/>
          <w:sz w:val="28"/>
          <w:sz w:val="28"/>
          <w:szCs w:val="28"/>
          <w:rtl w:val="true"/>
          <w:lang w:bidi="fa-IR"/>
        </w:rPr>
        <w:t>و متعادل با یکدیگر باشد چرا که نیمی از وجود انسان را علاقه جلب منفعت و نیم دیگری را دفع مضرت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بخش اول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بخش دوم،و آنها که در برنامه‌های خود تنها روی یک قسمت تکیه می‌کنند انسان را به حقیقت نشناخته‌اند و انگیزه‌های حرکت او را مورد توجه قرار نداده‌اند </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چهارمین و پنجمین وصف پیامبر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دعوت کننده به سوی اللّٰه به فرمان او قرار دادیم،و هم چراغ روشنی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دٰاعِیاً إِلَی اللّٰهِ بِإِذْنِهِ وَ سِرٰاجاً مُنِیراً </w:t>
      </w:r>
      <w:r>
        <w:rPr>
          <w:rFonts w:eastAsia="IRNazanin" w:cs="IRNazanin"/>
          <w:color w:val="111111"/>
          <w:sz w:val="28"/>
          <w:szCs w:val="28"/>
          <w:rtl w:val="true"/>
          <w:lang w:bidi="fa-IR"/>
        </w:rPr>
        <w:t>).</w:t>
      </w:r>
    </w:p>
    <w:p>
      <w:pPr>
        <w:pStyle w:val="Heading5"/>
        <w:numPr>
          <w:ilvl w:val="4"/>
          <w:numId w:val="1"/>
        </w:numPr>
        <w:rPr/>
      </w:pPr>
      <w:bookmarkStart w:id="573" w:name="__RefHeading___Toc2857718_1067777946"/>
      <w:bookmarkStart w:id="574" w:name="_Toc230"/>
      <w:bookmarkEnd w:id="573"/>
      <w:r>
        <w:rPr>
          <w:rtl w:val="true"/>
        </w:rPr>
        <w:t>در اینجا به چند نکته باید توجه کرد</w:t>
      </w:r>
      <w:r>
        <w:rPr>
          <w:rtl w:val="true"/>
        </w:rPr>
        <w:t>:</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پیامبر ص قبل از همه اوصاف او ذکر شده چرا که این مقام،نیاز به مقدمه‌ای جز وجود پیامبر ص و رسالت او ندارد و همین که به این مقام منصوب گشت شاهد بودن او از تمام جهاتی که در بالا گفتیم مسلم می‌شود،ولی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برنامه‌هایی است که بعد از آن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خداوند مرحله‌ای است بعد از بشارت و انذار،چرا که بشارت و انذار وسیله‌ای است برای آماده ساختن افراد به منظور پذیرش حق، هنگامی که از طریق تشویق و تهدید آمادگی پذیرش حاصل شد،دعوت به سوی خداوند شروع می‌شود،تنها در اینجا است که دعوت مؤثر خواهد افتاد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کارهای پیامبر ص به اذن و فرمان خدا است در اینجا</w:t>
      </w:r>
    </w:p>
    <w:p>
      <w:pPr>
        <w:pStyle w:val="BookText"/>
        <w:rPr/>
      </w:pPr>
      <w:r>
        <w:rPr>
          <w:rFonts w:ascii="IRNazanin" w:hAnsi="IRNazanin" w:eastAsia="IRNazanin"/>
          <w:color w:val="111111"/>
          <w:sz w:val="28"/>
          <w:sz w:val="28"/>
          <w:szCs w:val="28"/>
          <w:rtl w:val="true"/>
          <w:lang w:bidi="fa-IR"/>
        </w:rPr>
        <w:t xml:space="preserve">تنها برنامه دعوت مقید به اذن پروردگار شده،و این به خاطر آن است که مشکلترین و مهمترین کار پیامبران همان دعوت به سوی خدا است چرا که باید مردم را در مسیری بر خلاف هوسها و شهوات سیر دهد و در این مرحله باید اذن و فرمان و یاری خدا باشد تا به انجام رسد،ضمنا روشن شود که پیامبر از خود چیزی ندارد و آنچه می‌گوید به اذن خدا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پیامبر ص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معجزات و دلائل حقانیت و نشانه‌های صدق دعوت پیامبر است،او چراغ روشنی است که خودش گواه خویش است،تاریکیها و ظلمات را می‌زداید،و چشمها و دلها را به سوی خود متوجه می‌کند،و همانگونه که آفتاب آمد دلیل آفتاب وجود او نیز دلیل حقانیت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قرآن مجید چهار بار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در سه مورد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است،از جمله در سوره  نوح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ماه را نور آسمانها و خورشید چراغ فروزنده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چراغ است که در سابق با استفاده از فتیله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قابل 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با نیروی برق و مانند آن منبع نور و روشنایی است،ولی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تدریجا به هر منبع نور و روشنایی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آن به خورشید به خاطر آن است که نور آن از درونش می‌جوشد،و همچون ماه اکتساب نور از منبع دیگری نمی‌کند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پیامبر همچون خورشید تابانی است که ظلمتهای جهل و شرک و کفر</w:t>
      </w:r>
    </w:p>
    <w:p>
      <w:pPr>
        <w:pStyle w:val="BookText"/>
        <w:rPr/>
      </w:pPr>
      <w:r>
        <w:rPr>
          <w:rFonts w:ascii="IRNazanin" w:hAnsi="IRNazanin" w:eastAsia="IRNazanin"/>
          <w:color w:val="111111"/>
          <w:sz w:val="28"/>
          <w:sz w:val="28"/>
          <w:szCs w:val="28"/>
          <w:rtl w:val="true"/>
          <w:lang w:bidi="fa-IR"/>
        </w:rPr>
        <w:t>را از افق آسمان روح انسانها می‌زداید ولی همانگونه که نابینایان از نور آفتاب استفاده نمی‌کنند و خفاشانی که چشمشان توانایی دیدن این نور را ندارد خود را از آن پنهان می‌دارند،کوردلان لجوج نیز از این نور هرگز استفاده نکرده و نمی‌کنند،و ابو جهل‌ها دست در گوش می‌کردند که آهنگ قرآن او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ظلمت و تاریکی مایه اضطراب و وحشت است و نور سبب آرامش،دزدان از تاریکی شب استفاده می‌کنند،و حیوانات درنده بیابان غالبا در تاریکی شب از لانه خود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مایه پراکندگی است،و نور سبب جمعیت و اجتماع است،به همین دلیل اگر چراغی را در یک شب تاریک در میان بیابانی روشن کنیم در مدت کوتاهی انواع حشرات دور آن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و نور مایه نمو درختان،پرورش گلها،رسیدن میوه‌ها،و خلاصه تمام فعالیتهای حیاتی است،و تشبیه وجود پیامبر ص به یک منبع نور همه این مفاهیم را در ذهن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پیامبر ص مایه آرامش،و فرار دزدان دین و ایمان،و گرگان بیرحم ستمگر جامعه‌ها،و موجب جمعیت خاطر،و پرورش و نمو روح ایمان و اخلاق،و خلاصه مایه حیات و جنبش و حرکت است،و تاریخ زندگی او شاهد و گواه زنده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دو آیه دیگر از آیات مورد بحث بیان پنج وظیفه از وظائف مهم پیامبر اسلام ص به دنبال بیان اوصاف پنجگانه او است نخست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بشارت ده که برای آنها از سوی خدا فضل و پاداش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الْمُؤْمِنِینَ بِأَنَّ لَهُمْ مِنَ اللّٰهِ فَضْلاً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تنها محدود به پاداش اعمال نیک مؤمنان نمی‌شود،بلکه خداوند آن قدر از فضل خود به آنها می‌بخشد که موازنه میان عمل و پاداش را به کلی بر هم می‌زند،چنان که آیات دیگر قرآن شاهد گویای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کند ده برابر به او پاداش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 اللّٰهُ یُضٰاعِفُ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آن گاه پاداش انفاق هفتصد برابر،و گاه بیش از هزاران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این هم فراتر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 چه پاداشهایی که موجب روشنایی چشمها است برای او پنهان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ابعاد فضل کبیر الهی را از آنچه در وهم و تصور بگنجد دورتر و فراتر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دستور دوم و سوم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و منافقان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المنافقین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رسول خدا ص هرگز اطاعتی از کافران و منافقان نداشت،اما اهمیت موضوع به قدری است که به عنوان تاکید برای شخص پیامبر ص و هشدار و سرمشقی برای دیگران،روی این موضوع مخصوصا تکیه کند،چه اینکه از خطرات مهمی که بر سر راه رهبران راستین قرار دارد به سازش و تسلیم کشیدن در اثناء مسیر است که گاه از طریق تهدید،و گاه از طریق دادن امتیازات،زمینه‌های</w:t>
      </w:r>
    </w:p>
    <w:p>
      <w:pPr>
        <w:pStyle w:val="BookText"/>
        <w:rPr/>
      </w:pPr>
      <w:r>
        <w:rPr>
          <w:rFonts w:ascii="IRNazanin" w:hAnsi="IRNazanin" w:eastAsia="IRNazanin"/>
          <w:color w:val="111111"/>
          <w:sz w:val="28"/>
          <w:sz w:val="28"/>
          <w:szCs w:val="28"/>
          <w:rtl w:val="true"/>
          <w:lang w:bidi="fa-IR"/>
        </w:rPr>
        <w:t>آن فراهم می‌شود،تا آنجا که گاهی انسان به اشتباه می‌افتد و گمان می‌کند راه وصول  به هدف تن دادن به چنین سازش و تسلیمی است،همان سازش و تسلیمی که نتیجه‌اش عقیم ماندن همه تلاشها و کوششها و خنثی شدن همه مجاهدات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 می‌دهد که بارها کافران و یا گروه‌هایی از منافقان کوشیدند پیامبر اسلام ص را به چنین موضعی بکشانند،گاه پیشنهاد کردند که نام بتها را به بدی نبرد و از آنها انتقاد نکند،و گاه گفتند اجازه ده یک سال معبود تو را بپرستیم و یک سال هم تو معبودان ما را پرستش کن و گاه می‌گفتند به ما مهلت ده تا یک سال دیگر به برنامه‌های خود ادامه دهیم و بعد ایمان بیاوریم،گاه پیشنهاد کردند تهیدستان و مؤمنان فقیر را از گرد خود دور کن تا ما ثروتمندان متنفذ با تو همصدا شویم،و گاه اعلام آمادگی برای دادن امتیازات مالی و پست و مقام حساس و زنان زیبا و مانند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همه اینها دامهای خطرناکی بود بر سر راه پیشرفت سریع اسلام و ریشه کن شدن کفر و نفاق،و اگر پیامبر ص در برابر یکی از این پیشنهادها انعطاف و نرمشی به خرج می‌داد پایه‌های انقلاب اسلامی فرو می‌ریخت و تلاشها هرگز به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چهارمین و پنجمین دستور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اعتنایی به آزارهای آنها مکن،بر خدا توکل نما و همین بس که خدا حامی و مدافع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 أَذٰاهُمْ وَ تَوَکَّلْ عَلَی اللّٰهِ وَ کَفیٰ بِاللّٰهِ وَکِیلاً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آیه نشان می‌دهد که آنها برای تسلیم ساختن پیامبر ص او را سخت در فشار قرار داده بودند،و انواع آزارها چه از طریق زخم زبان و بدگویی و جسارت،و چه از طریق آزار بدنی،و چه محاصره اقتصادی نسبت به او و یارانش روا می‌داشتند،البته در دوران مکه به صورتی،و در دوران مدینه به صورت دیگر،زیرا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است که همه انواع آزار را شامل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 به معنی هر گونه ضرری است که به یک موجود زنده برسد،چه در جان،یا در جسم،یا وابستگان به او،خواه دنیوی یا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کلمه گاه در آیات قرآن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مِنْهُمُ الَّذِینَ یُؤْذُونَ النَّبِیَّ وَ یَقُولُونَ هُوَ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پیامبر را ایذاء می‌کنند و می‌گویند او آدم خوشباوری است و به حرف هر کس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آیات دیگر در مورد آزار بدنی نیز به کار رفته،مانند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الَّذٰانِ یَأْتِیٰانِهٰا مِنْکُمْ فَآذُوهُمٰا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اقدام به ارتکاب آن عمل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آنها را آزار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شرعی را بر آنها جاری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 پیامبر ص و مؤمنان نخستین همچون کوه در مقابل انواع آزارها ایستادگی به خرج دادند و هرگز ننگ تسلیم و شکست را نپذیرفتند، و سرانجام در اهداف خود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مقاومت و پیروزی همان توکل بر خدا و اعتماد بر ذات پاک او بود، خدایی که همه مشکلات در برابر اراده‌اش سهل و آسان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تیغ عالم بجنبد ز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رگی تا نخواهد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کافی است که پشتیبان و پناهگاه انسان چنین خدایی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این حقیقت روشن شد که محتوای آیه فوق چیزی نیست که به وسیله نزول حکم جهاد نسخ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ظاهر این است که این آیات مدتها بعد از حکم جهاد و در ردیف حوادث مربوط به سوره احزاب نازل شده،این حکمی است برای همه اعصار و قرون که پیشوایان الهی نیروهای زنده خود را صرف اعتنا به اعمال ایذایی</w:t>
      </w:r>
    </w:p>
    <w:p>
      <w:pPr>
        <w:pStyle w:val="BookText"/>
        <w:rPr/>
      </w:pPr>
      <w:r>
        <w:rPr>
          <w:rFonts w:ascii="IRNazanin" w:hAnsi="IRNazanin" w:eastAsia="IRNazanin"/>
          <w:color w:val="111111"/>
          <w:sz w:val="28"/>
          <w:sz w:val="28"/>
          <w:szCs w:val="28"/>
          <w:rtl w:val="true"/>
          <w:lang w:bidi="fa-IR"/>
        </w:rPr>
        <w:t>مخالفان نکنند که اگر اعتنا کنند و نیروهای فعال خود را صرف مقابله با این امور نمایند دشمن به هدف خود رسیده،چرا که او می‌خواهد فکر طرف را به خود مشغول دارد و نیروهای او را از این طریق به هدر دهد،اینجا است که بی اعتنایی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حل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قابل توجه است که دستورات پنجگانه فوق که در دو آیه اخیر آمده مکمل یکدیگر و مربوط به هم هستند، بشارت دادن به مؤمنان برای جذب نیروهای با ایمان،عدم سازش و تسلیم در مقابل کفار و در برابر منافقان،بی اعتنایی به آزارهای آنها،و توکل بر خدا مجموعه‌ای را تشکیل می‌دهد که راه وصول به مقصد در آن نهفته است و دستور العمل جامعی برای همه رهروان راه حق است</w:t>
      </w:r>
      <w:r>
        <w:rPr>
          <w:rFonts w:eastAsia="IRNazanin" w:cs="IRNazanin"/>
          <w:color w:val="111111"/>
          <w:sz w:val="28"/>
          <w:szCs w:val="28"/>
          <w:rtl w:val="true"/>
          <w:lang w:bidi="fa-IR"/>
        </w:rPr>
        <w:t>.</w:t>
      </w:r>
      <w:bookmarkStart w:id="575" w:name="pg10224_116629"/>
    </w:p>
    <w:p>
      <w:pPr>
        <w:pStyle w:val="Heading3"/>
        <w:numPr>
          <w:ilvl w:val="2"/>
          <w:numId w:val="1"/>
        </w:numPr>
        <w:rPr/>
      </w:pPr>
      <w:bookmarkStart w:id="576" w:name="__RefHeading___Toc2857720_1067777946"/>
      <w:bookmarkStart w:id="577" w:name="_Toc231"/>
      <w:bookmarkEnd w:id="575"/>
      <w:bookmarkEnd w:id="57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49</w:t>
      </w:r>
      <w:r>
        <w:rPr>
          <w:rtl w:val="true"/>
        </w:rPr>
        <w:t>]</w:t>
      </w:r>
      <w:bookmarkEnd w:id="577"/>
    </w:p>
    <w:p>
      <w:pPr>
        <w:pStyle w:val="Heading4"/>
        <w:numPr>
          <w:ilvl w:val="3"/>
          <w:numId w:val="1"/>
        </w:numPr>
        <w:rPr/>
      </w:pPr>
      <w:bookmarkStart w:id="578" w:name="__RefHeading___Toc2857722_1067777946"/>
      <w:bookmarkStart w:id="579" w:name="_Toc232"/>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857724_1067777946"/>
      <w:bookmarkStart w:id="581" w:name="_Toc233"/>
      <w:bookmarkEnd w:id="580"/>
      <w:r>
        <w:rPr>
          <w:rtl w:val="true"/>
        </w:rPr>
        <w:t>ترجمه</w:t>
      </w:r>
      <w:r>
        <w:rPr>
          <w:rtl w:val="true"/>
        </w:rPr>
        <w:t>:</w:t>
      </w:r>
      <w:bookmarkEnd w:id="581"/>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زنان با ایمان را ازدواج کردید و قبل از همبستر شدن طلاق دادید عده‌ای برای شما بر آنها نیست که بخواهید حساب آن را نگاه دارید،آنها را با هدیه مناسبی بهره‌مند سازید و به طرز شایسته‌ای آنها را رها کنید</w:t>
      </w:r>
      <w:r>
        <w:rPr>
          <w:rFonts w:eastAsia="IRNazanin" w:cs="IRNazanin"/>
          <w:color w:val="111111"/>
          <w:sz w:val="28"/>
          <w:szCs w:val="28"/>
          <w:rtl w:val="true"/>
          <w:lang w:bidi="fa-IR"/>
        </w:rPr>
        <w:t>.</w:t>
      </w:r>
    </w:p>
    <w:p>
      <w:pPr>
        <w:pStyle w:val="Heading4"/>
        <w:numPr>
          <w:ilvl w:val="3"/>
          <w:numId w:val="1"/>
        </w:numPr>
        <w:rPr/>
      </w:pPr>
      <w:bookmarkStart w:id="582" w:name="__RefHeading___Toc2857726_1067777946"/>
      <w:bookmarkStart w:id="583" w:name="_Toc234"/>
      <w:bookmarkEnd w:id="582"/>
      <w:r>
        <w:rPr>
          <w:rtl w:val="true"/>
        </w:rPr>
        <w:t>تفسیر</w:t>
      </w:r>
      <w:r>
        <w:rPr>
          <w:rtl w:val="true"/>
        </w:rPr>
        <w:t>:</w:t>
      </w:r>
      <w:bookmarkEnd w:id="583"/>
    </w:p>
    <w:p>
      <w:pPr>
        <w:pStyle w:val="BookText"/>
        <w:rPr/>
      </w:pPr>
      <w:r>
        <w:rPr>
          <w:rFonts w:ascii="IRNazanin" w:hAnsi="IRNazanin" w:eastAsia="IRNazanin"/>
          <w:color w:val="111111"/>
          <w:sz w:val="28"/>
          <w:sz w:val="28"/>
          <w:szCs w:val="28"/>
          <w:rtl w:val="true"/>
          <w:lang w:bidi="fa-IR"/>
        </w:rPr>
        <w:t>گوشه‌ای از احکام طلاق،و جدایی شایسته</w:t>
      </w:r>
    </w:p>
    <w:p>
      <w:pPr>
        <w:pStyle w:val="BookText"/>
        <w:rPr/>
      </w:pPr>
      <w:r>
        <w:rPr>
          <w:rFonts w:ascii="IRNazanin" w:hAnsi="IRNazanin" w:eastAsia="IRNazanin"/>
          <w:color w:val="111111"/>
          <w:sz w:val="28"/>
          <w:sz w:val="28"/>
          <w:szCs w:val="28"/>
          <w:rtl w:val="true"/>
          <w:lang w:bidi="fa-IR"/>
        </w:rPr>
        <w:t>قسمتهای مختلف آیات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مجموعه‌های گوناگونی است که بعضی خطاب به پیامبر ص و بعضی خطاب به همه مؤمنان می‌باشد،لذا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لازمی به موازات با یکدیگر در این آیات آمده است که نشان می‌دهد هم شخص پیامبر در این برنامه‌ها مورد نظر بوده است و هم عموم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یکی از این خطابها است که روی سخن در آن به همه اهل ایمان است،در حالی که در آیات قبل روی سخن ظاهرا به شخص پیامبر ص بود،و در آیات آینده بار دیگر نوبت خطاب پیامبر ص فرا می‌رسد،و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قسمتی از این سوره تشکیل می‌دهد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با زنان با ایمان</w:t>
      </w:r>
    </w:p>
    <w:p>
      <w:pPr>
        <w:pStyle w:val="BookText"/>
        <w:rPr/>
      </w:pPr>
      <w:r>
        <w:rPr>
          <w:rFonts w:ascii="IRNazanin" w:hAnsi="IRNazanin" w:eastAsia="IRNazanin"/>
          <w:color w:val="111111"/>
          <w:sz w:val="28"/>
          <w:sz w:val="28"/>
          <w:szCs w:val="28"/>
          <w:rtl w:val="true"/>
          <w:lang w:bidi="fa-IR"/>
        </w:rPr>
        <w:t>ازدواج کردید،سپس قبل از آمیزش آنها را طلاق دادید عده‌ای برای شما بر آنها نیست که حساب آنها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نَکَحْتُمُ الْمُؤْمِنٰاتِ ثُمَّ طَلَّقْتُمُوهُنَّ مِنْ قَبْلِ أَنْ تَمَسُّوهُنَّ فَمٰا لَکُمْ عَلَیْهِنَّ مِنْ عِدَّةٍ تَعْتَدُّونَهٰا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استثنایی برای حکم عده زنان مطلقه بیان فرموده که که اگر طلاق قبل از دخول واقع شود نگاه داشتن عده لازم نیست،و از این تعبیر به دست می‌آید که قبل از این آیه حکم عده بیان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نیست که ازدواج با غیر زنان مسلمان به کلی ممنوع است،بلکه ممکن است اشاره به اولویت آنها بوده باشد،بنا بر این با روایت و فتاوای مشهور فقها که ازدواج موقت با زنان کتابیه را مجاز می‌شمرد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را محاسبه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عده نگهداشتن زن یک نوع حق برای مرد محسوب می‌شود،و باید چنین باشد،زیرا امکان دارد در واقع زن باردار باشد و ترک عده و ازدواج با مرد دیگر سبب می‌شود که وضع فرزند نامشخص گردد و حق مرد در این زمینه پایمال شود،گذشته از اینکه نگهداشتن عده فرصتی به مرد و زن می‌دهد که اگر تحت تاثیر هیجانات عادی حاضر به طلاق شده باشند مجالی برای تجدید نظر و بازگشت پیدا کنند،و این حقی است هم برای زن و هم برای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ایراد کرده‌اند که اگر عده حق مرد باشد باید بتوان آن را اسقاط نمود درست نیست،زیرا در فقه حقوق زیادی داریم که قابل اسقاط نیست، مانند حقی که بازماندگان میت در اموال او دارند،و یا حقی که فقراء در زکات دارند که هیچیک را نمی‌توان با اسقاط کردن ساقط نمود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حکم دیگری از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قبل از آمیزش جنسی طلاق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می‌پردازد که در سوره بقره نیز به آن اشاره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مناسبی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فَمَتِّعُوهُنَّ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پرداختن هدیه مناسب به زن در جایی واجب است که مهری برای او تعیین نشده باشد،همانگونه که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عَلَیْکُمْ إِنْ طَلَّقْتُمُ  النِّسٰاءَ مٰا لَمْ تَمَسُّوهُنَّ أَوْ تَفْرِضُوا لَهُنَّ فَرِیضَةً وَ مَتِّعُوهُنَّ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اگر زنان را قبل از آمیزش یا تعیین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دهید،ولی در این موقع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مورد بحث گرچه مطلق است و مواردی را که مهر تعیین شده یا نشده هر دو را شامل می‌شود،ولی بقرینه آیه سوره بقره آیه مورد بحث را محدود به موردی می‌کنیم که مهری تعیین نشده باشد،زیرا در صورت تعیین مهر و عدم دخول پرداختن نصف مهر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و فقها داده‌اند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هدیه‌ای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عام است،حتی مواردی را که مهر در آن تعیین شده شامل می‌شود،منتهی در این موارد جنبه استحبابی دارد،و در مواردی که مهر تعیین نشده جنبه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و روایات نیز اشاره‌ای به این معنی دیده می‌شود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مقدار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باید باشد؟قرآن مجید در سوره</w:t>
      </w:r>
    </w:p>
    <w:p>
      <w:pPr>
        <w:pStyle w:val="BookText"/>
        <w:rPr/>
      </w:pPr>
      <w:r>
        <w:rPr>
          <w:rFonts w:ascii="IRNazanin" w:hAnsi="IRNazanin" w:eastAsia="IRNazanin"/>
          <w:color w:val="111111"/>
          <w:sz w:val="28"/>
          <w:sz w:val="28"/>
          <w:szCs w:val="28"/>
          <w:rtl w:val="true"/>
          <w:lang w:bidi="fa-IR"/>
        </w:rPr>
        <w:t>بقره آن را اجمالا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مناسب و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همان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الْمُوسِعِ قَدَرُهُ وَ عَلَی الْمُقْتِرِ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توانایی دارد به اندازه تواناییش و آن کس که تنگدست است به اندازه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روایات اسلامی مواردی از قبیل خانه،خادم،لباس، و مانند آن ذکر شده بیان مصداقهایی از این کلی است که بر حسب امکانات شوهر و شؤون زن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حکم آیه مورد بحث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را به طرز شایسته‌ای رها کنید و به صورت صحیحی از آنها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سَرِّحُوهُنَّ سَرٰاحاً جَمِیلاً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رها ساختن توأم با محبت و احترام،و ترک هر گونه خشونت و ظلم و ستم و بی احترامی است،خلاصه 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یا باید همسر را به طور شایسته نگاهداشت،و یا با نیکی و احترام رها کرد، فَإِمْسٰاکٌ بِمَعْرُوفٍ أَوْ تَسْرِیحٌ بِإِحْسٰانٍ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ادامه زوجیت باید توأم با معیارهای انسانی باشد،و هم جدا شدن، نه اینکه هر گاه شوهر  تصمیم بر جدایی گرفت هر گونه بی مهری،ظلم،بدگویی و خشونت را در مورد همسرش مجاز بشمرد که این رفتار قطعا غیر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انجام طلاق طبق سنت اسلامی گرفته‌اند،و در روایتی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نیز این معنی منعکس است،ولی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در این معنی نیست هر چند یکی از مصادیق روشن آن همین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اجازه خروج از منزل و نقل مکان دانسته‌اند،زیرا زن در اینجا موظف به نگاهداری عده نیست،بنا بر این باید او را رها کرد که هر کجا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در آیات دیگر قرآن حتی در مورد زنانی که باید عده نگاهدارند وارد شده معنی فوق بعید به نظر می‌رسد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ریشه لغوی آن،و اینکه چرا در اطلاقات متعارف به معنی رها ساختن به کار می‌رود،شرحی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bookmarkStart w:id="584" w:name="pg10224_116634"/>
    </w:p>
    <w:p>
      <w:pPr>
        <w:pStyle w:val="Heading3"/>
        <w:numPr>
          <w:ilvl w:val="2"/>
          <w:numId w:val="1"/>
        </w:numPr>
        <w:rPr/>
      </w:pPr>
      <w:bookmarkStart w:id="585" w:name="__RefHeading___Toc2857728_1067777946"/>
      <w:bookmarkStart w:id="586" w:name="_Toc235"/>
      <w:bookmarkEnd w:id="584"/>
      <w:bookmarkEnd w:id="58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50</w:t>
      </w:r>
      <w:r>
        <w:rPr>
          <w:rtl w:val="true"/>
        </w:rPr>
        <w:t>]</w:t>
      </w:r>
      <w:bookmarkEnd w:id="586"/>
    </w:p>
    <w:p>
      <w:pPr>
        <w:pStyle w:val="Heading4"/>
        <w:numPr>
          <w:ilvl w:val="3"/>
          <w:numId w:val="1"/>
        </w:numPr>
        <w:rPr/>
      </w:pPr>
      <w:bookmarkStart w:id="587" w:name="__RefHeading___Toc2857730_1067777946"/>
      <w:bookmarkStart w:id="588" w:name="_Toc236"/>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857732_1067777946"/>
      <w:bookmarkStart w:id="590" w:name="_Toc237"/>
      <w:bookmarkEnd w:id="589"/>
      <w:r>
        <w:rPr>
          <w:rtl w:val="true"/>
        </w:rPr>
        <w:t>ترجمه</w:t>
      </w:r>
      <w:r>
        <w:rPr>
          <w:rtl w:val="true"/>
        </w:rPr>
        <w:t>:</w:t>
      </w:r>
      <w:bookmarkEnd w:id="59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همسران تو را که مهرشان را پرداخته‌ای برای تو حلال کردیم، و همچنین کنیزانی که از طریق غنائمی که خدا به تو بخشیده است مالک شده‌ای و دختران عموی تو،و دختران عمه‌ها،و دختران دایی تو و دختران خاله‌ها که با تو مهاجرت کردند،هر گاه زن با ایمانی خود را به پیامبر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قائل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پیامبر بخواهد می‌تواند با او ازدواج کند،اما چنین ازدواجی تنها برای تو مجاز است نه سایر مؤمنان،ما می‌دانیم برای آنها در مورد همسرانشان و کنیزانشان چه حکمی مقرر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آنها چه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مشکلی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نبوده باشد،و خداوند آمرزنده و مهربان است</w:t>
      </w:r>
      <w:r>
        <w:rPr>
          <w:rFonts w:eastAsia="IRNazanin" w:cs="IRNazanin"/>
          <w:color w:val="111111"/>
          <w:sz w:val="28"/>
          <w:szCs w:val="28"/>
          <w:rtl w:val="true"/>
          <w:lang w:bidi="fa-IR"/>
        </w:rPr>
        <w:t>.</w:t>
      </w:r>
      <w:bookmarkStart w:id="591" w:name="pg10224_116635"/>
    </w:p>
    <w:p>
      <w:pPr>
        <w:pStyle w:val="Heading4"/>
        <w:numPr>
          <w:ilvl w:val="3"/>
          <w:numId w:val="1"/>
        </w:numPr>
        <w:rPr/>
      </w:pPr>
      <w:bookmarkStart w:id="592" w:name="__RefHeading___Toc2857734_1067777946"/>
      <w:bookmarkStart w:id="593" w:name="_Toc238"/>
      <w:bookmarkEnd w:id="591"/>
      <w:bookmarkEnd w:id="592"/>
      <w:r>
        <w:rPr>
          <w:rtl w:val="true"/>
        </w:rPr>
        <w:t>تفسیر</w:t>
      </w:r>
      <w:r>
        <w:rPr>
          <w:rtl w:val="true"/>
        </w:rPr>
        <w:t>:</w:t>
      </w:r>
      <w:bookmarkEnd w:id="593"/>
    </w:p>
    <w:p>
      <w:pPr>
        <w:pStyle w:val="Heading5"/>
        <w:numPr>
          <w:ilvl w:val="4"/>
          <w:numId w:val="1"/>
        </w:numPr>
        <w:rPr/>
      </w:pPr>
      <w:bookmarkStart w:id="594" w:name="__RefHeading___Toc2857736_1067777946"/>
      <w:bookmarkStart w:id="595" w:name="_Toc239"/>
      <w:bookmarkEnd w:id="594"/>
      <w:r>
        <w:rPr>
          <w:rtl w:val="true"/>
        </w:rPr>
        <w:t>اشاره</w:t>
      </w:r>
      <w:bookmarkEnd w:id="595"/>
    </w:p>
    <w:p>
      <w:pPr>
        <w:pStyle w:val="Heading5"/>
        <w:numPr>
          <w:ilvl w:val="4"/>
          <w:numId w:val="1"/>
        </w:numPr>
        <w:rPr/>
      </w:pPr>
      <w:bookmarkStart w:id="596" w:name="__RefHeading___Toc2857738_1067777946"/>
      <w:bookmarkStart w:id="597" w:name="_Toc240"/>
      <w:bookmarkEnd w:id="596"/>
      <w:r>
        <w:rPr>
          <w:rtl w:val="true"/>
        </w:rPr>
        <w:t>با این زنان می‌توانی ازدواج کنی</w:t>
      </w:r>
      <w:bookmarkEnd w:id="597"/>
    </w:p>
    <w:p>
      <w:pPr>
        <w:pStyle w:val="BookText"/>
        <w:rPr/>
      </w:pPr>
      <w:r>
        <w:rPr>
          <w:rFonts w:ascii="IRNazanin" w:hAnsi="IRNazanin" w:eastAsia="IRNazanin"/>
          <w:color w:val="111111"/>
          <w:sz w:val="28"/>
          <w:sz w:val="28"/>
          <w:szCs w:val="28"/>
          <w:rtl w:val="true"/>
          <w:lang w:bidi="fa-IR"/>
        </w:rPr>
        <w:t>گفتیم بخشهایی از آیات این سوره،وظائف پیامبر ص و مؤمنان را به صورت لف و نشر مرتب تعقیب می‌کند،لذا بعد از ذکر پاره‌ای از احکام مربوط به طلاق دادن زنان در آیه قبل،در اینجا روی سخن را به شخص پیامبر ص کرده،و موارد هفتگانه‌ای را که ازدواج با آنها برای پیامبر مجاز بوده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همسران تو را که مهر آنها را پرداخته‌ای 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أَحْلَلْنٰا لَکَ أَزْوٰاجَکَ اللاّٰتِی آتَیْتَ أُجُورَهُنَّ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زنان به قرینه جمله‌های بعد زنانی هستند که با پیامبر ص رابطه خویشاوندی نداشتند و با او ازدواج کردند،و شاید مساله پرداختن مهریه نیز به خاطر همین باشد،زیرا مرسوم بوده است که به هنگام ازدواج با غیر خویشاوندان مهریه را نقدا پرداخت می‌کردند،بعلاوه تعجیل در پرداختن مهر، مخصوصا در موردی که همسر نیاز به آن داشته باشد،بهتر است،ولی به هر حال این کار جزء واجبات نیست،و با توافق طرفین ممکن است مهر به صورت ذمه در عهده زوج کلا یا بعضا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 انی را که از طریق غنائم و انفال،خدا به تو بخشیده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مَلَکَتْ یَمِینُکَ مِمّٰا أَفٰاءَ اللّٰهُ عَلَیْکَ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اموالی گفته می‌شود که بدون مشقت به دست می‌آید،لذا به غنائم جنگی و همچنین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طبیعی که متعلق به حکومت اسلامی است و مالک مشخص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و رجوع</w:t>
      </w:r>
    </w:p>
    <w:p>
      <w:pPr>
        <w:pStyle w:val="BookText"/>
        <w:rPr/>
      </w:pPr>
      <w:r>
        <w:rPr>
          <w:rFonts w:ascii="IRNazanin" w:hAnsi="IRNazanin" w:eastAsia="IRNazanin"/>
          <w:color w:val="111111"/>
          <w:sz w:val="28"/>
          <w:sz w:val="28"/>
          <w:szCs w:val="28"/>
          <w:rtl w:val="true"/>
          <w:lang w:bidi="fa-IR"/>
        </w:rPr>
        <w:t>به حالت نیک است،و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گفته می‌شود به خاطر این است که حالت برگشت دارد سپس می‌افزاید به اموال بی دردسر نیز فیء می‌گویند، چون با تمام حسنی که دارد باز هم مثل سایه عارضی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غنائم جنگی گاهی دردسر فراوان است ولی از آنجا که باز با مقایسه به اموال دیگر درد سر کمتری دارد،و گاه اموال هنگفتی در یک حمله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حکم در مورد کدامیک از همسران پیامبر ص مصداق داشته؟بعضی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پیامبر 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غنائم و دو همسر دیگر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انفال بود که پیامبر ص آنها را از قید بردگی آزاد کرد و به همسری خود پذیرفت،و این خود جزئی از برنامه کلی اسلام برای آزادی تدریجی بردگان و باز گرداندن شخصیت انسانی به آنها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دختران عموی تو و دختران عمه‌ها و دختران دایی تو و دختران خاله‌هایی که با تو مهاجرت کرده‌اند اینها نیز بر تو حلالند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عَمِّکَ وَ بَنٰاتِ عَمّٰاتِکَ وَ بَنٰاتِ خٰالِکَ وَ بَنٰاتِ خٰالاٰتِکَ اللاّٰتِی هٰاجَرْنَ  مَعَکَ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از میان تمام بستگان تنها ازدواج با دختر عموها و عمه‌ها و دختر دائیها و دختر خاله‌ها با قید اینکه با پیامبر ص مهاجرت کرده باشند مجاز و 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در این چهار گروه روشن است،ولی قید مهاجرت بخاطر آنست که در آن روز هجرت دلیل بر ایمان بوده،و عدم مهاجرت دلیل بر کفر و یا به خاطر این است که هجرت امتیاز بیشتری به آنها می‌دهد و هدف در آیه بیان زنان با شخصیت و با فضیلت است که مناسب همسری پیامبر ص می‌باشند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این مورد چهارگانه که به صورت حکم کلی در آیه ذکر</w:t>
      </w:r>
    </w:p>
    <w:p>
      <w:pPr>
        <w:pStyle w:val="BookText"/>
        <w:rPr/>
      </w:pPr>
      <w:r>
        <w:rPr>
          <w:rFonts w:ascii="IRNazanin" w:hAnsi="IRNazanin" w:eastAsia="IRNazanin"/>
          <w:color w:val="111111"/>
          <w:sz w:val="28"/>
          <w:sz w:val="28"/>
          <w:szCs w:val="28"/>
          <w:rtl w:val="true"/>
          <w:lang w:bidi="fa-IR"/>
        </w:rPr>
        <w:t>شده مصداق خارجی در میان همسران پیامبر ص داشته یا نه؟تنها موردی را که برای آن می‌توان ذکر کرد ازدواج پیامبر ص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داستان پر ماجرای او در همین سوره گذشت زیرا زینب دختر عمه پیغمبر ص بود،و جحش همسر عمه او محسوب می‌شد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 با ایمانی خود را به پیامبر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مهری برای خود قائل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بخواهد می‌تواند با او ازدواج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امْرَأَةً مُؤْمِنَةً إِنْ وَهَبَتْ نَفْسَهٰا لِلنَّبِیِّ إِنْ أَرٰادَ النَّبِیُّ أَنْ یَسْتَنْکِحَهٰا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ازدواجی تنها برای تو مجاز است نه بر سایر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خٰالِصَةً لَکَ مِنْ دُونِ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برای آنها در مورد همسران و کنیزانشان چه حکمی مقرر داریم و مصالح آنها چه ایجاب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فَرَضْنٰا عَلَیْهِمْ فِی أَزْوٰاجِهِمْ وَ مٰا مَلَکَتْ أَیْمٰانُهُمْ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مسائل مربوط به ازدواج برای آنها در بعضی موارد محدودیتی قائل شده‌ایم روی مصالحی بوده است که در زندگی آنها و تو حاکم بوده،و هیچیک از این احکام و مقررات بی حساب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آنست که مشکل و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بتوانی در انجام این وظیفه مسئلیتهای خود را ادا کنی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یَکُونَ عَلَیْکَ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آمرزنده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نکات زیر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همسر 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مختصات پیامبر ص بود و آیه نیز صراحت در این مساله دارد،و به همین جهت از مسلمات فقه اسلام است،بنا بر این هیچکس حق ندارد همسری را 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کند،حتی اگر نام مهر به هنگام اجرای صیغه عقد برده نشود،و قرینه تعیین کننده‌ای نیز در کار نباشد،باید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 است که زنانی با شرائط و خصوصیات او معمولا برای خود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این حکم کلی در مورد پیامبر ص مصداقی پیدا کرده یا نه؟در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همچون ابن عباس و برخی دیگر از مفسران معتقدند که پیامبر ص با هیچ زنی به این کیفیت ازدواج نکرد،بنا بر این حکم بالا فقط یک اجازه کلی برای پیامبر ص بود که هرگز عملا مورد استفاده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نام سه یا چهار زن از همسران پیامبر ص را برده‌اند که بدون مهر به ازدواج آن حضرت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خزیمه که از طایفه انصار بود،و زنی از بنی اسد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حکیم بوده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بعضی از روایات آمده است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پیامبر ص بخشید صدای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w:t>
      </w:r>
    </w:p>
    <w:p>
      <w:pPr>
        <w:pStyle w:val="BookText"/>
        <w:rPr/>
      </w:pPr>
      <w:r>
        <w:rPr>
          <w:rFonts w:ascii="IRNazanin" w:hAnsi="IRNazanin" w:eastAsia="IRNazanin"/>
          <w:color w:val="111111"/>
          <w:sz w:val="28"/>
          <w:sz w:val="28"/>
          <w:szCs w:val="28"/>
          <w:rtl w:val="true"/>
          <w:lang w:bidi="fa-IR"/>
        </w:rPr>
        <w:t>النساء یبذلن انفسهن بلا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از زنان بدون مهر خود را در اختیار ازدواج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هنگام آیه فوق نازل شد،ولی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پیامبر ص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خداوند مقصود تو را به سرعت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نوع تعریض بر پیامبر 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 ان اطعت اللّٰه سارع فی هواک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اگر اطاعت خدا کنی مقصودت را به سرعت انجام می‌دهد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اینگونه زنان تنها خواهان کسب افتخار معنوی بودند که از طریق ازدواج با پیامبر ص برای آنها حاصل می‌شد،لذا بدون هیچگونه مهری آماده همسری با او شدند،ولی همانگونه که گفتیم وجود چنین مصداقی برای حکم بالا از نظر تاریخی مسلم نیست،آنچه مسلم است اینست که خداوند چنین اجازه‌ای را به پیامبر ص داده بود،به خاطر فلسفه‌ای که بعدا به آن اشاره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به خوبی استفاده می‌شود که اجرای صیغه ازدواج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مخصوص پیامبر ص بوده،و هیچ فرد دیگری نمی‌تواند با چنین لفظی عقد ازدواج را اجرا کند،ولی اگر اجرای عقد با لفظ ازدواج و نکاح انجام گیرد جائز است هر چند نامی از مهر برده نشود،زیرا همانگونه که گفتیم در صورت عدم ذکر مهر باید مهر المثل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همانند آن است که</w:t>
      </w:r>
      <w:bookmarkStart w:id="598" w:name="pg10224_116640"/>
    </w:p>
    <w:p>
      <w:pPr>
        <w:pStyle w:val="BookText"/>
        <w:rPr/>
      </w:pPr>
      <w:bookmarkEnd w:id="598"/>
      <w:r>
        <w:rPr>
          <w:rFonts w:ascii="IRNazanin" w:hAnsi="IRNazanin" w:eastAsia="IRNazanin"/>
          <w:color w:val="111111"/>
          <w:sz w:val="28"/>
          <w:sz w:val="28"/>
          <w:szCs w:val="28"/>
          <w:rtl w:val="true"/>
          <w:lang w:bidi="fa-IR"/>
        </w:rPr>
        <w:t>تصریح به مهر المثل شده باشد</w:t>
      </w:r>
      <w:r>
        <w:rPr>
          <w:rFonts w:eastAsia="IRNazanin" w:cs="IRNazanin"/>
          <w:color w:val="111111"/>
          <w:sz w:val="28"/>
          <w:szCs w:val="28"/>
          <w:rtl w:val="true"/>
          <w:lang w:bidi="fa-IR"/>
        </w:rPr>
        <w:t>).</w:t>
      </w:r>
    </w:p>
    <w:p>
      <w:pPr>
        <w:pStyle w:val="Heading5"/>
        <w:numPr>
          <w:ilvl w:val="4"/>
          <w:numId w:val="1"/>
        </w:numPr>
        <w:rPr/>
      </w:pPr>
      <w:bookmarkStart w:id="599" w:name="__RefHeading___Toc2857740_1067777946"/>
      <w:bookmarkStart w:id="600" w:name="_Toc241"/>
      <w:bookmarkEnd w:id="599"/>
      <w:r>
        <w:rPr>
          <w:rtl w:val="true"/>
        </w:rPr>
        <w:t>گوشه‌ای از فلسفه تعدد زوجات پیامبر</w:t>
      </w:r>
      <w:r>
        <w:rPr>
          <w:rtl w:val="true"/>
        </w:rPr>
        <w:t>(</w:t>
      </w:r>
      <w:r>
        <w:rPr>
          <w:rtl w:val="true"/>
        </w:rPr>
        <w:t>ص</w:t>
      </w:r>
      <w:r>
        <w:rPr>
          <w:rtl w:val="true"/>
        </w:rPr>
        <w:t>)</w:t>
      </w:r>
      <w:bookmarkEnd w:id="600"/>
    </w:p>
    <w:p>
      <w:pPr>
        <w:pStyle w:val="BookText"/>
        <w:rPr/>
      </w:pPr>
      <w:r>
        <w:rPr>
          <w:rFonts w:ascii="IRNazanin" w:hAnsi="IRNazanin" w:eastAsia="IRNazanin"/>
          <w:color w:val="111111"/>
          <w:sz w:val="28"/>
          <w:sz w:val="28"/>
          <w:szCs w:val="28"/>
          <w:rtl w:val="true"/>
          <w:lang w:bidi="fa-IR"/>
        </w:rPr>
        <w:t>جمله اخیر در آیه فوق در واقع اشاره به فلسفه این احکام مخصوص پیامبر گرامی اسلام است،این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شرایطی دارد که دیگران ندارند و همین تفاوت سبب تفاوت در احکام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قسمتی از محدودیتها و مشکلات از دوش پیامبر ص از طریق این احکام بر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لطیفی است که نشان می‌دهد ازدواج پیامبر ص با زنان متعدد و مختلف برای حل یک سلسله مشکلات اجتماعی و سیاسی در زندگی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هنگامی که پیامبر ص ندای اسلام را بلند کرد تک و تنها بود،و تا مدتها جز عده محدود و کمی به او ایمان نیاوردند،او بر ضد تمام معتقدات خرافی عصر و محیط خود قیام کرد،و به همه اعلان جنگ داد، طبیعی است که همه اقوام و قبائل آن محیط بر ضد او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از تمام وسائل برای شکستن اتحاد نامقدس دشمنان استفاده کند که یکی از آنها ایجاد رابطه خویشاوندی از طریق ازدواج با قبائل مختلف بود،زیرا محکمترین رابطه در میان عرب جاهلی رابطه خویشاوندی محسوب می‌شد، و داماد قبیله را همواره از خود می‌دانستند،و دفاع از او را لازم،و تنها گذاشتن او را گناه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زیادی در دست داریم که نشان می‌دهد ازدواجهای پیامبر لا اقل در بسیاری از موارد جنبه سیاسی داشته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ازدواجهای او مانند 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شکستن سنت جاهلی بوده که شرح آن را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برای کاستن از عداوت،یا طرح دوستی و جلب محبت اشخاص و یا اقوام متعصب و لجوج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کسی 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عنفوان جوانی او بوده با زن بیوه چهل‌ساله‌ای ازدواج می‌کند،و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تنها به همین یک زن بیوه قناعت می‌نماید و به این ترتیب دوران جوانی خود را پشت سر گذاشته و به سن کهولت می‌رسد،و بعد به ازدواجهای متعددی دست می‌زند حتما دلیل و فلسفه‌ای دارد،و با هیچ حسابی آن را نمی‌توان به انگیزه‌های علاقه جنسی پیوند داد،زیرا با اینکه مساله ازدواج متعدد در میان عرب در آن روز بسیار ساده و عادی بوده و حتی گاهی همسر اول به خواستگاری همسر دوم می‌رفته و هیچگونه محدودیتی برای گرفتن همسری قائل نبودند برای پیامبر ص ازدواجهای متعدد در سنین جوانی نه مانع اجتماعی داشت،و نه شرائط سنگین مالی،و نه کمترین نقصی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تواریخ آمده است پیامبر ص تنها با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او عایشه بود،بقیه همسران او همه زنان بیوه بودند که طبعا نمی‌توانستند از جنبه‌های جنسی چندان تمایل کسی را برانگیزند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در بعضی از تواریخ می‌خوانیم که پیامبر با زنان متعددی ازدواج کرد و جز مراسم عقد انجام نشد،و هرگز آمیزش با آنها نکرد،حتی در مواردی تنها به خواستگاری بعضی از زنان قبائل قناعت کرد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به همین قدر خوشحال بودند و مباهات می‌کردند که زنی از قبیله آنان به نام همسر پیامبر ص نامیده شده،و این افتخار برای آنها حاصل گشته است،و به این ترتیب رابطه و پیوند اجتماعی آنها با پیامبر ص محکمتر،و در دفاع از او مصممتر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اینکه پیامبر ص مسلما مرد عقیمی نبود ولی فرزندان کمی از او به یادگار ماند،در حالی که اگر این ازدواجها به خاطر جاذبه جنسی این زنان انجام می‌شد باید فرزندان بسیاری از او به یادگار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قابل توجه است که بعضی از این زنان مانند عایشه هنگامی که به همسری پیامبر ص در آمد بسیار کم سن و سال بود،و سالها گذشت تا توانست یک همسر واقعی برای او باشد،این نشان می‌دهد که ازدواج با چنین دختری انگیزه‌های دیگری داشته و هدف اصلی همانها بوده است که در بالا اشاره کردیم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دشمنان اسلام خواسته‌اند ازدواجهای متعدد پیامبر اسلام ص را دستاویز شدیدترین حملات مغرضانه قرار دهند،و از آن افسانه‌های دروغین بسازند،ولی سن بالای پیامبر به هنگام این ازدواجهای متعدد از یک سو، و شرائط خاص سنی و قبیله‌ای این زنان از سوی دیگر،و قرائن مختلفی که در بالا به قسمتی از آن اشاره کردیم از سوی سوم حقیقت را آفتابی می‌کند،و توطئه‌های مغرضان را فاش می‌سازد</w:t>
      </w:r>
      <w:r>
        <w:rPr>
          <w:rFonts w:eastAsia="IRNazanin" w:cs="IRNazanin"/>
          <w:color w:val="111111"/>
          <w:sz w:val="28"/>
          <w:szCs w:val="28"/>
          <w:rtl w:val="true"/>
          <w:lang w:bidi="fa-IR"/>
        </w:rPr>
        <w:t>.</w:t>
      </w:r>
      <w:bookmarkStart w:id="601" w:name="pg10224_116643"/>
    </w:p>
    <w:p>
      <w:pPr>
        <w:pStyle w:val="Heading3"/>
        <w:numPr>
          <w:ilvl w:val="2"/>
          <w:numId w:val="1"/>
        </w:numPr>
        <w:rPr/>
      </w:pPr>
      <w:bookmarkStart w:id="602" w:name="__RefHeading___Toc2857742_1067777946"/>
      <w:bookmarkStart w:id="603" w:name="_Toc242"/>
      <w:bookmarkEnd w:id="601"/>
      <w:bookmarkEnd w:id="60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51</w:t>
      </w:r>
      <w:r>
        <w:rPr>
          <w:rtl w:val="true"/>
        </w:rPr>
        <w:t>]</w:t>
      </w:r>
      <w:bookmarkEnd w:id="603"/>
    </w:p>
    <w:p>
      <w:pPr>
        <w:pStyle w:val="Heading4"/>
        <w:numPr>
          <w:ilvl w:val="3"/>
          <w:numId w:val="1"/>
        </w:numPr>
        <w:rPr/>
      </w:pPr>
      <w:bookmarkStart w:id="604" w:name="__RefHeading___Toc2857744_1067777946"/>
      <w:bookmarkStart w:id="605" w:name="_Toc243"/>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857746_1067777946"/>
      <w:bookmarkStart w:id="607" w:name="_Toc244"/>
      <w:bookmarkEnd w:id="606"/>
      <w:r>
        <w:rPr>
          <w:rtl w:val="true"/>
        </w:rPr>
        <w:t>ترجمه</w:t>
      </w:r>
      <w:r>
        <w:rPr>
          <w:rtl w:val="true"/>
        </w:rPr>
        <w:t>:</w:t>
      </w:r>
      <w:bookmarkEnd w:id="60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همسرانت را بخواهی می‌توانی بتاخیر اندازی و هر کدام را بخواهی نزد خود جای دهی،و هر گاه بعضی از آنها را که بر کنار ساخته‌ای بخواهی نزد خود جای دهی گناهی بر تو نیست،این حکم الهی برای روشنی چشم آنها و اینکه غمگین نباشند و به آنچه در اختیار همه آنان می‌گذاری راضی شوند نزدیکتر است و خدا آنچه را در قلوب شما است می‌داند و خداوند از همه اعمال و مصالح بندگان با خبر است و در عین حال حلیم است و در کیفر آنها عجله نمی‌کند</w:t>
      </w:r>
      <w:r>
        <w:rPr>
          <w:rFonts w:eastAsia="IRNazanin" w:cs="IRNazanin"/>
          <w:color w:val="111111"/>
          <w:sz w:val="28"/>
          <w:szCs w:val="28"/>
          <w:rtl w:val="true"/>
          <w:lang w:bidi="fa-IR"/>
        </w:rPr>
        <w:t>.</w:t>
      </w:r>
    </w:p>
    <w:p>
      <w:pPr>
        <w:pStyle w:val="Heading4"/>
        <w:numPr>
          <w:ilvl w:val="3"/>
          <w:numId w:val="1"/>
        </w:numPr>
        <w:rPr/>
      </w:pPr>
      <w:bookmarkStart w:id="608" w:name="__RefHeading___Toc2857748_1067777946"/>
      <w:bookmarkStart w:id="609" w:name="_Toc245"/>
      <w:bookmarkEnd w:id="608"/>
      <w:r>
        <w:rPr>
          <w:rtl w:val="true"/>
        </w:rPr>
        <w:t>شان نزول</w:t>
      </w:r>
      <w:bookmarkEnd w:id="609"/>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 بیان شان نزول آنها گفتیم که جمعی از همسران پیامبر ص بنا بر آنچه مفسران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عرض کردند که بر نفقه و هزینه زندگی ما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چشمشان به غنائم جنگی افتاده بود،و چنین می‌پنداشتند که باید از آن،بهره زیادی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مزبور نازل شد و صریحا به آنها گوشزد کرد که اگر دنیا و زینت دنیا را می‌خواهند برای همیشه از پیامبر ص جدا شوند و اگر خدا و پیامبر و روز جزا را خواهانند با زندگی ساده او بسازند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چگونگی تقسیم اوقات زندگی پیامبر ص در میان</w:t>
      </w:r>
      <w:bookmarkStart w:id="610" w:name="pg10224_116644"/>
    </w:p>
    <w:p>
      <w:pPr>
        <w:pStyle w:val="BookText"/>
        <w:rPr/>
      </w:pPr>
      <w:bookmarkEnd w:id="610"/>
      <w:r>
        <w:rPr>
          <w:rFonts w:ascii="IRNazanin" w:hAnsi="IRNazanin" w:eastAsia="IRNazanin"/>
          <w:color w:val="111111"/>
          <w:sz w:val="28"/>
          <w:sz w:val="28"/>
          <w:szCs w:val="28"/>
          <w:rtl w:val="true"/>
          <w:lang w:bidi="fa-IR"/>
        </w:rPr>
        <w:t xml:space="preserve">آنها نیز با هم رقابتهایی داشتند که پیغمبر ص را با آن همه گرفتاری و اشتغالات مهم در مضیقه قرار می‌داد،هر چند پیامبر ص کوشش لازم را در زمینه عدالت در میان آنها رعایت می‌کرد  ولی باز گفتگوهای آنها ادامه داشت،آیه فوق نازل شد و پیامبر را در تقسیم اوقاتش در میان آنها کاملا آزاد گذاشت،و ضمنا به آنها اعلام کرد که این حکم الهی است تا هیچگونه نگرانی و سوء برداشتی برای آنها حاصل نشود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2857750_1067777946"/>
      <w:bookmarkStart w:id="612" w:name="_Toc246"/>
      <w:bookmarkEnd w:id="611"/>
      <w:r>
        <w:rPr>
          <w:rtl w:val="true"/>
        </w:rPr>
        <w:t>تفسیر</w:t>
      </w:r>
      <w:r>
        <w:rPr>
          <w:rtl w:val="true"/>
        </w:rPr>
        <w:t>:</w:t>
      </w:r>
      <w:bookmarkEnd w:id="612"/>
    </w:p>
    <w:p>
      <w:pPr>
        <w:pStyle w:val="BookText"/>
        <w:rPr/>
      </w:pPr>
      <w:r>
        <w:rPr>
          <w:rFonts w:ascii="IRNazanin" w:hAnsi="IRNazanin" w:eastAsia="IRNazanin"/>
          <w:color w:val="111111"/>
          <w:sz w:val="28"/>
          <w:sz w:val="28"/>
          <w:szCs w:val="28"/>
          <w:rtl w:val="true"/>
          <w:lang w:bidi="fa-IR"/>
        </w:rPr>
        <w:t>رفع یک مشکل دیگر از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رهبر بزرگ الهی همچون پیامبر ص آن هم در زمانی که در کوره حوادث سخت گرفتار است،و توطئه‌های خطرناکی از داخل و خارج برای او می‌چینند،نمی‌تواند فکر خود را زیاد مشغول زندگی شخصی و خصوصیش کند، باید در زندگی داخلی خود دارای آرامش نسبی باشد تا بتواند به حل انبوه مشکلاتی که از هر سو او را احاطه کرده است با فراغت خاطر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زندگی شخصی و دل مشغول بودن او به وضع خانوادگی در این لحظات بحرانی و طوفانی سخت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طبق بحثهای گذشته و مدارکی که در شرح آیه پیش آوردیم ازدواجهای متعدد پیامبر ص غالبا جنبه‌های سیاسی و اجتماعی و عاطفی داشته، و در حقیقت جزئی از برنامه انجام رسالت الهی او بوده،ولی در عین حال گاه اختلاف میان همسران و رقابتهای زنانه متداول آنها،طوفانی در درون خانه پیامبر ص برمی‌انگیخته،و فکر او را به خود مشغول می‌داشته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خداوند یکی دیگر از ویژگیها را برای پیامبرش قائل شده،و برای همیشه به این ماجراها و کشمکشها پایان داد،و پیامبر ص را از</w:t>
      </w:r>
    </w:p>
    <w:p>
      <w:pPr>
        <w:pStyle w:val="BookText"/>
        <w:rPr/>
      </w:pPr>
      <w:r>
        <w:rPr>
          <w:rFonts w:ascii="IRNazanin" w:hAnsi="IRNazanin" w:eastAsia="IRNazanin"/>
          <w:color w:val="111111"/>
          <w:sz w:val="28"/>
          <w:sz w:val="28"/>
          <w:szCs w:val="28"/>
          <w:rtl w:val="true"/>
          <w:lang w:bidi="fa-IR"/>
        </w:rPr>
        <w:t>این نظر آسوده خاطر و فارغ البال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آیه مورد بحث می‌خوانیم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زنان را بخواهی به تاخیر بیندازی و به وقت دیگری موکول کنی،و هر کدام را بخواهی نزد خود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 تُؤْوِی إِلَیْکَ مَنْ تَشٰاءُ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تاخیر،و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را نزد خود جای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یکی از احکام اسلام در مورد همسران متعدد آن است که شوهر اوقات خود را در میان آنها به طور عادلانه تقسیم کند،اگر یک شب نزد یکی از آنها است،شب دیگر نزد دیگری باشد تفاوتی در میان زنان از این نظر وجود ندارد،و این موضوع را در کتب فقه اسلامی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خصایص پیامبر ص این بود که به خاطر شرائط خاص زندگی طوفانی و بحرانیش مخصوصا در زمانی که در مدینه بود و در هر ماه تقریبا یک جنگ بر او تحمیل می‌شد و در همین زمان همسران متعدد داشت،رعایت حق قسم به حکم آیه فوق از او ساقط بود،و می‌توانست هر گونه اوقات خود را تقسیم کند هر چند او با این حال حتی الامکان مساوات و عدالت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تواریخ اسلامی صریحا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وجود همین حکم الهی آرامشی به همسران پیامبر ص و محیط زندگی داخلی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بعضی از آنها را کنار بگذاری بعدا بخواهی او را نزد خود جای دهی گناهی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ابْتَغَیْتَ مِمَّنْ عَزَلْتَ فَلاٰ جُنٰاحَ عَلَیْکَ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نه تنها در آغاز،اختیار با تو است،در ادامه کار نیز این</w:t>
      </w:r>
    </w:p>
    <w:p>
      <w:pPr>
        <w:pStyle w:val="BookText"/>
        <w:rPr/>
      </w:pPr>
      <w:r>
        <w:rPr>
          <w:rFonts w:ascii="IRNazanin" w:hAnsi="IRNazanin" w:eastAsia="IRNazanin"/>
          <w:color w:val="111111"/>
          <w:sz w:val="28"/>
          <w:sz w:val="28"/>
          <w:szCs w:val="28"/>
          <w:rtl w:val="true"/>
          <w:lang w:bidi="fa-IR"/>
        </w:rPr>
        <w:t>تخییر بر قرار است،و به اصطلاح این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حکم گسترده و وسیع هر گونه بهانه‌ای از برنامه زندگی تو نسبت به همسرانت قطع خواهد شد،و می‌توانی فکر خود را متوجه مسئولیتهای بزرگ و سنگین رسالت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همسران پیامبر نیز بدانند گذشته از افتخاری که از ناحیه همسری با او کسب می‌کنند  با تسلیم در برابر این برنامه خاص در مورد تقسیم اوقات پیامبر ص یک نوع ایثار و فداکاری از خود نشان داده،و به هیچوجه عیب و ایرادی متوجه آنها نیست،چرا که در برابر حکم خدا تسلیم شده‌اند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الهی برای روشنی چشم آنها و اینکه غمگین نشوند و همه آنها راضی به آنچه در اختیارشان می‌گذاری گردند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أَدْنیٰ أَنْ تَقَرَّ أَعْیُنُهُنَّ وَ لاٰ یَحْزَنَّ وَ یَرْضَیْنَ بِمٰا آتَیْتَهُنَّ کُلُّهُنَّ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این یک حکم عمومی در باره همه آنها است و تفاوتی در کار نیست،و ثانیا حکمی است از ناحیه خدا که برای مصالح مهمی تشریع شده، بنا بر این آنها باید با رضا و رغبت به آن تن دهند و نه تنها نگران نباشند بلکه 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همانگونه که در بالا نیز اشاره کردیم پیامبر ص حتی الامکان تساوی را در تقسیم اوقات خود رعایت می‌کرد جز در مواردی که شرائط خاصی عدم مساوات را ایجاب می‌کرد،و این خود مطلب دیگری بود که موجب خشنودی آنها می‌شد،زیرا مشاهده می‌کردند که پیامبر ص با اینکه مخیر است سعی در برقراری مساوات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مطلب را با این جمله ختم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در قلوب شما است می‌داند،و خداوند از همه اعمال و مصالح بندگان با خبر است،و در عین</w:t>
      </w:r>
      <w:bookmarkStart w:id="613" w:name="pg10224_116647"/>
    </w:p>
    <w:p>
      <w:pPr>
        <w:pStyle w:val="BookText"/>
        <w:rPr/>
      </w:pPr>
      <w:bookmarkEnd w:id="613"/>
      <w:r>
        <w:rPr>
          <w:rFonts w:ascii="Amiri" w:hAnsi="Amiri" w:eastAsia="Amiri" w:cs="Amiri"/>
          <w:color w:val="111111"/>
          <w:sz w:val="28"/>
          <w:sz w:val="28"/>
          <w:szCs w:val="28"/>
          <w:rtl w:val="true"/>
          <w:lang w:bidi="ar-SA"/>
        </w:rPr>
        <w:t>حال حلیم است و در کیفر آنها عجله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فِی قُلُوبِکُمْ وَ کٰانَ اللّٰهُ عَلِیماً حَلِیماً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خدا می‌داند شما در برابر کدامین حکم قلبا رضا و تسلیم دارید، و در برابر کدامین ناخشنود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شما به کدامیک از همسرانتان تمایل بیشتر دارید و به کدام کمتر و حکم خدا را در برخورد با این تمایلات چگونه رعایت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می‌داند چه کسانی در گوشه و کنار می‌نشینند و به اینگونه احکام الهی در مورد شخص پیامبر ص خرده‌گیری می‌کنند،و در دل نسبت به آن معترضند و چه کسانی با آغوش باز همه را پذیرا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تعبیر قلوبکم تعبیر گسترده‌ای است که هم پیامبر ص و همسران او را شامل می‌شود و هم همه مؤمنان را که در ارتباط با این احکام از در رضا و تسلیم وارد می‌شوند،یا اعتراض و انکار می‌کنند هر چند آن را آشکار نسازند</w:t>
      </w:r>
      <w:r>
        <w:rPr>
          <w:rFonts w:eastAsia="IRNazanin" w:cs="IRNazanin"/>
          <w:color w:val="111111"/>
          <w:sz w:val="28"/>
          <w:szCs w:val="28"/>
          <w:rtl w:val="true"/>
          <w:lang w:bidi="fa-IR"/>
        </w:rPr>
        <w:t>.</w:t>
      </w:r>
    </w:p>
    <w:p>
      <w:pPr>
        <w:pStyle w:val="Heading4"/>
        <w:numPr>
          <w:ilvl w:val="3"/>
          <w:numId w:val="1"/>
        </w:numPr>
        <w:rPr/>
      </w:pPr>
      <w:bookmarkStart w:id="614" w:name="__RefHeading___Toc2857752_1067777946"/>
      <w:bookmarkStart w:id="615" w:name="_Toc247"/>
      <w:bookmarkEnd w:id="614"/>
      <w:r>
        <w:rPr>
          <w:rtl w:val="true"/>
        </w:rPr>
        <w:t>نکته</w:t>
      </w:r>
      <w:r>
        <w:rPr>
          <w:rtl w:val="true"/>
        </w:rPr>
        <w:t>:</w:t>
      </w:r>
      <w:bookmarkEnd w:id="615"/>
    </w:p>
    <w:p>
      <w:pPr>
        <w:pStyle w:val="BookText"/>
        <w:rPr/>
      </w:pPr>
      <w:r>
        <w:rPr>
          <w:rFonts w:ascii="IRNazanin" w:hAnsi="IRNazanin" w:eastAsia="IRNazanin"/>
          <w:color w:val="111111"/>
          <w:sz w:val="28"/>
          <w:sz w:val="28"/>
          <w:szCs w:val="28"/>
          <w:rtl w:val="true"/>
          <w:lang w:bidi="fa-IR"/>
        </w:rPr>
        <w:t>آیا این حکم در حق همه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فقه اسلامی در باب خصایص پیامبر ص این مساله مورد بحث واقع شده است که آیا تقسیم اوقات بطور مساوی در میان همسران متعدد همانگونه که بر عموم مسلمانان واجب است بر پیامبر ص نیز واجب بوده یا اینکه پیامبر حکم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است؟ مشهور و معروف در میان فقهای ما و جمعی از فقهای اهل سنت این است که او در این حکم مستثنا بوده،و دلیل آن را آیه فوق می‌شمرند که می‌گوید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 تُؤْوِی إِلَیْکَ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بخواهی به تاخیر می‌اندازی و هر یک را بخواهی نزد خود نگاه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قرار گرفتن این جمله بعد از بحث در باره همه زنان پیامبر ص چنین ایجاب می‌کند که ضمیر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آنها باز گردد،و این مطلبی است که از طرف فقها و بسیاری از مفسران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ضمیر فوق را مربوط به خصوص زنانی می‌دانند که خود را بدون مهر در اختیار او قرار دادند در حالی که اولا از نظر تاریخی ثابت نیست که آیا این حکم،موضوع خارجی پیدا کرد یا نه؟و بعضی معتقدند که تنها در یک مورد بود که زنی به این صورت به ازدواج پیامبر در آمد،و در هر حال اصل مساله از نظر تاریخی محقق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تفسیر خلاف ظاهر آیه است و با شان نزولی که برای آیه ذکر کرده‌اند سازگار نمی‌باشد،بنا بر این باید قبول کرد که حکم مزبور یک حکم عام است</w:t>
      </w:r>
      <w:r>
        <w:rPr>
          <w:rFonts w:eastAsia="IRNazanin" w:cs="IRNazanin"/>
          <w:color w:val="111111"/>
          <w:sz w:val="28"/>
          <w:szCs w:val="28"/>
          <w:rtl w:val="true"/>
          <w:lang w:bidi="fa-IR"/>
        </w:rPr>
        <w:t>.</w:t>
      </w:r>
      <w:bookmarkStart w:id="616" w:name="pg10224_116649"/>
    </w:p>
    <w:p>
      <w:pPr>
        <w:pStyle w:val="Heading3"/>
        <w:numPr>
          <w:ilvl w:val="2"/>
          <w:numId w:val="1"/>
        </w:numPr>
        <w:rPr/>
      </w:pPr>
      <w:bookmarkStart w:id="617" w:name="__RefHeading___Toc2857754_1067777946"/>
      <w:bookmarkStart w:id="618" w:name="_Toc248"/>
      <w:bookmarkEnd w:id="616"/>
      <w:bookmarkEnd w:id="61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52</w:t>
      </w:r>
      <w:r>
        <w:rPr>
          <w:rtl w:val="true"/>
        </w:rPr>
        <w:t>]</w:t>
      </w:r>
      <w:bookmarkEnd w:id="618"/>
    </w:p>
    <w:p>
      <w:pPr>
        <w:pStyle w:val="Heading4"/>
        <w:numPr>
          <w:ilvl w:val="3"/>
          <w:numId w:val="1"/>
        </w:numPr>
        <w:rPr/>
      </w:pPr>
      <w:bookmarkStart w:id="619" w:name="__RefHeading___Toc2857756_1067777946"/>
      <w:bookmarkStart w:id="620" w:name="_Toc249"/>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857758_1067777946"/>
      <w:bookmarkStart w:id="622" w:name="_Toc250"/>
      <w:bookmarkEnd w:id="621"/>
      <w:r>
        <w:rPr>
          <w:rtl w:val="true"/>
        </w:rPr>
        <w:t>ترجمه</w:t>
      </w:r>
      <w:r>
        <w:rPr>
          <w:rtl w:val="true"/>
        </w:rPr>
        <w:t>:</w:t>
      </w:r>
      <w:bookmarkEnd w:id="62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دیگر زنی بر تو حلال نیست و نمی‌توانی همسرانت را به همسران دیگری تبدیل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طلاق دهی و همسر دیگری بجای او برگزینی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جمال آنها مورد توجه تو واقع شود،مگر آنچه که به صورت کنیز در ملک تو در آید و خداوند ناظر و مراقب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فشار قبائل را در اختیار همسر از آنها،از تو برداشتیم</w:t>
      </w:r>
      <w:r>
        <w:rPr>
          <w:rFonts w:eastAsia="IRNazanin" w:cs="IRNazanin"/>
          <w:color w:val="111111"/>
          <w:sz w:val="28"/>
          <w:szCs w:val="28"/>
          <w:rtl w:val="true"/>
          <w:lang w:bidi="fa-IR"/>
        </w:rPr>
        <w:t>).</w:t>
      </w:r>
    </w:p>
    <w:p>
      <w:pPr>
        <w:pStyle w:val="Heading4"/>
        <w:numPr>
          <w:ilvl w:val="3"/>
          <w:numId w:val="1"/>
        </w:numPr>
        <w:rPr/>
      </w:pPr>
      <w:bookmarkStart w:id="623" w:name="__RefHeading___Toc2857760_1067777946"/>
      <w:bookmarkStart w:id="624" w:name="_Toc251"/>
      <w:bookmarkEnd w:id="623"/>
      <w:r>
        <w:rPr>
          <w:rtl w:val="true"/>
        </w:rPr>
        <w:t>تفسیر</w:t>
      </w:r>
      <w:r>
        <w:rPr>
          <w:rtl w:val="true"/>
        </w:rPr>
        <w:t>:</w:t>
      </w:r>
      <w:bookmarkEnd w:id="624"/>
    </w:p>
    <w:p>
      <w:pPr>
        <w:pStyle w:val="BookText"/>
        <w:rPr/>
      </w:pPr>
      <w:r>
        <w:rPr>
          <w:rFonts w:ascii="IRNazanin" w:hAnsi="IRNazanin" w:eastAsia="IRNazanin"/>
          <w:color w:val="111111"/>
          <w:sz w:val="28"/>
          <w:sz w:val="28"/>
          <w:szCs w:val="28"/>
          <w:rtl w:val="true"/>
          <w:lang w:bidi="fa-IR"/>
        </w:rPr>
        <w:t>یک حکم مهم دیگر در ارتباط با همسران پیامبر</w:t>
      </w:r>
    </w:p>
    <w:p>
      <w:pPr>
        <w:pStyle w:val="BookText"/>
        <w:rPr/>
      </w:pPr>
      <w:r>
        <w:rPr>
          <w:rFonts w:ascii="IRNazanin" w:hAnsi="IRNazanin" w:eastAsia="IRNazanin"/>
          <w:color w:val="111111"/>
          <w:sz w:val="28"/>
          <w:sz w:val="28"/>
          <w:szCs w:val="28"/>
          <w:rtl w:val="true"/>
          <w:lang w:bidi="fa-IR"/>
        </w:rPr>
        <w:t>در این آیه حکم دیگری از احکام مربوط به همسران پیامبر ص بیان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دیگر زنی بر تو حلال نیست،و حق نداری همسرانت را به همسران دیگری تبدیل کنی،هر چند جمال آنها مورد توجه تو واقع شود، مگر آنهایی که به صورت کنیز در اختیار تو قرار گیرند،و خداوند ناظر و مراقب بر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النِّسٰاءُ مِنْ بَعْدُ وَ لاٰ أَنْ تَبَدَّلَ بِهِنَّ مِنْ أَزْوٰاجٍ وَ لَوْ أَعْجَبَکَ حُسْنُهُنَّ إِلاّٰ مٰا مَلَکَتْ یَمِینُکَ وَ کٰانَ اللّٰهُ عَلیٰ کُلِّ شَیْءٍ رَقِیباً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فقهای اسلام در تفسیر این آیه بحثهای فراوانی دارند،و روایات مختلفی نیز در این زمینه در منابع اسلامی وارد شده است،ما قبلا آنچه را که از ظاهر آیه در ارتباط با آیات گذشته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گفته‌های مفسران</w:t>
      </w:r>
      <w:r>
        <w:rPr>
          <w:rFonts w:eastAsia="IRNazanin" w:cs="IRNazanin"/>
          <w:color w:val="111111"/>
          <w:sz w:val="28"/>
          <w:szCs w:val="28"/>
          <w:rtl w:val="true"/>
          <w:lang w:bidi="fa-IR"/>
        </w:rPr>
        <w:t>-</w:t>
      </w:r>
      <w:bookmarkStart w:id="625" w:name="pg10224_116650"/>
    </w:p>
    <w:p>
      <w:pPr>
        <w:pStyle w:val="BookText"/>
        <w:rPr/>
      </w:pPr>
      <w:bookmarkEnd w:id="625"/>
      <w:r>
        <w:rPr>
          <w:rFonts w:ascii="IRNazanin" w:hAnsi="IRNazanin" w:eastAsia="IRNazanin"/>
          <w:color w:val="111111"/>
          <w:sz w:val="28"/>
          <w:sz w:val="28"/>
          <w:szCs w:val="28"/>
          <w:rtl w:val="true"/>
          <w:lang w:bidi="fa-IR"/>
        </w:rPr>
        <w:t>به نظر می‌رسد ذکر می‌کنیم بعد به سراغ مطالب دیگر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بعد از این،ازدواج مجدد برای تو حرام است،بنا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 است یعنی بعد از این زمان دیگر همسری انتخاب مکن،یا بعد از آنکه همسرانت را طبق فرمان الهی در آیات گذشته مخیر در میان زندگی ساده در خانه تو و یا جدا شدن کردی و آنها با میل و رغبت ترجیح دادند که به همسری با تو ادامه دهند،دیگر بعد از آنها نباید با زن دیگری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نمی‌توانی بعضی از آنها را طلاق داده،و همسر دیگری بجای او برگزینی،به تعبیر دیگر نه بر تعداد آنها بیفزای و نه افراد موجود را عوض کن</w:t>
      </w:r>
      <w:r>
        <w:rPr>
          <w:rFonts w:eastAsia="IRNazanin" w:cs="IRNazanin"/>
          <w:color w:val="111111"/>
          <w:sz w:val="28"/>
          <w:szCs w:val="28"/>
          <w:rtl w:val="true"/>
          <w:lang w:bidi="fa-IR"/>
        </w:rPr>
        <w:t>.</w:t>
      </w:r>
    </w:p>
    <w:p>
      <w:pPr>
        <w:pStyle w:val="Heading4"/>
        <w:numPr>
          <w:ilvl w:val="3"/>
          <w:numId w:val="1"/>
        </w:numPr>
        <w:rPr/>
      </w:pPr>
      <w:bookmarkStart w:id="626" w:name="__RefHeading___Toc2857762_1067777946"/>
      <w:bookmarkStart w:id="627" w:name="_Toc252"/>
      <w:bookmarkEnd w:id="626"/>
      <w:r>
        <w:rPr>
          <w:rtl w:val="true"/>
        </w:rPr>
        <w:t>نکته‌ها</w:t>
      </w:r>
      <w:r>
        <w:rPr>
          <w:rtl w:val="true"/>
        </w:rPr>
        <w:t>:</w:t>
      </w:r>
      <w:bookmarkEnd w:id="627"/>
    </w:p>
    <w:p>
      <w:pPr>
        <w:pStyle w:val="Heading5"/>
        <w:numPr>
          <w:ilvl w:val="4"/>
          <w:numId w:val="1"/>
        </w:numPr>
        <w:rPr/>
      </w:pPr>
      <w:bookmarkStart w:id="628" w:name="__RefHeading___Toc2857764_1067777946"/>
      <w:bookmarkStart w:id="629" w:name="_Toc253"/>
      <w:bookmarkEnd w:id="628"/>
      <w:r>
        <w:rPr>
          <w:rtl w:val="true"/>
        </w:rPr>
        <w:t>اشاره</w:t>
      </w:r>
      <w:bookmarkEnd w:id="629"/>
    </w:p>
    <w:p>
      <w:pPr>
        <w:pStyle w:val="Heading5"/>
        <w:numPr>
          <w:ilvl w:val="4"/>
          <w:numId w:val="1"/>
        </w:numPr>
        <w:rPr/>
      </w:pPr>
      <w:bookmarkStart w:id="630" w:name="__RefHeading___Toc2857766_1067777946"/>
      <w:bookmarkStart w:id="631" w:name="_Toc254"/>
      <w:bookmarkEnd w:id="630"/>
      <w:r>
        <w:rPr/>
        <w:t>1</w:t>
      </w:r>
      <w:r>
        <w:rPr>
          <w:rtl w:val="true"/>
        </w:rPr>
        <w:t>-</w:t>
      </w:r>
      <w:r>
        <w:rPr>
          <w:rtl w:val="true"/>
        </w:rPr>
        <w:t>فلسفه این حکم</w:t>
      </w:r>
      <w:bookmarkEnd w:id="631"/>
    </w:p>
    <w:p>
      <w:pPr>
        <w:pStyle w:val="BookText"/>
        <w:rPr/>
      </w:pPr>
      <w:r>
        <w:rPr>
          <w:rFonts w:ascii="IRNazanin" w:hAnsi="IRNazanin" w:eastAsia="IRNazanin"/>
          <w:color w:val="111111"/>
          <w:sz w:val="28"/>
          <w:sz w:val="28"/>
          <w:szCs w:val="28"/>
          <w:rtl w:val="true"/>
          <w:lang w:bidi="fa-IR"/>
        </w:rPr>
        <w:t>این محدودیت برای شخص پیامبر ص نقصی محسوب نمی‌شود و حکمی است که فلسفه بسیار حساب شده‌ای دارد،زیرا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شواهدی که از تواریخ استفاده می‌شود پیامبر اسلام ص از ناحیه افراد و قبائل مختلف تحت فشار بود که از آنها همسر بگیرد،و هر یک از قبائل مسلمان افتخار می‌کردند که زنی از آنها به همسری پیامبر ص در آید،حتی چنان که گذشت بعضی از زنان بدون هیچگونه مهریه،حاضر بودند خود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آن حضرت بگذارند و بی هیچ قید و شرط با او ازدواج کنند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پیوند زناشویی با این قبائل و اقوام تا حدی برای پیامبر ص و اهداف اجتماعی و سیاسی او مشکل‌گشا بود،ولی طبیعی است اگر از حد بگذرد، خود مشکل آفرین می‌شود،و هر قوم و قبیله‌ای چنین انتظاری را دارد،و اگر پیامبر</w:t>
      </w:r>
      <w:bookmarkStart w:id="632" w:name="pg10224_116651"/>
    </w:p>
    <w:p>
      <w:pPr>
        <w:pStyle w:val="BookText"/>
        <w:rPr/>
      </w:pPr>
      <w:bookmarkEnd w:id="632"/>
      <w:r>
        <w:rPr>
          <w:rFonts w:ascii="IRNazanin" w:hAnsi="IRNazanin" w:eastAsia="IRNazanin"/>
          <w:color w:val="111111"/>
          <w:sz w:val="28"/>
          <w:sz w:val="28"/>
          <w:szCs w:val="28"/>
          <w:rtl w:val="true"/>
          <w:lang w:bidi="fa-IR"/>
        </w:rPr>
        <w:t>ص بخواهد به انتظارات آنها پاسخ گوید و زنانی را هر چند به صورت عقد، و نه به صورت عروسی،در اختیار خود گیرد،دردسرهای فراوانی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حکیم با یک قانون محکم جلو این کار را گرفت و او را از هر گونه ازدواج مجدد و یا تبدیل زنان موجود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وسط شاید افرادی بودند که برای رسیدن به مقصود خود به این بهانه متوسل می‌شدند که همسران تو غالبا بیوه هستند،و در میان آنها زنان مسنی یافت می‌شوند که هیچ بهره‌ای از جمال ندارند،شایسته است که با زنی صاحب جمال ازدواج کنی،قرآن مخصوصا روی این مساله نیز تکیه و تاکید می‌کند که حتی اگر زنان صاحب جمالی نیز باشند حق ازدواج با آنها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حق‌شناسی ایجاب می‌کرد که بعد از وفاداری همسرانش با او و ترجیح دادن زندگی ساده معنوی پیامبر ص را بر هر چیز دیگر،خداوند برای حفظ مقام آنها چنین دستوری را به پیامبر 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کنیز که مجاز شده به خاطر آنست که مشکل و گرفتاری پیامبر ص از ناحیه زنان آزاد بود،لذا ضرورتی نداشت که این حکم در این مورد محدود شود هر چند پیامبر ص از این استثناء نیز طبق گواهی تاریخ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ظاهر آیه به نظر می‌رسد</w:t>
      </w:r>
      <w:r>
        <w:rPr>
          <w:rFonts w:eastAsia="IRNazanin" w:cs="IRNazanin"/>
          <w:color w:val="111111"/>
          <w:sz w:val="28"/>
          <w:szCs w:val="28"/>
          <w:rtl w:val="true"/>
          <w:lang w:bidi="fa-IR"/>
        </w:rPr>
        <w:t>.</w:t>
      </w:r>
    </w:p>
    <w:p>
      <w:pPr>
        <w:pStyle w:val="Heading5"/>
        <w:numPr>
          <w:ilvl w:val="4"/>
          <w:numId w:val="1"/>
        </w:numPr>
        <w:rPr/>
      </w:pPr>
      <w:bookmarkStart w:id="633" w:name="__RefHeading___Toc2857768_1067777946"/>
      <w:bookmarkStart w:id="634" w:name="_Toc255"/>
      <w:bookmarkEnd w:id="633"/>
      <w:r>
        <w:rPr/>
        <w:t>2</w:t>
      </w:r>
      <w:r>
        <w:rPr>
          <w:rtl w:val="true"/>
        </w:rPr>
        <w:t>-</w:t>
      </w:r>
      <w:r>
        <w:rPr>
          <w:rtl w:val="true"/>
        </w:rPr>
        <w:t>روایات مخالف</w:t>
      </w:r>
      <w:bookmarkEnd w:id="63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که بعضی از نظر سند ضعیف و بعضی قابل ملاحظه است جمله لا یَحِلُّ لَکَ النِّسٰاءُ مِنْ بَعْدُ اشاره به زنانی گرفته شده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تحریم آن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دختر و خواهر و عمه و خاله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بعضی از این اخبار تصریح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زنانی بر دیگران حلال باشند و بر پیامبر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بر او جز آنچه بر همه حرام است حرام نبوده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بسیار بعید به نظر می‌رسد که این آیه ناظر به آیاتی باشد که در سوره نساء آمده است،ولی مشکل اینجاست که در بعضی از این روایات تصریح شده مراد از من بعد بعد از محرمات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بهتر این است که از تفسیر این روایات که اخبار آحاد است صرفنظر کنیم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را به اهلش یعنی معصومین ع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هماهنگ با ظاهر آیه نیست و ما موظف به ظاهر آیه هستیم و اخبار مزبور اخباری است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گروه کثیری معتقدند که آیه مورد بحث هر گونه ازدواج مجددی را برای پیامبر ص تحریم کرده،ولی بعدا این حکم منسوخ شده،و مجددا اجازه ازدواج به پیامبر ص داده شده است هر چند پیامبر از آن استفاده نکرد،حتی آیه إِنّٰا أَحْلَلْنٰا لَکَ أَزْوٰاجَکَ اللاّٰتِی آتَیْتَ أُجُورَهُنَّ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قبل از آیه مورد بحث نازل شده ناسخ آن می‌دانند و معتقدند گر چه در قرآن قبل از آن نوشته شده در نزول بعد از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فتوای مشهور میان اصحاب همین است </w:t>
      </w:r>
      <w:r>
        <w:rPr>
          <w:rStyle w:val="FootnoteAnchor"/>
          <w:rtl w:val="true"/>
        </w:rPr>
        <w:footnoteReference w:id="221"/>
      </w:r>
      <w:r>
        <w:rPr>
          <w:rFonts w:ascii="IRNazanin" w:hAnsi="IRNazanin" w:eastAsia="IRNazanin"/>
          <w:color w:val="111111"/>
          <w:sz w:val="28"/>
          <w:sz w:val="28"/>
          <w:szCs w:val="28"/>
          <w:rtl w:val="true"/>
          <w:lang w:bidi="fa-IR"/>
        </w:rPr>
        <w:t>این عقیده در عین اینکه با روایات فوق تضاد روشنی دارد با ظاهر آیات نیز سازگار نیست،زیرا ظاهر آیات نشان می‌دهد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أَحْلَلْنٰا لَکَ 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 مورد بحث نازل شده و مساله نسخ احتیاج به دلیل قطعی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چیزی مطمئن‌تر و روشنتر از ظاهر خود آیه در اینجا نداریم</w:t>
      </w:r>
      <w:bookmarkStart w:id="635" w:name="pg10224_116653"/>
    </w:p>
    <w:p>
      <w:pPr>
        <w:pStyle w:val="BookText"/>
        <w:rPr/>
      </w:pPr>
      <w:bookmarkEnd w:id="635"/>
      <w:r>
        <w:rPr>
          <w:rFonts w:ascii="IRNazanin" w:hAnsi="IRNazanin" w:eastAsia="IRNazanin"/>
          <w:color w:val="111111"/>
          <w:sz w:val="28"/>
          <w:sz w:val="28"/>
          <w:szCs w:val="28"/>
          <w:rtl w:val="true"/>
          <w:lang w:bidi="fa-IR"/>
        </w:rPr>
        <w:t>و بر طبق آن هر گونه ازدواج جدید و یا تبدیل همسران برای پیامبر ص بعد از نزول آیه فوق تحریم شده است و این حکم مصالح مهمی داشته که در بالا به آن اشاره کردیم</w:t>
      </w:r>
      <w:r>
        <w:rPr>
          <w:rFonts w:eastAsia="IRNazanin" w:cs="IRNazanin"/>
          <w:color w:val="111111"/>
          <w:sz w:val="28"/>
          <w:szCs w:val="28"/>
          <w:rtl w:val="true"/>
          <w:lang w:bidi="fa-IR"/>
        </w:rPr>
        <w:t>.</w:t>
      </w:r>
    </w:p>
    <w:p>
      <w:pPr>
        <w:pStyle w:val="Heading5"/>
        <w:numPr>
          <w:ilvl w:val="4"/>
          <w:numId w:val="1"/>
        </w:numPr>
        <w:rPr/>
      </w:pPr>
      <w:bookmarkStart w:id="636" w:name="__RefHeading___Toc2857770_1067777946"/>
      <w:bookmarkStart w:id="637" w:name="_Toc256"/>
      <w:bookmarkEnd w:id="636"/>
      <w:r>
        <w:rPr/>
        <w:t>3</w:t>
      </w:r>
      <w:r>
        <w:rPr>
          <w:rtl w:val="true"/>
        </w:rPr>
        <w:t>-</w:t>
      </w:r>
      <w:r>
        <w:rPr>
          <w:rtl w:val="true"/>
        </w:rPr>
        <w:t>آیا قبل از ازدواج می‌توان به همسر آینده نگاه کرد؟</w:t>
      </w:r>
      <w:bookmarkEnd w:id="637"/>
    </w:p>
    <w:p>
      <w:pPr>
        <w:pStyle w:val="BookText"/>
        <w:rPr/>
      </w:pPr>
      <w:r>
        <w:rPr>
          <w:rFonts w:ascii="IRNazanin" w:hAnsi="IRNazanin" w:eastAsia="IRNazanin"/>
          <w:color w:val="111111"/>
          <w:sz w:val="28"/>
          <w:sz w:val="28"/>
          <w:szCs w:val="28"/>
          <w:rtl w:val="true"/>
          <w:lang w:bidi="fa-IR"/>
        </w:rPr>
        <w:t>جمعی از مفسران جمله وَ لَوْ أَعْجَبَکَ حُسْنُهُنَّ را دلیل بر حکم معروفی گرفته‌اند که در روایات اسلامی نیز به آن اشاره شده،و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با زنی ازدواج کند می‌تواند قبلا به او نگاه کند،نگاهی که وضع قیافه و اندام او را برای وی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این است که انسان با بصیرت کامل همسر خود را انتخاب کند، و از ندامت و پشیمانیهای آینده که پیمان زناشویی را به خطر می‌افکند جلوگیری شود،چنان که در حدیثی از پیامبر اسلام آمده است که به یکی از یاران خود که که می‌خواست با زنی ازدواج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الیها فانه اجدر ان یدوم بینکما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 نگاه کن که این سبب می‌شود مودت و الفت میان شما پایدار شود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صادق ع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سؤال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می‌تواند به هنگام تصمیم بر ازدواج با زنی او را به دقت بنگرد،و به صورت و پشت سر او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باس ان ینظر الرجل الی المرأة اذا اراد ان یتزوجها،ینظر الی خلفها و الی وجهها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مانعی ندارد هنگامی که مردی بخواهد با زنی ازدواج کند به او نگاه کند،و به صورت و پشت سر او بنگرد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احادیث در این زمینه فراوان است،ولی در بعضی از آنها تصریح شده</w:t>
      </w:r>
    </w:p>
    <w:p>
      <w:pPr>
        <w:pStyle w:val="BookText"/>
        <w:rPr/>
      </w:pPr>
      <w:r>
        <w:rPr>
          <w:rFonts w:ascii="IRNazanin" w:hAnsi="IRNazanin" w:eastAsia="IRNazanin"/>
          <w:color w:val="111111"/>
          <w:sz w:val="28"/>
          <w:sz w:val="28"/>
          <w:szCs w:val="28"/>
          <w:rtl w:val="true"/>
          <w:lang w:bidi="fa-IR"/>
        </w:rPr>
        <w:t>که نباید در این هنگام نگاه از روی شهوت،و به قصد لذت بردن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روشن است که این حکم مخصوص مواردی است که انسان به راستی می‌خواهد در باره زنی تحقیق کند که اگر شرایط در او جمع بود با او ازدواج کند،اما کسی که هنوز تصمیم بر ازدواج نگرفته،تنها به احتمال ازدواج،یا به عنوان جستجوگری،نمی‌تواند به زنان نگاه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در آیه فوق این احتمال را داده‌اند که اشاره به نگاه‌هایی باشد که بی اختیار و تصادفا به زنی می‌افتد،در این صورت آیه دلالتی بر حکم مزبور ندارد و مدرک این حکم تنها روایات خواهد بود،ولی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أَعْجَبَکَ حُسْنُهُنَّ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زیبایی آنها اعجاب تو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نگاههای تصادفی و زود گذر هماهنگ نیست،بنا بر این دلالتش بر حکم فوق بعید به نظر نمی‌رسد</w:t>
      </w:r>
      <w:r>
        <w:rPr>
          <w:rFonts w:eastAsia="IRNazanin" w:cs="IRNazanin"/>
          <w:color w:val="111111"/>
          <w:sz w:val="28"/>
          <w:szCs w:val="28"/>
          <w:rtl w:val="true"/>
          <w:lang w:bidi="fa-IR"/>
        </w:rPr>
        <w:t>.</w:t>
      </w:r>
      <w:bookmarkStart w:id="638" w:name="pg10224_116655"/>
    </w:p>
    <w:p>
      <w:pPr>
        <w:pStyle w:val="Heading3"/>
        <w:numPr>
          <w:ilvl w:val="2"/>
          <w:numId w:val="1"/>
        </w:numPr>
        <w:rPr/>
      </w:pPr>
      <w:bookmarkStart w:id="639" w:name="__RefHeading___Toc2857772_1067777946"/>
      <w:bookmarkStart w:id="640" w:name="_Toc257"/>
      <w:bookmarkEnd w:id="638"/>
      <w:bookmarkEnd w:id="63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640"/>
    </w:p>
    <w:p>
      <w:pPr>
        <w:pStyle w:val="Heading4"/>
        <w:numPr>
          <w:ilvl w:val="3"/>
          <w:numId w:val="1"/>
        </w:numPr>
        <w:rPr/>
      </w:pPr>
      <w:bookmarkStart w:id="641" w:name="__RefHeading___Toc2857774_1067777946"/>
      <w:bookmarkStart w:id="642" w:name="_Toc258"/>
      <w:bookmarkEnd w:id="641"/>
      <w:r>
        <w:rPr>
          <w:rtl w:val="true"/>
        </w:rPr>
        <w:t>اشاره</w:t>
      </w:r>
      <w:bookmarkEnd w:id="6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643" w:name="pg10224_116656"/>
    </w:p>
    <w:p>
      <w:pPr>
        <w:pStyle w:val="Heading4"/>
        <w:numPr>
          <w:ilvl w:val="3"/>
          <w:numId w:val="1"/>
        </w:numPr>
        <w:rPr/>
      </w:pPr>
      <w:bookmarkStart w:id="644" w:name="__RefHeading___Toc2857776_1067777946"/>
      <w:bookmarkStart w:id="645" w:name="_Toc259"/>
      <w:bookmarkEnd w:id="643"/>
      <w:bookmarkEnd w:id="644"/>
      <w:r>
        <w:rPr>
          <w:rtl w:val="true"/>
        </w:rPr>
        <w:t>ترجمه</w:t>
      </w:r>
      <w:r>
        <w:rPr>
          <w:rtl w:val="true"/>
        </w:rPr>
        <w:t>:</w:t>
      </w:r>
      <w:bookmarkEnd w:id="64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بیوت پیامبر داخل نشوید مگر به شما اجازه برای صرف غذا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قبل از موعد نیائید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وقت غذا ننشینید،اما هنگامی که دعوت شدید داخل شوید و وقتی غذا خوردید پراکنده شوید،و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صحبت ننشینید،این عمل پیامبر را ناراحت می‌کرد ولی او از شما شرم می‌کند،اما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ندارد،و هنگامی که چیزی از وسائل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از پشت پرده بخواهید،این کار دلهای شما و آنها را پاکتر می‌دارد،و شما حق ندارید رسول خدا را آزار دهید و نه هرگز همسران او را بعد از او به همسری خود در آورید که این کار نزد خدا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آشکار کنید یا پنهان دارید خداوند از همه چیز آگاه است</w:t>
      </w:r>
      <w:r>
        <w:rPr>
          <w:rFonts w:eastAsia="IRNazanin" w:cs="IRNazanin"/>
          <w:color w:val="111111"/>
          <w:sz w:val="28"/>
          <w:szCs w:val="28"/>
          <w:rtl w:val="true"/>
          <w:lang w:bidi="fa-IR"/>
        </w:rPr>
        <w:t>.</w:t>
      </w:r>
    </w:p>
    <w:p>
      <w:pPr>
        <w:pStyle w:val="Heading4"/>
        <w:numPr>
          <w:ilvl w:val="3"/>
          <w:numId w:val="1"/>
        </w:numPr>
        <w:rPr/>
      </w:pPr>
      <w:bookmarkStart w:id="646" w:name="__RefHeading___Toc2857778_1067777946"/>
      <w:bookmarkStart w:id="647" w:name="_Toc260"/>
      <w:bookmarkEnd w:id="646"/>
      <w:r>
        <w:rPr>
          <w:rtl w:val="true"/>
        </w:rPr>
        <w:t>شان نزول</w:t>
      </w:r>
      <w:r>
        <w:rPr>
          <w:rtl w:val="true"/>
        </w:rPr>
        <w:t>:</w:t>
      </w:r>
      <w:bookmarkEnd w:id="647"/>
    </w:p>
    <w:p>
      <w:pPr>
        <w:pStyle w:val="BookText"/>
        <w:rPr/>
      </w:pPr>
      <w:r>
        <w:rPr>
          <w:rFonts w:ascii="IRNazanin" w:hAnsi="IRNazanin" w:eastAsia="IRNazanin"/>
          <w:color w:val="111111"/>
          <w:sz w:val="28"/>
          <w:sz w:val="28"/>
          <w:szCs w:val="28"/>
          <w:rtl w:val="true"/>
          <w:lang w:bidi="fa-IR"/>
        </w:rPr>
        <w:t>در شان نزول این آیه مفسران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کرد،ولیمه نسبتا مفصلی به مردم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گفتیم این احکام مفصل شاید بخاطر آن بوده است که شکستن سنت جاهلیت در زمینه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مطلقه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هر چه بیشتر صورت گیرد،و بازتاب گسترده‌ای در محیط داشته باشد، و نیز این سنت جاهلی که  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بیوه‌های بردگان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ننگ محسوب می‌شد از میان برود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که خادم مخصوص پیامبر ص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من دستور داد که اصحابش را به غذا دعوت کنم،من همه را دعوت کردم،دسته دسته می‌آمدند و غذا می‌خوردند و از اطاق خارج می‌شدند،تا اینکه عرض کردم ای</w:t>
      </w:r>
      <w:bookmarkStart w:id="648" w:name="pg10224_116657"/>
    </w:p>
    <w:p>
      <w:pPr>
        <w:pStyle w:val="BookText"/>
        <w:rPr/>
      </w:pPr>
      <w:bookmarkEnd w:id="648"/>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باقی نمانده که من او را دعوت نکرده باشم،فرمود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سفره را جمع کنید،سفره را برداشتند و جمعیت پراکنده شدند،اما سه نفر هم چنان در اطاق پیامبر ص ماندند و مشغول بحث و گفتگو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سخنان آنها به طول انجامید پیامبر ص برخاست،و من نیز همراه او برخاستم شاید آنها متوجه شوند و پی کار خود بروند،پیامبر بیرون آمد تا به حجره عایشه رسید بار دیگر برگشت من هم در خدمتش آمدم باز دیدم هم چنان نشسته‌اند آیه فوق نازل شد و دستورات لازم را در برخورد با این مسائل به آنها تفهیم کرد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بعضی قرائن استفاده می‌شود که گاهی همسایگان و سایر مردم طبق معمول برای عاریت گرفتن اشیایی نزد بعضی از زنان پیامبر ص می‌آمدند هر چند آنها طبق سادگی زندگی آن زمان کار خلافی مرتکب نمی‌شدند ولی برای حفظ حیثیت همسران پیامبر ص آیه فوق نازل شد و به مؤمنان دستور داد که هر گاه می‌خواهند چیزی از آنها بگیرند از پشت پرده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بعضی از مخالفان پیامبر ص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پیامبر ص بعضی از زنان بیوه ما را به ازدواج خود در آورده به خدا سوگند هر گاه او چشم از جهان بپوشد ما با همسران او ازدواج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و ازدواج با زنان پیامبر ص را بعد از او به کلی ممنوع ساخت،و به این توطئه نیز پایان داد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2857780_1067777946"/>
      <w:bookmarkStart w:id="650" w:name="_Toc261"/>
      <w:bookmarkEnd w:id="649"/>
      <w:r>
        <w:rPr>
          <w:rtl w:val="true"/>
        </w:rPr>
        <w:t>تفسیر</w:t>
      </w:r>
      <w:r>
        <w:rPr>
          <w:rtl w:val="true"/>
        </w:rPr>
        <w:t>:</w:t>
      </w:r>
      <w:bookmarkEnd w:id="6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روی سخن در این آیه به مؤمنان است و بخشی دیگر از احکام  اسلام</w:t>
      </w:r>
    </w:p>
    <w:p>
      <w:pPr>
        <w:pStyle w:val="BookText"/>
        <w:rPr/>
      </w:pPr>
      <w:r>
        <w:rPr>
          <w:rFonts w:ascii="IRNazanin" w:hAnsi="IRNazanin" w:eastAsia="IRNazanin"/>
          <w:color w:val="111111"/>
          <w:sz w:val="28"/>
          <w:sz w:val="28"/>
          <w:szCs w:val="28"/>
          <w:rtl w:val="true"/>
          <w:lang w:bidi="fa-IR"/>
        </w:rPr>
        <w:t>مخصوصا آنچه مربوط به آداب معاشرت با پیامبر ص و خانواده نبوت بوده است ضمن جمله‌های کوتاه و گویا و صریح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اطاقهای پیامبر سر زده داخل نشوید،مگر اینکه برای صرف غذا به شما اجازه داده شود، آنهم مشروط به اینکه به موقع وارد شوید،نه اینکه از مدتی قبل بیائید و در انتظار وقت غذا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إِلیٰ طَعٰامٍ غَیْرَ نٰاظِرِینَ إِنٰاهُ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به این ترتیب یکی از آداب مهم معاشرت را در آن محیطی که این آداب کمتر رعایت می‌شد بیان می‌کند،گر چه سخن در باره خانه پیامبر ص است، ولی مسلما این حکم اختصاص به او ندارد،در هیچ مورد بدون اجازه نباید وارد خانه کسی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سوره نور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حالات پیامبر ص می‌خوانیم که وقتی می‌خواست وارد خانه دخترش فاطمه ع شود بیرون در می‌ایستاد و اجازه می‌گرفت،و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 پس از آنکه برای خود اجازه گرفت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اجازه گرفت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به هنگامی که دعوت به طعام می‌شوند باید وقت شناس باشند و مزاحمت بی‌موقع برای صاحب‌خانه فراهم نکنند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دومین حکم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دعوت شدید وارد شوید،و هنگامی که غذا خوردید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إِذٰا دُعِیتُمْ فَادْخُلُوا فَإِذٰا طَعِمْتُمْ فَانْتَشِرُوا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حقیقت تاکید و تکمیلی بر حکم گذشته است،نه بی موقع به خانه‌ای که دعوت شده‌اید وارد شوید،و نه اجابت دعوت را نادیده بگیرید، و نه پس از صرف غذا برای مدتی طولانی درنگ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تخلف از این امور موجب زحمت و دردسر برای میزبان است و با اصول اخلاقی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صرف غذا مجلس انس و گفتگو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میزبان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مستانسین 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میزبان خواهان چنین مجلس انسی باشد در این صورت مستثناست،سخن از جایی است که تنها دعوت به صرف غذا شده،نه تشکیل مجلس انس،در چنین جایی باید پس از صرف غذا مجلس را ترک گفت،به خصوص اینکه خانه خانه‌ای همچون بیت پیامبر ص باشد که کانون انجام بزرگترین رسالتهای الهی است و باید امور مزاحم،وقت او را اشغال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علت این حکم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پیامبر را آزار می‌داد، اما او از شما شرم می‌کرد،ولی خداوند از بیان حق شرم نمی‌کند و ابا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ذٰلِکُمْ کٰانَ یُؤْذِی النَّبِیَّ فَیَسْتَحْیِی مِنْکُمْ وَ اللّٰهُ لاٰ یَسْتَحْیِی مِنَ الْحَقِّ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پیامبر خدا نیز از بیان حق در مواردی که جنبه شخصی و خصوصی نداشت هیچ ابا نمی‌کرد ولی بیان حق اشخاص از ناحیه خودشان زیبا نیست اما از ناحیه کسان دیگر جالب و زیباست،و مورد آیه نیز از این قبیل است،اصول اخلاقی ایجاب می‌کرد پیامبر ص به دفاع از خود نپردازد،بلکه خداوند به دفاع از او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چهارمین حکم را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چیزی از متاع و وسائل زندگی از همسران پیامبر ص بخواهید از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سَأَلْتُمُوهُنَّ مَتٰاعاً فَسْئَلُوهُنَّ مِنْ وَرٰاءِ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امر در میان اعراب و بسیاری مردم دیگر معمول بوده و هست که به هنگام نیاز به بعضی از وسائل زندگی موقتا از همسایه به عاریت می‌گیرند، خانه پیامبر ص نیز از این قانون مستثنا نبوده،و گاه و بیگاه می‌آمدند و چیزی از همسران پیامبر ص به عاریت می‌خواستند،روشن است قرار گرفتن همسران پیامبر در معرض دید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حجاب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نبود لذا دستور داده شده که از پشت پرده یا پشت 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مورد توجه قرار گیرد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پوشش زنان نیست،بلکه حکمی اضافه بر آن است که مخصوص همسران پیامبر ص بوده و آن اینکه مردم موظف بودند به خاطر شرائط خاص همسران پیامبر ص هر گاه می‌خواهند چیزی از آنان بگیرند از پشت پرده باشد،و آنها حتی با پوشش اسلامی در برابر مردم در اینگونه موارد ظاهر نشوند،البته این حکم در باره زنان دیگر وارد نشده،و در آنها تنها رعایت پوشش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استعمالهای روزمره به معنی پوشش زن به کار می‌رود،ولی در لغت چنین مفهومی را ندارد،و نه در تعبیرات فقهای ما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چیزی است که در میان دو شیء حائل می‌شود </w:t>
      </w:r>
      <w:r>
        <w:rPr>
          <w:rStyle w:val="FootnoteAnchor"/>
          <w:rtl w:val="true"/>
        </w:rPr>
        <w:footnoteReference w:id="228"/>
      </w:r>
      <w:r>
        <w:rPr>
          <w:rFonts w:ascii="IRNazanin" w:hAnsi="IRNazanin" w:eastAsia="IRNazanin"/>
          <w:color w:val="111111"/>
          <w:sz w:val="28"/>
          <w:sz w:val="28"/>
          <w:szCs w:val="28"/>
          <w:rtl w:val="true"/>
          <w:lang w:bidi="fa-IR"/>
        </w:rPr>
        <w:t>به همین جهت پرده‌ای که در میان امعاء و قلب و ریه کشیده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این کلمه همه جا به معنی پرده یا حائل به کار رفته است،مانند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جَعَلْنٰا بَیْنَکَ وَ 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میان تو و کسانی که ایمان به آخرت نمی‌آورند پرده پوشیده‌ای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موقعی که خورشید در پشت پرده افق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لِبَشَرٍ أَنْ یُکَلِّمَهُ اللّٰهُ إِلاّٰ وَحْیاً أَوْ مِنْ وَرٰاءِ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انسانی ممکن نیست که خداوند با او سخن بگوید مگر از طریق وحی یا از پشت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فقها از قدیمترین ایام تا کنون نیز در مورد پوشش زنان معمولا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رفته،و در روایات اسلامی نیز همین تعبیر یا شبیه آن وارد شده است،و به کار 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زنان اصطلاحی است که بیشتر در عصر ما پیدا شده و اگر در تواریخ و روایات پیدا شود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اینکه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مخصوص پیامبر ص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همه آگاهتر به این آیه حجابم،هنگامی که زینب با پیامبر ص ازدواج کرد و با او در خانه بود غذایی درست فرمود و مردم را دعوت به میهمانی نمود،اما جمعی پس از صرف غذا هم چنان نشسته بودند و سخن می‌گفتند،در این هنگام آیه یٰا أَیُّهَا الَّذِینَ آمَنُوا لاٰ تَدْخُلُوا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حِجٰابٍ نازل شد،در این هنگام پرده‌ای افکنده شد و جمعیت برخاستند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ارخی الستر بینی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پرده را میان من و خود افکند و جمعیت هنگامی که</w:t>
      </w:r>
    </w:p>
    <w:p>
      <w:pPr>
        <w:pStyle w:val="BookText"/>
        <w:rPr/>
      </w:pPr>
      <w:r>
        <w:rPr>
          <w:rFonts w:ascii="IRNazanin" w:hAnsi="IRNazanin" w:eastAsia="IRNazanin"/>
          <w:color w:val="111111"/>
          <w:sz w:val="28"/>
          <w:sz w:val="28"/>
          <w:szCs w:val="28"/>
          <w:rtl w:val="true"/>
          <w:lang w:bidi="fa-IR"/>
        </w:rPr>
        <w:t xml:space="preserve">چنین دیدند برخاستند و متفرق شدند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اسلام به زنان مسلمان دستور پرده‌نشینی نداده،و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و تعبیراتی شبیه به این جنبه اسلامی ندارد،آنچه در باره زن مسلمان لازم است داشتن همان پوشش اسلامی است،ولی زنان پیامبر ص به خاطر وجود دشمنان فراوان و عیب‌جویان مغرض چون ممکن بود در معرض تهمتها قرار گیرند و دستاویزی به دست سیاه‌دلان بیفتد این دستور خاص به آنها داده شد و یا به تعبیر دیگر به مردم داده شده که به هنگام تقاضای چیزی از آنها با آنها از پشت پرده تقاضای خود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این دستور فلسفه آن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پاکی دلهای شما و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أَطْهَرُ لِقُلُوبِکُمْ وَ قُلُوبِهِنَّ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نوع تعلیل با حکم استحبابی منافات ندارد ولی ظهور امر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متزلزل نمی‌شود چرا که این نوع تعلیل در موارد احکام واجب دیگر نیز احیانا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حکم را به این صورت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ندارید رسول خدا را آزار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تُؤْذُوا رَسُولَ اللّٰهِ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عمل ایذایی در خود این آیه منعکس است و آن بیموقع به خانه پیامبر رفتن و پس از صرف غذا نشستن و مزاحم شدن،و در روایات شان نزول نیز آمده که بعضی از کوردلان سوگند یاد کرده بودند که بعد از پیامبر ص با همسران او ازدواج کنند،این سخن نیز ایذاء دیگری بود،ولی به هر حال مفهوم آیه عام است و هر گونه اذیت و آزار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ششمین و آخرین حکم را در زمینه حرمت ازدواج با همسران پیامبر بعد از او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حق ندارید که همسران او را بعد از او به همسری خویش در آورید که این کار در نزد خدا 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أَنْ تَنْکِحُوا أَزْوٰاجَهُ مِنْ بَعْدِهِ أَبَداً إِنَّ ذٰلِکُمْ کٰانَ عِنْدَ اللّٰهِ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چگونه خداوند همسران پیامبر ص را که بعضی به هنگام وفات او نسبتا جوان بودند از حق انتخاب همسر محروم ساخته است؟ پاسخ این سؤال با توجه به فلسفه این تحریم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چنان که از شان نزول آیه دانستیم،بعضی به عنوان انتقام‌جویی و توهین به ساحت مقدس پیامبر ص چنین تصمیمی را گرفته بودند و از این راه می‌خواستند ضربه‌ای بر حیثیت آن حضرت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مساله مجاز بود جمعی به عنوان اینکه همسر پیامبر ص را بعد از او در اختیار خود گرفته‌اند ممکن بود این کار را وسیله سوء استفاده قرار دهند،و به این بهانه موقعیت اجتماعی برای خویش دست و پا کنند،و یا به عنوان اینکه آگاهی خاص از درون خانه پیامبر ص و تعلیمات و مکتب او دارند به تحریف اسلام پردازند،و یا منافقین مطالبی را از این طریق در میان مردم نشر دهند که مخالف مقام پیامبر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هنگامی ملموس‌تر می‌شود که بدانیم گروهی خود را برای این کار آماده ساخته بودند بعضی آن را به زبان آورده و بعضی شاید تنها در دل داشتند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را که بعضی از مفسران اهل سنت در اینجا نام برده‌اند طلحه 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بر اسرار نهان و آشکار آگاه است برای بر هم زدن این توطئه زشت یک حکم قاطع صادر فرمود و جلو این امور را به کلی گرفت،و برای تحکیم پایه‌های آن به همسران پیامبر ص لقب ام المؤمنین داد تا بدانند ازدواج با آنها همچون ازدواج با مادر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روشن می‌شود که چرا همسران پیامبر ص لازم بود از این محرومیت استقبال کنند؟ در طول زندگی انسان گاه مسائل مهمی مطرح می‌شود که به خاطر آنها باید فداکاری و از خودگذشتگی نشان داد،و از بعضی از حقوق حقه خود چشم پوشید،به خصوص اینکه همیشه افتخارات بزرگ مسئولیتهای سنگینی نیز همراه دارد،بدون شک همسران پیامبر ص افتخار عظیمی از طریق ازدواجشان با پیامبر ص کسب کردند،داشتن چنین افتخاری نیاز به چنین فداکاری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زنان پیامبر ص بعد از او در میان امت اسلامی بسیار محترم می‌زیستند،و از وضع خود بسیار راضی و خشنود بودند،و آن محرومیت را در برابر این افتخارات ناچیز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آیه مورد بحث به مردم شدیدا هشدار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آشکار کنید یا پنهان دارید خداوند از همه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شَیْئاً أَوْ تُخْفُوهُ فَإِنَّ اللّٰهَ کٰانَ بِکُلِّ شَیْءٍ عَلِیماً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خدا از برنامه‌های ایذایی شما نسبت به پیامبرش با خبر نیست، چه آنها که بر زبان جاری کردند و چه آنها که در دل تصمیم داشتند همه را به خوبی می‌داند،و با هر کس متناسب کار و نیتش رفتار می‌کند</w:t>
      </w:r>
      <w:r>
        <w:rPr>
          <w:rFonts w:eastAsia="IRNazanin" w:cs="IRNazanin"/>
          <w:color w:val="111111"/>
          <w:sz w:val="28"/>
          <w:szCs w:val="28"/>
          <w:rtl w:val="true"/>
          <w:lang w:bidi="fa-IR"/>
        </w:rPr>
        <w:t>.</w:t>
      </w:r>
      <w:bookmarkStart w:id="651" w:name="pg10224_116665"/>
    </w:p>
    <w:p>
      <w:pPr>
        <w:pStyle w:val="Heading4"/>
        <w:numPr>
          <w:ilvl w:val="3"/>
          <w:numId w:val="1"/>
        </w:numPr>
        <w:rPr/>
      </w:pPr>
      <w:bookmarkStart w:id="652" w:name="__RefHeading___Toc2857782_1067777946"/>
      <w:bookmarkStart w:id="653" w:name="_Toc262"/>
      <w:bookmarkEnd w:id="651"/>
      <w:bookmarkEnd w:id="652"/>
      <w:r>
        <w:rPr>
          <w:rtl w:val="true"/>
        </w:rPr>
        <w:t>نکته‌ها</w:t>
      </w:r>
      <w:r>
        <w:rPr>
          <w:rtl w:val="true"/>
        </w:rPr>
        <w:t>:</w:t>
      </w:r>
      <w:bookmarkEnd w:id="653"/>
    </w:p>
    <w:p>
      <w:pPr>
        <w:pStyle w:val="Heading5"/>
        <w:numPr>
          <w:ilvl w:val="4"/>
          <w:numId w:val="1"/>
        </w:numPr>
        <w:rPr/>
      </w:pPr>
      <w:bookmarkStart w:id="654" w:name="__RefHeading___Toc2857784_1067777946"/>
      <w:bookmarkStart w:id="655" w:name="_Toc263"/>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به تناسب بحثی که در آیات فوق در مورد وظائف مسلمانان به هنگام دعوت به میهمانی پیامبر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گوشه‌ای از تعلیمات اسلام را در ارتباط با اصل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میهمانداری و حق میهمان و وظائف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Heading5"/>
        <w:numPr>
          <w:ilvl w:val="4"/>
          <w:numId w:val="1"/>
        </w:numPr>
        <w:rPr/>
      </w:pPr>
      <w:bookmarkStart w:id="656" w:name="__RefHeading___Toc2857786_1067777946"/>
      <w:bookmarkStart w:id="657" w:name="_Toc264"/>
      <w:bookmarkEnd w:id="656"/>
      <w:r>
        <w:rPr/>
        <w:t>1</w:t>
      </w:r>
      <w:r>
        <w:rPr>
          <w:rtl w:val="true"/>
        </w:rPr>
        <w:t>-</w:t>
      </w:r>
      <w:r>
        <w:rPr>
          <w:rtl w:val="true"/>
        </w:rPr>
        <w:t>میهمان‌نوازی</w:t>
      </w:r>
      <w:r>
        <w:rPr>
          <w:rtl w:val="true"/>
        </w:rPr>
        <w:t>-</w:t>
      </w:r>
      <w:bookmarkEnd w:id="657"/>
    </w:p>
    <w:p>
      <w:pPr>
        <w:pStyle w:val="BookText"/>
        <w:rPr/>
      </w:pPr>
      <w:r>
        <w:rPr>
          <w:rFonts w:ascii="IRNazanin" w:hAnsi="IRNazanin" w:eastAsia="IRNazanin"/>
          <w:color w:val="111111"/>
          <w:sz w:val="28"/>
          <w:sz w:val="28"/>
          <w:szCs w:val="28"/>
          <w:rtl w:val="true"/>
          <w:lang w:bidi="fa-IR"/>
        </w:rPr>
        <w:t>اسلام اهمیت خاصی برای مساله میهمان‌نوازی قائل شده تا آنجا که در حدیثی از پیغمبر گرامی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راهنمای راه بهشت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احترام میهمان به اندازه‌ای است که در اسلام به عنوان یک هدیه آسمانی تلقی شده،رسول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اللّٰه بقوم خیرا اهدی الیهم هدیة،قالوا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الهدیة؟قال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الضیف،ینزل برزقه،و یرتحل بذنوب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اراده کند نسبت به جمعیتی نیکی نماید هدیه گرانبهایی برای آنها می‌فرستد،عرض کردند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هدیه‌ای؟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میهمان،با روزی خویش وارد می‌شود،و گناهان خانواده را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بخشوده می‌شوند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کسی نزد 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برنامه من این است که وضو را به طور کامل انجام می‌دهم نماز را بر پا می‌دارم، زکات را به موقع می‌پردازم،و از میهمان با آغوش باز و به خاطر خدا پذیرایی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لجهنم علیک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برأک من الشح ان کنت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آفرین،آفرین،آفرین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راهی به سوی تو ندارد،اگر چنین باشی خداوند تو را از هر گونه بخل پاک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 بسیار است اما برای اختصار به همین مقدار قناعت</w:t>
      </w:r>
      <w:bookmarkStart w:id="658" w:name="pg10224_116666"/>
    </w:p>
    <w:p>
      <w:pPr>
        <w:pStyle w:val="BookText"/>
        <w:rPr/>
      </w:pPr>
      <w:bookmarkEnd w:id="658"/>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Heading5"/>
        <w:numPr>
          <w:ilvl w:val="4"/>
          <w:numId w:val="1"/>
        </w:numPr>
        <w:rPr/>
      </w:pPr>
      <w:bookmarkStart w:id="659" w:name="__RefHeading___Toc2857788_1067777946"/>
      <w:bookmarkStart w:id="660" w:name="_Toc265"/>
      <w:bookmarkEnd w:id="659"/>
      <w:r>
        <w:rPr/>
        <w:t>2</w:t>
      </w:r>
      <w:r>
        <w:rPr>
          <w:rtl w:val="true"/>
        </w:rPr>
        <w:t>-</w:t>
      </w:r>
      <w:r>
        <w:rPr>
          <w:rtl w:val="true"/>
        </w:rPr>
        <w:t>رعایت سادگی در پذیرایی</w:t>
      </w:r>
      <w:r>
        <w:rPr>
          <w:rtl w:val="true"/>
        </w:rPr>
        <w:t>-</w:t>
      </w:r>
      <w:bookmarkEnd w:id="660"/>
    </w:p>
    <w:p>
      <w:pPr>
        <w:pStyle w:val="BookText"/>
        <w:rPr/>
      </w:pPr>
      <w:r>
        <w:rPr>
          <w:rFonts w:ascii="IRNazanin" w:hAnsi="IRNazanin" w:eastAsia="IRNazanin"/>
          <w:color w:val="111111"/>
          <w:sz w:val="28"/>
          <w:sz w:val="28"/>
          <w:szCs w:val="28"/>
          <w:rtl w:val="true"/>
          <w:lang w:bidi="fa-IR"/>
        </w:rPr>
        <w:t>با تمام اهمیتی که میهمان دارد پذیرائیهای پر تکلف و پر زرق و برق از نظر اسلام نه تنها کار خوبی نیست،بلکه رسما از آن نهی شده است،اسلام توصیه می‌کند که پذیرائیها ساده باشد،و یک خط جالب عادلانه در میان میهمان و میزبان ترسیم کرده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از آنچه دارد مضایقه نکند،و میهمان نیز بیش از آن را انتظار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لا یحتشم من اخیه،و ما ادری ایهما اعجب؟الذی یکلف اخاه اذا دخل علیه ان یتکلف له؟او المتکلف لاخیه؟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از برادر مؤمن خود رودرواسی ندارند،و من نمی‌دانم کدامیک از این دو عجیبتر است؟کسی که به هنگام ورود بر برادر خود او را به تکلف می‌افکند؟و یا کسی که شخصا به سراغ تکلف برای میهمان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 ص چنین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نتکلف للضیف ما لیس عندنا،و ان نقدم الیه ما حضرنا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میهمان نسبت به آنچه نداریم تکلف نکنیم،و آنچه موجود است مضایقه ننمائیم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2857790_1067777946"/>
      <w:bookmarkStart w:id="662" w:name="_Toc266"/>
      <w:bookmarkEnd w:id="661"/>
      <w:r>
        <w:rPr/>
        <w:t>3</w:t>
      </w:r>
      <w:r>
        <w:rPr>
          <w:rtl w:val="true"/>
        </w:rPr>
        <w:t>-</w:t>
      </w:r>
      <w:r>
        <w:rPr>
          <w:rtl w:val="true"/>
        </w:rPr>
        <w:t>حق میهمان</w:t>
      </w:r>
      <w:r>
        <w:rPr>
          <w:rtl w:val="true"/>
        </w:rPr>
        <w:t>-</w:t>
      </w:r>
      <w:bookmarkEnd w:id="662"/>
    </w:p>
    <w:p>
      <w:pPr>
        <w:pStyle w:val="BookText"/>
        <w:rPr/>
      </w:pPr>
      <w:r>
        <w:rPr>
          <w:rFonts w:ascii="IRNazanin" w:hAnsi="IRNazanin" w:eastAsia="IRNazanin"/>
          <w:color w:val="111111"/>
          <w:sz w:val="28"/>
          <w:sz w:val="28"/>
          <w:szCs w:val="28"/>
          <w:rtl w:val="true"/>
          <w:lang w:bidi="fa-IR"/>
        </w:rPr>
        <w:t>گفتیم میهمان از نظر اسلام یک هدیه آسمانی،و فرستاده و رسول خداست،و باید او را همچون جان گرامی داشت و نهایت احترام را در باره او انجام داد،تا آنجا که امیر مؤمنان علی ع از پیغمبر اکرم ص نقل می‌کند که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حق الضیف ان تمشی معه فتخرجه من حریمک الی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حقوق میهمان آنست که او را تا در خانه بدرقه کنی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آنجا که به تکلف نیانجامد باید وسایل آسایش و راحتی او را فراهم کرد،تا آنجا که در حدیثی داریم یکی از حقوق میهمان این است که حتی خلال را برای او فراهم 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حق الضیف ان یعدله الخلال</w:t>
      </w:r>
      <w:r>
        <w:rPr>
          <w:rFonts w:eastAsia="IRNazanin" w:cs="IRNazanin"/>
          <w:color w:val="111111"/>
          <w:sz w:val="28"/>
          <w:szCs w:val="28"/>
          <w:rtl w:val="true"/>
          <w:lang w:bidi="fa-IR"/>
        </w:rPr>
        <w:t>"!</w:t>
      </w:r>
    </w:p>
    <w:p>
      <w:p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می‌شود میهمانها افرادی کم‌رو و خجالتی هستند و به همین دلیل دستور داده شده است که از آنها در باره غذا خوردن سؤال نکنند،بلکه سفره غذا را آماده سازند،اگر مایل بود بخورد،چنان که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 لاخیک اذا دخل علیک اکلت الیوم شیئا؟و لکن قرب الیه ما عندک،فان الجواد کل الجواد من بذل ما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برادرت بر تو وارد شود از او سؤال نکن آیا امروز غذا خورده‌ای یا نه؟آنچه داری برای او حاضر کن،چرا که سخاوتمند واقعی کسی است که از بذل آنچه حاضر دارد مضایقه نکند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وظایف میزبان در پیشگاه خدا این است که غذایی را که آماده ساخته است تحقیر نکند چرا که نعمت خدا هر چه باشد عزیز و محترم است،ولی در میان مترفین  و ارباب تکلف معمول است که هر قدر سفره را رنگین کنند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ناقابلی بیش نیست و لایق مقام شما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میهمان نیز وظیفه دارد آن را کوچک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هلک امرؤ احتقر لاخیه ما یحضره و هلک امرؤ احتقر من اخیه ما قدم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میزبانی که آنچه را برای برادرش آماده ساخته کوچک بشمرد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است،همچنین میهمانی که آنچه را که نزد او حاضر کرده‌اند کوچک بشمرد گمراه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663" w:name="pg10224_116668"/>
    </w:p>
    <w:p>
      <w:pPr>
        <w:pStyle w:val="BookText"/>
        <w:rPr/>
      </w:pPr>
      <w:bookmarkEnd w:id="663"/>
      <w:r>
        <w:rPr>
          <w:rFonts w:ascii="IRNazanin" w:hAnsi="IRNazanin" w:eastAsia="IRNazanin"/>
          <w:color w:val="111111"/>
          <w:sz w:val="28"/>
          <w:sz w:val="28"/>
          <w:szCs w:val="28"/>
          <w:rtl w:val="true"/>
          <w:lang w:bidi="fa-IR"/>
        </w:rPr>
        <w:t>اسلام به قدری در گرامی داشتن میهمان مو شکاف است که می‌گوید به هنگامی که میهمان وارد می‌شود به او کمک کنید اما برای رفتن از منزل به او کمک نکنید مبادا تصور شود مایل به رفتن او هستید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2857792_1067777946"/>
      <w:bookmarkStart w:id="665" w:name="_Toc267"/>
      <w:bookmarkEnd w:id="664"/>
      <w:r>
        <w:rPr/>
        <w:t>4</w:t>
      </w:r>
      <w:r>
        <w:rPr>
          <w:rtl w:val="true"/>
        </w:rPr>
        <w:t>-</w:t>
      </w:r>
      <w:r>
        <w:rPr>
          <w:rtl w:val="true"/>
        </w:rPr>
        <w:t>وظایف میهمان</w:t>
      </w:r>
      <w:r>
        <w:rPr>
          <w:rtl w:val="true"/>
        </w:rPr>
        <w:t>-</w:t>
      </w:r>
      <w:bookmarkEnd w:id="665"/>
    </w:p>
    <w:p>
      <w:pPr>
        <w:pStyle w:val="BookText"/>
        <w:rPr/>
      </w:pPr>
      <w:r>
        <w:rPr>
          <w:rFonts w:ascii="IRNazanin" w:hAnsi="IRNazanin" w:eastAsia="IRNazanin"/>
          <w:color w:val="111111"/>
          <w:sz w:val="28"/>
          <w:sz w:val="28"/>
          <w:szCs w:val="28"/>
          <w:rtl w:val="true"/>
          <w:lang w:bidi="fa-IR"/>
        </w:rPr>
        <w:t>همیشه مسئولیتها جنبه متقابل دارد یعنی همانگونه که میزبان وظایف مهمی در برابر میهمان دارد در جهت مقابل نیز میهمان وظایف قابل ملاحظه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احادیث بالا ذکر شد میهمان موظف است آنچه را صاحب‌خانه در مورد منزلش پیشنهاد می‌کند انجام دهد،فی المثل هر جا را برای نشستن پیشنهاد می‌کند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دخل احدکم علی اخیه فی رحله فلیقعد حیث یامر صاحب الرحل،فان صاحب الرحل اعرف بعورة بیته من الداخل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وارد منزلگاه برادر مسلمانش می‌شود هر جا به او پیشنهاد می‌کند بنشیند،چرا که صاحب منزل به وضع منزل خود و آن قسمتهایی که نباید آشکار گردد آشناتر است</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 سخن اینکه مساله میهمان‌نوازی و آداب میهمان داری و وظایف و خصوصیات هر کدام بحث گسترده‌ای را در آداب معاشرت اسلامی به خود اختصاص داده،کسانی که توضیح بیشتری در این زمینه می‌خواهند به بحار الانوار بابهای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العشره از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کتاب محجة البیضاء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نهایت تاسف در عصر ما که عصر غلبه مادیگری بر جهان است این</w:t>
      </w:r>
    </w:p>
    <w:p>
      <w:pPr>
        <w:pStyle w:val="BookText"/>
        <w:rPr/>
      </w:pPr>
      <w:r>
        <w:rPr>
          <w:rFonts w:ascii="IRNazanin" w:hAnsi="IRNazanin" w:eastAsia="IRNazanin"/>
          <w:color w:val="111111"/>
          <w:sz w:val="28"/>
          <w:sz w:val="28"/>
          <w:szCs w:val="28"/>
          <w:rtl w:val="true"/>
          <w:lang w:bidi="fa-IR"/>
        </w:rPr>
        <w:t>سنت قدیمی انسانی چنان محدود شده که در بعضی از جوامع غربی تقریبا برچیده شده است،و شنیده‌ایم هنگامی که بعضی از آنها به کشورهای اسلامی می‌آیند و گستردگی میهمان داری و میهمان‌نوازی را که هنوز در خانواده‌های اصیل این مرز و بوم به صورت گرم و مملو از عواطف برقرار است می‌بینند،شگفت‌زده می‌شوند که چگونه ممکن است افرادی بهترین وسائل موجود خانه و با ارزشترین غذاهای خود را برای پذیرایی مهمانهایی که گاهی با آنها ارتباط کمی دارند، و شاید تنها در یک سفر کوتاه آشنا شده‌اند بگذارند؟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توجه به احادیث اسلامی که گوشه‌ای از آن در بالا آمد دلیل این ایثار و فداکاری را روشن می‌سازد و محاسبات معنوی را در این رابطه مشخص می‌کند، محاسباتی که برای ماده پرستان فرهنگ نامفهومی است</w:t>
      </w:r>
      <w:r>
        <w:rPr>
          <w:rFonts w:eastAsia="IRNazanin" w:cs="IRNazanin"/>
          <w:color w:val="111111"/>
          <w:sz w:val="28"/>
          <w:szCs w:val="28"/>
          <w:rtl w:val="true"/>
          <w:lang w:bidi="fa-IR"/>
        </w:rPr>
        <w:t>.</w:t>
      </w:r>
      <w:bookmarkStart w:id="666" w:name="pg10224_116670"/>
    </w:p>
    <w:p>
      <w:pPr>
        <w:pStyle w:val="Heading3"/>
        <w:numPr>
          <w:ilvl w:val="2"/>
          <w:numId w:val="1"/>
        </w:numPr>
        <w:rPr/>
      </w:pPr>
      <w:bookmarkStart w:id="667" w:name="__RefHeading___Toc2857794_1067777946"/>
      <w:bookmarkStart w:id="668" w:name="_Toc268"/>
      <w:bookmarkEnd w:id="666"/>
      <w:bookmarkEnd w:id="66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55</w:t>
      </w:r>
      <w:r>
        <w:rPr>
          <w:rtl w:val="true"/>
        </w:rPr>
        <w:t>]</w:t>
      </w:r>
      <w:bookmarkEnd w:id="668"/>
    </w:p>
    <w:p>
      <w:pPr>
        <w:pStyle w:val="Heading4"/>
        <w:numPr>
          <w:ilvl w:val="3"/>
          <w:numId w:val="1"/>
        </w:numPr>
        <w:rPr/>
      </w:pPr>
      <w:bookmarkStart w:id="669" w:name="__RefHeading___Toc2857796_1067777946"/>
      <w:bookmarkStart w:id="670" w:name="_Toc269"/>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857798_1067777946"/>
      <w:bookmarkStart w:id="672" w:name="_Toc270"/>
      <w:bookmarkEnd w:id="671"/>
      <w:r>
        <w:rPr>
          <w:rtl w:val="true"/>
        </w:rPr>
        <w:t>ترجمه</w:t>
      </w:r>
      <w:r>
        <w:rPr>
          <w:rtl w:val="true"/>
        </w:rPr>
        <w:t>:</w:t>
      </w:r>
      <w:bookmarkEnd w:id="672"/>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نیست که با پدران،و فرزندان،و برادران،و فرزندان برادران،و فرزندان خواهران خود،و زنان مسلمان و بردگان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 و پرده تماس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تقوای الهی را پیشه کنید که خداوند بر هر چیزی آگاه است</w:t>
      </w:r>
      <w:r>
        <w:rPr>
          <w:rFonts w:eastAsia="IRNazanin" w:cs="IRNazanin"/>
          <w:color w:val="111111"/>
          <w:sz w:val="28"/>
          <w:szCs w:val="28"/>
          <w:rtl w:val="true"/>
          <w:lang w:bidi="fa-IR"/>
        </w:rPr>
        <w:t>.</w:t>
      </w:r>
    </w:p>
    <w:p>
      <w:pPr>
        <w:pStyle w:val="Heading4"/>
        <w:numPr>
          <w:ilvl w:val="3"/>
          <w:numId w:val="1"/>
        </w:numPr>
        <w:rPr/>
      </w:pPr>
      <w:bookmarkStart w:id="673" w:name="__RefHeading___Toc2857800_1067777946"/>
      <w:bookmarkStart w:id="674" w:name="_Toc271"/>
      <w:bookmarkEnd w:id="673"/>
      <w:r>
        <w:rPr>
          <w:rtl w:val="true"/>
        </w:rPr>
        <w:t>شان نزول</w:t>
      </w:r>
      <w:r>
        <w:rPr>
          <w:rtl w:val="true"/>
        </w:rPr>
        <w:t>:</w:t>
      </w:r>
      <w:bookmarkEnd w:id="674"/>
    </w:p>
    <w:p>
      <w:pPr>
        <w:pStyle w:val="BookText"/>
        <w:rPr/>
      </w:pPr>
      <w:r>
        <w:rPr>
          <w:rFonts w:ascii="IRNazanin" w:hAnsi="IRNazanin" w:eastAsia="IRNazanin"/>
          <w:color w:val="111111"/>
          <w:sz w:val="28"/>
          <w:sz w:val="28"/>
          <w:szCs w:val="28"/>
          <w:rtl w:val="true"/>
          <w:lang w:bidi="fa-IR"/>
        </w:rPr>
        <w:t>بعضی از مفسران چنین نقل کرده که بعد از نزول آیه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و بستگان همسران پیامبر ص خدمتش 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 آنها از پشت پرده سخن گوئیم؟آیه فوق نازل شد و به آنها پاسخ گفت که این حکم شامل شما نمی‌شود</w:t>
      </w:r>
      <w:r>
        <w:rPr>
          <w:rFonts w:eastAsia="IRNazanin" w:cs="IRNazanin"/>
          <w:color w:val="111111"/>
          <w:sz w:val="28"/>
          <w:szCs w:val="28"/>
          <w:rtl w:val="true"/>
          <w:lang w:bidi="fa-IR"/>
        </w:rPr>
        <w:t>.</w:t>
      </w:r>
    </w:p>
    <w:p>
      <w:pPr>
        <w:pStyle w:val="Heading4"/>
        <w:numPr>
          <w:ilvl w:val="3"/>
          <w:numId w:val="1"/>
        </w:numPr>
        <w:rPr/>
      </w:pPr>
      <w:bookmarkStart w:id="675" w:name="__RefHeading___Toc2857802_1067777946"/>
      <w:bookmarkStart w:id="676" w:name="_Toc272"/>
      <w:bookmarkEnd w:id="675"/>
      <w:r>
        <w:rPr>
          <w:rtl w:val="true"/>
        </w:rPr>
        <w:t>تفسیر</w:t>
      </w:r>
      <w:r>
        <w:rPr>
          <w:rtl w:val="true"/>
        </w:rPr>
        <w:t>:</w:t>
      </w:r>
      <w:bookmarkEnd w:id="676"/>
    </w:p>
    <w:p>
      <w:pPr>
        <w:pStyle w:val="BookText"/>
        <w:rPr/>
      </w:pPr>
      <w:r>
        <w:rPr>
          <w:rFonts w:ascii="IRNazanin" w:hAnsi="IRNazanin" w:eastAsia="IRNazanin"/>
          <w:color w:val="111111"/>
          <w:sz w:val="28"/>
          <w:sz w:val="28"/>
          <w:szCs w:val="28"/>
          <w:rtl w:val="true"/>
          <w:lang w:bidi="fa-IR"/>
        </w:rPr>
        <w:t>مواردی که از این قانون حجاب مستثنی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آیه گذشته حکم مطلقی در باره حجاب در مورد همسران پیامبر ص آمده بود و اطلاق این حکم این توهم را به وجود می‌آورد که محارم</w:t>
      </w:r>
    </w:p>
    <w:p>
      <w:pPr>
        <w:pStyle w:val="BookText"/>
        <w:rPr/>
      </w:pPr>
      <w:r>
        <w:rPr>
          <w:rFonts w:ascii="IRNazanin" w:hAnsi="IRNazanin" w:eastAsia="IRNazanin"/>
          <w:color w:val="111111"/>
          <w:sz w:val="28"/>
          <w:sz w:val="28"/>
          <w:szCs w:val="28"/>
          <w:rtl w:val="true"/>
          <w:lang w:bidi="fa-IR"/>
        </w:rPr>
        <w:t>آنها نیز موظف به اجرای آن هستند و تنها از پشت پرده باید با آنها تماس بگیرند، آیه فوق نازل شد و حکم این مساله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همسران پیامبر گناهی نیست که با پدران،فرزندان، برادران،فرزندان برادران،فرزندان خواهران خود،و زنان مسلمان،و بردگان خود بدون حجاب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عَلَیْهِنَّ فِی آبٰائِهِنَّ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أَبْنٰائِهِنَّ وَ لاٰ إِخْوٰانِهِنَّ وَ لاٰ أَبْنٰاءِ  إِخْوٰانِهِنَّ وَ لاٰ أَبْنٰاءِ أَخَوٰاتِهِنَّ وَ لاٰ نِسٰائِهِنَّ وَ لاٰ مٰا مَلَکَتْ أَیْمٰانُهُنَّ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محارم آنها که منحصر در این شش گروهند مستثنی می‌باشد، و اگر گفته شود افراد دیگری نیز جزء محارم هستند که در این شش گروه نامی از آنها به میان نیامده مانند عموها و دائیها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فصاحت و بلاغت را در عالیترین شکلش رعایت می‌کند و یکی از اصول فصاحت این است که هیچ کلمه اضافی در سخن نباشد لذا در اینجا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کرده،چرا که با ذکر فرزندان برادر، و فرزندان خواهر،محرمیت عموها و دائیها روشن می‌شود،زیرا محرمیت همواره دو جانبه است،همانگونه که فرزند برادر نسبت به انسان محرم است،او هم نسبت به فرزند برادرش محرم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چنین زنی عمه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همانگونه که فرزند خواهر بر او محرم است او نیز به فرزند خواهر محرم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چنین زنی خاله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عمه و خاله نسبت به پسر برادر و پسر خواهر محرم باشد عمو و دایی نیز نسبت به دختر برادر و دختر خواهر محرم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ریزه‌کاریهای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دیگری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جزء محارم زن محسوب می‌شود،چرا ذکری از اینها در اینجا به میان نیامده؟در</w:t>
      </w:r>
    </w:p>
    <w:p>
      <w:pPr>
        <w:pStyle w:val="BookText"/>
        <w:rPr/>
      </w:pPr>
      <w:r>
        <w:rPr>
          <w:rFonts w:ascii="IRNazanin" w:hAnsi="IRNazanin" w:eastAsia="IRNazanin"/>
          <w:color w:val="111111"/>
          <w:sz w:val="28"/>
          <w:sz w:val="28"/>
          <w:szCs w:val="28"/>
          <w:rtl w:val="true"/>
          <w:lang w:bidi="fa-IR"/>
        </w:rPr>
        <w:t xml:space="preserve">حالی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به عنوان محارم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روشن است،زیرا در این آیه منحصرا سخن از حکم همسران پیامبر ص در میان است،و می‌دانیم پیغمبر ص در زمان نزول این آیات نه پدرش در حیات بود،و نه اجدادش و نه فرزند پسری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ذکر برادران و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نیز به خاطر آنست که آنها در حکم برادر و خواهر و سایر محارم محسوب می‌شوند و نیاز به ذکر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لحن سخن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داده،همسران پیامبر ص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پیشه کنید که خداوند بر هر چیزی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بر او مخفی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اتَّقِینَ اللّٰهَ إِنَّ اللّٰهَ کٰانَ عَلیٰ کُلِّ شَیْءٍ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حجاب و پرده،و مانند اینها همه وسائلی برای حفظ از گناه بیش نیست،ریشه اصلی همان تقوا است که اگر نباشد حتی این وسائل نیز سودی نخواهد بخشید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در اینجا لازم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زنان هم کیش و مسلمان است،زیرا همانگونه که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برای زنان مسلمان شایسته نیست که در برابر زنان غیر مسلمان</w:t>
      </w:r>
    </w:p>
    <w:p>
      <w:pPr>
        <w:pStyle w:val="BookText"/>
        <w:rPr/>
      </w:pPr>
      <w:r>
        <w:rPr>
          <w:rFonts w:ascii="IRNazanin" w:hAnsi="IRNazanin" w:eastAsia="IRNazanin"/>
          <w:color w:val="111111"/>
          <w:sz w:val="28"/>
          <w:sz w:val="28"/>
          <w:szCs w:val="28"/>
          <w:rtl w:val="true"/>
          <w:lang w:bidi="fa-IR"/>
        </w:rPr>
        <w:t xml:space="preserve">بدون پوشش باشند،چرا که آنها ممکن است مطالب را برای شوهرانشان توصیف کنند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 أَوْ مٰا مَلَکَتْ أَیْمٰانُهُنَّ همانگونه که 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مفهوم وسیعی دارد هم کنیزان را شامل می‌شود و هم غلامان را،اما طبق بعضی از روایات اسلامی اختصاص به کنیزان دارد،و بنا بر این ذکر آنها بعد از ذکر زنان به طور کلی ممکن است از این نظر باشد که کنیزان غیر مسلمان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677" w:name="pg10224_116674"/>
    </w:p>
    <w:p>
      <w:pPr>
        <w:pStyle w:val="Heading3"/>
        <w:numPr>
          <w:ilvl w:val="2"/>
          <w:numId w:val="1"/>
        </w:numPr>
        <w:rPr/>
      </w:pPr>
      <w:bookmarkStart w:id="678" w:name="__RefHeading___Toc2857804_1067777946"/>
      <w:bookmarkStart w:id="679" w:name="_Toc273"/>
      <w:bookmarkEnd w:id="677"/>
      <w:bookmarkEnd w:id="67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679"/>
    </w:p>
    <w:p>
      <w:pPr>
        <w:pStyle w:val="Heading4"/>
        <w:numPr>
          <w:ilvl w:val="3"/>
          <w:numId w:val="1"/>
        </w:numPr>
        <w:rPr/>
      </w:pPr>
      <w:bookmarkStart w:id="680" w:name="__RefHeading___Toc2857806_1067777946"/>
      <w:bookmarkStart w:id="681" w:name="_Toc274"/>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2857808_1067777946"/>
      <w:bookmarkStart w:id="683" w:name="_Toc275"/>
      <w:bookmarkEnd w:id="682"/>
      <w:r>
        <w:rPr>
          <w:rtl w:val="true"/>
        </w:rPr>
        <w:t>ترجمه</w:t>
      </w:r>
      <w:r>
        <w:rPr>
          <w:rtl w:val="true"/>
        </w:rPr>
        <w:t>:</w:t>
      </w:r>
      <w:bookmarkEnd w:id="68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پیامبر درود می‌فرستند،ای کسانی که ایمان آورده‌اید بر او درود فرستید و سلام گوئید و تسلیم فرمانش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ایذاء می‌کنند خداوند آنها را از رحمت خود در دنیا و آخرت دور می‌سازد،و برای آنان عذاب خوار کننده‌ای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مردان و زنان با ایمان را به خاطر کاری که انجام نداده‌اند آزار می‌دهند متحمل بهتان و گناه آشکاری شده‌اند</w:t>
      </w:r>
      <w:r>
        <w:rPr>
          <w:rFonts w:eastAsia="IRNazanin" w:cs="IRNazanin"/>
          <w:color w:val="111111"/>
          <w:sz w:val="28"/>
          <w:szCs w:val="28"/>
          <w:rtl w:val="true"/>
          <w:lang w:bidi="fa-IR"/>
        </w:rPr>
        <w:t>.</w:t>
      </w:r>
    </w:p>
    <w:p>
      <w:pPr>
        <w:pStyle w:val="Heading4"/>
        <w:numPr>
          <w:ilvl w:val="3"/>
          <w:numId w:val="1"/>
        </w:numPr>
        <w:rPr/>
      </w:pPr>
      <w:bookmarkStart w:id="684" w:name="__RefHeading___Toc2857810_1067777946"/>
      <w:bookmarkStart w:id="685" w:name="_Toc276"/>
      <w:bookmarkEnd w:id="684"/>
      <w:r>
        <w:rPr>
          <w:rtl w:val="true"/>
        </w:rPr>
        <w:t>تفسیر</w:t>
      </w:r>
      <w:r>
        <w:rPr>
          <w:rtl w:val="true"/>
        </w:rPr>
        <w:t>:</w:t>
      </w:r>
      <w:bookmarkEnd w:id="685"/>
    </w:p>
    <w:p>
      <w:pPr>
        <w:pStyle w:val="Heading5"/>
        <w:numPr>
          <w:ilvl w:val="4"/>
          <w:numId w:val="1"/>
        </w:numPr>
        <w:rPr/>
      </w:pPr>
      <w:bookmarkStart w:id="686" w:name="__RefHeading___Toc2857812_1067777946"/>
      <w:bookmarkStart w:id="687" w:name="_Toc277"/>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688" w:name="__RefHeading___Toc2857814_1067777946"/>
      <w:bookmarkStart w:id="689" w:name="_Toc278"/>
      <w:bookmarkEnd w:id="688"/>
      <w:r>
        <w:rPr>
          <w:rtl w:val="true"/>
        </w:rPr>
        <w:t>سلام و درود بر پیامبر</w:t>
      </w:r>
      <w:r>
        <w:rPr>
          <w:rtl w:val="true"/>
        </w:rPr>
        <w:t>(</w:t>
      </w:r>
      <w:r>
        <w:rPr>
          <w:rtl w:val="true"/>
        </w:rPr>
        <w:t>ص</w:t>
      </w:r>
      <w:r>
        <w:rPr>
          <w:rtl w:val="true"/>
        </w:rPr>
        <w:t>)</w:t>
      </w:r>
      <w:bookmarkEnd w:id="68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بحثهایی که در آیات گذشته پیرامون حفظ حرمت پیامبر ص و عدم ایذاء او آمده در آیات مورد بحث نخست سخن از علاقه خاص خداوند</w:t>
      </w:r>
    </w:p>
    <w:p>
      <w:pPr>
        <w:pStyle w:val="BookText"/>
        <w:rPr/>
      </w:pPr>
      <w:r>
        <w:rPr>
          <w:rFonts w:ascii="IRNazanin" w:hAnsi="IRNazanin" w:eastAsia="IRNazanin"/>
          <w:color w:val="111111"/>
          <w:sz w:val="28"/>
          <w:sz w:val="28"/>
          <w:szCs w:val="28"/>
          <w:rtl w:val="true"/>
          <w:lang w:bidi="fa-IR"/>
        </w:rPr>
        <w:t>و فرشتگان نسبت به پیامبر ص می‌گوید،و بعد در این زمینه دستور به مؤمنان می‌دهد،و سپس عواقب دردناک و شوم آزار دهندگان پیامبر ص را مطرح می‌سازد،و در آخرین مرحله گناه بزرگ کسانی را که از طریق تهمت مؤمنان را ایذاء کنند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پیامبر رحمت و درود می‌فرستند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پیامبر ص آن قدر والا است که آفریدگار عالم هستی و تمام فرشتگانی که تدبیر این جهان به فرمان حق بر عهده آنها گذارده شده است بر او درود می‌فرستند،اکنون که چنین است شما نیز با این پیام جهان هستی هماهنگ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بر او درود بفرستید و سلام بگوئید و در برابر فرمان او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صَلُّوا عَلَیْهِ وَ سَلِّمُوا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گوهر گرانقدر عالم آفرینش است،و اگر به لطف الهی در دسترس شما قرار گرفته مبادا ارزانش بشمرید،مبادا ارج و مقام او را در پیشگاه پروردگار و در نزد فرشتگان همه آسمانها فراموش کنید،او یک انسان است و از میان شما برخاسته ولی نه یک انسان عادی،کسی است که یک جهان در وجودش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نکاتی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 آن است هر گاه به خدا نسبت داده شود به معنی فرستادن رحمت است،و هر گاه به فرشتگان و مؤمنان منسوب گردد به معنی طلب رحمت می‌باشد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دلیل بر استمرار است یعنی پیوسته خداوند و فرشتگان رحمت و درود بر او می‌فرستند،رحمت و درودی</w:t>
      </w:r>
    </w:p>
    <w:p>
      <w:pPr>
        <w:pStyle w:val="BookText"/>
        <w:rPr/>
      </w:pPr>
      <w:r>
        <w:rPr>
          <w:rFonts w:ascii="IRNazanin" w:hAnsi="IRNazanin" w:eastAsia="IRNazanin"/>
          <w:color w:val="111111"/>
          <w:sz w:val="28"/>
          <w:sz w:val="28"/>
          <w:szCs w:val="28"/>
          <w:rtl w:val="true"/>
          <w:lang w:bidi="fa-IR"/>
        </w:rPr>
        <w:t>پیوسته و جاودانی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است؟مفسران بحثهای مختلفی دارند،آنچه مناسبتر با ریشه لغوی این دو کلمه،و ظاهر آیه قرآن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طلب رحمت و درود فرستادن بر پیامبر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معنی تسلیم در برابر فرمانهای پیامبر گرامی اسلام است چنان 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داوری تو تن دهند و حتی در دل از قضاوتت کمترین ناراحتی نداشته باشند و تسلیم مطلق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محضرش سؤال کرد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 را فهمیده‌ایم،اما معنی تسلیم بر او چیست؟امام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التسلیم له فی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تسلیم بودن در برابر او در هر کار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معنی سلام فرستادن بر پیامبر ص به عنوان السلام علیک یا رسول اللّٰه  و مانند آن می‌باشد،که محتوایش تقاضای سلامت پیامبر ص از پیشگاه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یاران پیامبر 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 عرض کردیم سلام بر تو را می‌دانیم،ولی صلات بر تو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کما صلیت علی ابراهیم انک حمید مجید،و بارک علی</w:t>
      </w:r>
    </w:p>
    <w:p>
      <w:pPr>
        <w:pStyle w:val="BookText"/>
        <w:rPr/>
      </w:pPr>
      <w:r>
        <w:rPr>
          <w:rFonts w:ascii="IRNazanin" w:hAnsi="IRNazanin" w:eastAsia="IRNazanin"/>
          <w:color w:val="111111"/>
          <w:sz w:val="28"/>
          <w:sz w:val="28"/>
          <w:szCs w:val="28"/>
          <w:rtl w:val="true"/>
          <w:lang w:bidi="fa-IR"/>
        </w:rPr>
        <w:t>علی محمد و آل محمد کما بارکت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هم چگونگی صلاة و درود بر پیامبر روشن می‌شود و هم معنی سلام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دو معنی برای سلام کاملا متفاوت به نظر می‌رسد،ولی با دقت می‌توان آنها را به نقطه واحدی معطوف کرد،و آن تسلیم قولی و عملی در برابر پیامبر ص است،زیرا کسی که به او سلام می‌فرستد و تقاضای سلامت او را از خدا می‌کند نسبت به او عشق می‌ورزد و او را به عنوان پیامبری واجب الاطاعه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باره کیفیت صلوات بر پیامبر ص در روایات بی‌شماری که از طرق اهل سنت و اهل بیت رسیده صریحا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صلوات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روات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السلام علیک فقد علمنا فکیف الصلاة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را ما می‌دانیم چگونه است،اما صلات بر شما باید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انک حمید مجید،اللهم بارک علی محمد و علی آل محمد کما بارکت علی ابراهیم و آل ابراهیم انک حمید مجید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حدیث فوق،هیجده حدیث</w:t>
      </w:r>
    </w:p>
    <w:p>
      <w:pPr>
        <w:pStyle w:val="BookText"/>
        <w:rPr/>
      </w:pPr>
      <w:r>
        <w:rPr>
          <w:rFonts w:ascii="IRNazanin" w:hAnsi="IRNazanin" w:eastAsia="IRNazanin"/>
          <w:color w:val="111111"/>
          <w:sz w:val="28"/>
          <w:sz w:val="28"/>
          <w:szCs w:val="28"/>
          <w:rtl w:val="true"/>
          <w:lang w:bidi="fa-IR"/>
        </w:rPr>
        <w:t>دیگر نقل کرده، که در همگی تصریح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به هنگام صلوات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را از کتب معروف و مشهور اهل سنت از گروهی از صحابه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مؤمنان علی ع نقل کرده است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معروفترین منابع حدیث برادران اهل سنت است روایات متعددی در این زمینه نقل شده که علاقمندان توضیح بیشتر می‌توانند به متن خود کتاب مراجعه کنند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مسلم نیز دو روایت در این زمینه آمده است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اینکه در همین کتاب با اینکه در این دو حدیث چند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ذکر شده،باز عنوانی را که برای باب انتخاب کرده باب الصلاة علی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در بعضی از روایات اهل سنت و بسیاری از روایات شیعه 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نمی‌افکند بلکه کیفیت صلاة به این صورت است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 دیگری از پیغمبر گرامی اسلام ص پایان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پیامبر ص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تصلوا علی الصلاة البتراء فقالوا و ما الصلاة البتراء؟قال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محمد،و تمسکون،بل قولوا 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فقط بگوئید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ندهید،بلکه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همین روایات است که جمعی از فقهای بزرگ اهل سنت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نام آن حضرت در تشهد نماز واجب می‌شمرند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فرستادن صلوات بر پیامبر ص واجب است یا نه؟و اگر واجب است در کجا واجب است؟این سؤال است که فقها به آن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فقهای اهل بیت آن را در تشهد اول و دوم نماز واجب می‌دانند،و در غیر آن مستحبّ،و علاوه بر احادیثی که از طرق اهل بیت در این زمینه رسیده در کتب اهل سنت نیز روایاتی که دال بر وجوب است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 معروفی،عایشه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صلاة الا بطهور،و بالصلاة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بدون طهارت و درود بر من قبول نخواهد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تشهد دوم واجب 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روایت که از او نقل شده،و جمعی دیگر از فقهاء،ولی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واجب نشمرده‌اند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فتوا را در شعر معروفش صریحا آورده است، در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بیت رسول اللّٰه حبکم فرض من اللّٰه فی القرآن انزله کفاکم من عظیم القدر انکم من لم یصل علیکم لا صلاة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اللّٰه محبت شما از سوی خداوند در قرآن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عظمت مقام شما همین بس که هر کس بر شما صلوات نفرستد نمازش باطل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نقطه مقابل آیه گذشته را بیان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پیامبرش را ایذاء می‌کنند خداوند آنها را در دنیا و آخرت از رحمت خود دور می‌سازد و برای آنان عذاب خوار کننده‌ای آماده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یُؤْذُونَ اللّٰهَ وَ رَسُولَهُ لَعَنَهُمُ اللّٰهُ فِی الدُّنْیٰا وَ الْآخِرَةِ وَ أَعَدَّ لَهُمْ عَذٰاباً مُهِیناً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چیست؟بعضی گفته‌اند همان کفر و الحاد است که خدا را به خشم می‌آورد،چرا که آزار در مورد خداوند جز ایجاد خشم مفهوم دیگری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ایذاء خداوند همان ایذاء پیامبر ص و مؤمنان است،و ذکر خداوند برای اهمیت و تاکید مطلب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ایذاء پیامبر اسلام ص مفهوم وسیعی دارد،و هر گونه کاری که او را آزار دهد شامل می‌شود،اعم از کفر و الحاد و مخالفت دستورات خداوند،همچنین</w:t>
      </w:r>
    </w:p>
    <w:p>
      <w:pPr>
        <w:pStyle w:val="BookText"/>
        <w:rPr/>
      </w:pPr>
      <w:r>
        <w:rPr>
          <w:rFonts w:ascii="IRNazanin" w:hAnsi="IRNazanin" w:eastAsia="IRNazanin"/>
          <w:color w:val="111111"/>
          <w:sz w:val="28"/>
          <w:sz w:val="28"/>
          <w:szCs w:val="28"/>
          <w:rtl w:val="true"/>
          <w:lang w:bidi="fa-IR"/>
        </w:rPr>
        <w:t xml:space="preserve">نسبتهای ناروا و تهمت،و یا ایجاد مزاحمت به هنگامی که آنها را دعوت به خانه خود می‌کند همانگونه که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ذٰلِکُمْ کٰانَ یُؤْذِی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پیامبر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موضوعی که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که پیامبر ص را به خاطر انعطافی که در برابر سخنان مردم نشان می‌داد به خوش‌باوری و ساده دلی متهم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الَّذِینَ یُؤْذُونَ النَّبِیَّ وَ یَقُولُونَ هُوَ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پیامبر را آزار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آدم خوش‌باوری است که گوش به حرف هر کس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روایاتی که در ذیل آیه وارد شده چنین استفاده می‌شود که آزار خاندان پیامبر ص مخصوصا علی ع و دخترش فاطمه زهرا ع نیز مشمول همین آیه بوده است،در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اغضبها اغضبنی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به خشم در آورد مرا به خشم در آورده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حدیث 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فاطمة بضعة منی یؤذینی ما آذاها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پاره‌ای از تن من است هر چه او را آزار دهد مرا می‌آزارد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همین معنی در باره علی ع از پیامبر گرامی اسلام ص نقل شده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چنان که سابقا هم گفتیم به معنی دوری از رحمت خداست،و این درست نقطه مقابل رحمت و صلوات است که در آیه قبل</w:t>
      </w:r>
    </w:p>
    <w:p>
      <w:pPr>
        <w:pStyle w:val="BookText"/>
        <w:rPr/>
      </w:pP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لعن و طرد از رحمت آنهم از سوی خداوندی که رحمتش گسترده و بی پایان است بدترین نوع عذاب محسوب می‌شود،به خصوص که این طرد از رحمت هم در دنیا باشد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مورد بحث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جهت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تاکید و اهمیت این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مورد بحث از ایذاء مؤمنان سخن می‌گوید و برای آن بعد از ایذاء خدا و پیامبر ص اهمیت فوق العاده‌ای قائل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با ایمان را به خاطر کاری که انجام نداده‌اند آزار می‌دهند،محتمل بهتان و گناه آشکاری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الْمُؤْمِنِینَ وَ الْمُؤْمِنٰاتِ بِغَیْرِ مَا اکْتَسَبُوا فَقَدِ احْتَمَلُوا بُهْتٰاناً وَ إِثْماً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مؤمن از طریق ایمان پیوندی با خدا و پیامبرش دارد،و به همین دلیل در اینجا در ردیف خدا و پیامبرش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مَا اکْتَسَبُوا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مرتکب گناهی نشده‌اند که موجب ایذاء و آزار باشد،و از اینجا روشن می‌شود که هر گاه گناهی از آنان سر زند که مستوجب حد و قصاص و تعزیر باشد اجرای این امور در حق آنها اشکالی ندارد،و همچنین امر به معروف و نهی از منکر مشمول این سخن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اهمیت آنست،چرا که بهتان از بزرگترین ایذاءها محسوب می‌شود،و جراحت حاصل از آن حتی از جراحات نیزه و خنجر سختتر است،آن گونه که شاعر عرب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w:t>
      </w:r>
    </w:p>
    <w:p>
      <w:pPr>
        <w:pStyle w:val="BookText"/>
        <w:rPr/>
      </w:pPr>
      <w:r>
        <w:rPr>
          <w:rFonts w:ascii="IRNazanin" w:hAnsi="IRNazanin" w:eastAsia="IRNazanin"/>
          <w:color w:val="111111"/>
          <w:sz w:val="28"/>
          <w:sz w:val="28"/>
          <w:szCs w:val="28"/>
          <w:rtl w:val="true"/>
          <w:lang w:bidi="fa-IR"/>
        </w:rPr>
        <w:t>و لا یلتام ما جرح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نیزه التیام می‌یابد اما زخم زبان التیام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اهمیت فوق العاده‌ای به این مطلب داده شده است، در حدیثی از امام صادق ع می‌خوانیم خداوند عز و 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آذا عبدی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بنده مؤمن مرا بیازارد اعلان جنگ با من می‌دهد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گفته‌اند که از لحن آیه استفاده می‌شود گروهی در مدینه بوده‌اند که برای افراد با ایمان شایعه‌پراکنی می‌کردند،و نسبتهای ناروا به آنها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پیامبر خدا از زبان این موذیان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در جوامع دیگر و مخصوصا در جوامع امروز نیز کم نیستند و کار آنها توطئه بر ضد نیکان و پاکان،و ساختن و پرداختن دروغها و تهمتهاست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شدیدا آنها را مورد سختترین حملات خود قرار داده و اعمال آنان را بهتان و گناه آشکار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در آیات بعد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 پیامبر نقل کرده چنین آمده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بهت مؤمنا او مؤمنة او قال فیه ما لیس فیه اقامه اللّٰه تعالی یوم القیامه علی تل من نار حتی یخرج مما قاله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 یا زن مسلمانی را بهتان زند یا در باره او سخنی بگوید که در او نیست خداوند او را در قیامت روی تلی از آتش قرار می‌دهد تا از عهده آنچه گفته برآید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690" w:name="pg10224_116684"/>
    </w:p>
    <w:p>
      <w:pPr>
        <w:pStyle w:val="Heading3"/>
        <w:numPr>
          <w:ilvl w:val="2"/>
          <w:numId w:val="1"/>
        </w:numPr>
        <w:rPr/>
      </w:pPr>
      <w:bookmarkStart w:id="691" w:name="__RefHeading___Toc2857816_1067777946"/>
      <w:bookmarkStart w:id="692" w:name="_Toc279"/>
      <w:bookmarkEnd w:id="690"/>
      <w:bookmarkEnd w:id="69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692"/>
    </w:p>
    <w:p>
      <w:pPr>
        <w:pStyle w:val="Heading4"/>
        <w:numPr>
          <w:ilvl w:val="3"/>
          <w:numId w:val="1"/>
        </w:numPr>
        <w:rPr/>
      </w:pPr>
      <w:bookmarkStart w:id="693" w:name="__RefHeading___Toc2857818_1067777946"/>
      <w:bookmarkStart w:id="694" w:name="_Toc280"/>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857820_1067777946"/>
      <w:bookmarkStart w:id="696" w:name="_Toc281"/>
      <w:bookmarkEnd w:id="695"/>
      <w:r>
        <w:rPr>
          <w:rtl w:val="true"/>
        </w:rPr>
        <w:t>ترجمه</w:t>
      </w:r>
      <w:r>
        <w:rPr>
          <w:rtl w:val="true"/>
        </w:rPr>
        <w:t>:</w:t>
      </w:r>
      <w:bookmarkEnd w:id="69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و دخترانت و زنان مؤمنان بگو 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افکنند،این کار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بهتر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کنون خطا و کوتاهی از آنها سر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منافقین و آنها که در دلهایشان بیماری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اخبار دروغ</w:t>
      </w:r>
      <w:bookmarkStart w:id="697" w:name="pg10224_116685"/>
    </w:p>
    <w:p>
      <w:pPr>
        <w:pStyle w:val="BookText"/>
        <w:rPr/>
      </w:pPr>
      <w:bookmarkEnd w:id="697"/>
      <w:r>
        <w:rPr>
          <w:rFonts w:ascii="IRNazanin" w:hAnsi="IRNazanin" w:eastAsia="IRNazanin"/>
          <w:color w:val="111111"/>
          <w:sz w:val="28"/>
          <w:sz w:val="28"/>
          <w:szCs w:val="28"/>
          <w:rtl w:val="true"/>
          <w:lang w:bidi="fa-IR"/>
        </w:rPr>
        <w:t>و شایعات بی اساس در مدینه پخش می‌کنند دست از کار خود بر ندارند تو را بر ضد آنان می‌شورانیم سپس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جا طرد می‌شوند،و هر جا یافته شوند گرفته خواهند شد و به قتل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خداوند در اقوام پیشین است و برای سنت الهی هیچگونه تغییری نخواهی یافت</w:t>
      </w:r>
      <w:r>
        <w:rPr>
          <w:rFonts w:eastAsia="IRNazanin" w:cs="IRNazanin"/>
          <w:color w:val="111111"/>
          <w:sz w:val="28"/>
          <w:szCs w:val="28"/>
          <w:rtl w:val="true"/>
          <w:lang w:bidi="fa-IR"/>
        </w:rPr>
        <w:t>.</w:t>
      </w:r>
    </w:p>
    <w:p>
      <w:pPr>
        <w:pStyle w:val="Heading4"/>
        <w:numPr>
          <w:ilvl w:val="3"/>
          <w:numId w:val="1"/>
        </w:numPr>
        <w:rPr/>
      </w:pPr>
      <w:bookmarkStart w:id="698" w:name="__RefHeading___Toc2857822_1067777946"/>
      <w:bookmarkStart w:id="699" w:name="_Toc282"/>
      <w:bookmarkEnd w:id="698"/>
      <w:r>
        <w:rPr>
          <w:rtl w:val="true"/>
        </w:rPr>
        <w:t>شان نزول</w:t>
      </w:r>
      <w:r>
        <w:rPr>
          <w:rtl w:val="true"/>
        </w:rPr>
        <w:t>:</w:t>
      </w:r>
      <w:bookmarkEnd w:id="699"/>
    </w:p>
    <w:p>
      <w:pPr>
        <w:pStyle w:val="BookText"/>
        <w:rPr/>
      </w:pPr>
      <w:r>
        <w:rPr>
          <w:rFonts w:ascii="IRNazanin" w:hAnsi="IRNazanin" w:eastAsia="IRNazanin"/>
          <w:color w:val="111111"/>
          <w:sz w:val="28"/>
          <w:sz w:val="28"/>
          <w:szCs w:val="28"/>
          <w:rtl w:val="true"/>
          <w:lang w:bidi="fa-IR"/>
        </w:rPr>
        <w:t>در تفسیر علی بن ابراهیم در شان نزول آیه نخست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ایام زنان مسلمان به مسجد می‌رفتند و پشت سر پیامبر ص نماز می‌گذاردند،هنگام شب موقعی که برای نماز مغرب و عشا می‌رفتند بعضی از جوانان هرزه و اوباش بر سر راه آنها می‌نشستند و با مزاح و سخنان ناروا آنها را آزار می‌دادند و مزاحم آنان می‌شدند،آیه فوق نازل شد و به آنها دستور داد حجاب خود را بطور کامل رعایت کنند تا به خوبی شناخته شوند و کسی بهانه مزاحمت پیدا نکند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در شان نزول آیه دوم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منافقین در مدینه بودند و انواع شایعات را پیرامون پیامبر ص به هنگامی که به بعضی از غزوات می‌رفت در میان مردم منتشر می‌ساختند،گاه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کشته شده،و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شده،مسلمانانی که توانایی جنگ را نداشتند و در مدینه مانده بودند سخت ناراحت می‌شدند،شکایت نزد پیامبر ص آوردند،این آیه نازل شد و سخت این شایعه‌پراکنان را تهدید کرد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700" w:name="pg10224_116686"/>
    </w:p>
    <w:p>
      <w:pPr>
        <w:pStyle w:val="Heading4"/>
        <w:numPr>
          <w:ilvl w:val="3"/>
          <w:numId w:val="1"/>
        </w:numPr>
        <w:rPr/>
      </w:pPr>
      <w:bookmarkStart w:id="701" w:name="__RefHeading___Toc2857824_1067777946"/>
      <w:bookmarkStart w:id="702" w:name="_Toc283"/>
      <w:bookmarkEnd w:id="700"/>
      <w:bookmarkEnd w:id="701"/>
      <w:r>
        <w:rPr>
          <w:rtl w:val="true"/>
        </w:rPr>
        <w:t>تفسیر</w:t>
      </w:r>
      <w:r>
        <w:rPr>
          <w:rtl w:val="true"/>
        </w:rPr>
        <w:t>:</w:t>
      </w:r>
      <w:bookmarkEnd w:id="702"/>
    </w:p>
    <w:p>
      <w:pPr>
        <w:pStyle w:val="BookText"/>
        <w:rPr/>
      </w:pPr>
      <w:r>
        <w:rPr>
          <w:rFonts w:ascii="IRNazanin" w:hAnsi="IRNazanin" w:eastAsia="IRNazanin"/>
          <w:color w:val="111111"/>
          <w:sz w:val="28"/>
          <w:sz w:val="28"/>
          <w:szCs w:val="28"/>
          <w:rtl w:val="true"/>
          <w:lang w:bidi="fa-IR"/>
        </w:rPr>
        <w:t>اخطار شدید به مزاحمان و شایعه پراکنان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نهی از ایذاء رسول خدا ص و مؤمنان در آیات گذشته،در اینجا روی یکی از موارد ایذاء تکیه کرده و برای پیشگیری از آن از دو طریق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زنان با ایمان دستور می‌دهد که هر گونه بهانه و مستمسکی را از دست مفسده‌جویان بگیرند،سپس با شدیدترین تهدیدی که در آیات قرآن کم نظیر است منافقان و مزاحمان و شایعه‌پراکنان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و دخترانت و زنان مؤمنین بگو روسری‌های بلند خود را بر خویش فرو افکنند تا شناخته نشوند و مورد آزار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وَ بَنٰاتِکَ وَ نِسٰاءِ الْمُؤْمِنِینَ یُدْنِینَ عَلَیْهِنَّ مِنْ جَلاَبِیبِهِنَّ ذٰلِکَ أَدْنیٰ أَنْ یُعْرَفْنَ فَلاٰ یُؤْذَیْنَ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شناخته شدن چیست؟دو نظر در میان مفسران وجود دارد که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آن زمان معمول بوده است که کنیزان بدون پوشیدن سر و گردن از منزل بیرون می‌آمدند،و از آنجا که از نظر اخلاقی وضع خوبی نداشتند گاهی بعضی از جوانان هرزه مزاحم آنها می‌شدند،در اینجا به زنان آزاد مسلمان دستور داده شد که حجاب اسلامی را کاملا رعایت کنند تا از کنیزان شناخته شوند و بهانه‌ای برای مزاحمت به دست هرزگان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این سخن آن نیست که اوباش حق داشتند مزاحم کنیزان شوند،بلکه منظور این است که بهانه را از دست افراد فاسد بگیرند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هدف این است که زنان مسلمان در پوشیدن حجاب سهل‌انگار</w:t>
      </w:r>
    </w:p>
    <w:p>
      <w:pPr>
        <w:pStyle w:val="BookText"/>
        <w:rPr/>
      </w:pPr>
      <w:r>
        <w:rPr>
          <w:rFonts w:ascii="IRNazanin" w:hAnsi="IRNazanin" w:eastAsia="IRNazanin"/>
          <w:color w:val="111111"/>
          <w:sz w:val="28"/>
          <w:sz w:val="28"/>
          <w:szCs w:val="28"/>
          <w:rtl w:val="true"/>
          <w:lang w:bidi="fa-IR"/>
        </w:rPr>
        <w:t>و بی اعتنا نباشند مثل بعضی از زنان بی بند و بار که در عین داشتن حجاب آن چنان بی‌پروا و لاابالی هستند که غالبا قسمتهایی از بدنهای آنان نمایان است و همین معنی توجه افراد هرزه را به آنها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مفسران و ارباب لغت چند معنی برای آن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پارچه بزرگی که از روسری بلندتر است و سر و گردن و سینه‌ها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و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گشاد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معانی با هم متفاوتند ولی قدر مشترک همه آنها این است که بدن را به وسیله آن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 فتح جیم هر دو قرائت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به نظر می‌رسد که منظور پوششی است که از روسری بزرگتر و از چادر کوچکتر است چنان که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بدن خویش نزدیک سازند تا درست آنها را محفوظ دارد،نه اینکه آن را آزاد بگذارند به طوری که گاه و بیگاه کنار رود و بدن آشکار گردد،و به تعبیر ساده خودمان لباس خود را جمع و جور کنند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خواسته‌اند از این جمله استفاده کنند که صورت را نیز باید پوشانید هیچ دلالتی بر این معنی ندارد و کمتر کسی از مفسران پوشاندن</w:t>
      </w:r>
    </w:p>
    <w:p>
      <w:pPr>
        <w:pStyle w:val="BookText"/>
        <w:rPr/>
      </w:pPr>
      <w:r>
        <w:rPr>
          <w:rFonts w:ascii="IRNazanin" w:hAnsi="IRNazanin" w:eastAsia="IRNazanin"/>
          <w:color w:val="111111"/>
          <w:sz w:val="28"/>
          <w:sz w:val="28"/>
          <w:szCs w:val="28"/>
          <w:rtl w:val="true"/>
          <w:lang w:bidi="fa-IR"/>
        </w:rPr>
        <w:t xml:space="preserve">صورت را در مفهوم آیه داخل دانسته است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از این آیه استفاده می‌شود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 زنان  قبل از این زمان نازل شده بود،ولی بعضی روی ساده‌اندیشی درست مراقب آن نبودند آیه فوق تاکید می‌کند که در رعایت آن دقیق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نزول این حکم،جمعی از زنان با ایمان را نسبت به گذشته پریشان می‌ساخت،در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شما تا کنون در این امر کوتاهی شده چون بر اثر جهل و نادانی بوده است خداوند شما را خواهد بخشید،توبه کنید و به سوی او باز گردید، و وظیفه عفت و پوشش را به خوبی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دستوری که در آیه پیش به زنان با ایمان داده شد به بعد دیگر این مساله یعنی فعالیتهای موذیانه اراذل و اوباش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کسانی که در قلبشان بیماری است و نیز کسانی که اخبار دروغ در مدینه پخش می‌کنند دست از کارشان بر ندارند ما تو را بر ضد آنان می‌شورانیم،و بر آنها مسلط خواهیم ساخت،سپس جز مدت کوتاهی نمی‌توانند در کنار تو در این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الذینهم فِی قُلُوبِهِمْ مَرَضٌ وَ الْمُرْجِفُونَ فِی الْمَدِینَةِ لَنُغْرِیَنَّکَ بِهِمْ ثُمَّ لاٰ یُجٰاوِرُونَکَ فِیهٰا إِلاّٰ قَلِیلاً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اشاعه اباطیل به منظور غمگین</w:t>
      </w:r>
    </w:p>
    <w:p>
      <w:pPr>
        <w:pStyle w:val="BookText"/>
        <w:rPr/>
      </w:pPr>
      <w:r>
        <w:rPr>
          <w:rFonts w:ascii="IRNazanin" w:hAnsi="IRNazanin" w:eastAsia="IRNazanin"/>
          <w:color w:val="111111"/>
          <w:sz w:val="28"/>
          <w:sz w:val="28"/>
          <w:szCs w:val="28"/>
          <w:rtl w:val="true"/>
          <w:lang w:bidi="fa-IR"/>
        </w:rPr>
        <w:t>ساختن دیگران است،و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اضطراب و تزلزل است،و از آنجا که شایعات باطل ایجاد اضطراب عمومی می‌کند این واژه به آن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دعوت به انجام کار یاد گرفتن چیزی توأم با تشویق و تحریض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چنین استفاده می‌شود که سه گروه در مدینه مشغول خرابکاری بودند،هر کدام به نحوی اغراض شوم خود را پیاده می‌کردند،و این به صورت یک برنامه و جریان در آمده بود و جنبه شخصی و فردی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با توطئه‌های ضد اسلامی برای براندازی اسلام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اراذل و اوباش که قرآن از آنها تعبیر به بیماردلان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این تعبیر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احزاب در مورد افراد هوسباز و شهوتران نیز آمده است فَلاٰ تَخْضَعْنَ بِالْقَوْلِ فَیَطْمَعَ الَّذِی فِی قَلْبِهِ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هنگامی که سخن می‌گوئید با نرمش سخن مگویید مبادا بیماردلان در شما طمع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بودند که پخش شایعات در مدینه مخصوصا به هنگامی که پیامبر ص و ارتش اسلام به غزوات می‌رفتند به تضعیف روحیه بازماندگان می‌پرداختند،و خبرهای دروغین از شکست پیامبر ص و مؤمنین می‌دادند،و به گفته بعضی از مفسران این گروه همان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هر سه گروه را قرآن مورد تهدید شدید قرار داده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برنامه‌های تخریبی سه گانه فوق همگی کار منافقان بوده و جدا ساختن آنها از یکدیگر جداسازی اوصاف است نه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به اعمال زشت و ننگین خود ادامه دهند دستور حمله عمومی و یورش به آنها را صادر خواهیم کرد،تا با یک حرکت مردمی مؤمنان،همه را از مدینه ریشه کن سازیم،و آنها نتوانند دیگر در این شهر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این شهر رانده شدند و از تحت حمایت حکومت اسلامی طرد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یافته شوند گرفته خواهند شد و به قتل خواهند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 یافتن بر چیزی با دقت و مهارت است،و اگر به علم و فرهنگ،ثقافت گفته می‌شود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بعد از این حمله عمومی در هیچ جا در امان نخواهند بود، و آنها را با دقت جستجو و پیدا می‌کنند و به دیار عدم فرستاده می‌شوند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منظور از این آیه این است که آنها را در بیرون مدینه جستجو می‌کنند و به قتل می‌رسانند؟یا اگر در داخل مدینه بعد از حکم تبعید عمومی بمانند گرفتار چنین سرنوشتی می‌شوند؟دو احتمال وجود دارد،و در عین حال منافاتی بین این دو نیست،به این معنی که پس از سلب مصونیت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بیمار دل شایعه‌ساز و مخرب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اخراج آنها از مدینه،چه آنجا بمانند و چه بیرون روند از دست مسلمانان شجاع و جان بر کف در امان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آخرین آیه مورد بحث می‌افزاید این دستور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سنتی است الهی و همیشگی که در اقوام پیشین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گاه گروه‌های خرابکار بیشرمی و توطئه را از حد بگذرانند فرمان حمله عمومی به آنها صادر</w:t>
      </w:r>
      <w:bookmarkStart w:id="703" w:name="pg10224_116691"/>
    </w:p>
    <w:p>
      <w:pPr>
        <w:pStyle w:val="BookText"/>
        <w:rPr/>
      </w:pPr>
      <w:bookmarkEnd w:id="703"/>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این حکم یک سنت الهی است هرگز دگرگون نخواهد شد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سنت خداوند تبدیل و تغییری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لِسُنَّةِ اللّٰهِ تَبْدِیلاً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جدی بودن این تهدید را مشخص می‌کند که بدانند مطلب کاملا قطعی و ریشه‌دار است و تغییر و تبدیل در آن راه ندارد،یا باید به اعمال ننگین خود پایان دهند و یا در انتظار چنین سرنوشت دردناکی باشند</w:t>
      </w:r>
      <w:r>
        <w:rPr>
          <w:rFonts w:eastAsia="IRNazanin" w:cs="IRNazanin"/>
          <w:color w:val="111111"/>
          <w:sz w:val="28"/>
          <w:szCs w:val="28"/>
          <w:rtl w:val="true"/>
          <w:lang w:bidi="fa-IR"/>
        </w:rPr>
        <w:t>.</w:t>
      </w:r>
    </w:p>
    <w:p>
      <w:pPr>
        <w:pStyle w:val="Heading4"/>
        <w:numPr>
          <w:ilvl w:val="3"/>
          <w:numId w:val="1"/>
        </w:numPr>
        <w:rPr/>
      </w:pPr>
      <w:bookmarkStart w:id="704" w:name="__RefHeading___Toc2857826_1067777946"/>
      <w:bookmarkStart w:id="705" w:name="_Toc284"/>
      <w:bookmarkEnd w:id="704"/>
      <w:r>
        <w:rPr>
          <w:rtl w:val="true"/>
        </w:rPr>
        <w:t>نکته‌ها</w:t>
      </w:r>
      <w:r>
        <w:rPr>
          <w:rtl w:val="true"/>
        </w:rPr>
        <w:t>:</w:t>
      </w:r>
      <w:bookmarkEnd w:id="705"/>
    </w:p>
    <w:p>
      <w:pPr>
        <w:pStyle w:val="Heading5"/>
        <w:numPr>
          <w:ilvl w:val="4"/>
          <w:numId w:val="1"/>
        </w:numPr>
        <w:rPr/>
      </w:pPr>
      <w:bookmarkStart w:id="706" w:name="__RefHeading___Toc2857828_1067777946"/>
      <w:bookmarkStart w:id="707" w:name="_Toc285"/>
      <w:bookmarkEnd w:id="706"/>
      <w:r>
        <w:rPr>
          <w:rtl w:val="true"/>
        </w:rPr>
        <w:t>اشاره</w:t>
      </w:r>
      <w:bookmarkEnd w:id="707"/>
    </w:p>
    <w:p>
      <w:pPr>
        <w:pStyle w:val="Heading5"/>
        <w:numPr>
          <w:ilvl w:val="4"/>
          <w:numId w:val="1"/>
        </w:numPr>
        <w:rPr/>
      </w:pPr>
      <w:bookmarkStart w:id="708" w:name="__RefHeading___Toc2857830_1067777946"/>
      <w:bookmarkStart w:id="709" w:name="_Toc286"/>
      <w:bookmarkEnd w:id="708"/>
      <w:r>
        <w:rPr/>
        <w:t>1</w:t>
      </w:r>
      <w:r>
        <w:rPr>
          <w:rtl w:val="true"/>
        </w:rPr>
        <w:t>-</w:t>
      </w:r>
      <w:r>
        <w:rPr>
          <w:rtl w:val="true"/>
        </w:rPr>
        <w:t>از خود شروع کن</w:t>
      </w:r>
      <w:r>
        <w:rPr>
          <w:rtl w:val="true"/>
        </w:rPr>
        <w:t>!</w:t>
      </w:r>
      <w:bookmarkEnd w:id="709"/>
    </w:p>
    <w:p>
      <w:pPr>
        <w:pStyle w:val="BookText"/>
        <w:rPr/>
      </w:pPr>
      <w:r>
        <w:rPr>
          <w:rFonts w:ascii="IRNazanin" w:hAnsi="IRNazanin" w:eastAsia="IRNazanin"/>
          <w:color w:val="111111"/>
          <w:sz w:val="28"/>
          <w:sz w:val="28"/>
          <w:szCs w:val="28"/>
          <w:rtl w:val="true"/>
          <w:lang w:bidi="fa-IR"/>
        </w:rPr>
        <w:t>در دستوری که در آیات مورد بحث در زمینه رعایت حجاب اسلامی به طور کامل آمده است و به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 ابلاغ کن،نخست همسران پیامبر ص مطرح شده‌اند،سپس دختران او،و بعد زنان با ایمان، اشاره به اینکه هر گونه اصلاحی را باید از خود و خانواده خود شروع کنی و این برنامه‌ای است برای همه اصلاحگران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همسران و دختران نخست همسران را عنوان می‌کند،چرا که آنها به مرد نزدیکترند،زیرا دختران همسر می‌گیرند و به خانه‌های همسران خود منتقل می‌شوند</w:t>
      </w:r>
      <w:r>
        <w:rPr>
          <w:rFonts w:eastAsia="IRNazanin" w:cs="IRNazanin"/>
          <w:color w:val="111111"/>
          <w:sz w:val="28"/>
          <w:szCs w:val="28"/>
          <w:rtl w:val="true"/>
          <w:lang w:bidi="fa-IR"/>
        </w:rPr>
        <w:t>.</w:t>
      </w:r>
    </w:p>
    <w:p>
      <w:pPr>
        <w:pStyle w:val="Heading5"/>
        <w:numPr>
          <w:ilvl w:val="4"/>
          <w:numId w:val="1"/>
        </w:numPr>
        <w:rPr/>
      </w:pPr>
      <w:bookmarkStart w:id="710" w:name="__RefHeading___Toc2857832_1067777946"/>
      <w:bookmarkStart w:id="711" w:name="_Toc287"/>
      <w:bookmarkEnd w:id="710"/>
      <w:r>
        <w:rPr/>
        <w:t>2</w:t>
      </w:r>
      <w:r>
        <w:rPr>
          <w:rtl w:val="true"/>
        </w:rPr>
        <w:t>-</w:t>
      </w:r>
      <w:r>
        <w:rPr>
          <w:rtl w:val="true"/>
        </w:rPr>
        <w:t>پیشگیری از دو راه</w:t>
      </w:r>
      <w:bookmarkEnd w:id="71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اجتماعی چون غالبا تک علتی نیست باید مبارزه با آن را از همه جوانب شروع کرد،و جالب اینکه در آیات فوق  برای جلوگیری از مزاحمتهای افراد هرزه،نخست به زنان با ایمان دستور می‌دهد که بهانه‌ای به دست آنها ندهند، سپس مزاحمین را با شدیدترین تهدید بر سر جای خود می‌نشاند</w:t>
      </w:r>
      <w:r>
        <w:rPr>
          <w:rFonts w:eastAsia="IRNazanin" w:cs="IRNazanin"/>
          <w:color w:val="111111"/>
          <w:sz w:val="28"/>
          <w:szCs w:val="28"/>
          <w:rtl w:val="true"/>
          <w:lang w:bidi="fa-IR"/>
        </w:rPr>
        <w:t>.</w:t>
      </w:r>
      <w:bookmarkStart w:id="712" w:name="pg10224_116692"/>
    </w:p>
    <w:p>
      <w:pPr>
        <w:pStyle w:val="BookText"/>
        <w:rPr/>
      </w:pPr>
      <w:bookmarkEnd w:id="712"/>
      <w:r>
        <w:rPr>
          <w:rFonts w:ascii="IRNazanin" w:hAnsi="IRNazanin" w:eastAsia="IRNazanin"/>
          <w:color w:val="111111"/>
          <w:sz w:val="28"/>
          <w:sz w:val="28"/>
          <w:szCs w:val="28"/>
          <w:rtl w:val="true"/>
          <w:lang w:bidi="fa-IR"/>
        </w:rPr>
        <w:t>و این نیز برنامه‌ای است برای همیشه و همگان،هم دوست را باید اصلاح کرد،و هم دشمن را با قدرت بر سر جای خود نشانید</w:t>
      </w:r>
      <w:r>
        <w:rPr>
          <w:rFonts w:eastAsia="IRNazanin" w:cs="IRNazanin"/>
          <w:color w:val="111111"/>
          <w:sz w:val="28"/>
          <w:szCs w:val="28"/>
          <w:rtl w:val="true"/>
          <w:lang w:bidi="fa-IR"/>
        </w:rPr>
        <w:t>.</w:t>
      </w:r>
    </w:p>
    <w:p>
      <w:pPr>
        <w:pStyle w:val="Heading5"/>
        <w:numPr>
          <w:ilvl w:val="4"/>
          <w:numId w:val="1"/>
        </w:numPr>
        <w:rPr/>
      </w:pPr>
      <w:bookmarkStart w:id="713" w:name="__RefHeading___Toc2857834_1067777946"/>
      <w:bookmarkStart w:id="714" w:name="_Toc288"/>
      <w:bookmarkEnd w:id="713"/>
      <w:r>
        <w:rPr/>
        <w:t>3</w:t>
      </w:r>
      <w:r>
        <w:rPr>
          <w:rtl w:val="true"/>
        </w:rPr>
        <w:t>-</w:t>
      </w:r>
      <w:r>
        <w:rPr>
          <w:rtl w:val="true"/>
        </w:rPr>
        <w:t>موضع نیرومند مسلمین</w:t>
      </w:r>
      <w:bookmarkEnd w:id="714"/>
    </w:p>
    <w:p>
      <w:pPr>
        <w:pStyle w:val="BookText"/>
        <w:rPr/>
      </w:pPr>
      <w:r>
        <w:rPr>
          <w:rFonts w:ascii="IRNazanin" w:hAnsi="IRNazanin" w:eastAsia="IRNazanin"/>
          <w:color w:val="111111"/>
          <w:sz w:val="28"/>
          <w:sz w:val="28"/>
          <w:szCs w:val="28"/>
          <w:rtl w:val="true"/>
          <w:lang w:bidi="fa-IR"/>
        </w:rPr>
        <w:t>از تهدیدهای شدید و پر قدرت آیات فوق به خوبی استفاده می‌شود که بعد از خاتمه یافتن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کن شدن این گروه از دشمنان خطرناک داخلی موقعیت مسلمانان در مدینه کاملا تثبیت شد،تنها مخالفتها از ناحیه منافقانی انجام می‌گرفت که به صورت ناشناس در صفوف مسلمین بودند، و یا جمعی از اوباش و هرزگان،و شایعه‌پراکنان،پیامبر ص نیز از موضع قدرت با آنها برخورد کرد،و به آنان شدیدا اخطار نمود که اگر دست از سمپاشیها و توطئه‌ها بر ندارند با یک هجوم و حمله حسابشان یکسره خواهد شد، و همین برخورد قاطعانه و کاملا جدی و حساب شده اثر خود را کرد</w:t>
      </w:r>
      <w:r>
        <w:rPr>
          <w:rFonts w:eastAsia="IRNazanin" w:cs="IRNazanin"/>
          <w:color w:val="111111"/>
          <w:sz w:val="28"/>
          <w:szCs w:val="28"/>
          <w:rtl w:val="true"/>
          <w:lang w:bidi="fa-IR"/>
        </w:rPr>
        <w:t>.</w:t>
      </w:r>
    </w:p>
    <w:p>
      <w:pPr>
        <w:pStyle w:val="Heading5"/>
        <w:numPr>
          <w:ilvl w:val="4"/>
          <w:numId w:val="1"/>
        </w:numPr>
        <w:rPr/>
      </w:pPr>
      <w:bookmarkStart w:id="715" w:name="__RefHeading___Toc2857836_1067777946"/>
      <w:bookmarkStart w:id="716" w:name="_Toc289"/>
      <w:bookmarkEnd w:id="715"/>
      <w:r>
        <w:rPr/>
        <w:t>4</w:t>
      </w:r>
      <w:r>
        <w:rPr>
          <w:rtl w:val="true"/>
        </w:rPr>
        <w:t>-</w:t>
      </w:r>
      <w:r>
        <w:rPr>
          <w:rtl w:val="true"/>
        </w:rPr>
        <w:t>ریشه کن کردن ماده فساد</w:t>
      </w:r>
      <w:bookmarkEnd w:id="716"/>
    </w:p>
    <w:p>
      <w:pPr>
        <w:pStyle w:val="BookText"/>
        <w:rPr/>
      </w:pPr>
      <w:r>
        <w:rPr>
          <w:rFonts w:ascii="IRNazanin" w:hAnsi="IRNazanin" w:eastAsia="IRNazanin"/>
          <w:color w:val="111111"/>
          <w:sz w:val="28"/>
          <w:sz w:val="28"/>
          <w:szCs w:val="28"/>
          <w:rtl w:val="true"/>
          <w:lang w:bidi="fa-IR"/>
        </w:rPr>
        <w:t>آیا آنچه در آیات فوق برای ریشه کن کردن مفاسدی همچون توطئه‌های منافقان و مزاحمت مستمر نسبت به نوامیس مسلمانان و مفسده‌جویی شایعه پراکنان آمده است در سایر اعصار و قرون و برای حکومتهای اسلامی نیز مجاز است؟ کمتر کسی از مفسران در این زمینه بحثی به میان آورده است،ولی به نظر می‌رسد که این حکم مانند سایر احکام اسلامی اختصاص به زمان و مکان و اشخاصی نداشته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سمپاشی و توطئه از حد بگذرد و به صورت یک جریان در آید، و جامعه اسلامی را با خطرات جدی روبرو سازد چه مانعی دارد که حکومت</w:t>
      </w:r>
      <w:bookmarkStart w:id="717" w:name="pg10224_116693"/>
    </w:p>
    <w:p>
      <w:pPr>
        <w:pStyle w:val="BookText"/>
        <w:rPr/>
      </w:pPr>
      <w:bookmarkEnd w:id="717"/>
      <w:r>
        <w:rPr>
          <w:rFonts w:ascii="IRNazanin" w:hAnsi="IRNazanin" w:eastAsia="IRNazanin"/>
          <w:color w:val="111111"/>
          <w:sz w:val="28"/>
          <w:sz w:val="28"/>
          <w:szCs w:val="28"/>
          <w:rtl w:val="true"/>
          <w:lang w:bidi="fa-IR"/>
        </w:rPr>
        <w:t>اسلامی دستور آیات فوق را که به پیامبر ص داده شده است به اجرا در آورد، و مردم را برای در هم کوبیدن ریشه‌های فساد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بدون شک این گونه کارها و مانند آن،به خصوص اینکه آن را یک سنت تغییر ناپذیر معرفی می‌کند،بطور خودسرانه مجاز نیست،و تنها باید به اذن ولی امر مسلمین و حکام شرع صورت گیرد</w:t>
      </w:r>
      <w:r>
        <w:rPr>
          <w:rFonts w:eastAsia="IRNazanin" w:cs="IRNazanin"/>
          <w:color w:val="111111"/>
          <w:sz w:val="28"/>
          <w:szCs w:val="28"/>
          <w:rtl w:val="true"/>
          <w:lang w:bidi="fa-IR"/>
        </w:rPr>
        <w:t>.</w:t>
      </w:r>
    </w:p>
    <w:p>
      <w:pPr>
        <w:pStyle w:val="Heading5"/>
        <w:numPr>
          <w:ilvl w:val="4"/>
          <w:numId w:val="1"/>
        </w:numPr>
        <w:rPr/>
      </w:pPr>
      <w:bookmarkStart w:id="718" w:name="__RefHeading___Toc2857838_1067777946"/>
      <w:bookmarkStart w:id="719" w:name="_Toc290"/>
      <w:bookmarkEnd w:id="718"/>
      <w:r>
        <w:rPr/>
        <w:t>5</w:t>
      </w:r>
      <w:r>
        <w:rPr>
          <w:rtl w:val="true"/>
        </w:rPr>
        <w:t>-</w:t>
      </w:r>
      <w:r>
        <w:rPr>
          <w:rtl w:val="true"/>
        </w:rPr>
        <w:t>سنتهای تغییر ناپذیر الهی</w:t>
      </w:r>
      <w:bookmarkEnd w:id="719"/>
    </w:p>
    <w:p>
      <w:pPr>
        <w:pStyle w:val="BookText"/>
        <w:rPr/>
      </w:pPr>
      <w:r>
        <w:rPr>
          <w:rFonts w:ascii="IRNazanin" w:hAnsi="IRNazanin" w:eastAsia="IRNazanin"/>
          <w:color w:val="111111"/>
          <w:sz w:val="28"/>
          <w:sz w:val="28"/>
          <w:szCs w:val="28"/>
          <w:rtl w:val="true"/>
          <w:lang w:bidi="fa-IR"/>
        </w:rPr>
        <w:t>در آیات فوق خواندیم که قرآن یکی از سنتهای تغییر ناپذیر الهی را مساله ریشه کن کردن توطئه‌گران با یک حمله عمومی ذکر می‌کند که در امتهای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مورد دیگری از قرآن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همین سوره احزاب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اجازه شکستن سنت غلط جاهلی را در مورد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مطلقه پسر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گناه و جرمی نیست که اوامر الهی را هر چه باشد اجرا کند،سپس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فِی الَّذِینَ خَلَوْا مِنْ قَبْلُ وَ کٰانَ أَمْرُ اللّٰهِ 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سنت پروردگار است که در اقوام پیشین و انبیاء سلف نیز بوده است و فرمان خدا بر اساس معیارهای ثابت و تغییرناپذیری بوده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فاطر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اقوام کافر و مجرم را تهدید به هلاکت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 سُنَّتَ الْأَوَّلِینَ 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انتظار همان سرنوشت شومی را می‌کشند که اقوام نخستین را در برگرفت؟اما هرگز برای سنت الهی تبدیلی نمی‌یابی و هیچگاه برای سنت الهی دگرگونی نمی‌بینی بر سر اینان همان فرود می‌آید که بر سر آنان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بعد از آنکه تصریح می‌کند که ایمان آوردن کفار لجوج از اقوام پیشین به هنگام مشاهده عذاب استیصال مفید واقع نشد،اضافه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اللّٰهِ الَّتِی قَدْ خَلَتْ فِی عِبٰادِهِ وَ خَسِرَ هُنٰالِکَ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در گذشته نیز در بندگانش اجرا می‌شد،و در آنجا کافران گرفتار زیان و خسران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فتح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پیروزی مؤمنان و شکست کفار و عدم وجود یار و یاور برای آنها را در جنگها مطرح می‌کند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الَّتِی قَدْ خَلَتْ مِنْ قَبْلُ  وَ لَنْ تَجِدَ لِسُنَّةِ اللّٰهِ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پروردگار است که در گذشته نیز بوده،و هرگز سنت الهی تغییر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توطئه تبعید یا نابودی پیامبر ص را بیان می‌فرماید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این کار خود را عملی می‌کردند بعد از تو جز مدت کوتاهی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قَدْ أَرْسَلْنٰا قَبْلَکَ مِنْ رُسُلِنٰا وَ لاٰ تَجِدُ لِسُنَّتِنٰا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پیامبرانی است که قبل از تو فرستادیم و هرگز دگرگونی در سنت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خوبی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قوانین ثابت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است که هرگز دگرگونی در آن روی نمی‌دهد،و به تعبیر دیگر خداوند در عالم تکوین و تشریع اصول و قوانینی دارد که همانند قوانین اساسی مرسوم در میان مردم جهان دستخوش دگرگونی و تغییر نمی‌شود،این قوانین هم بر اقوام گذشته حاکم بوده است،و هم بر اقوام امروز و آینده حکومت خواهد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پیامبران،شکست کفار،لزوم عمل به فرمانهای الهی هر چند ناخوشایند محیط باشد،عدم فایده توبه به هنگام نزول عذاب الهی،و مانند اینها جزء این سنتهای جاودانی می‌باشد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از یک سو به همه رهروان راه حق دلگرمی و آرامش می‌بخشد و از سوی دیگر انسجام و وحدت دعوت انبیاء و یکپارچگی قوانین حاکم بر نظام آفرینش و نظام زندگی انسانها را روشن می‌سازد،و در حقیقت شاخه‌ای است از شاخه‌های توحید</w:t>
      </w:r>
      <w:r>
        <w:rPr>
          <w:rFonts w:eastAsia="IRNazanin" w:cs="IRNazanin"/>
          <w:color w:val="111111"/>
          <w:sz w:val="28"/>
          <w:szCs w:val="28"/>
          <w:rtl w:val="true"/>
          <w:lang w:bidi="fa-IR"/>
        </w:rPr>
        <w:t>.</w:t>
      </w:r>
      <w:bookmarkStart w:id="720" w:name="pg10224_116696"/>
    </w:p>
    <w:p>
      <w:pPr>
        <w:pStyle w:val="Heading3"/>
        <w:numPr>
          <w:ilvl w:val="2"/>
          <w:numId w:val="1"/>
        </w:numPr>
        <w:rPr/>
      </w:pPr>
      <w:bookmarkStart w:id="721" w:name="__RefHeading___Toc2857840_1067777946"/>
      <w:bookmarkStart w:id="722" w:name="_Toc291"/>
      <w:bookmarkEnd w:id="720"/>
      <w:bookmarkEnd w:id="72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63</w:t>
      </w:r>
      <w:r>
        <w:rPr>
          <w:rtl w:val="true"/>
        </w:rPr>
        <w:t xml:space="preserve"> </w:t>
      </w:r>
      <w:r>
        <w:rPr>
          <w:rtl w:val="true"/>
        </w:rPr>
        <w:t xml:space="preserve">تا </w:t>
      </w:r>
      <w:r>
        <w:rPr/>
        <w:t>68</w:t>
      </w:r>
      <w:r>
        <w:rPr>
          <w:rtl w:val="true"/>
        </w:rPr>
        <w:t>]</w:t>
      </w:r>
      <w:bookmarkEnd w:id="722"/>
    </w:p>
    <w:p>
      <w:pPr>
        <w:pStyle w:val="Heading4"/>
        <w:numPr>
          <w:ilvl w:val="3"/>
          <w:numId w:val="1"/>
        </w:numPr>
        <w:rPr/>
      </w:pPr>
      <w:bookmarkStart w:id="723" w:name="__RefHeading___Toc2857842_1067777946"/>
      <w:bookmarkStart w:id="724" w:name="_Toc292"/>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857844_1067777946"/>
      <w:bookmarkStart w:id="726" w:name="_Toc293"/>
      <w:bookmarkEnd w:id="725"/>
      <w:r>
        <w:rPr>
          <w:rtl w:val="true"/>
        </w:rPr>
        <w:t>ترجمه</w:t>
      </w:r>
      <w:r>
        <w:rPr>
          <w:rtl w:val="true"/>
        </w:rPr>
        <w:t>:</w:t>
      </w:r>
      <w:bookmarkEnd w:id="726"/>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سؤال می‌کنند،بگو علم آن تنها نزد خدا است،و چه می‌دانی شاید قیامت نزدیک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لعن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آتش سوزاننده‌ای آماده نموده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آن تا ابد خواهند ماند،و ولی و یاوری نخواهند یافت</w:t>
      </w:r>
      <w:r>
        <w:rPr>
          <w:rFonts w:eastAsia="IRNazanin" w:cs="IRNazanin"/>
          <w:color w:val="111111"/>
          <w:sz w:val="28"/>
          <w:szCs w:val="28"/>
          <w:rtl w:val="true"/>
          <w:lang w:bidi="fa-IR"/>
        </w:rPr>
        <w:t>.</w:t>
      </w:r>
      <w:bookmarkStart w:id="727" w:name="pg10224_116697"/>
    </w:p>
    <w:p>
      <w:pPr>
        <w:pStyle w:val="BookText"/>
        <w:rPr/>
      </w:pPr>
      <w:bookmarkEnd w:id="727"/>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صورتهای آنها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 پشیمان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 کاش خدا و پیامبر را اطاعت کرده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رؤسا و بزرگان خود اطاعت کردیم و ما را گمراه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عذاب،دو چندان ده،و آنها را لعن بزرگی فرما</w:t>
      </w:r>
      <w:r>
        <w:rPr>
          <w:rFonts w:eastAsia="IRNazanin" w:cs="IRNazanin"/>
          <w:color w:val="111111"/>
          <w:sz w:val="28"/>
          <w:szCs w:val="28"/>
          <w:rtl w:val="true"/>
          <w:lang w:bidi="fa-IR"/>
        </w:rPr>
        <w:t>.</w:t>
      </w:r>
    </w:p>
    <w:p>
      <w:pPr>
        <w:pStyle w:val="Heading4"/>
        <w:numPr>
          <w:ilvl w:val="3"/>
          <w:numId w:val="1"/>
        </w:numPr>
        <w:rPr/>
      </w:pPr>
      <w:bookmarkStart w:id="728" w:name="__RefHeading___Toc2857846_1067777946"/>
      <w:bookmarkStart w:id="729" w:name="_Toc294"/>
      <w:bookmarkEnd w:id="728"/>
      <w:r>
        <w:rPr>
          <w:rtl w:val="true"/>
        </w:rPr>
        <w:t>تفسیر</w:t>
      </w:r>
      <w:r>
        <w:rPr>
          <w:rtl w:val="true"/>
        </w:rPr>
        <w:t>:</w:t>
      </w:r>
      <w:bookmarkEnd w:id="729"/>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سخن از توطئه‌های منافقان و اشرار می‌گفت،در آیات مورد بحث اشاره به یکی دیگر از برنامه‌های مخرب آنها شده است که گاه به عنوان استهزاء و یا به منظور ایجاد شک و تردید در قلوب  ساده‌دلان این سؤال را مطرح می‌کردند که قیامت با آن همه اوصافی که محمد ص از آن خبر می‌دهد کی بر پا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پیرامون زمان قیام قیامت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یَسْئَلُکَ النّٰاسُ عَنِ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بعضی از مؤمنان نیز روی حس کنجکاوی و یا برای دریافت اطلاعات بیشتر چنین سؤالی را از پیامبر گرامی اسلام ص مطرح کرده باشند،اما با توجه به آیاتی که بعد از این آیه می‌آید معلوم می‌شود که تفسیر اول به معنی آیه نزدیکتر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آیه دیگری است که در همین زمینه در سوره شوری آمده است وَ مٰا یُدْرِیکَ لَعَلَّ السّٰاعَةَ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 بِهَا الَّذِینَ لاٰ یُؤْمِنُونَ بِهٰا وَ الَّذِینَ آمَنُوا مُشْفِقُونَ مِنْهٰا وَ یَعْلَمُونَ أَنَّهَا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شاید قیامت نزدیک باشد اما کسانی که به آن ایمان ندارند برای آن عجله می‌کنند،ولی مؤمنان از آن بیمناکند و می‌دانند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مورد بحث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بر این موضوع تنها نزد خداست و هیچکس جز او از این موضوع آگاه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عِلْمُهٰا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پیامبران مرسل و فرشتگان مقرب نیز از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می‌دانی؟شاید قیام قیامت نزدیک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یُدْرِیکَ لَعَلَّ السّٰاعَةَ تَکُونُ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همیشه برای استقبال از قیام قیامت باید آماده بود و اصولا فلسفه مخفی بودنش همین است که هیچکس خویش را در امان نبیند و قیامت را دور نپندارد،و خود را از عذاب و مجازات الهی بر کنار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تهدید کافران و گوشه‌ای از مجازات دردناک آنها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از رحمت خود دور ساخته و برای آنان آتش سوزاننده‌ای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لَعَنَ الْکٰافِرِینَ وَ أَعَدَّ لَهُمْ سَعِیراً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جاودانه در این آتش سوزان خواهند ماند و سرپرست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لاٰ یَجِدُونَ وَلِیًّا وَ لاٰ نَصِیراً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تمام کار را بر عهده می‌گیرد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انسان را کمک می‌دهد تا به مقصود خود برسد،اما این کافران در قیامت نه ولیّی دارند و نه نصیری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قسمت دیگری از عذاب دردناک آنها را در قیامت بیان کرده 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خاطر بیاور که صورتهای آنها در آتش دوزخ دگرگون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تُقَلَّبُ وُجُوهُهُمْ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یا از نظر رنگ چهره‌ها است که گاه سرخ و کبود می‌شود و گاه زرد و پژمرده،و یا از نظر قرار گرفتن بر شعله‌های آتش است که گاه این سمت صورت آنها بر آتش قرار می‌گیرد،و گاه سمت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فریادهای حسرت‌بارشان بلند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خدا و پیامبرش را اطاعت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لَیْتَنٰا أَطَعْنَا اللّٰهَ وَ أَطَعْنَا الرَّسُولاَ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اطاعت می‌کردیم چنین سرنوشت دردناکی در انتظار ما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رؤسا و بزرگترهای خود را اطاعت کردیم و آنها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إِنّٰا أَطَعْنٰا سٰادَتَنٰا وَ کُبَرٰاءَنٰا فَأَضَلُّونَا السَّبِیلاَ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مالک بزرگی است که تدبیر شهرهای مهم و یا کشوری را بر عهده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افراد بزرگ است خواه از نظر سن،یا علم،یا موقعیت اجتماعی،و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رؤسای بزرگ محیط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زیر نظر آنها به اداره امور می‌پردازند،و معاون و مشاور آنها محسوب می‌شوند،در حقیقت اطاعت ساده را به جای اطاعت خدا قرار دادیم و اطاعت کبراء را بجای اطاعت پیامبران،و لذا گرفتار انواع انحرافات و انواع بدبختیها شدیم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همان معیارهای</w:t>
      </w:r>
    </w:p>
    <w:p>
      <w:pPr>
        <w:pStyle w:val="BookText"/>
        <w:rPr/>
      </w:pPr>
      <w:r>
        <w:rPr>
          <w:rFonts w:ascii="IRNazanin" w:hAnsi="IRNazanin" w:eastAsia="IRNazanin"/>
          <w:color w:val="111111"/>
          <w:sz w:val="28"/>
          <w:sz w:val="28"/>
          <w:szCs w:val="28"/>
          <w:rtl w:val="true"/>
          <w:lang w:bidi="fa-IR"/>
        </w:rPr>
        <w:t>زور و قلدری و مال و ثروت نامشروع و مکر و فریب بود،و انتخاب این دو تعبیر در اینجا شاید برای اینست که تا حدی عذر خود را موجه جلوه دهند و بگو ما تحت تاثیر عظمت ظاهری آنها قرار گرفته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این دوزخیان گمراه به هیجان می‌آیند و مجازات شدید گمراه کنندگان خود را از خدا می‌خواهند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دو چندان عذاب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بر گمراهیشان و عذابی بر گمراه کردن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آتِهِمْ ضِعْفَیْنِ مِنَ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لعن کن لعن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الْعَنْهُمْ لَعْناً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مستحق عذاب و لعن هستند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تلاش و کوششی است که برای گمراه کردن دیگران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سوره اعراف هنگامی که این پیروان  گمراه تقاضای عذاب مضاعف برای پیشوایان و سردمداران خود می‌کنند گفته می‌شود لِکُلٍّ ضِعْفٌ وَ لٰکِنْ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آنها عذاب مضاعف است و هم برای شما،ولی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 بودن عذاب ائمه کفر و ضلال روشن است،اما مضاعف بودن مجازات این پیروان گمراه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یک عذاب بخاطر گمراهی دارند،و عذاب دیگری بخاطر تقویت و کمک ظالمان،زیرا ظالمان به تنهایی نمی‌توانند کاری از پیش</w:t>
      </w:r>
    </w:p>
    <w:p>
      <w:pPr>
        <w:pStyle w:val="BookText"/>
        <w:rPr/>
      </w:pPr>
      <w:r>
        <w:rPr>
          <w:rFonts w:ascii="IRNazanin" w:hAnsi="IRNazanin" w:eastAsia="IRNazanin"/>
          <w:color w:val="111111"/>
          <w:sz w:val="28"/>
          <w:sz w:val="28"/>
          <w:szCs w:val="28"/>
          <w:rtl w:val="true"/>
          <w:lang w:bidi="fa-IR"/>
        </w:rPr>
        <w:t>ببرند،بلکه یاران آنها آتش بیاران معرکه و گرم کنندگان تنور داغ ظلم و کفرشانند،هر چند بدون شک باز در مقایسه با یکدیگر عذاب پیشوایان سختتر و دردناکتر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بحث مشروحتری در این زمینه داشته‌ایم</w:t>
      </w:r>
      <w:r>
        <w:rPr>
          <w:rFonts w:eastAsia="IRNazanin" w:cs="IRNazanin"/>
          <w:color w:val="111111"/>
          <w:sz w:val="28"/>
          <w:szCs w:val="28"/>
          <w:rtl w:val="true"/>
          <w:lang w:bidi="fa-IR"/>
        </w:rPr>
        <w:t>.</w:t>
      </w:r>
      <w:bookmarkStart w:id="730" w:name="pg10224_116702"/>
    </w:p>
    <w:p>
      <w:pPr>
        <w:pStyle w:val="Heading3"/>
        <w:numPr>
          <w:ilvl w:val="2"/>
          <w:numId w:val="1"/>
        </w:numPr>
        <w:rPr/>
      </w:pPr>
      <w:bookmarkStart w:id="731" w:name="__RefHeading___Toc2857848_1067777946"/>
      <w:bookmarkStart w:id="732" w:name="_Toc295"/>
      <w:bookmarkEnd w:id="730"/>
      <w:bookmarkEnd w:id="73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69</w:t>
      </w:r>
      <w:r>
        <w:rPr>
          <w:rtl w:val="true"/>
        </w:rPr>
        <w:t xml:space="preserve"> </w:t>
      </w:r>
      <w:r>
        <w:rPr>
          <w:rtl w:val="true"/>
        </w:rPr>
        <w:t xml:space="preserve">تا </w:t>
      </w:r>
      <w:r>
        <w:rPr/>
        <w:t>71</w:t>
      </w:r>
      <w:r>
        <w:rPr>
          <w:rtl w:val="true"/>
        </w:rPr>
        <w:t>]</w:t>
      </w:r>
      <w:bookmarkEnd w:id="732"/>
    </w:p>
    <w:p>
      <w:pPr>
        <w:pStyle w:val="Heading4"/>
        <w:numPr>
          <w:ilvl w:val="3"/>
          <w:numId w:val="1"/>
        </w:numPr>
        <w:rPr/>
      </w:pPr>
      <w:bookmarkStart w:id="733" w:name="__RefHeading___Toc2857850_1067777946"/>
      <w:bookmarkStart w:id="734" w:name="_Toc296"/>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2857852_1067777946"/>
      <w:bookmarkStart w:id="736" w:name="_Toc297"/>
      <w:bookmarkEnd w:id="735"/>
      <w:r>
        <w:rPr>
          <w:rtl w:val="true"/>
        </w:rPr>
        <w:t>ترجمه</w:t>
      </w:r>
      <w:r>
        <w:rPr>
          <w:rtl w:val="true"/>
        </w:rPr>
        <w:t>:</w:t>
      </w:r>
      <w:bookmarkEnd w:id="736"/>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همانند کسانی نباشید که موسی را آزار دادند و خداوند او را از آنچه در حق او می‌گفتند مبرا ساخت،و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بپرهیزید و سخن حق و درست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اعمال شما را اصلاح کند و گناهانتان را بیامرزد،و هر کس اطاعت خدا و رسولش کند به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نائل شده است</w:t>
      </w:r>
      <w:r>
        <w:rPr>
          <w:rFonts w:eastAsia="IRNazanin" w:cs="IRNazanin"/>
          <w:color w:val="111111"/>
          <w:sz w:val="28"/>
          <w:szCs w:val="28"/>
          <w:rtl w:val="true"/>
          <w:lang w:bidi="fa-IR"/>
        </w:rPr>
        <w:t>.</w:t>
      </w:r>
    </w:p>
    <w:p>
      <w:pPr>
        <w:pStyle w:val="Heading4"/>
        <w:numPr>
          <w:ilvl w:val="3"/>
          <w:numId w:val="1"/>
        </w:numPr>
        <w:rPr/>
      </w:pPr>
      <w:bookmarkStart w:id="737" w:name="__RefHeading___Toc2857854_1067777946"/>
      <w:bookmarkStart w:id="738" w:name="_Toc298"/>
      <w:bookmarkEnd w:id="737"/>
      <w:r>
        <w:rPr>
          <w:rtl w:val="true"/>
        </w:rPr>
        <w:t>تفسیر</w:t>
      </w:r>
      <w:r>
        <w:rPr>
          <w:rtl w:val="true"/>
        </w:rPr>
        <w:t>:</w:t>
      </w:r>
      <w:bookmarkEnd w:id="738"/>
    </w:p>
    <w:p>
      <w:pPr>
        <w:pStyle w:val="Heading5"/>
        <w:numPr>
          <w:ilvl w:val="4"/>
          <w:numId w:val="1"/>
        </w:numPr>
        <w:rPr/>
      </w:pPr>
      <w:bookmarkStart w:id="739" w:name="__RefHeading___Toc2857856_1067777946"/>
      <w:bookmarkStart w:id="740" w:name="_Toc299"/>
      <w:bookmarkEnd w:id="739"/>
      <w:r>
        <w:rPr>
          <w:rtl w:val="true"/>
        </w:rPr>
        <w:t>اشاره</w:t>
      </w:r>
      <w:bookmarkEnd w:id="740"/>
    </w:p>
    <w:p>
      <w:pPr>
        <w:pStyle w:val="Heading5"/>
        <w:numPr>
          <w:ilvl w:val="4"/>
          <w:numId w:val="1"/>
        </w:numPr>
        <w:rPr/>
      </w:pPr>
      <w:bookmarkStart w:id="741" w:name="__RefHeading___Toc2857858_1067777946"/>
      <w:bookmarkStart w:id="742" w:name="_Toc300"/>
      <w:bookmarkEnd w:id="741"/>
      <w:r>
        <w:rPr>
          <w:rtl w:val="true"/>
        </w:rPr>
        <w:t>چه نسبتهای ناروا به موسی</w:t>
      </w:r>
      <w:r>
        <w:rPr>
          <w:rtl w:val="true"/>
        </w:rPr>
        <w:t>(</w:t>
      </w:r>
      <w:r>
        <w:rPr>
          <w:rtl w:val="true"/>
        </w:rPr>
        <w:t>ع</w:t>
      </w:r>
      <w:r>
        <w:rPr>
          <w:rtl w:val="true"/>
        </w:rPr>
        <w:t>)</w:t>
      </w:r>
      <w:r>
        <w:rPr>
          <w:rtl w:val="true"/>
        </w:rPr>
        <w:t>دادند؟</w:t>
      </w:r>
      <w:bookmarkEnd w:id="74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بحثهایی که پیرامون احترام مقام پیامبر ص و ترک هر گونه ایذاء نسبت به آن حضرت در آیات گذشته آمد،در اینجا روی سخن را به مؤمنان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مانند کسانی نباشید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و آزار کردند،اما خدا او را از همه نسبتهای ناروا مبرا و پاک نمود،</w:t>
      </w:r>
    </w:p>
    <w:p>
      <w:pPr>
        <w:pStyle w:val="BookText"/>
        <w:rPr/>
      </w:pPr>
      <w:r>
        <w:rPr>
          <w:rFonts w:ascii="IRNazanin" w:hAnsi="IRNazanin" w:eastAsia="IRNazanin"/>
          <w:color w:val="111111"/>
          <w:sz w:val="28"/>
          <w:sz w:val="28"/>
          <w:szCs w:val="28"/>
          <w:rtl w:val="true"/>
          <w:lang w:bidi="fa-IR"/>
        </w:rPr>
        <w:t>و او در پیشگاه خدا آبرومند و بزرگ 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تَکُونُوا کَالَّذِینَ آذَوْا مُوسیٰ فَبَرَّأَهُ اللّٰهُ مِمّٰا قٰالُوا وَ کٰانَ عِنْدَ اللّٰهِ وَجِیهاً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موسی از میان تمام پیامبرانی که مورد ایذاء قرار گرفتند بخاطر آن است که موذیان بنی اسرائیل بیش از هر پیامبری او را آزار دادند،بعلاوه آزارهایی بود که بعضا شباهت به ایذاء منافقان نسبت به پیامبر ص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ایذاء موسی ع در اینجا چیست؟و چرا  قرآن آن را به صورت سربسته بیان کرده؟در میان مفسران گفتگو است،و احتمالات گوناگونی در تفسیر آیه داده‌اند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موسی ع و هارون ع بر فراز کوه رفتند و هارون بدرود حیات گفت،شایعه‌پراکنان بنی اسرائیل مرگ او را به موسی ع نسبت دادند،خداوند حقیقت امر را روشن ساخت و مشت شایعه‌سازان را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مشروحا در ذیل آیات اخیر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حیله‌گر برای اینکه تسلیم قانون زکات نشود،و حقوق مستمندان را نپردازد، توطئه‌ای چید که زن بدکاره‌ای در میان جمعیت برخیزد و موسی ع را متهم به روابط نامشروع با خود کند که به لطف الهی نه تنها این توطئه مؤثر نیفتاد بلکه همان زن به پاکی موسی ع و توطئه قارون گواهی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دشمنان موسی ع او را متهم به سحر و جنون و دروغ بستن بر خدا کردند،اما خداوند به وسیله معجزات باهرات او را از این نسبتهای ناروا مبرا ساخت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جهال بنی اسرائیل او را متهم به داشتن پاره‌ای از عیوب جسمانی مانند برص و غیر آن کردند،زیرا او به هنگامی که می‌خواست غسل کند و خود را شستشو دهد هرگز در برابر دیگری برهنه نمی‌شد،اما روزی</w:t>
      </w:r>
    </w:p>
    <w:p>
      <w:pPr>
        <w:pStyle w:val="BookText"/>
        <w:rPr/>
      </w:pPr>
      <w:r>
        <w:rPr>
          <w:rFonts w:ascii="IRNazanin" w:hAnsi="IRNazanin" w:eastAsia="IRNazanin"/>
          <w:color w:val="111111"/>
          <w:sz w:val="28"/>
          <w:sz w:val="28"/>
          <w:szCs w:val="28"/>
          <w:rtl w:val="true"/>
          <w:lang w:bidi="fa-IR"/>
        </w:rPr>
        <w:t>هنگامی که می‌خواست در گوشه‌ای دور از جمعیت غسل کند لباس خود را بر قطعه سنگی گذاشت اما سنگ به حرکت درآمد و لباس موسی را با خود برد، و بنی اسرائیل بدن او را دیدند که هیچ عیب و نقصی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بهانه‌جوئیهای بنی اسرائیل یکی دیگر از عوامل آزار موسی ع بود گاه تقاضا می‌کردند خدا را به آنها نشان دهد،گاه می‌گفتند غذای یک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مناسب نیست،و گاه می‌گفتند ما حاضر نیستیم وارد بیت المقدس شویم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بجنگیم،تو و پروردگارت بروید و آنجا را فتح کنید تا ما وارد شویم؟ اما آنچه نزدیکتر به معنی آیه است اینست که آیه شریفه یک حکم کلی و جامع را بیان می‌کند،زیرا بنی اسرائیل از جنبه‌های مختلف موسی ع را ایذاء کردند،ایذاءهایی که بی شباهت به آزار بعضی از مردم مدینه نسبت به پیامبر اسلام ص نبود،و مانند پخش شایعات و نقل اکاذیب و نسبت ناروایی که به همسر پیامبر ص دادند  که شرح آن در تفسیر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خرده‌گیریهایی که در مورد ازدواج پیامبر ص با زینب داشتند و مزاحمتهایی که در خانه او و یا به هنگام صدا زدن نامؤدبانه نسبت به پیامبر ص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دادن سحر و جنون و مانند اینها و یا عیوب بدنی هر چند در مورد موسی بوده،اما تناسبی با خطاب یٰا أَیُّهَا الَّذِینَ آمَنُوا در مورد پیامبر اسلام ص ندارد،زیرا نه موسی ع و نه پیامبر اسلام ص را مؤمنان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نکردند،و همچنین اتهام به عیوب بدنی به فرض که در مورد موسی ع بوده و خداوند او را مبرا ساخت در مورد پیامبر اسلام مصداقی در تاریخ نداشته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 آیه می‌توان استفاده کرد که هر گاه کسی در پیشگاه خدا</w:t>
      </w:r>
    </w:p>
    <w:p>
      <w:pPr>
        <w:pStyle w:val="BookText"/>
        <w:rPr/>
      </w:pPr>
      <w:r>
        <w:rPr>
          <w:rFonts w:ascii="IRNazanin" w:hAnsi="IRNazanin" w:eastAsia="IRNazanin"/>
          <w:color w:val="111111"/>
          <w:sz w:val="28"/>
          <w:sz w:val="28"/>
          <w:szCs w:val="28"/>
          <w:rtl w:val="true"/>
          <w:lang w:bidi="fa-IR"/>
        </w:rPr>
        <w:t>وجیه و صاحب قدر و منزلت باشد خدا به دفاع از او در برابر افراد موذی که نسبتهای ناروا به او می‌دهند می‌پردازد،تو پاک باش و وجاهت خود را در پیشگاه خدا حفظ کن،او نیز به موقع پاکی تو را برملا می‌سازد هر چند بدخواهان در متهم ساختن تو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معنی را در داستان یوسف صدیق پاکدامن می‌خوانیم که چگونه خدا او را از تهمت بزرگ و خطرناک همسر عزیز مصر 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مریم مادر عیسی ع که نوزاد شیرخوارش به پاکی او گواهی داد و زبان بدخواهان بنی اسرائیل را که سعی در متهم ساختن او داشتند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به نظر می‌رسد که این خطاب مخصوص مؤمنان زمان پیامبر ص نبود،ممکن است کسانی بعد از او قدم به عرصه وجود بگذارند اما کاری کنند که روح مقدسش آزرده شود،آئین او را کوچک بشمرند،زحمات او را بر باد دهند،مواریث او را به فراموشی بسپارند آنها نیز مشمول این آیه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روایات که از طرق اهل بیت ع وارد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علی ع و فرزندان او را آزار دادند مشمول این آیه‌اند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سخن در تفسیر آیه اینکه با توجه به حالات پیامبران بزرگ که از زخم زبان جاهلان و منافقان در امان نبودند نباید انتظار داشت که افراد پاک و مؤمن هرگز گرفتار اینگونه اشخاص نشوند،چنان که امام صادق ع می‌گوید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رضا الناس لا یملک و السنتهم لا تضبط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خوشنودی همه مردم را نمیشود به دست آورد،و زبان مردم را نمی‌توان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پایان این حدیث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را متهم به عیوبی نکردند؟و آزار ندادند؟ تا اینکه</w:t>
      </w:r>
      <w:bookmarkStart w:id="743" w:name="pg10224_116706"/>
    </w:p>
    <w:p>
      <w:pPr>
        <w:pStyle w:val="BookText"/>
        <w:rPr/>
      </w:pPr>
      <w:bookmarkEnd w:id="743"/>
      <w:r>
        <w:rPr>
          <w:rFonts w:ascii="IRNazanin" w:hAnsi="IRNazanin" w:eastAsia="IRNazanin"/>
          <w:color w:val="111111"/>
          <w:sz w:val="28"/>
          <w:sz w:val="28"/>
          <w:szCs w:val="28"/>
          <w:rtl w:val="true"/>
          <w:lang w:bidi="fa-IR"/>
        </w:rPr>
        <w:t>خداوند او را تبرئه کرد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857860_1067777946"/>
      <w:bookmarkStart w:id="745" w:name="_Toc301"/>
      <w:bookmarkEnd w:id="744"/>
      <w:r>
        <w:rPr>
          <w:rtl w:val="true"/>
        </w:rPr>
        <w:t>سخن حق بگوئید تا اعمالتان اصلاح شود</w:t>
      </w:r>
      <w:bookmarkEnd w:id="745"/>
    </w:p>
    <w:p>
      <w:pPr>
        <w:pStyle w:val="BookText"/>
        <w:rPr/>
      </w:pPr>
      <w:r>
        <w:rPr>
          <w:rFonts w:ascii="IRNazanin" w:hAnsi="IRNazanin" w:eastAsia="IRNazanin"/>
          <w:color w:val="111111"/>
          <w:sz w:val="28"/>
          <w:sz w:val="28"/>
          <w:szCs w:val="28"/>
          <w:rtl w:val="true"/>
          <w:lang w:bidi="fa-IR"/>
        </w:rPr>
        <w:t>آیه بعد به دنبال بحثهایی که در باره شایعه‌پراکنان و موذیان بد زبان گذشت دستوری صادر می‌کند که در حقیقت درمان این درد بزرگ اجتماعی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تقوای الهی پیشه کنید،و سخن حق و درست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قُولُوا قَوْلاً سَدِیداً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خلل ناپذیر و موافق حق و واقع است،سخنی است که همچون یک سد محکم جلو امواج فساد و باطل را می‌گیرد،و اگر بعضی از مفسران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 از کذب و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بودن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تفسیر کرده‌اند همه به معنی جامع فوق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تقوا و گفتار حق اعمال شما را اصلاح می‌کند و گناهان شما را می‌بخشد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یُصْلِحْ لَکُمْ أَعْمٰالَکُمْ وَ یَغْفِرْ لَکُمْ ذُنُوبَکُمْ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تقوا پایه اصلاح زبان و سرچشمه گفتار حق است،و گفتار حق یکی از عوامل مؤثر اصلاح اعمال،و اصلاح اعمال سبب  آمرزش گناهان است، چرا که إِنَّ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گناهان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اخلاق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پربرکت‌ترین عضو بدن،و مؤثرترین وسیله طاعت و هدایت و اصلاح است،و در عین حال خطرناکترین و پر گناهترین عضو</w:t>
      </w:r>
    </w:p>
    <w:p>
      <w:pPr>
        <w:pStyle w:val="BookText"/>
        <w:rPr/>
      </w:pPr>
      <w:r>
        <w:rPr>
          <w:rFonts w:ascii="IRNazanin" w:hAnsi="IRNazanin" w:eastAsia="IRNazanin"/>
          <w:color w:val="111111"/>
          <w:sz w:val="28"/>
          <w:sz w:val="28"/>
          <w:szCs w:val="28"/>
          <w:rtl w:val="true"/>
          <w:lang w:bidi="fa-IR"/>
        </w:rPr>
        <w:t xml:space="preserve">بدن محسوب می‌شود،تا آنجا که حدود سی گناه کبیره از همین عضو کوچک صادر می‌گردد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یستقیم ایمان عبد حتی یستقیم قلبه و لا یستقیم قلبه حتی یستقیم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هیچ بنده‌ای از بندگان خدا به راستی نمی‌گراید مگر اینکه قلبش مستقیم گردد،و قلبش مستقیم نمی‌شود مگر اینکه زبانش درست شود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حدیث دیگری از امام سجاد ع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هر انسانی همه روز صبح از اعضای دیگر احوالپرسی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اصبحتم؟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کردید؟ همه آنها در پاسخ این اظهار محبت زبان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بخیر ان ترکتنا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خوب است اگر تو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ما را رعایت کن،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نثاب</w:t>
      </w:r>
    </w:p>
    <w:p>
      <w:pPr>
        <w:pStyle w:val="BookText"/>
        <w:rPr/>
      </w:pPr>
      <w:r>
        <w:rPr>
          <w:rFonts w:ascii="IRNazanin" w:hAnsi="IRNazanin" w:eastAsia="IRNazanin"/>
          <w:color w:val="111111"/>
          <w:sz w:val="28"/>
          <w:sz w:val="28"/>
          <w:szCs w:val="28"/>
          <w:rtl w:val="true"/>
          <w:lang w:bidi="fa-IR"/>
        </w:rPr>
        <w:t>بک و نعاقب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وسیله تو ثواب می‌بینیم و یا مجازات می‌شویم</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روایات بسیار است که همگی حاکی از اهمیت فوق العاده نقش زبان و اصلاح آن در اصلاح اخلاق و تهذیب نفوس انسانی است،و به همین دلیل 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المنبر قط الا تلا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قُولُوا قَوْلاً سَدِیداً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پیامبر بر منبرش ننشست مگر اینکه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تقوای الهی را پیشه کنید و سخن حق و درست بگوئید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و پیامبرش را اطاعت کند به فوز عظیمی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فَقَدْ فٰازَ فَوْزاً عَظِیماً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رستگاری و پیروزی از این برتر و بالاتر که اعمال انسان پاک گردد، و گناهانش بخشوده شود و در پیشگاه خدا رو سفید گردد؟</w:t>
      </w:r>
      <w:r>
        <w:rPr>
          <w:rFonts w:eastAsia="IRNazanin" w:cs="IRNazanin"/>
          <w:color w:val="111111"/>
          <w:sz w:val="28"/>
          <w:szCs w:val="28"/>
          <w:rtl w:val="true"/>
          <w:lang w:bidi="fa-IR"/>
        </w:rPr>
        <w:t>! ***</w:t>
      </w:r>
      <w:bookmarkStart w:id="746" w:name="pg10224_116709"/>
    </w:p>
    <w:p>
      <w:pPr>
        <w:pStyle w:val="Heading3"/>
        <w:numPr>
          <w:ilvl w:val="2"/>
          <w:numId w:val="1"/>
        </w:numPr>
        <w:rPr/>
      </w:pPr>
      <w:bookmarkStart w:id="747" w:name="__RefHeading___Toc2857862_1067777946"/>
      <w:bookmarkStart w:id="748" w:name="_Toc302"/>
      <w:bookmarkEnd w:id="746"/>
      <w:bookmarkEnd w:id="74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748"/>
    </w:p>
    <w:p>
      <w:pPr>
        <w:pStyle w:val="Heading4"/>
        <w:numPr>
          <w:ilvl w:val="3"/>
          <w:numId w:val="1"/>
        </w:numPr>
        <w:rPr/>
      </w:pPr>
      <w:bookmarkStart w:id="749" w:name="__RefHeading___Toc2857864_1067777946"/>
      <w:bookmarkStart w:id="750" w:name="_Toc303"/>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857866_1067777946"/>
      <w:bookmarkStart w:id="752" w:name="_Toc304"/>
      <w:bookmarkEnd w:id="751"/>
      <w:r>
        <w:rPr>
          <w:rtl w:val="true"/>
        </w:rPr>
        <w:t>ترجمه</w:t>
      </w:r>
      <w:r>
        <w:rPr>
          <w:rtl w:val="true"/>
        </w:rPr>
        <w:t>:</w:t>
      </w:r>
      <w:bookmarkEnd w:id="75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تعهد،تکلیف،مسئولیت و 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آسمانها و زمین و کوه‌ها عرضه داشتیم آنها از حمل آن ابا کردند و از آن هراس داشتند،اما انسان آن را بر دوش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ظالم و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این مقام عظیم را نشناخت و به خود ستم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مردان و زنان منافق و مردان و زنان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صفوفشان از مؤمنان مشخص گردد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عذاب کند و خدا رحمت خود را بر مردان و زنان با ایمان بفرستد خداوند همواره غفور و رحیم است</w:t>
      </w:r>
      <w:r>
        <w:rPr>
          <w:rFonts w:eastAsia="IRNazanin" w:cs="IRNazanin"/>
          <w:color w:val="111111"/>
          <w:sz w:val="28"/>
          <w:szCs w:val="28"/>
          <w:rtl w:val="true"/>
          <w:lang w:bidi="fa-IR"/>
        </w:rPr>
        <w:t>.</w:t>
      </w:r>
    </w:p>
    <w:p>
      <w:pPr>
        <w:pStyle w:val="Heading4"/>
        <w:numPr>
          <w:ilvl w:val="3"/>
          <w:numId w:val="1"/>
        </w:numPr>
        <w:rPr/>
      </w:pPr>
      <w:bookmarkStart w:id="753" w:name="__RefHeading___Toc2857868_1067777946"/>
      <w:bookmarkStart w:id="754" w:name="_Toc305"/>
      <w:bookmarkEnd w:id="753"/>
      <w:r>
        <w:rPr>
          <w:rtl w:val="true"/>
        </w:rPr>
        <w:t>تفسیر</w:t>
      </w:r>
      <w:r>
        <w:rPr>
          <w:rtl w:val="true"/>
        </w:rPr>
        <w:t>:</w:t>
      </w:r>
      <w:bookmarkEnd w:id="754"/>
    </w:p>
    <w:p>
      <w:pPr>
        <w:pStyle w:val="BookText"/>
        <w:rPr/>
      </w:pPr>
      <w:r>
        <w:rPr>
          <w:rFonts w:ascii="IRNazanin" w:hAnsi="IRNazanin" w:eastAsia="IRNazanin"/>
          <w:color w:val="111111"/>
          <w:sz w:val="28"/>
          <w:sz w:val="28"/>
          <w:szCs w:val="28"/>
          <w:rtl w:val="true"/>
          <w:lang w:bidi="fa-IR"/>
        </w:rPr>
        <w:t>حمل امانت الهی بزرگترین افتخار بشر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که آخرین آیات سوره احزاب است مسائل مهمی را که در این</w:t>
      </w:r>
    </w:p>
    <w:p>
      <w:pPr>
        <w:pStyle w:val="BookText"/>
        <w:rPr/>
      </w:pPr>
      <w:r>
        <w:rPr>
          <w:rFonts w:ascii="IRNazanin" w:hAnsi="IRNazanin" w:eastAsia="IRNazanin"/>
          <w:color w:val="111111"/>
          <w:sz w:val="28"/>
          <w:sz w:val="28"/>
          <w:szCs w:val="28"/>
          <w:rtl w:val="true"/>
          <w:lang w:bidi="fa-IR"/>
        </w:rPr>
        <w:t>سوره در زمینه ایمان،عمل صالح،جهاد،ایثار،عفت،ادب،و اخلاق آمده است تکمیل می‌کند،و نشان می‌دهد که انسان چگونه دارای موقعیت بسیار ممتازی است که می‌تواند حامل رسالت عظیم الهی باشد،و اگر به ارزشهای وجودی خود جاهل گردد چگونه بر خویشتن ظلم و ستم کرده و به اسفل السافلین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بزرگترین و مهمترین امتیاز انسان را بر تمام جهان خلقت بیان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خود را بر آسمانها و زمین و کوه‌ها عرضه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عَرَضْنَا الْأَمٰانَةَ عَلَی السَّمٰاوٰاتِ وَ الْأَرْضِ وَ الْجِبٰالِ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موجودات عظیم و بزرگ عالم خلقت از حمل این امانت ابا کردند و اظهار ناتوانی نمودند،و از این کار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فَأَبَیْنَ أَنْ یَحْمِلْنَهٰا وَ أَشْفَقْنَ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ابا کردن آنها از سر استکبار نبود آن چنان که در مورد شیطان و خودداری او از سجده برای آدم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 اسْتَکْبَرَ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ابا کردن آنها تؤام با اشفاق یعنی ترس و هراس آمیخته با توجه و خضوع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این میان انسان این اعجوبه عالم آفرینش جلو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امانت را بر دوش کشید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افسوس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بر خویشتن ستم کرد،و قدر خود را نشناخت و آنچه شایسته حمل این امانت بود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ظَلُوماً جَهُولاً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بزرگ اسلام پیرامون این آیه سخن بسیار گفته‌اند،و برای شکافتن حقیقت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بسیار کرده‌اند،و نظرات گوناگونی ابراز داشته‌اند که بهترین آنها را با جستجوی قرائنی که در خود آیه نهفته است</w:t>
      </w:r>
    </w:p>
    <w:p>
      <w:pPr>
        <w:pStyle w:val="BookText"/>
        <w:rPr/>
      </w:pPr>
      <w:r>
        <w:rPr>
          <w:rFonts w:ascii="IRNazanin" w:hAnsi="IRNazanin" w:eastAsia="IRNazanin"/>
          <w:color w:val="111111"/>
          <w:sz w:val="28"/>
          <w:sz w:val="28"/>
          <w:szCs w:val="28"/>
          <w:rtl w:val="true"/>
          <w:lang w:bidi="fa-IR"/>
        </w:rPr>
        <w:t>بر 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این آیه پر محتوا روی پنج نقطه باید تکیه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الهی 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داشتن آنها بر آسمان و زمین و کوه‌ها چه معنی دارد؟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 چگونه این موجودات از حمل این امانت ابا کردند؟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انسان حامل این بار امانت 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مختلفی ذکر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صفت عبودیت است که از طریق معرفت و عمل صالح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آزادی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انسان را از سایر موجودات ممتاز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ملاک تکلیف و مناط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پیکر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امانت الهی است که باید آن را حفظ کرد  و در طریق گناه مصرف ننمود،گوش و دست و پا و زبان هر کدام امانتهای دیگری هستند که حفظ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امانتهایی است که مردم از یکدیگر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وفای به عهدهاست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تکالیف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و روزه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کمی دقت روشن می‌شود که این تفسیرهای مختلف با هم متضاد نیستند بلکه بعضی را می‌توان در بعضی دیگر ادغام کرد،بعضی به گوشه‌ای از مطلب نظر افکنده و بعضی به تمام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پاسخ جامع،باید نظری به انسان بیفکنیم ببینیم</w:t>
      </w:r>
    </w:p>
    <w:p>
      <w:pPr>
        <w:pStyle w:val="BookText"/>
        <w:rPr/>
      </w:pPr>
      <w:r>
        <w:rPr>
          <w:rFonts w:ascii="IRNazanin" w:hAnsi="IRNazanin" w:eastAsia="IRNazanin"/>
          <w:color w:val="111111"/>
          <w:sz w:val="28"/>
          <w:sz w:val="28"/>
          <w:szCs w:val="28"/>
          <w:rtl w:val="true"/>
          <w:lang w:bidi="fa-IR"/>
        </w:rPr>
        <w:t>او چه دارد که آسمانها و زمینها و کوه‌ها فاقد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با استعداد فوق العاده که می‌تواند با استفاده از آن مصداق 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شود،می‌تواند با کسب معرفت و تهذیب نفس و کمالات به اوج افتخار برسد،و از فرشتگان آسمان هم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 توأم است با آزادی اراده و اختیار یعنی این راه را که از صفر شروع کرده و به سوی بی نهایت می‌رود با پای خود و با اختیار خویش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و کوه‌ها دارای نوعی معرفت الهی هستند،ذکر و تسبیح خدا را نیز می‌گویند،در برابر عظمت او خاضع و ساجدند ولی همه اینها به صورت ذاتی و تکوینی و اجباری است،و به همین دلیل تکاملی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موجودی که قوس صعودی و نزولیش بی انتها است،و به طور نامحدود قادر به پرواز به سوی قله تکامل است،و تمام این کارها را با اراده و اختیار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است همان امانت الهی که همه موجودات از حمل آن سر باز زدند و انسان به میدان آمد و یک تنه آن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می‌بینیم انسانها را به سه گروه تقسیم می‌کند،مؤمنان، کفار، و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یک جمله کوتاه و مختصر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 همان قابلیت تکامل به صورت نامحدود،آمیخته با اراده و اختیار،و رسیدن به مقام انسان کامل و بنده خاص خدا و پذیرش ولایت الهیه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از این امر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 اینکه هستی ما،و همه چیز ما،امانت خداست؟ این به خاطر اهمیت این امتیاز بزرگ انسانها است و گرنه باقی مواهب نیز امانتهای الهی هستند،ولی در برابر آن اهمیت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با تعبیر دیگری از این امانت یاد کرد و گفت امانت الهی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قبول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که امانت را صفت اختیار و آزادی اراده دانستند به گوشه‌ای از این امانت بزرگ اشاره کرده‌اند،همانگونه آنها که آن را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امانتهای مردم نسبت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نموده‌اند هر کدام دست به سوی شاخه‌ای از این درخت بزرگ پربار دراز کرده،و میوه‌ای 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عرضه کردن این امانت به آسمانها و زمین چیست؟ آیا منظور این است که خداوند سهمی از عقل و شعور به آنها بخشید،سپس حمل این امانت بزرگ را به آنها پیشنهاد کرد؟ و یا اینکه منظور از عرضه کردن همان مقایسه نمودن است؟یعنی هنگامی که این امانت با استعداد آنها مقایسه شد آنها به زبان حال و استعداد عدم شایستگی خویش را برای پذیرش این امانت بزرگ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دوم مناسبتر به نظر می‌رسد،به این ترتیب آسمانها و زمین و کوه‌ها همه با زبان حال فریاد کشیدند که حمل این امانت از عهده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 سوم نیز روشن شد که چرا و چگونه این موجودات از حمل این امانت بزرگ ابا کردند و ترس آمیخته با احترام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کیفیت حمل این امانت الهی از ناحیه انسان روشن می‌شود، چرا که انسان آن چنان آفریده شده بود که می‌توانست تعهد و مسئولیت را بر دوش کشد،و ولایت الهیه را پذیرا گردد،و در جاده عبودیت و کمال به سوی معبود لا یزال سیر کند،و این راه را با پای خود و با استمداد از پروردگارش بسپرد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روایات متعددی که از طرق اهل بیت ع رسیده این امانت</w:t>
      </w:r>
    </w:p>
    <w:p>
      <w:pPr>
        <w:pStyle w:val="BookText"/>
        <w:rPr/>
      </w:pPr>
      <w:r>
        <w:rPr>
          <w:rFonts w:ascii="IRNazanin" w:hAnsi="IRNazanin" w:eastAsia="IRNazanin"/>
          <w:color w:val="111111"/>
          <w:sz w:val="28"/>
          <w:sz w:val="28"/>
          <w:szCs w:val="28"/>
          <w:rtl w:val="true"/>
          <w:lang w:bidi="fa-IR"/>
        </w:rPr>
        <w:t>الهی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ولایت امیر مؤمنان علی ع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شده،بخاطر آنست که ولایت پیامبران و امامان شعاعی نیرومند از آن ولایت کلیه الهیه است، و رسیدن به مقام عبودیت و طی طریق تکامل جز با قبول ولایت اولیاء اللّٰه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موسی الرضا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الامانة الولایة،من ادعاها بغیر حق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همان ولایت است که هر کس به ناحق ادعا کند از زمره مسلمانان بیرون می‌رود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صادق ع می‌خوانیم هنگامی که از تفسیر این آیه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الامانة الولایة،و الانسان هو ابو الشرور المنافق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همان ولایت است و انسانی که توصیف به ظلوم و جهول شده کسی است که صاحب گناهان بسیار و منافق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اشاره به آن در اینجا لازم به نظر می‌رسد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عالم ذر گفتیم چنین به نظر می‌رسد که گرفتن پیمان الهی بر توحید از طریق فطرت و استعداد و نهاد آدمی بوده و عالم ذر نیز همین عالم استعداد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پذیرش امانت الهی نیز باید گفت که این پذیرش یک پذیرش قرار دادی و تشریفاتی نبوده،بلکه پذیرشی است تکوینی بر حسب عالم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سؤالی که باقی می‌ماند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انسان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توصیف انسان به این دو وصف که ظاهر آن نکوهش و مذمت او است بخاطر پذیرش این امانت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پاسخ این سؤال منفی است،چرا که پذیرش این امانت بزرگترین افتخار و امتیاز انسان است،چگونه ممکن است بخاطر قبول چنین مقام بلندی او را مذمت کرد؟ یا اینکه این توصیفها به خاطر فراموش کاری غالب انسانها و ظلم کردن بر خودشان و عدم آگاهی از قدر و منزلت آدمی است،همان کاری که از آغاز در نسل آدم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قابیلیان شروع شد و هم اکنون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عرش می‌زنند صفیر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آدمی که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نهاده شده،انسانهایی که به مقتضای إِنِّی جٰاعِلٌ فِی الْأَرْضِ خَلِیفَةً نماینده خدا در زمین هستند،بشری که معلم فرشتگان بود و مسجود ملائک آسمان شد،چقدر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ارزشهای بزرگ و والا را به دست فراموشی بسپارد،و خود را در این خاکدان اسیر سازد،و در صف شیاطین قرار گیرد،و به اسفل السافلین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پذیرش این خط انحرافی که متاسفانه رهروان بسیاری از آغاز داشته و دارد بهترین دلیل بر ظلوم و جهول بودن انسان است،و لذا حتی خود آدم که در آغاز این سلسله قرار داشت و از مقام عصمت برخوردار بود اعتراف می‌کند که بر خویشتن ستم کرده است رَبَّنٰا ظَلَمْنٰا أَنْفُسَنٰا وَ إِنْ لَمْ تَغْفِرْ لَنٰا وَ تَرْحَمْنٰا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 ترک اولی که از او سر زد ناشی از فراموش کردن گوشه‌ای از عظمت این امانت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باید اعتراف کرد که انسان به ظاهر کوچک و ضعیف اعجوبه جهان خلقت است که توانسته است بار امانتی را بر دوش کشد که آسمانها  و زمین‌ها</w:t>
      </w:r>
    </w:p>
    <w:p>
      <w:pPr>
        <w:pStyle w:val="BookText"/>
        <w:rPr/>
      </w:pPr>
      <w:r>
        <w:rPr>
          <w:rFonts w:ascii="IRNazanin" w:hAnsi="IRNazanin" w:eastAsia="IRNazanin"/>
          <w:color w:val="111111"/>
          <w:sz w:val="28"/>
          <w:sz w:val="28"/>
          <w:szCs w:val="28"/>
          <w:rtl w:val="true"/>
          <w:lang w:bidi="fa-IR"/>
        </w:rPr>
        <w:t xml:space="preserve">از حمل آن عاجز شده‌اند،اگر مقام خود را فراموش نکند </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در حقیقت بیان علت عرضه این امانت به انسان است،بیان این واقعیت است که افراد انسان بعد از حمل این امانت بزرگ الهی به سه گروه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منافقان،مشرکان و مؤمنان،می‌فرماید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است که خداوند،مردان منافق و زنان منافق،و مردان مشرک و زنان مشرک را عذاب کند و کیفر دهد،و نیز خداوند بر مردان با ایمان و زنان با ایمان رحمت فرستد و خداوند همواره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 اللّٰهُ الْمُنٰافِقِینَ وَ الْمُنٰافِقٰاتِ وَ الْمُشْرِکِینَ وَ الْمُشْرِکٰاتِ وَ یَتُوبَ اللّٰهُ عَلَی الْمُؤْمِنِینَ وَ الْمُؤْمِنٰاتِ وَ کٰانَ اللّٰهُ غَفُوراً رَحِیماً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ادبیات عرب،کدام لام است دو احتمال وجود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برای بیان سرانجام چیزی ذکر می‌شود بنا بر این مفهوم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حمل این امانت این شد که گروهی راه نفاق بپویند و گروهی راه شرک و به خاطر خیانت در این امانت الهی به عذاب او گرفتار شوند و گروهی اهل ایمان به خاطر ادای این امانت و قیام به وظیفه</w:t>
      </w:r>
      <w:bookmarkStart w:id="755" w:name="pg10224_116717"/>
    </w:p>
    <w:p>
      <w:pPr>
        <w:pStyle w:val="BookText"/>
        <w:rPr/>
      </w:pPr>
      <w:bookmarkEnd w:id="755"/>
      <w:r>
        <w:rPr>
          <w:rFonts w:ascii="IRNazanin" w:hAnsi="IRNazanin" w:eastAsia="IRNazanin"/>
          <w:color w:val="111111"/>
          <w:sz w:val="28"/>
          <w:sz w:val="28"/>
          <w:szCs w:val="28"/>
          <w:rtl w:val="true"/>
          <w:lang w:bidi="fa-IR"/>
        </w:rPr>
        <w:t>خود در برابر آن،مشمول رحمتش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جمله‌ای در تقدیر می‌باشد،بنا بر این تفسیر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عرض امانت این بوده که همه انسانها در بوته آزمایش قرار گیرند،و هر کس باطن خود را ظاهر کند و بر طبق استحقاق خود کیفر و پاداش بیند</w:t>
      </w:r>
      <w:r>
        <w:rPr>
          <w:rFonts w:eastAsia="IRNazanin" w:cs="IRNazanin"/>
          <w:color w:val="111111"/>
          <w:sz w:val="28"/>
          <w:szCs w:val="28"/>
          <w:rtl w:val="true"/>
          <w:lang w:bidi="fa-IR"/>
        </w:rPr>
        <w:t>".</w:t>
      </w:r>
    </w:p>
    <w:p>
      <w:pPr>
        <w:pStyle w:val="Heading4"/>
        <w:numPr>
          <w:ilvl w:val="3"/>
          <w:numId w:val="1"/>
        </w:numPr>
        <w:rPr/>
      </w:pPr>
      <w:bookmarkStart w:id="756" w:name="__RefHeading___Toc2857870_1067777946"/>
      <w:bookmarkStart w:id="757" w:name="_Toc306"/>
      <w:bookmarkEnd w:id="756"/>
      <w:r>
        <w:rPr>
          <w:rtl w:val="true"/>
        </w:rPr>
        <w:t>در اینجا به چند نکته باید توجه داشت</w:t>
      </w:r>
      <w:r>
        <w:rPr>
          <w:rtl w:val="true"/>
        </w:rPr>
        <w:t>:</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اهل نفاق،بر مشرکان به خاطر آن است که منافق وانمود می‌کند که امانت‌دار است در حالی که خائن است،ولی مشرک،خیانتش برملا است،لذا منافق استحقاق بیشتری برای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این دو گروه بر مؤمنان ممکن است به خاطر این باشد که آخر آیه  گذشته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یافت،و ظلوم و جهول متناسب با منافق و مشرک است،منافق،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مورد عذاب منافقان و مشرکان آمده،یک بار در باره پاداش مؤمنان،این به خاطر آنست که دو گروه اول یک سرنوشت دارند و حساب مؤمنان از آنها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مؤمنان ممکن است از این جهت باشد که بیشترین ترس مؤمنان از لغزشهایی است که احیانا از آنها سر زده لذا به آنها اطمینان و آرامش می‌دهد که لغزشهایشان را مشمول عفو می‌گرداند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خاطر این است که توبه خداوند بر بندگان بازگشت او به رحمت</w:t>
      </w:r>
    </w:p>
    <w:p>
      <w:pPr>
        <w:pStyle w:val="BookText"/>
        <w:rPr/>
      </w:pPr>
      <w:r>
        <w:rPr>
          <w:rFonts w:ascii="IRNazanin" w:hAnsi="IRNazanin" w:eastAsia="IRNazanin"/>
          <w:color w:val="111111"/>
          <w:sz w:val="28"/>
          <w:sz w:val="28"/>
          <w:szCs w:val="28"/>
          <w:rtl w:val="true"/>
          <w:lang w:bidi="fa-IR"/>
        </w:rPr>
        <w:t>است،و می‌دانیم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مواهب و پاداشها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پروردگار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یا به تناسب ذکر توبه در مورد مردان و زنان 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فضل پروردگار به پایان سوره احزاب می‌رسیم ذکر این نکته را لازم می‌دانیم که هماهنگی آغاز و انجام این سوره قابل دقت و توجه است چرا که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 ساختن پیامبر ص به تقوای الهی و نهی از اطاعت کافران و منافقان و تکیه بر علیم و حکیم بودن خداوند شروع شد، و با ذکر بزرگترین مساله زندگانی بشر یعنی حمل امانت الهی،و سپس تقسیم انسانها به سه گروه منافقان و کافران و مؤمنان و تکیه بر غفور و رحیم بودن خداوند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این دو بحث،بحثهای فراوانی پیرامون این سه گروه و طرز رفتار آنها با این امانت الهی مطرح گردید که همه مکمل یکدیگر و روشنگر یکدیگر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تو را پذیرا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پاسداری کردند  و به وظائف خویش در برابر آن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مؤمنانی قرار ده که مشمول غفران و رحمت تو شده‌اند نه از منافقان و مشرکانی که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بودنشان مستحق عذاب گشتند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و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بار دیگر گرداگرد</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گرفته‌اند،طوفان سهمگین خشم و غضبت را بر آنها بفرست، و کاخهایشان را بر سرشان ویران کن،و به ما آن استقامت و پایمردی عطا فرما که در این لحظات حساس همچون کوه بایستیم و از مدینه اسلام پاسداری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احزاب و پایان جلد هفدهم تفسیر نمونه جمعه دوم ربیع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که در آیات قبل آمده است،بعضی نیز احتمال داده‌اند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گردد،کلمه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به صورت مذکر و گاه به صورت مؤنث در آیات قرآن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الغناء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الغناء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مورد 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ذیل آیه مورد بحث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تاثیر موسیقی بر روان و اعصاب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مدرک سابق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آیه فوق را دلیل بر نفی مطلق ستون گرفته‌اند مجبورند تقدیم و تاخیر در آیه قائل شوند و بگویند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السماوات ترونها بغیر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مسلما بر خلاف ظاهر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تزلزل و اضطراب اشیاء عظیم است،و جمله أَنْ تَمِیدَ بِکُمْ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تمید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باره فوائد کوه‌ها را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جمله أَنِ اشْکُرْ لِلّٰهِ چیزی در تقدیر دارد یا نه؟در میان مفسران گفتگو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معتقدند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آن در تقدیر است،و بعضی می‌گویند نیازی به تقدیر نیست،و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تفسیریه است،چرا که شکرگزاری خود عین حکمت است و حکمت عین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تفسیر قابل قبول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اول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اسمیه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 یکی از اسباب تاکید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عَلیٰ 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تقدیر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تقدیر چنین بود حملته امه ذات وهن علی 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 مفعول مطلق بوده باشد برای فعل مقدری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تقدیر چنین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تهن وَهْناً عَلیٰ وَهْنٍ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حالات لقمان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قسمت اول سخن لقمان را نقل کرده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احتمال داده‌اند که ضمیر فوق ضمیر شان و قصه باشد،و یا به مفهوم شرک باز گردد و هر دو احتمال بعید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خر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تفضیل است و گر چه معمولا افعل تفضیل در مورد مفعول نمی‌آید ولی در باب عیوب به طور نادر این صیغه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تفضیل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الایمان مبثوث لجوارح البدن کلها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فخر رازی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مورد بحث را مربوط به آیات قبل از ذکر وصایای لقمان دانسته‌اند که مشرکان را مخاطب ساخته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خلق خدا است نشان دهید بتها چه آفرینشی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آیات مورد بحث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ندیدید که خداوند آنچه را در آسمان و زمین است مسخر شما گردانید،ولی ذیل این آیه و آیات بعد از آن و روایاتی که در تفسیر آن وارد شده با عمومیت مفهوم آیه سازگارتر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تسخیر موجودات برای انسان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دیگری نیز داشتیم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معمولا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 شرطیه گرفته‌اند که جزای آن محذوف است و در تقدیر چنین است لَوْ کٰانَ الشَّیْطٰانُ یَدْعُوهُمْ إِلیٰ عَذٰابِ السَّعِیرِ ا یتبعونه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بی پایان 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سخن گفته‌ایم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تسخیر خورشید و ماه و موجودات دیگر برای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مشروحی داشتیم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اللّٰهَ هُوَ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چه در بدو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سببیه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می‌آید،و شاید به همین دلیل 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این آیه را سبب مطالب گذشته گرفته،ولی سیاق آیات،و ذکر صفات گذشته،یعنی خالقیت و مالکیت و علم و قدرت و نشانه‌های آن در عالم آفرینش ظاهر در این است که آنها همه گواه برای این نتیجه بوده است،بنا بر این محتوای این آیه،نتیجه آیات قبل است نه سبب آنها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سببیت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مصاحبت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ولی احتمال اول مناسبتر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مقتصد از ماده قصد به معنی اعتدال در کار و وفای به عهد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 فی معرفة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ماجرا با مختصری تفاوت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عکرمه با کسر عین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در آیات فوق در جمله ینزل الغیث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باران را نازل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سخنی از مساله علم خدا در میان نیست،و به همین جهت بعضی این جمله را استثناءا در میان این جمله‌ها به منظور بیان قدرت خدا دانسته‌اند،نه علم او،ولی هماهنگی پنج جمله با یکدیگر از یک سو،و روایات متعددی که در نهج البلاغه و کتب دیگر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زودی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دیگر قرینه بر این است که آن نیز مربوط به علم خداوند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 و تضر و 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دنیا در نهج البلاغه در کلمات قصار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الأئمه یعلمون متی یموتون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فیه ذکر الغیب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متعددی داریم که خداوند علمی دارد که جز او کسی از آن آگاه نیست،و علمی که به ملائکه و پیامبران و امامان تعلیم داده است،جلد اول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 جمیع العلوم التی خرجت الی الملائکه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تَنْزِیلُ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 برای مبتدای محذوفی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باشد،و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آن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صفتی دیگر،بعضی نیز احتمال داده‌اند که هر سه خبرهایی پشت سر هم بوده باشند،ولی معنی اول مناسبتر است،و به هر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 است که به معنی اسم مفعول آمده است و اضافه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صفت به موصوف است این احتمال نیز وجود دارد که مصدر به همان معنی اصلی بوده باشد و معنی مبالغه را برساند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می‌باشد،بعضی نیز احتمال داده‌اند که در جمله تقدیری است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یعترفون به ام یقولون افتراه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و 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بعید به نظر می‌رسد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است،احتمالات دیگری در ترکیب این جمله نیز داده شده،از جمله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 خبر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مِنْ دُونِهِ مِنْ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این دو احتمال چندان مناسب به نظر نمی‌رسد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سخن را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تعبیر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مقام قرب خدا است،و طبق تعبیر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همین آسمان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بعضی این آیه را تنها اشاره‌ای به مراحل تکامل جنینی می‌دانند و بعضی احتمال داده‌اند تنها به مراحل تکامل آدم بعد از خلقت از خاک ناظر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آیات دیگر قرآن عین این تعبیرات در مورد خلقت آدم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هیچ مانعی ندارد که به هر دو باز گردد چون هم آفرینش آدم از خاک و هم نسل او از آب نطفه،این مراحل را طی کرده و می‌کنند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زمینه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آکل و ماکول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پاسخ مشروح آن به جلد دوم تفسیر نمونه ذیل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آن می‌باشد و جزای آن محذوف است،و در تقدیر چنین است وَ لَوْ تَریٰ إِذِ الْمُجْرِمُونَ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لرأیت 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رَبَّنٰا أَبْصَرْنٰا نیز محذوفی دارد و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ربنا ابصرنا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خلود و عذاب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مشروحی در جلد نهم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آیه نخست،نخستین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مجید است،و چنان که کسی تمام آن را تلاوت کند یا از دیگری بشنود واجب است سجده کند، البته وضو در آن واجب نیست،ولی احتیاط واجب آنست که پیشانی بر چیزی بگذارند که سجده بر آن صحیح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صدای آب و مانند آن می‌باشد که از بلندی به زیر می‌ریزد،و به کار بردن این تعبیر در مورد سجده کنندگان اشاره به این است که آنها در همان لحظه که برای سجده به زمین می‌افتند صدایشان به تسبیح بلند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برداشتن و دور ساختن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پهلو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بستر است،و دور شدن پهلو از بستر کنایه از برخاستن از خواب و پرداختن به عبادت پروردگار در دل شب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از مفسران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 در روح المعانی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محدثان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در کتب خود آورده‌اند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عقده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بر سویی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روح البیان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 فی معرفة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 که در میان آگاهان از تفسیر قرآن،اختلافی نیست که آیه ان جاءکم فاسق بنبا در مورد ولید بن عقبه در داستان طایفه بنی المصطلق نازل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انضمام چیزی به چیز دیگر است،سپس به مکان و مسکن و جایگاه گفته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مدرک قبل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آیات مورد بحث و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اهمیت نماز شب و طریقه آن بحث دیگری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مرجع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دانسته‌اند،بنا بر این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نداشته باش ای محمد که با موسی ملاقات خواهی کرد و آن را اشاره به ملاقات با او در شب معراج و یا در روز قیامت دانسته‌اند،این معنی نامتناسب با مفهوم جمله به نظر می‌رسد،بعضی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منظور از آن قرآن است،یعنی تو ای پیغمبر در این که این قرآن وحی الهی است تردید بخود راه 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هر چند با آیات آغاز این سوره متناسب است ولی با جمله‌های دیگری که در خود این آیه می‌باشد چندان تناسب ندارد، بعلاوه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مورد بحث به معنی تورات است و بازگشت ضمیر به قرآن هماهنگی با آن ندارد،و توجیه این معنی به اینکه منظور مطلق کتاب آسمانی است از خلاف ظاهر بودن آن نمی‌کاهد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باز می‌گردد و این جمله اشاره به این است که در امر معاد هیچگونه تردید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نیز هر چند با آیات گذشته بی تناسب نیست اما با مضمون خود آیه مورد بحث تقریبا هیچگونه تناسبی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 روشن می‌شود اینکه در بعضی از تفاسیر آیه را اشاره به التقاء دو خط برنامه موسی و پیامبر اسلام دانسته‌اند نیز یک مطلب ذوقی است که با مفهوم واقعی الفاظ آیه سازگار نمی‌باشد بنا بر این روشنترین تفسیر همان است که در بالا آوردیم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الأئمة فی کتاب اللّٰه عز و جل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تبارک و تعالی وَ جَعَلْنٰاهُمْ أَئِمَّةً یَهْدُونَ بِأَمْرِنٰا ،لا بامر الناس،یقدمون امر اللّٰه قبل امرهم و حکم اللّٰه قبل حکمهم،قال وَ جَعَلْنٰاهُمْ أَئِمَّةً یَدْعُونَ إِلَی النّٰارِ ،یقدمون امرهم قبل امر اللّٰه،و حکمهم قبل حکم اللّٰه، و یاخذون باهوائهم خلاف ما فی کتاب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جلد اول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الأئمه فی کتاب اللّٰه امامان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اول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مفهومی است که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أَهْلَکْنٰا مِنْ قَبْلِهِمْ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می‌شود،و در تقدیر چنین است ا و لم یهد لهم کثرة من اهلکنا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مفسران تفسیر آیه را همانگونه که در بالا گفتیم ذکر کرده‌اند،ولی بعضی احتمال داده‌اند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حال هلاک شدگان باشد،یعنی آنها در حالی که از عذاب الهی کاملا بی خبر بودند،و در مسکنهای خود راه می‌رفتند ناگهان عذاب الهی رسید و آنها را هلاک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بعید به نظر می‌رسد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سوره احزاب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 و تفاسیر دیگر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باره مسائل مربوط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خواست خدا در ذیل آیات مناسب در سوره مجادله خواهد آمد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گفته‌اند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از نظر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محذوف است،و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ما تعمدت قلوبکم فانکم تؤاخذون 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احمد حنبل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الشیعه،جلد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،این سخن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شده،و همین مضمون با تفاوت مختصری در تفسیر قرطبی و روح المعانی ذیل آیات مورد بحث آمده است،در صحیح بخاری نیز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استدلال بعضی از فقهاء به این تعبیر برای اولویت طبقات ارث نسبت به یکدیگر درست به نظر نمی‌رسد،گویا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أَوْلیٰ بِبَعْضٍ سبب چنین اشتباهی شده،و گمان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همان بعض است،در حالی که قرآن 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الْمُؤْمِنِینَ وَ الْمُهٰاجِرِینَ آورده است،آری تعبیر به أُولُوا الْأَرْحٰامِ به تنهایی می‌تواند این اشعار را داشته باشد که معیار ارث خویشاوندی است،و هر قدر درجه خویشاوندی بالا برود حق تقدم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مفسران معتقدند که استثناء در جمله إِلاّٰ أَنْ تَفْعَلُوا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 است،چرا که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 است،ولی به عقیده ما مانعی ندارد که استثناء در اینجا متصل بوده باشد چرا که جمله وَ أُولُوا الْأَرْحٰامِ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این است که خویشاوندان نسبت به اموالی که از میت باقی می‌ماند نسبت به بیگانگان اولی هستند، مگر در صورتی که وصیتی کرده باشد 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محدوده ثلث از خویشاوندان اولی است،این در حقیقت شبیه استثناهایی است که در آیات ارث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مرحوم سید هاشم بحرانی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از جمله حدیث فوق و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سلسله احادیث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پیمان مؤکدی است که توأم با سوگند و عهد بوده باشد،بنا بر این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تاکیدی است افزون بر این معنی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احتمال دیگری در معنی آیه داده‌اند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خود پیامبران هستند که از آنان در قیامت سؤال می‌شود تا چه اندازه به پیمان خود عمل کردند؟ولی شواهد سه‌گانه‌ای که در بالا ذکر کردیم،این تفسیر را نفی می‌کند،این احتمال نیز داده شده است که منظور اعم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می‌باشد،اما تفسیری که در بالا ذکر شد با آیات این سوره و سایر آیات قرآن هماهنگتر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گفته شد فشرده بحث مشروحی است که مورخان اسلامی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زمینه به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نمائید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 اعم از گمان بد و خوب گرفته‌اند،ولی قرائن موجود در این آیه و آیه بعد نشان می‌دهد که مراد گمانهای بد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سیره ابن هشام همین جریان با مختصر تفاوتی آمده و آن اینکه 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برق اول فتح یمن را دیدم،و در برق دوم فتح شام و مغرب،و در برق سوم پیروزی بر 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مشاهده کردم که با ترتیب تاریخی فتح این سه منطقه هماهنگ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روح البیان این قول را نقل کرده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بخلی است که توأم با حرص باشد،و این کلمه در اینجا به گفته اکثر مفسران از نظر محل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اما منافات ندارد که حالی باشد در مقام بیان 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فصل غرائب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تفاوتی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آورده‌اند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مورد بحث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استفاده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اهمیت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مفهوم آن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دیگری داشته‌ایم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را در کتب فقهی مخصوصا کتاب جواهر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لزوم الحجة علی العالم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اول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لزوم الحجة علی العالم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از ماده قرار بوده باشد،فعل امر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 که راء اول به عنوان تخفیف حذف شده و فتحه آن به قاف منتقل می‌گردد و با وجود آن از همزه وصل بی نیاز می‌شویم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فوق و چهار نوع مصداق آن را بیان کرده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اللّٰه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کعبه دانسته‌اند و اهل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شمرده‌اند بسیار با سیاق آیات نامتناسب است،چرا که در این آیات سخن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بیت او در میان است نه بیت اللّٰه الحرام و هیچگونه قرینه‌ای بر آنچه گفته‌اند وجود ندارد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به طرق دیگر نیز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مضمون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حسکانی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مورد 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مورد بحث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پاورقیهای آن مراجعه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المراجعات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الایمان یشرک الاسلام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دیگری در این زمینه در جلد دوم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داشته‌ایم و نیز در جلد یازدهم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 بحث دیگری 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تفسیرهای دیگر ذیل آیات مورد بحث،و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است که ازدواج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زینب در سال پنجم هجری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بزرگ مرحوم 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نقل می‌کند فتزوجها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أولم علی امرأة من نسائه ما أولم علیها،ذبح شاة و اطعم الناس الخبز و اللحم،حتی امتد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دیگری در این زمینه نیز در جلد سوم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خشیت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قاموس اللغة ماده 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 ما یوضع علی الطینة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بیهقی نیز در سنن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 و الرأی و 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الدین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مکتبة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مکتبة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دیگری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حدیث منزله به جلد ششم تفسیر نمونه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کونه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النبیین از کتاب الفضائل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نصوص خاتمیت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اسلام موضوعاتی شبیه به بیمه در محدوده خاصی وجود دارد مانند مساله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جریره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دیه خطای محض به عاقله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همانگونه که گفتیم اینها فقط شباهتی به این مساله دارند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اللّٰه عز و جل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بحث مشروحی در این زمینه تحت عنوان دو اصل مهم تربیتی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طبع جدید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وجود دارد که 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تمام اوصاف گذشته باز گردد ولی ظاهر آیه این است که فقط به مساله دٰاعِیاً إِلَی اللّٰهِ باز می‌گردد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بقره،و روایات متعددی در این زمینه که در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 از کتاب نکاح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است،از جمله در روایتی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 لکل مطلقه متعة الا المختلعة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زن مطلقه‌ای هدیه مناسبی باید باشد جز زنی که با طلاق خلع و پرداختی مهریه خود یا چیز دیگری به همسر خود موافقت او را به طلاق جلب می‌کند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جمع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جمع آمده بعضی از مفسران وجوهی ذکر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در کنز العرفان آورده است،ولی از همه بهتر اینست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صورت اسم جنس در لغت عرب استعمال می‌شود،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نیست،و این عرف اهل لغت است که ابن العربی نیز آن را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وجه را بر تمام وجوه دیگر ترجیح داده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اری ربک الا یسارع فی هواک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ذیل آیه مورد بحث آورده است،زنندگی این تعبیر و مفهوم نامناسبی که در آن نهفته شده بر کسی پوشیده نیست،ولی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طرز زیبا و بزرگوارانه‌ای از کنار آن می‌گذرد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تفسیرهای دیگر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فرا رسیدن وقت چیزی است و در اینجا به معنی آمادگی غذا برای تناول نمودن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ثالث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برای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پسر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ملقب به طیب و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بودند،و هر دو در طفولیت در مکه بدرود حیات گفتند،و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سال هشتم هجرت متولد گردید و بیش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زندگی نکرد،و به هر حال هیچکدام به هنگام نزول سوره احزاب وجود نداشتند و ابراهیم هم بعد از این ماجرا متولد شد و در طفولیت چشم از جهان بر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اسد الغابه و سایر کتب تاریخ و رجال 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شروع به این آیات در شب میلاد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ماه ربیع الاول سال هزار و چهار صد و چهار هجری قمری اتفاق افتاد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را به عبارت دیگری آورده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دوم در کتب شیعه و اهل سنت به طرق متعدد،و با عباراتی قریب الافق نقل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دوم در کتب شیعه و اهل سنت به طرق متعدد،و با عباراتی قریب الافق نقل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بحث،طبق نقل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بحث تشهد این قول را علاوه بر همه علمای شیعه از امام احمد و بعضی از شافعیه نقل می‌کند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تذکره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انتساب این اشعار را به امام شافعی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 زرقانی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دیگر آورده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فاطمة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العرب،مجمع البحرین،مفردات راغب،قطر المحیط و تاج العروس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فلسفه حجاب و اهمیت آن و همچنین استثناء وجه و کفین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و دستها تا مچ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مشروحی داشته‌ایم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استثنای از محذوفی است و در تقدیر چنین بوده لا یجاورنک زمانا الا زمانا قلیلا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هرگز تنوین با الف و لام جمع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هماهنگی آخر آیه‌هاست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آیه 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آمده،ولی با دقت در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می‌شود که هر دو دارای یک معنی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گناه کبیره یا انحراف را که از زبان سر می‌زند بر شمرده است که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سخن‌چینی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در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اللسانین بودن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مدح بیجا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بدزبانی و دشنام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 و اشعار نادرست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افراط در مزاح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سخریه و استهزاء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افشاء اسرار دیگران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خلاف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نابجا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خصومت و نزاع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جدال و مراء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گفتگو در امور باطل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 حرفی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گفتگو در اموری که به انسان مربوط نیست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مجالس شراب و قمار و گناه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سؤال و جستجو از مسائلی که از عهده درک انسان بیرون است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 و تکلف در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ماده موضوع مهم دیگر نیز بر آن افزوده‌ایم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تهمت زدن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باطل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اشاعه فحشاء و نشر شایعات بی اساس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خودستایی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اصرار بیجا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خشونت در سخن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ایذاء با زبان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مذمت از کسی که مستحق ذم نیست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کفران نعمت به وسیله زبان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باطل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تفسیر آیه گفتیم روشن شد که هیچ نیازی نیست که ما چیزی در آیه در تقدیر بگیریم،آن چنان که جمعی از مفسران گفته‌اند،و آیه را چنین تفسیر کرده‌اند که منظور از عرضه داشتن امانت الهی بر آسمان و زمین و کوه‌ها همان عرضه داشتن بر اهل آنها است،یعنی ملائکه و فرشتگان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جهت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از قبول امانت ابا کردند آن را ادا نمودند و آنها که امانت را پذیرا شدند خیانت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نه تنها از نظر احتیاج به تقدیر خلاف ظاهر است،بلکه از این نظر که فرشتگان دارای نوعی از تکلیف‌اند و حامل بخشی از این امانت‌اند نیز قابل ایراد است،از همه اینها گذشته اهل کوه‌ها را به فرشته تفسیر کردن خالی از غرابت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101942</Words>
  <Characters>413955</Characters>
  <CharactersWithSpaces>512876</CharactersWithSpaces>
  <Paragraphs>3144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2026-08-21T02:42:37Z</dcterms:created>
  <dc:creator>ghaemiyeh.com</dc:creator>
  <dc:description/>
  <dc:language>en-US</dc:language>
  <cp:lastModifiedBy/>
  <dcterms:modified xsi:type="dcterms:W3CDTF">2026-08-21T06:12:47Z</dcterms:modified>
  <cp:revision>1</cp:revision>
  <dc:subject/>
  <dc:title>تفسیر نمونه جلد 17</dc:title>
</cp:coreProperties>
</file>

<file path=docProps/custom.xml><?xml version="1.0" encoding="utf-8"?>
<Properties xmlns="http://schemas.openxmlformats.org/officeDocument/2006/custom-properties" xmlns:vt="http://schemas.openxmlformats.org/officeDocument/2006/docPropsVTypes"/>
</file>