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8302_106777794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98304_106777794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98306_1067777946">
            <w:r>
              <w:rPr>
                <w:webHidden/>
                <w:rStyle w:val="IndexLink"/>
                <w:rtl w:val="true"/>
              </w:rPr>
              <w:t xml:space="preserve">باب </w:t>
            </w:r>
            <w:r>
              <w:rPr>
                <w:rStyle w:val="IndexLink"/>
              </w:rPr>
              <w:t>15</w:t>
            </w:r>
            <w:r>
              <w:rPr>
                <w:rStyle w:val="IndexLink"/>
                <w:rtl w:val="true"/>
              </w:rPr>
              <w:t xml:space="preserve"> </w:t>
            </w:r>
            <w:r>
              <w:rPr>
                <w:rStyle w:val="IndexLink"/>
                <w:rtl w:val="true"/>
              </w:rPr>
              <w:t>در آداب رکوع</w:t>
            </w:r>
            <w:r>
              <w:rPr>
                <w:rStyle w:val="IndexLink"/>
                <w:rtl w:val="true"/>
              </w:rPr>
              <w:tab/>
            </w:r>
            <w:r>
              <w:rPr>
                <w:rStyle w:val="IndexLink"/>
              </w:rPr>
              <w:t>9</w:t>
            </w:r>
          </w:hyperlink>
        </w:p>
        <w:p>
          <w:pPr>
            <w:pStyle w:val="Contents3"/>
            <w:tabs>
              <w:tab w:val="clear" w:pos="8459"/>
              <w:tab w:val="right" w:pos="9026" w:leader="dot"/>
            </w:tabs>
            <w:rPr/>
          </w:pPr>
          <w:hyperlink w:anchor="__RefHeading___Toc1498308_106777794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498310_1067777946">
            <w:r>
              <w:rPr>
                <w:webHidden/>
                <w:rStyle w:val="IndexLink"/>
                <w:rtl w:val="true"/>
              </w:rPr>
              <w:t>حقیقت رکوع</w:t>
            </w:r>
            <w:r>
              <w:rPr>
                <w:rStyle w:val="IndexLink"/>
                <w:rtl w:val="true"/>
              </w:rPr>
              <w:tab/>
            </w:r>
            <w:r>
              <w:rPr>
                <w:rStyle w:val="IndexLink"/>
              </w:rPr>
              <w:t>10</w:t>
            </w:r>
          </w:hyperlink>
        </w:p>
        <w:p>
          <w:pPr>
            <w:pStyle w:val="Contents4"/>
            <w:tabs>
              <w:tab w:val="clear" w:pos="8176"/>
              <w:tab w:val="right" w:pos="9026" w:leader="dot"/>
            </w:tabs>
            <w:rPr/>
          </w:pPr>
          <w:hyperlink w:anchor="__RefHeading___Toc1498312_1067777946">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498314_1067777946">
            <w:r>
              <w:rPr>
                <w:webHidden/>
                <w:rStyle w:val="IndexLink"/>
                <w:rtl w:val="true"/>
              </w:rPr>
              <w:t>ذکر رکوع</w:t>
            </w:r>
            <w:r>
              <w:rPr>
                <w:rStyle w:val="IndexLink"/>
                <w:rtl w:val="true"/>
              </w:rPr>
              <w:tab/>
            </w:r>
            <w:r>
              <w:rPr>
                <w:rStyle w:val="IndexLink"/>
              </w:rPr>
              <w:t>12</w:t>
            </w:r>
          </w:hyperlink>
        </w:p>
        <w:p>
          <w:pPr>
            <w:pStyle w:val="Contents4"/>
            <w:tabs>
              <w:tab w:val="clear" w:pos="8176"/>
              <w:tab w:val="right" w:pos="9026" w:leader="dot"/>
            </w:tabs>
            <w:rPr/>
          </w:pPr>
          <w:hyperlink w:anchor="__RefHeading___Toc1498316_1067777946">
            <w:r>
              <w:rPr>
                <w:webHidden/>
                <w:rStyle w:val="IndexLink"/>
                <w:rtl w:val="true"/>
              </w:rPr>
              <w:t>درمان دردهای روانی با ذکر</w:t>
            </w:r>
            <w:r>
              <w:rPr>
                <w:rStyle w:val="IndexLink"/>
                <w:rtl w:val="true"/>
              </w:rPr>
              <w:tab/>
            </w:r>
            <w:r>
              <w:rPr>
                <w:rStyle w:val="IndexLink"/>
              </w:rPr>
              <w:t>12</w:t>
            </w:r>
          </w:hyperlink>
        </w:p>
        <w:p>
          <w:pPr>
            <w:pStyle w:val="Contents3"/>
            <w:tabs>
              <w:tab w:val="clear" w:pos="8459"/>
              <w:tab w:val="right" w:pos="9026" w:leader="dot"/>
            </w:tabs>
            <w:rPr/>
          </w:pPr>
          <w:hyperlink w:anchor="__RefHeading___Toc1498318_1067777946">
            <w:r>
              <w:rPr>
                <w:webHidden/>
                <w:rStyle w:val="IndexLink"/>
                <w:rtl w:val="true"/>
              </w:rPr>
              <w:t>رکوع در قرآن مجید</w:t>
            </w:r>
            <w:r>
              <w:rPr>
                <w:rStyle w:val="IndexLink"/>
                <w:rtl w:val="true"/>
              </w:rPr>
              <w:tab/>
            </w:r>
            <w:r>
              <w:rPr>
                <w:rStyle w:val="IndexLink"/>
              </w:rPr>
              <w:t>15</w:t>
            </w:r>
          </w:hyperlink>
        </w:p>
        <w:p>
          <w:pPr>
            <w:pStyle w:val="Contents4"/>
            <w:tabs>
              <w:tab w:val="clear" w:pos="8176"/>
              <w:tab w:val="right" w:pos="9026" w:leader="dot"/>
            </w:tabs>
            <w:rPr/>
          </w:pPr>
          <w:hyperlink w:anchor="__RefHeading___Toc1498320_106777794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498322_1067777946">
            <w:r>
              <w:rPr>
                <w:webHidden/>
                <w:rStyle w:val="IndexLink"/>
                <w:rtl w:val="true"/>
              </w:rPr>
              <w:t>رکوع،توحید اسما و صفات</w:t>
            </w:r>
            <w:r>
              <w:rPr>
                <w:rStyle w:val="IndexLink"/>
                <w:rtl w:val="true"/>
              </w:rPr>
              <w:tab/>
            </w:r>
            <w:r>
              <w:rPr>
                <w:rStyle w:val="IndexLink"/>
              </w:rPr>
              <w:t>17</w:t>
            </w:r>
          </w:hyperlink>
        </w:p>
        <w:p>
          <w:pPr>
            <w:pStyle w:val="Contents4"/>
            <w:tabs>
              <w:tab w:val="clear" w:pos="8176"/>
              <w:tab w:val="right" w:pos="9026" w:leader="dot"/>
            </w:tabs>
            <w:rPr/>
          </w:pPr>
          <w:hyperlink w:anchor="__RefHeading___Toc1498324_1067777946">
            <w:r>
              <w:rPr>
                <w:webHidden/>
                <w:rStyle w:val="IndexLink"/>
                <w:rtl w:val="true"/>
              </w:rPr>
              <w:t>توحیدات ثلاثه</w:t>
            </w:r>
            <w:r>
              <w:rPr>
                <w:rStyle w:val="IndexLink"/>
                <w:rtl w:val="true"/>
              </w:rPr>
              <w:tab/>
            </w:r>
            <w:r>
              <w:rPr>
                <w:rStyle w:val="IndexLink"/>
              </w:rPr>
              <w:t>19</w:t>
            </w:r>
          </w:hyperlink>
        </w:p>
        <w:p>
          <w:pPr>
            <w:pStyle w:val="Contents5"/>
            <w:tabs>
              <w:tab w:val="clear" w:pos="7892"/>
              <w:tab w:val="right" w:pos="9026" w:leader="dot"/>
            </w:tabs>
            <w:rPr/>
          </w:pPr>
          <w:hyperlink w:anchor="__RefHeading___Toc1498326_1067777946">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1498328_1067777946">
            <w:r>
              <w:rPr>
                <w:webHidden/>
                <w:rStyle w:val="IndexLink"/>
                <w:rtl w:val="true"/>
              </w:rPr>
              <w:t>رکوع مریم علیها السلام</w:t>
            </w:r>
            <w:r>
              <w:rPr>
                <w:rStyle w:val="IndexLink"/>
                <w:rtl w:val="true"/>
              </w:rPr>
              <w:tab/>
            </w:r>
            <w:r>
              <w:rPr>
                <w:rStyle w:val="IndexLink"/>
              </w:rPr>
              <w:t>22</w:t>
            </w:r>
          </w:hyperlink>
        </w:p>
        <w:p>
          <w:pPr>
            <w:pStyle w:val="Contents5"/>
            <w:tabs>
              <w:tab w:val="clear" w:pos="7892"/>
              <w:tab w:val="right" w:pos="9026" w:leader="dot"/>
            </w:tabs>
            <w:rPr/>
          </w:pPr>
          <w:hyperlink w:anchor="__RefHeading___Toc1498330_1067777946">
            <w:r>
              <w:rPr>
                <w:webHidden/>
                <w:rStyle w:val="IndexLink"/>
                <w:rtl w:val="true"/>
              </w:rPr>
              <w:t>رکوع داود علیه السلام</w:t>
            </w:r>
            <w:r>
              <w:rPr>
                <w:rStyle w:val="IndexLink"/>
                <w:rtl w:val="true"/>
              </w:rPr>
              <w:tab/>
            </w:r>
            <w:r>
              <w:rPr>
                <w:rStyle w:val="IndexLink"/>
              </w:rPr>
              <w:t>23</w:t>
            </w:r>
          </w:hyperlink>
        </w:p>
        <w:p>
          <w:pPr>
            <w:pStyle w:val="Contents5"/>
            <w:tabs>
              <w:tab w:val="clear" w:pos="7892"/>
              <w:tab w:val="right" w:pos="9026" w:leader="dot"/>
            </w:tabs>
            <w:rPr/>
          </w:pPr>
          <w:hyperlink w:anchor="__RefHeading___Toc1498332_1067777946">
            <w:r>
              <w:rPr>
                <w:webHidden/>
                <w:rStyle w:val="IndexLink"/>
                <w:rtl w:val="true"/>
              </w:rPr>
              <w:t>راکعان واقعی</w:t>
            </w:r>
            <w:r>
              <w:rPr>
                <w:rStyle w:val="IndexLink"/>
                <w:rtl w:val="true"/>
              </w:rPr>
              <w:tab/>
            </w:r>
            <w:r>
              <w:rPr>
                <w:rStyle w:val="IndexLink"/>
              </w:rPr>
              <w:t>24</w:t>
            </w:r>
          </w:hyperlink>
        </w:p>
        <w:p>
          <w:pPr>
            <w:pStyle w:val="Contents5"/>
            <w:tabs>
              <w:tab w:val="clear" w:pos="7892"/>
              <w:tab w:val="right" w:pos="9026" w:leader="dot"/>
            </w:tabs>
            <w:rPr/>
          </w:pPr>
          <w:hyperlink w:anchor="__RefHeading___Toc1498334_1067777946">
            <w:r>
              <w:rPr>
                <w:webHidden/>
                <w:rStyle w:val="IndexLink"/>
                <w:rtl w:val="true"/>
              </w:rPr>
              <w:t>رکوع،علامت عاشقان واقعی</w:t>
            </w:r>
            <w:r>
              <w:rPr>
                <w:rStyle w:val="IndexLink"/>
                <w:rtl w:val="true"/>
              </w:rPr>
              <w:tab/>
            </w:r>
            <w:r>
              <w:rPr>
                <w:rStyle w:val="IndexLink"/>
              </w:rPr>
              <w:t>24</w:t>
            </w:r>
          </w:hyperlink>
        </w:p>
        <w:p>
          <w:pPr>
            <w:pStyle w:val="Contents5"/>
            <w:tabs>
              <w:tab w:val="clear" w:pos="7892"/>
              <w:tab w:val="right" w:pos="9026" w:leader="dot"/>
            </w:tabs>
            <w:rPr/>
          </w:pPr>
          <w:hyperlink w:anchor="__RefHeading___Toc1498336_1067777946">
            <w:r>
              <w:rPr>
                <w:webHidden/>
                <w:rStyle w:val="IndexLink"/>
                <w:rtl w:val="true"/>
              </w:rPr>
              <w:t>رکوع،نشانۀ مؤمن</w:t>
            </w:r>
            <w:r>
              <w:rPr>
                <w:rStyle w:val="IndexLink"/>
                <w:rtl w:val="true"/>
              </w:rPr>
              <w:tab/>
            </w:r>
            <w:r>
              <w:rPr>
                <w:rStyle w:val="IndexLink"/>
              </w:rPr>
              <w:t>25</w:t>
            </w:r>
          </w:hyperlink>
        </w:p>
        <w:p>
          <w:pPr>
            <w:pStyle w:val="Contents3"/>
            <w:tabs>
              <w:tab w:val="clear" w:pos="8459"/>
              <w:tab w:val="right" w:pos="9026" w:leader="dot"/>
            </w:tabs>
            <w:rPr/>
          </w:pPr>
          <w:hyperlink w:anchor="__RefHeading___Toc1498338_1067777946">
            <w:r>
              <w:rPr>
                <w:webHidden/>
                <w:rStyle w:val="IndexLink"/>
                <w:rtl w:val="true"/>
              </w:rPr>
              <w:t>رکوع در روایات</w:t>
            </w:r>
            <w:r>
              <w:rPr>
                <w:rStyle w:val="IndexLink"/>
                <w:rtl w:val="true"/>
              </w:rPr>
              <w:tab/>
            </w:r>
            <w:r>
              <w:rPr>
                <w:rStyle w:val="IndexLink"/>
              </w:rPr>
              <w:t>29</w:t>
            </w:r>
          </w:hyperlink>
        </w:p>
        <w:p>
          <w:pPr>
            <w:pStyle w:val="Contents3"/>
            <w:tabs>
              <w:tab w:val="clear" w:pos="8459"/>
              <w:tab w:val="right" w:pos="9026" w:leader="dot"/>
            </w:tabs>
            <w:rPr/>
          </w:pPr>
          <w:hyperlink w:anchor="__RefHeading___Toc1498340_1067777946">
            <w:r>
              <w:rPr>
                <w:webHidden/>
                <w:rStyle w:val="IndexLink"/>
                <w:rtl w:val="true"/>
              </w:rPr>
              <w:t>اصفیای الهی در قرآن مجید</w:t>
            </w:r>
            <w:r>
              <w:rPr>
                <w:rStyle w:val="IndexLink"/>
                <w:rtl w:val="true"/>
              </w:rPr>
              <w:tab/>
            </w:r>
            <w:r>
              <w:rPr>
                <w:rStyle w:val="IndexLink"/>
              </w:rPr>
              <w:t>31</w:t>
            </w:r>
          </w:hyperlink>
        </w:p>
        <w:p>
          <w:pPr>
            <w:pStyle w:val="Contents4"/>
            <w:tabs>
              <w:tab w:val="clear" w:pos="8176"/>
              <w:tab w:val="right" w:pos="9026" w:leader="dot"/>
            </w:tabs>
            <w:rPr/>
          </w:pPr>
          <w:hyperlink w:anchor="__RefHeading___Toc1498342_1067777946">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498344_1067777946">
            <w:r>
              <w:rPr>
                <w:webHidden/>
                <w:rStyle w:val="IndexLink"/>
                <w:rtl w:val="true"/>
              </w:rPr>
              <w:t>بندگان خدا</w:t>
            </w:r>
            <w:r>
              <w:rPr>
                <w:rStyle w:val="IndexLink"/>
                <w:rtl w:val="true"/>
              </w:rPr>
              <w:tab/>
            </w:r>
            <w:r>
              <w:rPr>
                <w:rStyle w:val="IndexLink"/>
              </w:rPr>
              <w:t>33</w:t>
            </w:r>
          </w:hyperlink>
        </w:p>
        <w:p>
          <w:pPr>
            <w:pStyle w:val="Contents4"/>
            <w:tabs>
              <w:tab w:val="clear" w:pos="8176"/>
              <w:tab w:val="right" w:pos="9026" w:leader="dot"/>
            </w:tabs>
            <w:rPr/>
          </w:pPr>
          <w:hyperlink w:anchor="__RefHeading___Toc1498346_1067777946">
            <w:r>
              <w:rPr>
                <w:webHidden/>
                <w:rStyle w:val="IndexLink"/>
                <w:rtl w:val="true"/>
              </w:rPr>
              <w:t>بندگان برگزیده</w:t>
            </w:r>
            <w:r>
              <w:rPr>
                <w:rStyle w:val="IndexLink"/>
                <w:rtl w:val="true"/>
              </w:rPr>
              <w:tab/>
            </w:r>
            <w:r>
              <w:rPr>
                <w:rStyle w:val="IndexLink"/>
              </w:rPr>
              <w:t>34</w:t>
            </w:r>
          </w:hyperlink>
        </w:p>
        <w:p>
          <w:pPr>
            <w:pStyle w:val="Contents3"/>
            <w:tabs>
              <w:tab w:val="clear" w:pos="8459"/>
              <w:tab w:val="right" w:pos="9026" w:leader="dot"/>
            </w:tabs>
            <w:rPr/>
          </w:pPr>
          <w:hyperlink w:anchor="__RefHeading___Toc1498348_1067777946">
            <w:r>
              <w:rPr>
                <w:webHidden/>
                <w:rStyle w:val="IndexLink"/>
                <w:rtl w:val="true"/>
              </w:rPr>
              <w:t>رکوع،حقیقت اول</w:t>
            </w:r>
            <w:r>
              <w:rPr>
                <w:rStyle w:val="IndexLink"/>
                <w:rtl w:val="true"/>
              </w:rPr>
              <w:tab/>
            </w:r>
            <w:r>
              <w:rPr>
                <w:rStyle w:val="IndexLink"/>
              </w:rPr>
              <w:t>37</w:t>
            </w:r>
          </w:hyperlink>
        </w:p>
        <w:p>
          <w:pPr>
            <w:pStyle w:val="Contents4"/>
            <w:tabs>
              <w:tab w:val="clear" w:pos="8176"/>
              <w:tab w:val="right" w:pos="9026" w:leader="dot"/>
            </w:tabs>
            <w:rPr/>
          </w:pPr>
          <w:hyperlink w:anchor="__RefHeading___Toc1498350_1067777946">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498352_1067777946">
            <w:r>
              <w:rPr>
                <w:webHidden/>
                <w:rStyle w:val="IndexLink"/>
                <w:rtl w:val="true"/>
              </w:rPr>
              <w:t>اعمال انسان در دنیا و آخرت</w:t>
            </w:r>
            <w:r>
              <w:rPr>
                <w:rStyle w:val="IndexLink"/>
                <w:rtl w:val="true"/>
              </w:rPr>
              <w:tab/>
            </w:r>
            <w:r>
              <w:rPr>
                <w:rStyle w:val="IndexLink"/>
              </w:rPr>
              <w:t>38</w:t>
            </w:r>
          </w:hyperlink>
        </w:p>
        <w:p>
          <w:pPr>
            <w:pStyle w:val="Contents3"/>
            <w:tabs>
              <w:tab w:val="clear" w:pos="8459"/>
              <w:tab w:val="right" w:pos="9026" w:leader="dot"/>
            </w:tabs>
            <w:rPr/>
          </w:pPr>
          <w:hyperlink w:anchor="__RefHeading___Toc1498354_1067777946">
            <w:r>
              <w:rPr>
                <w:webHidden/>
                <w:rStyle w:val="IndexLink"/>
                <w:rtl w:val="true"/>
              </w:rPr>
              <w:t>رکوع،مظهر خشوع</w:t>
            </w:r>
            <w:r>
              <w:rPr>
                <w:rStyle w:val="IndexLink"/>
                <w:rtl w:val="true"/>
              </w:rPr>
              <w:tab/>
            </w:r>
            <w:r>
              <w:rPr>
                <w:rStyle w:val="IndexLink"/>
              </w:rPr>
              <w:t>45</w:t>
            </w:r>
          </w:hyperlink>
        </w:p>
        <w:p>
          <w:pPr>
            <w:pStyle w:val="Contents3"/>
            <w:tabs>
              <w:tab w:val="clear" w:pos="8459"/>
              <w:tab w:val="right" w:pos="9026" w:leader="dot"/>
            </w:tabs>
            <w:rPr/>
          </w:pPr>
          <w:hyperlink w:anchor="__RefHeading___Toc1498356_1067777946">
            <w:r>
              <w:rPr>
                <w:webHidden/>
                <w:rStyle w:val="IndexLink"/>
                <w:rtl w:val="true"/>
              </w:rPr>
              <w:t>شخصیت ربیع بن خثیم</w:t>
            </w:r>
            <w:r>
              <w:rPr>
                <w:rStyle w:val="IndexLink"/>
                <w:rtl w:val="true"/>
              </w:rPr>
              <w:tab/>
            </w:r>
            <w:r>
              <w:rPr>
                <w:rStyle w:val="IndexLink"/>
              </w:rPr>
              <w:t>48</w:t>
            </w:r>
          </w:hyperlink>
        </w:p>
        <w:p>
          <w:pPr>
            <w:pStyle w:val="Contents2"/>
            <w:tabs>
              <w:tab w:val="clear" w:pos="8743"/>
              <w:tab w:val="right" w:pos="9026" w:leader="dot"/>
            </w:tabs>
            <w:rPr/>
          </w:pPr>
          <w:hyperlink w:anchor="__RefHeading___Toc1498358_1067777946">
            <w:r>
              <w:rPr>
                <w:webHidden/>
                <w:rStyle w:val="IndexLink"/>
                <w:rtl w:val="true"/>
              </w:rPr>
              <w:t xml:space="preserve">باب </w:t>
            </w:r>
            <w:r>
              <w:rPr>
                <w:rStyle w:val="IndexLink"/>
              </w:rPr>
              <w:t>16</w:t>
            </w:r>
            <w:r>
              <w:rPr>
                <w:rStyle w:val="IndexLink"/>
                <w:rtl w:val="true"/>
              </w:rPr>
              <w:t xml:space="preserve"> </w:t>
            </w:r>
            <w:r>
              <w:rPr>
                <w:rStyle w:val="IndexLink"/>
                <w:rtl w:val="true"/>
              </w:rPr>
              <w:t>در آداب سجود</w:t>
            </w:r>
            <w:r>
              <w:rPr>
                <w:rStyle w:val="IndexLink"/>
                <w:rtl w:val="true"/>
              </w:rPr>
              <w:tab/>
            </w:r>
            <w:r>
              <w:rPr>
                <w:rStyle w:val="IndexLink"/>
              </w:rPr>
              <w:t>52</w:t>
            </w:r>
          </w:hyperlink>
        </w:p>
        <w:p>
          <w:pPr>
            <w:pStyle w:val="Contents3"/>
            <w:tabs>
              <w:tab w:val="clear" w:pos="8459"/>
              <w:tab w:val="right" w:pos="9026" w:leader="dot"/>
            </w:tabs>
            <w:rPr/>
          </w:pPr>
          <w:hyperlink w:anchor="__RefHeading___Toc1498360_1067777946">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498362_1067777946">
            <w:r>
              <w:rPr>
                <w:webHidden/>
                <w:rStyle w:val="IndexLink"/>
                <w:rtl w:val="true"/>
              </w:rPr>
              <w:t>حقیقت سجده</w:t>
            </w:r>
            <w:r>
              <w:rPr>
                <w:rStyle w:val="IndexLink"/>
                <w:rtl w:val="true"/>
              </w:rPr>
              <w:tab/>
            </w:r>
            <w:r>
              <w:rPr>
                <w:rStyle w:val="IndexLink"/>
              </w:rPr>
              <w:t>54</w:t>
            </w:r>
          </w:hyperlink>
        </w:p>
        <w:p>
          <w:pPr>
            <w:pStyle w:val="Contents3"/>
            <w:tabs>
              <w:tab w:val="clear" w:pos="8459"/>
              <w:tab w:val="right" w:pos="9026" w:leader="dot"/>
            </w:tabs>
            <w:rPr/>
          </w:pPr>
          <w:hyperlink w:anchor="__RefHeading___Toc1498364_1067777946">
            <w:r>
              <w:rPr>
                <w:webHidden/>
                <w:rStyle w:val="IndexLink"/>
                <w:rtl w:val="true"/>
              </w:rPr>
              <w:t>معنای معنوی سجود</w:t>
            </w:r>
            <w:r>
              <w:rPr>
                <w:rStyle w:val="IndexLink"/>
                <w:rtl w:val="true"/>
              </w:rPr>
              <w:tab/>
            </w:r>
            <w:r>
              <w:rPr>
                <w:rStyle w:val="IndexLink"/>
              </w:rPr>
              <w:t>55</w:t>
            </w:r>
          </w:hyperlink>
        </w:p>
        <w:p>
          <w:pPr>
            <w:pStyle w:val="Contents3"/>
            <w:tabs>
              <w:tab w:val="clear" w:pos="8459"/>
              <w:tab w:val="right" w:pos="9026" w:leader="dot"/>
            </w:tabs>
            <w:rPr/>
          </w:pPr>
          <w:hyperlink w:anchor="__RefHeading___Toc1498366_1067777946">
            <w:r>
              <w:rPr>
                <w:webHidden/>
                <w:rStyle w:val="IndexLink"/>
                <w:rtl w:val="true"/>
              </w:rPr>
              <w:t>سجده در قرآن کریم</w:t>
            </w:r>
            <w:r>
              <w:rPr>
                <w:rStyle w:val="IndexLink"/>
                <w:rtl w:val="true"/>
              </w:rPr>
              <w:tab/>
            </w:r>
            <w:r>
              <w:rPr>
                <w:rStyle w:val="IndexLink"/>
              </w:rPr>
              <w:t>57</w:t>
            </w:r>
          </w:hyperlink>
        </w:p>
        <w:p>
          <w:pPr>
            <w:pStyle w:val="Contents4"/>
            <w:tabs>
              <w:tab w:val="clear" w:pos="8176"/>
              <w:tab w:val="right" w:pos="9026" w:leader="dot"/>
            </w:tabs>
            <w:rPr/>
          </w:pPr>
          <w:hyperlink w:anchor="__RefHeading___Toc1498368_1067777946">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498370_1067777946">
            <w:r>
              <w:rPr>
                <w:webHidden/>
                <w:rStyle w:val="IndexLink"/>
              </w:rPr>
              <w:t>1</w:t>
            </w:r>
            <w:r>
              <w:rPr>
                <w:rStyle w:val="IndexLink"/>
                <w:rtl w:val="true"/>
              </w:rPr>
              <w:t>-</w:t>
            </w:r>
            <w:r>
              <w:rPr>
                <w:rStyle w:val="IndexLink"/>
                <w:rtl w:val="true"/>
              </w:rPr>
              <w:t>سجود موجودات</w:t>
            </w:r>
            <w:r>
              <w:rPr>
                <w:rStyle w:val="IndexLink"/>
                <w:rtl w:val="true"/>
              </w:rPr>
              <w:tab/>
            </w:r>
            <w:r>
              <w:rPr>
                <w:rStyle w:val="IndexLink"/>
              </w:rPr>
              <w:t>58</w:t>
            </w:r>
          </w:hyperlink>
        </w:p>
        <w:p>
          <w:pPr>
            <w:pStyle w:val="Contents4"/>
            <w:tabs>
              <w:tab w:val="clear" w:pos="8176"/>
              <w:tab w:val="right" w:pos="9026" w:leader="dot"/>
            </w:tabs>
            <w:rPr/>
          </w:pPr>
          <w:hyperlink w:anchor="__RefHeading___Toc1498372_1067777946">
            <w:r>
              <w:rPr>
                <w:webHidden/>
                <w:rStyle w:val="IndexLink"/>
              </w:rPr>
              <w:t>2</w:t>
            </w:r>
            <w:r>
              <w:rPr>
                <w:rStyle w:val="IndexLink"/>
                <w:rtl w:val="true"/>
              </w:rPr>
              <w:t>-</w:t>
            </w:r>
            <w:r>
              <w:rPr>
                <w:rStyle w:val="IndexLink"/>
                <w:rtl w:val="true"/>
              </w:rPr>
              <w:t>سجود اهل طاعت و عبادت</w:t>
            </w:r>
            <w:r>
              <w:rPr>
                <w:rStyle w:val="IndexLink"/>
                <w:rtl w:val="true"/>
              </w:rPr>
              <w:tab/>
            </w:r>
            <w:r>
              <w:rPr>
                <w:rStyle w:val="IndexLink"/>
              </w:rPr>
              <w:t>60</w:t>
            </w:r>
          </w:hyperlink>
        </w:p>
        <w:p>
          <w:pPr>
            <w:pStyle w:val="Contents5"/>
            <w:tabs>
              <w:tab w:val="clear" w:pos="7892"/>
              <w:tab w:val="right" w:pos="9026" w:leader="dot"/>
            </w:tabs>
            <w:rPr/>
          </w:pPr>
          <w:hyperlink w:anchor="__RefHeading___Toc1498374_1067777946">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498376_1067777946">
            <w:r>
              <w:rPr>
                <w:webHidden/>
                <w:rStyle w:val="IndexLink"/>
                <w:rtl w:val="true"/>
              </w:rPr>
              <w:t>خصوصیت علمی و عملی سجده</w:t>
            </w:r>
            <w:r>
              <w:rPr>
                <w:rStyle w:val="IndexLink"/>
                <w:rtl w:val="true"/>
              </w:rPr>
              <w:tab/>
            </w:r>
            <w:r>
              <w:rPr>
                <w:rStyle w:val="IndexLink"/>
              </w:rPr>
              <w:t>62</w:t>
            </w:r>
          </w:hyperlink>
        </w:p>
        <w:p>
          <w:pPr>
            <w:pStyle w:val="Contents4"/>
            <w:tabs>
              <w:tab w:val="clear" w:pos="8176"/>
              <w:tab w:val="right" w:pos="9026" w:leader="dot"/>
            </w:tabs>
            <w:rPr/>
          </w:pPr>
          <w:hyperlink w:anchor="__RefHeading___Toc1498378_1067777946">
            <w:r>
              <w:rPr>
                <w:webHidden/>
                <w:rStyle w:val="IndexLink"/>
              </w:rPr>
              <w:t>3</w:t>
            </w:r>
            <w:r>
              <w:rPr>
                <w:rStyle w:val="IndexLink"/>
                <w:rtl w:val="true"/>
              </w:rPr>
              <w:t>-</w:t>
            </w:r>
            <w:r>
              <w:rPr>
                <w:rStyle w:val="IndexLink"/>
                <w:rtl w:val="true"/>
              </w:rPr>
              <w:t>تکبر ابلیس از سجود در بیان قرآن</w:t>
            </w:r>
            <w:r>
              <w:rPr>
                <w:rStyle w:val="IndexLink"/>
                <w:rtl w:val="true"/>
              </w:rPr>
              <w:tab/>
            </w:r>
            <w:r>
              <w:rPr>
                <w:rStyle w:val="IndexLink"/>
              </w:rPr>
              <w:t>68</w:t>
            </w:r>
          </w:hyperlink>
        </w:p>
        <w:p>
          <w:pPr>
            <w:pStyle w:val="Contents5"/>
            <w:tabs>
              <w:tab w:val="clear" w:pos="7892"/>
              <w:tab w:val="right" w:pos="9026" w:leader="dot"/>
            </w:tabs>
            <w:rPr/>
          </w:pPr>
          <w:hyperlink w:anchor="__RefHeading___Toc1498380_1067777946">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498382_1067777946">
            <w:r>
              <w:rPr>
                <w:webHidden/>
                <w:rStyle w:val="IndexLink"/>
                <w:rtl w:val="true"/>
              </w:rPr>
              <w:t>سورۀ اسراء</w:t>
            </w:r>
            <w:r>
              <w:rPr>
                <w:rStyle w:val="IndexLink"/>
                <w:rtl w:val="true"/>
              </w:rPr>
              <w:tab/>
            </w:r>
            <w:r>
              <w:rPr>
                <w:rStyle w:val="IndexLink"/>
              </w:rPr>
              <w:t>68</w:t>
            </w:r>
          </w:hyperlink>
        </w:p>
        <w:p>
          <w:pPr>
            <w:pStyle w:val="Contents5"/>
            <w:tabs>
              <w:tab w:val="clear" w:pos="7892"/>
              <w:tab w:val="right" w:pos="9026" w:leader="dot"/>
            </w:tabs>
            <w:rPr/>
          </w:pPr>
          <w:hyperlink w:anchor="__RefHeading___Toc1498384_1067777946">
            <w:r>
              <w:rPr>
                <w:webHidden/>
                <w:rStyle w:val="IndexLink"/>
                <w:rtl w:val="true"/>
              </w:rPr>
              <w:t>سورۀ اعراف</w:t>
            </w:r>
            <w:r>
              <w:rPr>
                <w:rStyle w:val="IndexLink"/>
                <w:rtl w:val="true"/>
              </w:rPr>
              <w:tab/>
            </w:r>
            <w:r>
              <w:rPr>
                <w:rStyle w:val="IndexLink"/>
              </w:rPr>
              <w:t>70</w:t>
            </w:r>
          </w:hyperlink>
        </w:p>
        <w:p>
          <w:pPr>
            <w:pStyle w:val="Contents5"/>
            <w:tabs>
              <w:tab w:val="clear" w:pos="7892"/>
              <w:tab w:val="right" w:pos="9026" w:leader="dot"/>
            </w:tabs>
            <w:rPr/>
          </w:pPr>
          <w:hyperlink w:anchor="__RefHeading___Toc1498386_1067777946">
            <w:r>
              <w:rPr>
                <w:webHidden/>
                <w:rStyle w:val="IndexLink"/>
                <w:rtl w:val="true"/>
              </w:rPr>
              <w:t>سورۀ ص</w:t>
            </w:r>
            <w:r>
              <w:rPr>
                <w:rStyle w:val="IndexLink"/>
                <w:rtl w:val="true"/>
              </w:rPr>
              <w:tab/>
            </w:r>
            <w:r>
              <w:rPr>
                <w:rStyle w:val="IndexLink"/>
              </w:rPr>
              <w:t>72</w:t>
            </w:r>
          </w:hyperlink>
        </w:p>
        <w:p>
          <w:pPr>
            <w:pStyle w:val="Contents5"/>
            <w:tabs>
              <w:tab w:val="clear" w:pos="7892"/>
              <w:tab w:val="right" w:pos="9026" w:leader="dot"/>
            </w:tabs>
            <w:rPr/>
          </w:pPr>
          <w:hyperlink w:anchor="__RefHeading___Toc1498388_1067777946">
            <w:r>
              <w:rPr>
                <w:webHidden/>
                <w:rStyle w:val="IndexLink"/>
                <w:rtl w:val="true"/>
              </w:rPr>
              <w:t>عاقبت شوم ابلیس</w:t>
            </w:r>
            <w:r>
              <w:rPr>
                <w:rStyle w:val="IndexLink"/>
                <w:rtl w:val="true"/>
              </w:rPr>
              <w:tab/>
            </w:r>
            <w:r>
              <w:rPr>
                <w:rStyle w:val="IndexLink"/>
              </w:rPr>
              <w:t>74</w:t>
            </w:r>
          </w:hyperlink>
        </w:p>
        <w:p>
          <w:pPr>
            <w:pStyle w:val="Contents5"/>
            <w:tabs>
              <w:tab w:val="clear" w:pos="7892"/>
              <w:tab w:val="right" w:pos="9026" w:leader="dot"/>
            </w:tabs>
            <w:rPr/>
          </w:pPr>
          <w:hyperlink w:anchor="__RefHeading___Toc1498390_1067777946">
            <w:r>
              <w:rPr>
                <w:webHidden/>
                <w:rStyle w:val="IndexLink"/>
                <w:rtl w:val="true"/>
              </w:rPr>
              <w:t>هشدار قرآن پیرامون شیطان</w:t>
            </w:r>
            <w:r>
              <w:rPr>
                <w:rStyle w:val="IndexLink"/>
                <w:rtl w:val="true"/>
              </w:rPr>
              <w:tab/>
            </w:r>
            <w:r>
              <w:rPr>
                <w:rStyle w:val="IndexLink"/>
              </w:rPr>
              <w:t>76</w:t>
            </w:r>
          </w:hyperlink>
        </w:p>
        <w:p>
          <w:pPr>
            <w:pStyle w:val="Contents5"/>
            <w:tabs>
              <w:tab w:val="clear" w:pos="7892"/>
              <w:tab w:val="right" w:pos="9026" w:leader="dot"/>
            </w:tabs>
            <w:rPr/>
          </w:pPr>
          <w:hyperlink w:anchor="__RefHeading___Toc1498392_1067777946">
            <w:r>
              <w:rPr>
                <w:webHidden/>
                <w:rStyle w:val="IndexLink"/>
                <w:rtl w:val="true"/>
              </w:rPr>
              <w:t>وسایل شیطان برای فریب انسان</w:t>
            </w:r>
            <w:r>
              <w:rPr>
                <w:rStyle w:val="IndexLink"/>
                <w:rtl w:val="true"/>
              </w:rPr>
              <w:tab/>
            </w:r>
            <w:r>
              <w:rPr>
                <w:rStyle w:val="IndexLink"/>
              </w:rPr>
              <w:t>77</w:t>
            </w:r>
          </w:hyperlink>
        </w:p>
        <w:p>
          <w:pPr>
            <w:pStyle w:val="Contents4"/>
            <w:tabs>
              <w:tab w:val="clear" w:pos="8176"/>
              <w:tab w:val="right" w:pos="9026" w:leader="dot"/>
            </w:tabs>
            <w:rPr/>
          </w:pPr>
          <w:hyperlink w:anchor="__RefHeading___Toc1498394_1067777946">
            <w:r>
              <w:rPr>
                <w:webHidden/>
                <w:rStyle w:val="IndexLink"/>
              </w:rPr>
              <w:t>4</w:t>
            </w:r>
            <w:r>
              <w:rPr>
                <w:rStyle w:val="IndexLink"/>
                <w:rtl w:val="true"/>
              </w:rPr>
              <w:t>-</w:t>
            </w:r>
            <w:r>
              <w:rPr>
                <w:rStyle w:val="IndexLink"/>
                <w:rtl w:val="true"/>
              </w:rPr>
              <w:t>تکبر انسان‌های بی‌معرفت از سجده</w:t>
            </w:r>
            <w:r>
              <w:rPr>
                <w:rStyle w:val="IndexLink"/>
                <w:rtl w:val="true"/>
              </w:rPr>
              <w:tab/>
            </w:r>
            <w:r>
              <w:rPr>
                <w:rStyle w:val="IndexLink"/>
              </w:rPr>
              <w:t>80</w:t>
            </w:r>
          </w:hyperlink>
        </w:p>
        <w:p>
          <w:pPr>
            <w:pStyle w:val="Contents4"/>
            <w:tabs>
              <w:tab w:val="clear" w:pos="8176"/>
              <w:tab w:val="right" w:pos="9026" w:leader="dot"/>
            </w:tabs>
            <w:rPr/>
          </w:pPr>
          <w:hyperlink w:anchor="__RefHeading___Toc1498396_1067777946">
            <w:r>
              <w:rPr>
                <w:webHidden/>
                <w:rStyle w:val="IndexLink"/>
              </w:rPr>
              <w:t>5</w:t>
            </w:r>
            <w:r>
              <w:rPr>
                <w:rStyle w:val="IndexLink"/>
                <w:rtl w:val="true"/>
              </w:rPr>
              <w:t>-</w:t>
            </w:r>
            <w:r>
              <w:rPr>
                <w:rStyle w:val="IndexLink"/>
                <w:rtl w:val="true"/>
              </w:rPr>
              <w:t>نهی از سجود به غیر خدا</w:t>
            </w:r>
            <w:r>
              <w:rPr>
                <w:rStyle w:val="IndexLink"/>
                <w:rtl w:val="true"/>
              </w:rPr>
              <w:tab/>
            </w:r>
            <w:r>
              <w:rPr>
                <w:rStyle w:val="IndexLink"/>
              </w:rPr>
              <w:t>81</w:t>
            </w:r>
          </w:hyperlink>
        </w:p>
        <w:p>
          <w:pPr>
            <w:pStyle w:val="Contents5"/>
            <w:tabs>
              <w:tab w:val="clear" w:pos="7892"/>
              <w:tab w:val="right" w:pos="9026" w:leader="dot"/>
            </w:tabs>
            <w:rPr/>
          </w:pPr>
          <w:hyperlink w:anchor="__RefHeading___Toc1498398_1067777946">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498400_1067777946">
            <w:r>
              <w:rPr>
                <w:webHidden/>
                <w:rStyle w:val="IndexLink"/>
                <w:rtl w:val="true"/>
              </w:rPr>
              <w:t>سجدۀ قوم سبأ</w:t>
            </w:r>
            <w:r>
              <w:rPr>
                <w:rStyle w:val="IndexLink"/>
                <w:rtl w:val="true"/>
              </w:rPr>
              <w:tab/>
            </w:r>
            <w:r>
              <w:rPr>
                <w:rStyle w:val="IndexLink"/>
              </w:rPr>
              <w:t>84</w:t>
            </w:r>
          </w:hyperlink>
        </w:p>
        <w:p>
          <w:pPr>
            <w:pStyle w:val="Contents3"/>
            <w:tabs>
              <w:tab w:val="clear" w:pos="8459"/>
              <w:tab w:val="right" w:pos="9026" w:leader="dot"/>
            </w:tabs>
            <w:rPr/>
          </w:pPr>
          <w:hyperlink w:anchor="__RefHeading___Toc1498402_1067777946">
            <w:r>
              <w:rPr>
                <w:webHidden/>
                <w:rStyle w:val="IndexLink"/>
                <w:rtl w:val="true"/>
              </w:rPr>
              <w:t>سجود عارفان</w:t>
            </w:r>
            <w:r>
              <w:rPr>
                <w:rStyle w:val="IndexLink"/>
                <w:rtl w:val="true"/>
              </w:rPr>
              <w:tab/>
            </w:r>
            <w:r>
              <w:rPr>
                <w:rStyle w:val="IndexLink"/>
              </w:rPr>
              <w:t>87</w:t>
            </w:r>
          </w:hyperlink>
        </w:p>
        <w:p>
          <w:pPr>
            <w:pStyle w:val="Contents4"/>
            <w:tabs>
              <w:tab w:val="clear" w:pos="8176"/>
              <w:tab w:val="right" w:pos="9026" w:leader="dot"/>
            </w:tabs>
            <w:rPr/>
          </w:pPr>
          <w:hyperlink w:anchor="__RefHeading___Toc1498404_1067777946">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498406_1067777946">
            <w:r>
              <w:rPr>
                <w:webHidden/>
                <w:rStyle w:val="IndexLink"/>
                <w:rtl w:val="true"/>
              </w:rPr>
              <w:t>سجده و مقام توحید ذات</w:t>
            </w:r>
            <w:r>
              <w:rPr>
                <w:rStyle w:val="IndexLink"/>
                <w:rtl w:val="true"/>
              </w:rPr>
              <w:tab/>
            </w:r>
            <w:r>
              <w:rPr>
                <w:rStyle w:val="IndexLink"/>
              </w:rPr>
              <w:t>89</w:t>
            </w:r>
          </w:hyperlink>
        </w:p>
        <w:p>
          <w:pPr>
            <w:pStyle w:val="Contents4"/>
            <w:tabs>
              <w:tab w:val="clear" w:pos="8176"/>
              <w:tab w:val="right" w:pos="9026" w:leader="dot"/>
            </w:tabs>
            <w:rPr/>
          </w:pPr>
          <w:hyperlink w:anchor="__RefHeading___Toc1498408_1067777946">
            <w:r>
              <w:rPr>
                <w:webHidden/>
                <w:rStyle w:val="IndexLink"/>
                <w:rtl w:val="true"/>
              </w:rPr>
              <w:t>سجده و ترک خویشتن</w:t>
            </w:r>
            <w:r>
              <w:rPr>
                <w:rStyle w:val="IndexLink"/>
                <w:rtl w:val="true"/>
              </w:rPr>
              <w:tab/>
            </w:r>
            <w:r>
              <w:rPr>
                <w:rStyle w:val="IndexLink"/>
              </w:rPr>
              <w:t>92</w:t>
            </w:r>
          </w:hyperlink>
        </w:p>
        <w:p>
          <w:pPr>
            <w:pStyle w:val="Contents3"/>
            <w:tabs>
              <w:tab w:val="clear" w:pos="8459"/>
              <w:tab w:val="right" w:pos="9026" w:leader="dot"/>
            </w:tabs>
            <w:rPr/>
          </w:pPr>
          <w:hyperlink w:anchor="__RefHeading___Toc1498410_1067777946">
            <w:r>
              <w:rPr>
                <w:webHidden/>
                <w:rStyle w:val="IndexLink"/>
                <w:rtl w:val="true"/>
              </w:rPr>
              <w:t>ساجدان عاشق</w:t>
            </w:r>
            <w:r>
              <w:rPr>
                <w:rStyle w:val="IndexLink"/>
                <w:rtl w:val="true"/>
              </w:rPr>
              <w:tab/>
            </w:r>
            <w:r>
              <w:rPr>
                <w:rStyle w:val="IndexLink"/>
              </w:rPr>
              <w:t>95</w:t>
            </w:r>
          </w:hyperlink>
        </w:p>
        <w:p>
          <w:pPr>
            <w:pStyle w:val="Contents3"/>
            <w:tabs>
              <w:tab w:val="clear" w:pos="8459"/>
              <w:tab w:val="right" w:pos="9026" w:leader="dot"/>
            </w:tabs>
            <w:rPr/>
          </w:pPr>
          <w:hyperlink w:anchor="__RefHeading___Toc1498412_1067777946">
            <w:r>
              <w:rPr>
                <w:webHidden/>
                <w:rStyle w:val="IndexLink"/>
                <w:rtl w:val="true"/>
              </w:rPr>
              <w:t>سجود در روایات</w:t>
            </w:r>
            <w:r>
              <w:rPr>
                <w:rStyle w:val="IndexLink"/>
                <w:rtl w:val="true"/>
              </w:rPr>
              <w:tab/>
            </w:r>
            <w:r>
              <w:rPr>
                <w:rStyle w:val="IndexLink"/>
              </w:rPr>
              <w:t>99</w:t>
            </w:r>
          </w:hyperlink>
        </w:p>
        <w:p>
          <w:pPr>
            <w:pStyle w:val="Contents3"/>
            <w:tabs>
              <w:tab w:val="clear" w:pos="8459"/>
              <w:tab w:val="right" w:pos="9026" w:leader="dot"/>
            </w:tabs>
            <w:rPr/>
          </w:pPr>
          <w:hyperlink w:anchor="__RefHeading___Toc1498414_1067777946">
            <w:r>
              <w:rPr>
                <w:webHidden/>
                <w:rStyle w:val="IndexLink"/>
                <w:rtl w:val="true"/>
              </w:rPr>
              <w:t>بشارت‌های الهی به بندگان مؤمن</w:t>
            </w:r>
            <w:r>
              <w:rPr>
                <w:rStyle w:val="IndexLink"/>
                <w:rtl w:val="true"/>
              </w:rPr>
              <w:tab/>
            </w:r>
            <w:r>
              <w:rPr>
                <w:rStyle w:val="IndexLink"/>
              </w:rPr>
              <w:t>101</w:t>
            </w:r>
          </w:hyperlink>
        </w:p>
        <w:p>
          <w:pPr>
            <w:pStyle w:val="Contents4"/>
            <w:tabs>
              <w:tab w:val="clear" w:pos="8176"/>
              <w:tab w:val="right" w:pos="9026" w:leader="dot"/>
            </w:tabs>
            <w:rPr/>
          </w:pPr>
          <w:hyperlink w:anchor="__RefHeading___Toc1498416_1067777946">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498418_1067777946">
            <w:r>
              <w:rPr>
                <w:webHidden/>
                <w:rStyle w:val="IndexLink"/>
                <w:rtl w:val="true"/>
              </w:rPr>
              <w:t>بشارت‌های الهی در قرآن</w:t>
            </w:r>
            <w:r>
              <w:rPr>
                <w:rStyle w:val="IndexLink"/>
                <w:rtl w:val="true"/>
              </w:rPr>
              <w:tab/>
            </w:r>
            <w:r>
              <w:rPr>
                <w:rStyle w:val="IndexLink"/>
              </w:rPr>
              <w:t>102</w:t>
            </w:r>
          </w:hyperlink>
        </w:p>
        <w:p>
          <w:pPr>
            <w:pStyle w:val="Contents4"/>
            <w:tabs>
              <w:tab w:val="clear" w:pos="8176"/>
              <w:tab w:val="right" w:pos="9026" w:leader="dot"/>
            </w:tabs>
            <w:rPr/>
          </w:pPr>
          <w:hyperlink w:anchor="__RefHeading___Toc1498420_1067777946">
            <w:r>
              <w:rPr>
                <w:webHidden/>
                <w:rStyle w:val="IndexLink"/>
                <w:rtl w:val="true"/>
              </w:rPr>
              <w:t>بشارت‌های الهی در روایات</w:t>
            </w:r>
            <w:r>
              <w:rPr>
                <w:rStyle w:val="IndexLink"/>
                <w:rtl w:val="true"/>
              </w:rPr>
              <w:tab/>
            </w:r>
            <w:r>
              <w:rPr>
                <w:rStyle w:val="IndexLink"/>
              </w:rPr>
              <w:t>103</w:t>
            </w:r>
          </w:hyperlink>
        </w:p>
        <w:p>
          <w:pPr>
            <w:pStyle w:val="Contents5"/>
            <w:tabs>
              <w:tab w:val="clear" w:pos="7892"/>
              <w:tab w:val="right" w:pos="9026" w:leader="dot"/>
            </w:tabs>
            <w:rPr/>
          </w:pPr>
          <w:hyperlink w:anchor="__RefHeading___Toc1498422_1067777946">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498424_1067777946">
            <w:r>
              <w:rPr>
                <w:webHidden/>
                <w:rStyle w:val="IndexLink"/>
                <w:rtl w:val="true"/>
              </w:rPr>
              <w:t>حضور معصوم بر بالین مؤمن محتضر</w:t>
            </w:r>
            <w:r>
              <w:rPr>
                <w:rStyle w:val="IndexLink"/>
                <w:rtl w:val="true"/>
              </w:rPr>
              <w:tab/>
            </w:r>
            <w:r>
              <w:rPr>
                <w:rStyle w:val="IndexLink"/>
              </w:rPr>
              <w:t>106</w:t>
            </w:r>
          </w:hyperlink>
        </w:p>
        <w:p>
          <w:pPr>
            <w:pStyle w:val="Contents3"/>
            <w:tabs>
              <w:tab w:val="clear" w:pos="8459"/>
              <w:tab w:val="right" w:pos="9026" w:leader="dot"/>
            </w:tabs>
            <w:rPr/>
          </w:pPr>
          <w:hyperlink w:anchor="__RefHeading___Toc1498426_1067777946">
            <w:r>
              <w:rPr>
                <w:webHidden/>
                <w:rStyle w:val="IndexLink"/>
                <w:rtl w:val="true"/>
              </w:rPr>
              <w:t>سجده در کلام امام صادق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1498428_1067777946">
            <w:r>
              <w:rPr>
                <w:webHidden/>
                <w:rStyle w:val="IndexLink"/>
                <w:rtl w:val="true"/>
              </w:rPr>
              <w:t>سجدۀ تواضع</w:t>
            </w:r>
            <w:r>
              <w:rPr>
                <w:rStyle w:val="IndexLink"/>
                <w:rtl w:val="true"/>
              </w:rPr>
              <w:tab/>
            </w:r>
            <w:r>
              <w:rPr>
                <w:rStyle w:val="IndexLink"/>
              </w:rPr>
              <w:t>112</w:t>
            </w:r>
          </w:hyperlink>
        </w:p>
        <w:p>
          <w:pPr>
            <w:pStyle w:val="Contents2"/>
            <w:tabs>
              <w:tab w:val="clear" w:pos="8743"/>
              <w:tab w:val="right" w:pos="9026" w:leader="dot"/>
            </w:tabs>
            <w:rPr/>
          </w:pPr>
          <w:hyperlink w:anchor="__RefHeading___Toc1498430_1067777946">
            <w:r>
              <w:rPr>
                <w:webHidden/>
                <w:rStyle w:val="IndexLink"/>
                <w:rtl w:val="true"/>
              </w:rPr>
              <w:t xml:space="preserve">باب </w:t>
            </w:r>
            <w:r>
              <w:rPr>
                <w:rStyle w:val="IndexLink"/>
              </w:rPr>
              <w:t>17</w:t>
            </w:r>
            <w:r>
              <w:rPr>
                <w:rStyle w:val="IndexLink"/>
                <w:rtl w:val="true"/>
              </w:rPr>
              <w:t xml:space="preserve"> </w:t>
            </w:r>
            <w:r>
              <w:rPr>
                <w:rStyle w:val="IndexLink"/>
                <w:rtl w:val="true"/>
              </w:rPr>
              <w:t>در آداب تشهد</w:t>
            </w:r>
            <w:r>
              <w:rPr>
                <w:rStyle w:val="IndexLink"/>
                <w:rtl w:val="true"/>
              </w:rPr>
              <w:tab/>
            </w:r>
            <w:r>
              <w:rPr>
                <w:rStyle w:val="IndexLink"/>
              </w:rPr>
              <w:t>119</w:t>
            </w:r>
          </w:hyperlink>
        </w:p>
        <w:p>
          <w:pPr>
            <w:pStyle w:val="Contents3"/>
            <w:tabs>
              <w:tab w:val="clear" w:pos="8459"/>
              <w:tab w:val="right" w:pos="9026" w:leader="dot"/>
            </w:tabs>
            <w:rPr/>
          </w:pPr>
          <w:hyperlink w:anchor="__RefHeading___Toc1498432_1067777946">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498434_1067777946">
            <w:r>
              <w:rPr>
                <w:webHidden/>
                <w:rStyle w:val="IndexLink"/>
                <w:rtl w:val="true"/>
              </w:rPr>
              <w:t>حقیقت تشهّد</w:t>
            </w:r>
            <w:r>
              <w:rPr>
                <w:rStyle w:val="IndexLink"/>
                <w:rtl w:val="true"/>
              </w:rPr>
              <w:tab/>
            </w:r>
            <w:r>
              <w:rPr>
                <w:rStyle w:val="IndexLink"/>
              </w:rPr>
              <w:t>122</w:t>
            </w:r>
          </w:hyperlink>
        </w:p>
        <w:p>
          <w:pPr>
            <w:pStyle w:val="Contents4"/>
            <w:tabs>
              <w:tab w:val="clear" w:pos="8176"/>
              <w:tab w:val="right" w:pos="9026" w:leader="dot"/>
            </w:tabs>
            <w:rPr/>
          </w:pPr>
          <w:hyperlink w:anchor="__RefHeading___Toc1498436_1067777946">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498438_1067777946">
            <w:r>
              <w:rPr>
                <w:webHidden/>
                <w:rStyle w:val="IndexLink"/>
                <w:rtl w:val="true"/>
              </w:rPr>
              <w:t>تشهّد،با معرفت به حق</w:t>
            </w:r>
            <w:r>
              <w:rPr>
                <w:rStyle w:val="IndexLink"/>
                <w:rtl w:val="true"/>
              </w:rPr>
              <w:tab/>
            </w:r>
            <w:r>
              <w:rPr>
                <w:rStyle w:val="IndexLink"/>
              </w:rPr>
              <w:t>127</w:t>
            </w:r>
          </w:hyperlink>
        </w:p>
        <w:p>
          <w:pPr>
            <w:pStyle w:val="Contents4"/>
            <w:tabs>
              <w:tab w:val="clear" w:pos="8176"/>
              <w:tab w:val="right" w:pos="9026" w:leader="dot"/>
            </w:tabs>
            <w:rPr/>
          </w:pPr>
          <w:hyperlink w:anchor="__RefHeading___Toc1498440_1067777946">
            <w:r>
              <w:rPr>
                <w:webHidden/>
                <w:rStyle w:val="IndexLink"/>
                <w:rtl w:val="true"/>
              </w:rPr>
              <w:t>معرفت به حق در کلام ملا صدرا</w:t>
            </w:r>
            <w:r>
              <w:rPr>
                <w:rStyle w:val="IndexLink"/>
                <w:rtl w:val="true"/>
              </w:rPr>
              <w:tab/>
            </w:r>
            <w:r>
              <w:rPr>
                <w:rStyle w:val="IndexLink"/>
              </w:rPr>
              <w:t>132</w:t>
            </w:r>
          </w:hyperlink>
        </w:p>
        <w:p>
          <w:pPr>
            <w:pStyle w:val="Contents3"/>
            <w:tabs>
              <w:tab w:val="clear" w:pos="8459"/>
              <w:tab w:val="right" w:pos="9026" w:leader="dot"/>
            </w:tabs>
            <w:rPr/>
          </w:pPr>
          <w:hyperlink w:anchor="__RefHeading___Toc1498442_1067777946">
            <w:r>
              <w:rPr>
                <w:webHidden/>
                <w:rStyle w:val="IndexLink"/>
                <w:rtl w:val="true"/>
              </w:rPr>
              <w:t>خلوص در شهادتین</w:t>
            </w:r>
            <w:r>
              <w:rPr>
                <w:rStyle w:val="IndexLink"/>
                <w:rtl w:val="true"/>
              </w:rPr>
              <w:tab/>
            </w:r>
            <w:r>
              <w:rPr>
                <w:rStyle w:val="IndexLink"/>
              </w:rPr>
              <w:t>136</w:t>
            </w:r>
          </w:hyperlink>
        </w:p>
        <w:p>
          <w:pPr>
            <w:pStyle w:val="Contents3"/>
            <w:tabs>
              <w:tab w:val="clear" w:pos="8459"/>
              <w:tab w:val="right" w:pos="9026" w:leader="dot"/>
            </w:tabs>
            <w:rPr/>
          </w:pPr>
          <w:hyperlink w:anchor="__RefHeading___Toc1498444_1067777946">
            <w:r>
              <w:rPr>
                <w:webHidden/>
                <w:rStyle w:val="IndexLink"/>
                <w:rtl w:val="true"/>
              </w:rPr>
              <w:t>زمام امور در دست حق</w:t>
            </w:r>
            <w:r>
              <w:rPr>
                <w:rStyle w:val="IndexLink"/>
                <w:rtl w:val="true"/>
              </w:rPr>
              <w:tab/>
            </w:r>
            <w:r>
              <w:rPr>
                <w:rStyle w:val="IndexLink"/>
              </w:rPr>
              <w:t>137</w:t>
            </w:r>
          </w:hyperlink>
        </w:p>
        <w:p>
          <w:pPr>
            <w:pStyle w:val="Contents3"/>
            <w:tabs>
              <w:tab w:val="clear" w:pos="8459"/>
              <w:tab w:val="right" w:pos="9026" w:leader="dot"/>
            </w:tabs>
            <w:rPr/>
          </w:pPr>
          <w:hyperlink w:anchor="__RefHeading___Toc1498446_1067777946">
            <w:r>
              <w:rPr>
                <w:webHidden/>
                <w:rStyle w:val="IndexLink"/>
                <w:rtl w:val="true"/>
              </w:rPr>
              <w:t>وجوب صلوات در تشهّد</w:t>
            </w:r>
            <w:r>
              <w:rPr>
                <w:rStyle w:val="IndexLink"/>
                <w:rtl w:val="true"/>
              </w:rPr>
              <w:tab/>
            </w:r>
            <w:r>
              <w:rPr>
                <w:rStyle w:val="IndexLink"/>
              </w:rPr>
              <w:t>140</w:t>
            </w:r>
          </w:hyperlink>
        </w:p>
        <w:p>
          <w:pPr>
            <w:pStyle w:val="Contents4"/>
            <w:tabs>
              <w:tab w:val="clear" w:pos="8176"/>
              <w:tab w:val="right" w:pos="9026" w:leader="dot"/>
            </w:tabs>
            <w:rPr/>
          </w:pPr>
          <w:hyperlink w:anchor="__RefHeading___Toc1498448_1067777946">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498450_1067777946">
            <w:r>
              <w:rPr>
                <w:webHidden/>
                <w:rStyle w:val="IndexLink"/>
                <w:rtl w:val="true"/>
              </w:rPr>
              <w:t>صلوات نزد علمای اهل تسنّن</w:t>
            </w:r>
            <w:r>
              <w:rPr>
                <w:rStyle w:val="IndexLink"/>
                <w:rtl w:val="true"/>
              </w:rPr>
              <w:tab/>
            </w:r>
            <w:r>
              <w:rPr>
                <w:rStyle w:val="IndexLink"/>
              </w:rPr>
              <w:t>142</w:t>
            </w:r>
          </w:hyperlink>
        </w:p>
        <w:p>
          <w:pPr>
            <w:pStyle w:val="Contents3"/>
            <w:tabs>
              <w:tab w:val="clear" w:pos="8459"/>
              <w:tab w:val="right" w:pos="9026" w:leader="dot"/>
            </w:tabs>
            <w:rPr/>
          </w:pPr>
          <w:hyperlink w:anchor="__RefHeading___Toc1498452_1067777946">
            <w:r>
              <w:rPr>
                <w:webHidden/>
                <w:rStyle w:val="IndexLink"/>
                <w:rtl w:val="true"/>
              </w:rPr>
              <w:t>شهادت بر توحید و رسالت در تشهّد</w:t>
            </w:r>
            <w:r>
              <w:rPr>
                <w:rStyle w:val="IndexLink"/>
                <w:rtl w:val="true"/>
              </w:rPr>
              <w:tab/>
            </w:r>
            <w:r>
              <w:rPr>
                <w:rStyle w:val="IndexLink"/>
              </w:rPr>
              <w:t>145</w:t>
            </w:r>
          </w:hyperlink>
        </w:p>
        <w:p>
          <w:pPr>
            <w:pStyle w:val="Contents3"/>
            <w:tabs>
              <w:tab w:val="clear" w:pos="8459"/>
              <w:tab w:val="right" w:pos="9026" w:leader="dot"/>
            </w:tabs>
            <w:rPr/>
          </w:pPr>
          <w:hyperlink w:anchor="__RefHeading___Toc1498454_1067777946">
            <w:r>
              <w:rPr>
                <w:webHidden/>
                <w:rStyle w:val="IndexLink"/>
                <w:rtl w:val="true"/>
              </w:rPr>
              <w:t>استغفار پیامبر صلی الله علیه و آله برای امت</w:t>
            </w:r>
            <w:r>
              <w:rPr>
                <w:rStyle w:val="IndexLink"/>
                <w:rtl w:val="true"/>
              </w:rPr>
              <w:tab/>
            </w:r>
            <w:r>
              <w:rPr>
                <w:rStyle w:val="IndexLink"/>
              </w:rPr>
              <w:t>146</w:t>
            </w:r>
          </w:hyperlink>
        </w:p>
        <w:p>
          <w:pPr>
            <w:pStyle w:val="Contents3"/>
            <w:tabs>
              <w:tab w:val="clear" w:pos="8459"/>
              <w:tab w:val="right" w:pos="9026" w:leader="dot"/>
            </w:tabs>
            <w:rPr/>
          </w:pPr>
          <w:hyperlink w:anchor="__RefHeading___Toc1498456_1067777946">
            <w:r>
              <w:rPr>
                <w:webHidden/>
                <w:rStyle w:val="IndexLink"/>
                <w:rtl w:val="true"/>
              </w:rPr>
              <w:t>شفاعت</w:t>
            </w:r>
            <w:r>
              <w:rPr>
                <w:rStyle w:val="IndexLink"/>
                <w:rtl w:val="true"/>
              </w:rPr>
              <w:tab/>
            </w:r>
            <w:r>
              <w:rPr>
                <w:rStyle w:val="IndexLink"/>
              </w:rPr>
              <w:t>149</w:t>
            </w:r>
          </w:hyperlink>
        </w:p>
        <w:p>
          <w:pPr>
            <w:pStyle w:val="Contents2"/>
            <w:tabs>
              <w:tab w:val="clear" w:pos="8743"/>
              <w:tab w:val="right" w:pos="9026" w:leader="dot"/>
            </w:tabs>
            <w:rPr/>
          </w:pPr>
          <w:hyperlink w:anchor="__RefHeading___Toc1498458_1067777946">
            <w:r>
              <w:rPr>
                <w:webHidden/>
                <w:rStyle w:val="IndexLink"/>
                <w:rtl w:val="true"/>
              </w:rPr>
              <w:t xml:space="preserve">باب </w:t>
            </w:r>
            <w:r>
              <w:rPr>
                <w:rStyle w:val="IndexLink"/>
              </w:rPr>
              <w:t>18</w:t>
            </w:r>
            <w:r>
              <w:rPr>
                <w:rStyle w:val="IndexLink"/>
                <w:rtl w:val="true"/>
              </w:rPr>
              <w:t xml:space="preserve"> </w:t>
            </w:r>
            <w:r>
              <w:rPr>
                <w:rStyle w:val="IndexLink"/>
                <w:rtl w:val="true"/>
              </w:rPr>
              <w:t>در آداب سلام</w:t>
            </w:r>
            <w:r>
              <w:rPr>
                <w:rStyle w:val="IndexLink"/>
                <w:rtl w:val="true"/>
              </w:rPr>
              <w:tab/>
            </w:r>
            <w:r>
              <w:rPr>
                <w:rStyle w:val="IndexLink"/>
              </w:rPr>
              <w:t>157</w:t>
            </w:r>
          </w:hyperlink>
        </w:p>
        <w:p>
          <w:pPr>
            <w:pStyle w:val="Contents3"/>
            <w:tabs>
              <w:tab w:val="clear" w:pos="8459"/>
              <w:tab w:val="right" w:pos="9026" w:leader="dot"/>
            </w:tabs>
            <w:rPr/>
          </w:pPr>
          <w:hyperlink w:anchor="__RefHeading___Toc1498460_1067777946">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498462_1067777946">
            <w:r>
              <w:rPr>
                <w:webHidden/>
                <w:rStyle w:val="IndexLink"/>
                <w:rtl w:val="true"/>
              </w:rPr>
              <w:t>معنای سلام در نماز</w:t>
            </w:r>
            <w:r>
              <w:rPr>
                <w:rStyle w:val="IndexLink"/>
                <w:rtl w:val="true"/>
              </w:rPr>
              <w:tab/>
            </w:r>
            <w:r>
              <w:rPr>
                <w:rStyle w:val="IndexLink"/>
              </w:rPr>
              <w:t>159</w:t>
            </w:r>
          </w:hyperlink>
        </w:p>
        <w:p>
          <w:pPr>
            <w:pStyle w:val="Contents3"/>
            <w:tabs>
              <w:tab w:val="clear" w:pos="8459"/>
              <w:tab w:val="right" w:pos="9026" w:leader="dot"/>
            </w:tabs>
            <w:rPr/>
          </w:pPr>
          <w:hyperlink w:anchor="__RefHeading___Toc1498464_1067777946">
            <w:r>
              <w:rPr>
                <w:webHidden/>
                <w:rStyle w:val="IndexLink"/>
                <w:rtl w:val="true"/>
              </w:rPr>
              <w:t>سلام در اسلام</w:t>
            </w:r>
            <w:r>
              <w:rPr>
                <w:rStyle w:val="IndexLink"/>
                <w:rtl w:val="true"/>
              </w:rPr>
              <w:tab/>
            </w:r>
            <w:r>
              <w:rPr>
                <w:rStyle w:val="IndexLink"/>
              </w:rPr>
              <w:t>162</w:t>
            </w:r>
          </w:hyperlink>
        </w:p>
        <w:p>
          <w:pPr>
            <w:pStyle w:val="Contents3"/>
            <w:tabs>
              <w:tab w:val="clear" w:pos="8459"/>
              <w:tab w:val="right" w:pos="9026" w:leader="dot"/>
            </w:tabs>
            <w:rPr/>
          </w:pPr>
          <w:hyperlink w:anchor="__RefHeading___Toc1498466_1067777946">
            <w:r>
              <w:rPr>
                <w:webHidden/>
                <w:rStyle w:val="IndexLink"/>
                <w:rtl w:val="true"/>
              </w:rPr>
              <w:t>سلام حقیقی و آداب آن</w:t>
            </w:r>
            <w:r>
              <w:rPr>
                <w:rStyle w:val="IndexLink"/>
                <w:rtl w:val="true"/>
              </w:rPr>
              <w:tab/>
            </w:r>
            <w:r>
              <w:rPr>
                <w:rStyle w:val="IndexLink"/>
              </w:rPr>
              <w:t>164</w:t>
            </w:r>
          </w:hyperlink>
        </w:p>
        <w:p>
          <w:pPr>
            <w:pStyle w:val="Contents3"/>
            <w:tabs>
              <w:tab w:val="clear" w:pos="8459"/>
              <w:tab w:val="right" w:pos="9026" w:leader="dot"/>
            </w:tabs>
            <w:rPr/>
          </w:pPr>
          <w:hyperlink w:anchor="__RefHeading___Toc1498468_1067777946">
            <w:r>
              <w:rPr>
                <w:webHidden/>
                <w:rStyle w:val="IndexLink"/>
                <w:rtl w:val="true"/>
              </w:rPr>
              <w:t>امتحانات الهی</w:t>
            </w:r>
            <w:r>
              <w:rPr>
                <w:rStyle w:val="IndexLink"/>
                <w:rtl w:val="true"/>
              </w:rPr>
              <w:tab/>
            </w:r>
            <w:r>
              <w:rPr>
                <w:rStyle w:val="IndexLink"/>
              </w:rPr>
              <w:t>166</w:t>
            </w:r>
          </w:hyperlink>
        </w:p>
        <w:p>
          <w:pPr>
            <w:pStyle w:val="Contents4"/>
            <w:tabs>
              <w:tab w:val="clear" w:pos="8176"/>
              <w:tab w:val="right" w:pos="9026" w:leader="dot"/>
            </w:tabs>
            <w:rPr/>
          </w:pPr>
          <w:hyperlink w:anchor="__RefHeading___Toc1498470_106777794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498472_1067777946">
            <w:r>
              <w:rPr>
                <w:webHidden/>
                <w:rStyle w:val="IndexLink"/>
                <w:rtl w:val="true"/>
              </w:rPr>
              <w:t>ثمرۀ امتحانات الهی</w:t>
            </w:r>
            <w:r>
              <w:rPr>
                <w:rStyle w:val="IndexLink"/>
                <w:rtl w:val="true"/>
              </w:rPr>
              <w:tab/>
            </w:r>
            <w:r>
              <w:rPr>
                <w:rStyle w:val="IndexLink"/>
              </w:rPr>
              <w:t>168</w:t>
            </w:r>
          </w:hyperlink>
        </w:p>
        <w:p>
          <w:pPr>
            <w:pStyle w:val="Contents4"/>
            <w:tabs>
              <w:tab w:val="clear" w:pos="8176"/>
              <w:tab w:val="right" w:pos="9026" w:leader="dot"/>
            </w:tabs>
            <w:rPr/>
          </w:pPr>
          <w:hyperlink w:anchor="__RefHeading___Toc1498474_1067777946">
            <w:r>
              <w:rPr>
                <w:webHidden/>
                <w:rStyle w:val="IndexLink"/>
                <w:rtl w:val="true"/>
              </w:rPr>
              <w:t>شیوۀ برخورد با امتحان</w:t>
            </w:r>
            <w:r>
              <w:rPr>
                <w:rStyle w:val="IndexLink"/>
                <w:rtl w:val="true"/>
              </w:rPr>
              <w:tab/>
            </w:r>
            <w:r>
              <w:rPr>
                <w:rStyle w:val="IndexLink"/>
              </w:rPr>
              <w:t>169</w:t>
            </w:r>
          </w:hyperlink>
        </w:p>
        <w:p>
          <w:pPr>
            <w:pStyle w:val="Contents4"/>
            <w:tabs>
              <w:tab w:val="clear" w:pos="8176"/>
              <w:tab w:val="right" w:pos="9026" w:leader="dot"/>
            </w:tabs>
            <w:rPr/>
          </w:pPr>
          <w:hyperlink w:anchor="__RefHeading___Toc1498476_1067777946">
            <w:r>
              <w:rPr>
                <w:webHidden/>
                <w:rStyle w:val="IndexLink"/>
                <w:rtl w:val="true"/>
              </w:rPr>
              <w:t>مزد صبر بر امتحانات الهی</w:t>
            </w:r>
            <w:r>
              <w:rPr>
                <w:rStyle w:val="IndexLink"/>
                <w:rtl w:val="true"/>
              </w:rPr>
              <w:tab/>
            </w:r>
            <w:r>
              <w:rPr>
                <w:rStyle w:val="IndexLink"/>
              </w:rPr>
              <w:t>170</w:t>
            </w:r>
          </w:hyperlink>
        </w:p>
        <w:p>
          <w:pPr>
            <w:pStyle w:val="Contents3"/>
            <w:tabs>
              <w:tab w:val="clear" w:pos="8459"/>
              <w:tab w:val="right" w:pos="9026" w:leader="dot"/>
            </w:tabs>
            <w:rPr/>
          </w:pPr>
          <w:hyperlink w:anchor="__RefHeading___Toc1498478_1067777946">
            <w:r>
              <w:rPr>
                <w:webHidden/>
                <w:rStyle w:val="IndexLink"/>
                <w:rtl w:val="true"/>
              </w:rPr>
              <w:t>راه تحصیل رضای الهی</w:t>
            </w:r>
            <w:r>
              <w:rPr>
                <w:rStyle w:val="IndexLink"/>
                <w:rtl w:val="true"/>
              </w:rPr>
              <w:tab/>
            </w:r>
            <w:r>
              <w:rPr>
                <w:rStyle w:val="IndexLink"/>
              </w:rPr>
              <w:t>172</w:t>
            </w:r>
          </w:hyperlink>
        </w:p>
        <w:p>
          <w:pPr>
            <w:pStyle w:val="Contents2"/>
            <w:tabs>
              <w:tab w:val="clear" w:pos="8743"/>
              <w:tab w:val="right" w:pos="9026" w:leader="dot"/>
            </w:tabs>
            <w:rPr/>
          </w:pPr>
          <w:hyperlink w:anchor="__RefHeading___Toc1498480_1067777946">
            <w:r>
              <w:rPr>
                <w:webHidden/>
                <w:rStyle w:val="IndexLink"/>
                <w:rtl w:val="true"/>
              </w:rPr>
              <w:t xml:space="preserve">باب </w:t>
            </w:r>
            <w:r>
              <w:rPr>
                <w:rStyle w:val="IndexLink"/>
              </w:rPr>
              <w:t>19</w:t>
            </w:r>
            <w:r>
              <w:rPr>
                <w:rStyle w:val="IndexLink"/>
                <w:rtl w:val="true"/>
              </w:rPr>
              <w:t xml:space="preserve"> </w:t>
            </w:r>
            <w:r>
              <w:rPr>
                <w:rStyle w:val="IndexLink"/>
                <w:rtl w:val="true"/>
              </w:rPr>
              <w:t>در آداب دعا</w:t>
            </w:r>
            <w:r>
              <w:rPr>
                <w:rStyle w:val="IndexLink"/>
                <w:rtl w:val="true"/>
              </w:rPr>
              <w:tab/>
            </w:r>
            <w:r>
              <w:rPr>
                <w:rStyle w:val="IndexLink"/>
              </w:rPr>
              <w:t>173</w:t>
            </w:r>
          </w:hyperlink>
        </w:p>
        <w:p>
          <w:pPr>
            <w:pStyle w:val="Contents3"/>
            <w:tabs>
              <w:tab w:val="clear" w:pos="8459"/>
              <w:tab w:val="right" w:pos="9026" w:leader="dot"/>
            </w:tabs>
            <w:rPr/>
          </w:pPr>
          <w:hyperlink w:anchor="__RefHeading___Toc1498482_1067777946">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498484_1067777946">
            <w:r>
              <w:rPr>
                <w:webHidden/>
                <w:rStyle w:val="IndexLink"/>
                <w:rtl w:val="true"/>
              </w:rPr>
              <w:t>حقیقت دعا</w:t>
            </w:r>
            <w:r>
              <w:rPr>
                <w:rStyle w:val="IndexLink"/>
                <w:rtl w:val="true"/>
              </w:rPr>
              <w:tab/>
            </w:r>
            <w:r>
              <w:rPr>
                <w:rStyle w:val="IndexLink"/>
              </w:rPr>
              <w:t>176</w:t>
            </w:r>
          </w:hyperlink>
        </w:p>
        <w:p>
          <w:pPr>
            <w:pStyle w:val="Contents4"/>
            <w:tabs>
              <w:tab w:val="clear" w:pos="8176"/>
              <w:tab w:val="right" w:pos="9026" w:leader="dot"/>
            </w:tabs>
            <w:rPr/>
          </w:pPr>
          <w:hyperlink w:anchor="__RefHeading___Toc1498486_1067777946">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498488_1067777946">
            <w:r>
              <w:rPr>
                <w:webHidden/>
                <w:rStyle w:val="IndexLink"/>
                <w:rtl w:val="true"/>
              </w:rPr>
              <w:t>دعای تکوینی و تشریعی</w:t>
            </w:r>
            <w:r>
              <w:rPr>
                <w:rStyle w:val="IndexLink"/>
                <w:rtl w:val="true"/>
              </w:rPr>
              <w:tab/>
            </w:r>
            <w:r>
              <w:rPr>
                <w:rStyle w:val="IndexLink"/>
              </w:rPr>
              <w:t>177</w:t>
            </w:r>
          </w:hyperlink>
        </w:p>
        <w:p>
          <w:pPr>
            <w:pStyle w:val="Contents4"/>
            <w:tabs>
              <w:tab w:val="clear" w:pos="8176"/>
              <w:tab w:val="right" w:pos="9026" w:leader="dot"/>
            </w:tabs>
            <w:rPr/>
          </w:pPr>
          <w:hyperlink w:anchor="__RefHeading___Toc1498490_1067777946">
            <w:r>
              <w:rPr>
                <w:webHidden/>
                <w:rStyle w:val="IndexLink"/>
                <w:rtl w:val="true"/>
              </w:rPr>
              <w:t>دعای پیامبران و ائمه معصومین علیهم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1498492_1067777946">
            <w:r>
              <w:rPr>
                <w:webHidden/>
                <w:rStyle w:val="IndexLink"/>
                <w:rtl w:val="true"/>
              </w:rPr>
              <w:t>دعا در کلام دانشمندان فرهیخته</w:t>
            </w:r>
            <w:r>
              <w:rPr>
                <w:rStyle w:val="IndexLink"/>
                <w:rtl w:val="true"/>
              </w:rPr>
              <w:tab/>
            </w:r>
            <w:r>
              <w:rPr>
                <w:rStyle w:val="IndexLink"/>
              </w:rPr>
              <w:t>182</w:t>
            </w:r>
          </w:hyperlink>
        </w:p>
        <w:p>
          <w:pPr>
            <w:pStyle w:val="Contents5"/>
            <w:tabs>
              <w:tab w:val="clear" w:pos="7892"/>
              <w:tab w:val="right" w:pos="9026" w:leader="dot"/>
            </w:tabs>
            <w:rPr/>
          </w:pPr>
          <w:hyperlink w:anchor="__RefHeading___Toc1498494_1067777946">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1498496_1067777946">
            <w:r>
              <w:rPr>
                <w:webHidden/>
                <w:rStyle w:val="IndexLink"/>
                <w:rtl w:val="true"/>
              </w:rPr>
              <w:t>کارل و دعا</w:t>
            </w:r>
            <w:r>
              <w:rPr>
                <w:rStyle w:val="IndexLink"/>
                <w:rtl w:val="true"/>
              </w:rPr>
              <w:tab/>
            </w:r>
            <w:r>
              <w:rPr>
                <w:rStyle w:val="IndexLink"/>
              </w:rPr>
              <w:t>182</w:t>
            </w:r>
          </w:hyperlink>
        </w:p>
        <w:p>
          <w:pPr>
            <w:pStyle w:val="Contents5"/>
            <w:tabs>
              <w:tab w:val="clear" w:pos="7892"/>
              <w:tab w:val="right" w:pos="9026" w:leader="dot"/>
            </w:tabs>
            <w:rPr/>
          </w:pPr>
          <w:hyperlink w:anchor="__RefHeading___Toc1498498_1067777946">
            <w:r>
              <w:rPr>
                <w:webHidden/>
                <w:rStyle w:val="IndexLink"/>
                <w:rtl w:val="true"/>
              </w:rPr>
              <w:t>کپلر و دعا</w:t>
            </w:r>
            <w:r>
              <w:rPr>
                <w:rStyle w:val="IndexLink"/>
                <w:rtl w:val="true"/>
              </w:rPr>
              <w:tab/>
            </w:r>
            <w:r>
              <w:rPr>
                <w:rStyle w:val="IndexLink"/>
              </w:rPr>
              <w:t>183</w:t>
            </w:r>
          </w:hyperlink>
        </w:p>
        <w:p>
          <w:pPr>
            <w:pStyle w:val="Contents5"/>
            <w:tabs>
              <w:tab w:val="clear" w:pos="7892"/>
              <w:tab w:val="right" w:pos="9026" w:leader="dot"/>
            </w:tabs>
            <w:rPr/>
          </w:pPr>
          <w:hyperlink w:anchor="__RefHeading___Toc1498500_1067777946">
            <w:r>
              <w:rPr>
                <w:webHidden/>
                <w:rStyle w:val="IndexLink"/>
                <w:rtl w:val="true"/>
              </w:rPr>
              <w:t>گلن کلارک و دعا</w:t>
            </w:r>
            <w:r>
              <w:rPr>
                <w:rStyle w:val="IndexLink"/>
                <w:rtl w:val="true"/>
              </w:rPr>
              <w:tab/>
            </w:r>
            <w:r>
              <w:rPr>
                <w:rStyle w:val="IndexLink"/>
              </w:rPr>
              <w:t>183</w:t>
            </w:r>
          </w:hyperlink>
        </w:p>
        <w:p>
          <w:pPr>
            <w:pStyle w:val="Contents3"/>
            <w:tabs>
              <w:tab w:val="clear" w:pos="8459"/>
              <w:tab w:val="right" w:pos="9026" w:leader="dot"/>
            </w:tabs>
            <w:rPr/>
          </w:pPr>
          <w:hyperlink w:anchor="__RefHeading___Toc1498502_1067777946">
            <w:r>
              <w:rPr>
                <w:webHidden/>
                <w:rStyle w:val="IndexLink"/>
                <w:rtl w:val="true"/>
              </w:rPr>
              <w:t>قرآن و دعا</w:t>
            </w:r>
            <w:r>
              <w:rPr>
                <w:rStyle w:val="IndexLink"/>
                <w:rtl w:val="true"/>
              </w:rPr>
              <w:tab/>
            </w:r>
            <w:r>
              <w:rPr>
                <w:rStyle w:val="IndexLink"/>
              </w:rPr>
              <w:t>184</w:t>
            </w:r>
          </w:hyperlink>
        </w:p>
        <w:p>
          <w:pPr>
            <w:pStyle w:val="Contents4"/>
            <w:tabs>
              <w:tab w:val="clear" w:pos="8176"/>
              <w:tab w:val="right" w:pos="9026" w:leader="dot"/>
            </w:tabs>
            <w:rPr/>
          </w:pPr>
          <w:hyperlink w:anchor="__RefHeading___Toc1498504_1067777946">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498506_1067777946">
            <w:r>
              <w:rPr>
                <w:webHidden/>
                <w:rStyle w:val="IndexLink"/>
                <w:rtl w:val="true"/>
              </w:rPr>
              <w:t>امر به دعا</w:t>
            </w:r>
            <w:r>
              <w:rPr>
                <w:rStyle w:val="IndexLink"/>
                <w:rtl w:val="true"/>
              </w:rPr>
              <w:tab/>
            </w:r>
            <w:r>
              <w:rPr>
                <w:rStyle w:val="IndexLink"/>
              </w:rPr>
              <w:t>185</w:t>
            </w:r>
          </w:hyperlink>
        </w:p>
        <w:p>
          <w:pPr>
            <w:pStyle w:val="Contents4"/>
            <w:tabs>
              <w:tab w:val="clear" w:pos="8176"/>
              <w:tab w:val="right" w:pos="9026" w:leader="dot"/>
            </w:tabs>
            <w:rPr/>
          </w:pPr>
          <w:hyperlink w:anchor="__RefHeading___Toc1498508_1067777946">
            <w:r>
              <w:rPr>
                <w:webHidden/>
                <w:rStyle w:val="IndexLink"/>
                <w:rtl w:val="true"/>
              </w:rPr>
              <w:t>دعا علت گشایش</w:t>
            </w:r>
            <w:r>
              <w:rPr>
                <w:rStyle w:val="IndexLink"/>
                <w:rtl w:val="true"/>
              </w:rPr>
              <w:tab/>
            </w:r>
            <w:r>
              <w:rPr>
                <w:rStyle w:val="IndexLink"/>
              </w:rPr>
              <w:t>185</w:t>
            </w:r>
          </w:hyperlink>
        </w:p>
        <w:p>
          <w:pPr>
            <w:pStyle w:val="Contents4"/>
            <w:tabs>
              <w:tab w:val="clear" w:pos="8176"/>
              <w:tab w:val="right" w:pos="9026" w:leader="dot"/>
            </w:tabs>
            <w:rPr/>
          </w:pPr>
          <w:hyperlink w:anchor="__RefHeading___Toc1498510_1067777946">
            <w:r>
              <w:rPr>
                <w:webHidden/>
                <w:rStyle w:val="IndexLink"/>
                <w:rtl w:val="true"/>
              </w:rPr>
              <w:t>دعا نشانۀ مؤمن</w:t>
            </w:r>
            <w:r>
              <w:rPr>
                <w:rStyle w:val="IndexLink"/>
                <w:rtl w:val="true"/>
              </w:rPr>
              <w:tab/>
            </w:r>
            <w:r>
              <w:rPr>
                <w:rStyle w:val="IndexLink"/>
              </w:rPr>
              <w:t>186</w:t>
            </w:r>
          </w:hyperlink>
        </w:p>
        <w:p>
          <w:pPr>
            <w:pStyle w:val="Contents4"/>
            <w:tabs>
              <w:tab w:val="clear" w:pos="8176"/>
              <w:tab w:val="right" w:pos="9026" w:leader="dot"/>
            </w:tabs>
            <w:rPr/>
          </w:pPr>
          <w:hyperlink w:anchor="__RefHeading___Toc1498512_1067777946">
            <w:r>
              <w:rPr>
                <w:webHidden/>
                <w:rStyle w:val="IndexLink"/>
                <w:rtl w:val="true"/>
              </w:rPr>
              <w:t>استجابت دعا</w:t>
            </w:r>
            <w:r>
              <w:rPr>
                <w:rStyle w:val="IndexLink"/>
                <w:rtl w:val="true"/>
              </w:rPr>
              <w:tab/>
            </w:r>
            <w:r>
              <w:rPr>
                <w:rStyle w:val="IndexLink"/>
              </w:rPr>
              <w:t>187</w:t>
            </w:r>
          </w:hyperlink>
        </w:p>
        <w:p>
          <w:pPr>
            <w:pStyle w:val="Contents4"/>
            <w:tabs>
              <w:tab w:val="clear" w:pos="8176"/>
              <w:tab w:val="right" w:pos="9026" w:leader="dot"/>
            </w:tabs>
            <w:rPr/>
          </w:pPr>
          <w:hyperlink w:anchor="__RefHeading___Toc1498514_1067777946">
            <w:r>
              <w:rPr>
                <w:webHidden/>
                <w:rStyle w:val="IndexLink"/>
                <w:rtl w:val="true"/>
              </w:rPr>
              <w:t>ضرورت وجود دعا</w:t>
            </w:r>
            <w:r>
              <w:rPr>
                <w:rStyle w:val="IndexLink"/>
                <w:rtl w:val="true"/>
              </w:rPr>
              <w:tab/>
            </w:r>
            <w:r>
              <w:rPr>
                <w:rStyle w:val="IndexLink"/>
              </w:rPr>
              <w:t>187</w:t>
            </w:r>
          </w:hyperlink>
        </w:p>
        <w:p>
          <w:pPr>
            <w:pStyle w:val="Contents4"/>
            <w:tabs>
              <w:tab w:val="clear" w:pos="8176"/>
              <w:tab w:val="right" w:pos="9026" w:leader="dot"/>
            </w:tabs>
            <w:rPr/>
          </w:pPr>
          <w:hyperlink w:anchor="__RefHeading___Toc1498516_1067777946">
            <w:r>
              <w:rPr>
                <w:webHidden/>
                <w:rStyle w:val="IndexLink"/>
                <w:rtl w:val="true"/>
              </w:rPr>
              <w:t>دعا امری فطری</w:t>
            </w:r>
            <w:r>
              <w:rPr>
                <w:rStyle w:val="IndexLink"/>
                <w:rtl w:val="true"/>
              </w:rPr>
              <w:tab/>
            </w:r>
            <w:r>
              <w:rPr>
                <w:rStyle w:val="IndexLink"/>
              </w:rPr>
              <w:t>188</w:t>
            </w:r>
          </w:hyperlink>
        </w:p>
        <w:p>
          <w:pPr>
            <w:pStyle w:val="Contents3"/>
            <w:tabs>
              <w:tab w:val="clear" w:pos="8459"/>
              <w:tab w:val="right" w:pos="9026" w:leader="dot"/>
            </w:tabs>
            <w:rPr/>
          </w:pPr>
          <w:hyperlink w:anchor="__RefHeading___Toc1498518_1067777946">
            <w:r>
              <w:rPr>
                <w:webHidden/>
                <w:rStyle w:val="IndexLink"/>
                <w:rtl w:val="true"/>
              </w:rPr>
              <w:t>روایات و دعا</w:t>
            </w:r>
            <w:r>
              <w:rPr>
                <w:rStyle w:val="IndexLink"/>
                <w:rtl w:val="true"/>
              </w:rPr>
              <w:tab/>
            </w:r>
            <w:r>
              <w:rPr>
                <w:rStyle w:val="IndexLink"/>
              </w:rPr>
              <w:t>190</w:t>
            </w:r>
          </w:hyperlink>
        </w:p>
        <w:p>
          <w:pPr>
            <w:pStyle w:val="Contents4"/>
            <w:tabs>
              <w:tab w:val="clear" w:pos="8176"/>
              <w:tab w:val="right" w:pos="9026" w:leader="dot"/>
            </w:tabs>
            <w:rPr/>
          </w:pPr>
          <w:hyperlink w:anchor="__RefHeading___Toc1498520_1067777946">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498522_1067777946">
            <w:r>
              <w:rPr>
                <w:webHidden/>
                <w:rStyle w:val="IndexLink"/>
                <w:rtl w:val="true"/>
              </w:rPr>
              <w:t>فضیلت دعا</w:t>
            </w:r>
            <w:r>
              <w:rPr>
                <w:rStyle w:val="IndexLink"/>
                <w:rtl w:val="true"/>
              </w:rPr>
              <w:tab/>
            </w:r>
            <w:r>
              <w:rPr>
                <w:rStyle w:val="IndexLink"/>
              </w:rPr>
              <w:t>190</w:t>
            </w:r>
          </w:hyperlink>
        </w:p>
        <w:p>
          <w:pPr>
            <w:pStyle w:val="Contents4"/>
            <w:tabs>
              <w:tab w:val="clear" w:pos="8176"/>
              <w:tab w:val="right" w:pos="9026" w:leader="dot"/>
            </w:tabs>
            <w:rPr/>
          </w:pPr>
          <w:hyperlink w:anchor="__RefHeading___Toc1498524_1067777946">
            <w:r>
              <w:rPr>
                <w:webHidden/>
                <w:rStyle w:val="IndexLink"/>
                <w:rtl w:val="true"/>
              </w:rPr>
              <w:t>دعا اسلحۀ مؤمن</w:t>
            </w:r>
            <w:r>
              <w:rPr>
                <w:rStyle w:val="IndexLink"/>
                <w:rtl w:val="true"/>
              </w:rPr>
              <w:tab/>
            </w:r>
            <w:r>
              <w:rPr>
                <w:rStyle w:val="IndexLink"/>
              </w:rPr>
              <w:t>193</w:t>
            </w:r>
          </w:hyperlink>
        </w:p>
        <w:p>
          <w:pPr>
            <w:pStyle w:val="Contents4"/>
            <w:tabs>
              <w:tab w:val="clear" w:pos="8176"/>
              <w:tab w:val="right" w:pos="9026" w:leader="dot"/>
            </w:tabs>
            <w:rPr/>
          </w:pPr>
          <w:hyperlink w:anchor="__RefHeading___Toc1498526_1067777946">
            <w:r>
              <w:rPr>
                <w:webHidden/>
                <w:rStyle w:val="IndexLink"/>
                <w:rtl w:val="true"/>
              </w:rPr>
              <w:t>دعا موجب دفع قضا و بلا</w:t>
            </w:r>
            <w:r>
              <w:rPr>
                <w:rStyle w:val="IndexLink"/>
                <w:rtl w:val="true"/>
              </w:rPr>
              <w:tab/>
            </w:r>
            <w:r>
              <w:rPr>
                <w:rStyle w:val="IndexLink"/>
              </w:rPr>
              <w:t>194</w:t>
            </w:r>
          </w:hyperlink>
        </w:p>
        <w:p>
          <w:pPr>
            <w:pStyle w:val="Contents4"/>
            <w:tabs>
              <w:tab w:val="clear" w:pos="8176"/>
              <w:tab w:val="right" w:pos="9026" w:leader="dot"/>
            </w:tabs>
            <w:rPr/>
          </w:pPr>
          <w:hyperlink w:anchor="__RefHeading___Toc1498528_1067777946">
            <w:r>
              <w:rPr>
                <w:webHidden/>
                <w:rStyle w:val="IndexLink"/>
                <w:rtl w:val="true"/>
              </w:rPr>
              <w:t>دعا درمان دردها</w:t>
            </w:r>
            <w:r>
              <w:rPr>
                <w:rStyle w:val="IndexLink"/>
                <w:rtl w:val="true"/>
              </w:rPr>
              <w:tab/>
            </w:r>
            <w:r>
              <w:rPr>
                <w:rStyle w:val="IndexLink"/>
              </w:rPr>
              <w:t>196</w:t>
            </w:r>
          </w:hyperlink>
        </w:p>
        <w:p>
          <w:pPr>
            <w:pStyle w:val="Contents4"/>
            <w:tabs>
              <w:tab w:val="clear" w:pos="8176"/>
              <w:tab w:val="right" w:pos="9026" w:leader="dot"/>
            </w:tabs>
            <w:rPr/>
          </w:pPr>
          <w:hyperlink w:anchor="__RefHeading___Toc1498530_1067777946">
            <w:r>
              <w:rPr>
                <w:webHidden/>
                <w:rStyle w:val="IndexLink"/>
                <w:rtl w:val="true"/>
              </w:rPr>
              <w:t>استجابت دعای دعا کنندگان</w:t>
            </w:r>
            <w:r>
              <w:rPr>
                <w:rStyle w:val="IndexLink"/>
                <w:rtl w:val="true"/>
              </w:rPr>
              <w:tab/>
            </w:r>
            <w:r>
              <w:rPr>
                <w:rStyle w:val="IndexLink"/>
              </w:rPr>
              <w:t>198</w:t>
            </w:r>
          </w:hyperlink>
        </w:p>
        <w:p>
          <w:pPr>
            <w:pStyle w:val="Contents4"/>
            <w:tabs>
              <w:tab w:val="clear" w:pos="8176"/>
              <w:tab w:val="right" w:pos="9026" w:leader="dot"/>
            </w:tabs>
            <w:rPr/>
          </w:pPr>
          <w:hyperlink w:anchor="__RefHeading___Toc1498532_1067777946">
            <w:r>
              <w:rPr>
                <w:webHidden/>
                <w:rStyle w:val="IndexLink"/>
                <w:rtl w:val="true"/>
              </w:rPr>
              <w:t>علت عدم استجابت بعضی از ادعیه</w:t>
            </w:r>
            <w:r>
              <w:rPr>
                <w:rStyle w:val="IndexLink"/>
                <w:rtl w:val="true"/>
              </w:rPr>
              <w:tab/>
            </w:r>
            <w:r>
              <w:rPr>
                <w:rStyle w:val="IndexLink"/>
              </w:rPr>
              <w:t>199</w:t>
            </w:r>
          </w:hyperlink>
        </w:p>
        <w:p>
          <w:pPr>
            <w:pStyle w:val="Contents3"/>
            <w:tabs>
              <w:tab w:val="clear" w:pos="8459"/>
              <w:tab w:val="right" w:pos="9026" w:leader="dot"/>
            </w:tabs>
            <w:rPr/>
          </w:pPr>
          <w:hyperlink w:anchor="__RefHeading___Toc1498534_1067777946">
            <w:r>
              <w:rPr>
                <w:webHidden/>
                <w:rStyle w:val="IndexLink"/>
                <w:rtl w:val="true"/>
              </w:rPr>
              <w:t>آداب دعا</w:t>
            </w:r>
            <w:r>
              <w:rPr>
                <w:rStyle w:val="IndexLink"/>
                <w:rtl w:val="true"/>
              </w:rPr>
              <w:tab/>
            </w:r>
            <w:r>
              <w:rPr>
                <w:rStyle w:val="IndexLink"/>
              </w:rPr>
              <w:t>201</w:t>
            </w:r>
          </w:hyperlink>
        </w:p>
        <w:p>
          <w:pPr>
            <w:pStyle w:val="Contents4"/>
            <w:tabs>
              <w:tab w:val="clear" w:pos="8176"/>
              <w:tab w:val="right" w:pos="9026" w:leader="dot"/>
            </w:tabs>
            <w:rPr/>
          </w:pPr>
          <w:hyperlink w:anchor="__RefHeading___Toc1498536_1067777946">
            <w:r>
              <w:rPr>
                <w:webHidden/>
                <w:rStyle w:val="IndexLink"/>
                <w:rtl w:val="true"/>
              </w:rPr>
              <w:t>مداومت و مصلحت،شرط استجابت</w:t>
            </w:r>
            <w:r>
              <w:rPr>
                <w:rStyle w:val="IndexLink"/>
                <w:rtl w:val="true"/>
              </w:rPr>
              <w:tab/>
            </w:r>
            <w:r>
              <w:rPr>
                <w:rStyle w:val="IndexLink"/>
              </w:rPr>
              <w:t>201</w:t>
            </w:r>
          </w:hyperlink>
        </w:p>
        <w:p>
          <w:pPr>
            <w:pStyle w:val="Contents4"/>
            <w:tabs>
              <w:tab w:val="clear" w:pos="8176"/>
              <w:tab w:val="right" w:pos="9026" w:leader="dot"/>
            </w:tabs>
            <w:rPr/>
          </w:pPr>
          <w:hyperlink w:anchor="__RefHeading___Toc1498538_1067777946">
            <w:r>
              <w:rPr>
                <w:webHidden/>
                <w:rStyle w:val="IndexLink"/>
                <w:rtl w:val="true"/>
              </w:rPr>
              <w:t>ذکر حاجات در دعا</w:t>
            </w:r>
            <w:r>
              <w:rPr>
                <w:rStyle w:val="IndexLink"/>
                <w:rtl w:val="true"/>
              </w:rPr>
              <w:tab/>
            </w:r>
            <w:r>
              <w:rPr>
                <w:rStyle w:val="IndexLink"/>
              </w:rPr>
              <w:t>202</w:t>
            </w:r>
          </w:hyperlink>
        </w:p>
        <w:p>
          <w:pPr>
            <w:pStyle w:val="Contents4"/>
            <w:tabs>
              <w:tab w:val="clear" w:pos="8176"/>
              <w:tab w:val="right" w:pos="9026" w:leader="dot"/>
            </w:tabs>
            <w:rPr/>
          </w:pPr>
          <w:hyperlink w:anchor="__RefHeading___Toc1498540_1067777946">
            <w:r>
              <w:rPr>
                <w:webHidden/>
                <w:rStyle w:val="IndexLink"/>
                <w:rtl w:val="true"/>
              </w:rPr>
              <w:t>ارزش دعای پنهان</w:t>
            </w:r>
            <w:r>
              <w:rPr>
                <w:rStyle w:val="IndexLink"/>
                <w:rtl w:val="true"/>
              </w:rPr>
              <w:tab/>
            </w:r>
            <w:r>
              <w:rPr>
                <w:rStyle w:val="IndexLink"/>
              </w:rPr>
              <w:t>203</w:t>
            </w:r>
          </w:hyperlink>
        </w:p>
        <w:p>
          <w:pPr>
            <w:pStyle w:val="Contents4"/>
            <w:tabs>
              <w:tab w:val="clear" w:pos="8176"/>
              <w:tab w:val="right" w:pos="9026" w:leader="dot"/>
            </w:tabs>
            <w:rPr/>
          </w:pPr>
          <w:hyperlink w:anchor="__RefHeading___Toc1498542_1067777946">
            <w:r>
              <w:rPr>
                <w:webHidden/>
                <w:rStyle w:val="IndexLink"/>
                <w:rtl w:val="true"/>
              </w:rPr>
              <w:t>اوقات استجابت دعا</w:t>
            </w:r>
            <w:r>
              <w:rPr>
                <w:rStyle w:val="IndexLink"/>
                <w:rtl w:val="true"/>
              </w:rPr>
              <w:tab/>
            </w:r>
            <w:r>
              <w:rPr>
                <w:rStyle w:val="IndexLink"/>
              </w:rPr>
              <w:t>203</w:t>
            </w:r>
          </w:hyperlink>
        </w:p>
        <w:p>
          <w:pPr>
            <w:pStyle w:val="Contents4"/>
            <w:tabs>
              <w:tab w:val="clear" w:pos="8176"/>
              <w:tab w:val="right" w:pos="9026" w:leader="dot"/>
            </w:tabs>
            <w:rPr/>
          </w:pPr>
          <w:hyperlink w:anchor="__RefHeading___Toc1498544_1067777946">
            <w:r>
              <w:rPr>
                <w:webHidden/>
                <w:rStyle w:val="IndexLink"/>
                <w:rtl w:val="true"/>
              </w:rPr>
              <w:t>تضرع به درگاه الهی</w:t>
            </w:r>
            <w:r>
              <w:rPr>
                <w:rStyle w:val="IndexLink"/>
                <w:rtl w:val="true"/>
              </w:rPr>
              <w:tab/>
            </w:r>
            <w:r>
              <w:rPr>
                <w:rStyle w:val="IndexLink"/>
              </w:rPr>
              <w:t>205</w:t>
            </w:r>
          </w:hyperlink>
        </w:p>
        <w:p>
          <w:pPr>
            <w:pStyle w:val="Contents4"/>
            <w:tabs>
              <w:tab w:val="clear" w:pos="8176"/>
              <w:tab w:val="right" w:pos="9026" w:leader="dot"/>
            </w:tabs>
            <w:rPr/>
          </w:pPr>
          <w:hyperlink w:anchor="__RefHeading___Toc1498546_1067777946">
            <w:r>
              <w:rPr>
                <w:webHidden/>
                <w:rStyle w:val="IndexLink"/>
                <w:rtl w:val="true"/>
              </w:rPr>
              <w:t>ثنا و ستایش الهی قبل از دعا</w:t>
            </w:r>
            <w:r>
              <w:rPr>
                <w:rStyle w:val="IndexLink"/>
                <w:rtl w:val="true"/>
              </w:rPr>
              <w:tab/>
            </w:r>
            <w:r>
              <w:rPr>
                <w:rStyle w:val="IndexLink"/>
              </w:rPr>
              <w:t>208</w:t>
            </w:r>
          </w:hyperlink>
        </w:p>
        <w:p>
          <w:pPr>
            <w:pStyle w:val="Contents4"/>
            <w:tabs>
              <w:tab w:val="clear" w:pos="8176"/>
              <w:tab w:val="right" w:pos="9026" w:leader="dot"/>
            </w:tabs>
            <w:rPr/>
          </w:pPr>
          <w:hyperlink w:anchor="__RefHeading___Toc1498548_1067777946">
            <w:r>
              <w:rPr>
                <w:webHidden/>
                <w:rStyle w:val="IndexLink"/>
                <w:rtl w:val="true"/>
              </w:rPr>
              <w:t>دعای دسته‌جمعی</w:t>
            </w:r>
            <w:r>
              <w:rPr>
                <w:rStyle w:val="IndexLink"/>
                <w:rtl w:val="true"/>
              </w:rPr>
              <w:tab/>
            </w:r>
            <w:r>
              <w:rPr>
                <w:rStyle w:val="IndexLink"/>
              </w:rPr>
              <w:t>211</w:t>
            </w:r>
          </w:hyperlink>
        </w:p>
        <w:p>
          <w:pPr>
            <w:pStyle w:val="Contents4"/>
            <w:tabs>
              <w:tab w:val="clear" w:pos="8176"/>
              <w:tab w:val="right" w:pos="9026" w:leader="dot"/>
            </w:tabs>
            <w:rPr/>
          </w:pPr>
          <w:hyperlink w:anchor="__RefHeading___Toc1498550_1067777946">
            <w:r>
              <w:rPr>
                <w:webHidden/>
                <w:rStyle w:val="IndexLink"/>
                <w:rtl w:val="true"/>
              </w:rPr>
              <w:t>دعا برای همه</w:t>
            </w:r>
            <w:r>
              <w:rPr>
                <w:rStyle w:val="IndexLink"/>
                <w:rtl w:val="true"/>
              </w:rPr>
              <w:tab/>
            </w:r>
            <w:r>
              <w:rPr>
                <w:rStyle w:val="IndexLink"/>
              </w:rPr>
              <w:t>211</w:t>
            </w:r>
          </w:hyperlink>
        </w:p>
        <w:p>
          <w:pPr>
            <w:pStyle w:val="Contents4"/>
            <w:tabs>
              <w:tab w:val="clear" w:pos="8176"/>
              <w:tab w:val="right" w:pos="9026" w:leader="dot"/>
            </w:tabs>
            <w:rPr/>
          </w:pPr>
          <w:hyperlink w:anchor="__RefHeading___Toc1498552_1067777946">
            <w:r>
              <w:rPr>
                <w:webHidden/>
                <w:rStyle w:val="IndexLink"/>
                <w:rtl w:val="true"/>
              </w:rPr>
              <w:t>عدم هراس از تأخیر در اجابت</w:t>
            </w:r>
            <w:r>
              <w:rPr>
                <w:rStyle w:val="IndexLink"/>
                <w:rtl w:val="true"/>
              </w:rPr>
              <w:tab/>
            </w:r>
            <w:r>
              <w:rPr>
                <w:rStyle w:val="IndexLink"/>
              </w:rPr>
              <w:t>212</w:t>
            </w:r>
          </w:hyperlink>
        </w:p>
        <w:p>
          <w:pPr>
            <w:pStyle w:val="Contents5"/>
            <w:tabs>
              <w:tab w:val="clear" w:pos="7892"/>
              <w:tab w:val="right" w:pos="9026" w:leader="dot"/>
            </w:tabs>
            <w:rPr/>
          </w:pPr>
          <w:hyperlink w:anchor="__RefHeading___Toc1498554_1067777946">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1498556_1067777946">
            <w:r>
              <w:rPr>
                <w:webHidden/>
                <w:rStyle w:val="IndexLink"/>
                <w:rtl w:val="true"/>
              </w:rPr>
              <w:t>علل تأخیر اجابت دعا</w:t>
            </w:r>
            <w:r>
              <w:rPr>
                <w:rStyle w:val="IndexLink"/>
                <w:rtl w:val="true"/>
              </w:rPr>
              <w:tab/>
            </w:r>
            <w:r>
              <w:rPr>
                <w:rStyle w:val="IndexLink"/>
              </w:rPr>
              <w:t>214</w:t>
            </w:r>
          </w:hyperlink>
        </w:p>
        <w:p>
          <w:pPr>
            <w:pStyle w:val="Contents4"/>
            <w:tabs>
              <w:tab w:val="clear" w:pos="8176"/>
              <w:tab w:val="right" w:pos="9026" w:leader="dot"/>
            </w:tabs>
            <w:rPr/>
          </w:pPr>
          <w:hyperlink w:anchor="__RefHeading___Toc1498558_1067777946">
            <w:r>
              <w:rPr>
                <w:webHidden/>
                <w:rStyle w:val="IndexLink"/>
                <w:rtl w:val="true"/>
              </w:rPr>
              <w:t>شروع دعا با صلوات</w:t>
            </w:r>
            <w:r>
              <w:rPr>
                <w:rStyle w:val="IndexLink"/>
                <w:rtl w:val="true"/>
              </w:rPr>
              <w:tab/>
            </w:r>
            <w:r>
              <w:rPr>
                <w:rStyle w:val="IndexLink"/>
              </w:rPr>
              <w:t>215</w:t>
            </w:r>
          </w:hyperlink>
        </w:p>
        <w:p>
          <w:pPr>
            <w:pStyle w:val="Contents3"/>
            <w:tabs>
              <w:tab w:val="clear" w:pos="8459"/>
              <w:tab w:val="right" w:pos="9026" w:leader="dot"/>
            </w:tabs>
            <w:rPr/>
          </w:pPr>
          <w:hyperlink w:anchor="__RefHeading___Toc1498560_1067777946">
            <w:r>
              <w:rPr>
                <w:webHidden/>
                <w:rStyle w:val="IndexLink"/>
                <w:rtl w:val="true"/>
              </w:rPr>
              <w:t>مستجاب الدعوة کیست ؟</w:t>
            </w:r>
            <w:r>
              <w:rPr>
                <w:rStyle w:val="IndexLink"/>
                <w:rtl w:val="true"/>
              </w:rPr>
              <w:tab/>
            </w:r>
            <w:r>
              <w:rPr>
                <w:rStyle w:val="IndexLink"/>
              </w:rPr>
              <w:t>216</w:t>
            </w:r>
          </w:hyperlink>
        </w:p>
        <w:p>
          <w:pPr>
            <w:pStyle w:val="Contents3"/>
            <w:tabs>
              <w:tab w:val="clear" w:pos="8459"/>
              <w:tab w:val="right" w:pos="9026" w:leader="dot"/>
            </w:tabs>
            <w:rPr/>
          </w:pPr>
          <w:hyperlink w:anchor="__RefHeading___Toc1498562_1067777946">
            <w:r>
              <w:rPr>
                <w:webHidden/>
                <w:rStyle w:val="IndexLink"/>
                <w:rtl w:val="true"/>
              </w:rPr>
              <w:t>چه کسی دعایش مستجاب نمی‌شود ؟</w:t>
            </w:r>
            <w:r>
              <w:rPr>
                <w:rStyle w:val="IndexLink"/>
                <w:rtl w:val="true"/>
              </w:rPr>
              <w:tab/>
            </w:r>
            <w:r>
              <w:rPr>
                <w:rStyle w:val="IndexLink"/>
              </w:rPr>
              <w:t>217</w:t>
            </w:r>
          </w:hyperlink>
        </w:p>
        <w:p>
          <w:pPr>
            <w:pStyle w:val="Contents3"/>
            <w:tabs>
              <w:tab w:val="clear" w:pos="8459"/>
              <w:tab w:val="right" w:pos="9026" w:leader="dot"/>
            </w:tabs>
            <w:rPr/>
          </w:pPr>
          <w:hyperlink w:anchor="__RefHeading___Toc1498564_1067777946">
            <w:r>
              <w:rPr>
                <w:webHidden/>
                <w:rStyle w:val="IndexLink"/>
                <w:rtl w:val="true"/>
              </w:rPr>
              <w:t>رابطۀ اهل معرفت با خدا</w:t>
            </w:r>
            <w:r>
              <w:rPr>
                <w:rStyle w:val="IndexLink"/>
                <w:rtl w:val="true"/>
              </w:rPr>
              <w:tab/>
            </w:r>
            <w:r>
              <w:rPr>
                <w:rStyle w:val="IndexLink"/>
              </w:rPr>
              <w:t>219</w:t>
            </w:r>
          </w:hyperlink>
        </w:p>
        <w:p>
          <w:pPr>
            <w:pStyle w:val="Contents4"/>
            <w:tabs>
              <w:tab w:val="clear" w:pos="8176"/>
              <w:tab w:val="right" w:pos="9026" w:leader="dot"/>
            </w:tabs>
            <w:rPr/>
          </w:pPr>
          <w:hyperlink w:anchor="__RefHeading___Toc1498566_106777794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498568_1067777946">
            <w:r>
              <w:rPr>
                <w:webHidden/>
                <w:rStyle w:val="IndexLink"/>
                <w:rtl w:val="true"/>
              </w:rPr>
              <w:t>کلام امیر المؤمنین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1498570_1067777946">
            <w:r>
              <w:rPr>
                <w:webHidden/>
                <w:rStyle w:val="IndexLink"/>
                <w:rtl w:val="true"/>
              </w:rPr>
              <w:t>حقیقت دعا</w:t>
            </w:r>
            <w:r>
              <w:rPr>
                <w:rStyle w:val="IndexLink"/>
                <w:rtl w:val="true"/>
              </w:rPr>
              <w:tab/>
            </w:r>
            <w:r>
              <w:rPr>
                <w:rStyle w:val="IndexLink"/>
              </w:rPr>
              <w:t>224</w:t>
            </w:r>
          </w:hyperlink>
        </w:p>
        <w:p>
          <w:pPr>
            <w:pStyle w:val="Contents3"/>
            <w:tabs>
              <w:tab w:val="clear" w:pos="8459"/>
              <w:tab w:val="right" w:pos="9026" w:leader="dot"/>
            </w:tabs>
            <w:rPr/>
          </w:pPr>
          <w:hyperlink w:anchor="__RefHeading___Toc1498572_1067777946">
            <w:r>
              <w:rPr>
                <w:webHidden/>
                <w:rStyle w:val="IndexLink"/>
                <w:rtl w:val="true"/>
              </w:rPr>
              <w:t>اسباب استجابت دعا</w:t>
            </w:r>
            <w:r>
              <w:rPr>
                <w:rStyle w:val="IndexLink"/>
                <w:rtl w:val="true"/>
              </w:rPr>
              <w:tab/>
            </w:r>
            <w:r>
              <w:rPr>
                <w:rStyle w:val="IndexLink"/>
              </w:rPr>
              <w:t>228</w:t>
            </w:r>
          </w:hyperlink>
        </w:p>
        <w:p>
          <w:pPr>
            <w:pStyle w:val="Contents4"/>
            <w:tabs>
              <w:tab w:val="clear" w:pos="8176"/>
              <w:tab w:val="right" w:pos="9026" w:leader="dot"/>
            </w:tabs>
            <w:rPr/>
          </w:pPr>
          <w:hyperlink w:anchor="__RefHeading___Toc1498574_1067777946">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498576_1067777946">
            <w:r>
              <w:rPr>
                <w:webHidden/>
                <w:rStyle w:val="IndexLink"/>
                <w:rtl w:val="true"/>
              </w:rPr>
              <w:t>زمان استجابت دعا</w:t>
            </w:r>
            <w:r>
              <w:rPr>
                <w:rStyle w:val="IndexLink"/>
                <w:rtl w:val="true"/>
              </w:rPr>
              <w:tab/>
            </w:r>
            <w:r>
              <w:rPr>
                <w:rStyle w:val="IndexLink"/>
              </w:rPr>
              <w:t>228</w:t>
            </w:r>
          </w:hyperlink>
        </w:p>
        <w:p>
          <w:pPr>
            <w:pStyle w:val="Contents4"/>
            <w:tabs>
              <w:tab w:val="clear" w:pos="8176"/>
              <w:tab w:val="right" w:pos="9026" w:leader="dot"/>
            </w:tabs>
            <w:rPr/>
          </w:pPr>
          <w:hyperlink w:anchor="__RefHeading___Toc1498578_1067777946">
            <w:r>
              <w:rPr>
                <w:webHidden/>
                <w:rStyle w:val="IndexLink"/>
                <w:rtl w:val="true"/>
              </w:rPr>
              <w:t>مکان استجابت دعا</w:t>
            </w:r>
            <w:r>
              <w:rPr>
                <w:rStyle w:val="IndexLink"/>
                <w:rtl w:val="true"/>
              </w:rPr>
              <w:tab/>
            </w:r>
            <w:r>
              <w:rPr>
                <w:rStyle w:val="IndexLink"/>
              </w:rPr>
              <w:t>229</w:t>
            </w:r>
          </w:hyperlink>
        </w:p>
        <w:p>
          <w:pPr>
            <w:pStyle w:val="Contents5"/>
            <w:tabs>
              <w:tab w:val="clear" w:pos="7892"/>
              <w:tab w:val="right" w:pos="9026" w:leader="dot"/>
            </w:tabs>
            <w:rPr/>
          </w:pPr>
          <w:hyperlink w:anchor="__RefHeading___Toc1498580_1067777946">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498582_1067777946">
            <w:r>
              <w:rPr>
                <w:webHidden/>
                <w:rStyle w:val="IndexLink"/>
                <w:rtl w:val="true"/>
              </w:rPr>
              <w:t>کربلا و اجابت دعا</w:t>
            </w:r>
            <w:r>
              <w:rPr>
                <w:rStyle w:val="IndexLink"/>
                <w:rtl w:val="true"/>
              </w:rPr>
              <w:tab/>
            </w:r>
            <w:r>
              <w:rPr>
                <w:rStyle w:val="IndexLink"/>
              </w:rPr>
              <w:t>229</w:t>
            </w:r>
          </w:hyperlink>
        </w:p>
        <w:p>
          <w:pPr>
            <w:pStyle w:val="Contents2"/>
            <w:tabs>
              <w:tab w:val="clear" w:pos="8743"/>
              <w:tab w:val="right" w:pos="9026" w:leader="dot"/>
            </w:tabs>
            <w:rPr/>
          </w:pPr>
          <w:hyperlink w:anchor="__RefHeading___Toc1498584_1067777946">
            <w:r>
              <w:rPr>
                <w:webHidden/>
                <w:rStyle w:val="IndexLink"/>
                <w:rtl w:val="true"/>
              </w:rPr>
              <w:t xml:space="preserve">باب </w:t>
            </w:r>
            <w:r>
              <w:rPr>
                <w:rStyle w:val="IndexLink"/>
              </w:rPr>
              <w:t>20</w:t>
            </w:r>
            <w:r>
              <w:rPr>
                <w:rStyle w:val="IndexLink"/>
                <w:rtl w:val="true"/>
              </w:rPr>
              <w:t xml:space="preserve"> </w:t>
            </w:r>
            <w:r>
              <w:rPr>
                <w:rStyle w:val="IndexLink"/>
                <w:rtl w:val="true"/>
              </w:rPr>
              <w:t>در آداب روزه</w:t>
            </w:r>
            <w:r>
              <w:rPr>
                <w:rStyle w:val="IndexLink"/>
                <w:rtl w:val="true"/>
              </w:rPr>
              <w:tab/>
            </w:r>
            <w:r>
              <w:rPr>
                <w:rStyle w:val="IndexLink"/>
              </w:rPr>
              <w:t>237</w:t>
            </w:r>
          </w:hyperlink>
        </w:p>
        <w:p>
          <w:pPr>
            <w:pStyle w:val="Contents3"/>
            <w:tabs>
              <w:tab w:val="clear" w:pos="8459"/>
              <w:tab w:val="right" w:pos="9026" w:leader="dot"/>
            </w:tabs>
            <w:rPr/>
          </w:pPr>
          <w:hyperlink w:anchor="__RefHeading___Toc1498586_1067777946">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498588_1067777946">
            <w:r>
              <w:rPr>
                <w:webHidden/>
                <w:rStyle w:val="IndexLink"/>
                <w:rtl w:val="true"/>
              </w:rPr>
              <w:t>حقیقت روزه</w:t>
            </w:r>
            <w:r>
              <w:rPr>
                <w:rStyle w:val="IndexLink"/>
                <w:rtl w:val="true"/>
              </w:rPr>
              <w:tab/>
            </w:r>
            <w:r>
              <w:rPr>
                <w:rStyle w:val="IndexLink"/>
              </w:rPr>
              <w:t>240</w:t>
            </w:r>
          </w:hyperlink>
        </w:p>
        <w:p>
          <w:pPr>
            <w:pStyle w:val="Contents4"/>
            <w:tabs>
              <w:tab w:val="clear" w:pos="8176"/>
              <w:tab w:val="right" w:pos="9026" w:leader="dot"/>
            </w:tabs>
            <w:rPr/>
          </w:pPr>
          <w:hyperlink w:anchor="__RefHeading___Toc1498590_1067777946">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498592_1067777946">
            <w:r>
              <w:rPr>
                <w:webHidden/>
                <w:rStyle w:val="IndexLink"/>
                <w:rtl w:val="true"/>
              </w:rPr>
              <w:t>حقیقت ماه رمضان</w:t>
            </w:r>
            <w:r>
              <w:rPr>
                <w:rStyle w:val="IndexLink"/>
                <w:rtl w:val="true"/>
              </w:rPr>
              <w:tab/>
            </w:r>
            <w:r>
              <w:rPr>
                <w:rStyle w:val="IndexLink"/>
              </w:rPr>
              <w:t>241</w:t>
            </w:r>
          </w:hyperlink>
        </w:p>
        <w:p>
          <w:pPr>
            <w:pStyle w:val="Contents3"/>
            <w:tabs>
              <w:tab w:val="clear" w:pos="8459"/>
              <w:tab w:val="right" w:pos="9026" w:leader="dot"/>
            </w:tabs>
            <w:rPr/>
          </w:pPr>
          <w:hyperlink w:anchor="__RefHeading___Toc1498594_1067777946">
            <w:r>
              <w:rPr>
                <w:webHidden/>
                <w:rStyle w:val="IndexLink"/>
                <w:rtl w:val="true"/>
              </w:rPr>
              <w:t>آثار روزه</w:t>
            </w:r>
            <w:r>
              <w:rPr>
                <w:rStyle w:val="IndexLink"/>
                <w:rtl w:val="true"/>
              </w:rPr>
              <w:tab/>
            </w:r>
            <w:r>
              <w:rPr>
                <w:rStyle w:val="IndexLink"/>
              </w:rPr>
              <w:t>242</w:t>
            </w:r>
          </w:hyperlink>
        </w:p>
        <w:p>
          <w:pPr>
            <w:pStyle w:val="Contents3"/>
            <w:tabs>
              <w:tab w:val="clear" w:pos="8459"/>
              <w:tab w:val="right" w:pos="9026" w:leader="dot"/>
            </w:tabs>
            <w:rPr/>
          </w:pPr>
          <w:hyperlink w:anchor="__RefHeading___Toc1498596_1067777946">
            <w:r>
              <w:rPr>
                <w:webHidden/>
                <w:rStyle w:val="IndexLink"/>
                <w:rtl w:val="true"/>
              </w:rPr>
              <w:t>روزه در آیینۀ روایات</w:t>
            </w:r>
            <w:r>
              <w:rPr>
                <w:rStyle w:val="IndexLink"/>
                <w:rtl w:val="true"/>
              </w:rPr>
              <w:tab/>
            </w:r>
            <w:r>
              <w:rPr>
                <w:rStyle w:val="IndexLink"/>
              </w:rPr>
              <w:t>244</w:t>
            </w:r>
          </w:hyperlink>
        </w:p>
        <w:p>
          <w:pPr>
            <w:pStyle w:val="Contents4"/>
            <w:tabs>
              <w:tab w:val="clear" w:pos="8176"/>
              <w:tab w:val="right" w:pos="9026" w:leader="dot"/>
            </w:tabs>
            <w:rPr/>
          </w:pPr>
          <w:hyperlink w:anchor="__RefHeading___Toc1498598_1067777946">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498600_1067777946">
            <w:r>
              <w:rPr>
                <w:webHidden/>
                <w:rStyle w:val="IndexLink"/>
                <w:rtl w:val="true"/>
              </w:rPr>
              <w:t>خطبۀ پیامبر اسلام صلی الله علیه و آله در شناخت ماه رمضان</w:t>
            </w:r>
            <w:r>
              <w:rPr>
                <w:rStyle w:val="IndexLink"/>
                <w:rtl w:val="true"/>
              </w:rPr>
              <w:tab/>
            </w:r>
            <w:r>
              <w:rPr>
                <w:rStyle w:val="IndexLink"/>
              </w:rPr>
              <w:t>250</w:t>
            </w:r>
          </w:hyperlink>
        </w:p>
        <w:p>
          <w:pPr>
            <w:pStyle w:val="Contents4"/>
            <w:tabs>
              <w:tab w:val="clear" w:pos="8176"/>
              <w:tab w:val="right" w:pos="9026" w:leader="dot"/>
            </w:tabs>
            <w:rPr/>
          </w:pPr>
          <w:hyperlink w:anchor="__RefHeading___Toc1498602_1067777946">
            <w:r>
              <w:rPr>
                <w:webHidden/>
                <w:rStyle w:val="IndexLink"/>
                <w:rtl w:val="true"/>
              </w:rPr>
              <w:t>دعای حضرت زین العابدین علیه السلام در ماه رمضان</w:t>
            </w:r>
            <w:r>
              <w:rPr>
                <w:rStyle w:val="IndexLink"/>
                <w:rtl w:val="true"/>
              </w:rPr>
              <w:tab/>
            </w:r>
            <w:r>
              <w:rPr>
                <w:rStyle w:val="IndexLink"/>
              </w:rPr>
              <w:t>252</w:t>
            </w:r>
          </w:hyperlink>
        </w:p>
        <w:p>
          <w:pPr>
            <w:pStyle w:val="Contents4"/>
            <w:tabs>
              <w:tab w:val="clear" w:pos="8176"/>
              <w:tab w:val="right" w:pos="9026" w:leader="dot"/>
            </w:tabs>
            <w:rPr/>
          </w:pPr>
          <w:hyperlink w:anchor="__RefHeading___Toc1498604_1067777946">
            <w:r>
              <w:rPr>
                <w:webHidden/>
                <w:rStyle w:val="IndexLink"/>
                <w:rtl w:val="true"/>
              </w:rPr>
              <w:t>ثواب روزه</w:t>
            </w:r>
            <w:r>
              <w:rPr>
                <w:rStyle w:val="IndexLink"/>
                <w:rtl w:val="true"/>
              </w:rPr>
              <w:tab/>
            </w:r>
            <w:r>
              <w:rPr>
                <w:rStyle w:val="IndexLink"/>
              </w:rPr>
              <w:t>255</w:t>
            </w:r>
          </w:hyperlink>
        </w:p>
        <w:p>
          <w:pPr>
            <w:pStyle w:val="Contents3"/>
            <w:tabs>
              <w:tab w:val="clear" w:pos="8459"/>
              <w:tab w:val="right" w:pos="9026" w:leader="dot"/>
            </w:tabs>
            <w:rPr/>
          </w:pPr>
          <w:hyperlink w:anchor="__RefHeading___Toc1498606_1067777946">
            <w:r>
              <w:rPr>
                <w:webHidden/>
                <w:rStyle w:val="IndexLink"/>
                <w:rtl w:val="true"/>
              </w:rPr>
              <w:t>نیت روزه</w:t>
            </w:r>
            <w:r>
              <w:rPr>
                <w:rStyle w:val="IndexLink"/>
                <w:rtl w:val="true"/>
              </w:rPr>
              <w:tab/>
            </w:r>
            <w:r>
              <w:rPr>
                <w:rStyle w:val="IndexLink"/>
              </w:rPr>
              <w:t>258</w:t>
            </w:r>
          </w:hyperlink>
        </w:p>
        <w:p>
          <w:pPr>
            <w:pStyle w:val="Contents4"/>
            <w:tabs>
              <w:tab w:val="clear" w:pos="8176"/>
              <w:tab w:val="right" w:pos="9026" w:leader="dot"/>
            </w:tabs>
            <w:rPr/>
          </w:pPr>
          <w:hyperlink w:anchor="__RefHeading___Toc1498608_1067777946">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498610_1067777946">
            <w:r>
              <w:rPr>
                <w:webHidden/>
                <w:rStyle w:val="IndexLink"/>
                <w:rtl w:val="true"/>
              </w:rPr>
              <w:t>حکایتی از مبارزه با نفس</w:t>
            </w:r>
            <w:r>
              <w:rPr>
                <w:rStyle w:val="IndexLink"/>
                <w:rtl w:val="true"/>
              </w:rPr>
              <w:tab/>
            </w:r>
            <w:r>
              <w:rPr>
                <w:rStyle w:val="IndexLink"/>
              </w:rPr>
              <w:t>260</w:t>
            </w:r>
          </w:hyperlink>
        </w:p>
        <w:p>
          <w:pPr>
            <w:pStyle w:val="Contents3"/>
            <w:tabs>
              <w:tab w:val="clear" w:pos="8459"/>
              <w:tab w:val="right" w:pos="9026" w:leader="dot"/>
            </w:tabs>
            <w:rPr/>
          </w:pPr>
          <w:hyperlink w:anchor="__RefHeading___Toc1498612_1067777946">
            <w:r>
              <w:rPr>
                <w:webHidden/>
                <w:rStyle w:val="IndexLink"/>
                <w:rtl w:val="true"/>
              </w:rPr>
              <w:t>اقسام روزه</w:t>
            </w:r>
            <w:r>
              <w:rPr>
                <w:rStyle w:val="IndexLink"/>
                <w:rtl w:val="true"/>
              </w:rPr>
              <w:tab/>
            </w:r>
            <w:r>
              <w:rPr>
                <w:rStyle w:val="IndexLink"/>
              </w:rPr>
              <w:t>265</w:t>
            </w:r>
          </w:hyperlink>
        </w:p>
        <w:p>
          <w:pPr>
            <w:pStyle w:val="Contents4"/>
            <w:tabs>
              <w:tab w:val="clear" w:pos="8176"/>
              <w:tab w:val="right" w:pos="9026" w:leader="dot"/>
            </w:tabs>
            <w:rPr/>
          </w:pPr>
          <w:hyperlink w:anchor="__RefHeading___Toc1498614_1067777946">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498616_1067777946">
            <w:r>
              <w:rPr>
                <w:webHidden/>
                <w:rStyle w:val="IndexLink"/>
                <w:rtl w:val="true"/>
              </w:rPr>
              <w:t>روزۀ عموم</w:t>
            </w:r>
            <w:r>
              <w:rPr>
                <w:rStyle w:val="IndexLink"/>
                <w:rtl w:val="true"/>
              </w:rPr>
              <w:tab/>
            </w:r>
            <w:r>
              <w:rPr>
                <w:rStyle w:val="IndexLink"/>
              </w:rPr>
              <w:t>265</w:t>
            </w:r>
          </w:hyperlink>
        </w:p>
        <w:p>
          <w:pPr>
            <w:pStyle w:val="Contents4"/>
            <w:tabs>
              <w:tab w:val="clear" w:pos="8176"/>
              <w:tab w:val="right" w:pos="9026" w:leader="dot"/>
            </w:tabs>
            <w:rPr/>
          </w:pPr>
          <w:hyperlink w:anchor="__RefHeading___Toc1498618_1067777946">
            <w:r>
              <w:rPr>
                <w:webHidden/>
                <w:rStyle w:val="IndexLink"/>
                <w:rtl w:val="true"/>
              </w:rPr>
              <w:t>روزۀ خصوص</w:t>
            </w:r>
            <w:r>
              <w:rPr>
                <w:rStyle w:val="IndexLink"/>
                <w:rtl w:val="true"/>
              </w:rPr>
              <w:tab/>
            </w:r>
            <w:r>
              <w:rPr>
                <w:rStyle w:val="IndexLink"/>
              </w:rPr>
              <w:t>265</w:t>
            </w:r>
          </w:hyperlink>
        </w:p>
        <w:p>
          <w:pPr>
            <w:pStyle w:val="Contents4"/>
            <w:tabs>
              <w:tab w:val="clear" w:pos="8176"/>
              <w:tab w:val="right" w:pos="9026" w:leader="dot"/>
            </w:tabs>
            <w:rPr/>
          </w:pPr>
          <w:hyperlink w:anchor="__RefHeading___Toc1498620_1067777946">
            <w:r>
              <w:rPr>
                <w:webHidden/>
                <w:rStyle w:val="IndexLink"/>
                <w:rtl w:val="true"/>
              </w:rPr>
              <w:t>روزۀ خاص الخاص</w:t>
            </w:r>
            <w:r>
              <w:rPr>
                <w:rStyle w:val="IndexLink"/>
                <w:rtl w:val="true"/>
              </w:rPr>
              <w:tab/>
            </w:r>
            <w:r>
              <w:rPr>
                <w:rStyle w:val="IndexLink"/>
              </w:rPr>
              <w:t>265</w:t>
            </w:r>
          </w:hyperlink>
        </w:p>
        <w:p>
          <w:pPr>
            <w:pStyle w:val="Contents5"/>
            <w:tabs>
              <w:tab w:val="clear" w:pos="7892"/>
              <w:tab w:val="right" w:pos="9026" w:leader="dot"/>
            </w:tabs>
            <w:rPr/>
          </w:pPr>
          <w:hyperlink w:anchor="__RefHeading___Toc1498622_1067777946">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1498624_1067777946">
            <w:r>
              <w:rPr>
                <w:webHidden/>
                <w:rStyle w:val="IndexLink"/>
                <w:rtl w:val="true"/>
              </w:rPr>
              <w:t>ویژگی روزۀ خاص الخاص</w:t>
            </w:r>
            <w:r>
              <w:rPr>
                <w:rStyle w:val="IndexLink"/>
                <w:rtl w:val="true"/>
              </w:rPr>
              <w:tab/>
            </w:r>
            <w:r>
              <w:rPr>
                <w:rStyle w:val="IndexLink"/>
              </w:rPr>
              <w:t>265</w:t>
            </w:r>
          </w:hyperlink>
        </w:p>
        <w:p>
          <w:pPr>
            <w:pStyle w:val="Contents5"/>
            <w:tabs>
              <w:tab w:val="clear" w:pos="7892"/>
              <w:tab w:val="right" w:pos="9026" w:leader="dot"/>
            </w:tabs>
            <w:rPr/>
          </w:pPr>
          <w:hyperlink w:anchor="__RefHeading___Toc1498626_1067777946">
            <w:r>
              <w:rPr>
                <w:webHidden/>
                <w:rStyle w:val="IndexLink"/>
                <w:rtl w:val="true"/>
              </w:rPr>
              <w:t>مراحل روزۀ خصوص</w:t>
            </w:r>
            <w:r>
              <w:rPr>
                <w:rStyle w:val="IndexLink"/>
                <w:rtl w:val="true"/>
              </w:rPr>
              <w:tab/>
            </w:r>
            <w:r>
              <w:rPr>
                <w:rStyle w:val="IndexLink"/>
              </w:rPr>
              <w:t>267</w:t>
            </w:r>
          </w:hyperlink>
        </w:p>
        <w:p>
          <w:pPr>
            <w:pStyle w:val="Contents3"/>
            <w:tabs>
              <w:tab w:val="clear" w:pos="8459"/>
              <w:tab w:val="right" w:pos="9026" w:leader="dot"/>
            </w:tabs>
            <w:rPr/>
          </w:pPr>
          <w:hyperlink w:anchor="__RefHeading___Toc1498628_1067777946">
            <w:r>
              <w:rPr>
                <w:webHidden/>
                <w:rStyle w:val="IndexLink"/>
                <w:rtl w:val="true"/>
              </w:rPr>
              <w:t>نفس روزه‌دار</w:t>
            </w:r>
            <w:r>
              <w:rPr>
                <w:rStyle w:val="IndexLink"/>
                <w:rtl w:val="true"/>
              </w:rPr>
              <w:tab/>
            </w:r>
            <w:r>
              <w:rPr>
                <w:rStyle w:val="IndexLink"/>
              </w:rPr>
              <w:t>273</w:t>
            </w:r>
          </w:hyperlink>
        </w:p>
        <w:p>
          <w:pPr>
            <w:pStyle w:val="Contents4"/>
            <w:tabs>
              <w:tab w:val="clear" w:pos="8176"/>
              <w:tab w:val="right" w:pos="9026" w:leader="dot"/>
            </w:tabs>
            <w:rPr/>
          </w:pPr>
          <w:hyperlink w:anchor="__RefHeading___Toc1498630_1067777946">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498632_1067777946">
            <w:r>
              <w:rPr>
                <w:webHidden/>
                <w:rStyle w:val="IndexLink"/>
                <w:rtl w:val="true"/>
              </w:rPr>
              <w:t>مریض واقعی</w:t>
            </w:r>
            <w:r>
              <w:rPr>
                <w:rStyle w:val="IndexLink"/>
                <w:rtl w:val="true"/>
              </w:rPr>
              <w:tab/>
            </w:r>
            <w:r>
              <w:rPr>
                <w:rStyle w:val="IndexLink"/>
              </w:rPr>
              <w:t>274</w:t>
            </w:r>
          </w:hyperlink>
        </w:p>
        <w:p>
          <w:pPr>
            <w:pStyle w:val="Contents2"/>
            <w:tabs>
              <w:tab w:val="clear" w:pos="8743"/>
              <w:tab w:val="right" w:pos="9026" w:leader="dot"/>
            </w:tabs>
            <w:rPr/>
          </w:pPr>
          <w:hyperlink w:anchor="__RefHeading___Toc1498634_1067777946">
            <w:r>
              <w:rPr>
                <w:webHidden/>
                <w:rStyle w:val="IndexLink"/>
                <w:rtl w:val="true"/>
              </w:rPr>
              <w:t xml:space="preserve">باب </w:t>
            </w:r>
            <w:r>
              <w:rPr>
                <w:rStyle w:val="IndexLink"/>
              </w:rPr>
              <w:t>21</w:t>
            </w:r>
            <w:r>
              <w:rPr>
                <w:rStyle w:val="IndexLink"/>
                <w:rtl w:val="true"/>
              </w:rPr>
              <w:t xml:space="preserve"> </w:t>
            </w:r>
            <w:r>
              <w:rPr>
                <w:rStyle w:val="IndexLink"/>
                <w:rtl w:val="true"/>
              </w:rPr>
              <w:t>در آداب زکات</w:t>
            </w:r>
            <w:r>
              <w:rPr>
                <w:rStyle w:val="IndexLink"/>
                <w:rtl w:val="true"/>
              </w:rPr>
              <w:tab/>
            </w:r>
            <w:r>
              <w:rPr>
                <w:rStyle w:val="IndexLink"/>
              </w:rPr>
              <w:t>279</w:t>
            </w:r>
          </w:hyperlink>
        </w:p>
        <w:p>
          <w:pPr>
            <w:pStyle w:val="Contents3"/>
            <w:tabs>
              <w:tab w:val="clear" w:pos="8459"/>
              <w:tab w:val="right" w:pos="9026" w:leader="dot"/>
            </w:tabs>
            <w:rPr/>
          </w:pPr>
          <w:hyperlink w:anchor="__RefHeading___Toc1498636_1067777946">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1498638_1067777946">
            <w:r>
              <w:rPr>
                <w:webHidden/>
                <w:rStyle w:val="IndexLink"/>
                <w:rtl w:val="true"/>
              </w:rPr>
              <w:t>حقیقت زکات</w:t>
            </w:r>
            <w:r>
              <w:rPr>
                <w:rStyle w:val="IndexLink"/>
                <w:rtl w:val="true"/>
              </w:rPr>
              <w:tab/>
            </w:r>
            <w:r>
              <w:rPr>
                <w:rStyle w:val="IndexLink"/>
              </w:rPr>
              <w:t>281</w:t>
            </w:r>
          </w:hyperlink>
        </w:p>
        <w:p>
          <w:pPr>
            <w:pStyle w:val="Contents3"/>
            <w:tabs>
              <w:tab w:val="clear" w:pos="8459"/>
              <w:tab w:val="right" w:pos="9026" w:leader="dot"/>
            </w:tabs>
            <w:rPr/>
          </w:pPr>
          <w:hyperlink w:anchor="__RefHeading___Toc1498640_1067777946">
            <w:r>
              <w:rPr>
                <w:webHidden/>
                <w:rStyle w:val="IndexLink"/>
                <w:rtl w:val="true"/>
              </w:rPr>
              <w:t>بخل یا خطرناک‌ترین بیماری</w:t>
            </w:r>
            <w:r>
              <w:rPr>
                <w:rStyle w:val="IndexLink"/>
                <w:rtl w:val="true"/>
              </w:rPr>
              <w:tab/>
            </w:r>
            <w:r>
              <w:rPr>
                <w:rStyle w:val="IndexLink"/>
              </w:rPr>
              <w:t>282</w:t>
            </w:r>
          </w:hyperlink>
        </w:p>
        <w:p>
          <w:pPr>
            <w:pStyle w:val="Contents4"/>
            <w:tabs>
              <w:tab w:val="clear" w:pos="8176"/>
              <w:tab w:val="right" w:pos="9026" w:leader="dot"/>
            </w:tabs>
            <w:rPr/>
          </w:pPr>
          <w:hyperlink w:anchor="__RefHeading___Toc1498642_1067777946">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498644_1067777946">
            <w:r>
              <w:rPr>
                <w:webHidden/>
                <w:rStyle w:val="IndexLink"/>
                <w:rtl w:val="true"/>
              </w:rPr>
              <w:t>قرآن و مسئلۀ بخل</w:t>
            </w:r>
            <w:r>
              <w:rPr>
                <w:rStyle w:val="IndexLink"/>
                <w:rtl w:val="true"/>
              </w:rPr>
              <w:tab/>
            </w:r>
            <w:r>
              <w:rPr>
                <w:rStyle w:val="IndexLink"/>
              </w:rPr>
              <w:t>283</w:t>
            </w:r>
          </w:hyperlink>
        </w:p>
        <w:p>
          <w:pPr>
            <w:pStyle w:val="Contents4"/>
            <w:tabs>
              <w:tab w:val="clear" w:pos="8176"/>
              <w:tab w:val="right" w:pos="9026" w:leader="dot"/>
            </w:tabs>
            <w:rPr/>
          </w:pPr>
          <w:hyperlink w:anchor="__RefHeading___Toc1498646_1067777946">
            <w:r>
              <w:rPr>
                <w:webHidden/>
                <w:rStyle w:val="IndexLink"/>
                <w:rtl w:val="true"/>
              </w:rPr>
              <w:t>روایات و مسئلۀ بخل</w:t>
            </w:r>
            <w:r>
              <w:rPr>
                <w:rStyle w:val="IndexLink"/>
                <w:rtl w:val="true"/>
              </w:rPr>
              <w:tab/>
            </w:r>
            <w:r>
              <w:rPr>
                <w:rStyle w:val="IndexLink"/>
              </w:rPr>
              <w:t>285</w:t>
            </w:r>
          </w:hyperlink>
        </w:p>
        <w:p>
          <w:pPr>
            <w:pStyle w:val="Contents5"/>
            <w:tabs>
              <w:tab w:val="clear" w:pos="7892"/>
              <w:tab w:val="right" w:pos="9026" w:leader="dot"/>
            </w:tabs>
            <w:rPr/>
          </w:pPr>
          <w:hyperlink w:anchor="__RefHeading___Toc1498648_1067777946">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1498650_1067777946">
            <w:r>
              <w:rPr>
                <w:webHidden/>
                <w:rStyle w:val="IndexLink"/>
                <w:rtl w:val="true"/>
              </w:rPr>
              <w:t>برخورد شدید پیامبر صلی الله علیه و آله با بخیل</w:t>
            </w:r>
            <w:r>
              <w:rPr>
                <w:rStyle w:val="IndexLink"/>
                <w:rtl w:val="true"/>
              </w:rPr>
              <w:tab/>
            </w:r>
            <w:r>
              <w:rPr>
                <w:rStyle w:val="IndexLink"/>
              </w:rPr>
              <w:t>287</w:t>
            </w:r>
          </w:hyperlink>
        </w:p>
        <w:p>
          <w:pPr>
            <w:pStyle w:val="Contents3"/>
            <w:tabs>
              <w:tab w:val="clear" w:pos="8459"/>
              <w:tab w:val="right" w:pos="9026" w:leader="dot"/>
            </w:tabs>
            <w:rPr/>
          </w:pPr>
          <w:hyperlink w:anchor="__RefHeading___Toc1498652_1067777946">
            <w:r>
              <w:rPr>
                <w:webHidden/>
                <w:rStyle w:val="IndexLink"/>
                <w:rtl w:val="true"/>
              </w:rPr>
              <w:t>زکات و انفاق در قرآن</w:t>
            </w:r>
            <w:r>
              <w:rPr>
                <w:rStyle w:val="IndexLink"/>
                <w:rtl w:val="true"/>
              </w:rPr>
              <w:tab/>
            </w:r>
            <w:r>
              <w:rPr>
                <w:rStyle w:val="IndexLink"/>
              </w:rPr>
              <w:t>289</w:t>
            </w:r>
          </w:hyperlink>
        </w:p>
        <w:p>
          <w:pPr>
            <w:pStyle w:val="Contents3"/>
            <w:tabs>
              <w:tab w:val="clear" w:pos="8459"/>
              <w:tab w:val="right" w:pos="9026" w:leader="dot"/>
            </w:tabs>
            <w:rPr/>
          </w:pPr>
          <w:hyperlink w:anchor="__RefHeading___Toc1498654_1067777946">
            <w:r>
              <w:rPr>
                <w:webHidden/>
                <w:rStyle w:val="IndexLink"/>
                <w:rtl w:val="true"/>
              </w:rPr>
              <w:t>ثروت و بخل در قرآن</w:t>
            </w:r>
            <w:r>
              <w:rPr>
                <w:rStyle w:val="IndexLink"/>
                <w:rtl w:val="true"/>
              </w:rPr>
              <w:tab/>
            </w:r>
            <w:r>
              <w:rPr>
                <w:rStyle w:val="IndexLink"/>
              </w:rPr>
              <w:t>290</w:t>
            </w:r>
          </w:hyperlink>
        </w:p>
        <w:p>
          <w:pPr>
            <w:pStyle w:val="Contents3"/>
            <w:tabs>
              <w:tab w:val="clear" w:pos="8459"/>
              <w:tab w:val="right" w:pos="9026" w:leader="dot"/>
            </w:tabs>
            <w:rPr/>
          </w:pPr>
          <w:hyperlink w:anchor="__RefHeading___Toc1498656_1067777946">
            <w:r>
              <w:rPr>
                <w:webHidden/>
                <w:rStyle w:val="IndexLink"/>
                <w:rtl w:val="true"/>
              </w:rPr>
              <w:t>فلسفۀ زکات در قرآن</w:t>
            </w:r>
            <w:r>
              <w:rPr>
                <w:rStyle w:val="IndexLink"/>
                <w:rtl w:val="true"/>
              </w:rPr>
              <w:tab/>
            </w:r>
            <w:r>
              <w:rPr>
                <w:rStyle w:val="IndexLink"/>
              </w:rPr>
              <w:t>293</w:t>
            </w:r>
          </w:hyperlink>
        </w:p>
        <w:p>
          <w:pPr>
            <w:pStyle w:val="Contents3"/>
            <w:tabs>
              <w:tab w:val="clear" w:pos="8459"/>
              <w:tab w:val="right" w:pos="9026" w:leader="dot"/>
            </w:tabs>
            <w:rPr/>
          </w:pPr>
          <w:hyperlink w:anchor="__RefHeading___Toc1498658_1067777946">
            <w:r>
              <w:rPr>
                <w:webHidden/>
                <w:rStyle w:val="IndexLink"/>
                <w:rtl w:val="true"/>
              </w:rPr>
              <w:t>روایات و مسئله زکات</w:t>
            </w:r>
            <w:r>
              <w:rPr>
                <w:rStyle w:val="IndexLink"/>
                <w:rtl w:val="true"/>
              </w:rPr>
              <w:tab/>
            </w:r>
            <w:r>
              <w:rPr>
                <w:rStyle w:val="IndexLink"/>
              </w:rPr>
              <w:t>300</w:t>
            </w:r>
          </w:hyperlink>
        </w:p>
        <w:p>
          <w:pPr>
            <w:pStyle w:val="Contents4"/>
            <w:tabs>
              <w:tab w:val="clear" w:pos="8176"/>
              <w:tab w:val="right" w:pos="9026" w:leader="dot"/>
            </w:tabs>
            <w:rPr/>
          </w:pPr>
          <w:hyperlink w:anchor="__RefHeading___Toc1498660_1067777946">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498662_1067777946">
            <w:r>
              <w:rPr>
                <w:webHidden/>
                <w:rStyle w:val="IndexLink"/>
                <w:rtl w:val="true"/>
              </w:rPr>
              <w:t>انفاق موی سر برای جهاد</w:t>
            </w:r>
            <w:r>
              <w:rPr>
                <w:rStyle w:val="IndexLink"/>
                <w:rtl w:val="true"/>
              </w:rPr>
              <w:tab/>
            </w:r>
            <w:r>
              <w:rPr>
                <w:rStyle w:val="IndexLink"/>
              </w:rPr>
              <w:t>303</w:t>
            </w:r>
          </w:hyperlink>
        </w:p>
        <w:p>
          <w:pPr>
            <w:pStyle w:val="Contents3"/>
            <w:tabs>
              <w:tab w:val="clear" w:pos="8459"/>
              <w:tab w:val="right" w:pos="9026" w:leader="dot"/>
            </w:tabs>
            <w:rPr/>
          </w:pPr>
          <w:hyperlink w:anchor="__RefHeading___Toc1498664_1067777946">
            <w:r>
              <w:rPr>
                <w:webHidden/>
                <w:rStyle w:val="IndexLink"/>
                <w:rtl w:val="true"/>
              </w:rPr>
              <w:t>زکات چشم</w:t>
            </w:r>
            <w:r>
              <w:rPr>
                <w:rStyle w:val="IndexLink"/>
                <w:rtl w:val="true"/>
              </w:rPr>
              <w:tab/>
            </w:r>
            <w:r>
              <w:rPr>
                <w:rStyle w:val="IndexLink"/>
              </w:rPr>
              <w:t>305</w:t>
            </w:r>
          </w:hyperlink>
        </w:p>
        <w:p>
          <w:pPr>
            <w:pStyle w:val="Contents3"/>
            <w:tabs>
              <w:tab w:val="clear" w:pos="8459"/>
              <w:tab w:val="right" w:pos="9026" w:leader="dot"/>
            </w:tabs>
            <w:rPr/>
          </w:pPr>
          <w:hyperlink w:anchor="__RefHeading___Toc1498666_1067777946">
            <w:r>
              <w:rPr>
                <w:webHidden/>
                <w:rStyle w:val="IndexLink"/>
                <w:rtl w:val="true"/>
              </w:rPr>
              <w:t>زکات گوش</w:t>
            </w:r>
            <w:r>
              <w:rPr>
                <w:rStyle w:val="IndexLink"/>
                <w:rtl w:val="true"/>
              </w:rPr>
              <w:tab/>
            </w:r>
            <w:r>
              <w:rPr>
                <w:rStyle w:val="IndexLink"/>
              </w:rPr>
              <w:t>306</w:t>
            </w:r>
          </w:hyperlink>
        </w:p>
        <w:p>
          <w:pPr>
            <w:pStyle w:val="Contents4"/>
            <w:tabs>
              <w:tab w:val="clear" w:pos="8176"/>
              <w:tab w:val="right" w:pos="9026" w:leader="dot"/>
            </w:tabs>
            <w:rPr/>
          </w:pPr>
          <w:hyperlink w:anchor="__RefHeading___Toc1498668_1067777946">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498670_1067777946">
            <w:r>
              <w:rPr>
                <w:webHidden/>
                <w:rStyle w:val="IndexLink"/>
                <w:rtl w:val="true"/>
              </w:rPr>
              <w:t>زکات گوش و علم</w:t>
            </w:r>
            <w:r>
              <w:rPr>
                <w:rStyle w:val="IndexLink"/>
                <w:rtl w:val="true"/>
              </w:rPr>
              <w:tab/>
            </w:r>
            <w:r>
              <w:rPr>
                <w:rStyle w:val="IndexLink"/>
              </w:rPr>
              <w:t>306</w:t>
            </w:r>
          </w:hyperlink>
        </w:p>
        <w:p>
          <w:pPr>
            <w:pStyle w:val="Contents5"/>
            <w:tabs>
              <w:tab w:val="clear" w:pos="7892"/>
              <w:tab w:val="right" w:pos="9026" w:leader="dot"/>
            </w:tabs>
            <w:rPr/>
          </w:pPr>
          <w:hyperlink w:anchor="__RefHeading___Toc1498672_1067777946">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1498674_1067777946">
            <w:r>
              <w:rPr>
                <w:webHidden/>
                <w:rStyle w:val="IndexLink"/>
                <w:rtl w:val="true"/>
              </w:rPr>
              <w:t>اسلام و دگرگونی آن</w:t>
            </w:r>
            <w:r>
              <w:rPr>
                <w:rStyle w:val="IndexLink"/>
                <w:rtl w:val="true"/>
              </w:rPr>
              <w:tab/>
            </w:r>
            <w:r>
              <w:rPr>
                <w:rStyle w:val="IndexLink"/>
              </w:rPr>
              <w:t>307</w:t>
            </w:r>
          </w:hyperlink>
        </w:p>
        <w:p>
          <w:pPr>
            <w:pStyle w:val="Contents5"/>
            <w:tabs>
              <w:tab w:val="clear" w:pos="7892"/>
              <w:tab w:val="right" w:pos="9026" w:leader="dot"/>
            </w:tabs>
            <w:rPr/>
          </w:pPr>
          <w:hyperlink w:anchor="__RefHeading___Toc1498676_1067777946">
            <w:r>
              <w:rPr>
                <w:webHidden/>
                <w:rStyle w:val="IndexLink"/>
                <w:rtl w:val="true"/>
              </w:rPr>
              <w:t>کتابخانه‌های مسلمانان</w:t>
            </w:r>
            <w:r>
              <w:rPr>
                <w:rStyle w:val="IndexLink"/>
                <w:rtl w:val="true"/>
              </w:rPr>
              <w:tab/>
            </w:r>
            <w:r>
              <w:rPr>
                <w:rStyle w:val="IndexLink"/>
              </w:rPr>
              <w:t>309</w:t>
            </w:r>
          </w:hyperlink>
        </w:p>
        <w:p>
          <w:pPr>
            <w:pStyle w:val="Contents4"/>
            <w:tabs>
              <w:tab w:val="clear" w:pos="8176"/>
              <w:tab w:val="right" w:pos="9026" w:leader="dot"/>
            </w:tabs>
            <w:rPr/>
          </w:pPr>
          <w:hyperlink w:anchor="__RefHeading___Toc1498678_1067777946">
            <w:r>
              <w:rPr>
                <w:webHidden/>
                <w:rStyle w:val="IndexLink"/>
                <w:rtl w:val="true"/>
              </w:rPr>
              <w:t>زکات گوش و آموختن حکمت</w:t>
            </w:r>
            <w:r>
              <w:rPr>
                <w:rStyle w:val="IndexLink"/>
                <w:rtl w:val="true"/>
              </w:rPr>
              <w:tab/>
            </w:r>
            <w:r>
              <w:rPr>
                <w:rStyle w:val="IndexLink"/>
              </w:rPr>
              <w:t>311</w:t>
            </w:r>
          </w:hyperlink>
        </w:p>
        <w:p>
          <w:pPr>
            <w:pStyle w:val="Contents4"/>
            <w:tabs>
              <w:tab w:val="clear" w:pos="8176"/>
              <w:tab w:val="right" w:pos="9026" w:leader="dot"/>
            </w:tabs>
            <w:rPr/>
          </w:pPr>
          <w:hyperlink w:anchor="__RefHeading___Toc1498680_1067777946">
            <w:r>
              <w:rPr>
                <w:webHidden/>
                <w:rStyle w:val="IndexLink"/>
                <w:rtl w:val="true"/>
              </w:rPr>
              <w:t>حکمت در قرآن</w:t>
            </w:r>
            <w:r>
              <w:rPr>
                <w:rStyle w:val="IndexLink"/>
                <w:rtl w:val="true"/>
              </w:rPr>
              <w:tab/>
            </w:r>
            <w:r>
              <w:rPr>
                <w:rStyle w:val="IndexLink"/>
              </w:rPr>
              <w:t>313</w:t>
            </w:r>
          </w:hyperlink>
        </w:p>
        <w:p>
          <w:pPr>
            <w:pStyle w:val="Contents4"/>
            <w:tabs>
              <w:tab w:val="clear" w:pos="8176"/>
              <w:tab w:val="right" w:pos="9026" w:leader="dot"/>
            </w:tabs>
            <w:rPr/>
          </w:pPr>
          <w:hyperlink w:anchor="__RefHeading___Toc1498682_1067777946">
            <w:r>
              <w:rPr>
                <w:webHidden/>
                <w:rStyle w:val="IndexLink"/>
                <w:rtl w:val="true"/>
              </w:rPr>
              <w:t>حکمت در روایات</w:t>
            </w:r>
            <w:r>
              <w:rPr>
                <w:rStyle w:val="IndexLink"/>
                <w:rtl w:val="true"/>
              </w:rPr>
              <w:tab/>
            </w:r>
            <w:r>
              <w:rPr>
                <w:rStyle w:val="IndexLink"/>
              </w:rPr>
              <w:t>314</w:t>
            </w:r>
          </w:hyperlink>
        </w:p>
        <w:p>
          <w:pPr>
            <w:pStyle w:val="Contents4"/>
            <w:tabs>
              <w:tab w:val="clear" w:pos="8176"/>
              <w:tab w:val="right" w:pos="9026" w:leader="dot"/>
            </w:tabs>
            <w:rPr/>
          </w:pPr>
          <w:hyperlink w:anchor="__RefHeading___Toc1498684_1067777946">
            <w:r>
              <w:rPr>
                <w:webHidden/>
                <w:rStyle w:val="IndexLink"/>
                <w:rtl w:val="true"/>
              </w:rPr>
              <w:t>حکمت در کلام پیامبر صلی الله علیه و آله</w:t>
            </w:r>
            <w:r>
              <w:rPr>
                <w:rStyle w:val="IndexLink"/>
                <w:rtl w:val="true"/>
              </w:rPr>
              <w:tab/>
            </w:r>
            <w:r>
              <w:rPr>
                <w:rStyle w:val="IndexLink"/>
              </w:rPr>
              <w:t>319</w:t>
            </w:r>
          </w:hyperlink>
        </w:p>
        <w:p>
          <w:pPr>
            <w:pStyle w:val="Contents4"/>
            <w:tabs>
              <w:tab w:val="clear" w:pos="8176"/>
              <w:tab w:val="right" w:pos="9026" w:leader="dot"/>
            </w:tabs>
            <w:rPr/>
          </w:pPr>
          <w:hyperlink w:anchor="__RefHeading___Toc1498686_1067777946">
            <w:r>
              <w:rPr>
                <w:webHidden/>
                <w:rStyle w:val="IndexLink"/>
                <w:rtl w:val="true"/>
              </w:rPr>
              <w:t>حکمت در کلام داود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1498688_1067777946">
            <w:r>
              <w:rPr>
                <w:webHidden/>
                <w:rStyle w:val="IndexLink"/>
                <w:rtl w:val="true"/>
              </w:rPr>
              <w:t>حکمت در معرفی انسان کامل</w:t>
            </w:r>
            <w:r>
              <w:rPr>
                <w:rStyle w:val="IndexLink"/>
                <w:rtl w:val="true"/>
              </w:rPr>
              <w:tab/>
            </w:r>
            <w:r>
              <w:rPr>
                <w:rStyle w:val="IndexLink"/>
              </w:rPr>
              <w:t>321</w:t>
            </w:r>
          </w:hyperlink>
        </w:p>
        <w:p>
          <w:pPr>
            <w:pStyle w:val="Contents4"/>
            <w:tabs>
              <w:tab w:val="clear" w:pos="8176"/>
              <w:tab w:val="right" w:pos="9026" w:leader="dot"/>
            </w:tabs>
            <w:rPr/>
          </w:pPr>
          <w:hyperlink w:anchor="__RefHeading___Toc1498690_1067777946">
            <w:r>
              <w:rPr>
                <w:webHidden/>
                <w:rStyle w:val="IndexLink"/>
                <w:rtl w:val="true"/>
              </w:rPr>
              <w:t>حکمت در مسئلۀ فنا</w:t>
            </w:r>
            <w:r>
              <w:rPr>
                <w:rStyle w:val="IndexLink"/>
                <w:rtl w:val="true"/>
              </w:rPr>
              <w:tab/>
            </w:r>
            <w:r>
              <w:rPr>
                <w:rStyle w:val="IndexLink"/>
              </w:rPr>
              <w:t>323</w:t>
            </w:r>
          </w:hyperlink>
        </w:p>
        <w:p>
          <w:pPr>
            <w:pStyle w:val="Contents4"/>
            <w:tabs>
              <w:tab w:val="clear" w:pos="8176"/>
              <w:tab w:val="right" w:pos="9026" w:leader="dot"/>
            </w:tabs>
            <w:rPr/>
          </w:pPr>
          <w:hyperlink w:anchor="__RefHeading___Toc1498692_1067777946">
            <w:r>
              <w:rPr>
                <w:webHidden/>
                <w:rStyle w:val="IndexLink"/>
                <w:rtl w:val="true"/>
              </w:rPr>
              <w:t>چهار مرحلۀ فنا</w:t>
            </w:r>
            <w:r>
              <w:rPr>
                <w:rStyle w:val="IndexLink"/>
                <w:rtl w:val="true"/>
              </w:rPr>
              <w:tab/>
            </w:r>
            <w:r>
              <w:rPr>
                <w:rStyle w:val="IndexLink"/>
              </w:rPr>
              <w:t>324</w:t>
            </w:r>
          </w:hyperlink>
        </w:p>
        <w:p>
          <w:pPr>
            <w:pStyle w:val="Contents5"/>
            <w:tabs>
              <w:tab w:val="clear" w:pos="7892"/>
              <w:tab w:val="right" w:pos="9026" w:leader="dot"/>
            </w:tabs>
            <w:rPr/>
          </w:pPr>
          <w:hyperlink w:anchor="__RefHeading___Toc1498694_1067777946">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1498696_1067777946">
            <w:r>
              <w:rPr>
                <w:webHidden/>
                <w:rStyle w:val="IndexLink"/>
                <w:rtl w:val="true"/>
              </w:rPr>
              <w:t>فنای آثاری</w:t>
            </w:r>
            <w:r>
              <w:rPr>
                <w:rStyle w:val="IndexLink"/>
                <w:rtl w:val="true"/>
              </w:rPr>
              <w:tab/>
            </w:r>
            <w:r>
              <w:rPr>
                <w:rStyle w:val="IndexLink"/>
              </w:rPr>
              <w:t>324</w:t>
            </w:r>
          </w:hyperlink>
        </w:p>
        <w:p>
          <w:pPr>
            <w:pStyle w:val="Contents5"/>
            <w:tabs>
              <w:tab w:val="clear" w:pos="7892"/>
              <w:tab w:val="right" w:pos="9026" w:leader="dot"/>
            </w:tabs>
            <w:rPr/>
          </w:pPr>
          <w:hyperlink w:anchor="__RefHeading___Toc1498698_1067777946">
            <w:r>
              <w:rPr>
                <w:webHidden/>
                <w:rStyle w:val="IndexLink"/>
                <w:rtl w:val="true"/>
              </w:rPr>
              <w:t>فنای افعالی</w:t>
            </w:r>
            <w:r>
              <w:rPr>
                <w:rStyle w:val="IndexLink"/>
                <w:rtl w:val="true"/>
              </w:rPr>
              <w:tab/>
            </w:r>
            <w:r>
              <w:rPr>
                <w:rStyle w:val="IndexLink"/>
              </w:rPr>
              <w:t>325</w:t>
            </w:r>
          </w:hyperlink>
        </w:p>
        <w:p>
          <w:pPr>
            <w:pStyle w:val="Contents5"/>
            <w:tabs>
              <w:tab w:val="clear" w:pos="7892"/>
              <w:tab w:val="right" w:pos="9026" w:leader="dot"/>
            </w:tabs>
            <w:rPr/>
          </w:pPr>
          <w:hyperlink w:anchor="__RefHeading___Toc1498700_1067777946">
            <w:r>
              <w:rPr>
                <w:webHidden/>
                <w:rStyle w:val="IndexLink"/>
                <w:rtl w:val="true"/>
              </w:rPr>
              <w:t>فنای صفاتی</w:t>
            </w:r>
            <w:r>
              <w:rPr>
                <w:rStyle w:val="IndexLink"/>
                <w:rtl w:val="true"/>
              </w:rPr>
              <w:tab/>
            </w:r>
            <w:r>
              <w:rPr>
                <w:rStyle w:val="IndexLink"/>
              </w:rPr>
              <w:t>326</w:t>
            </w:r>
          </w:hyperlink>
        </w:p>
        <w:p>
          <w:pPr>
            <w:pStyle w:val="Contents5"/>
            <w:tabs>
              <w:tab w:val="clear" w:pos="7892"/>
              <w:tab w:val="right" w:pos="9026" w:leader="dot"/>
            </w:tabs>
            <w:rPr/>
          </w:pPr>
          <w:hyperlink w:anchor="__RefHeading___Toc1498702_1067777946">
            <w:r>
              <w:rPr>
                <w:webHidden/>
                <w:rStyle w:val="IndexLink"/>
                <w:rtl w:val="true"/>
              </w:rPr>
              <w:t>فنای ذاتی</w:t>
            </w:r>
            <w:r>
              <w:rPr>
                <w:rStyle w:val="IndexLink"/>
                <w:rtl w:val="true"/>
              </w:rPr>
              <w:tab/>
            </w:r>
            <w:r>
              <w:rPr>
                <w:rStyle w:val="IndexLink"/>
              </w:rPr>
              <w:t>327</w:t>
            </w:r>
          </w:hyperlink>
        </w:p>
        <w:p>
          <w:pPr>
            <w:pStyle w:val="Contents4"/>
            <w:tabs>
              <w:tab w:val="clear" w:pos="8176"/>
              <w:tab w:val="right" w:pos="9026" w:leader="dot"/>
            </w:tabs>
            <w:rPr/>
          </w:pPr>
          <w:hyperlink w:anchor="__RefHeading___Toc1498704_1067777946">
            <w:r>
              <w:rPr>
                <w:webHidden/>
                <w:rStyle w:val="IndexLink"/>
                <w:rtl w:val="true"/>
              </w:rPr>
              <w:t>حکمت در سیر الی اللّه</w:t>
            </w:r>
            <w:r>
              <w:rPr>
                <w:rStyle w:val="IndexLink"/>
                <w:rtl w:val="true"/>
              </w:rPr>
              <w:tab/>
            </w:r>
            <w:r>
              <w:rPr>
                <w:rStyle w:val="IndexLink"/>
              </w:rPr>
              <w:t>333</w:t>
            </w:r>
          </w:hyperlink>
        </w:p>
        <w:p>
          <w:pPr>
            <w:pStyle w:val="Contents4"/>
            <w:tabs>
              <w:tab w:val="clear" w:pos="8176"/>
              <w:tab w:val="right" w:pos="9026" w:leader="dot"/>
            </w:tabs>
            <w:rPr/>
          </w:pPr>
          <w:hyperlink w:anchor="__RefHeading___Toc1498706_1067777946">
            <w:r>
              <w:rPr>
                <w:webHidden/>
                <w:rStyle w:val="IndexLink"/>
                <w:rtl w:val="true"/>
              </w:rPr>
              <w:t>حکمت در تحلیه و صفات روحانی</w:t>
            </w:r>
            <w:r>
              <w:rPr>
                <w:rStyle w:val="IndexLink"/>
                <w:rtl w:val="true"/>
              </w:rPr>
              <w:tab/>
            </w:r>
            <w:r>
              <w:rPr>
                <w:rStyle w:val="IndexLink"/>
              </w:rPr>
              <w:t>337</w:t>
            </w:r>
          </w:hyperlink>
        </w:p>
        <w:p>
          <w:pPr>
            <w:pStyle w:val="Contents4"/>
            <w:tabs>
              <w:tab w:val="clear" w:pos="8176"/>
              <w:tab w:val="right" w:pos="9026" w:leader="dot"/>
            </w:tabs>
            <w:rPr/>
          </w:pPr>
          <w:hyperlink w:anchor="__RefHeading___Toc1498708_1067777946">
            <w:r>
              <w:rPr>
                <w:webHidden/>
                <w:rStyle w:val="IndexLink"/>
                <w:rtl w:val="true"/>
              </w:rPr>
              <w:t>سلوک لقاء اللّه</w:t>
            </w:r>
            <w:r>
              <w:rPr>
                <w:rStyle w:val="IndexLink"/>
                <w:rtl w:val="true"/>
              </w:rPr>
              <w:tab/>
            </w:r>
            <w:r>
              <w:rPr>
                <w:rStyle w:val="IndexLink"/>
              </w:rPr>
              <w:t>342</w:t>
            </w:r>
          </w:hyperlink>
        </w:p>
        <w:p>
          <w:pPr>
            <w:pStyle w:val="Contents5"/>
            <w:tabs>
              <w:tab w:val="clear" w:pos="7892"/>
              <w:tab w:val="right" w:pos="9026" w:leader="dot"/>
            </w:tabs>
            <w:rPr/>
          </w:pPr>
          <w:hyperlink w:anchor="__RefHeading___Toc1498710_1067777946">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1498712_1067777946">
            <w:r>
              <w:rPr>
                <w:webHidden/>
                <w:rStyle w:val="IndexLink"/>
                <w:rtl w:val="true"/>
              </w:rPr>
              <w:t>راههای سلوک لقاء اللّه</w:t>
            </w:r>
            <w:r>
              <w:rPr>
                <w:rStyle w:val="IndexLink"/>
                <w:rtl w:val="true"/>
              </w:rPr>
              <w:tab/>
            </w:r>
            <w:r>
              <w:rPr>
                <w:rStyle w:val="IndexLink"/>
              </w:rPr>
              <w:t>344</w:t>
            </w:r>
          </w:hyperlink>
        </w:p>
        <w:p>
          <w:pPr>
            <w:pStyle w:val="Contents4"/>
            <w:tabs>
              <w:tab w:val="clear" w:pos="8176"/>
              <w:tab w:val="right" w:pos="9026" w:leader="dot"/>
            </w:tabs>
            <w:rPr/>
          </w:pPr>
          <w:hyperlink w:anchor="__RefHeading___Toc1498714_1067777946">
            <w:r>
              <w:rPr>
                <w:webHidden/>
                <w:rStyle w:val="IndexLink"/>
                <w:rtl w:val="true"/>
              </w:rPr>
              <w:t>حکمت در توجه به مسائل عالی الهی</w:t>
            </w:r>
            <w:r>
              <w:rPr>
                <w:rStyle w:val="IndexLink"/>
                <w:rtl w:val="true"/>
              </w:rPr>
              <w:tab/>
            </w:r>
            <w:r>
              <w:rPr>
                <w:rStyle w:val="IndexLink"/>
              </w:rPr>
              <w:t>347</w:t>
            </w:r>
          </w:hyperlink>
        </w:p>
        <w:p>
          <w:pPr>
            <w:pStyle w:val="Contents4"/>
            <w:tabs>
              <w:tab w:val="clear" w:pos="8176"/>
              <w:tab w:val="right" w:pos="9026" w:leader="dot"/>
            </w:tabs>
            <w:rPr/>
          </w:pPr>
          <w:hyperlink w:anchor="__RefHeading___Toc1498716_1067777946">
            <w:r>
              <w:rPr>
                <w:webHidden/>
                <w:rStyle w:val="IndexLink"/>
                <w:rtl w:val="true"/>
              </w:rPr>
              <w:t>حکمت در حقیقت دنیا و آخرت</w:t>
            </w:r>
            <w:r>
              <w:rPr>
                <w:rStyle w:val="IndexLink"/>
                <w:rtl w:val="true"/>
              </w:rPr>
              <w:tab/>
            </w:r>
            <w:r>
              <w:rPr>
                <w:rStyle w:val="IndexLink"/>
              </w:rPr>
              <w:t>354</w:t>
            </w:r>
          </w:hyperlink>
        </w:p>
        <w:p>
          <w:pPr>
            <w:pStyle w:val="Contents4"/>
            <w:tabs>
              <w:tab w:val="clear" w:pos="8176"/>
              <w:tab w:val="right" w:pos="9026" w:leader="dot"/>
            </w:tabs>
            <w:rPr/>
          </w:pPr>
          <w:hyperlink w:anchor="__RefHeading___Toc1498718_1067777946">
            <w:r>
              <w:rPr>
                <w:webHidden/>
                <w:rStyle w:val="IndexLink"/>
                <w:rtl w:val="true"/>
              </w:rPr>
              <w:t>حکمت از زبان امام علی علیه السلام</w:t>
            </w:r>
            <w:r>
              <w:rPr>
                <w:rStyle w:val="IndexLink"/>
                <w:rtl w:val="true"/>
              </w:rPr>
              <w:tab/>
            </w:r>
            <w:r>
              <w:rPr>
                <w:rStyle w:val="IndexLink"/>
              </w:rPr>
              <w:t>358</w:t>
            </w:r>
          </w:hyperlink>
        </w:p>
        <w:p>
          <w:pPr>
            <w:pStyle w:val="Contents4"/>
            <w:tabs>
              <w:tab w:val="clear" w:pos="8176"/>
              <w:tab w:val="right" w:pos="9026" w:leader="dot"/>
            </w:tabs>
            <w:rPr/>
          </w:pPr>
          <w:hyperlink w:anchor="__RefHeading___Toc1498720_1067777946">
            <w:r>
              <w:rPr>
                <w:webHidden/>
                <w:rStyle w:val="IndexLink"/>
                <w:rtl w:val="true"/>
              </w:rPr>
              <w:t>حکمت در اصطلاحات و کنایات عرفا</w:t>
            </w:r>
            <w:r>
              <w:rPr>
                <w:rStyle w:val="IndexLink"/>
                <w:rtl w:val="true"/>
              </w:rPr>
              <w:tab/>
            </w:r>
            <w:r>
              <w:rPr>
                <w:rStyle w:val="IndexLink"/>
              </w:rPr>
              <w:t>361</w:t>
            </w:r>
          </w:hyperlink>
        </w:p>
        <w:p>
          <w:pPr>
            <w:pStyle w:val="Contents4"/>
            <w:tabs>
              <w:tab w:val="clear" w:pos="8176"/>
              <w:tab w:val="right" w:pos="9026" w:leader="dot"/>
            </w:tabs>
            <w:rPr/>
          </w:pPr>
          <w:hyperlink w:anchor="__RefHeading___Toc1498722_1067777946">
            <w:r>
              <w:rPr>
                <w:webHidden/>
                <w:rStyle w:val="IndexLink"/>
                <w:rtl w:val="true"/>
              </w:rPr>
              <w:t>معانی اصطلاحات عرفانی</w:t>
            </w:r>
            <w:r>
              <w:rPr>
                <w:rStyle w:val="IndexLink"/>
                <w:rtl w:val="true"/>
              </w:rPr>
              <w:tab/>
            </w:r>
            <w:r>
              <w:rPr>
                <w:rStyle w:val="IndexLink"/>
              </w:rPr>
              <w:t>362</w:t>
            </w:r>
          </w:hyperlink>
        </w:p>
        <w:p>
          <w:pPr>
            <w:pStyle w:val="Contents4"/>
            <w:tabs>
              <w:tab w:val="clear" w:pos="8176"/>
              <w:tab w:val="right" w:pos="9026" w:leader="dot"/>
            </w:tabs>
            <w:rPr/>
          </w:pPr>
          <w:hyperlink w:anchor="__RefHeading___Toc1498724_1067777946">
            <w:r>
              <w:rPr>
                <w:webHidden/>
                <w:rStyle w:val="IndexLink"/>
                <w:rtl w:val="true"/>
              </w:rPr>
              <w:t>حکمت در گشایش کار</w:t>
            </w:r>
            <w:r>
              <w:rPr>
                <w:rStyle w:val="IndexLink"/>
                <w:rtl w:val="true"/>
              </w:rPr>
              <w:tab/>
            </w:r>
            <w:r>
              <w:rPr>
                <w:rStyle w:val="IndexLink"/>
              </w:rPr>
              <w:t>374</w:t>
            </w:r>
          </w:hyperlink>
        </w:p>
        <w:p>
          <w:pPr>
            <w:pStyle w:val="Contents5"/>
            <w:tabs>
              <w:tab w:val="clear" w:pos="7892"/>
              <w:tab w:val="right" w:pos="9026" w:leader="dot"/>
            </w:tabs>
            <w:rPr/>
          </w:pPr>
          <w:hyperlink w:anchor="__RefHeading___Toc1498726_1067777946">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1498728_1067777946">
            <w:r>
              <w:rPr>
                <w:webHidden/>
                <w:rStyle w:val="IndexLink"/>
                <w:rtl w:val="true"/>
              </w:rPr>
              <w:t>کمال انسان</w:t>
            </w:r>
            <w:r>
              <w:rPr>
                <w:rStyle w:val="IndexLink"/>
                <w:rtl w:val="true"/>
              </w:rPr>
              <w:tab/>
            </w:r>
            <w:r>
              <w:rPr>
                <w:rStyle w:val="IndexLink"/>
              </w:rPr>
              <w:t>376</w:t>
            </w:r>
          </w:hyperlink>
        </w:p>
        <w:p>
          <w:pPr>
            <w:pStyle w:val="Contents3"/>
            <w:tabs>
              <w:tab w:val="clear" w:pos="8459"/>
              <w:tab w:val="right" w:pos="9026" w:leader="dot"/>
            </w:tabs>
            <w:rPr/>
          </w:pPr>
          <w:hyperlink w:anchor="__RefHeading___Toc1498730_1067777946">
            <w:r>
              <w:rPr>
                <w:webHidden/>
                <w:rStyle w:val="IndexLink"/>
                <w:rtl w:val="true"/>
              </w:rPr>
              <w:t>زکات زبان</w:t>
            </w:r>
            <w:r>
              <w:rPr>
                <w:rStyle w:val="IndexLink"/>
                <w:rtl w:val="true"/>
              </w:rPr>
              <w:tab/>
            </w:r>
            <w:r>
              <w:rPr>
                <w:rStyle w:val="IndexLink"/>
              </w:rPr>
              <w:t>381</w:t>
            </w:r>
          </w:hyperlink>
        </w:p>
        <w:p>
          <w:pPr>
            <w:pStyle w:val="Contents3"/>
            <w:tabs>
              <w:tab w:val="clear" w:pos="8459"/>
              <w:tab w:val="right" w:pos="9026" w:leader="dot"/>
            </w:tabs>
            <w:rPr/>
          </w:pPr>
          <w:hyperlink w:anchor="__RefHeading___Toc1498732_1067777946">
            <w:r>
              <w:rPr>
                <w:webHidden/>
                <w:rStyle w:val="IndexLink"/>
                <w:rtl w:val="true"/>
              </w:rPr>
              <w:t>زکات دست</w:t>
            </w:r>
            <w:r>
              <w:rPr>
                <w:rStyle w:val="IndexLink"/>
                <w:rtl w:val="true"/>
              </w:rPr>
              <w:tab/>
            </w:r>
            <w:r>
              <w:rPr>
                <w:rStyle w:val="IndexLink"/>
              </w:rPr>
              <w:t>382</w:t>
            </w:r>
          </w:hyperlink>
        </w:p>
        <w:p>
          <w:pPr>
            <w:pStyle w:val="Contents4"/>
            <w:tabs>
              <w:tab w:val="clear" w:pos="8176"/>
              <w:tab w:val="right" w:pos="9026" w:leader="dot"/>
            </w:tabs>
            <w:rPr/>
          </w:pPr>
          <w:hyperlink w:anchor="__RefHeading___Toc1498734_1067777946">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1498736_1067777946">
            <w:r>
              <w:rPr>
                <w:webHidden/>
                <w:rStyle w:val="IndexLink"/>
                <w:rtl w:val="true"/>
              </w:rPr>
              <w:t>حیات دین با تألیف کتاب</w:t>
            </w:r>
            <w:r>
              <w:rPr>
                <w:rStyle w:val="IndexLink"/>
                <w:rtl w:val="true"/>
              </w:rPr>
              <w:tab/>
            </w:r>
            <w:r>
              <w:rPr>
                <w:rStyle w:val="IndexLink"/>
              </w:rPr>
              <w:t>382</w:t>
            </w:r>
          </w:hyperlink>
        </w:p>
        <w:p>
          <w:pPr>
            <w:pStyle w:val="Contents3"/>
            <w:tabs>
              <w:tab w:val="clear" w:pos="8459"/>
              <w:tab w:val="right" w:pos="9026" w:leader="dot"/>
            </w:tabs>
            <w:rPr/>
          </w:pPr>
          <w:hyperlink w:anchor="__RefHeading___Toc1498738_1067777946">
            <w:r>
              <w:rPr>
                <w:webHidden/>
                <w:rStyle w:val="IndexLink"/>
                <w:rtl w:val="true"/>
              </w:rPr>
              <w:t>زکات پا</w:t>
            </w:r>
            <w:r>
              <w:rPr>
                <w:rStyle w:val="IndexLink"/>
                <w:rtl w:val="true"/>
              </w:rPr>
              <w:tab/>
            </w:r>
            <w:r>
              <w:rPr>
                <w:rStyle w:val="IndexLink"/>
              </w:rPr>
              <w:t>385</w:t>
            </w:r>
          </w:hyperlink>
        </w:p>
        <w:p>
          <w:pPr>
            <w:pStyle w:val="Contents4"/>
            <w:tabs>
              <w:tab w:val="clear" w:pos="8176"/>
              <w:tab w:val="right" w:pos="9026" w:leader="dot"/>
            </w:tabs>
            <w:rPr/>
          </w:pPr>
          <w:hyperlink w:anchor="__RefHeading___Toc1498740_1067777946">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1498742_1067777946">
            <w:r>
              <w:rPr>
                <w:webHidden/>
                <w:rStyle w:val="IndexLink"/>
                <w:rtl w:val="true"/>
              </w:rPr>
              <w:t>زیارت بندگان شایسته</w:t>
            </w:r>
            <w:r>
              <w:rPr>
                <w:rStyle w:val="IndexLink"/>
                <w:rtl w:val="true"/>
              </w:rPr>
              <w:tab/>
            </w:r>
            <w:r>
              <w:rPr>
                <w:rStyle w:val="IndexLink"/>
              </w:rPr>
              <w:t>385</w:t>
            </w:r>
          </w:hyperlink>
        </w:p>
        <w:p>
          <w:pPr>
            <w:pStyle w:val="Contents4"/>
            <w:tabs>
              <w:tab w:val="clear" w:pos="8176"/>
              <w:tab w:val="right" w:pos="9026" w:leader="dot"/>
            </w:tabs>
            <w:rPr/>
          </w:pPr>
          <w:hyperlink w:anchor="__RefHeading___Toc1498744_1067777946">
            <w:r>
              <w:rPr>
                <w:webHidden/>
                <w:rStyle w:val="IndexLink"/>
                <w:rtl w:val="true"/>
              </w:rPr>
              <w:t>مجالس علم</w:t>
            </w:r>
            <w:r>
              <w:rPr>
                <w:rStyle w:val="IndexLink"/>
                <w:rtl w:val="true"/>
              </w:rPr>
              <w:tab/>
            </w:r>
            <w:r>
              <w:rPr>
                <w:rStyle w:val="IndexLink"/>
              </w:rPr>
              <w:t>389</w:t>
            </w:r>
          </w:hyperlink>
        </w:p>
        <w:p>
          <w:pPr>
            <w:pStyle w:val="Contents4"/>
            <w:tabs>
              <w:tab w:val="clear" w:pos="8176"/>
              <w:tab w:val="right" w:pos="9026" w:leader="dot"/>
            </w:tabs>
            <w:rPr/>
          </w:pPr>
          <w:hyperlink w:anchor="__RefHeading___Toc1498746_1067777946">
            <w:r>
              <w:rPr>
                <w:webHidden/>
                <w:rStyle w:val="IndexLink"/>
                <w:rtl w:val="true"/>
              </w:rPr>
              <w:t>جلسۀ صلح بین مسلمانان</w:t>
            </w:r>
            <w:r>
              <w:rPr>
                <w:rStyle w:val="IndexLink"/>
                <w:rtl w:val="true"/>
              </w:rPr>
              <w:tab/>
            </w:r>
            <w:r>
              <w:rPr>
                <w:rStyle w:val="IndexLink"/>
              </w:rPr>
              <w:t>391</w:t>
            </w:r>
          </w:hyperlink>
        </w:p>
        <w:p>
          <w:pPr>
            <w:pStyle w:val="Contents4"/>
            <w:tabs>
              <w:tab w:val="clear" w:pos="8176"/>
              <w:tab w:val="right" w:pos="9026" w:leader="dot"/>
            </w:tabs>
            <w:rPr/>
          </w:pPr>
          <w:hyperlink w:anchor="__RefHeading___Toc1498748_1067777946">
            <w:r>
              <w:rPr>
                <w:webHidden/>
                <w:rStyle w:val="IndexLink"/>
                <w:rtl w:val="true"/>
              </w:rPr>
              <w:t>صلۀ رحم</w:t>
            </w:r>
            <w:r>
              <w:rPr>
                <w:rStyle w:val="IndexLink"/>
                <w:rtl w:val="true"/>
              </w:rPr>
              <w:tab/>
            </w:r>
            <w:r>
              <w:rPr>
                <w:rStyle w:val="IndexLink"/>
              </w:rPr>
              <w:t>394</w:t>
            </w:r>
          </w:hyperlink>
        </w:p>
        <w:p>
          <w:pPr>
            <w:pStyle w:val="Contents4"/>
            <w:tabs>
              <w:tab w:val="clear" w:pos="8176"/>
              <w:tab w:val="right" w:pos="9026" w:leader="dot"/>
            </w:tabs>
            <w:rPr/>
          </w:pPr>
          <w:hyperlink w:anchor="__RefHeading___Toc1498750_1067777946">
            <w:r>
              <w:rPr>
                <w:webHidden/>
                <w:rStyle w:val="IndexLink"/>
                <w:rtl w:val="true"/>
              </w:rPr>
              <w:t>جهاد</w:t>
            </w:r>
            <w:r>
              <w:rPr>
                <w:rStyle w:val="IndexLink"/>
                <w:rtl w:val="true"/>
              </w:rPr>
              <w:tab/>
            </w:r>
            <w:r>
              <w:rPr>
                <w:rStyle w:val="IndexLink"/>
              </w:rPr>
              <w:t>397</w:t>
            </w:r>
          </w:hyperlink>
        </w:p>
        <w:p>
          <w:pPr>
            <w:pStyle w:val="Contents4"/>
            <w:tabs>
              <w:tab w:val="clear" w:pos="8176"/>
              <w:tab w:val="right" w:pos="9026" w:leader="dot"/>
            </w:tabs>
            <w:rPr/>
          </w:pPr>
          <w:hyperlink w:anchor="__RefHeading___Toc1498752_1067777946">
            <w:r>
              <w:rPr>
                <w:webHidden/>
                <w:rStyle w:val="IndexLink"/>
                <w:rtl w:val="true"/>
              </w:rPr>
              <w:t>صلاح قلب و دین</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53_109536"/>
      <w:bookmarkStart w:id="1" w:name="pg11053_109536"/>
      <w:bookmarkEnd w:id="1"/>
    </w:p>
    <w:p>
      <w:pPr>
        <w:pStyle w:val="Heading2"/>
        <w:numPr>
          <w:ilvl w:val="1"/>
          <w:numId w:val="1"/>
        </w:numPr>
        <w:rPr/>
      </w:pPr>
      <w:bookmarkStart w:id="2" w:name="pg11053_109536"/>
      <w:bookmarkStart w:id="3" w:name="__RefHeading___Toc1498302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 ویرایش و تحقیق محسن فیض‌پور ،محمدجواد صابریان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 و پانزدهم فهرست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۶۰۴۲۲۱۸۴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۱۱۸۲۵۶۰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8304_1067777946"/>
      <w:bookmarkStart w:id="6" w:name="_Toc2"/>
      <w:bookmarkEnd w:id="5"/>
      <w:r>
        <w:rPr>
          <w:rtl w:val="true"/>
        </w:rPr>
        <w:t>اشاره</w:t>
      </w:r>
      <w:bookmarkStart w:id="7" w:name="pg11053_109542"/>
      <w:bookmarkEnd w:id="6"/>
    </w:p>
    <w:p>
      <w:pPr>
        <w:pStyle w:val="Heading2"/>
        <w:numPr>
          <w:ilvl w:val="1"/>
          <w:numId w:val="1"/>
        </w:numPr>
        <w:rPr/>
      </w:pPr>
      <w:bookmarkStart w:id="8" w:name="__RefHeading___Toc1498306_1067777946"/>
      <w:bookmarkStart w:id="9" w:name="_Toc3"/>
      <w:bookmarkEnd w:id="7"/>
      <w:bookmarkEnd w:id="8"/>
      <w:r>
        <w:rPr>
          <w:rtl w:val="true"/>
        </w:rPr>
        <w:t xml:space="preserve">باب </w:t>
      </w:r>
      <w:r>
        <w:rPr/>
        <w:t>15</w:t>
      </w:r>
      <w:r>
        <w:rPr>
          <w:rtl w:val="true"/>
        </w:rPr>
        <w:t xml:space="preserve"> </w:t>
      </w:r>
      <w:r>
        <w:rPr>
          <w:rtl w:val="true"/>
        </w:rPr>
        <w:t>در آداب رکوع</w:t>
      </w:r>
      <w:bookmarkEnd w:id="9"/>
    </w:p>
    <w:p>
      <w:pPr>
        <w:pStyle w:val="Heading3"/>
        <w:numPr>
          <w:ilvl w:val="2"/>
          <w:numId w:val="1"/>
        </w:numPr>
        <w:rPr/>
      </w:pPr>
      <w:bookmarkStart w:id="10" w:name="__RefHeading___Toc1498308_1067777946"/>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یَرْکَعُ عَبْدٌ لِلّهِ رُکُوعاً عَلَی الْحَقیقَةِ إلّا زَیَّنَهَا بِنُورِ بَهٰائِهِ وَ أظَلَّهُ فی ظِلٰالِ کِبْرِیٰائِهِ وَ کَسٰاهُ کِسْوَةَ أصْفِیٰائِهِ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الْرُّکُوعُ أوَّلٌ وَ السُّجُودُ ثٰانٍ فَمَنْ أتیٰ بِالْأوّلِ صَلُحَ لِلثّٰانی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فَارْکَعْ رُکُوعَ خٰاشِعٍ لِلّهِ بِقَلْبِهِ مُتَذَلِّلٍ وَجِلٍ تَحْتَ سُلْطٰانِهِ حٰافِظٍ لَهُ بِجَوارِحِهِ حِفْظَ خٰائِفٍ حَزینٍ عَلیٰ مٰا فاتَهُ مِنْ فٰائدةِ الرّٰاکِعینَ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یُحْکیٰ أنَّ الرَّبیعَ بْنِ خُثَیمٍ کٰانَ یَسْهَرُ بِاللَّیلِ الْفَجْرِ فی رُکُوعٍ وٰاحِدٍ فَإذٰا أصْبَحَ یَزْفِرُ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سَبَقَ الْمُخْلِصُونَ وَ قُطِعَ بِنٰا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اسْتَوْفِ رُکُوعَکَ بِاسْتِواءِ ظَهْرِکَ وَ انْحَطَّ عَنْ هِمَّتِکَ فی الْقِیٰامِ بِخِدْمَتِهِ إلّا بِعَوْنِهِ،وَ فَرِّ بِالْقَلْبِ مِنْ وَسٰاوِسِ الشَّیْطانِ وَ خَدائِعِهِ وَ مَکایِدِهِ فَإنَّ اللّهَ تَعٰالیٰ یَرْفَعُ عِبادَهُ بِقَدْرِ تَواضُعِهِمْ لَهُ وَ یَهْدیهِمْ إلیٰ اصُولِ التَّواضُعِ وَ الْخُضُوعِ وَ الْخُشُوعِ بِقَدْرِ إطِّلاٰعِ عَظَمَتِهِ عَلیٰ سَرائِرِهِمْ</w:t>
      </w:r>
      <w:r>
        <w:rPr>
          <w:rFonts w:eastAsia="Amiri" w:cs="Amiri" w:ascii="Amiri" w:hAnsi="Amiri"/>
          <w:color w:val="111111"/>
          <w:sz w:val="28"/>
          <w:szCs w:val="28"/>
          <w:rtl w:val="true"/>
          <w:lang w:bidi="ar-SA"/>
        </w:rPr>
        <w:t>.</w:t>
      </w:r>
      <w:bookmarkStart w:id="12" w:name="pg11053_109543"/>
    </w:p>
    <w:p>
      <w:pPr>
        <w:pStyle w:val="BookText"/>
        <w:rPr/>
      </w:pPr>
      <w:bookmarkEnd w:id="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یَرْکَعُ عَبْدٌ لِلّهِ رُکُوعاً عَلَی الْحَقیقَةِ إلّا زَیَّنَهَا بِنُورِ بَهٰائِهِ وَ أظَلَّهُ فی ظِلٰالِ کِبْرِیٰائِهِ وَ کَسٰاهُ کِسْوَةَ أصْفِیٰائِهِ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498310_1067777946"/>
      <w:bookmarkStart w:id="14" w:name="_Toc5"/>
      <w:bookmarkEnd w:id="13"/>
      <w:r>
        <w:rPr>
          <w:rtl w:val="true"/>
        </w:rPr>
        <w:t>حقیقت رکوع</w:t>
      </w:r>
      <w:bookmarkEnd w:id="14"/>
    </w:p>
    <w:p>
      <w:pPr>
        <w:pStyle w:val="Heading4"/>
        <w:numPr>
          <w:ilvl w:val="3"/>
          <w:numId w:val="1"/>
        </w:numPr>
        <w:rPr/>
      </w:pPr>
      <w:bookmarkStart w:id="15" w:name="__RefHeading___Toc1498312_1067777946"/>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رکوع،از ارکان عظیمۀ نماز است و بدون آن نماز باطل و بی‌ثمر و بی‌حاصل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رکوع،حالت تواضع عبد در پیشگاه مقدس مولاست و از بهترین حالات عبادتی بندۀ در بارگاه قدس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رکوع،جلب کنندۀ توجه خداوند به بندۀ عابد و راهی از راه‌های نجات انسان از عذاب فرداست،چرا که رکوع نمایانگر این معناست که عبد از آلودگی به کبر و منیت و خودخواهی و خودپرستی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رکوع،نشان دهندۀ این حقیقت است که عبد سر سرپیچی از مولا را ندارد و جز طاعت و فرمانبری راهی را انتخاب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رکوع،اظهار ذلت ذلیل به طور عملی،در برابر حضرت عزیز است،عزیزی که با کمال کرامت جبران کنندۀ ذلت عبد و عزت دهندۀ بندۀ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راکع،از نور رکوعش دل روشن کند و آلودگی قلب بریزد و به کسب آبروی از خاک در محبوب نائل گردد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راکع رکوع در نماز،از افتادن به بند هوا و شیاطین باطنی و ظاهری در حدی محفوظ و چون به سجود حقیقی رود،با تمام وجود از تمام خطرها در امان</w:t>
      </w:r>
    </w:p>
    <w:p>
      <w:pPr>
        <w:pStyle w:val="BookText"/>
        <w:rPr/>
      </w:pPr>
      <w:r>
        <w:rPr>
          <w:rFonts w:ascii="IRNazanin" w:hAnsi="IRNazanin" w:eastAsia="IRNazanin"/>
          <w:color w:val="111111"/>
          <w:sz w:val="28"/>
          <w:sz w:val="28"/>
          <w:szCs w:val="28"/>
          <w:rtl w:val="true"/>
          <w:lang w:bidi="fa-IR"/>
        </w:rPr>
        <w:t>حضرت حق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رکوع،معالج کبر،شکنندۀ کمر شیطان،راهی به سوی ملکوت و نوری برای جان و آرامشی برای اضطراب خاطر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فقط به یاد خدا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جملۀ اول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برای حضرت اللّه به حقیقت رکوع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خداوند عالم او را به نور بهای خود،نوری و زیب و زینتی عنایت کند که ملائکه با همۀ لطافت و نورانیت از نور او در شگفت آیند و او را در سایه‌اش جای دهد و کسوت اصفیا بر او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در حقیقت آن است که راکع به وقت رکوع،حق عظمت خدا را و حقارت تمام موجودات را نسبت به او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رکوع حقیقی نه تنها بدن و اعضا وابسته به آن در رکوع است،بلکه عقل و قلب و نفس هم در رکوع است که رکوع عقل خالی بودن آن از اوهام و شوائب فرهنگ‌های شیطانی و خیالات و تصورات باطل و تصمیمات غلط نسبت به بندگان خداست و رکوع قلب خالی بودن آن از محبت‌ها و نفرت‌های غلط و آراسته بودنش به محبت الهی و شؤون آن جناب است و رکوع نفس خالی بودن آن از سیئات اخلاقی و آراسته بودنش به حسنات الهیه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بدن در رکوع ولی قلب و عقل و نفس بیرون از این مدار باشند،در حقیقت انسان در مرز تکبر نسبت به حقایق جهان هستی می‌باشد </w:t>
      </w:r>
      <w:r>
        <w:rPr>
          <w:rFonts w:eastAsia="IRNazanin" w:cs="IRNazanin"/>
          <w:color w:val="111111"/>
          <w:sz w:val="28"/>
          <w:szCs w:val="28"/>
          <w:rtl w:val="true"/>
          <w:lang w:bidi="fa-IR"/>
        </w:rPr>
        <w:t>!</w:t>
      </w:r>
      <w:bookmarkStart w:id="17" w:name="pg11053_109545"/>
    </w:p>
    <w:p>
      <w:pPr>
        <w:pStyle w:val="Heading4"/>
        <w:numPr>
          <w:ilvl w:val="3"/>
          <w:numId w:val="1"/>
        </w:numPr>
        <w:rPr/>
      </w:pPr>
      <w:bookmarkStart w:id="18" w:name="__RefHeading___Toc1498314_1067777946"/>
      <w:bookmarkStart w:id="19" w:name="_Toc7"/>
      <w:bookmarkEnd w:id="17"/>
      <w:bookmarkEnd w:id="18"/>
      <w:r>
        <w:rPr>
          <w:rtl w:val="true"/>
        </w:rPr>
        <w:t>ذکر رکوع</w:t>
      </w:r>
      <w:bookmarkEnd w:id="19"/>
    </w:p>
    <w:p>
      <w:pPr>
        <w:pStyle w:val="BookText"/>
        <w:rPr/>
      </w:pPr>
      <w:r>
        <w:rPr>
          <w:rFonts w:ascii="IRNazanin" w:hAnsi="IRNazanin" w:eastAsia="IRNazanin"/>
          <w:color w:val="111111"/>
          <w:sz w:val="28"/>
          <w:sz w:val="28"/>
          <w:szCs w:val="28"/>
          <w:rtl w:val="true"/>
          <w:lang w:bidi="fa-IR"/>
        </w:rPr>
        <w:t>به وقت تکلم به ذکر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مرض غفلت نسبت به حقیقت این ذکر دور و با تمام وجود علماً و عملاً در حال این ذکر بود که وقتی نور این ذکر و حقیقت این واقعیت در وجود انسان جلوه کند،تنزّه حق را از تمام عیوب لمس کرده و عظمت حضرتش را درک نموده و حمد و ستایشش را با زبان هستی ادا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با توجه باطن و با اخلاص کامل و با تمام هستی خود،ذکر رکوع را ادا کند،در حقیقت به صف ذاکران پیوسته و به درمان دردهای روحی و اضطرابات نفسی نزدیک شده است</w:t>
      </w:r>
      <w:r>
        <w:rPr>
          <w:rFonts w:eastAsia="IRNazanin" w:cs="IRNazanin"/>
          <w:color w:val="111111"/>
          <w:sz w:val="28"/>
          <w:szCs w:val="28"/>
          <w:rtl w:val="true"/>
          <w:lang w:bidi="fa-IR"/>
        </w:rPr>
        <w:t>.</w:t>
      </w:r>
    </w:p>
    <w:p>
      <w:pPr>
        <w:pStyle w:val="Heading4"/>
        <w:numPr>
          <w:ilvl w:val="3"/>
          <w:numId w:val="1"/>
        </w:numPr>
        <w:rPr/>
      </w:pPr>
      <w:bookmarkStart w:id="20" w:name="__RefHeading___Toc1498316_1067777946"/>
      <w:bookmarkStart w:id="21" w:name="_Toc8"/>
      <w:bookmarkEnd w:id="20"/>
      <w:r>
        <w:rPr>
          <w:rtl w:val="true"/>
        </w:rPr>
        <w:t>درمان دردهای روانی با ذکر</w:t>
      </w:r>
      <w:bookmarkEnd w:id="21"/>
    </w:p>
    <w:p>
      <w:pPr>
        <w:pStyle w:val="BookText"/>
        <w:rPr/>
      </w:pPr>
      <w:r>
        <w:rPr>
          <w:rFonts w:ascii="IRNazanin" w:hAnsi="IRNazanin" w:eastAsia="IRNazanin"/>
          <w:color w:val="111111"/>
          <w:sz w:val="28"/>
          <w:sz w:val="28"/>
          <w:szCs w:val="28"/>
          <w:rtl w:val="true"/>
          <w:lang w:bidi="fa-IR"/>
        </w:rPr>
        <w:t>این مسئله مسلم است و حقیقت آن برای احدی قابل انکار نیست و به تجربه هم ثابت شده که یکی از بهترین طرق درمان دردهای درونی و عقلی و قلبی و نفسی ذکر و یاد خداست؛زیرا ذکر است که قلوب را صفا و صیقل می‌دهد و خوف موجود در آن را به امن و عداوت را به محبت و اضطراب را به آرامش و هراس را به اطمینان مبدل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مٰا فِی قُلُوبِهِمْ فَأَنْزَلَ السَّکِینَةَ عَلَیْهِمْ وَ أَثٰابَهُمْ فَتْحاً قَرِیباً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خلوص نیّت و پاکی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دل‌هایشان بود می‌دانست،در نتیجه آرامش را بر آنان نازل کرد و پیروزی نزدیکی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پیروزی در خیبر</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ذکر است که روحانیت و بعد معنوی فرد بر بعد مادی او غلبه می‌کند و درمی‌یابد که شک و دودلی نسبت به حقایق،خاطره‌ای شیطانی است و اضطراب و پریشانی درون از وسوسه‌های شیطان ریشه می‌گیرد و همۀ حالات نابسامان روحی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که انسان در جو و فضایی از بیم و هراس بسر می‌برده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تهدید و تخویف شیطان مایه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انسان در عبودیت خویش دارای اخلاص باشد و در جهت اطاعت از پروردگار خویش بکوشد و در سرّ وجود خویش نیاز به مولا و خدای خویش را به حقیقت احساس کند،خداوند متعال از او سرپرستی کرده و همّ و غمّ او را زایل می‌سازد،در چنین وضعی فردی که به یاد خداست در معیّت او بسر می‌برد و آن کس که توفیق معیّت با حق پیدا کند به همه 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شوریده حال،شیخ فخر الدین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ز عشق سر از عرش برتر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بزیر پای سر نه فلک درآورده</w:t>
      </w:r>
    </w:p>
    <w:p>
      <w:pPr>
        <w:pStyle w:val="BookText"/>
        <w:rPr/>
      </w:pPr>
      <w:r>
        <w:rPr>
          <w:rFonts w:ascii="IRNazanin" w:hAnsi="IRNazanin" w:eastAsia="IRNazanin"/>
          <w:color w:val="111111"/>
          <w:sz w:val="28"/>
          <w:sz w:val="28"/>
          <w:szCs w:val="28"/>
          <w:rtl w:val="true"/>
          <w:lang w:bidi="fa-IR"/>
        </w:rPr>
        <w:t>به بحر نیستی از بیخودی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خودی ز در بیخودی درآورده</w:t>
      </w:r>
    </w:p>
    <w:p>
      <w:pPr>
        <w:pStyle w:val="BookText"/>
        <w:rPr/>
      </w:pPr>
      <w:r>
        <w:rPr>
          <w:rFonts w:ascii="IRNazanin" w:hAnsi="IRNazanin" w:eastAsia="IRNazanin"/>
          <w:color w:val="111111"/>
          <w:sz w:val="28"/>
          <w:sz w:val="28"/>
          <w:szCs w:val="28"/>
          <w:rtl w:val="true"/>
          <w:lang w:bidi="fa-IR"/>
        </w:rPr>
        <w:t>نهاده پای طرب به سر سر بساط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دست تمنا و بسر سر آورده</w:t>
      </w:r>
    </w:p>
    <w:p>
      <w:pPr>
        <w:pStyle w:val="BookText"/>
        <w:rPr/>
      </w:pPr>
      <w:r>
        <w:rPr>
          <w:rFonts w:ascii="IRNazanin" w:hAnsi="IRNazanin" w:eastAsia="IRNazanin"/>
          <w:color w:val="111111"/>
          <w:sz w:val="28"/>
          <w:sz w:val="28"/>
          <w:szCs w:val="28"/>
          <w:rtl w:val="true"/>
          <w:lang w:bidi="fa-IR"/>
        </w:rPr>
        <w:t xml:space="preserve">همای همت من باز کرده بال 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کون و هر چه درو زیر یک پر آورده</w:t>
      </w:r>
    </w:p>
    <w:p>
      <w:pPr>
        <w:pStyle w:val="BookText"/>
        <w:rPr/>
      </w:pPr>
      <w:r>
        <w:rPr>
          <w:rFonts w:ascii="IRNazanin" w:hAnsi="IRNazanin" w:eastAsia="IRNazanin"/>
          <w:color w:val="111111"/>
          <w:sz w:val="28"/>
          <w:sz w:val="28"/>
          <w:szCs w:val="28"/>
          <w:rtl w:val="true"/>
          <w:lang w:bidi="fa-IR"/>
        </w:rPr>
        <w:t>اساس قصر جلالم عنایت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زکنگره عرش برتر آورده</w:t>
      </w:r>
    </w:p>
    <w:p>
      <w:pPr>
        <w:pStyle w:val="BookText"/>
        <w:rPr/>
      </w:pPr>
      <w:r>
        <w:rPr>
          <w:rFonts w:ascii="IRNazanin" w:hAnsi="IRNazanin" w:eastAsia="IRNazanin"/>
          <w:color w:val="111111"/>
          <w:sz w:val="28"/>
          <w:sz w:val="28"/>
          <w:szCs w:val="28"/>
          <w:rtl w:val="true"/>
          <w:lang w:bidi="fa-IR"/>
        </w:rPr>
        <w:t>برای صدر نشینان درگهم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زشاخ طوبی صد چتر بر سر آورده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ابتلا و گرفتاری‌ها بر یک انسان ذاکر یورش می‌آورد و زندگانی با رنج‌ها و آلامش بر او سنگینی می‌کند از رهگذر ذکر به رفاه و اطمینان دست می‌یابد و از قناعت و رضایت خاطر برخوردار می‌شود و می‌فهمد که گله و شکوه به غیر خدا</w:t>
      </w:r>
    </w:p>
    <w:p>
      <w:pPr>
        <w:pStyle w:val="BookText"/>
        <w:rPr/>
      </w:pPr>
      <w:r>
        <w:rPr>
          <w:rFonts w:ascii="IRNazanin" w:hAnsi="IRNazanin" w:eastAsia="IRNazanin"/>
          <w:color w:val="111111"/>
          <w:sz w:val="28"/>
          <w:sz w:val="28"/>
          <w:szCs w:val="28"/>
          <w:rtl w:val="true"/>
          <w:lang w:bidi="fa-IR"/>
        </w:rPr>
        <w:t>بردن،خواری و فرومایگی است و احساس می‌کند که با خدا و همراه او است و همواره بدو نیازمند است،از این پس یأس و نومیدی،او را در اختیار خود نمی‌گیرد و هیچ غمی او را ناراحت و عبوس نمی‌سازد؛زیرا او خود را در معیّت صاحب امر و یار و یاور و رهایی بخش خویش احساس می‌کند و خویشتن را بدو واگذار کرده و مهمان او تلقی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احساس حضور در پیشگاه خداوند مهربان،هیچ‌گونه ناله و شکایت و اضطراب و ترس و بیم،جایی در وجود او برای خود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راه‌های زندگانی انسان دچار تنگنا می‌شود و ابواب حیات فراسوی او به بن‌بست می‌رسد و پاهای انسان در طریق تلاش و کنکاش و کاوش از روزی و هزینه زندگانی از کار می‌افتد و به ستوه می‌آید،خداوند متعال در ظل ذکر او گنجینه‌های جود و بخشش خود را در برابر وی می‌گشاید و به خاطر رفتار نیک وی که از برکت نورانیت ذکر بدست آمده،بدو پاداش می‌رساند و با نعمت و احسان خویش به او تفضل می‌نماید،در نتیجه می‌فهمد که هدف‌های غیر خدایی او قبلاً ناچیز و بی‌ارزش بوده؛زیرا در طی ذکر و یاد خدا حلاوت صبر را می‌چشد و جمال و زیبایی و خوش آیند بودن توکل خویش را می‌بیند و قلبش با محبت روشن می‌گردد و نفس او از رضا و امن سرشار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دنیا را با تمام رنج و زحماتش بر دوش خود بیفکند و در نتیجه ببیند که سلامت و مقام و منزلت خویش را از دست داده،سپس به یاد خدا افتد،می‌فهمد که هیچ مقام و منزلتی جز مقام الهی در میان نیست و درک می‌کند که در معیّت خداوند متعال برای جاه و مقام انسان پایگاهی وجود ندارد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ذکر همۀ ترس و بیم‌ها از میان برمی خیزد و همۀ ناراحتی‌ها از آدمی دور می‌شود،آن گاه که فرد به یاد خدا می‌افتد قلبش با طمأنینه معمور و آباد گشته</w:t>
      </w:r>
      <w:bookmarkStart w:id="22" w:name="pg11053_109548"/>
    </w:p>
    <w:p>
      <w:pPr>
        <w:pStyle w:val="BookText"/>
        <w:rPr/>
      </w:pPr>
      <w:bookmarkEnd w:id="22"/>
      <w:r>
        <w:rPr>
          <w:rFonts w:ascii="IRNazanin" w:hAnsi="IRNazanin" w:eastAsia="IRNazanin"/>
          <w:color w:val="111111"/>
          <w:sz w:val="28"/>
          <w:sz w:val="28"/>
          <w:szCs w:val="28"/>
          <w:rtl w:val="true"/>
          <w:lang w:bidi="fa-IR"/>
        </w:rPr>
        <w:t>و مالامال از رضا می‌شود،قلبی که آکنده از ترس و یأس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و توجه پروردگار،قلب ذاکر را زیر سایۀ خود قرار می‌دهد و انسان به این یقین و قاطعیت می‌رسد که رهیدن از ناراحتی‌های درونی سهل و هموار است و می‌توان وسوسه‌ها را در هم کوبید و تخیلات باطل را از خود بدور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 ذاکری با خداست و از هیچ امری بیمناک نبوده و به هیچ عارضۀ روانی دچار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به خاطر ثباتی که خداوند متعال در دل او ایجاد می‌کند بهم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الذّٰاکِرِینَ اللّٰهَ کَثِیراً وَ الذّٰاکِرٰاتِ أَعَدَّ اللّٰهُ لَهُمْ مَغْفِرَةً وَ أَجْراً عَظِیماً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مردان و زنانی که بسیار یاد خدا می‌کنند،خداوند آمرزش و پاداشی بزرگ برای ایشان آماده کرده است</w:t>
      </w:r>
      <w:r>
        <w:rPr>
          <w:rFonts w:eastAsia="IRNazanin" w:cs="IRNazanin"/>
          <w:color w:val="111111"/>
          <w:sz w:val="28"/>
          <w:szCs w:val="28"/>
          <w:rtl w:val="true"/>
          <w:lang w:bidi="fa-IR"/>
        </w:rPr>
        <w:t>.</w:t>
      </w:r>
    </w:p>
    <w:p>
      <w:pPr>
        <w:pStyle w:val="Heading3"/>
        <w:numPr>
          <w:ilvl w:val="2"/>
          <w:numId w:val="1"/>
        </w:numPr>
        <w:rPr/>
      </w:pPr>
      <w:bookmarkStart w:id="23" w:name="__RefHeading___Toc1498318_1067777946"/>
      <w:bookmarkStart w:id="24" w:name="_Toc9"/>
      <w:bookmarkEnd w:id="23"/>
      <w:r>
        <w:rPr>
          <w:rtl w:val="true"/>
        </w:rPr>
        <w:t>رکوع در قرآن مجید</w:t>
      </w:r>
      <w:bookmarkEnd w:id="24"/>
    </w:p>
    <w:p>
      <w:pPr>
        <w:pStyle w:val="Heading4"/>
        <w:numPr>
          <w:ilvl w:val="3"/>
          <w:numId w:val="1"/>
        </w:numPr>
        <w:rPr/>
      </w:pPr>
      <w:bookmarkStart w:id="25" w:name="__RefHeading___Toc1498320_1067777946"/>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کلمۀ رکوع در قرآن مجید به نظر مفسرین گاهی به معنای رکوع و گاهی به معنای نماز و گاهی به معنای تواضع در برابر حق آمده،ولی بهتر این است که در آیات شریفه‌ای که کلمۀ رکوع و مشتقات آن آمده به معنای جامع آن که عبارت از سر تسلیم فرود آوردن در برابر خدا است گرفته شود و حالت رکوع بدنی یا رکوع در نماز دلالتی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قرآن مجید،نسبت به انسان‌هایی که رکوع ندارند،به شدت برخورد کرده و آنان را مجرم و مکذب قلمداد کرده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تَمَتَّعُوا قَلِیلاً إِنَّکُمْ 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w:t>
      </w:r>
    </w:p>
    <w:p>
      <w:pPr>
        <w:pStyle w:val="BookText"/>
        <w:rPr/>
      </w:pPr>
      <w:r>
        <w:rPr>
          <w:rFonts w:ascii="Amiri" w:hAnsi="Amiri" w:eastAsia="Amiri" w:cs="Amiri"/>
          <w:color w:val="111111"/>
          <w:sz w:val="28"/>
          <w:sz w:val="28"/>
          <w:szCs w:val="28"/>
          <w:rtl w:val="true"/>
          <w:lang w:bidi="ar-SA"/>
        </w:rPr>
        <w:t xml:space="preserve">اِرْکَعُوا لاٰ یَرْکَعُونَ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 کافران و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اندک زمانی برخوردار شوید که شما گنهکارید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به کیفر اعمالتان گرفتار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در آن روز بر تکذیب‌کنندگان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کنید،رکوع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این‌گونه نابخردان و مردم نمک به حرام،از رکوع کنندگان آن‌قدر با عظمت یاد فرموده که از تمام مکلفین می‌خواهد که با تمام وجود به صف رکوع کنندگان بپیوندند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نماز را بر پا دارید و زکات بپردازید و همراه رکوع‌کنندگان رکوع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خواندن با جماعت محبوب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راکعانی که قرآن مجید می‌فرماید،عاشقانی هستند که از برکت معرفت به مقام فنای صفات و افعال خود در افعال و صفات حضرت احدیت رسیده‌اند و ما فوق ارزش‌ها رفته‌اند و واسطۀ رسیدن فیض از بارگاه فیاض به عباد و بندگانند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راکع،با در آمدن به حالت رکوع از تمام صفات و افعال فانی شده و چون فنای فعل و صفت برایش آمد باقی باللّه می‌شود که از این بقا در ابتدای روایت تعبیر به قرار گرفتن راکع در ظل کبریایی شده است</w:t>
      </w:r>
      <w:r>
        <w:rPr>
          <w:rFonts w:eastAsia="IRNazanin" w:cs="IRNazanin"/>
          <w:color w:val="111111"/>
          <w:sz w:val="28"/>
          <w:szCs w:val="28"/>
          <w:rtl w:val="true"/>
          <w:lang w:bidi="fa-IR"/>
        </w:rPr>
        <w:t>.</w:t>
      </w:r>
      <w:bookmarkStart w:id="27" w:name="pg11053_109550"/>
    </w:p>
    <w:p>
      <w:pPr>
        <w:pStyle w:val="Heading4"/>
        <w:numPr>
          <w:ilvl w:val="3"/>
          <w:numId w:val="1"/>
        </w:numPr>
        <w:rPr/>
      </w:pPr>
      <w:bookmarkStart w:id="28" w:name="__RefHeading___Toc1498322_1067777946"/>
      <w:bookmarkStart w:id="29" w:name="_Toc11"/>
      <w:bookmarkEnd w:id="27"/>
      <w:bookmarkEnd w:id="28"/>
      <w:r>
        <w:rPr>
          <w:rtl w:val="true"/>
        </w:rPr>
        <w:t>رکوع،توحید اسما و صفات</w:t>
      </w:r>
      <w:bookmarkEnd w:id="29"/>
    </w:p>
    <w:p>
      <w:pPr>
        <w:pStyle w:val="BookText"/>
        <w:rPr/>
      </w:pPr>
      <w:r>
        <w:rPr>
          <w:rFonts w:ascii="IRNazanin" w:hAnsi="IRNazanin" w:eastAsia="IRNazanin"/>
          <w:color w:val="111111"/>
          <w:sz w:val="28"/>
          <w:sz w:val="28"/>
          <w:szCs w:val="28"/>
          <w:rtl w:val="true"/>
          <w:lang w:bidi="fa-IR"/>
        </w:rPr>
        <w:t>امام خمینی رحمه الله از عارف معروف،قاضی سعید قمی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در نظر من اشاره به مقام توحید اسما و صفات است و پیش از این دانستی که قیام عبارت بود از مقام توحید افعالی و چون نمازگزار به مقام توحید فعلی متحقق شد از طرفی چون همۀ افعال از آثار اسما است مشاهده می‌کند که اسما با وجود کثرتی که دارند،همگی در تحت یک اسم واحد که جامع حقایق آن‌ها است قرار دارند و خود را نیز در تحت سلطنت همان اسم جامع می‌بیند و فانی از استقلال فعلی خود شده و بلکه فانی از فعل خود می‌شود و حقیقت خود را جمله حقایقی می‌بیند که در تحت همان اسم جامع مندرج می‌باشد و چون به این حقیقت پی برد به علامت خضوع خم می‌شود و با این خم شدن اشاره بدان می‌کند که هرگونه فعلی را از خود نفی کند و به افتخار بقای اسمش در اسما به طور مربوبیت اکتفا می‌نماید، لذا اسم رب را که به دنبال اسم جامع اللّه در سورۀ الحمدی که برای بیان صدور حقایق از تأثیر اسما بود،می‌آورد و آن اسم را به خود نسبت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اشاره به این‌گونه بقا کرده باشد،یعنی مظهریت این اسم که از امهات اسما است و نیز رعایت ادب الهی را کرده باشد که خدای تعالی این اسم را به کاف خطاب اضافه فرموده است،آنجا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نام پروردگار بزرگت تسبیح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آیه است که عبد در رکوع،رب را به خود اضافه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گفتن این جمله در حالت رکوع،اظهار مقام فنا و بقای باللّه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پرتو جمالت برهان چه 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عشق زلف و خالت ایمان چه کار دارد</w:t>
      </w:r>
    </w:p>
    <w:p>
      <w:pPr>
        <w:pStyle w:val="BookText"/>
        <w:rPr/>
      </w:pPr>
      <w:r>
        <w:rPr>
          <w:rFonts w:ascii="IRNazanin" w:hAnsi="IRNazanin" w:eastAsia="IRNazanin"/>
          <w:color w:val="111111"/>
          <w:sz w:val="28"/>
          <w:sz w:val="28"/>
          <w:szCs w:val="28"/>
          <w:rtl w:val="true"/>
          <w:lang w:bidi="fa-IR"/>
        </w:rPr>
        <w:t>در بارگاه دردت درمان چه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جلوهگاه وصلت هجران چه کار دارد</w:t>
      </w:r>
    </w:p>
    <w:p>
      <w:pPr>
        <w:pStyle w:val="BookText"/>
        <w:rPr/>
      </w:pPr>
      <w:r>
        <w:rPr>
          <w:rFonts w:ascii="IRNazanin" w:hAnsi="IRNazanin" w:eastAsia="IRNazanin"/>
          <w:color w:val="111111"/>
          <w:sz w:val="28"/>
          <w:sz w:val="28"/>
          <w:szCs w:val="28"/>
          <w:rtl w:val="true"/>
          <w:lang w:bidi="fa-IR"/>
        </w:rPr>
        <w:t>آری عجب نباشد گر در دلم 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درکلبه گدایان سلطان چه کار دارد</w:t>
      </w:r>
    </w:p>
    <w:p>
      <w:pPr>
        <w:pStyle w:val="BookText"/>
        <w:rPr/>
      </w:pPr>
      <w:r>
        <w:rPr>
          <w:rFonts w:ascii="IRNazanin" w:hAnsi="IRNazanin" w:eastAsia="IRNazanin"/>
          <w:color w:val="111111"/>
          <w:sz w:val="28"/>
          <w:sz w:val="28"/>
          <w:szCs w:val="28"/>
          <w:rtl w:val="true"/>
          <w:lang w:bidi="fa-IR"/>
        </w:rPr>
        <w:t>من نیز اگر نگنجم در حضرتت 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آن کمال است نقصان چه کار دارد</w:t>
      </w:r>
    </w:p>
    <w:p>
      <w:pPr>
        <w:pStyle w:val="BookText"/>
        <w:rPr/>
      </w:pPr>
      <w:r>
        <w:rPr>
          <w:rFonts w:ascii="IRNazanin" w:hAnsi="IRNazanin" w:eastAsia="IRNazanin"/>
          <w:color w:val="111111"/>
          <w:sz w:val="28"/>
          <w:sz w:val="28"/>
          <w:szCs w:val="28"/>
          <w:rtl w:val="true"/>
          <w:lang w:bidi="fa-IR"/>
        </w:rPr>
        <w:t>در تنگنای وحدت کثرت چگونه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حقیقت بطلان چه کار دارد</w:t>
      </w:r>
    </w:p>
    <w:p>
      <w:pPr>
        <w:pStyle w:val="BookText"/>
        <w:rPr/>
      </w:pPr>
      <w:r>
        <w:rPr>
          <w:rFonts w:ascii="IRNazanin" w:hAnsi="IRNazanin" w:eastAsia="IRNazanin"/>
          <w:color w:val="111111"/>
          <w:sz w:val="28"/>
          <w:sz w:val="28"/>
          <w:szCs w:val="28"/>
          <w:rtl w:val="true"/>
          <w:lang w:bidi="fa-IR"/>
        </w:rPr>
        <w:t>آری ولی چو عاشق پوشید رنگ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آندم میان ایشان دربان چه کار دارد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در میانه معشوق هم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چه زحمت آرد رضوان چه کار دارد</w:t>
      </w:r>
      <w:bookmarkStart w:id="30" w:name="pg11053_109552"/>
    </w:p>
    <w:p>
      <w:pPr>
        <w:pStyle w:val="Heading4"/>
        <w:numPr>
          <w:ilvl w:val="3"/>
          <w:numId w:val="1"/>
        </w:numPr>
        <w:rPr/>
      </w:pPr>
      <w:bookmarkStart w:id="31" w:name="__RefHeading___Toc1498324_1067777946"/>
      <w:bookmarkStart w:id="32" w:name="_Toc12"/>
      <w:bookmarkEnd w:id="30"/>
      <w:bookmarkEnd w:id="31"/>
      <w:r>
        <w:rPr>
          <w:rtl w:val="true"/>
        </w:rPr>
        <w:t>توحیدات ثلاثه</w:t>
      </w:r>
      <w:bookmarkEnd w:id="32"/>
    </w:p>
    <w:p>
      <w:pPr>
        <w:pStyle w:val="Heading5"/>
        <w:numPr>
          <w:ilvl w:val="4"/>
          <w:numId w:val="1"/>
        </w:numPr>
        <w:rPr/>
      </w:pPr>
      <w:bookmarkStart w:id="33" w:name="__RefHeading___Toc1498326_1067777946"/>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امام خمینی رحمه الله در دنبالۀ گفتار پر مغز قاضی سعید در مسئلۀ رکوع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عمدۀ احوال صلاة سه حال است که سایر اعمال و افعال مقدمات و مهیئات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رکوع</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p>
    <w:p>
      <w:pPr>
        <w:pStyle w:val="BookText"/>
        <w:rPr/>
      </w:pPr>
      <w:r>
        <w:rPr>
          <w:rFonts w:ascii="IRNazanin" w:hAnsi="IRNazanin" w:eastAsia="IRNazanin"/>
          <w:color w:val="111111"/>
          <w:sz w:val="28"/>
          <w:sz w:val="28"/>
          <w:szCs w:val="28"/>
          <w:rtl w:val="true"/>
          <w:lang w:bidi="fa-IR"/>
        </w:rPr>
        <w:t>اهل معرفت این سه را اشاره به توحیدات ثلاثه دانند و چون صلاة،معراج کمالی مؤمن و مقرب اهل تقوا است متقوّم به دو امر است که یکی مقدمۀ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خودبینی و خودخواهی که آن حقیقت و باطن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خداخواهی و حق‌طلبی که آن حقیقت معراج و قرب است و لذا در روایات شریفه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ألصَّلٰاةُ قُرْبٰانُ کُلِّ تَقّیٍ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مایۀ نزدیکی هر پرهیزکاری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قرآن مجید نیز نور هدایت است ولی برای متقیان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بودن و حقّانیّت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سراسرش برای پرهیزکارانْ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در سه مقام که قیام و رکوع و سجود است این دو مقام به تدریج حاصل شود،پس در حال قیام ترک خودبینی است به حسب مقام فاعلیت و رؤیت فاعلیت حق و قیومیت حق مطلق است و در رکوع ترک خودبینی،به حسب مقام صفات و اسما و رؤیت اسما و صفات حق است و در سجود ترک خودبینی است مطلقاً،خداخواهی و خداطلبی است مطلقاً و جمیع منازل سالکین از شؤون آن مقام ثلاثه است،چنانچه بر اهل بصیرت و اصحاب عرفان و سلوک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سالک در این مقامات توجه به این نمود که سر این اعمال توحیدات ثلاثه است،هر یک از مقامات که دقیق‌تر و لطیف‌تر است،سالک را مراقبت بیشتر ضرورت است و البته خطر مقام بالاتر و لغزشش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رکوع چون سالک را دعوی آن است که در دار وجود،علم و قدرت و حیات و اراده‌ای جز از حق نیست و این دعوی بسیار بزرگ و مقام بسیار دقیقی است و از امثال ما این دعوی نشاید،به باطن ذات باید به درگاه مقدس حق روی تضرع و مسکنت و ذلت آوریم و عذر قصور و تقصیر خواهیم و نقصان خود را به عین عیان و شهود وجدان دریابیم،شاید که از مقام مقدس او توجهی و عنایتی شود و حال اضطرار اسباب دستگیری او از ما بندگان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شریکان انتخابی شما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وقتی درمانده‌ای او را بخواند اجابت می‌کند و آسیب و گرفتاریش را دفع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مردم را به چهار برنامۀ سازنده دعوت می‌کند و محصول آن برنامه‌ها را فلاح و رستگاری و پیروزی در دنیا و آخرت اعلام می‌نماید که از جمله آن برنامه‌ها رکوع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به جا آورید و سجده نمایید و پروردگارتان را عبادت کنید و کار نیک انجام دهید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بسیاری از آیات،پیروزی و رستگاری را معلول اجرای قوانین الهی در جوانب مختلف حیات می‌داند و برای فلاح و فوز راهی جز این ارائه نمی‌کند و سالکان غیر این مسیر را شقی و گمراه و اهل ضلالت و بدبختی و هیزم جهنم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سعادت را در ریاست و ثروت و شهرت و علم بدون معنویت می‌دانند، کور دل می‌خواند و چشم بصیرت آنان را بسته می‌داند و این ارزیابان محدود نگر را غافل به حساب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دنیا را می‌شناسند و آنان از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سرای ابدی و دارای نعمت‌های جاودانی و حیات سرمدی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امور ظاهر زندگی دنیا آگاهند و از باطن جهان و عالم آخرت و ثواب و عقاب و حساب و کتاب و ارزش‌های معنوی به کلی بی‌خبرند</w:t>
      </w:r>
      <w:r>
        <w:rPr>
          <w:rFonts w:eastAsia="IRNazanin" w:cs="IRNazanin"/>
          <w:color w:val="111111"/>
          <w:sz w:val="28"/>
          <w:szCs w:val="28"/>
          <w:rtl w:val="true"/>
          <w:lang w:bidi="fa-IR"/>
        </w:rPr>
        <w:t>.</w:t>
      </w:r>
      <w:bookmarkStart w:id="35" w:name="pg11053_109555"/>
    </w:p>
    <w:p>
      <w:pPr>
        <w:pStyle w:val="BookText"/>
        <w:rPr/>
      </w:pPr>
      <w:bookmarkEnd w:id="35"/>
      <w:r>
        <w:rPr>
          <w:rFonts w:ascii="IRNazanin" w:hAnsi="IRNazanin" w:eastAsia="IRNazanin"/>
          <w:color w:val="111111"/>
          <w:sz w:val="28"/>
          <w:sz w:val="28"/>
          <w:szCs w:val="28"/>
          <w:rtl w:val="true"/>
          <w:lang w:bidi="fa-IR"/>
        </w:rPr>
        <w:t>اسلام انسان را در میان موجودات عالم فردی مسؤول می‌شناسند و مسؤول بودن او را معلول عقل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انبیا و امامت امامان علیهم السلام را جهت آگاهی دادن به انسان نسبت به مسؤولیت‌هایش می‌شناسد و آن بزرگواران را برای او طبیبان معالج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انسان است که به دامن این طبیبان دست توسل بزند و از آن بزرگواران راه حقیقت را فرا گیرد و مسؤولیت‌های مهمی که دارد به وسیلۀ آنان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مسؤولیت انسان نسبت به خداست و ادای این مسؤولیت با قرار گرفتن انسان در مدار بندگی امکان دارد و قواعد و شرط بندگی را در درجۀ اول کتب آسمانی و به خصوص قرآن مجید بیان کرده‌اند و انبیا و امامان علیهم السلام به توضیح و تبیین آن قواعد اقدام کرده و بشر را به حقایق لازم آشنا کرده‌اند،آیه هفتاد و هفت سوره مبارکۀ حج از مهم‌ترین دستورالعمل‌های حق برای ادای بندگی است و روایات باب نماز که نزدیک به چهار هزار روایت است و ابواب دیگر که در کتب روایی ما آمده توضیح و تبیین آن آیه است</w:t>
      </w:r>
      <w:r>
        <w:rPr>
          <w:rFonts w:eastAsia="IRNazanin" w:cs="IRNazanin"/>
          <w:color w:val="111111"/>
          <w:sz w:val="28"/>
          <w:szCs w:val="28"/>
          <w:rtl w:val="true"/>
          <w:lang w:bidi="fa-IR"/>
        </w:rPr>
        <w:t>.</w:t>
      </w:r>
    </w:p>
    <w:p>
      <w:pPr>
        <w:pStyle w:val="Heading5"/>
        <w:numPr>
          <w:ilvl w:val="4"/>
          <w:numId w:val="1"/>
        </w:numPr>
        <w:rPr/>
      </w:pPr>
      <w:bookmarkStart w:id="36" w:name="__RefHeading___Toc1498328_1067777946"/>
      <w:bookmarkStart w:id="37" w:name="_Toc14"/>
      <w:bookmarkEnd w:id="36"/>
      <w:r>
        <w:rPr>
          <w:rtl w:val="true"/>
        </w:rPr>
        <w:t>رکوع مریم علیها السلام</w:t>
      </w:r>
      <w:bookmarkEnd w:id="37"/>
    </w:p>
    <w:p>
      <w:pPr>
        <w:pStyle w:val="BookText"/>
        <w:rPr/>
      </w:pPr>
      <w:r>
        <w:rPr>
          <w:rFonts w:ascii="IRNazanin" w:hAnsi="IRNazanin" w:eastAsia="IRNazanin"/>
          <w:color w:val="111111"/>
          <w:sz w:val="28"/>
          <w:sz w:val="28"/>
          <w:szCs w:val="28"/>
          <w:rtl w:val="true"/>
          <w:lang w:bidi="fa-IR"/>
        </w:rPr>
        <w:t>در مسئلۀ رکوع و راکعین در سورۀ مبارکۀ آل عمران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اقْنُتِی لِرَبِّکِ وَ اسْجُدِی وَ ارْکَعِی مَعَ الرّٰاکِعِینَ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فروتنانه برای پروردگارت به طاعت برخیز و سجده به جای آور و با رکوع کنندگان رکوع کن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از خانواده‌ای معتبر و دارای سلامت ایمان و عمل بود،این زن با کرامت</w:t>
      </w:r>
      <w:bookmarkStart w:id="38" w:name="pg11053_109556"/>
    </w:p>
    <w:p>
      <w:pPr>
        <w:pStyle w:val="BookText"/>
        <w:rPr/>
      </w:pPr>
      <w:bookmarkEnd w:id="38"/>
      <w:r>
        <w:rPr>
          <w:rFonts w:ascii="IRNazanin" w:hAnsi="IRNazanin" w:eastAsia="IRNazanin"/>
          <w:color w:val="111111"/>
          <w:sz w:val="28"/>
          <w:sz w:val="28"/>
          <w:szCs w:val="28"/>
          <w:rtl w:val="true"/>
          <w:lang w:bidi="fa-IR"/>
        </w:rPr>
        <w:t>سال‌ها در معبد بزرگ شهر قدس در سایۀ تربیت زکریای پیامبر مدارج عالی روحی و تربیتی و بندگی را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الهی او و روح پاک و نورانی وی و شدت اخلاص و عمل صالح وی،او را در گروه مقربان و مشمول عنایات خاصۀ حضرت حق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مسیح بر اثر شدت پاکیش به او مرحمت شد و لیاقت شنیدن وحی الهی را از زبان ملائکه پیدا کرد،چنانچه ملائکه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مریم فرمانبردار خدا باش و سجده برای حضرت حق بجای آر و با اهل رکوع و عبادت به رکوع و بندگی برای پروردگارت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از پی این فرمان در عبادت و اطاعت و رکوع و سجود و عبادت شدت بیشتری به خود گرفت و راه حضرت دوست را آن چنان عاشقانه طی کرد که مشرف به خطاب‌های دیگری در زمینه پیدا کردن ارزش بیشتر و عظمت بالاتر از جانب حضرت 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آری،ارزش‌های واقعی پیش خداست و هر کس بخواهد،باید از طریق عبادت و فرمانبرداری از حضرت دوست،به کسب آن ارزش‌ها برخیزد</w:t>
      </w:r>
      <w:r>
        <w:rPr>
          <w:rFonts w:eastAsia="IRNazanin" w:cs="IRNazanin"/>
          <w:color w:val="111111"/>
          <w:sz w:val="28"/>
          <w:szCs w:val="28"/>
          <w:rtl w:val="true"/>
          <w:lang w:bidi="fa-IR"/>
        </w:rPr>
        <w:t>.</w:t>
      </w:r>
    </w:p>
    <w:p>
      <w:pPr>
        <w:pStyle w:val="Heading5"/>
        <w:numPr>
          <w:ilvl w:val="4"/>
          <w:numId w:val="1"/>
        </w:numPr>
        <w:rPr/>
      </w:pPr>
      <w:bookmarkStart w:id="39" w:name="__RefHeading___Toc1498330_1067777946"/>
      <w:bookmarkStart w:id="40" w:name="_Toc15"/>
      <w:bookmarkEnd w:id="39"/>
      <w:r>
        <w:rPr>
          <w:rtl w:val="true"/>
        </w:rPr>
        <w:t>رکوع داود علیه السلام</w:t>
      </w:r>
      <w:bookmarkEnd w:id="40"/>
    </w:p>
    <w:p>
      <w:pPr>
        <w:pStyle w:val="BookText"/>
        <w:rPr/>
      </w:pPr>
      <w:r>
        <w:rPr>
          <w:rFonts w:ascii="IRNazanin" w:hAnsi="IRNazanin" w:eastAsia="IRNazanin"/>
          <w:color w:val="111111"/>
          <w:sz w:val="28"/>
          <w:sz w:val="28"/>
          <w:szCs w:val="28"/>
          <w:rtl w:val="true"/>
          <w:lang w:bidi="fa-IR"/>
        </w:rPr>
        <w:t>در قرآن مجید در باب عظمت رکوع و انابه به درگاه حق و منافع 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دٰاوُدُ أَنَّمٰا فَتَنّٰاهُ فَاسْتَغْفَرَ رَبَّهُ وَ خَرَّ رٰاکِعاً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 إِنَّ لَهُ عِنْدَنٰا لَزُلْفیٰ وَ حُسْنَ مَآبٍ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داود دانست که 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آزموده‌ایم،در نتیجه از پروردگارش</w:t>
      </w:r>
      <w:bookmarkStart w:id="41" w:name="pg11053_109557"/>
    </w:p>
    <w:p>
      <w:pPr>
        <w:pStyle w:val="BookText"/>
        <w:rPr/>
      </w:pPr>
      <w:bookmarkEnd w:id="41"/>
      <w:r>
        <w:rPr>
          <w:rFonts w:ascii="IRNazanin" w:hAnsi="IRNazanin" w:eastAsia="IRNazanin"/>
          <w:color w:val="111111"/>
          <w:sz w:val="28"/>
          <w:sz w:val="28"/>
          <w:szCs w:val="28"/>
          <w:rtl w:val="true"/>
          <w:lang w:bidi="fa-IR"/>
        </w:rPr>
        <w:t>درخواست آمرزش کرد و بی‌درنگ به حالت خضوع به رو در افتاد و به خدا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او را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آمرزیدیم،بی‌تردید او نزد ما تقرب و منزلتی بلند و سرانجامی نیکو دارد</w:t>
      </w:r>
      <w:r>
        <w:rPr>
          <w:rFonts w:eastAsia="IRNazanin" w:cs="IRNazanin"/>
          <w:color w:val="111111"/>
          <w:sz w:val="28"/>
          <w:szCs w:val="28"/>
          <w:rtl w:val="true"/>
          <w:lang w:bidi="fa-IR"/>
        </w:rPr>
        <w:t>.</w:t>
      </w:r>
    </w:p>
    <w:p>
      <w:pPr>
        <w:pStyle w:val="Heading5"/>
        <w:numPr>
          <w:ilvl w:val="4"/>
          <w:numId w:val="1"/>
        </w:numPr>
        <w:rPr/>
      </w:pPr>
      <w:bookmarkStart w:id="42" w:name="__RefHeading___Toc1498332_1067777946"/>
      <w:bookmarkStart w:id="43" w:name="_Toc16"/>
      <w:bookmarkEnd w:id="42"/>
      <w:r>
        <w:rPr>
          <w:rtl w:val="true"/>
        </w:rPr>
        <w:t>راکعان واقعی</w:t>
      </w:r>
      <w:bookmarkEnd w:id="43"/>
    </w:p>
    <w:p>
      <w:pPr>
        <w:pStyle w:val="BookText"/>
        <w:rPr/>
      </w:pPr>
      <w:r>
        <w:rPr>
          <w:rFonts w:ascii="IRNazanin" w:hAnsi="IRNazanin" w:eastAsia="IRNazanin"/>
          <w:color w:val="111111"/>
          <w:sz w:val="28"/>
          <w:sz w:val="28"/>
          <w:szCs w:val="28"/>
          <w:rtl w:val="true"/>
          <w:lang w:bidi="fa-IR"/>
        </w:rPr>
        <w:t>در عظمت رکوع حقیقی همین بس که قرآن مجید پس از خداوند،ولایت و سرپرستی بندگان را به عهده راکعان واقعی می‌داند،آنان که رکوع را با تمام شرایط ظاهر و باطنش بجای آوردند و حق عبادت حق را با تمام جهات و شؤون رعایت کردند و آنان پس از پیامبر دوازده نفرند که اول آن‌ها علی علیه السلام و آخر آنان حضرت صاحب الامر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سرپرست و دوست شما فقط خدا و رسول اوست و مؤمنانی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علی بن ابی‌طالب‌اند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نماز را برپا می‌دارند و در حالی که در رکوعند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تهیدستان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می‌دهند</w:t>
      </w:r>
      <w:r>
        <w:rPr>
          <w:rFonts w:eastAsia="IRNazanin" w:cs="IRNazanin"/>
          <w:color w:val="111111"/>
          <w:sz w:val="28"/>
          <w:szCs w:val="28"/>
          <w:rtl w:val="true"/>
          <w:lang w:bidi="fa-IR"/>
        </w:rPr>
        <w:t>.</w:t>
      </w:r>
    </w:p>
    <w:p>
      <w:pPr>
        <w:pStyle w:val="Heading5"/>
        <w:numPr>
          <w:ilvl w:val="4"/>
          <w:numId w:val="1"/>
        </w:numPr>
        <w:rPr/>
      </w:pPr>
      <w:bookmarkStart w:id="44" w:name="__RefHeading___Toc1498334_1067777946"/>
      <w:bookmarkStart w:id="45" w:name="_Toc17"/>
      <w:bookmarkEnd w:id="44"/>
      <w:r>
        <w:rPr>
          <w:rtl w:val="true"/>
        </w:rPr>
        <w:t>رکوع،علامت عاشقان واقعی</w:t>
      </w:r>
      <w:bookmarkEnd w:id="45"/>
    </w:p>
    <w:p>
      <w:pPr>
        <w:pStyle w:val="BookText"/>
        <w:rPr/>
      </w:pPr>
      <w:r>
        <w:rPr>
          <w:rFonts w:ascii="IRNazanin" w:hAnsi="IRNazanin" w:eastAsia="IRNazanin"/>
          <w:color w:val="111111"/>
          <w:sz w:val="28"/>
          <w:sz w:val="28"/>
          <w:szCs w:val="28"/>
          <w:rtl w:val="true"/>
          <w:lang w:bidi="fa-IR"/>
        </w:rPr>
        <w:t>در سورۀ مبارکۀ توبه وقتی علائم و نشانه‌های اهل ایمان را ذکر می‌کند،رکوع را از علائم حتمیه عاشقان حق شمرده می‌فرماید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الرّٰاکِعُونَ السّٰاجِدُونَ الْآمِرُونَ</w:t>
      </w:r>
      <w:bookmarkStart w:id="46" w:name="pg11053_109558"/>
    </w:p>
    <w:p>
      <w:pPr>
        <w:pStyle w:val="BookText"/>
        <w:rPr/>
      </w:pPr>
      <w:bookmarkEnd w:id="46"/>
      <w:r>
        <w:rPr>
          <w:rFonts w:ascii="Amiri" w:hAnsi="Amiri" w:eastAsia="Amiri" w:cs="Amiri"/>
          <w:color w:val="111111"/>
          <w:sz w:val="28"/>
          <w:sz w:val="28"/>
          <w:szCs w:val="28"/>
          <w:rtl w:val="true"/>
          <w:lang w:bidi="ar-SA"/>
        </w:rPr>
        <w:t xml:space="preserve">بِالْمَعْرُوفِ وَ النّٰاهُونَ عَنِ الْمُنْکَرِ وَ الْحٰافِظُونَ لِحُدُودِ اللّٰهِ وَ بَشِّرِ الْمُؤْمِنِینَ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مؤمنان،همان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توبه‌کنندگان،عبادت کنندگان،سپاس‌گزاران، روزه‌داران،رکوع کنندگان،سجده‌کنندگان،فرمان‌دهندگان به معروف و بازدارندگان از منکر و پاسداران حدود و مقرّرات خدایند و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رضوان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w:t>
      </w:r>
    </w:p>
    <w:p>
      <w:pPr>
        <w:pStyle w:val="Heading5"/>
        <w:numPr>
          <w:ilvl w:val="4"/>
          <w:numId w:val="1"/>
        </w:numPr>
        <w:rPr/>
      </w:pPr>
      <w:bookmarkStart w:id="47" w:name="__RefHeading___Toc1498336_1067777946"/>
      <w:bookmarkStart w:id="48" w:name="_Toc18"/>
      <w:bookmarkEnd w:id="47"/>
      <w:r>
        <w:rPr>
          <w:rtl w:val="true"/>
        </w:rPr>
        <w:t>رکوع،نشانۀ مؤمن</w:t>
      </w:r>
      <w:bookmarkEnd w:id="48"/>
    </w:p>
    <w:p>
      <w:pPr>
        <w:pStyle w:val="BookText"/>
        <w:rPr/>
      </w:pPr>
      <w:r>
        <w:rPr>
          <w:rFonts w:ascii="IRNazanin" w:hAnsi="IRNazanin" w:eastAsia="IRNazanin"/>
          <w:color w:val="111111"/>
          <w:sz w:val="28"/>
          <w:sz w:val="28"/>
          <w:szCs w:val="28"/>
          <w:rtl w:val="true"/>
          <w:lang w:bidi="fa-IR"/>
        </w:rPr>
        <w:t>همین حقیقت را به عنوان نشانۀ مؤمن در سورۀ مبارکۀ فتح بدین صورت دنبال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محمّد،فرستاده خداست و کسانی که با او هستند بر کافران سرسخت و در میان خودشان با یکدیگر مهربانند،همواره آنان را در رکوع و سجود می‌بینی که پیوسته فضل و خشنودی خدا را می‌طلبند؛نشانه آنان در چهره‌شان از اثر سجود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متعال،یکی از اهداف مهم بر پا کردن خانۀ کعبه و طهارت آن را،جهت رکوع راکعان می‌داند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الْبَیْتَ مَثٰابَةً لِلنّٰاسِ وَ أَمْناً وَ اتَّخِذُوا مِنْ مَقٰامِ إِبْرٰاهِیمَ مُصَلًّی</w:t>
      </w:r>
    </w:p>
    <w:p>
      <w:pPr>
        <w:pStyle w:val="BookText"/>
        <w:rPr/>
      </w:pPr>
      <w:r>
        <w:rPr>
          <w:rFonts w:ascii="Amiri" w:hAnsi="Amiri" w:eastAsia="Amiri" w:cs="Amiri"/>
          <w:color w:val="111111"/>
          <w:sz w:val="28"/>
          <w:sz w:val="28"/>
          <w:szCs w:val="28"/>
          <w:rtl w:val="true"/>
          <w:lang w:bidi="ar-SA"/>
        </w:rPr>
        <w:t xml:space="preserve">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همۀ مردم محل گردهمایی و جای امن و امان قرار دادیم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ابراهیم جایگاهی برای نماز انتخاب کنید و به ابراهیم و اسماعیل سفارش کردیم که خانه‌ام را برای طواف کنندگان و اعتکاف‌کنندگان و رکوع کنندگان و سجده‌گزاران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آلودگی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معنی را در آیه بیست و ششم سوره حج بیان می‌دارد که رکوع دلالت بر تواضع روحی انسان نسبت به حق دارد و مردم را به این حقیقت عالی و منافع آن تشویق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خوشبختی حقیقی و سعادت ابدی از آن مردمی است که خود را در سنگر عبادت الهی به معنای وسیعش قرار داده و بدبختی و شقاوت ابدی در خور کسانی است که از حق روی گردانده و به آلودگی تکبر از عبادت خو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به دو خصلت الهی،جهت تأمین سعادت دنیا و آخرت خویش آراسته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عبادت به خصوص رکوع و سجود و در دینداری به ما فوق خود نظر کرده و به او اقتدا کنیم و این ما فوق را جز پیامبر و امامان علیهم السلام کسی ندانیم، کوشش خود را در زمینۀ عبادت در این قرار دهیم که در صف آن بزرگواران قرار بگیریم و در دنیا و آخرت در طول آنان باشیم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مادیت خود به ما دون خود نظر کنیم،تا به آنچه که از حلال به</w:t>
      </w:r>
    </w:p>
    <w:p>
      <w:pPr>
        <w:pStyle w:val="BookText"/>
        <w:rPr/>
      </w:pPr>
      <w:r>
        <w:rPr>
          <w:rFonts w:ascii="IRNazanin" w:hAnsi="IRNazanin" w:eastAsia="IRNazanin"/>
          <w:color w:val="111111"/>
          <w:sz w:val="28"/>
          <w:sz w:val="28"/>
          <w:szCs w:val="28"/>
          <w:rtl w:val="true"/>
          <w:lang w:bidi="fa-IR"/>
        </w:rPr>
        <w:t>دست آریم قناعت ورزیم و از حرص و طمع و آز و دور افتادن از میدان پر منفعت عبادت در امان بمانیم که اگر در این زمینه به ما فوق خود بنگریم،دچار طول امل و آرزوهای دور و دراز و حرص و طمع خواهیم شد و از عبادت به معنای واقعی محروم خواهیم گشت،چون به این دو خصلت آراسته شویم بنا به فرمودۀ پیامبر صلی الله علیه و آله از طایفه شاکران و صابران 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مَنْ کٰانَتٰا فیهِ کَتَبَهُ اللّهُ شٰاکِراً صٰابِراً،مَنْ نَظَرَ فی دینِهِ إلیٰ مَنْ هُوَ فَوْقَهُ فَاقْتَدیٰ بِهِ،وَ نَظَرَ فی دُنْیٰاهُ إلیٰ مَنْ هُوَ دُونَهُ فَحَمِدَ اللّهَ عَلیٰ مٰا فَضَّلَهُ اللّهُ عَلَیْهِ کَتَبَهُ اللّهُ شٰاکِراً صٰابِراً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نَظَرَ فی دینِهِ إلیٰ مَنْ هُوَ دُونَهُ وَ نَظَرَ فی دُنْیٰاهُ إلیٰ مَنْ هُوَ فَوْقَهُ فَأسَفَ عَلیٰ مٰا فٰاتَهُ مِنْهُ لَمْ یَکْتُبْهُ اللّهُ شٰاکِراً وَ لا صٰابِراً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است،در هر کس باشد خداوند او را جزء شاکران و صابران حساب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دینش به مافوقش نظر کند و به او اقتدا نماید و در دنیایش به مادونش نظر کند و خداوند را بر فضلش بر او سپاس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دینش به مادونش نظر کند و در دنیایش به مافوقش نظر کند و بر آنچه مانند مافوقش بدست نیاورده تأسف بخورد،از شاکران و صابران به حساب نیاید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به این معنی توجه کنیم که ما مهمان خداییم و زمین و تمام نعمت‌ها سفرۀ حضرت اوست و ما وظیفه داریم از این خوان نعمت برای رشد و کمال خود بهره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جهان جای تن آسایی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دانا به جهان داشتن ارزانی نیست</w:t>
      </w:r>
    </w:p>
    <w:p>
      <w:pPr>
        <w:pStyle w:val="BookText"/>
        <w:rPr/>
      </w:pPr>
      <w:r>
        <w:rPr>
          <w:rFonts w:ascii="IRNazanin" w:hAnsi="IRNazanin" w:eastAsia="IRNazanin"/>
          <w:color w:val="111111"/>
          <w:sz w:val="28"/>
          <w:sz w:val="28"/>
          <w:szCs w:val="28"/>
          <w:rtl w:val="true"/>
          <w:lang w:bidi="fa-IR"/>
        </w:rPr>
        <w:t xml:space="preserve">خفتگان را خبر از زمزمه مرغ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را خبر از عالم انسانی نیست</w:t>
      </w:r>
    </w:p>
    <w:p>
      <w:pPr>
        <w:pStyle w:val="BookText"/>
        <w:rPr/>
      </w:pPr>
      <w:r>
        <w:rPr>
          <w:rFonts w:ascii="IRNazanin" w:hAnsi="IRNazanin" w:eastAsia="IRNazanin"/>
          <w:color w:val="111111"/>
          <w:sz w:val="28"/>
          <w:sz w:val="28"/>
          <w:szCs w:val="28"/>
          <w:rtl w:val="true"/>
          <w:lang w:bidi="fa-IR"/>
        </w:rPr>
        <w:t xml:space="preserve">داروی تربیت از پیر طریقت 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کآدمی را بتر از علت نادانی نیست</w:t>
      </w:r>
    </w:p>
    <w:p>
      <w:pPr>
        <w:pStyle w:val="BookText"/>
        <w:rPr/>
      </w:pPr>
      <w:r>
        <w:rPr>
          <w:rFonts w:ascii="IRNazanin" w:hAnsi="IRNazanin" w:eastAsia="IRNazanin"/>
          <w:color w:val="111111"/>
          <w:sz w:val="28"/>
          <w:sz w:val="28"/>
          <w:szCs w:val="28"/>
          <w:rtl w:val="true"/>
          <w:lang w:bidi="fa-IR"/>
        </w:rPr>
        <w:t>روی اگر چند پریچهره و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دید در آیینه که نورانی نیست</w:t>
      </w:r>
    </w:p>
    <w:p>
      <w:pPr>
        <w:pStyle w:val="BookText"/>
        <w:rPr/>
      </w:pPr>
      <w:r>
        <w:rPr>
          <w:rFonts w:ascii="IRNazanin" w:hAnsi="IRNazanin" w:eastAsia="IRNazanin"/>
          <w:color w:val="111111"/>
          <w:sz w:val="28"/>
          <w:sz w:val="28"/>
          <w:szCs w:val="28"/>
          <w:rtl w:val="true"/>
          <w:lang w:bidi="fa-IR"/>
        </w:rPr>
        <w:t>شب مردان خدا روز جهان افروز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روشنان را به حقیقت شب ظلمانی نیست</w:t>
      </w:r>
    </w:p>
    <w:p>
      <w:pPr>
        <w:pStyle w:val="BookText"/>
        <w:rPr/>
      </w:pPr>
      <w:r>
        <w:rPr>
          <w:rFonts w:ascii="IRNazanin" w:hAnsi="IRNazanin" w:eastAsia="IRNazanin"/>
          <w:color w:val="111111"/>
          <w:sz w:val="28"/>
          <w:sz w:val="28"/>
          <w:szCs w:val="28"/>
          <w:rtl w:val="true"/>
          <w:lang w:bidi="fa-IR"/>
        </w:rPr>
        <w:t>حذر از پیروی نفس که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افکنتر از این غول بیابانی نیست</w:t>
      </w:r>
    </w:p>
    <w:p>
      <w:pPr>
        <w:pStyle w:val="BookText"/>
        <w:rPr/>
      </w:pPr>
      <w:r>
        <w:rPr>
          <w:rFonts w:ascii="IRNazanin" w:hAnsi="IRNazanin" w:eastAsia="IRNazanin"/>
          <w:color w:val="111111"/>
          <w:sz w:val="28"/>
          <w:sz w:val="28"/>
          <w:szCs w:val="28"/>
          <w:rtl w:val="true"/>
          <w:lang w:bidi="fa-IR"/>
        </w:rPr>
        <w:t xml:space="preserve">یا رب از نیست به هست آمده لطف توایم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هست از نظر لطف تو پنهانی نیست</w:t>
      </w:r>
    </w:p>
    <w:p>
      <w:pPr>
        <w:pStyle w:val="BookText"/>
        <w:rPr/>
      </w:pPr>
      <w:r>
        <w:rPr>
          <w:rFonts w:ascii="IRNazanin" w:hAnsi="IRNazanin" w:eastAsia="IRNazanin"/>
          <w:color w:val="111111"/>
          <w:sz w:val="28"/>
          <w:sz w:val="28"/>
          <w:szCs w:val="28"/>
          <w:rtl w:val="true"/>
          <w:lang w:bidi="fa-IR"/>
        </w:rPr>
        <w:t xml:space="preserve">گر برانی و گرم بنده مخلص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نومیدیم از حضرت سلطانی نیست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ناامید از در لطف تو کجا شاید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ببخشای که درگاه تو را ثانی نیست</w:t>
      </w:r>
      <w:bookmarkStart w:id="49" w:name="pg11053_109562"/>
    </w:p>
    <w:p>
      <w:pPr>
        <w:pStyle w:val="Heading3"/>
        <w:numPr>
          <w:ilvl w:val="2"/>
          <w:numId w:val="1"/>
        </w:numPr>
        <w:rPr/>
      </w:pPr>
      <w:bookmarkStart w:id="50" w:name="__RefHeading___Toc1498338_1067777946"/>
      <w:bookmarkStart w:id="51" w:name="_Toc19"/>
      <w:bookmarkEnd w:id="49"/>
      <w:bookmarkEnd w:id="50"/>
      <w:r>
        <w:rPr>
          <w:rtl w:val="true"/>
        </w:rPr>
        <w:t>رکوع در روایات</w:t>
      </w:r>
      <w:bookmarkEnd w:id="51"/>
    </w:p>
    <w:p>
      <w:pPr>
        <w:pStyle w:val="BookText"/>
        <w:rPr/>
      </w:pPr>
      <w:r>
        <w:rPr>
          <w:rFonts w:ascii="IRNazanin" w:hAnsi="IRNazanin" w:eastAsia="IRNazanin"/>
          <w:color w:val="111111"/>
          <w:sz w:val="28"/>
          <w:sz w:val="28"/>
          <w:szCs w:val="28"/>
          <w:rtl w:val="true"/>
          <w:lang w:bidi="fa-IR"/>
        </w:rPr>
        <w:t>رکوع که از واجبات حتمیه نماز است،خواهی نخواهی به وسیلۀ مکلف در نماز ادا می‌شود،آنچه در روایات نسبت به آن پافشاری شده بجای آوردن شرایط آن است که از جملۀ آن وقار و ادب و طمأنینه و ادای ذکر رکوع با توجه به حقیقت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 سفارش زیاد شده که رکوع خود را طولانی کنید که طول رکوع محبوب خدا و به شدت مورد غضب و سخط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عَلَیْکُمْ بِطُولِ الرُّکُوعِ وَ السُّجُودِ فَإنَّ أحَدَکُمْ إذٰا طٰالَ الرُّکُوعَ وَ السُّجُودَ هَتَفَ إبْلیسُ مِنْ خَلْفِهِ فَقٰالَ یٰا وَیْلَهُ أطٰاعَ وَ عَصَیْتُ وَ سَجَدَ وَ أبَیْتُ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طول رکوع و سجود که هرگاه یکی از شما رکوع و سجودش طول بکشد شیطان به دنبال او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 او اطاعت کرد و من معصیت کردم،او سجده کرد و من سر باز زدم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أتَمَّ رُکُوعَهُ لَمْ تَدْخُلْهُ وَحْشَةٌ فیِ الْقَبْرِ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رکوعش تمام و کامل باشد،دچار وحشت قبر نمی‌شود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که عاشقان خدا در رکوع داشتند،حالت پر قیمت خشوع بود، خشوعی که از نتایجش جاری شدن اشک از چشم است،اشک در رکوع یا در</w:t>
      </w:r>
    </w:p>
    <w:p>
      <w:pPr>
        <w:pStyle w:val="BookText"/>
        <w:rPr/>
      </w:pPr>
      <w:r>
        <w:rPr>
          <w:rFonts w:ascii="IRNazanin" w:hAnsi="IRNazanin" w:eastAsia="IRNazanin"/>
          <w:color w:val="111111"/>
          <w:sz w:val="28"/>
          <w:sz w:val="28"/>
          <w:szCs w:val="28"/>
          <w:rtl w:val="true"/>
          <w:lang w:bidi="fa-IR"/>
        </w:rPr>
        <w:t>سجده از قیمت والایی در پیشگاه خداوند مهربان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لِعیسی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عیسیٰ هَبْ لی مِنْ عَیْنَیْکَ الدُّمُوعَ وَ مِنْ قَلْبِکَ الْخَشْیَةَ وَ قُمْ عَلیٰ قُبُورِ الْأمْوٰاتِ فَنٰادِهِمْ بِالصَّوتِ الرَّفیعِ فَلَعَلَّکَ تَاْخُذُ مَوْعِظَتَکَ مِنْهُمْ وَ قُلْ إنّی لٰاحِقٌ فی اللّاحِقینَ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عیسی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از دو دیده اشک بریز و قلب خود را برای من از خشیت پر کن،بر کنار قبور مردگان بایست و آنان را با فریاد رسا صدا بزن،باشد که موعظۀ مؤثری از آنان برداری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به آنان ملحق خواهم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أمیرِ الْمُؤمِنینَ علیه السلام لَمّٰا کَلَّمَ اللّهُ مُوسیٰ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مٰا جَزاءُ مَنْ دَمَعَتْ عَیْنٰاهُ مِنْ خَشْیَتِکَ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أقی وَجْهَهُ مِنْ حَرِّ النّٰارِ وَ آمَنُهُ یَوْمَ الْفَزَعِ الْأکْبَر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موسی با پروردگار سخن گفت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از دو چشم برای خشیت از تو اشک بریزد چیست ؟ خطاب رسید،چهره‌اش را از آتش جهنم نگاه دارم و از فزع روز بزرگ امانش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نیست مگر آن که دارای کیل یا وزنی است،مگر اشک‌های چشم،به حق یک قطرۀ آن دریایی از آتش را خاموش می‌کند و چون سرازیر بر صورت گردد،آن صورت دچار پستی و ذلّت نمی‌شود و وقتی زیاد شد به آتش جهنم حرام می‌گردد</w:t>
      </w:r>
      <w:bookmarkStart w:id="52" w:name="pg11053_109564"/>
    </w:p>
    <w:p>
      <w:pPr>
        <w:pStyle w:val="BookText"/>
        <w:rPr/>
      </w:pPr>
      <w:bookmarkEnd w:id="52"/>
      <w:r>
        <w:rPr>
          <w:rFonts w:ascii="IRNazanin" w:hAnsi="IRNazanin" w:eastAsia="IRNazanin"/>
          <w:color w:val="111111"/>
          <w:sz w:val="28"/>
          <w:sz w:val="28"/>
          <w:szCs w:val="28"/>
          <w:rtl w:val="true"/>
          <w:lang w:bidi="fa-IR"/>
        </w:rPr>
        <w:t xml:space="preserve">و اگر در امتی گریه کنی باشد،آن امت مورد رحمت قرار خواهند گرفت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عبد این چنین به رکوع رود،منور بنور بهای حق می‌شود و خداوند او را به کسوت اصفیا می‌پوشاند،کسوت اصفیا در این روایت عبارت از روحیات و اخلاقیات آن برگزیدگان خداست و ما برای شناخت اصفیا راهی جز مراجعه به قرآن و روایات نداریم</w:t>
      </w:r>
      <w:r>
        <w:rPr>
          <w:rFonts w:eastAsia="IRNazanin" w:cs="IRNazanin"/>
          <w:color w:val="111111"/>
          <w:sz w:val="28"/>
          <w:szCs w:val="28"/>
          <w:rtl w:val="true"/>
          <w:lang w:bidi="fa-IR"/>
        </w:rPr>
        <w:t>.</w:t>
      </w:r>
    </w:p>
    <w:p>
      <w:pPr>
        <w:pStyle w:val="Heading3"/>
        <w:numPr>
          <w:ilvl w:val="2"/>
          <w:numId w:val="1"/>
        </w:numPr>
        <w:rPr/>
      </w:pPr>
      <w:bookmarkStart w:id="53" w:name="__RefHeading___Toc1498340_1067777946"/>
      <w:bookmarkStart w:id="54" w:name="_Toc20"/>
      <w:bookmarkEnd w:id="53"/>
      <w:r>
        <w:rPr>
          <w:rtl w:val="true"/>
        </w:rPr>
        <w:t>اصفیای الهی در قرآن مجید</w:t>
      </w:r>
      <w:bookmarkEnd w:id="54"/>
    </w:p>
    <w:p>
      <w:pPr>
        <w:pStyle w:val="Heading4"/>
        <w:numPr>
          <w:ilvl w:val="3"/>
          <w:numId w:val="1"/>
        </w:numPr>
        <w:rPr/>
      </w:pPr>
      <w:bookmarkStart w:id="55" w:name="__RefHeading___Toc1498342_1067777946"/>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کتاب حق،از چهره‌هایی به عنوان برگزیدگان خدا یاد می‌کند،تا تمام مردم عالم از کرامت و اخلاق و سنت و روش آن بزرگواران درس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برگزیده شدن آنان به توسط حضرت حق،ایمان و عمل صالح و پاکی نفس و سلامت قلب و علم و دانش و عبادت و بندگی خالص آنان بود و بدون شک هر کسی راه آنان را طی کند در حد ظرفیت خودش از برگزیدگان خدا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خدا آدم و نوح و خاندان ابراهیم و خاندان عمران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شایستگی‌های ویژه‌ای که در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جهانیان برگزید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ایمان،عمل صالح،خضوع،خشوع،حیا،صدق،صبر،امر به معروف،نهی از منکر،نماز،روزه،حج،انابه،علم،هشیاری،بصیرت،روشن‌دلی،شجاعت، جهاد،خدمت به خلق خدا،بیزاری از دشمنان حق،خوف از مقام حق،درستی، پاکی،تزکیه نفس،ترک گناه،اقامه عدل،شهادت،امامت،توکل،توجه عمیق به</w:t>
      </w:r>
    </w:p>
    <w:p>
      <w:pPr>
        <w:pStyle w:val="BookText"/>
        <w:rPr/>
      </w:pPr>
      <w:r>
        <w:rPr>
          <w:rFonts w:ascii="IRNazanin" w:hAnsi="IRNazanin" w:eastAsia="IRNazanin"/>
          <w:color w:val="111111"/>
          <w:sz w:val="28"/>
          <w:sz w:val="28"/>
          <w:szCs w:val="28"/>
          <w:rtl w:val="true"/>
          <w:lang w:bidi="fa-IR"/>
        </w:rPr>
        <w:t>قیامت،ذکر خدا،یاد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صفات چگونه در مدار اصطفا و انتخاب قرار نگیرند و چرا محبوب حق و همۀ عالم نباشند ؟</w:t>
      </w:r>
    </w:p>
    <w:p>
      <w:pPr>
        <w:pStyle w:val="BookText"/>
        <w:rPr/>
      </w:pPr>
      <w:r>
        <w:rPr>
          <w:rFonts w:ascii="IRNazanin" w:hAnsi="IRNazanin" w:eastAsia="IRNazanin"/>
          <w:color w:val="111111"/>
          <w:sz w:val="28"/>
          <w:sz w:val="28"/>
          <w:szCs w:val="28"/>
          <w:rtl w:val="true"/>
          <w:lang w:bidi="fa-IR"/>
        </w:rPr>
        <w:t>خداوند بزرگ در قرآن مجید به برگزیدگان از عبادش که از شر دنیا و آخرت،به خاطر صفات پاکشان در امان‌اند،از قول رسول گرامیش سلام داده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 سَلاٰمٌ عَلیٰ عِبٰادِهِ الَّذِینَ اصْطَفیٰ آللّٰهُ خَیْرٌ أَمّٰا یُشْرِکُونَ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ستایش‌ها ویژۀ خداست و درود بر آن بندگانش که آنان را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بهتر است یا آنچه شریک او قرار می‌دهند ؟</w:t>
      </w:r>
    </w:p>
    <w:p>
      <w:pPr>
        <w:pStyle w:val="BookText"/>
        <w:rPr/>
      </w:pPr>
      <w:r>
        <w:rPr>
          <w:rFonts w:ascii="IRNazanin" w:hAnsi="IRNazanin" w:eastAsia="IRNazanin"/>
          <w:color w:val="111111"/>
          <w:sz w:val="28"/>
          <w:sz w:val="28"/>
          <w:szCs w:val="28"/>
          <w:rtl w:val="true"/>
          <w:lang w:bidi="fa-IR"/>
        </w:rPr>
        <w:t xml:space="preserve">آری،سلامت همه جوانب وجود برگزیدگان الهی اقتضا کرده که خداوند بزرگ از قول پیامبرش به آن عزیزان سلام برساند،راستی انسان تا کجا قدرت پرواز و همسانی و هماهنگی با عالم ملکوت را دارد و تا چه اندازه می‌تواند از ارزش‌های والای الهی بهره‌مند گردد،تا جایی که بر اثر شدت اتصال به آن جناب اسم و رسمی و نام و نشانی جز عین عبودیت از انسان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روی تو آشفته‌ام به بوی تو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نیستم خبر از هر چه در دو عالم هست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به روی کسم دیده برنمی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من همه بت های آرزو بشکست</w:t>
      </w:r>
      <w:bookmarkStart w:id="57" w:name="pg11053_109566"/>
    </w:p>
    <w:p>
      <w:pPr>
        <w:pStyle w:val="BookText"/>
        <w:rPr/>
      </w:pPr>
      <w:bookmarkEnd w:id="57"/>
      <w:r>
        <w:rPr>
          <w:rFonts w:ascii="IRNazanin" w:hAnsi="IRNazanin" w:eastAsia="IRNazanin"/>
          <w:color w:val="111111"/>
          <w:sz w:val="28"/>
          <w:sz w:val="28"/>
          <w:szCs w:val="28"/>
          <w:rtl w:val="true"/>
          <w:lang w:bidi="fa-IR"/>
        </w:rPr>
        <w:t>مجال خواب نمی‌باشدم ز دست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نشاید بر آشنایان بست</w:t>
      </w:r>
    </w:p>
    <w:p>
      <w:pPr>
        <w:pStyle w:val="BookText"/>
        <w:rPr/>
      </w:pPr>
      <w:r>
        <w:rPr>
          <w:rFonts w:ascii="IRNazanin" w:hAnsi="IRNazanin" w:eastAsia="IRNazanin"/>
          <w:color w:val="111111"/>
          <w:sz w:val="28"/>
          <w:sz w:val="28"/>
          <w:szCs w:val="28"/>
          <w:rtl w:val="true"/>
          <w:lang w:bidi="fa-IR"/>
        </w:rPr>
        <w:t>در قفس طلبد هر کجا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کمند تو تا زنده ام نخواهم رست</w:t>
      </w:r>
    </w:p>
    <w:p>
      <w:pPr>
        <w:pStyle w:val="BookText"/>
        <w:rPr/>
      </w:pPr>
      <w:r>
        <w:rPr>
          <w:rFonts w:ascii="IRNazanin" w:hAnsi="IRNazanin" w:eastAsia="IRNazanin"/>
          <w:color w:val="111111"/>
          <w:sz w:val="28"/>
          <w:sz w:val="28"/>
          <w:szCs w:val="28"/>
          <w:rtl w:val="true"/>
          <w:lang w:bidi="fa-IR"/>
        </w:rPr>
        <w:t>غلام همت آنم که پای بند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بجانبی متعلق شد از هزار برست</w:t>
      </w:r>
    </w:p>
    <w:p>
      <w:pPr>
        <w:pStyle w:val="BookText"/>
        <w:rPr/>
      </w:pPr>
      <w:r>
        <w:rPr>
          <w:rFonts w:ascii="IRNazanin" w:hAnsi="IRNazanin" w:eastAsia="IRNazanin"/>
          <w:color w:val="111111"/>
          <w:sz w:val="28"/>
          <w:sz w:val="28"/>
          <w:szCs w:val="28"/>
          <w:rtl w:val="true"/>
          <w:lang w:bidi="fa-IR"/>
        </w:rPr>
        <w:t>مطیع رأی توأم گر دلم بخواهی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حکم توام گر تنم بخواهی خست</w:t>
      </w:r>
      <w:r>
        <w:rPr>
          <w:rStyle w:val="FootnoteAnchor"/>
          <w:rtl w:val="true"/>
        </w:rPr>
        <w:footnoteReference w:id="27"/>
      </w:r>
    </w:p>
    <w:p>
      <w:pPr>
        <w:pStyle w:val="Heading4"/>
        <w:numPr>
          <w:ilvl w:val="3"/>
          <w:numId w:val="1"/>
        </w:numPr>
        <w:rPr/>
      </w:pPr>
      <w:bookmarkStart w:id="58" w:name="__RefHeading___Toc1498344_1067777946"/>
      <w:bookmarkStart w:id="59" w:name="_Toc22"/>
      <w:bookmarkEnd w:id="58"/>
      <w:r>
        <w:rPr>
          <w:rtl w:val="true"/>
        </w:rPr>
        <w:t>بندگان خدا</w:t>
      </w:r>
      <w:bookmarkEnd w:id="59"/>
    </w:p>
    <w:p>
      <w:pPr>
        <w:pStyle w:val="BookText"/>
        <w:rPr/>
      </w:pPr>
      <w:r>
        <w:rPr>
          <w:rFonts w:ascii="IRNazanin" w:hAnsi="IRNazanin" w:eastAsia="IRNazanin"/>
          <w:color w:val="111111"/>
          <w:sz w:val="28"/>
          <w:sz w:val="28"/>
          <w:szCs w:val="28"/>
          <w:rtl w:val="true"/>
          <w:lang w:bidi="fa-IR"/>
        </w:rPr>
        <w:t>خداوند بزرگ در قرآن مجید مردم را به سه دسته تقسیم می‌کند،یک دسته را ظالم و دستۀ دیگر را میانه‌رو و مقبول و دستۀ دیگر را سبقت برنده در خیرات و به عنوان عباد برگزیده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کتاب را به کسانی از بندگانمان که برگزیدیم به میراث دادیم؛پس برخی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 عمل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بر خویش‌اند و برخی از آنان میانه‌رو و برخی از آنان به اذن خدا در کارهای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می‌گیرند،این است آن فضل بزرگ</w:t>
      </w:r>
      <w:r>
        <w:rPr>
          <w:rFonts w:eastAsia="IRNazanin" w:cs="IRNazanin"/>
          <w:color w:val="111111"/>
          <w:sz w:val="28"/>
          <w:szCs w:val="28"/>
          <w:rtl w:val="true"/>
          <w:lang w:bidi="fa-IR"/>
        </w:rPr>
        <w:t>.</w:t>
      </w:r>
      <w:bookmarkStart w:id="60" w:name="pg11053_109567"/>
    </w:p>
    <w:p>
      <w:pPr>
        <w:pStyle w:val="Heading4"/>
        <w:numPr>
          <w:ilvl w:val="3"/>
          <w:numId w:val="1"/>
        </w:numPr>
        <w:rPr/>
      </w:pPr>
      <w:bookmarkStart w:id="61" w:name="__RefHeading___Toc1498346_1067777946"/>
      <w:bookmarkStart w:id="62" w:name="_Toc23"/>
      <w:bookmarkEnd w:id="60"/>
      <w:bookmarkEnd w:id="61"/>
      <w:r>
        <w:rPr>
          <w:rtl w:val="true"/>
        </w:rPr>
        <w:t>بندگان برگزیده</w:t>
      </w:r>
      <w:bookmarkEnd w:id="62"/>
    </w:p>
    <w:p>
      <w:pPr>
        <w:pStyle w:val="BookText"/>
        <w:rPr/>
      </w:pPr>
      <w:r>
        <w:rPr>
          <w:rFonts w:ascii="IRNazanin" w:hAnsi="IRNazanin" w:eastAsia="IRNazanin"/>
          <w:color w:val="111111"/>
          <w:sz w:val="28"/>
          <w:sz w:val="28"/>
          <w:szCs w:val="28"/>
          <w:rtl w:val="true"/>
          <w:lang w:bidi="fa-IR"/>
        </w:rPr>
        <w:t>قرآن مجید عده‌ای از برگزیدگان الهی را نام برده و آنان را به عنوان معیار و میزان و تابلوی حیات الهی معرفی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عِبٰادَنٰا إِبْرٰاهِیمَ وَ إِسْحٰاقَ وَ یَعْقُوبَ أُولِی الْأَیْدِی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الْمُصْطَفَیْنَ الْأَخْیٰارِ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بندگان ما ابراهیم و اسحاق و یعقوب را یاد کن که دارای قدرت و بصیرت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بسیار پرارزش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سرای آخرت با اخلاصی ویژه خالص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آنان در پیشگاه ما از برگزیدگان و نیکان‌اند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یَرْغَبُ عَنْ مِلَّةِ إِبْرٰاهِیمَ إِلاّٰ مَنْ سَفِهَ نَفْسَهُ وَ لَقَدِ اصْطَفَیْنٰاهُ فِی الدُّنْیٰا وَ إِنَّهُ فِی الْآخِرَةِ لَمِنَ الصّٰالِحِینَ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کیست که از آیین ابراهیم روی گردان شود،جز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خوار و بی‌ارزش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به نادانی و سبک مغزی زند ؟ یقیناً ما ابراهیم را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برگزیدیم و قطعاً در آخرت از شایستگان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مُوسیٰ إِنِّی اصْطَفَیْتُکَ عَلَی النّٰاسِ بِرِسٰالاٰتِی وَ بِکَلاٰمِی فَخُذْ مٰا آتَیْتُکَ وَ کُنْ مِنَ الشّٰاکِرِینَ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پیام‌هایم و به سخن گفتنم با تو</w:t>
      </w:r>
    </w:p>
    <w:p>
      <w:pPr>
        <w:pStyle w:val="BookText"/>
        <w:rPr/>
      </w:pPr>
      <w:r>
        <w:rPr>
          <w:rFonts w:ascii="IRNazanin" w:hAnsi="IRNazanin" w:eastAsia="IRNazanin"/>
          <w:color w:val="111111"/>
          <w:sz w:val="28"/>
          <w:sz w:val="28"/>
          <w:szCs w:val="28"/>
          <w:rtl w:val="true"/>
          <w:lang w:bidi="fa-IR"/>
        </w:rPr>
        <w:t xml:space="preserve">بر همۀ مردم برگزیدم؛پس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دادم،دریافت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سپاس‌گزاران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اصْطَفٰاهُ عَلَیْکُمْ وَ زٰادَهُ بَسْطَةً فِی الْعِلْمِ وَ الْجِسْمِ وَ اللّٰهُ یُؤْتِی مُلْکَهُ مَنْ یَشٰاءُ وَ اللّٰهُ وٰاسِعٌ عَلِیمٌ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 شما برگزیده و وی را در دانش و نیروی جسمی فزونی داده و خدا زمامداریش را به هر کس که بخواهد عطا می‌کند و خدا بسیار عطا کننده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الْمَلاٰئِکَةُ یٰا مَرْیَمُ إِنَّ اللّٰهَ اصْطَفٰاکِ وَ طَهَّرَکِ وَ اصْطَفٰاکِ عَلیٰ نِسٰاءِ الْعٰالَمِینَ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 تو را برگزیده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آلودگی‌های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ساخته و بر زنان جهانیان برتری داده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آری،به فرمودۀ حضرت صادق علیه السلام هر کس رکوع به حقیقت کند،یعنی تمام هستی و وجودش،جسم و جان و عقل و نفس و همۀ قوایش در رکوع و اطاعت و تسلیم نسبت به حضرت حق قرار بگیرد منور بنور بهای حق و پوشیده به کسوت برگزیدگان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مزد رکوع و اطاعت و تسلیمش از آثار الهیه که عبارت از ایمان و عمل صالح و اخلاق حسنه و سایر حقایق دینیه و کمالیه باشد بهره‌مند خواهد شد و به دریایی از معارف و واقعیت‌ها خواهد رسید و دل و جان و قلب و عقلش مرکز تجلی انوار جانان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الهی آن عاشق وارسته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عاشقیم و رندیم و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خوشیم و مست از می الستیم</w:t>
      </w:r>
    </w:p>
    <w:p>
      <w:pPr>
        <w:pStyle w:val="BookText"/>
        <w:rPr/>
      </w:pPr>
      <w:r>
        <w:rPr>
          <w:rFonts w:ascii="IRNazanin" w:hAnsi="IRNazanin" w:eastAsia="IRNazanin"/>
          <w:color w:val="111111"/>
          <w:sz w:val="28"/>
          <w:sz w:val="28"/>
          <w:szCs w:val="28"/>
          <w:rtl w:val="true"/>
          <w:lang w:bidi="fa-IR"/>
        </w:rPr>
        <w:t>غیر عشق یاری به کعبه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بت بود و بت شکستیم</w:t>
      </w:r>
    </w:p>
    <w:p>
      <w:pPr>
        <w:pStyle w:val="BookText"/>
        <w:rPr/>
      </w:pPr>
      <w:r>
        <w:rPr>
          <w:rFonts w:ascii="IRNazanin" w:hAnsi="IRNazanin" w:eastAsia="IRNazanin"/>
          <w:color w:val="111111"/>
          <w:sz w:val="28"/>
          <w:sz w:val="28"/>
          <w:szCs w:val="28"/>
          <w:rtl w:val="true"/>
          <w:lang w:bidi="fa-IR"/>
        </w:rPr>
        <w:t>جز کمند گیسوی آن پری 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ایزد از هر کمند جستیم</w:t>
      </w:r>
    </w:p>
    <w:p>
      <w:pPr>
        <w:pStyle w:val="BookText"/>
        <w:rPr/>
      </w:pPr>
      <w:r>
        <w:rPr>
          <w:rFonts w:ascii="IRNazanin" w:hAnsi="IRNazanin" w:eastAsia="IRNazanin"/>
          <w:color w:val="111111"/>
          <w:sz w:val="28"/>
          <w:sz w:val="28"/>
          <w:szCs w:val="28"/>
          <w:rtl w:val="true"/>
          <w:lang w:bidi="fa-IR"/>
        </w:rPr>
        <w:t>دل زهر چه جز عشق حق بریدیم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رخ غیر یار بستیم</w:t>
      </w:r>
    </w:p>
    <w:p>
      <w:pPr>
        <w:pStyle w:val="BookText"/>
        <w:rPr/>
      </w:pPr>
      <w:r>
        <w:rPr>
          <w:rFonts w:ascii="IRNazanin" w:hAnsi="IRNazanin" w:eastAsia="IRNazanin"/>
          <w:color w:val="111111"/>
          <w:sz w:val="28"/>
          <w:sz w:val="28"/>
          <w:szCs w:val="28"/>
          <w:rtl w:val="true"/>
          <w:lang w:bidi="fa-IR"/>
        </w:rPr>
        <w:t xml:space="preserve">غیر عشق بازی زهر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کرده وز هر جریمه رستیم</w:t>
      </w:r>
    </w:p>
    <w:p>
      <w:pPr>
        <w:pStyle w:val="BookText"/>
        <w:rPr/>
      </w:pPr>
      <w:r>
        <w:rPr>
          <w:rFonts w:ascii="IRNazanin" w:hAnsi="IRNazanin" w:eastAsia="IRNazanin"/>
          <w:color w:val="111111"/>
          <w:sz w:val="28"/>
          <w:sz w:val="28"/>
          <w:szCs w:val="28"/>
          <w:rtl w:val="true"/>
          <w:lang w:bidi="fa-IR"/>
        </w:rPr>
        <w:t>در رخ نکویان وفا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همه بجز یار خود گسستیم</w:t>
      </w:r>
    </w:p>
    <w:p>
      <w:pPr>
        <w:pStyle w:val="BookText"/>
        <w:rPr/>
      </w:pPr>
      <w:r>
        <w:rPr>
          <w:rFonts w:ascii="IRNazanin" w:hAnsi="IRNazanin" w:eastAsia="IRNazanin"/>
          <w:color w:val="111111"/>
          <w:sz w:val="28"/>
          <w:sz w:val="28"/>
          <w:szCs w:val="28"/>
          <w:rtl w:val="true"/>
          <w:lang w:bidi="fa-IR"/>
        </w:rPr>
        <w:t>سالکان راه حجاز وصلیم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کعبه احرام عشق بستیم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چه داند از نیک و بد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چیستیم ازوییم هر چه هستیم</w:t>
      </w:r>
      <w:bookmarkStart w:id="63" w:name="pg11053_109570"/>
    </w:p>
    <w:p>
      <w:pPr>
        <w:pStyle w:val="BookText"/>
        <w:rPr/>
      </w:pPr>
      <w:bookmarkEnd w:id="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الْرُّکُوعُ أوَّلٌ وَ السُّجُودُ ثٰانٍ فَمَنْ أتیٰ بِالْأوّلِ صَلُحَ لِلثّٰانی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498348_1067777946"/>
      <w:bookmarkStart w:id="65" w:name="_Toc24"/>
      <w:bookmarkEnd w:id="64"/>
      <w:r>
        <w:rPr>
          <w:rtl w:val="true"/>
        </w:rPr>
        <w:t>رکوع،حقیقت اول</w:t>
      </w:r>
      <w:bookmarkEnd w:id="65"/>
    </w:p>
    <w:p>
      <w:pPr>
        <w:pStyle w:val="Heading4"/>
        <w:numPr>
          <w:ilvl w:val="3"/>
          <w:numId w:val="1"/>
        </w:numPr>
        <w:rPr/>
      </w:pPr>
      <w:bookmarkStart w:id="66" w:name="__RefHeading___Toc1498350_1067777946"/>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حقیقت اول و سجود حقیقت دوم است،کسی که منزل اول را با شرایط لازمش طی کرد،صلاحیت برای ورود به منزل دوم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آری،عبادت حق چه در باطن چه در ظاهر همانند نردبان است که با طی پله اول می‌توان به پله دوم رسید و معلوم است که بدون طی مرحله اول رسیدن به مرحله دوم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به نتایج و محصولات عالی عبادت برسد باید ترتیب در منازل را رعایت کند ورنه به هیچ نتیجه و سودی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وضو یا غسل یا تیمم مقدمه برای ورود به عبادت است،کسی که منزل طهارت را طی کند صلاحیت ورود به منزل عبادت را دارد،ولی کسی که از طهارت غفلت کرده اگر هزاران رکعت نماز بخواند،یا بدون غسل هزاران روز وارد روز ماه رمضان شود،یا بدون طهارت وارد طواف گردد،بدون شک به منزل با عظمت نماز و روزه و حج وارد نشده و زحمت بی‌نتیجه و کوشش بی‌ثمر متحمل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شرایط تکبیرة الاحرام را رعایت نکرده به مملکت سورۀ حمد نرسیده و آن که حقایق این سوره را متحقق نگشته به سوره نرسیده و هر کس هماهنگ با</w:t>
      </w:r>
      <w:bookmarkStart w:id="68" w:name="pg11053_109571"/>
    </w:p>
    <w:p>
      <w:pPr>
        <w:pStyle w:val="BookText"/>
        <w:rPr/>
      </w:pPr>
      <w:bookmarkEnd w:id="68"/>
      <w:r>
        <w:rPr>
          <w:rFonts w:ascii="IRNazanin" w:hAnsi="IRNazanin" w:eastAsia="IRNazanin"/>
          <w:color w:val="111111"/>
          <w:sz w:val="28"/>
          <w:sz w:val="28"/>
          <w:szCs w:val="28"/>
          <w:rtl w:val="true"/>
          <w:lang w:bidi="fa-IR"/>
        </w:rPr>
        <w:t>سوره نشد به رکوع وارد نگشته و آن که رکوع به حقیقت نکرده گرچه به سجده رود به سجده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مراحل و منازل و مسائل از همین قبیل است،مثلاً کسی که دنیا را مقدمۀ آخرت یا مرزعۀ عالم قیامت قرار نداده به آثار و نتایج و محصول عالی قیامت که رضایت حق و ملاقات با عباد شایستۀ خدا و بهشت الهی و جنت و کوثر و رضوان است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منغمر در دنیا و آن که دنیا برایش قبله و هدف بوده،به وقت مرگ حالتی جز حالت مادیت ندارد و در برزخ چشمی جز چشم دنیابین برای او نیست و به خاطر نداشتن وسایل مادی در عالم برزخ،در غربت و تنهایی و تاریکی به سر می‌برد و در قیامت به خاطر نداشتن وسایل زندگی مطابق آنجا،جز حسرت و اندوه و پریشانی و اضطراب و شقاوت و عذاب جهنم حاصلی نخواهد داشت</w:t>
      </w:r>
      <w:r>
        <w:rPr>
          <w:rFonts w:eastAsia="IRNazanin" w:cs="IRNazanin"/>
          <w:color w:val="111111"/>
          <w:sz w:val="28"/>
          <w:szCs w:val="28"/>
          <w:rtl w:val="true"/>
          <w:lang w:bidi="fa-IR"/>
        </w:rPr>
        <w:t>:</w:t>
      </w:r>
    </w:p>
    <w:p>
      <w:pPr>
        <w:pStyle w:val="Heading4"/>
        <w:numPr>
          <w:ilvl w:val="3"/>
          <w:numId w:val="1"/>
        </w:numPr>
        <w:rPr/>
      </w:pPr>
      <w:bookmarkStart w:id="69" w:name="__RefHeading___Toc1498352_1067777946"/>
      <w:bookmarkStart w:id="70" w:name="_Toc26"/>
      <w:bookmarkEnd w:id="69"/>
      <w:r>
        <w:rPr>
          <w:rtl w:val="true"/>
        </w:rPr>
        <w:t>اعمال انسان در دنیا و آخرت</w:t>
      </w:r>
      <w:bookmarkEnd w:id="70"/>
    </w:p>
    <w:p>
      <w:pPr>
        <w:pStyle w:val="BookText"/>
        <w:rPr/>
      </w:pPr>
      <w:r>
        <w:rPr>
          <w:rFonts w:ascii="IRNazanin" w:hAnsi="IRNazanin" w:eastAsia="IRNazanin"/>
          <w:color w:val="111111"/>
          <w:sz w:val="28"/>
          <w:sz w:val="28"/>
          <w:szCs w:val="28"/>
          <w:rtl w:val="true"/>
          <w:lang w:bidi="fa-IR"/>
        </w:rPr>
        <w:t>در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مکارم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جهتی در دنیا مانند کشاورز است،عمل وی کشت او،دنیا کشتزار او، هنگام مرگ وقت درو کردن و عالم آخرت خرمنگاه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جز آنچه کاشته است درو نخواهد کرد و جز آنچه درو کرده است پیمانه نخواهد نمود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خرمنگاه پیمانه،ترازو،امنا،حافظان،گواهان و دفتر وجود دارد، همچنان در آخرت امثال آن‌ها وجود خواهد داشت،چنان‌که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فَلاٰ تُظْلَمُ نَفْسٌ شَیْئاً وَ إِنْ کٰانَ مِثْقٰالَ حَبَّةٍ مِنْ خَرْدَلٍ أَتَیْنٰا بِهٰا وَ کَفیٰ بِنٰا حٰاسِبِینَ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ترازوهای عدالت را در روز قیامت می‌نهیم و به هیچ کس هیچ ستمی نمی‌شود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خوب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دانه خردلی باشد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وزن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و کافی است که ما حسابگر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بی‌تردید بر شما نگهبانانی گماشته‌اند</w:t>
      </w:r>
      <w:r>
        <w:rPr>
          <w:rFonts w:ascii="IRNazanin" w:hAnsi="IRNazanin" w:eastAsia="IRNazanin"/>
          <w:i/>
          <w:i/>
          <w:iCs/>
          <w:color w:val="111111"/>
          <w:sz w:val="28"/>
          <w:sz w:val="28"/>
          <w:szCs w:val="28"/>
          <w:rtl w:val="true"/>
          <w:lang w:bidi="fa-IR"/>
        </w:rPr>
        <w:t>بزرگوارانی نویسنده</w:t>
      </w:r>
      <w:r>
        <w:rPr>
          <w:rFonts w:ascii="IRNazanin" w:hAnsi="IRNazanin" w:eastAsia="IRNazanin"/>
          <w:color w:val="111111"/>
          <w:sz w:val="28"/>
          <w:sz w:val="28"/>
          <w:szCs w:val="28"/>
          <w:rtl w:val="true"/>
          <w:lang w:bidi="fa-IR"/>
        </w:rPr>
        <w:t xml:space="preserve">که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می‌دهید،می‌دانند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ضبط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وَ جِیءَ بِالنَّبِیِّینَ وَ الشُّهَدٰاءِ وَ قُضِیَ بَیْنَهُمْ بِالْحَقِّ وَ هُمْ لاٰ یُظْلَمُونَ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می‌نهند و پیامبران و گواهان را بیاورند و میانشان به حقّ و راستی داوری شود،و آنان مورد ستم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خرمن‌گاه دانه و کاه از هم جدا می‌شود،در آخرت نیز اعمال حسنه و گناهان از هم جدا خواهد شد،در این زمینه خدای متعال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 اللّٰهُ الْخَبِیثَ مِنَ الطَّیِّبِ وَ یَجْعَلَ الْخَبِیثَ بَعْضَهُ عَلیٰ بَعْضٍ فَیَرْکُمَهُ</w:t>
      </w:r>
    </w:p>
    <w:p>
      <w:pPr>
        <w:pStyle w:val="BookText"/>
        <w:rPr/>
      </w:pPr>
      <w:r>
        <w:rPr>
          <w:rFonts w:ascii="Amiri" w:hAnsi="Amiri" w:eastAsia="Amiri" w:cs="Amiri"/>
          <w:color w:val="111111"/>
          <w:sz w:val="28"/>
          <w:sz w:val="28"/>
          <w:szCs w:val="28"/>
          <w:rtl w:val="true"/>
          <w:lang w:bidi="ar-SA"/>
        </w:rPr>
        <w:t xml:space="preserve">جَمِیعاً فَیَجْعَلَهُ فِی جَهَنَّمَ أُولٰئِکَ هُمُ الْخٰاسِرُونَ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خدا ناپاکان را از پاکان جدا کند،و ناپاکان را روی یکدیگر گذارد،پس همه را متراکم و انباشته سازد و یکجا در جهنم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زیانکار واقعی‌اند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کار و کوشش کافران بدبخت که همّ و غمّی جز دنیا ندارند و ابداً به آخرت توجه نداشته و برای آنجا کاری نکردند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حال کسانی که به پروردگارشان کافر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مانند خاکستری است که در یک روز توفانی،تند بادی بر آن بوزد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صورتی که هرگز نتوان جمع کرد،پراکنده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نمی‌توانند از اعمال خیری که انجام داده‌اند،چیزی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ارائه به بازار قیامت جهت کسب ثواب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آورند؛این است آن گمراهی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حسابرسی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عمل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داده‌اند،می‌پردازیم،پس همۀ آن‌ها را غباری پراکنده می‌سازیم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عالم آخرت عمل کند در کیل و وزن او برکت داده خواهد شد</w:t>
      </w:r>
    </w:p>
    <w:p>
      <w:pPr>
        <w:pStyle w:val="BookText"/>
        <w:rPr/>
      </w:pPr>
      <w:r>
        <w:rPr>
          <w:rFonts w:ascii="IRNazanin" w:hAnsi="IRNazanin" w:eastAsia="IRNazanin"/>
          <w:color w:val="111111"/>
          <w:sz w:val="28"/>
          <w:sz w:val="28"/>
          <w:szCs w:val="28"/>
          <w:rtl w:val="true"/>
          <w:lang w:bidi="fa-IR"/>
        </w:rPr>
        <w:t>و عمل او توشۀ آخرتش می‌شود چنانچه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سَعْیَهٰا وَ هُوَ مُؤْمِنٌ فَأُولٰئِکَ کٰانَ سَعْیُهُمْ مَشْکُوراً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آخرت را در حالی که مؤمن هستند بخواهند و با تلاشی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تلاش کنند،پس تلاششان به نیکی مقبول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پاداششان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که فقط برای دنیا عمل کند،سعی او ضایع و عملش باطل خواهد بود،چنانچه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الْحَیٰاةَ الدُّنْیٰا وَ زِینَتَهٰا نُوَفِّ إِلَیْهِمْ أَعْمٰالَهُمْ فِیهٰا وَ هُمْ فِیهٰا لاٰ یُبْخَسُونَ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زندگی دنیا و زیور و زینتش را بخواهند،ثمرۀ تلاششان را به طور کامل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آنان می‌دهیم و در اینجا چیزی از آنان کاسته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کسانی هستند که در آخرت،سهمی جز آتش برای آنان نیست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از کار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کرده‌اند،در آخرت تباه و بی‌اثر می‌شود و آنچه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ریاکارانه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می‌دادند،باطل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کارهای انسان برای دنیای صرف و مادیگری محض مانند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هندوانه 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فصل بهار سبز و خرم دیده می‌شوند ولی هنگام چیدن آن سودی عاید نمی‌کند و به وقت خرمن بهره</w:t>
      </w:r>
    </w:p>
    <w:p>
      <w:pPr>
        <w:pStyle w:val="BookText"/>
        <w:rPr/>
      </w:pPr>
      <w:r>
        <w:rPr>
          <w:rFonts w:ascii="IRNazanin" w:hAnsi="IRNazanin" w:eastAsia="IRNazanin"/>
          <w:color w:val="111111"/>
          <w:sz w:val="28"/>
          <w:sz w:val="28"/>
          <w:szCs w:val="28"/>
          <w:rtl w:val="true"/>
          <w:lang w:bidi="fa-IR"/>
        </w:rPr>
        <w:t>برداری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در دنیا انجام می‌گیرد برای خدا و به عنوان مقدمه آخرت مانند درخت خرما و انگور است که در فصل زمستان منظره‌ای ندارد ولی موقع چیدن زاد و توشه فراوان می‌دهد و ذخیره کافی از آن پس‌انداز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در قرآن مجید به این دو حقیقت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 وَ یَضْرِبُ اللّٰهُ الْأَمْثٰالَ لِلنّٰاسِ لَعَلَّهُمْ 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ندانستی که خدا چگونه مثلی زده است ؟ کلمه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اعتقاد واقعی به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پاک است،ریشه‌اش استوار و پابرجا و شاخه‌اش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میوه‌اش را به اجازۀ پروردگارش در هر زمانی می‌دهد و خدا مَثَل‌ها را برای مردم می‌زند تا متذکّر حقایق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کلمۀ 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عقاید باطل و بی‌پایه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ناپاک است که از زمین ریشه‌کن شده و هیچ قرار و ثباتی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ظاهر دنیا و آرایش و زینت آن در صورتی که مقدمه آخرت قرار نگیرند، زیبا و با رونق ولی باطنش خبیث و تلخ و ضرر زننده است،خداوند متعال از مغرور شدن به آن نهی فرموده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w:t>
      </w:r>
    </w:p>
    <w:p>
      <w:pPr>
        <w:pStyle w:val="BookText"/>
        <w:rPr/>
      </w:pPr>
      <w:r>
        <w:rPr>
          <w:rFonts w:ascii="Amiri" w:hAnsi="Amiri" w:eastAsia="Amiri" w:cs="Amiri"/>
          <w:color w:val="111111"/>
          <w:sz w:val="28"/>
          <w:sz w:val="28"/>
          <w:szCs w:val="28"/>
          <w:rtl w:val="true"/>
          <w:lang w:bidi="ar-SA"/>
        </w:rPr>
        <w:t xml:space="preserve">وَ رِزْقُ رَبِّکَ خَیْرٌ وَ أَبْقیٰ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دیدگانت را به آنچه برخی از اصناف آنان را بهره‌مند کردیم مدوز،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آنان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بی‌میوه و زیور و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دنیاست تا آنان را در آن بیازماییم و رزق پروردگارت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صورت،نمازگزار وقتی وارد سجده می‌شود که از منزل رکوع گذشته باشد و گذشتن از منزل رکوع وقتی میسّر است که به فرمودۀ حضرت صادق علیه السلام نمازگزار رکوع به حقیقت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مقام خضوع و محل خشوع قلب است،در این مقام نسبت به محبوب نهایت تواضع مطلوب است و بنده در آن حال مستغرق بحر حیا از حضرت علام الغیوب است که چون در قیام به مقام خطاب به ایاک نعبد بود و مشاهدۀ عظمت حضرت معبود جلت عظمته نمود،آن گاه مرحله عجز و نقص و ذلت و قصور و خست و دنائت و معصیت و فتور موفور خود پیمود،لاجرم بی‌اختیار با روی شرمساری سر خجلت به زیر آورد و اعتراف به تقصیر کند و متذکر روایتی شود که در حال بقره وارد شده که چون بنی اسرائیل گوساله پرستیدند و عجل را به الوهیت برگزیدند،دیگر بقره از شرم نیاسود و سر از خجلت بالا ننمود و پیوسته سر شرمساری به زیر دارد و چشم به عالم علوی برنیارد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آدم که به اکل شجرۀ منهیه مبغوض نظر پادشاه هستی و راندۀ درگاه اله و سراپا تقصیر و اسیر گناه است و خود بر خود گواه است که گوسالۀ نفس اماره پرستیده و در مراتع غفلت و معالف </w:t>
      </w:r>
      <w:r>
        <w:rPr>
          <w:rStyle w:val="FootnoteAnchor"/>
          <w:rtl w:val="true"/>
        </w:rPr>
        <w:footnoteReference w:id="44"/>
      </w:r>
      <w:r>
        <w:rPr>
          <w:rFonts w:ascii="IRNazanin" w:hAnsi="IRNazanin" w:eastAsia="IRNazanin"/>
          <w:color w:val="111111"/>
          <w:sz w:val="28"/>
          <w:sz w:val="28"/>
          <w:szCs w:val="28"/>
          <w:rtl w:val="true"/>
          <w:lang w:bidi="fa-IR"/>
        </w:rPr>
        <w:t>خسارت چریده و خنزیر شهرت و کلب</w:t>
      </w:r>
    </w:p>
    <w:p>
      <w:pPr>
        <w:pStyle w:val="BookText"/>
        <w:rPr/>
      </w:pPr>
      <w:r>
        <w:rPr>
          <w:rFonts w:ascii="IRNazanin" w:hAnsi="IRNazanin" w:eastAsia="IRNazanin"/>
          <w:color w:val="111111"/>
          <w:sz w:val="28"/>
          <w:sz w:val="28"/>
          <w:szCs w:val="28"/>
          <w:rtl w:val="true"/>
          <w:lang w:bidi="fa-IR"/>
        </w:rPr>
        <w:t xml:space="preserve">عقور غضب بر ملک عقل برگزیده و پیوسته در مأمن بی‌شرمی آرمیده و از مضمار شیران مصاف عبودیت گوساله‌وار رمیده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حساب چرا سر شرمساری به حالت رکوع به زیر نیندازد و در خجالت از آقای خود قرار نگیرد و با تمام وجود در برابر آن بی‌نیاز محسن فریاد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در پای تو ریزم که سزای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نه چیزیست که شایسته پای تو بود</w:t>
      </w:r>
    </w:p>
    <w:p>
      <w:pPr>
        <w:pStyle w:val="BookText"/>
        <w:rPr/>
      </w:pPr>
      <w:r>
        <w:rPr>
          <w:rFonts w:ascii="IRNazanin" w:hAnsi="IRNazanin" w:eastAsia="IRNazanin"/>
          <w:color w:val="111111"/>
          <w:sz w:val="28"/>
          <w:sz w:val="28"/>
          <w:szCs w:val="28"/>
          <w:rtl w:val="true"/>
          <w:lang w:bidi="fa-IR"/>
        </w:rPr>
        <w:t>خرم آن روی که در روی تو باشد همه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نباشد مگر آن وقت که رای تو بود</w:t>
      </w:r>
    </w:p>
    <w:p>
      <w:pPr>
        <w:pStyle w:val="BookText"/>
        <w:rPr/>
      </w:pPr>
      <w:r>
        <w:rPr>
          <w:rFonts w:ascii="IRNazanin" w:hAnsi="IRNazanin" w:eastAsia="IRNazanin"/>
          <w:color w:val="111111"/>
          <w:sz w:val="28"/>
          <w:sz w:val="28"/>
          <w:szCs w:val="28"/>
          <w:rtl w:val="true"/>
          <w:lang w:bidi="fa-IR"/>
        </w:rPr>
        <w:t>ذرهای در همه اجزای من مسکین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آن ذره معلق به هوای تو بود</w:t>
      </w:r>
    </w:p>
    <w:p>
      <w:pPr>
        <w:pStyle w:val="BookText"/>
        <w:rPr/>
      </w:pPr>
      <w:r>
        <w:rPr>
          <w:rFonts w:ascii="IRNazanin" w:hAnsi="IRNazanin" w:eastAsia="IRNazanin"/>
          <w:color w:val="111111"/>
          <w:sz w:val="28"/>
          <w:sz w:val="28"/>
          <w:szCs w:val="28"/>
          <w:rtl w:val="true"/>
          <w:lang w:bidi="fa-IR"/>
        </w:rPr>
        <w:t>تا تو را جای شد ای سرو روان در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می نپسندمکه به جای تو بود</w:t>
      </w:r>
    </w:p>
    <w:p>
      <w:pPr>
        <w:pStyle w:val="BookText"/>
        <w:rPr/>
      </w:pPr>
      <w:r>
        <w:rPr>
          <w:rFonts w:ascii="IRNazanin" w:hAnsi="IRNazanin" w:eastAsia="IRNazanin"/>
          <w:color w:val="111111"/>
          <w:sz w:val="28"/>
          <w:sz w:val="28"/>
          <w:szCs w:val="28"/>
          <w:rtl w:val="true"/>
          <w:lang w:bidi="fa-IR"/>
        </w:rPr>
        <w:t>خوش بود ناله دل سوختگان از سر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دردی که به امید دوای تو بود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دنیا همه با همت سعدی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پادشاهیش همین بس که گدای تو بود</w:t>
      </w:r>
      <w:r>
        <w:rPr>
          <w:rStyle w:val="FootnoteAnchor"/>
          <w:rtl w:val="true"/>
        </w:rPr>
        <w:footnoteReference w:id="45"/>
      </w:r>
      <w:bookmarkStart w:id="71" w:name="pg11053_109578"/>
    </w:p>
    <w:p>
      <w:pPr>
        <w:pStyle w:val="BookText"/>
        <w:rPr/>
      </w:pPr>
      <w:bookmarkEnd w:id="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فَارْکَعْ رُکُوعَ خٰاشِعٍ لِلّهِ بِقَلْبِهِ مُتَذَلِّلٍ وَجِلٍ تَحْتَ سُلْطٰانِهِ حٰافِظٍ لَهُ بِجَوارِحِهِ حَِفْظَ خٰائِفٍ حَزینٍ عَلیٰ مٰا فٰاتَهُ مِنْ فائِدَةِ الرّٰاکِعینَ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498354_1067777946"/>
      <w:bookmarkStart w:id="73" w:name="_Toc27"/>
      <w:bookmarkEnd w:id="72"/>
      <w:r>
        <w:rPr>
          <w:rtl w:val="true"/>
        </w:rPr>
        <w:t>رکوع،مظهر خشوع</w:t>
      </w:r>
      <w:bookmarkEnd w:id="73"/>
    </w:p>
    <w:p>
      <w:pPr>
        <w:pStyle w:val="BookText"/>
        <w:rPr/>
      </w:pPr>
      <w:r>
        <w:rPr>
          <w:rFonts w:ascii="IRNazanin" w:hAnsi="IRNazanin" w:eastAsia="IRNazanin"/>
          <w:color w:val="111111"/>
          <w:sz w:val="28"/>
          <w:sz w:val="28"/>
          <w:szCs w:val="28"/>
          <w:rtl w:val="true"/>
          <w:lang w:bidi="fa-IR"/>
        </w:rPr>
        <w:t>امام صادق علیه السلام در دنبالۀ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کن اما رکوعی که خشوع قلب و بیم و ترس بسیار از مقام حضرت رب العزه همراه آن باشد،مانند بیم و ترسی که به مجرمی در زیر شمشیر سلطان دست دهد و تمام اعضا و جوارحت را با خضوع و فروتنی همراه کن و آن‌ها را از حرکت‌های لغو باز دار،تا در حقیقت شغلی بجز رکوع برای تو نباشد و از فوائد رکوع محروم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صاف نگاه داشتن خود،رکوعت را کامل کن و بدان که تو آن همت نداری تا به خدمت او قیام کنی مگر با یاری او و از صمیم دل از وسوسه‌ها و حیله‌ها و نیرنگ‌های شیطان فرار کن که خداوند درجۀ بندگانش را به هر اندازه که برای او تواضع کنند بالا می‌برد و به هر مقدار که عظمت خداوند بر عمق جانشان ریشه دواند،آنان را بر اصول تواضع و خضوع رهبری فرماید،از جملات عالی روایت اشارات و لطایفی استفاده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عبارت است از خشوع و اظهار ذلت و اقرار بر این که در قیام به</w:t>
      </w:r>
    </w:p>
    <w:p>
      <w:pPr>
        <w:pStyle w:val="BookText"/>
        <w:rPr/>
      </w:pPr>
      <w:r>
        <w:rPr>
          <w:rFonts w:ascii="IRNazanin" w:hAnsi="IRNazanin" w:eastAsia="IRNazanin"/>
          <w:color w:val="111111"/>
          <w:sz w:val="28"/>
          <w:sz w:val="28"/>
          <w:szCs w:val="28"/>
          <w:rtl w:val="true"/>
          <w:lang w:bidi="fa-IR"/>
        </w:rPr>
        <w:t>خدمت حق‌تعالی،حق خدمت را بجای نیاورده،پس با این هیئت پناهنده به خدا می‌شود و به از دست دادن فوایدی که خداوند به فضل خود بر رکوع‌کنندگان عنایت فرماید اظهار تحسر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رکوع پشت خود را مستوی نگه دارد و این استوا، اشاره به آن است که هر چند در قیام به خدمت تقصیر نموده،ولی با خضوع و ذلت و بدون اعوجاج و انحراف به خدای تعالی اظهار نیاز کرده،به پیشگاه حضرت او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مستحب است علاوه بر استوای ظَهر،تجنیح نیز بنماید،یعنی آرنج‌ها را هم چون بال مرغ باز کند و به نشانی نفی هر قدرت و نفی اتکال و اتکا به هر نیرویی، بازوها را که در جسم مظهر قدرت است از جسم خود جدا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انحنای رکوعی رمز انحطاط از مرتبه‌ای است که بود و آن مرتبه را در حال قیام برای خود انگاشته بود و در صف قیومیت با قیوم حقیقی و لو در اسم مشارکت کرده بود،با اظهار خضوع و ذلت و خلوص اعتقاد،بر این که این قیام تنها برای خدمت باری تعالی است و در عین حال به جز با حول و قوۀ الهی امکان‌پذیر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انحنای رکوعی رمز آن است که عابد متأله،به صمیم قلب از وسوسه‌های شیطانی فرار کند؛زیرا ممکن است در حال قیام نوعی از استقلال و مشارکت و مدخلیت در امور برای خود در دلش خطور کند که همگی از وساوس نفس و شیطان پلید است و چون از این وسوسه‌ها فرار کرده و با خضوع و ذلت به درگاه خداوند پناه برد،خدای عز و جل او را در تحت صفات خود قرار می‌دهد و به مقدار ذلتش مقام او را بالا می‌برد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تَوٰاضَعَ لِلّهِ رَفَعَهُ اللّهُ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برای خدا فروتنی کند خداوند مقامش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سؤال شد،گردن کشیدن در رکوع چه معنی دارد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تأویلش آن است که نمازگزار به زبان حال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ایمان آورده‌ام هر چند در این راه گردنم با شمشیر زده شود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با توجه به این حقایق می‌فهمد که با این همه حقارت و ذلت و کوچکی‌اش،چگونه مورد لطف و احسان حضرت حق شده و چگونه عنایت حضرت او دستش را گرفته و چگونه محبت او اجازه داده که عبد برای اظهار تواضع و ذلت به پیشگاهش برای عبادت قیام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هاتفی آمد از کوی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 کای عاشق روی دوست</w:t>
      </w:r>
    </w:p>
    <w:p>
      <w:pPr>
        <w:pStyle w:val="BookText"/>
        <w:rPr/>
      </w:pPr>
      <w:r>
        <w:rPr>
          <w:rFonts w:ascii="IRNazanin" w:hAnsi="IRNazanin" w:eastAsia="IRNazanin"/>
          <w:color w:val="111111"/>
          <w:sz w:val="28"/>
          <w:sz w:val="28"/>
          <w:szCs w:val="28"/>
          <w:rtl w:val="true"/>
          <w:lang w:bidi="fa-IR"/>
        </w:rPr>
        <w:t>تویی مرغ لاهوت عرش آشیان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بلبل باغ مینوی دوست</w:t>
      </w:r>
    </w:p>
    <w:p>
      <w:pPr>
        <w:pStyle w:val="BookText"/>
        <w:rPr/>
      </w:pPr>
      <w:r>
        <w:rPr>
          <w:rFonts w:ascii="IRNazanin" w:hAnsi="IRNazanin" w:eastAsia="IRNazanin"/>
          <w:color w:val="111111"/>
          <w:sz w:val="28"/>
          <w:sz w:val="28"/>
          <w:szCs w:val="28"/>
          <w:rtl w:val="true"/>
          <w:lang w:bidi="fa-IR"/>
        </w:rPr>
        <w:t>نشین بر سر سرو باغ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قد سرو دلجوی دوست</w:t>
      </w:r>
    </w:p>
    <w:p>
      <w:pPr>
        <w:pStyle w:val="BookText"/>
        <w:rPr/>
      </w:pPr>
      <w:r>
        <w:rPr>
          <w:rFonts w:ascii="IRNazanin" w:hAnsi="IRNazanin" w:eastAsia="IRNazanin"/>
          <w:color w:val="111111"/>
          <w:sz w:val="28"/>
          <w:sz w:val="28"/>
          <w:szCs w:val="28"/>
          <w:rtl w:val="true"/>
          <w:lang w:bidi="fa-IR"/>
        </w:rPr>
        <w:t>تویی یوسف مصر از این چه برآی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چنگ در تار گیسوی دوست</w:t>
      </w:r>
    </w:p>
    <w:p>
      <w:pPr>
        <w:pStyle w:val="BookText"/>
        <w:rPr/>
      </w:pPr>
      <w:r>
        <w:rPr>
          <w:rFonts w:ascii="IRNazanin" w:hAnsi="IRNazanin" w:eastAsia="IRNazanin"/>
          <w:color w:val="111111"/>
          <w:sz w:val="28"/>
          <w:sz w:val="28"/>
          <w:szCs w:val="28"/>
          <w:rtl w:val="true"/>
          <w:lang w:bidi="fa-IR"/>
        </w:rPr>
        <w:t>دو چشم از تماشای عالم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 دیده بر روی نیکوی دوست</w:t>
      </w:r>
    </w:p>
    <w:p>
      <w:pPr>
        <w:pStyle w:val="BookText"/>
        <w:rPr/>
      </w:pPr>
      <w:r>
        <w:rPr>
          <w:rFonts w:ascii="IRNazanin" w:hAnsi="IRNazanin" w:eastAsia="IRNazanin"/>
          <w:color w:val="111111"/>
          <w:sz w:val="28"/>
          <w:sz w:val="28"/>
          <w:szCs w:val="28"/>
          <w:rtl w:val="true"/>
          <w:lang w:bidi="fa-IR"/>
        </w:rPr>
        <w:t>چو من گر خطاکار و زشتی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لطف است و عفو و کرم خوی دوست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مشو غافل از کار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سازی آیینه روی دوست</w:t>
      </w:r>
      <w:r>
        <w:rPr>
          <w:rStyle w:val="FootnoteAnchor"/>
          <w:rtl w:val="true"/>
        </w:rPr>
        <w:footnoteReference w:id="48"/>
      </w:r>
      <w:bookmarkStart w:id="74" w:name="pg11053_109581"/>
    </w:p>
    <w:p>
      <w:pPr>
        <w:pStyle w:val="BookText"/>
        <w:rPr/>
      </w:pPr>
      <w:bookmarkEnd w:id="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یُحْکیٰ أنَّ الرَّبیعَ بْنِ خُثَیمٍ کٰانَ یَسْهَرُ بِاللَّیلِ الْفَجْرِ فی رُکُوعٍ وٰاحِدٍ فَإذٰا أصْبَحَ یَزْفِرُ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سَبَقَ الْمُخْلِصُونَ وَ قُطِعَ 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که ربیع بن خثیم که یکی از عباد و زهاد ثمانیه است،شب را به یک رکوع به روز می‌آورد و با وجود این فریاد می‌زد و ناله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که مخلصان کار خود را پیش بردند و من هنوز در اول جاده مانده‌ام</w:t>
      </w:r>
      <w:r>
        <w:rPr>
          <w:rFonts w:eastAsia="IRNazanin" w:cs="IRNazanin"/>
          <w:color w:val="111111"/>
          <w:sz w:val="28"/>
          <w:szCs w:val="28"/>
          <w:rtl w:val="true"/>
          <w:lang w:bidi="fa-IR"/>
        </w:rPr>
        <w:t>.</w:t>
      </w:r>
    </w:p>
    <w:p>
      <w:pPr>
        <w:pStyle w:val="Heading3"/>
        <w:numPr>
          <w:ilvl w:val="2"/>
          <w:numId w:val="1"/>
        </w:numPr>
        <w:rPr/>
      </w:pPr>
      <w:bookmarkStart w:id="75" w:name="__RefHeading___Toc1498356_1067777946"/>
      <w:bookmarkStart w:id="76" w:name="_Toc28"/>
      <w:bookmarkEnd w:id="75"/>
      <w:r>
        <w:rPr>
          <w:rtl w:val="true"/>
        </w:rPr>
        <w:t>شخصیت ربیع بن خثیم</w:t>
      </w:r>
      <w:bookmarkEnd w:id="76"/>
    </w:p>
    <w:p>
      <w:pPr>
        <w:pStyle w:val="BookText"/>
        <w:rPr/>
      </w:pPr>
      <w:r>
        <w:rPr>
          <w:rFonts w:ascii="IRNazanin" w:hAnsi="IRNazanin" w:eastAsia="IRNazanin"/>
          <w:color w:val="111111"/>
          <w:sz w:val="28"/>
          <w:sz w:val="28"/>
          <w:szCs w:val="28"/>
          <w:rtl w:val="true"/>
          <w:lang w:bidi="fa-IR"/>
        </w:rPr>
        <w:t>آرای علما و دانشمندان دربارۀ ربیع مختلف است،گروهی او را شیعه واقعی و مخلص و از موثقین شمرده‌اند مانند مولا سلطان حسین واعظ استرآبادی که معاصر با شیخ بهایی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فارسی خود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اصحاب امام حسن علیه السلام است و چون خبر شهادت آن حضرت به او رسید چندان گریست که چشمانش معیوب شد،یکی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علاج چشمان خود نکنی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مشغول از ایشانم،آن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تا بینا شوی، ربیع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از این مطلب هست که در آن باب دعا کنم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خثیم سخن کم می‌گفت و به هر فضولی در محاورات دنیا متکلم نمی‌شد،هر چه می‌فرمود همه موعظه بود و نصیحت و چون خبر شهادت شاه شهیدان امام</w:t>
      </w:r>
    </w:p>
    <w:p>
      <w:pPr>
        <w:pStyle w:val="BookText"/>
        <w:rPr/>
      </w:pPr>
      <w:r>
        <w:rPr>
          <w:rFonts w:ascii="IRNazanin" w:hAnsi="IRNazanin" w:eastAsia="IRNazanin"/>
          <w:color w:val="111111"/>
          <w:sz w:val="28"/>
          <w:sz w:val="28"/>
          <w:szCs w:val="28"/>
          <w:rtl w:val="true"/>
          <w:lang w:bidi="fa-IR"/>
        </w:rPr>
        <w:t xml:space="preserve">حسین علیه السلام را شنید سه مرتبه از دل پاک آه دردناک کشید و بی‌خود افتاد و کسی دیگر تا آخر عمر او را سخنگو و خنده‌روی ندید و الحق جای آن بوده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همه در وقتی بوده که در ارض طوس زندگی می‌کرده و مردم را به مسائل الهیه آشنا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بزرگوار،مرحوم حاج شیخ عباس قمی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ربیع را مردی موثق و شیعه و قابل اطمینان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سید هبة الدین شهرستانی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و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،استدلالاتی ذکر می‌کند که صحت ایمان و عمل و تشیع و وثاقت ربیع را ثابت می‌نماید و سخن مخالفین از علما را رد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بعضی از علما روی توجه از وی برگردانند جمله‌ای است که نصر بن مزاحم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نسبت به حقانیت جنگ امیر المؤمنین در واقعۀ صفین شک داشت و از حضرت درخواست کرد که او را به جنگ با کفار در مرزها بفرستد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هر صورت جنبۀ مثبت قضیه و به خصوص توجه بسیاری از علمای بزرگ شیعه از بار منفی قضیه سنگین‌تر است و می‌توان به وثاقت و ایمان و درستی ربیع مطمئن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نام او در ضمن چند روایت امام صادق علیه السلام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آمده،دو احتمال می‌توان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 که بر اساس موثق بودن ربیع حضرت نام او و گوشه‌ای از اعمالش را ذکر کرده‌اند،تا پند و درسی برای دیگران باشد که این نکته نسبت به اصحاب ائمه زیاد</w:t>
      </w:r>
    </w:p>
    <w:p>
      <w:pPr>
        <w:pStyle w:val="BookText"/>
        <w:rPr/>
      </w:pPr>
      <w:r>
        <w:rPr>
          <w:rFonts w:ascii="IRNazanin" w:hAnsi="IRNazanin" w:eastAsia="IRNazanin"/>
          <w:color w:val="111111"/>
          <w:sz w:val="28"/>
          <w:sz w:val="28"/>
          <w:szCs w:val="28"/>
          <w:rtl w:val="true"/>
          <w:lang w:bidi="fa-IR"/>
        </w:rPr>
        <w:t>است که ائمه علیهم السلام برای هدایت مردم،از ایمان و اعمال اصحاب خود یاد می‌کردند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دیگر آن که مؤلف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روشن‌تر شدن مطلب روایت،از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جملۀ معترضه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که این احتمال به عقیدۀ من از احتمال اول مناسب‌تر است و العلم عند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اسْتَوْفِ رُکُوعَکَ بِاسْتِواءِ ظَهْرِکَ وَ انْحَطَّ عَنْ هِمَّتِکَ فی الْقِیٰامِ بِخِدْمَتِهِ إلّا بِعَوْنِهِ،وَ فَرِّ بِالْقَلْبِ مِنْ وَسٰاوِسِ الشَّیْطانِ وَ خَدائِعِهِ وَ مَکایِدِهِ فَإنَّ اللّهَ تَعٰالیٰ یَرْفَعُ عِبادَهُ بِقَدْرِ تَواضُعِهِمْ لَهُ وَ یَهْدیهِمْ إلیٰ اصُولِ التَّواضُعِ وَ الْخُضُوعِ وَ الْخُشُوعِ بِقَدْرِ إطِّلاٰعَ عَظَمَتِهِ عَلیٰ سَرائِرِهِمْ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این روایت،حضرت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خود را به وقت رکوع به حالت استوا و مساوی بودن سطح پشت با یکدیگر قرار بده،چنانچه اگر قطره آبی بر آن گذارند به هیچ طرف میل نکند و به خاطر گذران که این رکوع را به مدد و یاری حضرت او انجام می‌دهی نه به قوت و قدرت خود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یاری گرفتن از حضرت حق،وسوسه و فریب و خدعه شیطان را از دل پاک کن چرا که مراتب بندگان نزد حق‌تعالی به قدر تواضع و فروتنی آنان است،هر که را عجز و انکسار بیشتر قدرش نزد محبوب افزون‌تر است و تواضع و خشوع دل محصول پاکی آن از وساوس ابلیسی است،چون عبد این واقعیت‌ها را لحاظ کند به اندازه معرفتش به عظمت حضرت حق به اصول تواضع و خضوع و خشوع راهنمایی می‌شود و عظمت حق هم در حد امکان مکلف تجلی نمی‌کند،مگر این که عبد به عجایب و اسرار و غرائب مصنوعات حضرت او پی ببرد</w:t>
      </w:r>
      <w:r>
        <w:rPr>
          <w:rFonts w:eastAsia="IRNazanin" w:cs="IRNazanin"/>
          <w:color w:val="111111"/>
          <w:sz w:val="28"/>
          <w:szCs w:val="28"/>
          <w:rtl w:val="true"/>
          <w:lang w:bidi="fa-IR"/>
        </w:rPr>
        <w:t>.</w:t>
      </w:r>
      <w:bookmarkStart w:id="77" w:name="pg11053_109586"/>
    </w:p>
    <w:p>
      <w:pPr>
        <w:pStyle w:val="Heading2"/>
        <w:numPr>
          <w:ilvl w:val="1"/>
          <w:numId w:val="1"/>
        </w:numPr>
        <w:rPr/>
      </w:pPr>
      <w:bookmarkStart w:id="78" w:name="__RefHeading___Toc1498358_1067777946"/>
      <w:bookmarkStart w:id="79" w:name="_Toc29"/>
      <w:bookmarkEnd w:id="77"/>
      <w:bookmarkEnd w:id="78"/>
      <w:r>
        <w:rPr>
          <w:rtl w:val="true"/>
        </w:rPr>
        <w:t xml:space="preserve">باب </w:t>
      </w:r>
      <w:r>
        <w:rPr/>
        <w:t>16</w:t>
      </w:r>
      <w:r>
        <w:rPr>
          <w:rtl w:val="true"/>
        </w:rPr>
        <w:t xml:space="preserve"> </w:t>
      </w:r>
      <w:r>
        <w:rPr>
          <w:rtl w:val="true"/>
        </w:rPr>
        <w:t>در آداب سجود</w:t>
      </w:r>
      <w:bookmarkEnd w:id="7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498360_1067777946"/>
      <w:bookmarkStart w:id="81" w:name="_Toc30"/>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خَسِرَ وَ اللّهِ مَن أتیٰ بِحَقیقَةِ السُّجُودِ وَ لَوْ کٰانَ فی الْعُمْرِ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أفْلَحَ مَنْ خَلٰا بِرَبِّهِ فی مِثْلِ ذٰلِکَ الْحٰالِ شَبیهاً بِمُخٰادِعٍ لِنَفْسِهِ غٰافِلٍ لٰاهٍ عَمّٰا أعَدَّ اللّهُ لِلسّٰاجِدینَ مِنَ الْبِشْرِ الْعٰاجِلِ وَ رٰاحَةِ الْاٰجِلِ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بَعُدَ عَنِ اللّهِ أبَداً مَنْ أحْسَنَ تَقَرُّبَهُ فی السُّجُودِ وَ لا قَرُبَ إلَیْهِ أبَداً مَنْ أسٰاءَ أدَبَهُ وَ ضَیَّعَ حُرْمَتَهُ وَ یَتَعَلَّقَ قَلْبُهُ بِسِوٰاه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فَاسْجُدْ سُجُودَ مُتَوٰاضِعٍ لِلّهِ ذَلیلٍ عَلِمَ أنَّهُ خُلِقَ مِنْ تُرابٍ یَطَأُهُ الْخَلْقُ وَ أنَّهُ اتَّخَذَکَ مِنْ نُطْفَةٍ یَسْتَقْذِرُهٰا کُلَّ أحَدٍ وَ کُوِّنَ وَ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اللّهُ مَعْنَی السُّجُودِ سَبَبَ التَّقَرُّبِ إلَیْهِ بِالْقَلْبِ وَ السِّرِّ وَ الرُّوحِ فَمَنْ قَرُبَ مِنْهُ بَعُدَ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تَریٰ فی الظّٰاهِرِ أنَّهُ لٰا یَسْتَوی حٰالُ السُّجُودِ إلّا بِالتَّوَاری عَنْ جَمیعِ الْأشْیٰاءِ وَ الْاحتِجٰابِ عَنْ کُلِّ مٰا تَرٰاهُ الْعُیُونُ کَذٰلِکَ أرٰادَ اللّهُ الْأمْرَ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کٰانَ ظَنُّهُ مُتَعَلِّقاً فی صَلٰاتِهِ بِشَیْءٍ دُونَ اللّهِ فَهُوَ قَریبٌ مِنَ ذٰلِکَ الشَّیْءِ بَعیدٌ عَنْ حَقیقَةِ مٰا أرٰادَ اللّهُ مِنْ صَلٰاتِهِ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أطَّلِعُ عَلیٰ قَلْبِ عَبْدٍ فَاَعْلَمَ فیهِ حُبَّ الإخْلاصِ لِطٰاعَتی لِوَجْهی وَ ابْتِغٰاءِ مَرْضٰاتی إلّا تَوَلَّیْتُ تَقْویمَهُ وَ سِیٰاسَتَهُ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اشْتَغَلَ فی صَلٰاتِهِ بِغَیْری فَهُوَ مِنَ الْمُسْتَهْزِئینَ بِنَفْسِهِ مَکْتُوبٌ إسْمُهُ فی دیوٰانِ الْخٰاسِرینَ</w:t>
      </w:r>
      <w:r>
        <w:rPr>
          <w:rFonts w:eastAsia="Amiri" w:cs="Amiri" w:ascii="Amiri" w:hAnsi="Amiri"/>
          <w:color w:val="111111"/>
          <w:sz w:val="28"/>
          <w:szCs w:val="28"/>
          <w:rtl w:val="true"/>
          <w:lang w:bidi="ar-SA"/>
        </w:rPr>
        <w:t>.</w:t>
      </w:r>
      <w:bookmarkStart w:id="82" w:name="pg11053_109589"/>
    </w:p>
    <w:p>
      <w:pPr>
        <w:pStyle w:val="BookText"/>
        <w:rPr/>
      </w:pPr>
      <w:bookmarkEnd w:id="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خَسِرَ وَ اللّهِ مَن أتیٰ بِحَقیقَةِ السُّجُودِ وَ لَوْ کٰانَ فی الْعُمْرِ مَرَّةً وٰاحِدَةً </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498362_1067777946"/>
      <w:bookmarkStart w:id="84" w:name="_Toc31"/>
      <w:bookmarkEnd w:id="83"/>
      <w:r>
        <w:rPr>
          <w:rtl w:val="true"/>
        </w:rPr>
        <w:t>حقیقت سجده</w:t>
      </w:r>
      <w:bookmarkEnd w:id="84"/>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قسم کسی که حق سجود را به جای آورد و سجده حقیقی کند،به هیچ عنوان زیان متوجه او نشده،گرچه در تمام مدت عمر چنین سجودی را یک‌بار به جای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داستان سجده در معارف پرقیمت الهی داستان شگفت‌انگیز و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 عبادات،چیزی همانند سجده مورد توجه حضرت حق قرار نگرفته و هیچ برنامه‌ای در پیشگاه الهی به اندازۀ سجدۀ واقعی که با حضور قلب انجام شود،ثواب و اجر و مزد و منفعت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سجدۀ با شرایط،سجدۀ با خضوع و خشوع،سجدۀ با حال،سجدۀ با حقیقت، سجده‌ای که همۀ هستی انسان آن را همراهی کند،نشانگر کمال تواضع و بندگی عبد نسبت به حضرت دوست و علامت فنای ذات و صفات و افعال عبد،در نور خداوند متعال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سجده،اظهار عبودیت و بندگی و عشق و محبت و تذلل و ذلت به پیشگاه مقدس حضرت اوست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به هنگامی که سر به سجده می‌گذارد،می‌خواهد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جهان</w:t>
      </w:r>
      <w:bookmarkStart w:id="85" w:name="pg11053_109590"/>
    </w:p>
    <w:p>
      <w:pPr>
        <w:pStyle w:val="BookText"/>
        <w:rPr/>
      </w:pPr>
      <w:bookmarkEnd w:id="85"/>
      <w:r>
        <w:rPr>
          <w:rFonts w:ascii="IRNazanin" w:hAnsi="IRNazanin" w:eastAsia="IRNazanin"/>
          <w:color w:val="111111"/>
          <w:sz w:val="28"/>
          <w:sz w:val="28"/>
          <w:szCs w:val="28"/>
          <w:rtl w:val="true"/>
          <w:lang w:bidi="fa-IR"/>
        </w:rPr>
        <w:t>و نه برای خود،هیچ‌گونه استقلالی قائل نیستم و جز تو را نمی‌بینم و جز تو را نمی‌خواهم و جز تو را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 گر به ترک خود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گردد تو را کو تو، تو اویی</w:t>
      </w:r>
    </w:p>
    <w:p>
      <w:pPr>
        <w:pStyle w:val="BookText"/>
        <w:rPr/>
      </w:pPr>
      <w:r>
        <w:rPr>
          <w:rFonts w:ascii="IRNazanin" w:hAnsi="IRNazanin" w:eastAsia="IRNazanin"/>
          <w:color w:val="111111"/>
          <w:sz w:val="28"/>
          <w:sz w:val="28"/>
          <w:szCs w:val="28"/>
          <w:rtl w:val="true"/>
          <w:lang w:bidi="fa-IR"/>
        </w:rPr>
        <w:t xml:space="preserve">سر مویی زتو تا با تو باقیست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ره در نگنجی گرچه مویی</w:t>
      </w:r>
    </w:p>
    <w:p>
      <w:pPr>
        <w:pStyle w:val="BookText"/>
        <w:rPr/>
      </w:pPr>
      <w:r>
        <w:rPr>
          <w:rFonts w:ascii="IRNazanin" w:hAnsi="IRNazanin" w:eastAsia="IRNazanin"/>
          <w:color w:val="111111"/>
          <w:sz w:val="28"/>
          <w:sz w:val="28"/>
          <w:szCs w:val="28"/>
          <w:rtl w:val="true"/>
          <w:lang w:bidi="fa-IR"/>
        </w:rPr>
        <w:t>کم خود گیر تا جمله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شو سوی دریا زانکه جویی</w:t>
      </w:r>
    </w:p>
    <w:p>
      <w:pPr>
        <w:pStyle w:val="BookText"/>
        <w:rPr/>
      </w:pPr>
      <w:r>
        <w:rPr>
          <w:rFonts w:ascii="IRNazanin" w:hAnsi="IRNazanin" w:eastAsia="IRNazanin"/>
          <w:color w:val="111111"/>
          <w:sz w:val="28"/>
          <w:sz w:val="28"/>
          <w:szCs w:val="28"/>
          <w:rtl w:val="true"/>
          <w:lang w:bidi="fa-IR"/>
        </w:rPr>
        <w:t>چو با دریا گرفتی 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شو زسر بر کش دو تویی</w:t>
      </w:r>
    </w:p>
    <w:p>
      <w:pPr>
        <w:pStyle w:val="BookText"/>
        <w:rPr/>
      </w:pPr>
      <w:r>
        <w:rPr>
          <w:rFonts w:ascii="IRNazanin" w:hAnsi="IRNazanin" w:eastAsia="IRNazanin"/>
          <w:color w:val="111111"/>
          <w:sz w:val="28"/>
          <w:sz w:val="28"/>
          <w:szCs w:val="28"/>
          <w:rtl w:val="true"/>
          <w:lang w:bidi="fa-IR"/>
        </w:rPr>
        <w:t>درین دریا گلیمت شسته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یکبار دست از خود بشویی</w:t>
      </w:r>
    </w:p>
    <w:p>
      <w:pPr>
        <w:pStyle w:val="BookText"/>
        <w:rPr/>
      </w:pPr>
      <w:r>
        <w:rPr>
          <w:rFonts w:ascii="IRNazanin" w:hAnsi="IRNazanin" w:eastAsia="IRNazanin"/>
          <w:color w:val="111111"/>
          <w:sz w:val="28"/>
          <w:sz w:val="28"/>
          <w:szCs w:val="28"/>
          <w:rtl w:val="true"/>
          <w:lang w:bidi="fa-IR"/>
        </w:rPr>
        <w:t xml:space="preserve">ز بهر آبرو یک رویه کن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آنجا آبرو ریزد دو رویی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مسئلۀ سجود،لازم است جوانب مسئله را در درجۀ اول از قرآن مجید، سپس از دیدگاه روایات مورد بررسی قرار داد،تا در خور فهم و ظرفیت ما ضعیفان، ارزش و منفعت مسئله روشن گردد،قبل از بررسی برنامه از طریق معارف الهی لازم است به معنای معنوی و جامع سجود که شکل بدنی آن جزئی از معارف است اشاره رود</w:t>
      </w:r>
      <w:r>
        <w:rPr>
          <w:rFonts w:eastAsia="IRNazanin" w:cs="IRNazanin"/>
          <w:color w:val="111111"/>
          <w:sz w:val="28"/>
          <w:szCs w:val="28"/>
          <w:rtl w:val="true"/>
          <w:lang w:bidi="fa-IR"/>
        </w:rPr>
        <w:t>.</w:t>
      </w:r>
    </w:p>
    <w:p>
      <w:pPr>
        <w:pStyle w:val="Heading3"/>
        <w:numPr>
          <w:ilvl w:val="2"/>
          <w:numId w:val="1"/>
        </w:numPr>
        <w:rPr/>
      </w:pPr>
      <w:bookmarkStart w:id="86" w:name="__RefHeading___Toc1498364_1067777946"/>
      <w:bookmarkStart w:id="87" w:name="_Toc32"/>
      <w:bookmarkEnd w:id="86"/>
      <w:r>
        <w:rPr>
          <w:rtl w:val="true"/>
        </w:rPr>
        <w:t>معنای معنوی سجود</w:t>
      </w:r>
      <w:bookmarkEnd w:id="87"/>
    </w:p>
    <w:p>
      <w:pPr>
        <w:pStyle w:val="BookText"/>
        <w:rPr/>
      </w:pPr>
      <w:r>
        <w:rPr>
          <w:rFonts w:ascii="IRNazanin" w:hAnsi="IRNazanin" w:eastAsia="IRNazanin"/>
          <w:color w:val="111111"/>
          <w:sz w:val="28"/>
          <w:sz w:val="28"/>
          <w:szCs w:val="28"/>
          <w:rtl w:val="true"/>
          <w:lang w:bidi="fa-IR"/>
        </w:rPr>
        <w:t>اهل لغت و به خصوص مفسران بزرگ قرآن مجید و حدیث‌شناسان معروفی مانند علامۀ مجلسی رحمه الله برای لغت سجده و سجود معنای جامعی بیان فرموده‌اند و آن عبارت است 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خضوع و تذلل و انقیاد،در پیشگاه مقدس حضرت رب الارباب،چه این که با اراده و اختیار صورت گیرد،یا با قهر و جبر و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جمادات عالم در هر کجای خلقت و آفرینش که وجود دارند،از آنجا که بی‌اراده محضند در انقیاد و خضوع کامل نسبت به مولای خود و مقررات عالی او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بنابر اراده حضرت حق تا هستند در سجود و انقیاد و تسبیح نسبت به معبودند و با زبان حال و کیفیت زیست و شکل حیات و موضع و موقف و منافع وجودی خویش در خانۀ خلقت،اظهار ذلت و افتقار دارند و اما حیوانات که به خاطر حیات حسی به درجه‌ای یا درجاتی از جمادات برتر و بالاترند،همانند جمادات،ولی با معنا و مفهوم وسیعتری در برابر حضرت حق،با تمام وجود خود در حال سجود یعنی ذلت و افتقار و عجز و پیروی از دستورهای حضرت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صاحبان عقل و اراده،چون انسان از جهت مبانی آفرینش خویش و اصول خلقت و اموری که در حیات از کف اراده آنان بیرون است،یعنی امور تکوینیه مثل ولادت،مرگ،ضربان قلب،گردش خون و سایر واقعیت‌های وجودی در سجده محضند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جهت ارادی و جنبۀ تکلیفی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آنان ملائکه هستند که تمام آنان معصوم از خطا و با سراپای وجود خود و همۀ شؤون و جوانب حیاتشان در سجده محضند،یعنی در برابر مولای خود،در کمال خضوع و تذلل و ذلت و افتقارند و هرگز از فرمان‌های حضرت او سرپیچی و عصیان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دستۀ دیگر مردمند که آنان نیز بر دو طایفه هستند،گروهی از آنان مطیع حضرت حق و پیرو فرامین و دستورهای حلال و حرام آن جناب‌اند،اینان را بندگان مؤمن و صادق،محسن،مطیع و به فرمودۀ قرآن ساجدان می‌گویند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 دیگر مردمی هستند که از خضوع و تذلل و انقیاد نسبت به حضرت حق</w:t>
      </w:r>
      <w:bookmarkStart w:id="88" w:name="pg11053_109592"/>
    </w:p>
    <w:p>
      <w:pPr>
        <w:pStyle w:val="BookText"/>
        <w:rPr/>
      </w:pPr>
      <w:bookmarkEnd w:id="88"/>
      <w:r>
        <w:rPr>
          <w:rFonts w:ascii="IRNazanin" w:hAnsi="IRNazanin" w:eastAsia="IRNazanin"/>
          <w:color w:val="111111"/>
          <w:sz w:val="28"/>
          <w:sz w:val="28"/>
          <w:szCs w:val="28"/>
          <w:rtl w:val="true"/>
          <w:lang w:bidi="fa-IR"/>
        </w:rPr>
        <w:t>در سرپیچی هستند و با کمال بدبختی پیرو هوای نفس و شهوات حیوانی‌اند که در مسائل آینده به طور مشروح از دیدگاه قرآن نسبت به هر دو طایفه مباحثی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سجود یعنی نهایت خضوع و تواضع و فروتنی و فرمانبرداری از تمام دستورهای حق که به وسیلۀ کتب آسمانی و انبیای الهی و امامان معصوم علیهم السلام و فقهای بزرگ اعلام شده و سجده در نماز جزئی کوچک از این معنا و مفهوم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آینده،سجده به همین معنا و مفهوم گسترده مورد توجه است،امید است خداوند مهربان،با لطف و عنایت و رأفت و محبتش به همۀ ما توفیق رسیدن به چنین سجودی را عنایت فرماید،تا ما هماهنگ با تمام اجزای آفرینش به سوی او حرکت خویش را ادامه دهیم</w:t>
      </w:r>
      <w:r>
        <w:rPr>
          <w:rFonts w:eastAsia="IRNazanin" w:cs="IRNazanin"/>
          <w:color w:val="111111"/>
          <w:sz w:val="28"/>
          <w:szCs w:val="28"/>
          <w:rtl w:val="true"/>
          <w:lang w:bidi="fa-IR"/>
        </w:rPr>
        <w:t>.</w:t>
      </w:r>
    </w:p>
    <w:p>
      <w:pPr>
        <w:pStyle w:val="Heading3"/>
        <w:numPr>
          <w:ilvl w:val="2"/>
          <w:numId w:val="1"/>
        </w:numPr>
        <w:rPr/>
      </w:pPr>
      <w:bookmarkStart w:id="89" w:name="__RefHeading___Toc1498366_1067777946"/>
      <w:bookmarkStart w:id="90" w:name="_Toc33"/>
      <w:bookmarkEnd w:id="89"/>
      <w:r>
        <w:rPr>
          <w:rtl w:val="true"/>
        </w:rPr>
        <w:t>سجده در قرآن کریم</w:t>
      </w:r>
      <w:bookmarkEnd w:id="90"/>
    </w:p>
    <w:p>
      <w:pPr>
        <w:pStyle w:val="Heading4"/>
        <w:numPr>
          <w:ilvl w:val="3"/>
          <w:numId w:val="1"/>
        </w:numPr>
        <w:rPr/>
      </w:pPr>
      <w:bookmarkStart w:id="91" w:name="__RefHeading___Toc1498368_1067777946"/>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قرآن مجید مسئله با عظمت سجود را در چند مرحله متذکر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موجودات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اهل طاعت و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ابلیس از سجود و عاقبت شوم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انسان‌های بی‌معرفت از سجود به حق و عاقبت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سجود به غیر خدا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بخواست حضرت حق،تا آنجا که توفیق او رفیق راه باشد و مانعی در این مسیر دقیق و راه لطیف ایجاد نگردد به بررسی هر پنج قسمت به همان معنایی که ذکر شد پرداخته می‌شود</w:t>
      </w:r>
      <w:r>
        <w:rPr>
          <w:rFonts w:eastAsia="IRNazanin" w:cs="IRNazanin"/>
          <w:color w:val="111111"/>
          <w:sz w:val="28"/>
          <w:szCs w:val="28"/>
          <w:rtl w:val="true"/>
          <w:lang w:bidi="fa-IR"/>
        </w:rPr>
        <w:t>.</w:t>
      </w:r>
      <w:bookmarkStart w:id="93" w:name="pg11053_109593"/>
    </w:p>
    <w:p>
      <w:pPr>
        <w:pStyle w:val="Heading4"/>
        <w:numPr>
          <w:ilvl w:val="3"/>
          <w:numId w:val="1"/>
        </w:numPr>
        <w:rPr/>
      </w:pPr>
      <w:bookmarkStart w:id="94" w:name="__RefHeading___Toc1498370_1067777946"/>
      <w:bookmarkStart w:id="95" w:name="_Toc35"/>
      <w:bookmarkEnd w:id="93"/>
      <w:bookmarkEnd w:id="94"/>
      <w:r>
        <w:rPr/>
        <w:t>1</w:t>
      </w:r>
      <w:r>
        <w:rPr>
          <w:rtl w:val="true"/>
        </w:rPr>
        <w:t>-</w:t>
      </w:r>
      <w:r>
        <w:rPr>
          <w:rtl w:val="true"/>
        </w:rPr>
        <w:t>سجود موجودات</w:t>
      </w:r>
      <w:bookmarkEnd w:id="95"/>
    </w:p>
    <w:p>
      <w:pPr>
        <w:pStyle w:val="BookText"/>
        <w:rPr/>
      </w:pPr>
      <w:r>
        <w:rPr>
          <w:rFonts w:ascii="IRNazanin" w:hAnsi="IRNazanin" w:eastAsia="IRNazanin"/>
          <w:color w:val="111111"/>
          <w:sz w:val="28"/>
          <w:sz w:val="28"/>
          <w:szCs w:val="28"/>
          <w:rtl w:val="true"/>
          <w:lang w:bidi="fa-IR"/>
        </w:rPr>
        <w:t>قرآن کریم در آیات متعددی تمام موجودات عالم را در حال سجده بر حضرت حق معرفی می‌کند و نظام احسن و اتقن عالم و گردش تمام موجودات را در مدار مخصوص به خود و پخش منافع بی‌شمار و عظیم را از موجودات عالم،اعم از سماوی و ارضی و بحری و بری معلول سجود آنان در برابر حضرت رب العزه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ندانسته‌ای که هر که در آسمان‌ها و هر که در زمین است و خورشید و ماه و ستارگان و کوه‌ها و درختان و جنبندگان و بسیاری از مردم برای او سجده می‌کنند ؟ و بر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سجده امتناع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عذاب،لازم و مقرّر شده است و کسی را که خدا خوار کند،گرامی دارنده‌ای برای او نیست؛به یقین خدا هر چه را بخواهد انجام می‌دهد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عزیز در پایان این آیه،تمرد از سجود یعنی سرپیچی از اطاعت و عبادت خودش را،سبک انگاشتن حق حساب کرده و سبک انگاری حق،سبک کردن شخصیت انسان به دست خویش است و هر کس به خفت و خواری و سبکی که معلول سرپیچی از فرمان خداست گرفتار شود،راهی برای مکرمت و بزرگواری و شخصیت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آری،عزت و نظم و منفعت دهی و تداوم حیات موجودات غیر انسانی عالم، گرچه خالی از اراده‌اند در پرتو سجده آنان به حضرت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زشت و قبیح و بدکردار و بدسیرت و شقی و پست و دنی و بدبخت‌اند آن دسته‌ای که در پایان آیۀ شریفه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عدم سجده و اطاعتشان عذاب بر آنان حتمی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از باب شکر در برابر احسان‌ها و نعمت‌های او سر ذلت و انقیاد در برابر حضرتش به خاک عبادت و مذلت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قرآن مجید دربارۀ سجود موجودات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مٰا خَلَقَ اللّٰهُ مِنْ شَیْءٍ یَتَفَیَّؤُا ظِلاٰلُهُ عَنِ الْیَمِینِ وَ الشَّمٰائِلِ سُجَّداً لِلّٰهِ 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سوی آنچه خدا آفریده ننگریستند که سایه‌های آنان در حالی که فروتنانه برای خدا سجده می‌کنند،از راست و چپ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آسمان‌ها و زمین از جنبندگان و فرشتگان وجود دارد،فقط برای خدا سجده می‌کنند و تکبّر و سرکشی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پروردگارشان که بر فراز آنان است، می‌ترسند و آنچه را به آن مأمور می‌شوند،انجام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قرآن مجید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مَنْ فِی السَّمٰاوٰاتِ وَ الْأَرْضِ طَوْعاً وَ کَرْهاً وَ ظِلاٰلُهُمْ بِالْغُدُوِّ</w:t>
      </w:r>
      <w:bookmarkStart w:id="96" w:name="pg11053_109595"/>
    </w:p>
    <w:p>
      <w:pPr>
        <w:pStyle w:val="BookText"/>
        <w:rPr/>
      </w:pPr>
      <w:bookmarkEnd w:id="96"/>
      <w:r>
        <w:rPr>
          <w:rFonts w:ascii="Amiri" w:hAnsi="Amiri" w:eastAsia="Amiri" w:cs="Amiri"/>
          <w:color w:val="111111"/>
          <w:sz w:val="28"/>
          <w:sz w:val="28"/>
          <w:szCs w:val="28"/>
          <w:rtl w:val="true"/>
          <w:lang w:bidi="ar-SA"/>
        </w:rPr>
        <w:t xml:space="preserve">وَ الْآصٰالِ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آسمان‌ها و زمین هستند،از روی میل و رغبت یا بی‌میلی و کراهت و نیز سایه‌هایشان بامداد و شام گاه برای خدا سجده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گیاه و درخت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می‌کنند</w:t>
      </w:r>
      <w:r>
        <w:rPr>
          <w:rFonts w:eastAsia="IRNazanin" w:cs="IRNazanin"/>
          <w:color w:val="111111"/>
          <w:sz w:val="28"/>
          <w:szCs w:val="28"/>
          <w:rtl w:val="true"/>
          <w:lang w:bidi="fa-IR"/>
        </w:rPr>
        <w:t>.</w:t>
      </w:r>
    </w:p>
    <w:p>
      <w:pPr>
        <w:pStyle w:val="Heading4"/>
        <w:numPr>
          <w:ilvl w:val="3"/>
          <w:numId w:val="1"/>
        </w:numPr>
        <w:rPr/>
      </w:pPr>
      <w:bookmarkStart w:id="97" w:name="__RefHeading___Toc1498372_1067777946"/>
      <w:bookmarkStart w:id="98" w:name="_Toc36"/>
      <w:bookmarkEnd w:id="97"/>
      <w:r>
        <w:rPr/>
        <w:t>2</w:t>
      </w:r>
      <w:r>
        <w:rPr>
          <w:rtl w:val="true"/>
        </w:rPr>
        <w:t>-</w:t>
      </w:r>
      <w:r>
        <w:rPr>
          <w:rtl w:val="true"/>
        </w:rPr>
        <w:t>سجود اهل طاعت و عبادت</w:t>
      </w:r>
      <w:bookmarkEnd w:id="98"/>
    </w:p>
    <w:p>
      <w:pPr>
        <w:pStyle w:val="Heading5"/>
        <w:numPr>
          <w:ilvl w:val="4"/>
          <w:numId w:val="1"/>
        </w:numPr>
        <w:rPr/>
      </w:pPr>
      <w:bookmarkStart w:id="99" w:name="__RefHeading___Toc1498374_1067777946"/>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آنان که به وادی با عظمت معرفت قدم گذاشته و از نور بصیرت بهره‌مند شده‌اند و در نتیجه به الوهیت حضرت حق و به بندگی و مملوکیت خویش،با تمام وجود به اقرار و اعتراف برخاسته‌اند،بر خود لازم و حتم می‌بینند که از پی اوامر انبیا و امامان علیهم السلام به عبادت قیام کرده و از حضرت حق اطاعت نمایند و به پیشگاه او سجده به معنای حقیقی برند،یعنی کمال انقیاد و خضوع و تذلل را نسبت به عظمت و فرامین او رعایت کنند،قرآن مجید یاد آنان را گرامی داشته و از وجود مبارک آنان به عنوان بندگان با کرامت حق یاد می‌کند و آنان را عباد شایسته و سارع در خیرات می‌داند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سَوٰاءً مِنْ أَهْلِ الْکِتٰابِ أُمَّةٌ قٰائِمَةٌ یَتْلُونَ آیٰاتِ اللّٰهِ آنٰاءَ اللَّیْلِ وَ هُمْ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یُؤْمِنُونَ بِاللّٰهِ وَ الْیَوْمِ الْآخِرِ وَ یَأْمُرُونَ بِالْمَعْرُوفِ وَ یَنْهَوْنَ عَنِ الْمُنْکَرِ وَ یُسٰارِعُونَ فِی الْخَیْرٰاتِ وَ أُولٰئِکَ مِنَ الصّٰالِحِینَ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نیستند،از اهل کتاب گروهی درستکار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رعایت کنندۀ حقّ خدا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هستند،آیات خدا را در ساعاتی از شب می‌خوانند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حق از روی تواضع و فروتنی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سایۀ قرآن و نبوّت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قیامت ایمان می‌آورند و به کار شایسته و پسندیده فرمان می‌دهند و از کار ناپسند و زشت بازمی‌دارند و در کارهای خیر می‌شتابند و اینان از شایستگانند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استفاده می‌شود که گروهی از اهل کتاب مانند دوستان و هم‌کیشان خود پافشاری بر باطل نکرده،بلکه تسلیم پیامبر صلی الله علیه و آله و قرآن شدند و به راه راست و صراط الهی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دربارۀ بندگان واقعی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سِیمٰاهُمْ فِی وُجُوهِهِمْ مِنْ أَثَرِ السُّجُودِ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آنان در چهره‌شان از اثر سجود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قرآن مجید دربارۀ عباد مورد رضایت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انسان کفران‌کننده‌ای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ساعات شب به سجده و قیام و عبادتی خالصانه مشغول است،از آخرت می‌ترسد و به رحمت پروردگارش امید دارد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نشانه‌های عباد واقعی می‌فرماید</w:t>
      </w:r>
      <w:r>
        <w:rPr>
          <w:rFonts w:eastAsia="IRNazanin" w:cs="IRNazanin"/>
          <w:color w:val="111111"/>
          <w:sz w:val="28"/>
          <w:szCs w:val="28"/>
          <w:rtl w:val="true"/>
          <w:lang w:bidi="fa-IR"/>
        </w:rPr>
        <w:t>:</w:t>
      </w:r>
      <w:bookmarkStart w:id="101" w:name="pg11053_109597"/>
    </w:p>
    <w:p>
      <w:pPr>
        <w:pStyle w:val="BookText"/>
        <w:rPr/>
      </w:pPr>
      <w:bookmarkEnd w:id="1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یَبِیتُونَ لِرَبِّهِمْ سُجَّداً وَ قِیٰاماً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شب را برای پروردگارشان با سجده و قیام به صبح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أُوتُوا الْعِلْمَ مِنْ قَبْلِهِ إِذٰا یُتْلیٰ عَلَیْهِمْ یَخِرُّونَ لِلْأَذْقٰانِ سُجَّداً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کسانی که پیش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معرفت و دانش یافته‌اند،زمانی که بر آنان می‌خوانند،سجده‌کنان به رو در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عَلَیْهِمْ آیٰاتُ الرَّحْمٰنِ خَرُّوا سُجَّداً وَ بُکِیًّا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آنان خوانده می‌شد،سجده کنان و گریان به رو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آری،لذتی که اینان از معرفت به حق و عظمت او و از معرفت به خود و کوچکی خویش می‌یابند و از پی مستی این لذت،کمال تواضع و خضوع و نهایت تذلل و سجده در پیشگاه او برند،برای غیر اینان قابل وصف و درک نیست</w:t>
      </w:r>
      <w:r>
        <w:rPr>
          <w:rFonts w:eastAsia="IRNazanin" w:cs="IRNazanin"/>
          <w:color w:val="111111"/>
          <w:sz w:val="28"/>
          <w:szCs w:val="28"/>
          <w:rtl w:val="true"/>
          <w:lang w:bidi="fa-IR"/>
        </w:rPr>
        <w:t>.</w:t>
      </w:r>
    </w:p>
    <w:p>
      <w:pPr>
        <w:pStyle w:val="Heading5"/>
        <w:numPr>
          <w:ilvl w:val="4"/>
          <w:numId w:val="1"/>
        </w:numPr>
        <w:rPr/>
      </w:pPr>
      <w:bookmarkStart w:id="102" w:name="__RefHeading___Toc1498376_1067777946"/>
      <w:bookmarkStart w:id="103" w:name="_Toc38"/>
      <w:bookmarkEnd w:id="102"/>
      <w:r>
        <w:rPr>
          <w:rtl w:val="true"/>
        </w:rPr>
        <w:t>خصوصیت علمی و عملی سجده</w:t>
      </w:r>
      <w:bookmarkEnd w:id="10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قرآن مجید،سجده و بعضی از حقایق عالی الهی را از نشانه‌های بندگان حقیقی خود دانسته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یُؤْمِنُ بِآیٰاتِنَا الَّذِینَ إِذٰا ذُکِّرُوا بِهٰا خَرُّوا سُجَّداً وَ سَبَّحُوا بِحَمْدِ رَبِّهِمْ 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کسانی به آیات ما ایمان می‌آورند که وقتی به وسیلۀ آن آیات به آنان تذکر داده شود،سجده کنان به رو در می‌افتند و همراه با سپاس،پروردگارشان را از هر عیب و نقصی تنزیه می‌کنند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سجده و سپاس و تنزیه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سرکشی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بستر استراحت و خواب نیستند،بلکه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پهلوهایشان از خوابگاه‌هایشان دور می‌شود در حالی که همواره پروردگارشان را به علت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از آنچه آنان را روزی داده‌ایم،انفاق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بزرگ اسلامی مرحوم صدر المتألهین شیرازی در توضیح این دو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سه خصوصیت علمی قلبی و سه خصوصیت عملی جسمی برای مؤمن ذکر شده،تا در پرتو این شش برنامه روشن شود که کلمۀ شهادت بدون معرفت برهانی یا کشفی موجب آزادی از شقاوت ذاتی علمی نیست و به عبارت دیگر علم تنها که محصول یاد گرفتن یک سلسله الفاظ است بدون تعمق برهانی یا کشفی در مفهوم و حقیقت آن علت نجات نیست و مجرد اعمال بدنی بدون تهذیب و تزکیه باطن موجب نجات از عذاب الیم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صفت علمی قلبی که صاحبش به حقیقت آن رسیده عبارت است از</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حمد به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 تکبر و در برابر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صفت و سه خصوصیت عملی جسمی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از رختخواب به وقت نیمه شب جهت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دل تاریک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از آنچه روزی شده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شرح هر یک از این سه خصوصیت علمی قلبی و عملی جسمی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حقیقی باعث سجده واقعی است،به این صورت که عبد با درک معارف الهیه و فایده گرفتن از حقایق ایمانیه و موعظه شدن به تقوا و زهد حقیقی،دارای حالت تذکر دائم می‌گردد و به طور مرتب نور مواعظ و امثال در دلش تجلی می‌کند و در حقیقت عقل و روح او با معارف وحدت پیدا می‌کند،در این حال از مواعظ و نصایح و قرآن و تقوا فایده‌ها گرفته و به این نتیجه می‌رسد که ظاهر دنیا بی‌ارزش و راه فقط راه خدا و صراط مستقیم است و در این نقطه‌ای است که بر اثر برخورد قلب صافش به معارف و فطرت پاکش به حقایق،با تمام هستی در برابر حضرت دوست به سجده افتاده و سر تواضع و انقیاد و ذلت بر خاک پیشگاه ربوبی می‌ساید و از نقشه حیوانیت،با کمک این سجود به مقام انسانیت سفر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نتیجۀ دل دادن به معارف الهیه و حقایق ربانیه است و برای لقلقۀ زبان و علم بدون برهان و مکاشفه این همه اثر نیست،این مراتب از آثار و خواص علم عارفان باللّه و آیات خداست و این علم اساس دین و ریشه بقیۀ حسنات و نیکی‌هاست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تجلی این علم و آراسته شدن عبد به معرفت برهانی یا کشفی،در مقام تسبیح و تقدیس و تحمید حضرت حق برخواهد آمد،چرا که از طریق این</w:t>
      </w:r>
    </w:p>
    <w:p>
      <w:pPr>
        <w:pStyle w:val="BookText"/>
        <w:rPr/>
      </w:pPr>
      <w:r>
        <w:rPr>
          <w:rFonts w:ascii="IRNazanin" w:hAnsi="IRNazanin" w:eastAsia="IRNazanin"/>
          <w:color w:val="111111"/>
          <w:sz w:val="28"/>
          <w:sz w:val="28"/>
          <w:szCs w:val="28"/>
          <w:rtl w:val="true"/>
          <w:lang w:bidi="fa-IR"/>
        </w:rPr>
        <w:t>معرفت به این حقیقت می‌رسد که وجود اقدس حق منزه از هر عیب و نقص و دارای کمال بی‌نهایت در بی‌نهایت است،پس فقط ذات او استحقاق تسبیح و تحمید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تسبیح و حمد در حقیقت عبارت از تنها نمودن ذات از اوصاف مادی و اتصاف به صفات ملائکة اللّه و تشبه و تخلق به اخلاق اللّه است و به حقیقت این است تسبیح و حمد مؤمنان،چنانچه بزرگان از علم و عرفان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آری،کثرت تمرین تسبیح و حمد بر اساس معرفت و رسوخ در اتصاف به صفت کمال،آدمی را حقیقت آن تسبیح و جنس آن صفت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ندیدی کثرت آتش‌گیری آهن در مجاورت آتش او را به صورت یک پارچه شعله و آتش در می‌آورد،پس تعجب ندارد که مؤمن بر اثر معرفت و تسبیح و تحمید حق موجودی خالص از عوارض ظاهر دنیا شود و همانند ملائکۀ مقرب که شأنی جز تسبیح و تقدیس ندارند مسبح و حامد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آری،مؤمن از برکت تداوم معرفت و ذکر و تسبیح و حمد حق،تبدیل به یک موجود خالص الهی می‌شود که از وجود مقدس او جز انقیاد و تسلیم و سجده واقعی در پیشگاه با عظمت حضرت حق بروز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اخلاق عرفا و حکماست که حقایق را از زواید و مشخصات خالص کنند و به تنقیح مقاصد از فضول و زواید اقدام نمایند و بین ذاتی و عرضی را در هر باب جداسازی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 ذکر و معرفت و تسبیح و حمد این عمل را نسبت به خود روا ندارند و خویشتن را از عوارض غیر الهی و از فضول دنیا و زواید مادی خالص ننمایند ؟ اینان بر اثر کثرت برنامه تجرید و توحید به مرتبه تجرد از خلائق می‌رسند،تا جایی که حقیقت را با نور بصیرت می‌بینند و آنجاست که با تمام هستی مسبح و منزه</w:t>
      </w:r>
    </w:p>
    <w:p>
      <w:pPr>
        <w:pStyle w:val="BookText"/>
        <w:rPr/>
      </w:pPr>
      <w:r>
        <w:rPr>
          <w:rFonts w:ascii="IRNazanin" w:hAnsi="IRNazanin" w:eastAsia="IRNazanin"/>
          <w:color w:val="111111"/>
          <w:sz w:val="28"/>
          <w:sz w:val="28"/>
          <w:szCs w:val="28"/>
          <w:rtl w:val="true"/>
          <w:lang w:bidi="fa-IR"/>
        </w:rPr>
        <w:t>و حمدگو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واقعی و متصفان به حقایق و معارف زبانیه اینانند،به قول عارف زنده‌دل،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پسندی غیر او یاری الهی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کشی جز عشق او باری الهی نیستی</w:t>
      </w:r>
    </w:p>
    <w:p>
      <w:pPr>
        <w:pStyle w:val="BookText"/>
        <w:rPr/>
      </w:pPr>
      <w:r>
        <w:rPr>
          <w:rFonts w:ascii="IRNazanin" w:hAnsi="IRNazanin" w:eastAsia="IRNazanin"/>
          <w:color w:val="111111"/>
          <w:sz w:val="28"/>
          <w:sz w:val="28"/>
          <w:szCs w:val="28"/>
          <w:rtl w:val="true"/>
          <w:lang w:bidi="fa-IR"/>
        </w:rPr>
        <w:t>غیر آن زیبای مطلق غیر آن معشوق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ببازی دل به دیاری الهی نیستی</w:t>
      </w:r>
    </w:p>
    <w:p>
      <w:pPr>
        <w:pStyle w:val="BookText"/>
        <w:rPr/>
      </w:pPr>
      <w:r>
        <w:rPr>
          <w:rFonts w:ascii="IRNazanin" w:hAnsi="IRNazanin" w:eastAsia="IRNazanin"/>
          <w:color w:val="111111"/>
          <w:sz w:val="28"/>
          <w:sz w:val="28"/>
          <w:szCs w:val="28"/>
          <w:rtl w:val="true"/>
          <w:lang w:bidi="fa-IR"/>
        </w:rPr>
        <w:t>چون نشینی طرف گلزاری به یاد گلرخی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 گر رنجد از خاری الهی نیستی</w:t>
      </w:r>
    </w:p>
    <w:p>
      <w:pPr>
        <w:pStyle w:val="BookText"/>
        <w:rPr/>
      </w:pPr>
      <w:r>
        <w:rPr>
          <w:rFonts w:ascii="IRNazanin" w:hAnsi="IRNazanin" w:eastAsia="IRNazanin"/>
          <w:color w:val="111111"/>
          <w:sz w:val="28"/>
          <w:sz w:val="28"/>
          <w:szCs w:val="28"/>
          <w:rtl w:val="true"/>
          <w:lang w:bidi="fa-IR"/>
        </w:rPr>
        <w:t>گر به گنجی دهی آن اشکی که از شوقش 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ریزی از چشم گهرباری الهی نیستی</w:t>
      </w:r>
    </w:p>
    <w:p>
      <w:pPr>
        <w:pStyle w:val="BookText"/>
        <w:rPr/>
      </w:pPr>
      <w:r>
        <w:rPr>
          <w:rFonts w:ascii="IRNazanin" w:hAnsi="IRNazanin" w:eastAsia="IRNazanin"/>
          <w:color w:val="111111"/>
          <w:sz w:val="28"/>
          <w:sz w:val="28"/>
          <w:szCs w:val="28"/>
          <w:rtl w:val="true"/>
          <w:lang w:bidi="fa-IR"/>
        </w:rPr>
        <w:t>سینهای بیکینه گر داری تو از اهل دلی ور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بیازاری الهی نیستی</w:t>
      </w:r>
    </w:p>
    <w:p>
      <w:pPr>
        <w:pStyle w:val="BookText"/>
        <w:rPr/>
      </w:pPr>
      <w:r>
        <w:rPr>
          <w:rFonts w:ascii="IRNazanin" w:hAnsi="IRNazanin" w:eastAsia="IRNazanin"/>
          <w:color w:val="111111"/>
          <w:sz w:val="28"/>
          <w:sz w:val="28"/>
          <w:szCs w:val="28"/>
          <w:rtl w:val="true"/>
          <w:lang w:bidi="fa-IR"/>
        </w:rPr>
        <w:t>چون خلیل عشقی اندر آتش نمرودیان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آتشت گر نیست گلزاری الهی نیستی</w:t>
      </w:r>
    </w:p>
    <w:p>
      <w:pPr>
        <w:pStyle w:val="BookText"/>
        <w:rPr/>
      </w:pPr>
      <w:r>
        <w:rPr>
          <w:rFonts w:ascii="IRNazanin" w:hAnsi="IRNazanin" w:eastAsia="IRNazanin"/>
          <w:color w:val="111111"/>
          <w:sz w:val="28"/>
          <w:sz w:val="28"/>
          <w:szCs w:val="28"/>
          <w:rtl w:val="true"/>
          <w:lang w:bidi="fa-IR"/>
        </w:rPr>
        <w:t>زآتش نمرود کسی ترسد خلیل پاک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ار بگریزی از ناری الهی نیستی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معرفت برهانی و کشفی اینان و تسبیح و حمدشان خلاصی از تکبر در برابر حق و شؤون حق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برابر خلق هم به صفات نفس و ظهور انانیت تکبر نمی‌کنند،چرا که وقتی انسان در مقام فنای ذات و صفت نسبت به مولا باشد و غرق در شهود حضرت رب و صفات او،چگونه تکبر کند،در برابر چشم دل اینان وجود،منحصر</w:t>
      </w:r>
    </w:p>
    <w:p>
      <w:pPr>
        <w:pStyle w:val="BookText"/>
        <w:rPr/>
      </w:pPr>
      <w:r>
        <w:rPr>
          <w:rFonts w:ascii="IRNazanin" w:hAnsi="IRNazanin" w:eastAsia="IRNazanin"/>
          <w:color w:val="111111"/>
          <w:sz w:val="28"/>
          <w:sz w:val="28"/>
          <w:szCs w:val="28"/>
          <w:rtl w:val="true"/>
          <w:lang w:bidi="fa-IR"/>
        </w:rPr>
        <w:t xml:space="preserve">به حق و صفات و افعال اوست،پس بر که تکبر کنند،در حقیقت با این معرفت و تسبیح و حمد بر مقام نیستی رسیده‌اند و آن کسی که به نیستی رسیده و هر چه غیر حق را نیست می‌داند،در برابر که تکبر نماید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بزرگواران در اخلاق خود آن‌قدر متواضع‌اند که در میان هر جمعیت یا در هر شهری که زندگی می‌کنند،خود را از همه بدتر و از مقام انسانیت دورتر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 از مضاجع در ظاهر،خالی گذاشتن رختخواب از بدن و رها کردن خواب برای نماز شب است،چرا که مردم مؤمن و اهل معرفت دارای تهجد شبانه و قائم به صلاة در تاریکی شبند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باطن آزاد کردن ارواح است،به حسب قوای عملیه از تاریکی‌های مادیت و شواغل جسمی پست و قیام از رختخواب بدن و خروج از عالم اجسام به قطع تعلقات غیر الهی و محو آثار غیر ربانی است،یا خروج از عالم امکان به محو صفات امکانی و منور شدن به نور الهی و فیض ربوبی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غزوۀ تبوک خدمت رسول اللّه صلی الله علیه و آله بودیم،گرمای سختی بود،در حدی که مردم از هم جدا شده بودند،من از همه به پیامبر نزدیک‌تر بودم،نزدیک‌تر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به من بیاموز که داخل بهشت شوم و از آتش دوزخ دور گردم،فرمود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بزرگی پرسیدی،ولی آسان است در صورتی که خداوند بر بنده‌اش آسان کند،آن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عبادت کن و به او شرک نورز،نماز واجب را ادا کن و زکات مفروضه را بپرداز و روزه ماه رمضان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درهای بهشت آگاهی دهم ؟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سپر است،صدقه کفارۀ عطا است و برخاستن مرد در دل تاریک شب جهت</w:t>
      </w:r>
      <w:bookmarkStart w:id="104" w:name="pg11053_109603"/>
    </w:p>
    <w:p>
      <w:pPr>
        <w:pStyle w:val="BookText"/>
        <w:rPr/>
      </w:pPr>
      <w:bookmarkEnd w:id="104"/>
      <w:r>
        <w:rPr>
          <w:rFonts w:ascii="IRNazanin" w:hAnsi="IRNazanin" w:eastAsia="IRNazanin"/>
          <w:color w:val="111111"/>
          <w:sz w:val="28"/>
          <w:sz w:val="28"/>
          <w:szCs w:val="28"/>
          <w:rtl w:val="true"/>
          <w:lang w:bidi="fa-IR"/>
        </w:rPr>
        <w:t xml:space="preserve">کسب رضایت حق،سپس آیۀ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تَتَجٰافیٰ جُنُوبُهُمْ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را قرائت کرد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دعای آنان توجه قلب ایشان است به توحید حقیقی یعنی لیس فی الدار غیره دیّار و نظر به مقام عندیّت است و عبادت و دعای آنان به مقتضای خوف از سخط ربّ و بُعد از جناب دوست و طمع به عنایت و لطف و محبت و اجر و ثواب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انفاق آنان مربوط به تمام نعمت‌هایی است که حضرت رب العزه در اختیار آنان گذاشته از مال،علم،آبرو،قدرت،شخصیت</w:t>
      </w:r>
      <w:r>
        <w:rPr>
          <w:rFonts w:eastAsia="IRNazanin" w:cs="IRNazanin"/>
          <w:color w:val="111111"/>
          <w:sz w:val="28"/>
          <w:szCs w:val="28"/>
          <w:rtl w:val="true"/>
          <w:lang w:bidi="fa-IR"/>
        </w:rPr>
        <w:t>.</w:t>
      </w:r>
    </w:p>
    <w:p>
      <w:pPr>
        <w:pStyle w:val="Heading4"/>
        <w:numPr>
          <w:ilvl w:val="3"/>
          <w:numId w:val="1"/>
        </w:numPr>
        <w:rPr/>
      </w:pPr>
      <w:bookmarkStart w:id="105" w:name="__RefHeading___Toc1498378_1067777946"/>
      <w:bookmarkStart w:id="106" w:name="_Toc39"/>
      <w:bookmarkEnd w:id="105"/>
      <w:r>
        <w:rPr/>
        <w:t>3</w:t>
      </w:r>
      <w:r>
        <w:rPr>
          <w:rtl w:val="true"/>
        </w:rPr>
        <w:t>-</w:t>
      </w:r>
      <w:r>
        <w:rPr>
          <w:rtl w:val="true"/>
        </w:rPr>
        <w:t>تکبر ابلیس از سجود در بیان قرآن</w:t>
      </w:r>
      <w:bookmarkEnd w:id="106"/>
    </w:p>
    <w:p>
      <w:pPr>
        <w:pStyle w:val="Heading5"/>
        <w:numPr>
          <w:ilvl w:val="4"/>
          <w:numId w:val="1"/>
        </w:numPr>
        <w:rPr/>
      </w:pPr>
      <w:bookmarkStart w:id="107" w:name="__RefHeading___Toc1498380_1067777946"/>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داستان تکبر ابلیس از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 حضرت حق به تمام ملائکه بود و در حقیقت انجام آن مأموریت،انجام خواسته امر بود و واقعیت آن سجده به فرمودۀ حضرت صادق علیه السلام بر خدا بود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سوره قرآن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بقره،نساء،اعراف،حجر،اسراء،کهف،طه،فصلت،فرقان،ص</w:t>
      </w:r>
      <w:r>
        <w:rPr>
          <w:rFonts w:eastAsia="IRNazanin" w:cs="IRNazanin"/>
          <w:color w:val="111111"/>
          <w:sz w:val="28"/>
          <w:szCs w:val="28"/>
          <w:rtl w:val="true"/>
          <w:lang w:bidi="fa-IR"/>
        </w:rPr>
        <w:t>.</w:t>
      </w:r>
    </w:p>
    <w:p>
      <w:pPr>
        <w:pStyle w:val="Heading5"/>
        <w:numPr>
          <w:ilvl w:val="4"/>
          <w:numId w:val="1"/>
        </w:numPr>
        <w:rPr/>
      </w:pPr>
      <w:bookmarkStart w:id="109" w:name="__RefHeading___Toc1498382_1067777946"/>
      <w:bookmarkStart w:id="110" w:name="_Toc41"/>
      <w:bookmarkEnd w:id="109"/>
      <w:r>
        <w:rPr>
          <w:rtl w:val="true"/>
        </w:rPr>
        <w:t>سورۀ اسراء</w:t>
      </w:r>
      <w:bookmarkEnd w:id="110"/>
    </w:p>
    <w:p>
      <w:pPr>
        <w:pStyle w:val="BookText"/>
        <w:rPr/>
      </w:pPr>
      <w:r>
        <w:rPr>
          <w:rFonts w:ascii="IRNazanin" w:hAnsi="IRNazanin" w:eastAsia="IRNazanin"/>
          <w:color w:val="111111"/>
          <w:sz w:val="28"/>
          <w:sz w:val="28"/>
          <w:szCs w:val="28"/>
          <w:rtl w:val="true"/>
          <w:lang w:bidi="fa-IR"/>
        </w:rPr>
        <w:t>مفصل این مسئله در سورۀ مبارکه اسراء در آیات کریمۀ زیر آمده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فَسَجَدُوا إِلاّٰ إِبْلِیسَ قٰالَ أَ أَسْجُدُ لِمَنْ خَلَقْتَ طِیناً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رَأَیْتَکَ هٰذَا الَّذِی کَرَّمْتَ عَلَیَّ لَئِنْ أَخَّرْتَنِ إِلیٰ یَوْمِ الْقِیٰامَةِ</w:t>
      </w:r>
    </w:p>
    <w:p>
      <w:pPr>
        <w:pStyle w:val="BookText"/>
        <w:rPr/>
      </w:pPr>
      <w:r>
        <w:rPr>
          <w:rFonts w:ascii="Amiri" w:hAnsi="Amiri" w:eastAsia="Amiri" w:cs="Amiri"/>
          <w:color w:val="111111"/>
          <w:sz w:val="28"/>
          <w:sz w:val="28"/>
          <w:szCs w:val="28"/>
          <w:rtl w:val="true"/>
          <w:lang w:bidi="ar-SA"/>
        </w:rPr>
        <w:t>لَأَحْتَنِکَنَّ ذُرِّیَّتَهُ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 فَمَنْ تَبِعَکَ مِنْهُمْ فَإِنَّ جَهَنَّمَ جَزٰاؤُکُمْ جَزٰاءً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اسْتَفْزِزْ مَنِ اسْتَطَعْتَ مِنْهُمْ بِصَوْتِکَ وَ أَجْلِبْ عَلَیْهِمْ بِخَیْلِکَ وَ رَجِلِکَ وَ شٰارِکْهُمْ فِی الْأَمْوٰالِ وَ الْأَوْلاٰدِ وَ عِدْهُمْ وَ مٰا یَعِدُهُمُ الشَّیْطٰانُ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وَ کَفیٰ بِرَبِّکَ وَکِیلاً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سجده کردند مگر ابلیس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کسی که او را از گِل آفریدی،سجده کنم؟</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سپس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مرا خبر ده این کسی که او را بر من برتری دادی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سببش چه بود ؟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اگر تا قیامت مهلتم بخشی،بی‌تردید فرزندانش را جز اندکی لجام می‌زنم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به دنبال خود به عرصه هلاکت و نابودی می‌کشم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که از آنان هر کس تو را پیروی کند،قطعاً دوزخ کیفرتان خواهد بود،کیفری سخت و کامل</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از آنان هر که را توانستی با آوازت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به سوی باطل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برانگیز و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برای راندنشان به سوی طغیان و گناه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 سواره‌ها و پیاده‌هایت بر آنان بانگ زن و با آنان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از راه سوق دادنشان به حرام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 اموال و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از طریق وسوسه کردنشان به زنا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 اولاد شریک شو و به آنان وعدۀ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دروغ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بده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که از قیامت،حسابرسی،بهشت و دوزخ خبری نیست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شیطان آنان را جز از روی باطل و دروغ وعده نمی‌دهد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آگاه باش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تو را بر بندگانم هیچ تسلّطی نیست و کافی است که پروردگارت نگهبان و کارساز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 آیات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تافتن ابلیس از سجده بر آدم که امر حضرت حق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خودبینی شیطان نسبت به آدم که حق او نبود</w:t>
      </w:r>
      <w:r>
        <w:rPr>
          <w:rFonts w:eastAsia="IRNazanin" w:cs="IRNazanin"/>
          <w:color w:val="111111"/>
          <w:sz w:val="28"/>
          <w:szCs w:val="28"/>
          <w:rtl w:val="true"/>
          <w:lang w:bidi="fa-IR"/>
        </w:rPr>
        <w:t>.</w:t>
      </w:r>
      <w:bookmarkStart w:id="111" w:name="pg11053_109605"/>
    </w:p>
    <w:p>
      <w:pPr>
        <w:pStyle w:val="BookText"/>
        <w:rPr/>
      </w:pPr>
      <w:bookmarkEnd w:id="11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اسائۀ ادب و جرأت و جسارت نسبت به حق دربارۀ بنی آدم و مجادله با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شدن او از پیشگاه رحمت به خاطر اعراض از 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حتمیت به جهنم رفتن او و تمام پیروانش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سرسختی او برای فریب انسان با تمام قوایش از طریق مال و اولاد و وعده‌های دروغ و فریبنده و غرورآور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توانایی او در حکومت بر بنی آدم و این که همۀ قدرت او فقط در وعده و نیرنگ و آرایش مال و اولاد است و این که خداوند بزرگ با قدرت نبوت،امامت، قرآن،عقل،فطرت،وجدان،توبه،انسان را مجهز فرموده و در قیامت نسبت به فریب خوردن از شیطان عذر موجهی در پیشگاه مقدس حضرت رب الارباب ندارند </w:t>
      </w:r>
      <w:r>
        <w:rPr>
          <w:rFonts w:eastAsia="IRNazanin" w:cs="IRNazanin"/>
          <w:color w:val="111111"/>
          <w:sz w:val="28"/>
          <w:szCs w:val="28"/>
          <w:rtl w:val="true"/>
          <w:lang w:bidi="fa-IR"/>
        </w:rPr>
        <w:t>! !</w:t>
      </w:r>
    </w:p>
    <w:p>
      <w:pPr>
        <w:pStyle w:val="Heading5"/>
        <w:numPr>
          <w:ilvl w:val="4"/>
          <w:numId w:val="1"/>
        </w:numPr>
        <w:rPr/>
      </w:pPr>
      <w:bookmarkStart w:id="112" w:name="__RefHeading___Toc1498384_1067777946"/>
      <w:bookmarkStart w:id="113" w:name="_Toc42"/>
      <w:bookmarkEnd w:id="112"/>
      <w:r>
        <w:rPr>
          <w:rtl w:val="true"/>
        </w:rPr>
        <w:t>سورۀ اعراف</w:t>
      </w:r>
      <w:bookmarkEnd w:id="113"/>
    </w:p>
    <w:p>
      <w:pPr>
        <w:pStyle w:val="BookText"/>
        <w:rPr/>
      </w:pPr>
      <w:r>
        <w:rPr>
          <w:rFonts w:ascii="IRNazanin" w:hAnsi="IRNazanin" w:eastAsia="IRNazanin"/>
          <w:color w:val="111111"/>
          <w:sz w:val="28"/>
          <w:sz w:val="28"/>
          <w:szCs w:val="28"/>
          <w:rtl w:val="true"/>
          <w:lang w:bidi="fa-IR"/>
        </w:rPr>
        <w:t>و در سورۀ مبارکه اعراف می‌خوانیم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خَلَقْنٰاکُمْ ثُمَّ صَوَّرْنٰاکُمْ ثُمَّ قُلْنٰا لِلْمَلاٰئِکَةِ اسْجُدُوا لِآدَمَ فَسَجَدُوا إِلاّٰ إِبْلِیسَ لَمْ یَکُنْ مِنَ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فَبِمٰا أَغْوَیْتَنِی لَأَقْعُدَنَّ لَهُمْ صِرٰاطَکَ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لَآتِیَنَّهُمْ مِنْ بَیْنِ أَیْدِیهِمْ وَ مِنْ خَلْفِهِمْ وَ عَنْ أَیْمٰانِهِمْ وَ عَنْ شَمٰائِلِهِمْ وَ لاٰ تَجِدُ أَکْثَرَهُمْ 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مَذْؤُماً مَدْحُوراً لَمَنْ تَبِعَکَ مِنْهُمْ لَأَمْلَأَنَّ</w:t>
      </w:r>
    </w:p>
    <w:p>
      <w:pPr>
        <w:pStyle w:val="BookText"/>
        <w:rPr/>
      </w:pPr>
      <w:r>
        <w:rPr>
          <w:rFonts w:ascii="Amiri" w:hAnsi="Amiri" w:eastAsia="Amiri" w:cs="Amiri"/>
          <w:color w:val="111111"/>
          <w:sz w:val="28"/>
          <w:sz w:val="28"/>
          <w:szCs w:val="28"/>
          <w:rtl w:val="true"/>
          <w:lang w:bidi="ar-SA"/>
        </w:rPr>
        <w:t xml:space="preserve">جَهَنَّمَ مِنْکُمْ أَجْمَعِینَ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شما را آفریدیم،سپس شما را صورت‌گری کردیم،آن گاه به فرشتگان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آدم سجده کنید؛بی‌درنگ همه سجده کردند،جز ابلیس که از سجده‌کنندگان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 را امر کردم،چه چیز تو را مانع شد که سجده نکردی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بهترم،مرا از آتش پدید آورده‌ای و او را از گِل آفریدی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جایگاه و منزلتت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عرصۀ فروتنی و فرمانبرداری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آی؛زیرا تو را نرسد که در این جایگاه بلند،بزرگ منشی کنی پس بیرون شو که قطعاً از خوارشدگانی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شوند،مهلت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 از مهلت یافتگانی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این که مرا به بیراهه و گمراهی انداختی،یقیناً بر سر راه راست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رهروانش را به سعادت ابدی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آنان خواهم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پیش رو و پشت سر و از طرف راست و از جانب چپشان بر آنان می‌تازم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آنان را دچار وسوسه و اغواگری می‌کنم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را سپاس‌گزار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جایگاه و منزلتت نکوهیده و مطرود بیرون شو که قطعاً هر که از آنان از تو پیروی کند، بی‌تردید جهنم را از همۀ شما لبریز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نتایجی که از این آیات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 از نظر قوای ظاهری و باطنی کامل است،بنابراین با این قدرت کامل محکوم ضد خدا نیست،مگر خودش بخواهد محکوم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کمالش به ملائکه امر به سجده و خضوع شد،ملائکه همه فرمان</w:t>
      </w:r>
      <w:bookmarkStart w:id="114" w:name="pg11053_109607"/>
    </w:p>
    <w:p>
      <w:pPr>
        <w:pStyle w:val="BookText"/>
        <w:rPr/>
      </w:pPr>
      <w:bookmarkEnd w:id="114"/>
      <w:r>
        <w:rPr>
          <w:rFonts w:ascii="IRNazanin" w:hAnsi="IRNazanin" w:eastAsia="IRNazanin"/>
          <w:color w:val="111111"/>
          <w:sz w:val="28"/>
          <w:sz w:val="28"/>
          <w:szCs w:val="28"/>
          <w:rtl w:val="true"/>
          <w:lang w:bidi="fa-IR"/>
        </w:rPr>
        <w:t>حق را اطاعت کردند،ولی ابلیس از حکم خدا به خاطر کبر و عجب خودداری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کبر ابلیس علت محرومیت او از دربار رحمت حضرت رب الارباب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مزد عبادات گذشته‌اش تا قیامت از خدا مهلت گرفت،تا از طول این زمان جهت گمراهی فرزندان آدم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فاسد و خطرناک جبر را پایه‌گذاری کرد،به این صورت که فرود آمدنش را از عزت و شخصیت به حضرت حق نسبت داد، درحالی‌که خداوند بزرگ جز عزت موجودات چیزی نخواسته و از گمراهی و بدبختی آنان متنفر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کرد که تمام قوای بنی آدم،اعم از عقل،فطرت،وجدان،علم، شهوت،مشاعر،غرایز و احساسات آنان را به راه باطل می‌کشم و این‌گونه آیات هشداری از جانب حضرت دوست به انسان است که با کمال دقت و با تکیه بر قواعد الهی و ایمان به خدا و روز جزا،از خویشتن در برابر این دشمن خطرناک محافظت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درحالی‌که در معرض مذمّت و شماتت و خواری و سرافکندگی قرار گرفت از پیشگاه رحمت رانده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وعده حتمی داده شد که خود و پیروانش به خاطر سرپیچی از فرمان خدا اهل جهنم خواهند بود</w:t>
      </w:r>
      <w:r>
        <w:rPr>
          <w:rFonts w:eastAsia="IRNazanin" w:cs="IRNazanin"/>
          <w:color w:val="111111"/>
          <w:sz w:val="28"/>
          <w:szCs w:val="28"/>
          <w:rtl w:val="true"/>
          <w:lang w:bidi="fa-IR"/>
        </w:rPr>
        <w:t>.</w:t>
      </w:r>
    </w:p>
    <w:p>
      <w:pPr>
        <w:pStyle w:val="Heading5"/>
        <w:numPr>
          <w:ilvl w:val="4"/>
          <w:numId w:val="1"/>
        </w:numPr>
        <w:rPr/>
      </w:pPr>
      <w:bookmarkStart w:id="115" w:name="__RefHeading___Toc1498386_1067777946"/>
      <w:bookmarkStart w:id="116" w:name="_Toc43"/>
      <w:bookmarkEnd w:id="115"/>
      <w:r>
        <w:rPr>
          <w:rtl w:val="true"/>
        </w:rPr>
        <w:t>سورۀ ص</w:t>
      </w:r>
      <w:bookmarkEnd w:id="11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سورۀ مبارکۀ ص این داستان شگفت‌انگیز را با عنوان‌های شدیدتر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رَبُّکَ لِلْمَلاٰئِکَةِ إِنِّی خٰالِقٌ بَشَراً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اسْتَکْبَرَ وَ کٰانَ مِنَ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إِبْلِیسُ مٰا مَنَعَکَ أَنْ تَسْجُدَ لِمٰا خَلَقْتُ بِیَدَیَّ أَسْتَکْبَرْتَ أَمْ کُنْتَ مِنَ الْعٰالِینَ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خَیْرٌ مِنْهُ خَلَقْتَنِی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فَالْحَقُّ وَ الْحَقَّ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بشری از گل خواهم آفرید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پس زمانی که اندامش را درست و نیکو نمودم و از روح خود در او دمیدم،برای او سجده کنید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پس فرشتگان همه با هم سجده کردند؛ مگر ابلیس که تکبّر ورزید و از کافران شد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چیزی از سجده کردن بر آنچه که با دستان قدرت خود آفریدم،بازداشت ؟ آیا تکبّر کردی یا از بلند مرتبه‌گانی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بهترم،مرا از آتش آفریدی و او را از گل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بی‌تردید تو رانده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لعنت من تا روز قیامت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روزی که مردم برانگیخته می‌شوند،مهلت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مهلت یافتگانی،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معین 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همۀ آنان را گمراه می‌کنم،</w:t>
      </w:r>
      <w:r>
        <w:rPr>
          <w:rFonts w:ascii="IRNazanin" w:hAnsi="IRNazanin" w:eastAsia="IRNazanin"/>
          <w:i/>
          <w:i/>
          <w:iCs/>
          <w:color w:val="111111"/>
          <w:sz w:val="28"/>
          <w:sz w:val="28"/>
          <w:szCs w:val="28"/>
          <w:rtl w:val="true"/>
          <w:lang w:bidi="fa-IR"/>
        </w:rPr>
        <w:t>مگر بندگان خالص شده‌ات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bookmarkStart w:id="117" w:name="pg11053_109609"/>
    </w:p>
    <w:p>
      <w:pPr>
        <w:pStyle w:val="BookText"/>
        <w:rPr/>
      </w:pPr>
      <w:bookmarkEnd w:id="11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حق و فقط حق را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بی‌تردید دوزخ را از تو و آنان که از تو پیروی کنند،از همگی 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بالا ما را به این مسائل آگاه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شخصیت آدم به خاطر نفخه الهی در اوست،که از آن تعبیر به روح الهی شده و همان روح است که علت قرار گرفتن عقل و فطرت و قوای انسانی در انسان شد و آدمی به مقام علم الاسمایی و خلافة اللهی مشرف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عظمت و شخصیت اقتضا کرد که ملائکه به امر حضرت رب العزه در برابر او سر تواضع و سجده فرود آرند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عظمت و کرامت،سبب حسد ابلیس به آدم و ظهور غرور و سر پیچی از فرمان حضرت حق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سجده او باعث رجم و طرد او از پیشگاه عزت ربوبی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سجده او باعث گرفتار شدنش به لعنت و سخط حق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تکبرش باعث ادامه نافرمانیش شد تا جائی که قسم خورد و تهدید کرد تا روز قیامت،دست از گمراه کردن انسان برندارد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شدت به او خطاب شد که جهنم را از تو و پیروانت پر خواهم کرد</w:t>
      </w:r>
      <w:r>
        <w:rPr>
          <w:rFonts w:eastAsia="IRNazanin" w:cs="IRNazanin"/>
          <w:color w:val="111111"/>
          <w:sz w:val="28"/>
          <w:szCs w:val="28"/>
          <w:rtl w:val="true"/>
          <w:lang w:bidi="fa-IR"/>
        </w:rPr>
        <w:t>.</w:t>
      </w:r>
    </w:p>
    <w:p>
      <w:pPr>
        <w:pStyle w:val="Heading5"/>
        <w:numPr>
          <w:ilvl w:val="4"/>
          <w:numId w:val="1"/>
        </w:numPr>
        <w:rPr/>
      </w:pPr>
      <w:bookmarkStart w:id="118" w:name="__RefHeading___Toc1498388_1067777946"/>
      <w:bookmarkStart w:id="119" w:name="_Toc44"/>
      <w:bookmarkEnd w:id="118"/>
      <w:r>
        <w:rPr>
          <w:rtl w:val="true"/>
        </w:rPr>
        <w:t>عاقبت شوم ابلیس</w:t>
      </w:r>
      <w:bookmarkEnd w:id="11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سر باز زدن ابلیس از سجده باعث رجم و طرد او از پیشگاه حق و دچار شدنش به لعنت در دنیا و آخرت و به طور حتم جهنمی شدن او در قیامت گشت و صفت پلید کبر،به او اجازه توبه و بازگشت نداد و با علم به این مسئله که دور ماندن از عنایت حق باعث عذاب آخرت و خزی دنیاست،به علو و کبرش</w:t>
      </w:r>
    </w:p>
    <w:p>
      <w:pPr>
        <w:pStyle w:val="BookText"/>
        <w:rPr/>
      </w:pPr>
      <w:r>
        <w:rPr>
          <w:rFonts w:ascii="IRNazanin" w:hAnsi="IRNazanin" w:eastAsia="IRNazanin"/>
          <w:color w:val="111111"/>
          <w:sz w:val="28"/>
          <w:sz w:val="28"/>
          <w:szCs w:val="28"/>
          <w:rtl w:val="true"/>
          <w:lang w:bidi="fa-IR"/>
        </w:rPr>
        <w:t>ادامه داد و با پی گرفتن گمراهی انسان دقیقه به دقیقه بر بار سنگین گناه و معصیت و طغیانش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درس‌ها و عبرت‌ها و پندها و موعظه‌ها که در این آیات برای تمام انسان‌ها جلوه‌گر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ما را دیده بصیرت و گوش شنوا باشد،تا با دیدن این آیات در قرآن مجید با دیده عقل و قلب و شنیدن امثال و عبرت‌های قرآنی بخود آئیم و از صفات و اخلاق این دشمن آشتی‌ناپذیر،خود و اهل و عیال و اطرافیان خویش را پاک نگاه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کند،فرامین حضرت حق را در قرآن با جان و دل قبول کرده و بر این دیو رجیم و موجود پلید و لعین تا لحظۀ خروج از دنیا کفر ورزیم و در راه ایمان و عشق به خدا سیر خود را ادامه دهیم و از غفلت و سهو و جهل و نادانی پرهیز کرده و دل، را به نور حق منور داشته و عقل و جان و نفس و دل،از دسترس شیطان دور نگاه داریم که اگر مراقب و محاسب و مواظب و بیدار نباشیم،تمام هستی ما به وسیلۀ این دشمن غارتگر به غارت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ای مست خواب غفلت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سوی مقلد نا اهل</w:t>
      </w:r>
    </w:p>
    <w:p>
      <w:pPr>
        <w:pStyle w:val="BookText"/>
        <w:rPr/>
      </w:pPr>
      <w:r>
        <w:rPr>
          <w:rFonts w:ascii="IRNazanin" w:hAnsi="IRNazanin" w:eastAsia="IRNazanin"/>
          <w:color w:val="111111"/>
          <w:sz w:val="28"/>
          <w:sz w:val="28"/>
          <w:szCs w:val="28"/>
          <w:rtl w:val="true"/>
          <w:lang w:bidi="fa-IR"/>
        </w:rPr>
        <w:t>تا به مقصد در این طریق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رساند دلیل نابینا</w:t>
      </w:r>
    </w:p>
    <w:p>
      <w:pPr>
        <w:pStyle w:val="BookText"/>
        <w:rPr/>
      </w:pPr>
      <w:r>
        <w:rPr>
          <w:rFonts w:ascii="IRNazanin" w:hAnsi="IRNazanin" w:eastAsia="IRNazanin"/>
          <w:color w:val="111111"/>
          <w:sz w:val="28"/>
          <w:sz w:val="28"/>
          <w:szCs w:val="28"/>
          <w:rtl w:val="true"/>
          <w:lang w:bidi="fa-IR"/>
        </w:rPr>
        <w:t>لحظه ای درگذر از این پس و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لمحه ای در نگر به عالم خویش</w:t>
      </w:r>
    </w:p>
    <w:p>
      <w:pPr>
        <w:pStyle w:val="BookText"/>
        <w:rPr/>
      </w:pPr>
      <w:r>
        <w:rPr>
          <w:rFonts w:ascii="IRNazanin" w:hAnsi="IRNazanin" w:eastAsia="IRNazanin"/>
          <w:color w:val="111111"/>
          <w:sz w:val="28"/>
          <w:sz w:val="28"/>
          <w:szCs w:val="28"/>
          <w:rtl w:val="true"/>
          <w:lang w:bidi="fa-IR"/>
        </w:rPr>
        <w:t xml:space="preserve">چند مانی تو این چنین خفته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همره از راه منزلی رفته</w:t>
      </w:r>
    </w:p>
    <w:p>
      <w:pPr>
        <w:pStyle w:val="BookText"/>
        <w:rPr/>
      </w:pPr>
      <w:r>
        <w:rPr>
          <w:rFonts w:ascii="IRNazanin" w:hAnsi="IRNazanin" w:eastAsia="IRNazanin"/>
          <w:color w:val="111111"/>
          <w:sz w:val="28"/>
          <w:sz w:val="28"/>
          <w:szCs w:val="28"/>
          <w:rtl w:val="true"/>
          <w:lang w:bidi="fa-IR"/>
        </w:rPr>
        <w:t xml:space="preserve">به طلب در جهان چه می پویی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تو گم گشته ای چه می جویی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بگشای ای که در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طلب مگر یابی</w:t>
      </w:r>
      <w:r>
        <w:rPr>
          <w:rStyle w:val="FootnoteAnchor"/>
          <w:rtl w:val="true"/>
        </w:rPr>
        <w:footnoteReference w:id="69"/>
      </w:r>
      <w:bookmarkStart w:id="120" w:name="pg11053_109611"/>
    </w:p>
    <w:p>
      <w:pPr>
        <w:pStyle w:val="Heading5"/>
        <w:numPr>
          <w:ilvl w:val="4"/>
          <w:numId w:val="1"/>
        </w:numPr>
        <w:rPr/>
      </w:pPr>
      <w:bookmarkStart w:id="121" w:name="__RefHeading___Toc1498390_1067777946"/>
      <w:bookmarkStart w:id="122" w:name="_Toc45"/>
      <w:bookmarkEnd w:id="120"/>
      <w:bookmarkEnd w:id="121"/>
      <w:r>
        <w:rPr>
          <w:rtl w:val="true"/>
        </w:rPr>
        <w:t>هشدار قرآن پیرامون شیطان</w:t>
      </w:r>
      <w:bookmarkEnd w:id="122"/>
    </w:p>
    <w:p>
      <w:pPr>
        <w:pStyle w:val="BookText"/>
        <w:rPr/>
      </w:pPr>
      <w:r>
        <w:rPr>
          <w:rFonts w:ascii="IRNazanin" w:hAnsi="IRNazanin" w:eastAsia="IRNazanin"/>
          <w:color w:val="111111"/>
          <w:sz w:val="28"/>
          <w:sz w:val="28"/>
          <w:szCs w:val="28"/>
          <w:rtl w:val="true"/>
          <w:lang w:bidi="fa-IR"/>
        </w:rPr>
        <w:t>قرآن مجید شیطان و جنود او را دشمن آشتی‌ناپذیر انسان دانسته و او را منبع هر شری معرفی نموده و وی را مانع وصول انسان به رشد و کمال و لقای حضرت او می‌داند و به طور مرتب آدمی را از خطرات و جنایات و خرابکاری‌های او برحذر داشته و هشدار می‌دهد که هدف این موجود پست و پلید،این است که شما را از رفتن به بهشت منع کرده و به عذاب الهی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زمانی که آدم و حوا به فضل حضرت حق به بهشت مذکور در قرآن رفتند،خداوند عزیز به آنان هشدار داد که شیطان،دشمن حتمی شماست و تمام هدف وی بیرون راندن شما از بهشت است،به آیه‌ای از آیات کتاب الهی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یٰا آدَمُ إِنَّ هٰذٰا عَدُوٌّ لَکَ وَ لِزَوْجِکَ فَلاٰ یُخْرِجَنَّکُمٰا مِنَ الْجَنَّةِ فَتَشْقیٰ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است برای تو و همسرت،پس شما را از بهشت بیرون نکند که در مشقت و رنج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آدم گفتیم،ای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بدان که این شیطان با تو و جفت تو دشمن است و هشیار باش که مبادا شما را از بهشت بیرون آرد که از آن پس به ناراحتی و بدبختی دچار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به تمام فرزندان آدم هشدار می‌دهد که همان بلایی که سر پدر و مادر شما آورد قصد حتمی دارد بر سر شما هم بیاورد،در این آیه دقت 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لاٰ یَفْتِنَنَّکُمُ الشَّیْطٰانُ کَمٰا أَخْرَجَ أَبَوَیْکُمْ مِنَ الْجَنَّةِ یَنْزِعُ عَنْهُمٰا</w:t>
      </w:r>
      <w:bookmarkStart w:id="123" w:name="pg11053_109612"/>
    </w:p>
    <w:p>
      <w:pPr>
        <w:pStyle w:val="BookText"/>
        <w:rPr/>
      </w:pPr>
      <w:bookmarkEnd w:id="123"/>
      <w:r>
        <w:rPr>
          <w:rFonts w:ascii="Amiri" w:hAnsi="Amiri" w:eastAsia="Amiri" w:cs="Amiri"/>
          <w:color w:val="111111"/>
          <w:sz w:val="28"/>
          <w:sz w:val="28"/>
          <w:szCs w:val="28"/>
          <w:rtl w:val="true"/>
          <w:lang w:bidi="ar-SA"/>
        </w:rPr>
        <w:t xml:space="preserve">لِبٰاسَهُمٰا لِیُرِیَهُمٰا سَوْآتِهِمٰا إِنَّهُ یَرٰاکُمْ هُوَ وَ قَبِیلُهُ مِنْ حَیْثُ لاٰ تَرَوْنَهُمْ إِنّٰا جَعَلْنَا الشَّیٰاطِینَ أَوْلِیٰاءَ لِلَّذِینَ لاٰ یُؤْمِنُونَ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شیطان،شما را نفریبد چنان که پدر و مادرتان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فریبکاریش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بیرون کرد،لباسشان را از اندامشان بر می‌کشید تا شرمگاهشان را به آنان بنمایاند،او و دار و دسته‌اش شما را از آنجا که شما آنان را نمی‌بینید می‌بینند،ما شیاطین را سرپرست و یاران کسانی قرار دادیم که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شیطان اسم جنس است و ابلیس و جنود و هر مانعی در راه خدا،از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هر موجود ذی شر و هر جن و انسی که با وسوسه یا با خناسی خود،یا با آرایش ظاهر دنیا بخواهد شما را از حضرت حق جدا کند شیطان و دشمن حقیقی خود بدانید</w:t>
      </w:r>
      <w:r>
        <w:rPr>
          <w:rFonts w:eastAsia="IRNazanin" w:cs="IRNazanin"/>
          <w:color w:val="111111"/>
          <w:sz w:val="28"/>
          <w:szCs w:val="28"/>
          <w:rtl w:val="true"/>
          <w:lang w:bidi="fa-IR"/>
        </w:rPr>
        <w:t>.</w:t>
      </w:r>
    </w:p>
    <w:p>
      <w:pPr>
        <w:pStyle w:val="Heading5"/>
        <w:numPr>
          <w:ilvl w:val="4"/>
          <w:numId w:val="1"/>
        </w:numPr>
        <w:rPr/>
      </w:pPr>
      <w:bookmarkStart w:id="124" w:name="__RefHeading___Toc1498392_1067777946"/>
      <w:bookmarkStart w:id="125" w:name="_Toc46"/>
      <w:bookmarkEnd w:id="124"/>
      <w:r>
        <w:rPr>
          <w:rtl w:val="true"/>
        </w:rPr>
        <w:t>وسایل شیطان برای فریب انسان</w:t>
      </w:r>
      <w:bookmarkEnd w:id="125"/>
    </w:p>
    <w:p>
      <w:pPr>
        <w:pStyle w:val="BookText"/>
        <w:rPr/>
      </w:pPr>
      <w:r>
        <w:rPr>
          <w:rFonts w:ascii="IRNazanin" w:hAnsi="IRNazanin" w:eastAsia="IRNazanin"/>
          <w:color w:val="111111"/>
          <w:sz w:val="28"/>
          <w:sz w:val="28"/>
          <w:szCs w:val="28"/>
          <w:rtl w:val="true"/>
          <w:lang w:bidi="fa-IR"/>
        </w:rPr>
        <w:t>شیطان برای فریب انسان دارای اعوان و انصاری است که اعوان و انصارش اعم از جماد و حیوان 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هر طریقی که بتواند به فریب انسان اقدام کرده و آدمی را به ظواهر زندگی مغرور نموده و از راه خدای بزرگ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پس از هبوط از مقام عزت و نورانیت برای فریب انسان متوسل به</w:t>
      </w:r>
    </w:p>
    <w:p>
      <w:pPr>
        <w:pStyle w:val="BookText"/>
        <w:rPr/>
      </w:pPr>
      <w:r>
        <w:rPr>
          <w:rFonts w:ascii="IRNazanin" w:hAnsi="IRNazanin" w:eastAsia="IRNazanin"/>
          <w:color w:val="111111"/>
          <w:sz w:val="28"/>
          <w:sz w:val="28"/>
          <w:szCs w:val="28"/>
          <w:rtl w:val="true"/>
          <w:lang w:bidi="fa-IR"/>
        </w:rPr>
        <w:t>وسائلی 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گاهی افراد آنجا را برای معصیت انتخاب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کسب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پر کردن جیب مردم از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طعامی که بر آن نام خدا برده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مسکرات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بیهوده و باطل از قبیل تصنیف‌های مجالس لهو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 شعبده و جادو و ساحران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خطرناک‌ترین دام او زنان طناز و عشوه‌گرند که هر قدرتمندی را که در برابر شهوت ضعیف است به زانو درآورد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دربارۀ اقوامی که هلاک شدند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 لَهُمُ الشَّیْطٰانُ أَعْمٰالَهُمْ فَصَدَّهُمْ عَنِ السَّبِیلِ وَ کٰانُوا مُسْتَبْصِرِینَ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شیطان عمل‌های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برایشان آراست،در نتیجه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داشتند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به هشدارهای حضرت حق که محب و عاشق و دوستدار واقعی ماست</w:t>
      </w:r>
    </w:p>
    <w:p>
      <w:pPr>
        <w:pStyle w:val="BookText"/>
        <w:rPr/>
      </w:pPr>
      <w:r>
        <w:rPr>
          <w:rFonts w:ascii="IRNazanin" w:hAnsi="IRNazanin" w:eastAsia="IRNazanin"/>
          <w:color w:val="111111"/>
          <w:sz w:val="28"/>
          <w:sz w:val="28"/>
          <w:szCs w:val="28"/>
          <w:rtl w:val="true"/>
          <w:lang w:bidi="fa-IR"/>
        </w:rPr>
        <w:t xml:space="preserve">توجه کنیم،بیایید سخن خدای خود را باور کنیم،بیایید به دلسوزی‌های حضرت او ارج نهیم،فریب دشمنان خدا را نخورده و از صراط مستقیم حضرت اللّه منحرف نشویم،مدت عمر کوتاه و مرگ هم چون سایه به دنبال ماست،سعی کنیم در تمام لحظات بیدار باشیم،تا بیدار بمیریم،اگر در غفلت بسر بریم،ممکن است به طور ناگهانی و بی‌خبر مرگ ما فرا رسد و دست ما از همه برنامه‌های حق کوتاه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کوچ است الرحیل ای دل از این جای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زحضرت سوی جانت ارجعی آید خطاب</w:t>
      </w:r>
    </w:p>
    <w:p>
      <w:pPr>
        <w:pStyle w:val="BookText"/>
        <w:rPr/>
      </w:pPr>
      <w:r>
        <w:rPr>
          <w:rFonts w:ascii="IRNazanin" w:hAnsi="IRNazanin" w:eastAsia="IRNazanin"/>
          <w:color w:val="111111"/>
          <w:sz w:val="28"/>
          <w:sz w:val="28"/>
          <w:szCs w:val="28"/>
          <w:rtl w:val="true"/>
          <w:lang w:bidi="fa-IR"/>
        </w:rPr>
        <w:t>بال و پر ده مرغ جان را تا میان این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دلت پیدا شود در یک نفس صد فتح باب</w:t>
      </w:r>
    </w:p>
    <w:p>
      <w:pPr>
        <w:pStyle w:val="BookText"/>
        <w:rPr/>
      </w:pPr>
      <w:r>
        <w:rPr>
          <w:rFonts w:ascii="IRNazanin" w:hAnsi="IRNazanin" w:eastAsia="IRNazanin"/>
          <w:color w:val="111111"/>
          <w:sz w:val="28"/>
          <w:sz w:val="28"/>
          <w:szCs w:val="28"/>
          <w:rtl w:val="true"/>
          <w:lang w:bidi="fa-IR"/>
        </w:rPr>
        <w:t>عقل را و نقل را هم چون ترازو راست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کن تا در میان نه سیخ سوزد نه کباب</w:t>
      </w:r>
    </w:p>
    <w:p>
      <w:pPr>
        <w:pStyle w:val="BookText"/>
        <w:rPr/>
      </w:pPr>
      <w:r>
        <w:rPr>
          <w:rFonts w:ascii="IRNazanin" w:hAnsi="IRNazanin" w:eastAsia="IRNazanin"/>
          <w:color w:val="111111"/>
          <w:sz w:val="28"/>
          <w:sz w:val="28"/>
          <w:szCs w:val="28"/>
          <w:rtl w:val="true"/>
          <w:lang w:bidi="fa-IR"/>
        </w:rPr>
        <w:t xml:space="preserve">چون زعقل و نقل ذوق عشق حاصل شد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پر عشق خود آتش زن اندر نان و آب</w:t>
      </w:r>
    </w:p>
    <w:p>
      <w:pPr>
        <w:pStyle w:val="BookText"/>
        <w:rPr/>
      </w:pPr>
      <w:r>
        <w:rPr>
          <w:rFonts w:ascii="IRNazanin" w:hAnsi="IRNazanin" w:eastAsia="IRNazanin"/>
          <w:color w:val="111111"/>
          <w:sz w:val="28"/>
          <w:sz w:val="28"/>
          <w:szCs w:val="28"/>
          <w:rtl w:val="true"/>
          <w:lang w:bidi="fa-IR"/>
        </w:rPr>
        <w:t xml:space="preserve">گر چه عالم می نماید دیگران را آب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چنان گردی که گردد پیش تو هم چون سراب</w:t>
      </w:r>
    </w:p>
    <w:p>
      <w:pPr>
        <w:pStyle w:val="BookText"/>
        <w:rPr/>
      </w:pPr>
      <w:r>
        <w:rPr>
          <w:rFonts w:ascii="IRNazanin" w:hAnsi="IRNazanin" w:eastAsia="IRNazanin"/>
          <w:color w:val="111111"/>
          <w:sz w:val="28"/>
          <w:sz w:val="28"/>
          <w:szCs w:val="28"/>
          <w:rtl w:val="true"/>
          <w:lang w:bidi="fa-IR"/>
        </w:rPr>
        <w:t>گر چنان گردی جدا از خود که باید شد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گردد به پیش نور جانت آفتاب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صواب کار خواهی اندرین وادی 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خطای نفس خود تا چند بینی اضطراب</w:t>
      </w:r>
      <w:bookmarkStart w:id="126" w:name="pg11053_109615"/>
    </w:p>
    <w:p>
      <w:pPr>
        <w:pStyle w:val="BookText"/>
        <w:rPr/>
      </w:pPr>
      <w:bookmarkEnd w:id="126"/>
      <w:r>
        <w:rPr>
          <w:rFonts w:ascii="IRNazanin" w:hAnsi="IRNazanin" w:eastAsia="IRNazanin"/>
          <w:color w:val="111111"/>
          <w:sz w:val="28"/>
          <w:sz w:val="28"/>
          <w:szCs w:val="28"/>
          <w:rtl w:val="true"/>
          <w:lang w:bidi="fa-IR"/>
        </w:rPr>
        <w:t>آخر ای شهوت‌پرست بی‌خبر گر عاقلی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دمی لذت کجا ارزد به صد ساله عذاب </w:t>
      </w:r>
      <w:r>
        <w:rPr>
          <w:rStyle w:val="FootnoteAnchor"/>
          <w:rtl w:val="true"/>
        </w:rPr>
        <w:footnoteReference w:id="74"/>
      </w:r>
    </w:p>
    <w:p>
      <w:pPr>
        <w:pStyle w:val="Heading4"/>
        <w:numPr>
          <w:ilvl w:val="3"/>
          <w:numId w:val="1"/>
        </w:numPr>
        <w:rPr/>
      </w:pPr>
      <w:bookmarkStart w:id="127" w:name="__RefHeading___Toc1498394_1067777946"/>
      <w:bookmarkStart w:id="128" w:name="_Toc47"/>
      <w:bookmarkEnd w:id="127"/>
      <w:r>
        <w:rPr/>
        <w:t>4</w:t>
      </w:r>
      <w:r>
        <w:rPr>
          <w:rtl w:val="true"/>
        </w:rPr>
        <w:t>-</w:t>
      </w:r>
      <w:r>
        <w:rPr>
          <w:rtl w:val="true"/>
        </w:rPr>
        <w:t>تکبر انسان‌های بی‌معرفت از سجده</w:t>
      </w:r>
      <w:bookmarkEnd w:id="128"/>
    </w:p>
    <w:p>
      <w:pPr>
        <w:pStyle w:val="BookText"/>
        <w:rPr/>
      </w:pPr>
      <w:r>
        <w:rPr>
          <w:rFonts w:ascii="IRNazanin" w:hAnsi="IRNazanin" w:eastAsia="IRNazanin"/>
          <w:color w:val="111111"/>
          <w:sz w:val="28"/>
          <w:sz w:val="28"/>
          <w:szCs w:val="28"/>
          <w:rtl w:val="true"/>
          <w:lang w:bidi="fa-IR"/>
        </w:rPr>
        <w:t>قرآن مجید،انسان‌هایی که از طاعت و عبادت و انقیاد و تسلیم و سجود در برابر حضرت حق روی‌گردانند دنباله‌رو شیطان و مطیع ابلیس دانسته و برای آنان عاقبتی جز خزی دنیا و عذاب آخرت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انسان را موجودی برتر می‌داند و برتری او را از برکت فطرت و عقل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انبیا را برای هدایت بشر مبعوث کرده و بهشت را جایگاه انسان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برابر این همه وسایل هدایت،از انسان سخت انتقاد می‌کند که چرا متوسل به وسایل هدایت نمی‌شود و در برابر حق واضح و روشن چرا تسلیم نشده و اطاعت نمی‌کند و سجده بر خداوند و عبادت او را بر خود روا نمی‌دارد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متکبران از سجود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عَلَیْهِمُ الْقُرْآنُ لاٰ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کَفَرُوا 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یُوعُونَ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اینان را چه می‌شود که ایمان نمی‌آورند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قرآن را بر آنان خوانند،خاضع و تسلیم نمی‌شوند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کافران همواره انکار هم می‌کنند </w:t>
      </w:r>
      <w:r>
        <w:rPr>
          <w:rFonts w:eastAsia="IRNazanin" w:cs="IRNazanin"/>
          <w:color w:val="111111"/>
          <w:sz w:val="28"/>
          <w:szCs w:val="28"/>
          <w:rtl w:val="true"/>
          <w:lang w:bidi="fa-IR"/>
        </w:rPr>
        <w:t>!</w:t>
      </w:r>
      <w:bookmarkStart w:id="129" w:name="pg11053_109616"/>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انکار،کفر،نفاق،حسد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جمع می‌کنند،داناتر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به عذابی دردناک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آری،اگر انسان در دنیا تا وقت مرگ به طاعت و عبادت و به رکوع و سجود بپردازد ملکه او گشته و با همان حال در قیامت محشور شود و اگر به کبر و نافرمانی مشغول باشد تا بمیرد و کبر و تکبر از حق،ملکۀ او گردد با همان حال وارد محشر شده و به عذاب الیم دچار می‌شود </w:t>
      </w:r>
      <w:r>
        <w:rPr>
          <w:rFonts w:eastAsia="IRNazanin" w:cs="IRNazanin"/>
          <w:color w:val="111111"/>
          <w:sz w:val="28"/>
          <w:szCs w:val="28"/>
          <w:rtl w:val="true"/>
          <w:lang w:bidi="fa-IR"/>
        </w:rPr>
        <w:t>!</w:t>
      </w:r>
    </w:p>
    <w:p>
      <w:pPr>
        <w:pStyle w:val="Heading4"/>
        <w:numPr>
          <w:ilvl w:val="3"/>
          <w:numId w:val="1"/>
        </w:numPr>
        <w:rPr/>
      </w:pPr>
      <w:bookmarkStart w:id="130" w:name="__RefHeading___Toc1498396_1067777946"/>
      <w:bookmarkStart w:id="131" w:name="_Toc48"/>
      <w:bookmarkEnd w:id="130"/>
      <w:r>
        <w:rPr/>
        <w:t>5</w:t>
      </w:r>
      <w:r>
        <w:rPr>
          <w:rtl w:val="true"/>
        </w:rPr>
        <w:t>-</w:t>
      </w:r>
      <w:r>
        <w:rPr>
          <w:rtl w:val="true"/>
        </w:rPr>
        <w:t>نهی از سجود به غیر خدا</w:t>
      </w:r>
      <w:bookmarkEnd w:id="131"/>
    </w:p>
    <w:p>
      <w:pPr>
        <w:pStyle w:val="Heading5"/>
        <w:numPr>
          <w:ilvl w:val="4"/>
          <w:numId w:val="1"/>
        </w:numPr>
        <w:rPr/>
      </w:pPr>
      <w:bookmarkStart w:id="132" w:name="__RefHeading___Toc1498398_1067777946"/>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در زندگی انسان دو مسئلۀ مهم مطرح است که پایه‌های سعادت یا شقاوت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بهره‌دهی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 اثر پیروی از فرامین حضرت رب العالمین که به وسیلۀ پیامبران بزرگ و انبیای الهی و امامان علیهم السلام اعلام شده و با صحیح بکار گرفتن عقل و فطرت و تمام نعمت‌هایی که به انسان عطا شده،می‌تواند کمال منفعت را در این عالم کسب کرده و در آخرت از آن منفعت‌ها لذت ابدی ببرد،ولی در صورت تسلیم شدن به غیر خدا و عبادت شیطان و تواضع و خضوع و انقیاد در برابر غیر اللّه و در یک کلمه به فرمودۀ قرآن مجید در صورت سجده به غیر خدا تبدیل به یک موجود بهره‌دهی خواهد شد که تمام منافع وجودی او را دیگران به نفع شکم و شهوت خود برده و در پایان کار جز دستی خالی و بدنی عریان و پرونده‌ای سیاه و باری از گناهان هم چون کوه‌ها چیز دیگری برای او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عمله‌های فرعون و نمرود و شداد و نرون و هیتلر و آتیلاها،در هر لباسی و عمله‌های طاغوت‌های زمان در انواع لباس‌ها،وزارت،وکالت،مقامات نظامی،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قبیل هستند،اینان با روح انقیادی که از شیاطین بزرگ به صورت دولت‌های ظالم و طاغوتی جلوه‌گرند،تمام منافع وجودی خود،اعم از منافع فطری،عقلی،عاطفی،انسانی،علم و قدرت را در اختیار دستگاه بهره‌کشی ستمگران گذاشته و آنان با قدرت ایشان در سطح کره زمین به هر جنایت و خیانتی مشغول و روز و شب با ظلم بی‌حد و ستم بی‌پایان خود،بلایی نیست که بر سر ملت‌های مظلوم و اموال و نوامیس آنان در نیاورند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نزدیک به پانصد سال است از عمر استثمار غرب می‌گذرد و نزدیک به هزاران سال است از عمر استعمار بعضی قدرت‌های شرقی و دولت‌های ستمگر نسبت به ملت‌هایشان می‌گذرد،در طول این مدت ستمگران و زورگویان خائن و جنایت‌پیشگان حرفه‌ای به وسیلۀ قدرت همین سجده کنندگان بر خویش و منقادان و مطیعان و متملقان و چاپلوسان،بر سر این انسان‌های مظلوم چه بلاها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قرآن و آیین پاک الهی در هر زمان،پافشاری بر سجده به خدا و عدم سجده بر دیگران و بر غیر خدا اعم از جماد و نبات و حیوان و انسان دارد،به خاطر این است که انسان تبدیل به حیوان بارکشی برای اهل ستم نگردد و به وسیلۀ قدرت او بر دیگران و بر مظلومان ظلم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وجودشان جز بهره دهی برای زورگویان چیزی ندارد،بفرمودۀ قرآن در شب و روز برزخ دچار آتش غضب حق و در قیامت گرفتار عذاب شدیدند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 عَشِیًّا وَ یَوْمَ تَقُومُ السّٰاعَةُ أَدْخِلُوا آلَ فِرْعَوْنَ</w:t>
      </w:r>
    </w:p>
    <w:p>
      <w:pPr>
        <w:pStyle w:val="BookText"/>
        <w:rPr/>
      </w:pPr>
      <w:r>
        <w:rPr>
          <w:rFonts w:ascii="Amiri" w:hAnsi="Amiri" w:eastAsia="Amiri" w:cs="Amiri"/>
          <w:color w:val="111111"/>
          <w:sz w:val="28"/>
          <w:sz w:val="28"/>
          <w:szCs w:val="28"/>
          <w:rtl w:val="true"/>
          <w:lang w:bidi="ar-SA"/>
        </w:rPr>
        <w:t>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یَتَحٰاجُّونَ فِی النّٰارِ فَیَقُولُ الضُّعَفٰاءُ لِلَّذِینَ اسْتَکْبَرُوا إِنّٰا کُنّٰا لَکُمْ تَبَعاً فَهَلْ أَنْتُمْ مُغْنُونَ عَنّٰا نَصِیباً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که صبح و شام بر آن عرضه می‌شوند و روزی که قیامت برپا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را در سخت‌ترین عذاب در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در آتش با یکدیگر نزاع و کشمکش می‌کنند،پس ضعیفان به مستکبران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شما بودیم،آیا می‌توانید بخشی از این آتش را از ما دفع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همۀ ما در آتش هستیم،بی‌تردید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و 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بندگان داوری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مهربان به مصلحت بندگان و برای نجات ایشان از عذاب فردا و برای رهایی از بردگی نسبت به غیر که جز بهره‌دهی به نفع ظلم سودی ندارد،در قرآن مجید انسان را از پرستش غیر خود و سجده بر هر شیئی و هر کسی نهی اکید فرموده که سجده بر غیر جز نکبت و خزی در دنیا و عذاب شدید در آخرت سودی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و خورشید و ماه است؛نه برای خورشید سجده کنید و نه برای ماه،برای خدایی که آنان را آفرید،سجده کنید، اگر می‌خواهید فقط او را بپرستید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دربارۀ عبادت غلط و بی‌ثمر آنان که تواضع به غیر و اطاعت از</w:t>
      </w:r>
      <w:bookmarkStart w:id="134" w:name="pg11053_109619"/>
    </w:p>
    <w:p>
      <w:pPr>
        <w:pStyle w:val="BookText"/>
        <w:rPr/>
      </w:pPr>
      <w:bookmarkEnd w:id="134"/>
      <w:r>
        <w:rPr>
          <w:rFonts w:ascii="IRNazanin" w:hAnsi="IRNazanin" w:eastAsia="IRNazanin"/>
          <w:color w:val="111111"/>
          <w:sz w:val="28"/>
          <w:sz w:val="28"/>
          <w:szCs w:val="28"/>
          <w:rtl w:val="true"/>
          <w:lang w:bidi="fa-IR"/>
        </w:rPr>
        <w:t>بیگانه است،می‌گوید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یَنْفَعُهُمْ وَ لاٰ یَضُرُّهُمْ وَ کٰانَ الْکٰافِرُ عَلیٰ رَبِّهِ ظَهِیراً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جای خدا چیزهایی می‌پرستند که نه سودشان می‌دهد و نه زیانشان می‌رساند و کافر همواره بر ضد پروردگارش پشتیبان و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اسْجُدُوا لِلرَّحْمٰنِ قٰالُوا وَ مَا الرَّحْمٰنُ أَ نَسْجُدُ لِمٰا تَأْمُرُنٰا وَ زٰادَهُمْ نُفُوراً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به آنان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رحمان سجده کنید،می‌گویند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چیزی که تو فرمان می‌دهی،سجده کنیم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رمیدگی و نفرتشان می‌افزاید</w:t>
      </w:r>
      <w:r>
        <w:rPr>
          <w:rFonts w:eastAsia="IRNazanin" w:cs="IRNazanin"/>
          <w:color w:val="111111"/>
          <w:sz w:val="28"/>
          <w:szCs w:val="28"/>
          <w:rtl w:val="true"/>
          <w:lang w:bidi="fa-IR"/>
        </w:rPr>
        <w:t>.</w:t>
      </w:r>
    </w:p>
    <w:p>
      <w:pPr>
        <w:pStyle w:val="Heading5"/>
        <w:numPr>
          <w:ilvl w:val="4"/>
          <w:numId w:val="1"/>
        </w:numPr>
        <w:rPr/>
      </w:pPr>
      <w:bookmarkStart w:id="135" w:name="__RefHeading___Toc1498400_1067777946"/>
      <w:bookmarkStart w:id="136" w:name="_Toc50"/>
      <w:bookmarkEnd w:id="135"/>
      <w:r>
        <w:rPr>
          <w:rtl w:val="true"/>
        </w:rPr>
        <w:t>سجدۀ قوم سبأ</w:t>
      </w:r>
      <w:bookmarkEnd w:id="136"/>
    </w:p>
    <w:p>
      <w:pPr>
        <w:pStyle w:val="BookText"/>
        <w:rPr/>
      </w:pPr>
      <w:r>
        <w:rPr>
          <w:rFonts w:ascii="IRNazanin" w:hAnsi="IRNazanin" w:eastAsia="IRNazanin"/>
          <w:color w:val="111111"/>
          <w:sz w:val="28"/>
          <w:sz w:val="28"/>
          <w:szCs w:val="28"/>
          <w:rtl w:val="true"/>
          <w:lang w:bidi="fa-IR"/>
        </w:rPr>
        <w:t>در قرآن مجید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هدهد از مملکت سبا به بارگاه سلیمان بازگشت از قومی خبر داد که به خورشید سجده می‌کردند و از این راه مسخر شیطان پلید بودند و به خاطر سجده بر غیر خدا به راه بدبختی و پستی می‌رفتند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یَسْجُدُونَ لِلشَّمْسِ مِنْ دُونِ اللّٰهِ وَ زَیَّنَ لَهُمُ الشَّیْطٰانُ أَعْمٰالَهُمْ فَصَدَّهُمْ عَنِ السَّبِیلِ فَهُمْ 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یَسْجُدُوا لِلّٰهِ الَّذِی یُخْرِجُ</w:t>
      </w:r>
    </w:p>
    <w:p>
      <w:pPr>
        <w:pStyle w:val="BookText"/>
        <w:rPr/>
      </w:pPr>
      <w:r>
        <w:rPr>
          <w:rFonts w:ascii="Amiri" w:hAnsi="Amiri" w:eastAsia="Amiri" w:cs="Amiri"/>
          <w:color w:val="111111"/>
          <w:sz w:val="28"/>
          <w:sz w:val="28"/>
          <w:szCs w:val="28"/>
          <w:rtl w:val="true"/>
          <w:lang w:bidi="ar-SA"/>
        </w:rPr>
        <w:t xml:space="preserve">اَلْخَبْءَ فِی السَّمٰاوٰاتِ وَ الْأَرْضِ وَ یَعْلَمُ مٰا تُخْفُونَ وَ مٰا تُعْلِنُونَ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و قومش را یافتم که به جای خدا برای خورشید سجده می‌کنند و شیطان،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آراسته و در نتیجه آنان را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است به این سبب هدایت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آنان را این‌گونه فریب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خدا سجده نکنند،همان که نهان در آسمان‌ها و زمین را بیرون می‌آورد و آنچه را پنهان می‌دارید و آنچه را آشکار می‌کنید،می‌داند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و ضربه‌های پرستش غیر خدا،هر چه که باشد برای حسابگران عالم قابل ارزیابی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به ما توفیق نجات از شرک خفی و جلی عنایت کند و ما را به راهی که رضا و خشنودی و عشق او در آن است هدایت کرده و سپس ثابت 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منفورترین معبودی که در زمین عبادت شده،هوای نفس است و همین هوای نفس است که منشأ گرفتار کردن انسان به عبادت انواع بت‌هاست و شدیدترین مبدأ برای وقوع سجده بر غیر خدا می‌باشد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آنان که در حد ظرفیت و استعداد خود،حقایق را شناختند و از عبادت و پرستش غیر رسته،دل به عبادت حضرت حق بستند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رهن شیطان درآمده و به بندگی حق پیوستند،از خزی دنیا و عذاب آخرت رستند و جان و دل از بندهای شیطانی گسستند و برای همیشه به تواضع و سجده بر</w:t>
      </w:r>
    </w:p>
    <w:p>
      <w:pPr>
        <w:pStyle w:val="BookText"/>
        <w:rPr/>
      </w:pPr>
      <w:r>
        <w:rPr>
          <w:rFonts w:ascii="IRNazanin" w:hAnsi="IRNazanin" w:eastAsia="IRNazanin"/>
          <w:color w:val="111111"/>
          <w:sz w:val="28"/>
          <w:sz w:val="28"/>
          <w:szCs w:val="28"/>
          <w:rtl w:val="true"/>
          <w:lang w:bidi="fa-IR"/>
        </w:rPr>
        <w:t>در دوست نشستند و دست از غیر حضرت او با همه وجود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عشقی جز عشق او نخواستند و پیشانی جز به خاک بندگی او نگذاشتند،تمام درهای رحمت حق را به روی خود باز کرده و هر در شری را به روی خویش بستند و با تمام هستی خود به پیشگاه حضرت او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عشق تو آب زندگانی کی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رویت غم جان و جوانی کی خورد</w:t>
      </w:r>
    </w:p>
    <w:p>
      <w:pPr>
        <w:pStyle w:val="BookText"/>
        <w:rPr/>
      </w:pPr>
      <w:r>
        <w:rPr>
          <w:rFonts w:ascii="IRNazanin" w:hAnsi="IRNazanin" w:eastAsia="IRNazanin"/>
          <w:color w:val="111111"/>
          <w:sz w:val="28"/>
          <w:sz w:val="28"/>
          <w:szCs w:val="28"/>
          <w:rtl w:val="true"/>
          <w:lang w:bidi="fa-IR"/>
        </w:rPr>
        <w:t>جان چو باقی شد زخورشید جمالت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اندوه این زندان فانی کی خورد</w:t>
      </w:r>
    </w:p>
    <w:p>
      <w:pPr>
        <w:pStyle w:val="BookText"/>
        <w:rPr/>
      </w:pPr>
      <w:r>
        <w:rPr>
          <w:rFonts w:ascii="IRNazanin" w:hAnsi="IRNazanin" w:eastAsia="IRNazanin"/>
          <w:color w:val="111111"/>
          <w:sz w:val="28"/>
          <w:sz w:val="28"/>
          <w:szCs w:val="28"/>
          <w:rtl w:val="true"/>
          <w:lang w:bidi="fa-IR"/>
        </w:rPr>
        <w:t>گر فصیح عالمی باشد به پیش عشق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 لال آید زلال جاودانی کی خورد</w:t>
      </w:r>
    </w:p>
    <w:p>
      <w:pPr>
        <w:pStyle w:val="BookText"/>
        <w:rPr/>
      </w:pPr>
      <w:r>
        <w:rPr>
          <w:rFonts w:ascii="IRNazanin" w:hAnsi="IRNazanin" w:eastAsia="IRNazanin"/>
          <w:color w:val="111111"/>
          <w:sz w:val="28"/>
          <w:sz w:val="28"/>
          <w:szCs w:val="28"/>
          <w:rtl w:val="true"/>
          <w:lang w:bidi="fa-IR"/>
        </w:rPr>
        <w:t>دل که عشقت یافت بیرون آمد از بام دوکون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سلطان شد قفای پاسبانی کی خورد</w:t>
      </w:r>
    </w:p>
    <w:p>
      <w:pPr>
        <w:pStyle w:val="BookText"/>
        <w:rPr/>
      </w:pPr>
      <w:r>
        <w:rPr>
          <w:rFonts w:ascii="IRNazanin" w:hAnsi="IRNazanin" w:eastAsia="IRNazanin"/>
          <w:color w:val="111111"/>
          <w:sz w:val="28"/>
          <w:sz w:val="28"/>
          <w:szCs w:val="28"/>
          <w:rtl w:val="true"/>
          <w:lang w:bidi="fa-IR"/>
        </w:rPr>
        <w:t>گر کسی گوید شرابی خورده ام از دست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 با هر گدایی دوستگانی کی خورد</w:t>
      </w:r>
    </w:p>
    <w:p>
      <w:pPr>
        <w:pStyle w:val="BookText"/>
        <w:rPr/>
      </w:pPr>
      <w:r>
        <w:rPr>
          <w:rFonts w:ascii="IRNazanin" w:hAnsi="IRNazanin" w:eastAsia="IRNazanin"/>
          <w:color w:val="111111"/>
          <w:sz w:val="28"/>
          <w:sz w:val="28"/>
          <w:szCs w:val="28"/>
          <w:rtl w:val="true"/>
          <w:lang w:bidi="fa-IR"/>
        </w:rPr>
        <w:t>جان ما خوش نوش داری غم عشق تو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عشق زهر بدگمانی کی خورد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دل عطار در عشقت غم صد جان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غم این تنگنای استخوانی کی خورد</w:t>
      </w:r>
      <w:bookmarkStart w:id="137" w:name="pg11053_109622"/>
    </w:p>
    <w:p>
      <w:pPr>
        <w:pStyle w:val="Heading3"/>
        <w:numPr>
          <w:ilvl w:val="2"/>
          <w:numId w:val="1"/>
        </w:numPr>
        <w:rPr/>
      </w:pPr>
      <w:bookmarkStart w:id="138" w:name="__RefHeading___Toc1498402_1067777946"/>
      <w:bookmarkStart w:id="139" w:name="_Toc51"/>
      <w:bookmarkEnd w:id="137"/>
      <w:bookmarkEnd w:id="138"/>
      <w:r>
        <w:rPr>
          <w:rtl w:val="true"/>
        </w:rPr>
        <w:t>سجود عارفان</w:t>
      </w:r>
      <w:bookmarkEnd w:id="139"/>
    </w:p>
    <w:p>
      <w:pPr>
        <w:pStyle w:val="Heading4"/>
        <w:numPr>
          <w:ilvl w:val="3"/>
          <w:numId w:val="1"/>
        </w:numPr>
        <w:rPr/>
      </w:pPr>
      <w:bookmarkStart w:id="140" w:name="__RefHeading___Toc1498404_1067777946"/>
      <w:bookmarkStart w:id="141" w:name="_Toc52"/>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ما از کیفیت سجود عارفانی چون انبیا و امامان علیهم السلام اطلاعی نداریم که سجود آنان موازی با معرفت و عشق آنان به جمال و جلال محبوب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دورنمایی از سجود عارفانی که خالص شاگرد مکتب انبیا و امامان علیهم السلام بودند و جز به وجود مقدس آنان سر نسپرده و غیر آنان معلم و راهبری نداشتند و از بازی‌های اهل خانقاه و مراسم آنان بدور بودند تا حدی برای ما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پی انبیا و امامان علیهم السلام و چنگ زدن به دامان عالمان ربانی و عارفان عاشق چون ابن فهد،سید حیدر آملی،سید بن طاووس،شیخ محمد علی شاه‌آبادی، حاج میرزا جواد آقای ملکی،مرحوم قاضی،آخوند ملا حسین‌قلی همدانی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 خود به معرفت اللّه رسیدند و از طریق نور معرفت،دیّاری جز او در عالم وجود نیافتند و آنچه در عالم وجود بود،از شؤون و پرتو او دیدند،به همین دلیل با هستی خود سر به تراب فنا گذاشته و هماهنگ با تمام موجودات،فریاد سبحان ربی الاعلی و بحمده سر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وجود امکانی خود،هم چون واجب الوجود که منزه از هر عیب و نقص است به خاطر جلب عشق دوست و محبت و نظر یار،خویش را از لوث آلودگی‌ها و خبث امکانیت و انانیت پاک کرده و بر اساس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 و نصاری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است،انتخاب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رنگش نیکوتر از رنگ خداست ؟ و ما فقط پرستش کنندگان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قوای وجودی خود شده و تمام غرایز و مشاعر و احساسات و هواها را تحت سلطنت سلطان دو عالم حضرت رب العزه درآوردند و به مقام با عظمت فنا و بقای باللّه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 آنان سجودی دائم و سجودی همه جانبه و در همۀ شؤون در برابر حضرت دوست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جز روح انقیاد،تسلیم،عبادت،اطاعت،بندگی،خضوع،خشوع، تواضع،وفا،صفا،درستی،صدق،نسبت به حضرت مولا چیزی از خود باقی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جانان به چشم جان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بود خاصه رایگان دیدن</w:t>
      </w:r>
    </w:p>
    <w:p>
      <w:pPr>
        <w:pStyle w:val="BookText"/>
        <w:rPr/>
      </w:pPr>
      <w:r>
        <w:rPr>
          <w:rFonts w:ascii="IRNazanin" w:hAnsi="IRNazanin" w:eastAsia="IRNazanin"/>
          <w:color w:val="111111"/>
          <w:sz w:val="28"/>
          <w:sz w:val="28"/>
          <w:szCs w:val="28"/>
          <w:rtl w:val="true"/>
          <w:lang w:bidi="fa-IR"/>
        </w:rPr>
        <w:t>خوش بود در صفای رخسارش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همه نهان دیدن</w:t>
      </w:r>
    </w:p>
    <w:p>
      <w:pPr>
        <w:pStyle w:val="BookText"/>
        <w:rPr/>
      </w:pPr>
      <w:r>
        <w:rPr>
          <w:rFonts w:ascii="IRNazanin" w:hAnsi="IRNazanin" w:eastAsia="IRNazanin"/>
          <w:color w:val="111111"/>
          <w:sz w:val="28"/>
          <w:sz w:val="28"/>
          <w:szCs w:val="28"/>
          <w:rtl w:val="true"/>
          <w:lang w:bidi="fa-IR"/>
        </w:rPr>
        <w:t xml:space="preserve">جز در آیینه رخش نتوان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رخسار او عیان دیدن</w:t>
      </w:r>
    </w:p>
    <w:p>
      <w:pPr>
        <w:pStyle w:val="BookText"/>
        <w:rPr/>
      </w:pPr>
      <w:r>
        <w:rPr>
          <w:rFonts w:ascii="IRNazanin" w:hAnsi="IRNazanin" w:eastAsia="IRNazanin"/>
          <w:color w:val="111111"/>
          <w:sz w:val="28"/>
          <w:sz w:val="28"/>
          <w:szCs w:val="28"/>
          <w:rtl w:val="true"/>
          <w:lang w:bidi="fa-IR"/>
        </w:rPr>
        <w:t xml:space="preserve">بوی او را بدو توان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او را بدو توان دیدن</w:t>
      </w:r>
    </w:p>
    <w:p>
      <w:pPr>
        <w:pStyle w:val="BookText"/>
        <w:rPr/>
      </w:pPr>
      <w:r>
        <w:rPr>
          <w:rFonts w:ascii="IRNazanin" w:hAnsi="IRNazanin" w:eastAsia="IRNazanin"/>
          <w:color w:val="111111"/>
          <w:sz w:val="28"/>
          <w:sz w:val="28"/>
          <w:szCs w:val="28"/>
          <w:rtl w:val="true"/>
          <w:lang w:bidi="fa-IR"/>
        </w:rPr>
        <w:t>دیدن روی دوست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رخساره ای چنان دیدن</w:t>
      </w:r>
    </w:p>
    <w:p>
      <w:pPr>
        <w:pStyle w:val="BookText"/>
        <w:rPr/>
      </w:pPr>
      <w:r>
        <w:rPr>
          <w:rFonts w:ascii="IRNazanin" w:hAnsi="IRNazanin" w:eastAsia="IRNazanin"/>
          <w:color w:val="111111"/>
          <w:sz w:val="28"/>
          <w:sz w:val="28"/>
          <w:szCs w:val="28"/>
          <w:rtl w:val="true"/>
          <w:lang w:bidi="fa-IR"/>
        </w:rPr>
        <w:t>خود گرفتم که در صفای رخش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نتوانی همه نهان دیدن</w:t>
      </w:r>
    </w:p>
    <w:p>
      <w:pPr>
        <w:pStyle w:val="BookText"/>
        <w:rPr/>
      </w:pPr>
      <w:r>
        <w:rPr>
          <w:rFonts w:ascii="IRNazanin" w:hAnsi="IRNazanin" w:eastAsia="IRNazanin"/>
          <w:color w:val="111111"/>
          <w:sz w:val="28"/>
          <w:sz w:val="28"/>
          <w:szCs w:val="28"/>
          <w:rtl w:val="true"/>
          <w:lang w:bidi="fa-IR"/>
        </w:rPr>
        <w:t>می توان آنچه هست بود 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 او یکان یکان دیدن</w:t>
      </w:r>
    </w:p>
    <w:p>
      <w:pPr>
        <w:pStyle w:val="BookText"/>
        <w:rPr/>
      </w:pPr>
      <w:r>
        <w:rPr>
          <w:rFonts w:ascii="IRNazanin" w:hAnsi="IRNazanin" w:eastAsia="IRNazanin"/>
          <w:color w:val="111111"/>
          <w:sz w:val="28"/>
          <w:sz w:val="28"/>
          <w:szCs w:val="28"/>
          <w:rtl w:val="true"/>
          <w:lang w:bidi="fa-IR"/>
        </w:rPr>
        <w:t>در خم زلف او چه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گم گشته ناگهان دیدن</w:t>
      </w:r>
    </w:p>
    <w:p>
      <w:pPr>
        <w:pStyle w:val="BookText"/>
        <w:rPr/>
      </w:pPr>
      <w:r>
        <w:rPr>
          <w:rFonts w:ascii="IRNazanin" w:hAnsi="IRNazanin" w:eastAsia="IRNazanin"/>
          <w:color w:val="111111"/>
          <w:sz w:val="28"/>
          <w:sz w:val="28"/>
          <w:szCs w:val="28"/>
          <w:rtl w:val="true"/>
          <w:lang w:bidi="fa-IR"/>
        </w:rPr>
        <w:t xml:space="preserve">اندر آیینه جهان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 به چشم جان دیدن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اوست هر چه هست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جانان و دلبر و دل و دین</w:t>
      </w:r>
      <w:r>
        <w:rPr>
          <w:rStyle w:val="FootnoteAnchor"/>
          <w:rtl w:val="true"/>
        </w:rPr>
        <w:footnoteReference w:id="83"/>
      </w:r>
      <w:bookmarkStart w:id="142" w:name="pg11053_109624"/>
    </w:p>
    <w:p>
      <w:pPr>
        <w:pStyle w:val="Heading4"/>
        <w:numPr>
          <w:ilvl w:val="3"/>
          <w:numId w:val="1"/>
        </w:numPr>
        <w:rPr/>
      </w:pPr>
      <w:bookmarkStart w:id="143" w:name="__RefHeading___Toc1498406_1067777946"/>
      <w:bookmarkStart w:id="144" w:name="_Toc53"/>
      <w:bookmarkEnd w:id="142"/>
      <w:bookmarkEnd w:id="143"/>
      <w:r>
        <w:rPr>
          <w:rtl w:val="true"/>
        </w:rPr>
        <w:t>سجده و مقام توحید ذات</w:t>
      </w:r>
      <w:bookmarkEnd w:id="144"/>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اهل معرفت سجده،اشاره است به مقام توحید ذات و حکم به استهلاک همه افعال و اسما و صفات در ذات و مشاهده فنای همۀ موجودات به جز ذات باقی احدیت که بقای ابدی و سرمدی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این مطلب به اختصار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عابد متأله در نماز که معراج حقیقی و نردبان وصول است،مراتب کمال یکی پس از دیگری دست می‌دهد، پس در حال قیام که تجلی افعالی حضرت معبود حاصل شود،نمازگزار مشاهده نماید که مبدء و منتهای وجود از خدا و به سوی اوست و تمام قوت و اراده مختص ذات حضرت قیوم است و هیچ جریانی و رویدادی در ملک او بدون مشیت او امکان وقوع ندارد و فعال ما یشاء در ملک هستی فقط اوست و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مُؤَثِّرَ فی الْوُجُودِ إلّا اللّهُ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تأثیر گذاری در وجود غیر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است که توحید افعالی برای سالک متأله دست دهد،سپس که مجالت رکوع رسید،از این مرتبه بالاتر رفته مشاهده می‌کند که همۀ اشیا تجلی اسما و صفات حضرت حق متعالند و متجلی در اشیا اوست که به کمال و بهای خود در همۀ اشیا جلوه‌گری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نیکوترین 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این مقام ترقی نموده و در سجده که مقام فنا است مشاهده می‌کند که ذوات اشیا همه فانی و هالک‌اند و حقیقت ذاتشان بجز فقر و تدلی و نفس ربط چیز دیگری نیست و حقیقت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مگر ذات او هلاک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کردم دو جهان بر دل کار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از عشق تو باقی همه فانی دانست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اگر در تسبیح و تنزیه حق‌تعالی،در این حال اسم مبارک رب را که از امهات اسما است به یای متکلم اضافه می‌کند،از راه مراعات ادب حضور و محضر است و تأدیبی است که رب العالمین فرموده،چنانچه نبیّ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أدَّبَنی رَبّی وَ أحْسَنَ تَاْدیبی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پروردگارم مرا به ادب آراست و نیکو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عابد متأله و متأدب به ادب الهی را نرسد که تجری نموده و بر خلاف دستور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پروردگار برتر و بلند مرتبه‌ات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هرچه رنگ شرک خفی و جلی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دری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گرچه سجده مقام فنای ذوات است،لکن این اضافۀ رب به یاء،اشاره به آن است که خدای سبحان همان گونه که خالق همه اشیا است،بر همۀ موجودات نیز وکیل است و نایب مناب همه اشیا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وَ هُوَ عَلیٰ کُلِّ شَیْءٍ وَکِیلٌ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آفرینندۀ هر چیزی است و او بر هر چیزی نگهبان و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ذکر صفت اعلی برای رب از آن جهت که چون به تجلی ذاتی فنای کلی دست دهد و حقیقت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آنان که روی این زمین هستند،فانی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کند،علو ذاتی حضرت حق بر همۀ اشیا مشهود گردد و حقیقت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تنها ذات باشکوه و ارجمند پروردگارت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درک کند و می‌بیند که علو واقعی و استعلای حقیقی به نحوی که همۀ ذوات را فانی و مستهلک نموده است مخصوص ذات علیّ اعلی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الْعُلُوُّ الْأعْلیٰ فَوْقَ کُلِّ عٰالٍ</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تقارن تسبیح به حمد از آن روست که در رکوع گفته شد که چون مرجع</w:t>
      </w:r>
      <w:bookmarkStart w:id="145" w:name="pg11053_109627"/>
    </w:p>
    <w:p>
      <w:pPr>
        <w:pStyle w:val="BookText"/>
        <w:rPr/>
      </w:pPr>
      <w:bookmarkEnd w:id="145"/>
      <w:r>
        <w:rPr>
          <w:rFonts w:ascii="IRNazanin" w:hAnsi="IRNazanin" w:eastAsia="IRNazanin"/>
          <w:color w:val="111111"/>
          <w:sz w:val="28"/>
          <w:sz w:val="28"/>
          <w:szCs w:val="28"/>
          <w:rtl w:val="true"/>
          <w:lang w:bidi="fa-IR"/>
        </w:rPr>
        <w:t>تسبیح حق‌تعالی به سعۀ وجودی او من جمیع الجهات است،لذا تسبیحش عین حمد و ثنا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آن که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ذوات وجودات را بجز وجود حق‌تعالی نفی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مستشعر آن شود که هر چه می‌بیند حق سبحان قائم مقام اوست و او است ظاهر به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یَکُونُ لِغَیْرِکَ مِنَ الظُّهُورِ مٰا لَیْسَ لَکَ حَتّیٰ یَکُونَ هُوَ الْمُظْهِرَ لَکَ مَتیٰ غِبْتَ حَتّیٰ تَحْتٰاجَ إلیٰ دَلیلٍ یَدُلُّ عَلَیْکَ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برای غیر تو ظهوری هست که برای تو نباشد،تا ظهور آن غیر سبب ظهور تو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پنهان بوده‌ای تا نیازمند به دلیلی باشی که بر تو دلالت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اول و آخر و 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را به این موهبت عظمی ثنا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دمش با من دل‌سوخته لطفی 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گدا بین که چه شایسته انعام افتاد </w:t>
      </w:r>
      <w:r>
        <w:rPr>
          <w:rStyle w:val="FootnoteAnchor"/>
          <w:rtl w:val="true"/>
        </w:rPr>
        <w:footnoteReference w:id="96"/>
      </w:r>
    </w:p>
    <w:p>
      <w:pPr>
        <w:pStyle w:val="Heading4"/>
        <w:numPr>
          <w:ilvl w:val="3"/>
          <w:numId w:val="1"/>
        </w:numPr>
        <w:rPr/>
      </w:pPr>
      <w:bookmarkStart w:id="146" w:name="__RefHeading___Toc1498408_1067777946"/>
      <w:bookmarkStart w:id="147" w:name="_Toc54"/>
      <w:bookmarkEnd w:id="146"/>
      <w:r>
        <w:rPr>
          <w:rtl w:val="true"/>
        </w:rPr>
        <w:t>سجده و ترک خویشتن</w:t>
      </w:r>
      <w:bookmarkEnd w:id="147"/>
    </w:p>
    <w:p>
      <w:pPr>
        <w:pStyle w:val="BookText"/>
        <w:rPr/>
      </w:pPr>
      <w:r>
        <w:rPr>
          <w:rFonts w:ascii="IRNazanin" w:hAnsi="IRNazanin" w:eastAsia="IRNazanin"/>
          <w:color w:val="111111"/>
          <w:sz w:val="28"/>
          <w:sz w:val="28"/>
          <w:szCs w:val="28"/>
          <w:rtl w:val="true"/>
          <w:lang w:bidi="fa-IR"/>
        </w:rPr>
        <w:t>امام خمینی رحمه الله در سرّ وضع سجده می‌گوید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نزد اصحاب عرفان و ارباب قلوب،ترک خویشتن و چشم بستن از ما</w:t>
      </w:r>
    </w:p>
    <w:p>
      <w:pPr>
        <w:pStyle w:val="BookText"/>
        <w:rPr/>
      </w:pPr>
      <w:r>
        <w:rPr>
          <w:rFonts w:ascii="IRNazanin" w:hAnsi="IRNazanin" w:eastAsia="IRNazanin"/>
          <w:color w:val="111111"/>
          <w:sz w:val="28"/>
          <w:sz w:val="28"/>
          <w:szCs w:val="28"/>
          <w:rtl w:val="true"/>
          <w:lang w:bidi="fa-IR"/>
        </w:rPr>
        <w:t>سوی و به معراج یونسی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فرو رفتن در بطن ماهی حاصل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شدن به توجه اصل خویش بی‌رؤیت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بر تراب نهادن اشارت به رؤیت جمال جمیل است در باطن قلب خاک و اصل عالم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آداب قلبیه آن یافتن حقیقت خویش و اصل ریشۀ وجود خود است و نهادن ام الدماغ که مرکز سلطان نفس است و عرش الروح است به ادنی عتبه مقام قدس و دیدن عالم خاک است،عتبه مالک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وضع سجودی،چشم از خود شستن است و ادب وضع رأس بر تراب اعلی،مقامات خود را از چشم افکندن و از تراب پست‌تر دیدن است و اگر در قلب از این دعاوی که به حسب اوضاع صلاتی اشارت به آن‌هاست علتی باشد،پیش ارباب معرفت نفاق است و چون خطر این مقام بالاترین خطرات است سالک الی اللّه را لازم است به جبلت ذاتی و فطرت متمسک به ذیل عنایت حق جل و علا گردد و با ذلت و مسکنت عفو تقصیرات را طلب کند که این مقامی مخطور است که از عهدۀ امثال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بالجمله،سجده نزد اهل معرفت و اصحاب قلوب،چشم فروبستن از غیر و رخت بر بستن از جمیع کثرات اسما و صفات و فنای در حضرت ذات است و در این مقام نه از سمات عبودیت و نه از سلطان ربوبیت در قلب اولیا اثری است و حق‌تعالی خود در وجود عبد قائم به امر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سَمْعُهُ وَ بَصَرُهُ بَلْ لٰا سَمْعَ وَ لا بَصَرَ وَ لا سِمٰاعَ وَ لا بَصیرَةَ وَ إلیٰ ذٰلِکَ الْمَقٰامِ تَنْقَطِعُ الْإشٰارَةُ</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در سجود چون سایر اوضاع صلاتی هیئتی و حالی و ذکری و سری است و این امور برای افراد کامل طوری است و برای متوسطین،هیئت آن ارائه خاکساری و ترک استکبار و خودبینی است و ارغام انف که از مستحبات مؤکده، بلکه ترک آن خلاف احتیاط است،اظهار کمال تخضع و تذلل و فروتنی است و نیز توجه به اصل خویش و یادآوری از نشئه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رؤسای اعضای ظاهره که محال ادراک و ظهور تحریک و قدرت است که عبارت از همین صفت یا هشت عضو است،بر زمین است و خارج شدن از خطیئۀ آدمیه و چون تذکر این معانی در قلب قوی شد،کم‌کم قلب از آن منفعل شده، حالی دست دهد که آن حالت فرار از خود و ترک خودبینی است و نتیجۀ این حالت حصول حالت انس است و دنبالۀ آن خلوت تام حاصل شود و محبت کلی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کدام است بر هوشیار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بمیرد به سر کوی یار</w:t>
      </w:r>
    </w:p>
    <w:p>
      <w:pPr>
        <w:pStyle w:val="BookText"/>
        <w:rPr/>
      </w:pPr>
      <w:r>
        <w:rPr>
          <w:rFonts w:ascii="IRNazanin" w:hAnsi="IRNazanin" w:eastAsia="IRNazanin"/>
          <w:color w:val="111111"/>
          <w:sz w:val="28"/>
          <w:sz w:val="28"/>
          <w:szCs w:val="28"/>
          <w:rtl w:val="true"/>
          <w:lang w:bidi="fa-IR"/>
        </w:rPr>
        <w:t>عاشق دیوانه سر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خردمند نیاید به کار</w:t>
      </w:r>
    </w:p>
    <w:p>
      <w:pPr>
        <w:pStyle w:val="BookText"/>
        <w:rPr/>
      </w:pPr>
      <w:r>
        <w:rPr>
          <w:rFonts w:ascii="IRNazanin" w:hAnsi="IRNazanin" w:eastAsia="IRNazanin"/>
          <w:color w:val="111111"/>
          <w:sz w:val="28"/>
          <w:sz w:val="28"/>
          <w:szCs w:val="28"/>
          <w:rtl w:val="true"/>
          <w:lang w:bidi="fa-IR"/>
        </w:rPr>
        <w:t>سر که بکشتن بنهی پیش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به گشتن بنهی در دیار</w:t>
      </w:r>
    </w:p>
    <w:p>
      <w:pPr>
        <w:pStyle w:val="BookText"/>
        <w:rPr/>
      </w:pPr>
      <w:r>
        <w:rPr>
          <w:rFonts w:ascii="IRNazanin" w:hAnsi="IRNazanin" w:eastAsia="IRNazanin"/>
          <w:color w:val="111111"/>
          <w:sz w:val="28"/>
          <w:sz w:val="28"/>
          <w:szCs w:val="28"/>
          <w:rtl w:val="true"/>
          <w:lang w:bidi="fa-IR"/>
        </w:rPr>
        <w:t>ای که دلم بردی و جان سوختی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سودای تو شد روزگار</w:t>
      </w:r>
    </w:p>
    <w:p>
      <w:pPr>
        <w:pStyle w:val="BookText"/>
        <w:rPr/>
      </w:pPr>
      <w:r>
        <w:rPr>
          <w:rFonts w:ascii="IRNazanin" w:hAnsi="IRNazanin" w:eastAsia="IRNazanin"/>
          <w:color w:val="111111"/>
          <w:sz w:val="28"/>
          <w:sz w:val="28"/>
          <w:szCs w:val="28"/>
          <w:rtl w:val="true"/>
          <w:lang w:bidi="fa-IR"/>
        </w:rPr>
        <w:t>شربت زهر ار تو دهی تلخ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احد گر تو نهی نیست بار</w:t>
      </w:r>
    </w:p>
    <w:p>
      <w:pPr>
        <w:pStyle w:val="BookText"/>
        <w:rPr/>
      </w:pPr>
      <w:r>
        <w:rPr>
          <w:rFonts w:ascii="IRNazanin" w:hAnsi="IRNazanin" w:eastAsia="IRNazanin"/>
          <w:color w:val="111111"/>
          <w:sz w:val="28"/>
          <w:sz w:val="28"/>
          <w:szCs w:val="28"/>
          <w:rtl w:val="true"/>
          <w:lang w:bidi="fa-IR"/>
        </w:rPr>
        <w:t>بندی مهر تو نیابد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عشق تو نبیند کنار</w:t>
      </w:r>
    </w:p>
    <w:p>
      <w:pPr>
        <w:pStyle w:val="BookText"/>
        <w:rPr/>
      </w:pPr>
      <w:r>
        <w:rPr>
          <w:rFonts w:ascii="IRNazanin" w:hAnsi="IRNazanin" w:eastAsia="IRNazanin"/>
          <w:color w:val="111111"/>
          <w:sz w:val="28"/>
          <w:sz w:val="28"/>
          <w:szCs w:val="28"/>
          <w:rtl w:val="true"/>
          <w:lang w:bidi="fa-IR"/>
        </w:rPr>
        <w:t xml:space="preserve">درد نهانی دل تنگم بسوخت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لاجرمم عشق بود آشکار</w:t>
      </w:r>
    </w:p>
    <w:p>
      <w:pPr>
        <w:pStyle w:val="BookText"/>
        <w:rPr/>
      </w:pPr>
      <w:r>
        <w:rPr>
          <w:rFonts w:ascii="IRNazanin" w:hAnsi="IRNazanin" w:eastAsia="IRNazanin"/>
          <w:color w:val="111111"/>
          <w:sz w:val="28"/>
          <w:sz w:val="28"/>
          <w:szCs w:val="28"/>
          <w:rtl w:val="true"/>
          <w:lang w:bidi="fa-IR"/>
        </w:rPr>
        <w:t>در دلم آرام تصور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مژده ام خواب توقع مدار</w:t>
      </w:r>
    </w:p>
    <w:p>
      <w:pPr>
        <w:pStyle w:val="BookText"/>
        <w:rPr/>
      </w:pPr>
      <w:r>
        <w:rPr>
          <w:rFonts w:ascii="IRNazanin" w:hAnsi="IRNazanin" w:eastAsia="IRNazanin"/>
          <w:color w:val="111111"/>
          <w:sz w:val="28"/>
          <w:sz w:val="28"/>
          <w:szCs w:val="28"/>
          <w:rtl w:val="true"/>
          <w:lang w:bidi="fa-IR"/>
        </w:rPr>
        <w:t>دل چه محل دارد و دینار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مدعیم گر نکنم جان نثار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اگر زخم خوری غم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بود داغ خداوندگار</w:t>
      </w:r>
      <w:bookmarkStart w:id="148" w:name="pg11053_109630"/>
    </w:p>
    <w:p>
      <w:pPr>
        <w:pStyle w:val="Heading3"/>
        <w:numPr>
          <w:ilvl w:val="2"/>
          <w:numId w:val="1"/>
        </w:numPr>
        <w:rPr/>
      </w:pPr>
      <w:bookmarkStart w:id="149" w:name="__RefHeading___Toc1498410_1067777946"/>
      <w:bookmarkStart w:id="150" w:name="_Toc55"/>
      <w:bookmarkEnd w:id="148"/>
      <w:bookmarkEnd w:id="149"/>
      <w:r>
        <w:rPr>
          <w:rtl w:val="true"/>
        </w:rPr>
        <w:t>ساجدان عاشق</w:t>
      </w:r>
      <w:bookmarkEnd w:id="150"/>
    </w:p>
    <w:p>
      <w:pPr>
        <w:pStyle w:val="BookText"/>
        <w:rPr/>
      </w:pPr>
      <w:r>
        <w:rPr>
          <w:rFonts w:ascii="IRNazanin" w:hAnsi="IRNazanin" w:eastAsia="IRNazanin"/>
          <w:color w:val="111111"/>
          <w:sz w:val="28"/>
          <w:sz w:val="28"/>
          <w:szCs w:val="28"/>
          <w:rtl w:val="true"/>
          <w:lang w:bidi="fa-IR"/>
        </w:rPr>
        <w:t>در میان عباد عاشق حق،افرادی را می‌یابیم که از شدت عشق و معرفت،دارای سجده‌هایی در شب و روز و پس از نمازهای یومیه بودند،که برای بعضی از ما شاید تاکنون اتفاق نیفتاده باشد،برای نمونه به چند مورد از آن‌ها اشاره می‌رود تا تنبهی برای ما و تشویقی جهت عوض شدن وضع بندگی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برای طول سجود اهمیت سنگینی در باب سلوک قائلند چنانچه در احادیث بسیاری نظر آن بزرگواران تایید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بَصِیر 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بِطُولِ السُّجُودِ فَانَّ ذلِکَ مِنْ سُنَنِ الْأوَّابینَ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طول سجود که راه و رسم اوابین </w:t>
      </w:r>
      <w:r>
        <w:rPr>
          <w:rStyle w:val="FootnoteAnchor"/>
          <w:rtl w:val="true"/>
        </w:rPr>
        <w:footnoteReference w:id="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در جواب کسی که از آن حضرت شش چیز تقاضا کرد و تقاضای آخرش محشور شدن با آن حضرت بود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شش خواسته‌ای که تو داری،نیاز به شش خصلت دارد و برای تقاضای ششمت که محشور شدن با من است به تو می‌گویم سجدۀ خود را در پیشگاه خدای واحد قهار طولانی کن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بندگان واله حق و بلکه اولیای کمل را مواظبت تام بر طول سجود بود، هم چون ولی کامل حق امام علی بن الحسین علیهما السلام که به سید ساجدین لقب یافت که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پیشانی مبارک بر سنگ سختی نهاد و با گریه و زاری هزار مرتبه به دربار حضرت رب العزه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حَقّاً حَقّا،لٰا إلٰهَ إلّا اللّهُ تَعَبُّداً وَ رِقّا لٰا إلٰه إلّا اللّهُ ایمٰاناً وَ صِدْقاً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خدایی جز خدای یگانه نیست و به این حقیقت ایمان دارم،خدایی جز خدای یگانه نیست در حالی که خود را عبد و بندۀ او می‌دانم،خدایی جز خدای یگانه نیست در حالی که به آن ایمان و اعتقاد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حفص بن غیاث نقل می‌کند که حضرت صادق علیه السلام را دیدم که در بستان‌های کوفه قدم می‌زد،تا به درخت خرمایی رسید،در نزد آن نخل وضو ساخت و سپس در رکوع رفت،آن گاه سر به سجده گذاشت پس شمردم پانصد بار در سجده‌اش تسبیح گفت،سپس بر نخل تکیه کرد و مشغول دعا شد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دربارۀ حضرت موسی بن جعفر علیه السلام رسیده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حَلیفُ السَّجْدَةِ الطَّویلَةِ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جناب هم‌پیمان سجده طولانی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اولیای کامل حق و ائمۀ دین علیهم السلام که بگذریم،اصحاب ائمه و عباد اللّه صالحین را مشاهده می‌کنیم که به پیروی از انبیا و اولیا مراقب این عمل الهی</w:t>
      </w:r>
    </w:p>
    <w:p>
      <w:pPr>
        <w:pStyle w:val="BookText"/>
        <w:rPr/>
      </w:pPr>
      <w:r>
        <w:rPr>
          <w:rFonts w:ascii="IRNazanin" w:hAnsi="IRNazanin" w:eastAsia="IRNazanin"/>
          <w:color w:val="111111"/>
          <w:sz w:val="28"/>
          <w:sz w:val="28"/>
          <w:szCs w:val="28"/>
          <w:rtl w:val="true"/>
          <w:lang w:bidi="fa-IR"/>
        </w:rPr>
        <w:t>بودند،مانند محمد بن ابی عمیر ثقۀ جلیل القدر که از فضل بن شاذان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 رسیدم و دیدم کسی رفیق خود را سرزنش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 عایله‌داری هستی و برای معیشت آنان به کسب و کار نیاز داری و من بیم آن دارم که بر اثر طول سجده‌هایت نور چشمت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این‌گونه فراوان سخن گفت،فریاد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فراوان سرزنش کردی،وای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کسی در اثر سجده از دست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چشم ابن ابی عمیر از دستش رفته بود،چه گمان داری به مردی که پس از نماز صبح به سجده شکر می‌رفت،پس برنمی‌داشت مگر به هنگام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محمد بن ابی عمیر رفتم دیدم به سجده است،پس سجده را طولانی کرد،چون سرش را برداشت و فضل طولانی شدن سجده را تذکر 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جمیل دراج را می‌دیدی چه می‌کردی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جمیل دراج رفتم،او را در سجده یافتم،سجده‌اش را طولانی نمود،چون جمیل سر از سجده برداشت،گفتم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 مرا گفته که سجده را طولانی می‌کنی،جمیل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معروف بن خرَّبوذ را می‌دیدی چه </w:t>
      </w:r>
      <w:r>
        <w:rPr>
          <w:rStyle w:val="FootnoteAnchor"/>
          <w:rtl w:val="true"/>
        </w:rPr>
        <w:footnoteReference w:id="1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عارف واصل مرحوم حاج میرزا جواد،ملکی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شیخی بود بزرگوار،عامل و عارف کامل که من مانند او را در مراتبی که گفته شد،ندیده‌ام،از او پرسیدم که در اصلاح و جلب معارف چه عملی را به تجربه رسانده است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عملی را در این که گفتی مؤثرتر ندیدم از این که در هر شبانه‌روزی</w:t>
      </w:r>
    </w:p>
    <w:p>
      <w:pPr>
        <w:pStyle w:val="BookText"/>
        <w:rPr/>
      </w:pPr>
      <w:r>
        <w:rPr>
          <w:rFonts w:ascii="IRNazanin" w:hAnsi="IRNazanin" w:eastAsia="IRNazanin"/>
          <w:color w:val="111111"/>
          <w:sz w:val="28"/>
          <w:sz w:val="28"/>
          <w:szCs w:val="28"/>
          <w:rtl w:val="true"/>
          <w:lang w:bidi="fa-IR"/>
        </w:rPr>
        <w:t>یک‌بار بر سجده طولانی مداومت شود و در آن سجده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معبودی جز تو نیست تو از هر عیب و نقصی منزّهی،همانا من از ستمکارانم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هنگام گفتن ذکر،خود را در زندان طبیعت زندانی و به زنجیرهای اخلاق رذیله بسته بیند،آن گاه اقرار کند که 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تو بر من نکردی و تو بر من ستم روا نداشتی،بلکه این من بودم که بر خود ستم کردم و خود را به اینجا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آری،این است راه و رسم عاشقان واله و مجذوبان کامل و عارفان واصل و زنده دلان متصل و شوریدگان از مادیت منفصل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بهشت رخت ای دوست تماشا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بر باغ گل و سبزه و صحرا کردیم</w:t>
      </w:r>
    </w:p>
    <w:p>
      <w:pPr>
        <w:pStyle w:val="BookText"/>
        <w:rPr/>
      </w:pPr>
      <w:r>
        <w:rPr>
          <w:rFonts w:ascii="IRNazanin" w:hAnsi="IRNazanin" w:eastAsia="IRNazanin"/>
          <w:color w:val="111111"/>
          <w:sz w:val="28"/>
          <w:sz w:val="28"/>
          <w:szCs w:val="28"/>
          <w:rtl w:val="true"/>
          <w:lang w:bidi="fa-IR"/>
        </w:rPr>
        <w:t>نوگل حسن تو دیدیم چو در باغ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خون به دل بلبل شیدا کردیم</w:t>
      </w:r>
    </w:p>
    <w:p>
      <w:pPr>
        <w:pStyle w:val="BookText"/>
        <w:rPr/>
      </w:pPr>
      <w:r>
        <w:rPr>
          <w:rFonts w:ascii="IRNazanin" w:hAnsi="IRNazanin" w:eastAsia="IRNazanin"/>
          <w:color w:val="111111"/>
          <w:sz w:val="28"/>
          <w:sz w:val="28"/>
          <w:szCs w:val="28"/>
          <w:rtl w:val="true"/>
          <w:lang w:bidi="fa-IR"/>
        </w:rPr>
        <w:t xml:space="preserve">دل زاغیار گسستیم و به گیسوی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بستیم چه خوش با دل شیدا کردیم</w:t>
      </w:r>
    </w:p>
    <w:p>
      <w:pPr>
        <w:pStyle w:val="BookText"/>
        <w:rPr/>
      </w:pPr>
      <w:r>
        <w:rPr>
          <w:rFonts w:ascii="IRNazanin" w:hAnsi="IRNazanin" w:eastAsia="IRNazanin"/>
          <w:color w:val="111111"/>
          <w:sz w:val="28"/>
          <w:sz w:val="28"/>
          <w:szCs w:val="28"/>
          <w:rtl w:val="true"/>
          <w:lang w:bidi="fa-IR"/>
        </w:rPr>
        <w:t>برق عشق آمد و بر خرمن جان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خوش حاصل این مزرعه پیدا کردیم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تا مشتری چرخ فریبد دل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که به کالای تو سودا کردیم</w:t>
      </w:r>
      <w:bookmarkStart w:id="151" w:name="pg11053_109634"/>
    </w:p>
    <w:p>
      <w:pPr>
        <w:pStyle w:val="BookText"/>
        <w:rPr/>
      </w:pPr>
      <w:bookmarkEnd w:id="151"/>
      <w:r>
        <w:rPr>
          <w:rFonts w:ascii="IRNazanin" w:hAnsi="IRNazanin" w:eastAsia="IRNazanin"/>
          <w:color w:val="111111"/>
          <w:sz w:val="28"/>
          <w:sz w:val="28"/>
          <w:szCs w:val="28"/>
          <w:rtl w:val="true"/>
          <w:lang w:bidi="fa-IR"/>
        </w:rPr>
        <w:t>طوبی و سدره و سرو چمن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 قامت آن نوگل رعنا کردیم </w:t>
      </w:r>
      <w:r>
        <w:rPr>
          <w:rStyle w:val="FootnoteAnchor"/>
          <w:rtl w:val="true"/>
        </w:rPr>
        <w:footnoteReference w:id="106"/>
      </w:r>
    </w:p>
    <w:p>
      <w:pPr>
        <w:pStyle w:val="Heading3"/>
        <w:numPr>
          <w:ilvl w:val="2"/>
          <w:numId w:val="1"/>
        </w:numPr>
        <w:rPr/>
      </w:pPr>
      <w:bookmarkStart w:id="152" w:name="__RefHeading___Toc1498412_1067777946"/>
      <w:bookmarkStart w:id="153" w:name="_Toc56"/>
      <w:bookmarkEnd w:id="152"/>
      <w:r>
        <w:rPr>
          <w:rtl w:val="true"/>
        </w:rPr>
        <w:t>سجود در روایات</w:t>
      </w:r>
      <w:bookmarkEnd w:id="153"/>
    </w:p>
    <w:p>
      <w:pPr>
        <w:pStyle w:val="BookText"/>
        <w:rPr/>
      </w:pPr>
      <w:r>
        <w:rPr>
          <w:rFonts w:ascii="IRNazanin" w:hAnsi="IRNazanin" w:eastAsia="IRNazanin"/>
          <w:color w:val="111111"/>
          <w:sz w:val="28"/>
          <w:sz w:val="28"/>
          <w:szCs w:val="28"/>
          <w:rtl w:val="true"/>
          <w:lang w:bidi="fa-IR"/>
        </w:rPr>
        <w:t>در معارف و آثار اسلامی مسائلی نسبت به سجود ذکر شده که نمایشگر عظمت این عمل الهی و عبادت بی‌نظیر است در اینجا به پاره‌ای از آن روایات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برای من به عهده بگیر،حضرت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نیز مرا با زیاد سجده کردن یاری کن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شدیدترین اعمال بر شیطان سجده است و سجده گناهان انسان را هم چون برگ درخت می‌ریزد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نزدیک‌ترین حالات بنده به پروردگار،حالت سجده است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شد،چرا خداوند ابراهیم را خلیل خود ساخت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بواسطۀ این که زیاد بر زمین سجده می‌کرد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صحیح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نماز بجای آورد،سپس به شکرانه سر بر زمین نهد،خدای تبارک و تعالی حجاب میان بنده و فرشتگان را برمی‌دارد،سپس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مرا بنگرید که وظیفه‌ای را که بر او قرار داده بودم ادا کرده و عهدی که با او بسته بودم تمام نموده،سپس به شکرانۀ این نعمت که به او عنایت کرده‌ام به سجده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من به نظر شما او را چه پاداشی نزد من است ؟</w:t>
      </w:r>
    </w:p>
    <w:p>
      <w:pPr>
        <w:pStyle w:val="BookText"/>
        <w:rPr/>
      </w:pP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رحمت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بزرگ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چه ؟</w:t>
      </w:r>
    </w:p>
    <w:p>
      <w:pPr>
        <w:pStyle w:val="BookText"/>
        <w:rPr/>
      </w:pPr>
      <w:r>
        <w:rPr>
          <w:rFonts w:ascii="IRNazanin" w:hAnsi="IRNazanin" w:eastAsia="IRNazanin"/>
          <w:color w:val="111111"/>
          <w:sz w:val="28"/>
          <w:sz w:val="28"/>
          <w:szCs w:val="28"/>
          <w:rtl w:val="true"/>
          <w:lang w:bidi="fa-IR"/>
        </w:rPr>
        <w:t>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مهماتش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چه ؟</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خیر نمی‌ماند،مگر آن که فرشتگان می‌گویند 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چه ؟</w:t>
      </w:r>
    </w:p>
    <w:p>
      <w:pPr>
        <w:pStyle w:val="BookText"/>
        <w:rPr/>
      </w:pPr>
      <w:r>
        <w:rPr>
          <w:rFonts w:ascii="IRNazanin" w:hAnsi="IRNazanin" w:eastAsia="IRNazanin"/>
          <w:color w:val="111111"/>
          <w:sz w:val="28"/>
          <w:sz w:val="28"/>
          <w:szCs w:val="28"/>
          <w:rtl w:val="true"/>
          <w:lang w:bidi="fa-IR"/>
        </w:rPr>
        <w:t>پس فرشتگان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چیزی نمی‌دانیم،خداوند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پاداش او،همان گونه که او مرا سپاس گفت،من نیز او را سپاس گویم و رو به او کنم و وجه خود را به او بنمایانم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مقدمات یک بار دیگر به جملۀ اول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که حضرت صادق علیه السلام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قسم آن که سجده حقیقی گرچه در تمام عمر یک بار آورد زیان نکرد </w:t>
      </w:r>
      <w:r>
        <w:rPr>
          <w:rFonts w:eastAsia="IRNazanin" w:cs="IRNazanin"/>
          <w:color w:val="111111"/>
          <w:sz w:val="28"/>
          <w:szCs w:val="28"/>
          <w:rtl w:val="true"/>
          <w:lang w:bidi="fa-IR"/>
        </w:rPr>
        <w:t>!</w:t>
      </w:r>
      <w:bookmarkStart w:id="154" w:name="pg11053_109636"/>
    </w:p>
    <w:p>
      <w:pPr>
        <w:pStyle w:val="BookText"/>
        <w:rPr/>
      </w:pPr>
      <w:bookmarkEnd w:id="1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أفلح من خلا بربه فی مثل ذلک الحال شبیها بمخادع لنفسه غافل لا ه عما أعد الله للساجدین من البشر العاجل و راحة الاجل </w:t>
      </w:r>
      <w:r>
        <w:rPr>
          <w:rFonts w:eastAsia="IRNazanin" w:cs="IRNazanin"/>
          <w:color w:val="111111"/>
          <w:sz w:val="28"/>
          <w:szCs w:val="28"/>
          <w:rtl w:val="true"/>
          <w:lang w:bidi="fa-IR"/>
        </w:rPr>
        <w:t>]</w:t>
      </w:r>
    </w:p>
    <w:p>
      <w:pPr>
        <w:pStyle w:val="Heading3"/>
        <w:numPr>
          <w:ilvl w:val="2"/>
          <w:numId w:val="1"/>
        </w:numPr>
        <w:rPr/>
      </w:pPr>
      <w:bookmarkStart w:id="155" w:name="__RefHeading___Toc1498414_1067777946"/>
      <w:bookmarkStart w:id="156" w:name="_Toc57"/>
      <w:bookmarkEnd w:id="155"/>
      <w:r>
        <w:rPr>
          <w:rtl w:val="true"/>
        </w:rPr>
        <w:t>بشارت‌های الهی به بندگان مؤمن</w:t>
      </w:r>
      <w:bookmarkEnd w:id="156"/>
    </w:p>
    <w:p>
      <w:pPr>
        <w:pStyle w:val="Heading4"/>
        <w:numPr>
          <w:ilvl w:val="3"/>
          <w:numId w:val="1"/>
        </w:numPr>
        <w:rPr/>
      </w:pPr>
      <w:bookmarkStart w:id="157" w:name="__RefHeading___Toc1498416_1067777946"/>
      <w:bookmarkStart w:id="158" w:name="_Toc58"/>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امام صادق علیه السلام به دنبال گفتار نورانی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حال با عظمتی که حال سجده و حال خلوت با حضرت رب العزه است،اگر عبدی در مقام گول زدن نفس و خدعه و فریب خود باشد و از بشارت‌های حضرت دوست که به هنگام احتضار به مؤمن می‌دهند و راحت قیامت که محصول عبادت خالص و بندگی با حقیقت است غافل بماند و امر سجده با آن‌همه اهمیتش برایش بازیچه و سرگرمی باشد و از جذب درجاتی که برای سجده‌کنندگان مقرر شده عاجز بماند به فوز و فلاح و رستگاری و نجات نرسد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آری،در قرآن مجید و روایات مهم اسلامی،می‌خوانیم که مؤمن به هنگام احتضار،به مزد اعمال صالحه و ایمان پر قیمتش مشرف به بشارت‌های الهی و ارواح طیبۀ پیامبر و ائمه علیهم السلام می‌گردد و بر این اساس مرگ و جان دادن برای او از عسل شیرین‌تر می‌نماید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عمری رعایت حلال و حرام حضرت حق را کرده و واجبات خود، به خصوص نماز را بنحوی که مولا از او خواسته به انجام رسانده و از کبائر</w:t>
      </w:r>
      <w:bookmarkStart w:id="159" w:name="pg11053_109637"/>
    </w:p>
    <w:p>
      <w:pPr>
        <w:pStyle w:val="BookText"/>
        <w:rPr/>
      </w:pPr>
      <w:bookmarkEnd w:id="159"/>
      <w:r>
        <w:rPr>
          <w:rFonts w:ascii="IRNazanin" w:hAnsi="IRNazanin" w:eastAsia="IRNazanin"/>
          <w:color w:val="111111"/>
          <w:sz w:val="28"/>
          <w:sz w:val="28"/>
          <w:szCs w:val="28"/>
          <w:rtl w:val="true"/>
          <w:lang w:bidi="fa-IR"/>
        </w:rPr>
        <w:t>و لذت‌های شیطانی یا همه سختی‌هایش دست کشیده،باید مشرف به شرف بشارت‌های حق و ملائکه و اولیا گردد و سجده‌کنندگان حقیقی از اتم مصادیق این‌گونه آیات و روایاتند و اینان پس از انتقال به عالم بعد به روح و ریحان و راحت الهی برسند و از نعیم ابد حضرت دوست،به مزد بندگیشان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نابجاست که عبد،از چنین بشارت‌های قرآنی و روایی نسبت به مؤمن بوقت احتضار و راحت قیامت بوقت ورود به محشر غافل و لاهی بماند و بر اثر این غفلت،از سجده حقیقی باز مانده و سجده‌اش بازی و خدعه و فریب نفس و خلاصه ارضای هوس باشد </w:t>
      </w:r>
      <w:r>
        <w:rPr>
          <w:rFonts w:eastAsia="IRNazanin" w:cs="IRNazanin"/>
          <w:color w:val="111111"/>
          <w:sz w:val="28"/>
          <w:szCs w:val="28"/>
          <w:rtl w:val="true"/>
          <w:lang w:bidi="fa-IR"/>
        </w:rPr>
        <w:t>!</w:t>
      </w:r>
    </w:p>
    <w:p>
      <w:pPr>
        <w:pStyle w:val="Heading4"/>
        <w:numPr>
          <w:ilvl w:val="3"/>
          <w:numId w:val="1"/>
        </w:numPr>
        <w:rPr/>
      </w:pPr>
      <w:bookmarkStart w:id="160" w:name="__RefHeading___Toc1498418_1067777946"/>
      <w:bookmarkStart w:id="161" w:name="_Toc59"/>
      <w:bookmarkEnd w:id="160"/>
      <w:r>
        <w:rPr>
          <w:rtl w:val="true"/>
        </w:rPr>
        <w:t>بشارت‌های الهی در قرآن</w:t>
      </w:r>
      <w:bookmarkEnd w:id="161"/>
    </w:p>
    <w:p>
      <w:pPr>
        <w:pStyle w:val="BookText"/>
        <w:rPr/>
      </w:pPr>
      <w:r>
        <w:rPr>
          <w:rFonts w:ascii="IRNazanin" w:hAnsi="IRNazanin" w:eastAsia="IRNazanin"/>
          <w:color w:val="111111"/>
          <w:sz w:val="28"/>
          <w:sz w:val="28"/>
          <w:szCs w:val="28"/>
          <w:rtl w:val="true"/>
          <w:lang w:bidi="fa-IR"/>
        </w:rPr>
        <w:t>چه نیکوست که به نمونه‌ای از بشارت‌های وارده در معارف اسلامی اشاره رود تا بیش از پیش به محصول و نتیجه موقف و موضع عبادت و به خصوص سجده و درجات الهی آن واقف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دوستان خدا نه بیمی بر آنان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آورده‌اند و همواره پرهیزکاری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در زندگی دنیا و آخرت مژده و بشارت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وسیلۀ وحی و در آخرت به خطاب</w:t>
      </w:r>
      <w:bookmarkStart w:id="162" w:name="pg11053_109638"/>
    </w:p>
    <w:p>
      <w:pPr>
        <w:pStyle w:val="BookText"/>
        <w:rPr/>
      </w:pPr>
      <w:bookmarkEnd w:id="162"/>
      <w:r>
        <w:rPr>
          <w:rFonts w:ascii="IRNazanin" w:hAnsi="IRNazanin" w:eastAsia="IRNazanin"/>
          <w:color w:val="111111"/>
          <w:sz w:val="28"/>
          <w:sz w:val="28"/>
          <w:szCs w:val="28"/>
          <w:rtl w:val="true"/>
          <w:lang w:bidi="fa-IR"/>
        </w:rPr>
        <w:t xml:space="preserve">خدا و گفتار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وعده‌ها و بشارت‌های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نیست؛این است کامیابی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 فِی الْآخِرَةِ وَ لَکُمْ فِیهٰا مٰا تَشْتَهِی أَنْفُسُکُمْ وَ لَکُمْ فِیهٰا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خداست؛سپس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عمل بر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ورزیدند،فرشتگان بر آنان نازل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مترسید و اندوهگین نباشید و شما را به بهشتی که وعده می‌دادند،بشارت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زندگی دنیا و آخرت،یاران و دوستان شما هستیم،آنچه دلتان بخواهد،در بهشت برای شما فراهم است و در آن هر چه را بخواهید،برای شما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آماده‌ای از سوی آمرزندۀ مهربان است</w:t>
      </w:r>
      <w:r>
        <w:rPr>
          <w:rFonts w:eastAsia="IRNazanin" w:cs="IRNazanin"/>
          <w:color w:val="111111"/>
          <w:sz w:val="28"/>
          <w:szCs w:val="28"/>
          <w:rtl w:val="true"/>
          <w:lang w:bidi="fa-IR"/>
        </w:rPr>
        <w:t>.</w:t>
      </w:r>
    </w:p>
    <w:p>
      <w:pPr>
        <w:pStyle w:val="Heading4"/>
        <w:numPr>
          <w:ilvl w:val="3"/>
          <w:numId w:val="1"/>
        </w:numPr>
        <w:rPr/>
      </w:pPr>
      <w:bookmarkStart w:id="163" w:name="__RefHeading___Toc1498420_1067777946"/>
      <w:bookmarkStart w:id="164" w:name="_Toc60"/>
      <w:bookmarkEnd w:id="163"/>
      <w:r>
        <w:rPr>
          <w:rtl w:val="true"/>
        </w:rPr>
        <w:t>بشارت‌های الهی در روایات</w:t>
      </w:r>
      <w:bookmarkEnd w:id="164"/>
    </w:p>
    <w:p>
      <w:pPr>
        <w:pStyle w:val="Heading5"/>
        <w:numPr>
          <w:ilvl w:val="4"/>
          <w:numId w:val="1"/>
        </w:numPr>
        <w:rPr/>
      </w:pPr>
      <w:bookmarkStart w:id="165" w:name="__RefHeading___Toc1498422_1067777946"/>
      <w:bookmarkStart w:id="166" w:name="_Toc6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به 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برای عاشقان ما،مانند آب سرد گوارایی است که تشنه در تابستان گرم آن را بنوشد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سید الساجدین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مؤمن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آدم چرکی که به حمام رود و خود را شستشو دهد و پس از بیرون آمدن جامه‌های</w:t>
      </w:r>
    </w:p>
    <w:p>
      <w:pPr>
        <w:pStyle w:val="BookText"/>
        <w:rPr/>
      </w:pPr>
      <w:r>
        <w:rPr>
          <w:rFonts w:ascii="IRNazanin" w:hAnsi="IRNazanin" w:eastAsia="IRNazanin"/>
          <w:color w:val="111111"/>
          <w:sz w:val="28"/>
          <w:sz w:val="28"/>
          <w:szCs w:val="28"/>
          <w:rtl w:val="true"/>
          <w:lang w:bidi="fa-IR"/>
        </w:rPr>
        <w:t xml:space="preserve">خوش‌بو و نظیف بپوشد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از امام محمد باقر علیه السلام دربارۀ مرگ سؤال کردند،فرمود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خوابی است که هر شب شما را می‌گیرد،مگر آن که مدت آن طولانی‌تر است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برای مؤمن مانند بوی خوشی است که استشمام کند و عطسه‌ای بزند، بدین نحو روح از بدنش مفارقت کند و از الم و درد دنیا راحت شود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النقی علیه السلام به عیادت یکی از شیعیان خود آمد و حال او را مشرف به موت دید،ولی در چهره‌اش حزن و افسردگی بود،حضرت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مرگ می‌ترسی و از ملاقات با موت افسرده خاطری ؟ مگر نمی‌دانی مرگ برای مؤمن مثل آن است که با بدن چرکین وارد حمام شود و پس از تمیز کردن بدن لباسی نظیف بپوشد،آیا کسی از تمیز شدن و لباس نظیف پوشیدن ناراحت است ؟ بدان که مرگ برای تو چنین است،آن شخص صورتش برافروخته شد و ترسش مرتفع گشت و چشم برهم گذاشت،چون او را حرکت دادند از دنیا رفته بود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به ملک الموت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تو را به آن صورتی که نزد مؤمن می‌آیی ببینم،عرضه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 وی را دید،صورتی زیبا به مانند یک جوان مشاهده کرد که در بهترین لباس‌ها آراسته شده،ابراهیم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برای مؤمن لذتی نباشد مگر جمال تو، سزاوار است که تقاضای مرگ کند تا جمال تو را مشاهده کند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ممکن است از مرگ کراهت داشته باشد،برای رفع کراهت او در حدیث مهمی مسائلی ذکر شده به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ملک‌الموت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بنده‌ای که جلوی آقای خود حاضر شود،به بالین بندۀ من حاضر شو و از طرف من به او سلام برسان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منتظر لقای روح توست،اگر بندۀ من به مرگ راضی شد و اجازۀ قبض روح داد او را به عالم بعد منتقل کن،ورنه برای عبورش از عالم مادی به عالم آخرت و جلب رضایت او وسیلۀ دیگر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ملک‌الموت به بالین مؤمن محتضر آید و سلام حق را برساند و از او اجازۀ قبض روح خواهد،مؤمن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دارم در دنیا بمانم و به عبادت حق مشغول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ملک‌الموت عرض مؤمن را به حق عرضه می‌دارد،خداوند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او در بهشت دستۀ گلی چیده و برای بو کردن به او عطا کن،سپس پرده را کنار بزن تا جای خویش را در بهشت ببیند،اگر به مشاهده کردن مقام خود و بوییدن بوی گل از گلستان بهشتی راضی به موت شد او را قبض روح کن ورنه وسیلۀ دیگری برای رضایتش فراهم کنم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چون آن اوضاع را ببیند راضی به موت شود،ولی بعضی از مؤمنان که از</w:t>
      </w:r>
      <w:bookmarkStart w:id="167" w:name="pg11053_109641"/>
    </w:p>
    <w:p>
      <w:pPr>
        <w:pStyle w:val="BookText"/>
        <w:rPr/>
      </w:pPr>
      <w:bookmarkEnd w:id="167"/>
      <w:r>
        <w:rPr>
          <w:rFonts w:ascii="IRNazanin" w:hAnsi="IRNazanin" w:eastAsia="IRNazanin"/>
          <w:color w:val="111111"/>
          <w:sz w:val="28"/>
          <w:sz w:val="28"/>
          <w:szCs w:val="28"/>
          <w:rtl w:val="true"/>
          <w:lang w:bidi="fa-IR"/>
        </w:rPr>
        <w:t>مقامات روحی بلندتری برخوردارند با دیدن بهشت و بوییدن آن دسته گل راضی به موت نمی‌شوند و علاقه دارند جهت تهیۀ توشۀ بیشتر برای آخرت خود در دنیا به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ملک‌الموت عدم رضایت آنان را به موت اعلام می‌کند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بالینش حاضر شو که این بار برای حرکت به آخرت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ملک‌الموت برای مرتبۀ سوم به بالین مؤمن می‌آید،می‌بیند پیامبر اسلام صلی الله علیه و آله از طرف راست و علی علیه السلام از طرف چپ و حسن و حسین علیهما السلام از دو طرف پای محتضر و حضرت زهرا علیها السلام و سایر ائمه علیهم السلام گرداگرد او صف کشیده و روح پاک افرادی چون سلمان و ابو ذر آنجا حاضر است،ملک‌الموت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بحال تو ای مؤمن که پیامبر و اوصیای او همه به دیدنت آمده‌اند،اگر اجازه دهی تو را قبض روح کنم که با آن‌ها در بهشت برین قدم گذاری،محتضر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مرا قبض روح کن؛زیرا با آمدن موالیانم موت بر من گوارا است،پس ملک الموت در کمال محبت و آسانی وی را قبض روح می‌کند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1498424_1067777946"/>
      <w:bookmarkStart w:id="169" w:name="_Toc62"/>
      <w:bookmarkEnd w:id="168"/>
      <w:r>
        <w:rPr>
          <w:rtl w:val="true"/>
        </w:rPr>
        <w:t>حضور معصوم بر بالین مؤمن محتضر</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از حارث اعور همدانی نقل شده است که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نخلستان کوفه حضور مبارک امام علی علیه السلام مشرف شدم و پیرمردی را حضور آن جناب دیدم،از حضرت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پیرمرد کیست که تاکنون او را ندیده‌ام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است از من می‌پرسد از عمر دنیا چقدر باقی مانده و من از او سؤال می‌کنم از عمر دنیا چه اندازه رفته و من به آنچه از آن پرسید داناترم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طبق رطبی برای ما فرستاد،خضر هر چه از خرماها می‌خورد هسته‌های آن را به دور می‌افکند،ولی من هسته‌های آن را در کف خود جمع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عنایت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هسته‌ها را به من داد و من آن‌ها را کاشتم پس از اندک مدتی تبدیل به نخل بارآور شد که هرگز مانند آن را کسی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حضرت علی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به من لطف و محبت کرده در منزل من صرف غذایی بنمایید،حضرت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می‌آیم به شرط آن که خود را به زحمت نیندازی،به طوری که خواسته باشی از خارج چیزی تهیه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یک دنیا صفا و صمیمیت به خانۀ من آمد،مقداری نان خشکیده جلوی حضرت گذاشتم،حضرت مشغول خوردن شد، سپس مقداری پول از آستین خود بیرون آوردم،عرض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بدهید با این وجه چیزی تهیه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 این وجه از چیزهایی است که در خانه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خارج خودت را به زحمت نیندازی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مردم دربارۀ شما می‌شنوم خیلی ناراحت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می‌شنوی ؟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نسبت به شما سه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دسته‌ای غلو کنند و نسبت به شما قائل به الوهیت‌اند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دسته‌ای شما را به امامت و خلافت قبول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دسته از مردم مانند من،شما را جانشین پیامبر و حجت خدا می‌دانند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سه دسته آنانی می‌باشند که قدم در حد وسط گذارده و از افراط و تفریط در پرهیزند،مرا از حد بندگی خدا بالا نمی‌آورند و از مقام خلافت الهی و امامت پایین نمی‌برند مانند تو و امثال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که در نزد مرگ و نزد صراط و نزد کوثر و نزد مقاسمه 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مقاسمه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جهنم؛زیرا من مردم را به دو قسمت تقسیم می‌کنم،به آتش می‌گویم بگیر این را که دشمن من است و رها کن آن را که دوست و ولی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 دست تو را گرفته‌ام روزی پیامبر صلی الله علیه و آله دست مرا گرفته بود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شود من دست می‌اندازم و قائمه عرش حق را می‌گیرم و تو دست می‌اندازی و دامن مرا می‌گیری و اولاد تو دست می‌اندازند و دامن تو را می‌گیرند و شیعیان دست می‌اندازند و دامن اولاد تو را می‌گیرند،پس خداوند به پیامبر خود را با آن‌هایی که به او متمسک‌اند امر می‌نمانید داخل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حارث این حدیث را از امام علی علیه السلام شنید،از خدمت او مرخص شد در حالی که از شدت خشنودی دامن قبای او به زمین کشیده می‌شد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مرا باکی نیست که چه وقت مرگ به سراغم بیاید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در وقت مرگ چشمش اشک آلود می‌شود،آن وقتی است که چشم او به پیامبر صلی الله علیه و آله می‌افتد،آیا شما ندیده‌اید هرگاه کسی چشمش به محبوبی که سال‌ها او را ندیده بیفتد بی‌اختیار گریه می‌کند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است روحی از جسدی مفارقت کند تا آن که پنج تن آل عبا،محمد و علی و فاطمه و حسن و حسین علیهم السلام را نبیند </w:t>
      </w:r>
      <w:r>
        <w:rPr>
          <w:rStyle w:val="FootnoteAnchor"/>
          <w:rtl w:val="true"/>
        </w:rPr>
        <w:footnoteReference w:id="124"/>
      </w:r>
      <w:r>
        <w:rPr>
          <w:rFonts w:ascii="IRNazanin" w:hAnsi="IRNazanin" w:eastAsia="IRNazanin"/>
          <w:color w:val="111111"/>
          <w:sz w:val="28"/>
          <w:sz w:val="28"/>
          <w:szCs w:val="28"/>
          <w:rtl w:val="true"/>
          <w:lang w:bidi="fa-IR"/>
        </w:rPr>
        <w:t xml:space="preserve">،اگر محتضر از دوستان آن‌ها باشد به ملک‌الموت می‌گویند با او مدارا کن که از موالیان ماست و اگر از دشمنان باشد می‌گویند به او در قبض روح سخت‌گیری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بشارت از آیات قرآن و روایات معتبره در این صفحات آمد،نتیجۀ اعمال خود انسان،به خصوص عبادت‌های او و سجده‌های پاک و خالصانه و باحقیقت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متن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می‌دارند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بی‌خبر از این بشارت‌ها و غافل و لاهی از این حقایق که طبعاً سجده‌اش در خلوت با رب شبیه مخادع با نفس است،چهرۀ رستگاری و فوز و فلاح را از دست داده و روی سعادت و نجات را نخواهد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تلخ است ساعتی که انسان دیده باز کند و ببیند به خاطر بی‌خبری و غفلتش از آوردن سجدۀ حقیقی عاجز بوده و اکنون چه منافع مهم آسمانی و ملکوتی و معنوی را از دست داده و از چه درجات بلندی محروم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این بشارت‌های عاجل و راحت آجل آگاهی داشت،سجده واقعی می‌آورد و از آن درجات بلند الهی بهره‌مند می‌گشت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مهلت حیات در اختیار ماست،بیایید به توفیق خداوند این مهلت را غنیمت دانسته،در پی معرفت نسبت به حقایق پس از مرگ و به خصوص بشارت‌هایی که قرآن و روایات به مؤمن محتضر داده برخیزیم شاید این آگاهی در عوض شدن حال و عمل ما اثر کرده و عبادتی و سجودی در خور حضرت او به</w:t>
      </w:r>
    </w:p>
    <w:p>
      <w:pPr>
        <w:pStyle w:val="BookText"/>
        <w:rPr/>
      </w:pPr>
      <w:r>
        <w:rPr>
          <w:rFonts w:ascii="IRNazanin" w:hAnsi="IRNazanin" w:eastAsia="IRNazanin"/>
          <w:color w:val="111111"/>
          <w:sz w:val="28"/>
          <w:sz w:val="28"/>
          <w:szCs w:val="28"/>
          <w:rtl w:val="true"/>
          <w:lang w:bidi="fa-IR"/>
        </w:rPr>
        <w:t>پیشگاه مقدسش هدیه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تا به عهد امانت وفا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تقصیرهای رفته بخدمت قضا کنیم</w:t>
      </w:r>
    </w:p>
    <w:p>
      <w:pPr>
        <w:pStyle w:val="BookText"/>
        <w:rPr/>
      </w:pPr>
      <w:r>
        <w:rPr>
          <w:rFonts w:ascii="IRNazanin" w:hAnsi="IRNazanin" w:eastAsia="IRNazanin"/>
          <w:color w:val="111111"/>
          <w:sz w:val="28"/>
          <w:sz w:val="28"/>
          <w:szCs w:val="28"/>
          <w:rtl w:val="true"/>
          <w:lang w:bidi="fa-IR"/>
        </w:rPr>
        <w:t>بی مغز بود سر که نهادیم پیش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فروتنی به در کبریا کنیم</w:t>
      </w:r>
    </w:p>
    <w:p>
      <w:pPr>
        <w:pStyle w:val="BookText"/>
        <w:rPr/>
      </w:pPr>
      <w:r>
        <w:rPr>
          <w:rFonts w:ascii="IRNazanin" w:hAnsi="IRNazanin" w:eastAsia="IRNazanin"/>
          <w:color w:val="111111"/>
          <w:sz w:val="28"/>
          <w:sz w:val="28"/>
          <w:szCs w:val="28"/>
          <w:rtl w:val="true"/>
          <w:lang w:bidi="fa-IR"/>
        </w:rPr>
        <w:t>دارالشفای توبه نبسته است در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درد معصیت به تدارک دوا کنیم</w:t>
      </w:r>
    </w:p>
    <w:p>
      <w:pPr>
        <w:pStyle w:val="BookText"/>
        <w:rPr/>
      </w:pPr>
      <w:r>
        <w:rPr>
          <w:rFonts w:ascii="IRNazanin" w:hAnsi="IRNazanin" w:eastAsia="IRNazanin"/>
          <w:color w:val="111111"/>
          <w:sz w:val="28"/>
          <w:sz w:val="28"/>
          <w:szCs w:val="28"/>
          <w:rtl w:val="true"/>
          <w:lang w:bidi="fa-IR"/>
        </w:rPr>
        <w:t>روی از خدا به هر چه کنی شرک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محض اگر همه رو در خدا کنیم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پیراهن خلاف بدست مراجعت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کنیم و پشت عبادت دو تا کنیم</w:t>
      </w:r>
      <w:r>
        <w:rPr>
          <w:rStyle w:val="FootnoteAnchor"/>
          <w:rtl w:val="true"/>
        </w:rPr>
        <w:footnoteReference w:id="125"/>
      </w:r>
      <w:bookmarkStart w:id="170" w:name="pg11053_109646"/>
    </w:p>
    <w:p>
      <w:pPr>
        <w:pStyle w:val="BookText"/>
        <w:rPr/>
      </w:pPr>
      <w:bookmarkEnd w:id="1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بَعُدَ عَنِ اللّهِ أبَداً مَنْ أحْسَنَ تَقَرُّبَهُ فی السُّجُودِ وَ لا قَرُبَ إلَیْهِ أبَداً مَنْ أسٰاءَ أدَبَهُ وَ ضَیَّعَ حُرْمَتَهُ وَ یَتَعَلَّقَ قَلْبُهُ بِسِوٰاه </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498426_1067777946"/>
      <w:bookmarkStart w:id="172" w:name="_Toc63"/>
      <w:bookmarkEnd w:id="171"/>
      <w:r>
        <w:rPr>
          <w:rtl w:val="true"/>
        </w:rPr>
        <w:t>سجده در کلام امام صادق علیه السلام</w:t>
      </w:r>
      <w:bookmarkEnd w:id="172"/>
    </w:p>
    <w:p>
      <w:pPr>
        <w:pStyle w:val="BookText"/>
        <w:rPr/>
      </w:pPr>
      <w:r>
        <w:rPr>
          <w:rFonts w:ascii="IRNazanin" w:hAnsi="IRNazanin" w:eastAsia="IRNazanin"/>
          <w:color w:val="111111"/>
          <w:sz w:val="28"/>
          <w:sz w:val="28"/>
          <w:szCs w:val="28"/>
          <w:rtl w:val="true"/>
          <w:lang w:bidi="fa-IR"/>
        </w:rPr>
        <w:t>آن کس که به پیشگاه با عظمت او سجده آورد و از حقیقت سجده غفلت نداشت و بیدار بود که چه می‌کند و بساط و خاک درگاه که رامی بوسد و نعمت و حمد و کرامت که را به زبان گفته و با تمام وجود دنبال می‌کند،از حضرت او و رحمت و عنایت و لطفش دور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که سجودش ادب به حق نیست،بلکه برای ارضای میل نفس است و کارش فقط برای این است که گفته شود نمازی خوانده و حرمت و عزت مولای مهربانش را با سر هم کردن چند لغت عربی بدون توجه به صاحب عالم ضایع کرده و در حال سجده بدنش در برابر او بوده ولی دلش به هزار جا مسافرت کرده،به جناب دوست نزدیک نشده و قطعاً از رحمت و کرامت حضرت حق دور مانده است</w:t>
      </w:r>
      <w:r>
        <w:rPr>
          <w:rFonts w:eastAsia="IRNazanin" w:cs="IRNazanin"/>
          <w:color w:val="111111"/>
          <w:sz w:val="28"/>
          <w:szCs w:val="28"/>
          <w:rtl w:val="true"/>
          <w:lang w:bidi="fa-IR"/>
        </w:rPr>
        <w:t>.</w:t>
      </w:r>
      <w:bookmarkStart w:id="173" w:name="pg11053_109647"/>
    </w:p>
    <w:p>
      <w:pPr>
        <w:pStyle w:val="BookText"/>
        <w:rPr/>
      </w:pPr>
      <w:bookmarkEnd w:id="1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 سُجُودَ مُتَوٰاضِعٍ لِلّهِ ذَلیلٍ عَلِمَ أنَّهُ خُلِقَ مِنْ تُرابٍ یَطَأَهُ الْخَلْقُ وَ أنَّهُ اتَّخَذَکَ مِنْ نُطْفَةٍ یَسْتَقْذِرُهٰا کُلَّ أحَدٍ وَ کُوِّنَ وَ لَمْ یَکُنْ </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498428_1067777946"/>
      <w:bookmarkStart w:id="175" w:name="_Toc64"/>
      <w:bookmarkEnd w:id="174"/>
      <w:r>
        <w:rPr>
          <w:rtl w:val="true"/>
        </w:rPr>
        <w:t>سجدۀ تواضع</w:t>
      </w:r>
      <w:bookmarkEnd w:id="175"/>
    </w:p>
    <w:p>
      <w:pPr>
        <w:pStyle w:val="BookText"/>
        <w:rPr/>
      </w:pPr>
      <w:r>
        <w:rPr>
          <w:rFonts w:ascii="IRNazanin" w:hAnsi="IRNazanin" w:eastAsia="IRNazanin"/>
          <w:color w:val="111111"/>
          <w:sz w:val="28"/>
          <w:sz w:val="28"/>
          <w:szCs w:val="28"/>
          <w:rtl w:val="true"/>
          <w:lang w:bidi="fa-IR"/>
        </w:rPr>
        <w:t>خداوند بزرگ آن وجود مقدس و عظمت بی‌نهایت در بی‌نهایت را سجده تواضع و ذلت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آیات قرآن به خصوص در آیات مربوط به خلقت و روایات و اخبار این باب و کتبی که تاکنون با معلومات کشف شده و با وسایل بسیار مجهز علمی نوشته‌اند دقت کن تا از طریق آثار پی به عظمت مؤثر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آیات و روایات باب خلقت جزئی از وضع خلقت و اوضاع آفرینش را منعکس کرده‌اند،باز مطالعه در همین جزء اندک که چون مشتی به عنوان نمونه از خروار است،آن چنان نسبت به عظمت جان آفرین انسان را مبهوت و متحیر می‌کند که سرگشته وادی اعجاب می‌شود،آن گاه در برابر عظمت خلقت به کوچکی و حقارت خود بنگر،سپس لطف بی‌نهایت او را در حق خویش توجه کن، آن گاه با تمام وجودت نسبت به حضرت او سجدۀ تواضع و ذلت برو</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گوشه‌ای از یک روایت برای تماشای دور نمای عظمت حضرت دوست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ملکی است به نام حزقائیل دارای هیجده هزار بال پر قدرت،ما بین هر بال او تا بال دیگر پانصد سال راه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خاطرش گذشت آیا در فوق عرش چیزی هست،خداوند قادر بال‌های او را دو چندان کرد و به او امر به پرواز فرمود،آن ملک راه پریدن گرفت بیست هزار سال به سال‌های ملکوتی پرید بجایی نرسید،باز بال‌ها و قدرت او مضاعف شد و به امر حق به پریدن ادامه داد،سی هزار سال ملکوتی دیگر پرید ولی به سر یک ستون از ستون‌های بی‌شمار عرش نرسید،خداوند عالم به او وحی کرد اگر تا قیامت دنبال پریدن خود را ادامه دهی به آخر یک قائمه عرش نخواهی رسید، ناگهان ملک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رَبِّیَ الْأعْلیٰ وَ بِحَمْدِهِ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آری،در برابر چنین خدای با عظمتی که صاحب عرش و فرش و لوح و قلم و کرسی و هفت آسمان و میلیاردها میلیارد ملائکه و جن و انس و بحر و بر و موجودات ذره‌بینی و غیر ذره‌بینی است سجده تواضع و ذلت کن،سجده کسی که در نهایت خضوع و خشوع است و توجه به این نکته دارد که از خاک آفریده شده همان خاکی که قبل از جسم شدن برای او فرش زیر پای انواع حیوانات و مخلوقات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سجده به مواد خلقت خود توجه کن و بیدار باش همان‌طور که از خاک آفریده شدی به خاک بازگشته و در قیامت از خاک بدر خواهی شد،تا کبر و نخوتت بخاک رود و باد عجب و خودبینی از دماغت بیرون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وقت سجده بیاد آر که نطفه‌ای بیش نبودی،آن نطفه و آب گندیده‌ای که همه آن را آلوده و پلید و نجس و ناپاک می‌دانستند و آن هم روزی نبود به اشاره اراده او به وجود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روایت شاید اشاره به کلام حضرت علی علیه السلام باشد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لاِبنِ آدَمَ وَ الْعُجْب وَ اوَّلُهُ نُطْفةٌ مَذِرَةٌ وَ آخِرُهُ جیفةٌ قَذِرَةٌ وَ هُوَ بَیْنَ ذٰلِکَ یَحْمِلُ العَذَرَةٌ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آدم،چرا تکبّر دارد و حال آن که اولش نطفه نجس و آخرش مردار نجس و بین این دو حالت حمل کننده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اطوار خلقت ظاهر او چنین باشد،انانیت و منیت و خودبینی و عجب و تکبر او از کمال سفاهت و حماقت و بی‌باکیست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نتوان خورد از این خار که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 نتوان بافت از این پشم که رشتیم</w:t>
      </w:r>
    </w:p>
    <w:p>
      <w:pPr>
        <w:pStyle w:val="BookText"/>
        <w:rPr/>
      </w:pPr>
      <w:r>
        <w:rPr>
          <w:rFonts w:ascii="IRNazanin" w:hAnsi="IRNazanin" w:eastAsia="IRNazanin"/>
          <w:color w:val="111111"/>
          <w:sz w:val="28"/>
          <w:sz w:val="28"/>
          <w:szCs w:val="28"/>
          <w:rtl w:val="true"/>
          <w:lang w:bidi="fa-IR"/>
        </w:rPr>
        <w:t>بر لوح معاصی خط عذری نکشیدیم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کبائر حسناتی ننوشتیم</w:t>
      </w:r>
    </w:p>
    <w:p>
      <w:pPr>
        <w:pStyle w:val="BookText"/>
        <w:rPr/>
      </w:pPr>
      <w:r>
        <w:rPr>
          <w:rFonts w:ascii="IRNazanin" w:hAnsi="IRNazanin" w:eastAsia="IRNazanin"/>
          <w:color w:val="111111"/>
          <w:sz w:val="28"/>
          <w:sz w:val="28"/>
          <w:szCs w:val="28"/>
          <w:rtl w:val="true"/>
          <w:lang w:bidi="fa-IR"/>
        </w:rPr>
        <w:t>ما کشته نفسیم بس آوخ که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بقیامت که چرا نفس نکشتیم</w:t>
      </w:r>
    </w:p>
    <w:p>
      <w:pPr>
        <w:pStyle w:val="BookText"/>
        <w:rPr/>
      </w:pPr>
      <w:r>
        <w:rPr>
          <w:rFonts w:ascii="IRNazanin" w:hAnsi="IRNazanin" w:eastAsia="IRNazanin"/>
          <w:color w:val="111111"/>
          <w:sz w:val="28"/>
          <w:sz w:val="28"/>
          <w:szCs w:val="28"/>
          <w:rtl w:val="true"/>
          <w:lang w:bidi="fa-IR"/>
        </w:rPr>
        <w:t>افسوس بر این عمر گرانمایه که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 تقصیر و خطا در نگذشتیم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که در او مرد خدا گل نسرشته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 که ماییم چرا دل بسرشتیم</w:t>
      </w:r>
    </w:p>
    <w:p>
      <w:pPr>
        <w:pStyle w:val="BookText"/>
        <w:rPr/>
      </w:pPr>
      <w:r>
        <w:rPr>
          <w:rFonts w:ascii="IRNazanin" w:hAnsi="IRNazanin" w:eastAsia="IRNazanin"/>
          <w:color w:val="111111"/>
          <w:sz w:val="28"/>
          <w:sz w:val="28"/>
          <w:szCs w:val="28"/>
          <w:rtl w:val="true"/>
          <w:lang w:bidi="fa-IR"/>
        </w:rPr>
        <w:t>ایشان چو ملخ در پس زانوی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میان بسته روان بر در و دشتیم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پیری و جوانی چو شب و روز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شد و روز آمد و بیدار نگشتیم</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اللّهُ مَعْنَی السُّجُودِ سَبَبَ التَّقَرُّبِ إلَیْهِ بِالْقَلْبِ وَ السِّرِّ وَ الرُّوحِ فَمَنْ قَرُبَ مِنْهُ بَعُدَ مِنْ غَیْرِهِ أ لٰا تَریٰ فی الظّٰاهِرِ أنَّهُ لٰا یَسْتَوی حٰالُ السُّجُودِ إلّا بِالتَّوَاری عَنْ جَمیعِ الْأشْیٰاءِ وَ الْاحتِجٰابِ عَنْ کُلِّ مٰا تَرٰاهُ الْعُیُونُ کَذٰلِکَ أرٰادَ اللّهُ الْأمْرَ الْبٰاطِنِ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مهربان حقیقت و معنویت سجود را سبب تقرب عبد به درگاه رحمتش قرار داده که قلب صافی و سرپاک و روح متصف به صفات حسنه وسیله رساندن انسان به این تقرب‌اند،با این وضع هر کس به او نزدیک گردد،از غیرش دور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نمی‌بینی در ظاهر امر وقتی سجود تحقق پیدا می‌کند که از تماشای جمیع اشیا متواری شوی و بین تو و آنچه دیده‌ات می‌بیند حجاب برقرار گردد،ممنوع شدن از تماشای مظاهر و قرار گرفتن حجاب بین انسان و اشیا اقتضای کیفیت و وضع سجود است،چون وقتی پیشانی و شش عضو دیگر به زمین رسید انسان از تمام اشیا محجوب و دارای حالت تواری می‌شود،همان‌طور که شکل سجود اقتضا دارد از تماشای همه چیز محروم گردی،مراد خداوند از حقیقت سجود این است که دیده باطن از غیر او پوشیده شود و حضرت او در تمام شؤون زندگی تو هدف و محور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ظَنُّهُ مُتَعَلِّقاً فی صَلٰاتِهِ بِشَیْءٍ دُونَ اللّهِ فَهُوَ قَریبٌ مِنْ ذٰلِکَ الشَّیْءِ بَعیدٌ عَنْ حَقیقَةِ مٰا أرٰادَ اللّهُ مِنْ صَلٰاتِهِ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اللّٰهُ لِرَجُلٍ مِنْ قَلْبَیْنِ فِی جَوْفِهِ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کس در وقت نماز و سجود به حضرت دوست دلش متعلق به غیر معبود باشد و دنیا و شغل دنیا وی را مشغول کند،گویا نمازی که وسیلۀ قرب و نردبان رسیدن به حضرت رب العزه است،معراج تقرب به غیر و وسیلۀ نزدیک شدن به دیگری قرار داده،گویی قصد دارد به غیر حق نزدیک شود این چنین سجده کننده از مراد الهی دور افتاده و این چنین سجده محصول نادانی و سفاهت و عین شقاوت نفس و نافرمانی انسان از مراد و مقصود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هیچ‌کس در باطنش دو دل قرار نداده‌ام تا با دلی متوجه من و با دل دیگر متوجه غیر گردد پس هر کس متوجه خداست بیگانه از غیر و آشنای غیر بیگانه از خداست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به این معنی نیست که انسان حق ندارد چیزی جز خدا را دوست داشته باشد،بلکه متوجه این معناست که تمام دوستی‌ها باید تابع دوستی و عشق به حضرت حق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أطَّلِعُ عَلیٰ قَلْبِ عَبْدٍ فَاعْلَمَ فیهِ حُبَّ الإخْلاصِ لِطٰاعَتی لِوَجْهی وَ ابْتِغٰاءِ مَرْضٰاتی إلّا تَوَلَّیْتُ تَقْویمَهُ وَ سِیٰاسَتَهُ وَ مَنِ اشْتَغَلَ فی صَلٰاتِهِ بِغَیْری فَهُوَ مِنَ الْمُسْتَهْزِئینَ بِنَفْسِهِ مَکْتُوبٌ إسْمُهُ فی دیوٰانِ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اسلام صلی الله علیه و آله از حضرت احدیت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من مطلع شوم بر دل مؤمن و بدانم که او بندگی مرا دوست می‌دارد و در اطاعت من ثابت و راسخ است،من مباشر تقویم و سیاست او می‌شوم یعنی او را در نظر خلائق عزیز و محترم می‌دارم و هیبت و سیاست او را در نظر خلائق عزیز و محترم می‌دارم و هیبت و سیاست او را در دل مردم می‌اندازم،یا آن که متکفل احوال او شده و جمیع ما یحتاج او را از قلیل و کثیر و جلیل و حقیر،در دنیا و آخرت برایش مقرر می‌نمایم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در نماز مشغول به غیر من باشد و از یاد من در غفلت بسر برد گویا به من استهزا کرده ولی بداند که خودش را مسخره کرده و باعث شده از رحمت من دور بماند و نیز باید بداند که من چنین غافل و بی‌خبری از حقایق نماز را در دیوان زیانکاران می‌نویسم و در قیامت با اهل خسران محشور می‌کنم</w:t>
      </w:r>
      <w:r>
        <w:rPr>
          <w:rFonts w:eastAsia="IRNazanin" w:cs="IRNazanin"/>
          <w:color w:val="111111"/>
          <w:sz w:val="28"/>
          <w:szCs w:val="28"/>
          <w:rtl w:val="true"/>
          <w:lang w:bidi="fa-IR"/>
        </w:rPr>
        <w:t>.</w:t>
      </w:r>
      <w:bookmarkStart w:id="176" w:name="pg11053_109654"/>
    </w:p>
    <w:p>
      <w:pPr>
        <w:pStyle w:val="Heading2"/>
        <w:numPr>
          <w:ilvl w:val="1"/>
          <w:numId w:val="1"/>
        </w:numPr>
        <w:rPr/>
      </w:pPr>
      <w:bookmarkStart w:id="177" w:name="__RefHeading___Toc1498430_1067777946"/>
      <w:bookmarkStart w:id="178" w:name="_Toc65"/>
      <w:bookmarkEnd w:id="176"/>
      <w:bookmarkEnd w:id="177"/>
      <w:r>
        <w:rPr>
          <w:rtl w:val="true"/>
        </w:rPr>
        <w:t xml:space="preserve">باب </w:t>
      </w:r>
      <w:r>
        <w:rPr/>
        <w:t>17</w:t>
      </w:r>
      <w:r>
        <w:rPr>
          <w:rtl w:val="true"/>
        </w:rPr>
        <w:t xml:space="preserve"> </w:t>
      </w:r>
      <w:r>
        <w:rPr>
          <w:rtl w:val="true"/>
        </w:rPr>
        <w:t>در آداب تشهد</w:t>
      </w:r>
      <w:bookmarkEnd w:id="17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1498432_1067777946"/>
      <w:bookmarkStart w:id="180" w:name="_Toc66"/>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التَّشَهُّدُ ثَنٰاءٌ عَلَی اللّهِ فَکُنْ عَبْداً لَهُ فی السِّرِّ خٰاضِعاً لَهُ فی الْفِعْلِ کَمٰا أنَّکَ لَهُ عَبْدٌ بِالْقَوْلِ وَ الدَّعْویٰ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صِدْقَ لِسٰانِکَ بِصَفٰاءِ صِدْقِ سِرِّکَ،فَإنَّهُ خَلَقَکَ عَبْداً وَ أَمَرَکَ أنْ تَعْبُدَهُ بِقَلْبِکَ وَ لِسٰانِکَ وَ أنْ تُحَقِّقَ عُبُودِیَّتَکَ لَهُ وَ رُبُوبِیَّتَهُ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تَعْلَمَ أنَّ نَوٰاصِی الْخَلْقِ بِیَدِهِ،فَلَیْسَ لَهُمْ نَفَسٌ وَ لا لَحْظَةٌ إلّا بِقُدْرَتِهِ وَ مَشِیَّتِهِ وَ هُمْ عٰاجِزونَ عَنْ إتْیٰانِ أقَلِّ شَیْءٍ فی مَمْلَکَتِهِ إلّا بِإذْنِهِ وَ مَشِیَّتِهِ وَ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فَکُنْ لِلّهِ عَبْداً شَکُوراً بِالْقَولِ وَ الدَّعْویٰ وَ صِلْ صِدْقَ لِسٰانِکَ بِصَفٰاءِ سِرِّکَ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خَلَقَکَ فَعَزَّ وَ جَلَّ أنْ تَکُونَ إرٰادَةٌ وَ مَشِیَّةٌ لإحَدٍ إلّا بِسَابِقِ إرٰادَتِهِ وَ مَشِیَّتِهِ،فَاسْتَعْمِلِ الْعُبُودِیَّةَ فی الرِّضٰا بِحِکْمَتِهِ وَ الْعِبٰادَةِ فی أدٰاءِ أوٰامِرِهِ وَ قَدْ أمَرَکَ بِالصَّلٰاةِ عَلیٰ نَبِیِّهِ مُحَمَّدٍ صلی الله علیه و آله فَأوْصِلْ صَلٰاتَهُ بِصَلٰاتِهِ وَ طٰاعَتَهُ بِطٰاعَتِهِ وَ شَهٰادَتَهُ بِشَهٰادَتِهِ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أنْ لٰا یَفُوتَکَ بَرَکٰاتُ مَعْرِفَةِ حُرْمَتِهِ فَتُحْرَمُ عَنْ فٰائِدَةِ صَلٰاتِهِ وَ أمْرِهِ بِالْإسْتِغْفٰارِ لَکَ وَ الشَّفٰاعَةِ فیکَ،إنْ أتَیْتَ بِالْوٰاجِبِ فی الْأمْرِ وَ النَّهْیِ وَ السُّنَنِ وَ الآدٰابِ وَ تَعَلَّمْ جَلیلَ مَرْتَبَتِهِ عِنْدَ اللّهِ عَزَّ وَ جَلَّ</w:t>
      </w:r>
      <w:r>
        <w:rPr>
          <w:rFonts w:eastAsia="Amiri" w:cs="Amiri" w:ascii="Amiri" w:hAnsi="Amiri"/>
          <w:color w:val="111111"/>
          <w:sz w:val="28"/>
          <w:szCs w:val="28"/>
          <w:rtl w:val="true"/>
          <w:lang w:bidi="ar-SA"/>
        </w:rPr>
        <w:t>.</w:t>
      </w:r>
      <w:bookmarkStart w:id="181" w:name="pg11053_109658"/>
    </w:p>
    <w:p>
      <w:pPr>
        <w:pStyle w:val="BookText"/>
        <w:rPr/>
      </w:pPr>
      <w:bookmarkEnd w:id="1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التَّشَهُّدُ ثَنٰاءٌ عَلَی اللّه فَکُنْ عَبْداً لَهُ فی السِّرِّ خٰاضِعاً لَهُ فی الْفِعْلِ کَمٰا أنَّکَ لَهُ عَبْدٌ بِالْقَوْلِ وَ الدَّعْویٰ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498434_1067777946"/>
      <w:bookmarkStart w:id="183" w:name="_Toc67"/>
      <w:bookmarkEnd w:id="182"/>
      <w:r>
        <w:rPr>
          <w:rtl w:val="true"/>
        </w:rPr>
        <w:t>حقیقت تشهّد</w:t>
      </w:r>
      <w:bookmarkEnd w:id="183"/>
    </w:p>
    <w:p>
      <w:pPr>
        <w:pStyle w:val="Heading4"/>
        <w:numPr>
          <w:ilvl w:val="3"/>
          <w:numId w:val="1"/>
        </w:numPr>
        <w:rPr/>
      </w:pPr>
      <w:bookmarkStart w:id="184" w:name="__RefHeading___Toc1498436_1067777946"/>
      <w:bookmarkStart w:id="185" w:name="_Toc68"/>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امام صادق علیه السلام در این باب،سخن از تشهّد و حقیقت آن و این که عبد باید چگونه تشهّد بگوید و چسان ظاهر و باطنش با تشهّد هماهنگ شود و این که این کلمات و الفاظ و اقوال فقط و فقط نشانه‌ای و علامتی جهت هدایت به مفاهیم و حقایق است و خود این الفاظ هدف نیست،بلکه وسیله‌ای برای رسیدن و رساندن به اصل مقصود که خدای متعال و اجرای اوامر اوست سخن به میان آورده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فصل به انسان تفهیم می‌کند که به ادراک حقیقت تشهّد به این معنی برس که قدرتی و اراده و مشیتی و حول و قوه‌ای و یار و یاوری و معین و ناصری و معبود و مقصودی در این صحنۀ پهناور خلقت جز خدای مهربان نیست و این همه از یک جملۀ تشهّد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استفاده می‌شود و این تو هستی که در درجۀ اول با زبان سپس با عملت باید حقیقت را در تمام شؤون حیات و زندگیت تجلی دهی،اگر بخواهی زحمت ادای کلمات را با زبان تنها متحمل شوی، ولی اتصال با مفهوم و معنی و مصداق و حقیقت آن کلمات پیدا نکنی کاری صورت نداده و عملی از تو انجام گرفته و در حقیقت نماز نخوانده‌ای یا تشهّد بجای نیاورده‌ای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روایت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نسبت به حضرت حق دارای عرفان قلبی شدی حتمیت این مسئله و ضرورت این موضوع بر تو روشن می‌گردد که باید نسبت به تمام نعمت‌های الهی به ادای شکر عملی قیام کنی و حضرت معبود را عملاً سپاس و ثناگویی و نیز در این روایت تعلیم و ادای شکر واقعی، توسل به پیامبر عزیز اسلام صلی الله علیه و آله و وصله و اتصال اعتقادی و اخلاقی و عملی به آن جناب است و بدون شناخت او و نگاهداشت حرمت او،امکان شناخت حق و نگاه داشت حرمت حق و جلب رضایت و خشنودی حق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می‌خواهند بگویند،پیامبر از جانب حضرت حق نسبت به امت مأمور به دو امر مهم‌اند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جهت 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از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اگر به حضرت او معرفت پیدا نکنی و مجذوب حوزه با عظمت نبوت او نگردی و هماهنگ با او در حرکت نباشی،به جلب رضایت او موفق نگردی،از این دو فایده عظیم چگونه بهره‌مند خواهی 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عظمت حقایق تشهّد و تشهّد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بزرگی و جلالت و قدر و شأن رسول اللّه صلی الله علیه و آله و جلالت قدر آن کسی که موفق به شناخت حضرت شده و خویش را در حدود امکان با شؤون اعتقادی و اخلاقی و عملی آن جناب هماهنگ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و حقیقت تشهّد همان‌طور که حضرت صادق علیه السلام در ابتدای روایت بیان فرموده‌اند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و حمد و سپاس حضرت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گوینده این ثنا و اقرار کننده به این حقیقت وقتی در ادعای خود راستگو و صادق است که عملش با قولش موافق</w:t>
      </w:r>
    </w:p>
    <w:p>
      <w:pPr>
        <w:pStyle w:val="BookText"/>
        <w:rPr/>
      </w:pPr>
      <w:r>
        <w:rPr>
          <w:rFonts w:ascii="IRNazanin" w:hAnsi="IRNazanin" w:eastAsia="IRNazanin"/>
          <w:color w:val="111111"/>
          <w:sz w:val="28"/>
          <w:sz w:val="28"/>
          <w:szCs w:val="28"/>
          <w:rtl w:val="true"/>
          <w:lang w:bidi="fa-IR"/>
        </w:rPr>
        <w:t>باشد و در باطن خود نسبت به تمام برنامه‌های حق،قلب خاضع و دل راضی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معرفت کامل و عرفان واضح و قلبی نورانی و دلی خاضع و عقلی سالم، وارد این فضای نامتناهی ملکوتی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لقلقه زبان و دل خالی از عرفان و قلب ظلمانی و روح آلوده و نفس ظالم و هوای خائن و اعضا و جوارح عاصی،راه به این مقصد اعلی و هدف والا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تشهّد بخواند و در ضمن تشهّد مورد تصدیق آن شاهد عالم آرا قرار بگیرد،باید تمام هویت و هستی و وجودش قائم به تشهّد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معبودی و مولایی و معشوقی جز حضرت او نداند و تمام آلهۀ باطل و معبودهای قلابی را با همه جذبه و کشش ظاهری که دارند با تمام وجود با قدرت شهادتش که برخاسته از تمام هویت اوست دفع کند و فضای با عظمت حیات را جهت حکومت تشریفی و فرمان فرمایی قانونی حضرت او از بیگانه خالی نماید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آلودگی به پلیدی ریا که خود خطی از شرک است،با آلودگی وابستگی به طاغوت که عین شرک است،با پلیدی اتصال به بت هوا که سخت‌ترین رشته شرک است،با توسل به بت‌های بی‌جان و جاندار که حقیقت شرک است،اگر در نماز با تمام قدرت فریاد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معبود حقیقی و مقصود واقعی فریاد برخواهد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نمی‌کنی که در عین شرک و اتصال به بت هوا و تمسک به بت‌های جاندار و بی‌جان برای این چند روزه بی‌قیمت زندگی مادی،خود را در سلک موحدان قلمداد کرده و با این که خطی از توحید و اثری از موحد بودن در تو نیست شهادت به وحدانیت و بی‌شریکی خدا می‌دهی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که دارای این همه معبود باطلی،تو که در جنب حضرت او این همه شریک بی‌جان و با جان گذاشته‌ای،چگونه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حقیقت بخواهد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تمام معبودهای باطل را عملاً نفی کند و از این جهت به فضای با عظمت آزادی و استقلال کامل برسد،به فضای باز و آزادی که عقل از شوائب و اسارت نسبت به جادوگری مکتب‌های ضد خدا و روح از حالات شیطانی و نفس از رذایل اخلاقی و قلب از نفاق و ریا و عمل از گناه و معصیت به تمام معنی آزاد گردند و این همه با تمام وجود تسلیم خدای واحد بی‌شریک شده و در مدار بندگی حضرت او به گردش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روایات وارده در اصول معتبره را به دنبال آیات قرآن مجید دقت کنید که اولیای دین تمام اعمال عبادی بنی امیه و کارگزارانشان و بنی عباس و عمالشان و هر طاغوتی با دستیارانشان را با کمال شدت باطل اعلام کرده‌اند و عاقبت آنان را عاقبتی شوم و پایان کارشان را جهنم می‌دانند،چرا که در تشهّد نماز شهادت به حق و وحدانیت و بی‌شریکی او می‌دادند ولی در جنب عبادت و اطاعت و مالکیت حضرت حق،بنی امیه و بنی عباس و طاغوت‌های گوناگون عبادت و اطاعت می‌کرده و برای آنان حق مالکیت بر نفوس و اعراض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حق عبادت و اطاعت و مالکیت انحصاری است و آن هم مخصوص به ذات اقدس احدیت و خداوند بدون ضد و ند و بی‌شریک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این حقوق به طور قطع با اقرار تنهای زبان میسر نیست،تحقق این حقوق</w:t>
      </w:r>
    </w:p>
    <w:p>
      <w:pPr>
        <w:pStyle w:val="BookText"/>
        <w:rPr/>
      </w:pPr>
      <w:r>
        <w:rPr>
          <w:rFonts w:ascii="IRNazanin" w:hAnsi="IRNazanin" w:eastAsia="IRNazanin"/>
          <w:color w:val="111111"/>
          <w:sz w:val="28"/>
          <w:sz w:val="28"/>
          <w:szCs w:val="28"/>
          <w:rtl w:val="true"/>
          <w:lang w:bidi="fa-IR"/>
        </w:rPr>
        <w:t xml:space="preserve">که به فرمودۀ حضرت سجاد علیه السلام اکبر حقوق است به عبادت میسر است </w:t>
      </w:r>
      <w:r>
        <w:rPr>
          <w:rStyle w:val="FootnoteAnchor"/>
          <w:rtl w:val="true"/>
        </w:rPr>
        <w:footnoteReference w:id="131"/>
      </w:r>
      <w:r>
        <w:rPr>
          <w:rFonts w:ascii="IRNazanin" w:hAnsi="IRNazanin" w:eastAsia="IRNazanin"/>
          <w:color w:val="111111"/>
          <w:sz w:val="28"/>
          <w:sz w:val="28"/>
          <w:szCs w:val="28"/>
          <w:rtl w:val="true"/>
          <w:lang w:bidi="fa-IR"/>
        </w:rPr>
        <w:t>آن‌هم عبادت همراه با شرایط که شرایطش عبارت است از عبادت به دستور خدا و برای خدا و صحیح بجا آوردن مسائل فقهی آن و این عبادت دارای مفهوم وسیعی به وسعت حیات و زندگی است و آن عبارت از رعایت عملی تمام حقوق اللّه و حقوقی است که به دستور حضرت حق نسبت به مردم باید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به چنین عبادت وسیعی در حد تکلیف و قدرتش موفق شد،موحد است و در تشهّد خود در شهادت به این که خدایی جز خدای عالم نیست و وحدت مخصوص اوست و برایش شریکی نمی‌باشد راستگوست و به فرمودۀ حضرت صادق علیه السلام در سرّ باطن عبادت کرده و در فعل ظاهر خضوع به خرج داده و عملش با قول و ادعایش مساوی شده و تشهّدش تشهّد حقیقی است و باز به فرمودۀ حضرت صادق علیه السلام آن تشهّد،ثنای خدا و سپاس و حمد آن حضرت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ثنای واقعی و سپاس و حمد و اقرار حقیقی از کسی صادر می‌گردد که اولاً از طریق قرآن و معارف و آثار عالم با عظمت خلقت،حضرت حق و اسمای حسنی و صفات علیایش را شناخته باشد،ثانیاً از پس آن شناخت به ادای واجبات و ترک محرمات قیام نموده،ثالثاً به ارادۀ خدای مهربان در تمام اندازه‌گیری‌ها و تقدیرات و قضاها در حق خودش و دیگران و تمام موجودات خشنود و راضی باشد و امتحانات و ابتلائات را هر چند به وزن کوه‌ها بر انسان فشار وارد کند،عنایت او دانسته و علت رشد و کمال خود و رسیدن به مقام قرب حضرت جانان بداند و در این اعتقاد و معرفت و در این مجاهدت و کوشش سر از پا نشناخته و عاشقانه سر</w:t>
      </w:r>
      <w:bookmarkStart w:id="186" w:name="pg11053_109663"/>
    </w:p>
    <w:p>
      <w:pPr>
        <w:pStyle w:val="BookText"/>
        <w:rPr/>
      </w:pPr>
      <w:bookmarkEnd w:id="186"/>
      <w:r>
        <w:rPr>
          <w:rFonts w:ascii="IRNazanin" w:hAnsi="IRNazanin" w:eastAsia="IRNazanin"/>
          <w:color w:val="111111"/>
          <w:sz w:val="28"/>
          <w:sz w:val="28"/>
          <w:szCs w:val="28"/>
          <w:rtl w:val="true"/>
          <w:lang w:bidi="fa-IR"/>
        </w:rPr>
        <w:t>تواضع به کوی محبوب گذاشته و به حمد و ثنا و اقرار به وحدانیت و عدل و حکمت حضرت رب العزه مشغول باشد و کلمات نماز به خصوص ذکر رکوع و سجود و تشهّد را با کمال معرفت و نشاط و از کانون گرم قلبی مملو از عشق و محبت و رضایت به حضرت محبوب خم به ابرو نیاورده و ترش نکند و آنچه ظاهرش تلخ و باطنش رشد و کمال است،هم چون شیر به شکر آمیخته و عسل انگبین،از دست با محبت محبوب نوش جان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آن لعل شکرین چه خوش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آن روی نازنین چه خوش است</w:t>
      </w:r>
    </w:p>
    <w:p>
      <w:pPr>
        <w:pStyle w:val="BookText"/>
        <w:rPr/>
      </w:pPr>
      <w:r>
        <w:rPr>
          <w:rFonts w:ascii="IRNazanin" w:hAnsi="IRNazanin" w:eastAsia="IRNazanin"/>
          <w:color w:val="111111"/>
          <w:sz w:val="28"/>
          <w:sz w:val="28"/>
          <w:szCs w:val="28"/>
          <w:rtl w:val="true"/>
          <w:lang w:bidi="fa-IR"/>
        </w:rPr>
        <w:t>با لبش ذوق هم نفس چه نکوست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رخش حسن هم قرین چه خوش است</w:t>
      </w:r>
    </w:p>
    <w:p>
      <w:pPr>
        <w:pStyle w:val="BookText"/>
        <w:rPr/>
      </w:pPr>
      <w:r>
        <w:rPr>
          <w:rFonts w:ascii="IRNazanin" w:hAnsi="IRNazanin" w:eastAsia="IRNazanin"/>
          <w:color w:val="111111"/>
          <w:sz w:val="28"/>
          <w:sz w:val="28"/>
          <w:szCs w:val="28"/>
          <w:rtl w:val="true"/>
          <w:lang w:bidi="fa-IR"/>
        </w:rPr>
        <w:t>از خط عنبرین او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لعل شکرین چه خوش است</w:t>
      </w:r>
    </w:p>
    <w:p>
      <w:pPr>
        <w:pStyle w:val="BookText"/>
        <w:rPr/>
      </w:pPr>
      <w:r>
        <w:rPr>
          <w:rFonts w:ascii="IRNazanin" w:hAnsi="IRNazanin" w:eastAsia="IRNazanin"/>
          <w:color w:val="111111"/>
          <w:sz w:val="28"/>
          <w:sz w:val="28"/>
          <w:szCs w:val="28"/>
          <w:rtl w:val="true"/>
          <w:lang w:bidi="fa-IR"/>
        </w:rPr>
        <w:t>ور زمن باورت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زن بر لبش ببین چه خوش است</w:t>
      </w:r>
    </w:p>
    <w:p>
      <w:pPr>
        <w:pStyle w:val="BookText"/>
        <w:rPr/>
      </w:pPr>
      <w:r>
        <w:rPr>
          <w:rFonts w:ascii="IRNazanin" w:hAnsi="IRNazanin" w:eastAsia="IRNazanin"/>
          <w:color w:val="111111"/>
          <w:sz w:val="28"/>
          <w:sz w:val="28"/>
          <w:szCs w:val="28"/>
          <w:rtl w:val="true"/>
          <w:lang w:bidi="fa-IR"/>
        </w:rPr>
        <w:t>مهرِ جانان به چشم جان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گمان یقین چه خوش است</w:t>
      </w:r>
    </w:p>
    <w:p>
      <w:pPr>
        <w:pStyle w:val="BookText"/>
        <w:rPr/>
      </w:pPr>
      <w:r>
        <w:rPr>
          <w:rFonts w:ascii="IRNazanin" w:hAnsi="IRNazanin" w:eastAsia="IRNazanin"/>
          <w:color w:val="111111"/>
          <w:sz w:val="28"/>
          <w:sz w:val="28"/>
          <w:szCs w:val="28"/>
          <w:rtl w:val="true"/>
          <w:lang w:bidi="fa-IR"/>
        </w:rPr>
        <w:t>من زخود گشته غایب او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 یار هم چنین چه خوش است</w:t>
      </w:r>
    </w:p>
    <w:p>
      <w:pPr>
        <w:pStyle w:val="BookText"/>
        <w:rPr/>
      </w:pPr>
      <w:r>
        <w:rPr>
          <w:rFonts w:ascii="IRNazanin" w:hAnsi="IRNazanin" w:eastAsia="IRNazanin"/>
          <w:color w:val="111111"/>
          <w:sz w:val="28"/>
          <w:sz w:val="28"/>
          <w:szCs w:val="28"/>
          <w:rtl w:val="true"/>
          <w:lang w:bidi="fa-IR"/>
        </w:rPr>
        <w:t xml:space="preserve">آن که اندر جهان نمی گنجد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دل حزین چه خوش است</w:t>
      </w:r>
    </w:p>
    <w:p>
      <w:pPr>
        <w:pStyle w:val="BookText"/>
        <w:rPr/>
      </w:pPr>
      <w:r>
        <w:rPr>
          <w:rFonts w:ascii="IRNazanin" w:hAnsi="IRNazanin" w:eastAsia="IRNazanin"/>
          <w:color w:val="111111"/>
          <w:sz w:val="28"/>
          <w:sz w:val="28"/>
          <w:szCs w:val="28"/>
          <w:rtl w:val="true"/>
          <w:lang w:bidi="fa-IR"/>
        </w:rPr>
        <w:t>تا فشاند بر آستان 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جان در آستین چه خوش است</w:t>
      </w:r>
    </w:p>
    <w:p>
      <w:pPr>
        <w:pStyle w:val="BookText"/>
        <w:rPr/>
      </w:pPr>
      <w:r>
        <w:rPr>
          <w:rFonts w:ascii="IRNazanin" w:hAnsi="IRNazanin" w:eastAsia="IRNazanin"/>
          <w:color w:val="111111"/>
          <w:sz w:val="28"/>
          <w:sz w:val="28"/>
          <w:szCs w:val="28"/>
          <w:rtl w:val="true"/>
          <w:lang w:bidi="fa-IR"/>
        </w:rPr>
        <w:t xml:space="preserve">در جهان غیر او نمی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امروز هم برین چه خوش است</w:t>
      </w:r>
    </w:p>
    <w:p>
      <w:pPr>
        <w:pStyle w:val="BookText"/>
        <w:rPr/>
      </w:pPr>
      <w:r>
        <w:rPr>
          <w:rFonts w:ascii="IRNazanin" w:hAnsi="IRNazanin" w:eastAsia="IRNazanin"/>
          <w:color w:val="111111"/>
          <w:sz w:val="28"/>
          <w:sz w:val="28"/>
          <w:szCs w:val="28"/>
          <w:rtl w:val="true"/>
          <w:lang w:bidi="fa-IR"/>
        </w:rPr>
        <w:t>که همه اوست هر چه هست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جانان و دلبر و دل و دین</w:t>
      </w:r>
      <w:r>
        <w:rPr>
          <w:rStyle w:val="FootnoteAnchor"/>
          <w:rtl w:val="true"/>
        </w:rPr>
        <w:footnoteReference w:id="132"/>
      </w:r>
    </w:p>
    <w:p>
      <w:pPr>
        <w:pStyle w:val="Heading4"/>
        <w:numPr>
          <w:ilvl w:val="3"/>
          <w:numId w:val="1"/>
        </w:numPr>
        <w:rPr/>
      </w:pPr>
      <w:bookmarkStart w:id="187" w:name="__RefHeading___Toc1498438_1067777946"/>
      <w:bookmarkStart w:id="188" w:name="_Toc69"/>
      <w:bookmarkEnd w:id="187"/>
      <w:r>
        <w:rPr>
          <w:rtl w:val="true"/>
        </w:rPr>
        <w:t>تشهّد،با معرفت به حق</w:t>
      </w:r>
      <w:bookmarkEnd w:id="18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اقرار حقیقی به وحدانیت او و نفی شریک از جناب او و شهادت به این که حضرتش مستجمع جمیع صفات کمال است و خلاصه مگر تحقق تشهّد حقیقی</w:t>
      </w:r>
    </w:p>
    <w:p>
      <w:pPr>
        <w:pStyle w:val="BookText"/>
        <w:rPr/>
      </w:pPr>
      <w:r>
        <w:rPr>
          <w:rFonts w:ascii="IRNazanin" w:hAnsi="IRNazanin" w:eastAsia="IRNazanin"/>
          <w:color w:val="111111"/>
          <w:sz w:val="28"/>
          <w:sz w:val="28"/>
          <w:szCs w:val="28"/>
          <w:rtl w:val="true"/>
          <w:lang w:bidi="fa-IR"/>
        </w:rPr>
        <w:t>بدون قلب سلیم و دل پاک و جان آراسته و نفس پیراسته ممکن است ؟</w:t>
      </w:r>
    </w:p>
    <w:p>
      <w:pPr>
        <w:pStyle w:val="BookText"/>
        <w:rPr/>
      </w:pPr>
      <w:r>
        <w:rPr>
          <w:rFonts w:ascii="IRNazanin" w:hAnsi="IRNazanin" w:eastAsia="IRNazanin"/>
          <w:color w:val="111111"/>
          <w:sz w:val="28"/>
          <w:sz w:val="28"/>
          <w:szCs w:val="28"/>
          <w:rtl w:val="true"/>
          <w:lang w:bidi="fa-IR"/>
        </w:rPr>
        <w:t xml:space="preserve">ای رفیقان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همسفران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فقیران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آوارگان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دور هم حلقه زده و مدتی با چشم سر و دل،بر حقارت و ذلت و مسکنت و آن همه بار گناه درونی و برونی خود اشک بریزیم و دامن آلوده جان و قلب و نفس و عقل و فطرت را با این حزن درون و اشک برون پاک کنیم و با درخواست توفیق از او قدم از میدان گناه بیرون نهیم و از این منجلاب خطرناک محدودیت و مادیت و عصیان خود را نجات داده،به کوی او روی آوریم و پس از بهره‌گیری از دریای معارف الهی به تشهّد بنشینیم،باشد که تشهّد ما با دعا و گفتار ما یکی شود و تا اندازه‌ای از این راه رضای محبوب و خشنودی معشوق را جلب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امید دل ناامیدان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داروی دردمندان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جلیس ذاکران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مونس خسته‌دلان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غرقاب گناه و ظلمت عصیان نجات داده،و جان و دل ما را به نور عشقت روشن کن و سر ما را بر خاک آستانت فرود آر و خود با آن عنایت و کرم و لطف و محبت،تشهّد را از عمق وجود ما،با زبان ما بگو که ما را برای تحقق تشهّد حقیقی و ثنای واقعی تو غیر از این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 انسان با معرفت و هماهنگ با خواسته‌های حق و راضی به قضا و قدر الهی قیمت دارد و آن تشهّد چه در نماز چه با زبان حال و چه در هر موقعیت دیگر ثنا و سپاس الهی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را در نظر بیاورید،گرگان درندۀ صحرای ضلالت و سگان وادی ظلمت و وحشیان بیابان پستی و دنائت،گروه گروه برای کشتن بهترین فرزند آدم وارد کربلا می‌شوند،در خیام عاشقان الهی و تربیت یافتگان مکتب ربوبی قحط آب است،صدایی جز صدای اسلحه‌ها و عربده‌های دشمن و مناجات و گریه‌های</w:t>
      </w:r>
    </w:p>
    <w:p>
      <w:pPr>
        <w:pStyle w:val="BookText"/>
        <w:rPr/>
      </w:pPr>
      <w:r>
        <w:rPr>
          <w:rFonts w:ascii="IRNazanin" w:hAnsi="IRNazanin" w:eastAsia="IRNazanin"/>
          <w:color w:val="111111"/>
          <w:sz w:val="28"/>
          <w:sz w:val="28"/>
          <w:szCs w:val="28"/>
          <w:rtl w:val="true"/>
          <w:lang w:bidi="fa-IR"/>
        </w:rPr>
        <w:t>دوستان حق و ناله زن و فرزند پیامبر شنیده نمی‌شود،بر حسین عزیز این عارف عاشق و محب صادق و سرحلقۀ شهیدان و یارانش مسلم است که از طلوع آفتاب فردا تا بعد از ظهر قطعه قطعه خواهند شد و بدن عریان آنان در تَفْ آفتاب خواهد ماند و زن و بچۀ آنان که عیال و ناموس خدای جهان آفرین‌اند به اسارات برده خواهند شد،در وسط چنین دریای پر موج و بیابان پر حادثه‌ای،در کمال انبساط و نشاط و عشق و محبت و رضایت و خشنودی از مولا و محبوب خود و یاران و زن و فرزندش تا صبح به نماز ایستادند و حتی نماز شب خود را پس از این که شب از نیمه گذشت به بهترین وجه ادا کردند و این پاکان و هماهنگان با حق و عاشقان جان برکف،در تشهّد تمام رکعات به عالی‌ترین وجه ممکن به این معنی شهادت دادند که معبودی به حقیقت جز وجود مقدس خدای عالم آفرین وجود ندارد و وحدانیت و بی‌شریکی مخصوص ذات اقدس اوست و به فرمودۀ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ورطۀ هولناک با تمام وجود و از سر عشق و محبت و سوز و ساز ثنای خدا گفتند و معرفت والا و عمل خالص و اقرار به وحدانیت حق را نثار پیشگاه معشوق کرده و با نماز اول شب تا سحرشان رضایت و خشنودی خود را نسبت به آن همه ابتلا و مصیبت که عامل رشد و کمال آنان و بیداری جهانیان تا قیامت بود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در تمام مدت عمر خود با این هزاران رکعت نماز واجب و مستحبی که خوانده‌ایم،یک بار اتفاق افتاد که بدین گونه تشهّد گفته و ثنای حق را بنحو حقیقت از خود بروز داده و سپاس آن جناب را تحقق واقعی بخشیده باشیم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شب عاشورا،آن شب پر از حادثه و آبستن به تمام حوادث، در دریایی از اسلحه‌های دشمن و کینه‌های گرگان آدم‌خوار،با کمال رضایت و خشنودی از حق و با روحی پاک و قلبی مملو از عشق و زبانی پر از نور و وجودی پر از صدق،در برابر اصحاب گرامیش،آن اصحابی که در اولین و آخرین نمونه</w:t>
      </w:r>
    </w:p>
    <w:p>
      <w:pPr>
        <w:pStyle w:val="BookText"/>
        <w:rPr/>
      </w:pPr>
      <w:r>
        <w:rPr>
          <w:rFonts w:ascii="IRNazanin" w:hAnsi="IRNazanin" w:eastAsia="IRNazanin"/>
          <w:color w:val="111111"/>
          <w:sz w:val="28"/>
          <w:sz w:val="28"/>
          <w:szCs w:val="28"/>
          <w:rtl w:val="true"/>
          <w:lang w:bidi="fa-IR"/>
        </w:rPr>
        <w:t>نداشتند،موجودیت خود و یارانش را در پیشگاه خداوند عزیز این‌گونه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اثْنی عَلَی اللّهِ أحْسَنَ الثَّنٰاءِ وَ أحْمَدُهُ عَلَی السَّرّٰاءِ و الضَّرّٰاءِ أحْمَدُکَ اللّٰهُمَّ عَلیٰ أنْ أکْرَمْتَنٰا بِالنُّبُوَّةِ وَ عَلَّمْتَنَا الْقُرْانَ وَ فَقَّهْتَنٰا فی الدینِ وَ جَعَلتَ لَنٰا أسْمٰاعاً وَ أبْصٰاراً وَ أفئِدَةً فَاجْعَلْنٰا مِنَ الشّٰاکِرینَ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ثنا و سپاس می‌گویم به نیکوترین و کامل‌ترین سپاس بر تمام خوشی‌ها و هر چه رنج و مصیبت و مشکل در راه رسیدن به لقای اوست،با تمام وجودم حضرت حق را شکر می‌گزارم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مخصوص به وجود مقدس توست که ما را به نور نبوت و آشنایی با پیامبر و عمل به دستور او و آگاهی به قرآن و فهم دین گرامی داشتی و برای ما گوش‌ها و چشم‌ها و قلب‌ها برای درک حقایق قراردادی و توفیق عنایت کردی که تا امشب که شب پایان زندگی محدود دنیایی ماست از تمام این وسایل در راه بندگی تو بهره‌مند شویم،پس ای محبوب و معشوق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را از گروه بندگان شاکرت به حساب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مست معرفت و شیدای عمل برای محبوب و عاشق وارسته و عارف جان باخته و عالم عامل و آگاه بصیر و دانای خبیر و پروانۀ شمع وجود حق،با جان و مال و زن و فرزند و زبان و بیان و فکر در راه معشوق و برای محبوب چه می‌کند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چنین انسانی جز محبوب می‌بیند و غیر معشوق می‌شناسد و چیزی غیر او می‌طلبد و غیر او می‌گوید و جز راه او می‌پوید،به حقیقت معشوق قسم است نه، عاشق با همۀ وجود،همه وجود معشوق را می‌بیند و می‌خواهد و بس و جز او از</w:t>
      </w:r>
    </w:p>
    <w:p>
      <w:pPr>
        <w:pStyle w:val="BookText"/>
        <w:rPr/>
      </w:pPr>
      <w:r>
        <w:rPr>
          <w:rFonts w:ascii="IRNazanin" w:hAnsi="IRNazanin" w:eastAsia="IRNazanin"/>
          <w:color w:val="111111"/>
          <w:sz w:val="28"/>
          <w:sz w:val="28"/>
          <w:szCs w:val="28"/>
          <w:rtl w:val="true"/>
          <w:lang w:bidi="fa-IR"/>
        </w:rPr>
        <w:t>کسی دم نمی‌زند و هر چه را در دنیا می‌بیند تجلی او می‌بیند و هر چه را می‌خواهد برای او،به عشق او و در راه او می‌خواهد و مرام مقدس و عقیده پاک او،همان است که سر حلقه عارفان،امام عاشقان،پیشوای واصلان،امیر مؤمنان،مظهر العجائب و مظهر الغرائب،غالب کل غالب حضرت علی بن ابی طالب علیه السلام بیان داشت،بیانی به وسعت همۀ عالم و به وسعت همۀ وجود و هویت و موجودیت بی‌نهایتش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مٰأ رَأیْتُ شَیْئاً إلّا وَ رَأیْتُ اللّهَ قَبْلَهُ وَ مَعَهُ وَ بَعْدَهُ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چیزی را در عالم ندیدم مگر این که خدا را قبل از او و با او و بعد از او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در این زمینه اشعار عارف شیدا،فخر الدین عراقی را با هم زمزمه کنیم و با دلی پر از سوز و چشمی پر از اشک و جانی پر از آه به درگاهش بنالیم و از حضرتش که عطابخش به تمام موجودات است و هیچ بخلی در ذاتش وجود ندارد بخواهیم که ما را از این محدودیت و ظلمت طبیعت رها کرده به مسلک آن عاشقان عارف ملحق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از سر کوی خود سفر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مرتبهها همه گذر کرد</w:t>
      </w:r>
    </w:p>
    <w:p>
      <w:pPr>
        <w:pStyle w:val="BookText"/>
        <w:rPr/>
      </w:pPr>
      <w:r>
        <w:rPr>
          <w:rFonts w:ascii="IRNazanin" w:hAnsi="IRNazanin" w:eastAsia="IRNazanin"/>
          <w:color w:val="111111"/>
          <w:sz w:val="28"/>
          <w:sz w:val="28"/>
          <w:szCs w:val="28"/>
          <w:rtl w:val="true"/>
          <w:lang w:bidi="fa-IR"/>
        </w:rPr>
        <w:t>صحرای وجود گشت 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کتم عدم که پی سپر کرد</w:t>
      </w:r>
    </w:p>
    <w:p>
      <w:pPr>
        <w:pStyle w:val="BookText"/>
        <w:rPr/>
      </w:pPr>
      <w:r>
        <w:rPr>
          <w:rFonts w:ascii="IRNazanin" w:hAnsi="IRNazanin" w:eastAsia="IRNazanin"/>
          <w:color w:val="111111"/>
          <w:sz w:val="28"/>
          <w:sz w:val="28"/>
          <w:szCs w:val="28"/>
          <w:rtl w:val="true"/>
          <w:lang w:bidi="fa-IR"/>
        </w:rPr>
        <w:t>میجست نشان صورت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دل تنگ ما نظر کرد</w:t>
      </w:r>
    </w:p>
    <w:p>
      <w:pPr>
        <w:pStyle w:val="BookText"/>
        <w:rPr/>
      </w:pPr>
      <w:r>
        <w:rPr>
          <w:rFonts w:ascii="IRNazanin" w:hAnsi="IRNazanin" w:eastAsia="IRNazanin"/>
          <w:color w:val="111111"/>
          <w:sz w:val="28"/>
          <w:sz w:val="28"/>
          <w:szCs w:val="28"/>
          <w:rtl w:val="true"/>
          <w:lang w:bidi="fa-IR"/>
        </w:rPr>
        <w:t>وا یافت امانت خود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چو نظر به بام و در کرد</w:t>
      </w:r>
    </w:p>
    <w:p>
      <w:pPr>
        <w:pStyle w:val="BookText"/>
        <w:rPr/>
      </w:pPr>
      <w:r>
        <w:rPr>
          <w:rFonts w:ascii="IRNazanin" w:hAnsi="IRNazanin" w:eastAsia="IRNazanin"/>
          <w:color w:val="111111"/>
          <w:sz w:val="28"/>
          <w:sz w:val="28"/>
          <w:szCs w:val="28"/>
          <w:rtl w:val="true"/>
          <w:lang w:bidi="fa-IR"/>
        </w:rPr>
        <w:t>خود آن سر کوی بود که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زآنجا به همه جهان سفر کرد</w:t>
      </w:r>
    </w:p>
    <w:p>
      <w:pPr>
        <w:pStyle w:val="BookText"/>
        <w:rPr/>
      </w:pPr>
      <w:r>
        <w:rPr>
          <w:rFonts w:ascii="IRNazanin" w:hAnsi="IRNazanin" w:eastAsia="IRNazanin"/>
          <w:color w:val="111111"/>
          <w:sz w:val="28"/>
          <w:sz w:val="28"/>
          <w:szCs w:val="28"/>
          <w:rtl w:val="true"/>
          <w:lang w:bidi="fa-IR"/>
        </w:rPr>
        <w:t>جان را به امانت خود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داشت لباس خود بدر کرد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جان پوشید و باز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 لباس مختصر کرد</w:t>
      </w:r>
      <w:bookmarkStart w:id="189" w:name="pg11053_109668"/>
    </w:p>
    <w:p>
      <w:pPr>
        <w:pStyle w:val="BookText"/>
        <w:rPr/>
      </w:pPr>
      <w:bookmarkEnd w:id="189"/>
      <w:r>
        <w:rPr>
          <w:rFonts w:ascii="IRNazanin" w:hAnsi="IRNazanin" w:eastAsia="IRNazanin"/>
          <w:color w:val="111111"/>
          <w:sz w:val="28"/>
          <w:sz w:val="28"/>
          <w:szCs w:val="28"/>
          <w:rtl w:val="true"/>
          <w:lang w:bidi="fa-IR"/>
        </w:rPr>
        <w:t>و آن گاه چو آفتاب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سر هر سرای در کرد</w:t>
      </w:r>
    </w:p>
    <w:p>
      <w:pPr>
        <w:pStyle w:val="BookText"/>
        <w:rPr/>
      </w:pPr>
      <w:r>
        <w:rPr>
          <w:rFonts w:ascii="IRNazanin" w:hAnsi="IRNazanin" w:eastAsia="IRNazanin"/>
          <w:color w:val="111111"/>
          <w:sz w:val="28"/>
          <w:sz w:val="28"/>
          <w:szCs w:val="28"/>
          <w:rtl w:val="true"/>
          <w:lang w:bidi="fa-IR"/>
        </w:rPr>
        <w:t>اول که بخود نمود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شد و نام خود بشر کرد</w:t>
      </w:r>
    </w:p>
    <w:p>
      <w:pPr>
        <w:pStyle w:val="BookText"/>
        <w:rPr/>
      </w:pPr>
      <w:r>
        <w:rPr>
          <w:rFonts w:ascii="IRNazanin" w:hAnsi="IRNazanin" w:eastAsia="IRNazanin"/>
          <w:color w:val="111111"/>
          <w:sz w:val="28"/>
          <w:sz w:val="28"/>
          <w:szCs w:val="28"/>
          <w:rtl w:val="true"/>
          <w:lang w:bidi="fa-IR"/>
        </w:rPr>
        <w:t>فی الجمله به چشم بند 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نام خود دگر کرد</w:t>
      </w:r>
    </w:p>
    <w:p>
      <w:pPr>
        <w:pStyle w:val="BookText"/>
        <w:rPr/>
      </w:pPr>
      <w:r>
        <w:rPr>
          <w:rFonts w:ascii="IRNazanin" w:hAnsi="IRNazanin" w:eastAsia="IRNazanin"/>
          <w:color w:val="111111"/>
          <w:sz w:val="28"/>
          <w:sz w:val="28"/>
          <w:szCs w:val="28"/>
          <w:rtl w:val="true"/>
          <w:lang w:bidi="fa-IR"/>
        </w:rPr>
        <w:t>تغییر صور کجا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نعت کمال او اثر کرد</w:t>
      </w:r>
    </w:p>
    <w:p>
      <w:pPr>
        <w:pStyle w:val="BookText"/>
        <w:rPr/>
      </w:pPr>
      <w:r>
        <w:rPr>
          <w:rFonts w:ascii="IRNazanin" w:hAnsi="IRNazanin" w:eastAsia="IRNazanin"/>
          <w:color w:val="111111"/>
          <w:sz w:val="28"/>
          <w:sz w:val="28"/>
          <w:szCs w:val="28"/>
          <w:rtl w:val="true"/>
          <w:lang w:bidi="fa-IR"/>
        </w:rPr>
        <w:t>تقلیب و ظهور او در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کمال بیشتر کرد</w:t>
      </w:r>
    </w:p>
    <w:p>
      <w:pPr>
        <w:pStyle w:val="BookText"/>
        <w:rPr/>
      </w:pPr>
      <w:r>
        <w:rPr>
          <w:rFonts w:ascii="IRNazanin" w:hAnsi="IRNazanin" w:eastAsia="IRNazanin"/>
          <w:color w:val="111111"/>
          <w:sz w:val="28"/>
          <w:sz w:val="28"/>
          <w:szCs w:val="28"/>
          <w:rtl w:val="true"/>
          <w:lang w:bidi="fa-IR"/>
        </w:rPr>
        <w:t>ای دیده تو نیز دیده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چو زخویشتن خبر کرد</w:t>
      </w:r>
    </w:p>
    <w:p>
      <w:pPr>
        <w:pStyle w:val="BookText"/>
        <w:rPr/>
      </w:pPr>
      <w:r>
        <w:rPr>
          <w:rFonts w:ascii="IRNazanin" w:hAnsi="IRNazanin" w:eastAsia="IRNazanin"/>
          <w:color w:val="111111"/>
          <w:sz w:val="28"/>
          <w:sz w:val="28"/>
          <w:szCs w:val="28"/>
          <w:rtl w:val="true"/>
          <w:lang w:bidi="fa-IR"/>
        </w:rPr>
        <w:t>می بین رخ جان فزای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 جهان نمای باقی</w:t>
      </w:r>
      <w:r>
        <w:rPr>
          <w:rStyle w:val="FootnoteAnchor"/>
          <w:rtl w:val="true"/>
        </w:rPr>
        <w:footnoteReference w:id="135"/>
      </w:r>
    </w:p>
    <w:p>
      <w:pPr>
        <w:pStyle w:val="Heading4"/>
        <w:numPr>
          <w:ilvl w:val="3"/>
          <w:numId w:val="1"/>
        </w:numPr>
        <w:rPr/>
      </w:pPr>
      <w:bookmarkStart w:id="190" w:name="__RefHeading___Toc1498440_1067777946"/>
      <w:bookmarkStart w:id="191" w:name="_Toc70"/>
      <w:bookmarkEnd w:id="190"/>
      <w:r>
        <w:rPr>
          <w:rtl w:val="true"/>
        </w:rPr>
        <w:t>معرفت به حق در کلام ملا صدرا</w:t>
      </w:r>
      <w:bookmarkEnd w:id="191"/>
    </w:p>
    <w:p>
      <w:pPr>
        <w:pStyle w:val="BookText"/>
        <w:rPr/>
      </w:pPr>
      <w:r>
        <w:rPr>
          <w:rFonts w:ascii="IRNazanin" w:hAnsi="IRNazanin" w:eastAsia="IRNazanin"/>
          <w:color w:val="111111"/>
          <w:sz w:val="28"/>
          <w:sz w:val="28"/>
          <w:szCs w:val="28"/>
          <w:rtl w:val="true"/>
          <w:lang w:bidi="fa-IR"/>
        </w:rPr>
        <w:t>معرفت به حق و شناخت حضرت او و توجه به مبدأ عالم و محبوب و معشوق واقعی جهان هستی که به قول حکیم متأله شیرازی،با اندیشه و دقت و پیگیری در هشت مسئله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حضرت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وجود مقدس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علیای حضرت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نعوت جناب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 حسنای حضرتش تقدس و تعالی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قضا و قدر او جلّ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رحمت و آیات عظمت او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امور هشت گانه در رأس فرائض و هدف اصلی بعثت انبیا و نزول کتب و تنها مایۀ سعادت دنیا و آخرت انسان است که توضیح هر یک از این هشت بخش با کمک آیات قرآن و معارف اصیل اسلامی و حالات و اخلاق عرفای کامل و لو به طور اختصار از هشت جلد کتاب هم تجاوز می‌کند و بهتر این است که عزیزان خواننده و عاشقان معارف با قلبی پاک و روحی آراسته و سینه‌ای مالامال از نور، این هشت فصل را در کتاب تکوین و تشریع دنبال کرده و از این طریق به کسب معرفت نسبت به توحید برخاسته و خیر دنیا و آخرت خویش را تأمین نمایند و چون این معرفت برای شخص حاصل شود و به دنبال آن اقدام به حکمت عملی نماید،به طور حقیقی امکان دارد در نماز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معرفت و بدون عمل بر اساس آن معرفت البته در حد وسع و بقدر تکلیف،امکان ثنای حقیقی و سپاس واقعی وجود ندارد،راستی انسان ثنای حقیقتی که در نزدش مجهول است را چگونه بگوید ؟ و سپاس وجودی را که برایش ناشناخته است چگونه بجای آورد ؟ و چیزی که نمی‌شناسد و از او خبری ندارد چگونه اقرار کند ؟</w:t>
      </w:r>
    </w:p>
    <w:p>
      <w:pPr>
        <w:pStyle w:val="BookText"/>
        <w:rPr/>
      </w:pPr>
      <w:r>
        <w:rPr>
          <w:rFonts w:ascii="IRNazanin" w:hAnsi="IRNazanin" w:eastAsia="IRNazanin"/>
          <w:color w:val="111111"/>
          <w:sz w:val="28"/>
          <w:sz w:val="28"/>
          <w:szCs w:val="28"/>
          <w:rtl w:val="true"/>
          <w:lang w:bidi="fa-IR"/>
        </w:rPr>
        <w:t xml:space="preserve">آری،بر اثر عدم معرفت و جهل به حقیقت که ناشی از تعطیل فکر و عدم توسل به انبیا و امامان علیهم السلام است،مسئلۀ کفر،شرک و به فرمودۀ قرآن مجادله در حق پیش می‌آید و انسان غرق در تاریکی و ظلمت شده به دار البوار رهسپار گشته و اطرافیان خود را هم به هلاکت و نابودی و خزی دنیا و عذاب آخرت می‌کشد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 وَ مِنَ النّٰاسِ مَنْ یُجٰادِلُ فِی اللّٰهِ بِغَیْرِ عِلْمٍ وَ لاٰ هُدیً وَ لاٰ کِتٰابٍ 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أَ وَ لَوْ کٰانَ الشَّیْطٰانُ یَدْعُوهُمْ إِلیٰ عَذٰابِ السَّعِیرِ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ندانسته‌اید که خدا آنچه را در آسمان‌ها و آنچه را در زمین است،مسخّر و رام شما کرده و نعمت‌های آشکار و نهانش را بر شما فراوان و کامل ارزانی داشته و برخی از مردم‌اند که همواره بدون هیچ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روی جهل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هیچ هدایتی و هیچ کتاب روشنی دربارۀ خدا مجادله و ستیز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نازل کرده است،پیروی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از آنچه پدرانمان را بر آن یافته‌ایم، پیروی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کورکورانه از گذشتگان پیروی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هرچند که شیطان آنان را با این پیروی به عذاب فروزان دعوت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آیۀ اول استفاده می‌شود که معرفت به خدا،با تکیه بر علم فکری و عقلی و نظری و توسل به انبیا و امامان علیهم السلام و رجوع محققانه به کتاب خدا حاصل می‌شود و چون این معرفت حاصل شد،ثنای انسان نسبت به او چه در تشهّد چه در غیر تشهّد ثنای حقیقی و سپاس واقعی و شکر صادقانه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توجه به آثار خلقت آسمان‌ها و زمین و موجودات مسخر انسان،معرفت به وجود حق و اسما و صفات الهی می‌آورد که بدون سیر در این سه مرحله تحصیل معرفت واقعی میسر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زمینۀ توجه به آثار و آیات خلقت مطالعۀ هزاران کتاب لازم است که نظر شما</w:t>
      </w:r>
    </w:p>
    <w:p>
      <w:pPr>
        <w:pStyle w:val="BookText"/>
        <w:rPr/>
      </w:pPr>
      <w:r>
        <w:rPr>
          <w:rFonts w:ascii="IRNazanin" w:hAnsi="IRNazanin" w:eastAsia="IRNazanin"/>
          <w:color w:val="111111"/>
          <w:sz w:val="28"/>
          <w:sz w:val="28"/>
          <w:szCs w:val="28"/>
          <w:rtl w:val="true"/>
          <w:lang w:bidi="fa-IR"/>
        </w:rPr>
        <w:t>را به یکی از قصاید توحیدیه سعدی در این زمینه جلب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خدای را که تواند شمار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کیست آن که شکر یکی از هزار کرد</w:t>
      </w:r>
    </w:p>
    <w:p>
      <w:pPr>
        <w:pStyle w:val="BookText"/>
        <w:rPr/>
      </w:pPr>
      <w:r>
        <w:rPr>
          <w:rFonts w:ascii="IRNazanin" w:hAnsi="IRNazanin" w:eastAsia="IRNazanin"/>
          <w:color w:val="111111"/>
          <w:sz w:val="28"/>
          <w:sz w:val="28"/>
          <w:szCs w:val="28"/>
          <w:rtl w:val="true"/>
          <w:lang w:bidi="fa-IR"/>
        </w:rPr>
        <w:t>آن صانع لطیف که بر فرش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هزار صورت الوان نگار کرد</w:t>
      </w:r>
    </w:p>
    <w:p>
      <w:pPr>
        <w:pStyle w:val="BookText"/>
        <w:rPr/>
      </w:pPr>
      <w:r>
        <w:rPr>
          <w:rFonts w:ascii="IRNazanin" w:hAnsi="IRNazanin" w:eastAsia="IRNazanin"/>
          <w:color w:val="111111"/>
          <w:sz w:val="28"/>
          <w:sz w:val="28"/>
          <w:szCs w:val="28"/>
          <w:rtl w:val="true"/>
          <w:lang w:bidi="fa-IR"/>
        </w:rPr>
        <w:t>ترکیب آسمان و طلوع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عبرت نظر هوشیار کرد</w:t>
      </w:r>
    </w:p>
    <w:p>
      <w:pPr>
        <w:pStyle w:val="BookText"/>
        <w:rPr/>
      </w:pPr>
      <w:r>
        <w:rPr>
          <w:rFonts w:ascii="IRNazanin" w:hAnsi="IRNazanin" w:eastAsia="IRNazanin"/>
          <w:color w:val="111111"/>
          <w:sz w:val="28"/>
          <w:sz w:val="28"/>
          <w:szCs w:val="28"/>
          <w:rtl w:val="true"/>
          <w:lang w:bidi="fa-IR"/>
        </w:rPr>
        <w:t>بحر آفرید و بر و درختان و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و انجم و لیل و نهار کرد</w:t>
      </w:r>
    </w:p>
    <w:p>
      <w:pPr>
        <w:pStyle w:val="BookText"/>
        <w:rPr/>
      </w:pPr>
      <w:r>
        <w:rPr>
          <w:rFonts w:ascii="IRNazanin" w:hAnsi="IRNazanin" w:eastAsia="IRNazanin"/>
          <w:color w:val="111111"/>
          <w:sz w:val="28"/>
          <w:sz w:val="28"/>
          <w:szCs w:val="28"/>
          <w:rtl w:val="true"/>
          <w:lang w:bidi="fa-IR"/>
        </w:rPr>
        <w:t>الوان نعمتی که نشاید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راحتی که ندانی شمار کرد</w:t>
      </w:r>
    </w:p>
    <w:p>
      <w:pPr>
        <w:pStyle w:val="BookText"/>
        <w:rPr/>
      </w:pPr>
      <w:r>
        <w:rPr>
          <w:rFonts w:ascii="IRNazanin" w:hAnsi="IRNazanin" w:eastAsia="IRNazanin"/>
          <w:color w:val="111111"/>
          <w:sz w:val="28"/>
          <w:sz w:val="28"/>
          <w:szCs w:val="28"/>
          <w:rtl w:val="true"/>
          <w:lang w:bidi="fa-IR"/>
        </w:rPr>
        <w:t xml:space="preserve">اجزای خاک مرده به تشریف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میوه و چمن و لاله زار کرد</w:t>
      </w:r>
    </w:p>
    <w:p>
      <w:pPr>
        <w:pStyle w:val="BookText"/>
        <w:rPr/>
      </w:pPr>
      <w:r>
        <w:rPr>
          <w:rFonts w:ascii="IRNazanin" w:hAnsi="IRNazanin" w:eastAsia="IRNazanin"/>
          <w:color w:val="111111"/>
          <w:sz w:val="28"/>
          <w:sz w:val="28"/>
          <w:szCs w:val="28"/>
          <w:rtl w:val="true"/>
          <w:lang w:bidi="fa-IR"/>
        </w:rPr>
        <w:t xml:space="preserve">ابر آب داد بیخ درختان تشنه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برهنه پیرهنش نوبهار کرد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هزار منظر زیبا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کیست کو نظر زسر اعتبار کرد</w:t>
      </w:r>
      <w:r>
        <w:rPr>
          <w:rStyle w:val="FootnoteAnchor"/>
          <w:rtl w:val="true"/>
        </w:rPr>
        <w:footnoteReference w:id="137"/>
      </w:r>
      <w:bookmarkStart w:id="192" w:name="pg11053_109672"/>
    </w:p>
    <w:p>
      <w:pPr>
        <w:pStyle w:val="BookText"/>
        <w:rPr/>
      </w:pPr>
      <w:bookmarkEnd w:id="1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صِدْقَ لِسٰانِکَ بِصَفٰاءِ صِدْقِ سِرِّکَ،فَإنَّهُ خَلَقَکَ عَبْداً وَ أمَرَکَ أنْ تَعْبُدَهُ بِقَلْبِکَ وَ لِسٰانِکَ وَ أنْ تُحَقِّقَ عُبُودِیَّتَکَ لَهُ وَ رُبُوبِیَّتَهُ لَکَ </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498442_1067777946"/>
      <w:bookmarkStart w:id="194" w:name="_Toc71"/>
      <w:bookmarkEnd w:id="193"/>
      <w:r>
        <w:rPr>
          <w:rtl w:val="true"/>
        </w:rPr>
        <w:t>خلوص در شهادتین</w:t>
      </w:r>
      <w:bookmarkEnd w:id="194"/>
    </w:p>
    <w:p>
      <w:pPr>
        <w:pStyle w:val="BookText"/>
        <w:rPr/>
      </w:pPr>
      <w:r>
        <w:rPr>
          <w:rFonts w:ascii="IRNazanin" w:hAnsi="IRNazanin" w:eastAsia="IRNazanin"/>
          <w:color w:val="111111"/>
          <w:sz w:val="28"/>
          <w:sz w:val="28"/>
          <w:szCs w:val="28"/>
          <w:rtl w:val="true"/>
          <w:lang w:bidi="fa-IR"/>
        </w:rPr>
        <w:t>راستی ادعا و گفتارت را در اقرار به الوهیت و ربوبیت و وحدانیت حضرت او با صفا و پاکی و خلوص نیتت متصل کن که تمام بهره و منفعت تو از توحید از برکت این اتصال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تو را بنده و مملوک خود آفریده و این که زمینۀ بندگی در تو قرار داده عین لطف اوست و از تو به وسیلۀ انبیا و کتب آسمانی خواسته است که حضرت او را با قلب و زبانت توأماً و با روح و جسمت و با ظاهر و باطنت عبادت کنی و سعی نمایی بندگی حقیقی و عبودیت واقعی نسبت به او بیاوری و ربوبیت و خداوندگاری او و اسما و صفاتش را با این بندگی در هستی و شؤون و همۀ جوانب حیات خود تجلی دهی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مسئلۀ عبادت و عبودیت و این که کنه عبودیت ربوبیت است،بخواست حضرت حق در مباحث آینده توضیح و شرح مفصلی داده خواهد شد</w:t>
      </w:r>
      <w:r>
        <w:rPr>
          <w:rFonts w:eastAsia="IRNazanin" w:cs="IRNazanin"/>
          <w:color w:val="111111"/>
          <w:sz w:val="28"/>
          <w:szCs w:val="28"/>
          <w:rtl w:val="true"/>
          <w:lang w:bidi="fa-IR"/>
        </w:rPr>
        <w:t>.</w:t>
      </w:r>
      <w:bookmarkStart w:id="195" w:name="pg11053_109673"/>
    </w:p>
    <w:p>
      <w:pPr>
        <w:pStyle w:val="BookText"/>
        <w:rPr/>
      </w:pPr>
      <w:bookmarkEnd w:id="1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أنَّ نَوٰاصِی الْخَلْقِ بِیَدِهِ،فَلَیْسَ لَهُمْ نَفَسٌ وَ لا لَحْظَةٌ إلّا بِقُدْرَتِهِ وَ مَشِیَّتِهِ وَ هُمْ عٰاجِزونَ عَنْ إتْیٰانِ أقَلِّ شَیءٍ فی مَمْلَکَتِهِ إلّا بِإذْنِهِ وَ مَشِیَّتِهِ وَ إرٰادَتِهِ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498444_1067777946"/>
      <w:bookmarkStart w:id="197" w:name="_Toc72"/>
      <w:bookmarkEnd w:id="196"/>
      <w:r>
        <w:rPr>
          <w:rtl w:val="true"/>
        </w:rPr>
        <w:t>زمام امور در دست حق</w:t>
      </w:r>
      <w:bookmarkEnd w:id="197"/>
    </w:p>
    <w:p>
      <w:pPr>
        <w:pStyle w:val="BookText"/>
        <w:rPr/>
      </w:pPr>
      <w:r>
        <w:rPr>
          <w:rFonts w:ascii="IRNazanin" w:hAnsi="IRNazanin" w:eastAsia="IRNazanin"/>
          <w:color w:val="111111"/>
          <w:sz w:val="28"/>
          <w:sz w:val="28"/>
          <w:szCs w:val="28"/>
          <w:rtl w:val="true"/>
          <w:lang w:bidi="fa-IR"/>
        </w:rPr>
        <w:t>برای تو به طور مسلم معلوم و روشن باشد که زمام امور تمام موجودات هستی، اعم از غیبی و شهودی به دست با کفایت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توانایی نفس زدن و نظر کردن برای کم‌ترین لحظه نیست،مگر با کمک قدرت و مشیت حضرت او، تمام موجودات از انجام کم‌ترین کاری در مملکت حضرت ربوبی جز به اذن و مشیت و اراده او عاجزند،در قرآن مجید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جنبنده‌ای نیست مگر آن که زمام اختیارش در قدرت صاحب اختیار حقیقی اوست </w:t>
      </w:r>
      <w:r>
        <w:rPr>
          <w:rStyle w:val="FootnoteAnchor"/>
          <w:rtl w:val="true"/>
        </w:rPr>
        <w:footnoteReference w:id="139"/>
      </w:r>
      <w:r>
        <w:rPr>
          <w:rFonts w:ascii="IRNazanin" w:hAnsi="IRNazanin" w:eastAsia="IRNazanin"/>
          <w:color w:val="111111"/>
          <w:sz w:val="28"/>
          <w:sz w:val="28"/>
          <w:szCs w:val="28"/>
          <w:rtl w:val="true"/>
          <w:lang w:bidi="fa-IR"/>
        </w:rPr>
        <w:t>و خداوند فرموده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تو قادر مطلق است،هر چه بخواهد می‌آفریند و هر چه و هر کس را صلاح بداند برمی‌گزیند و دیگران را در خلقت و نظم عالم و انتخاب افرادی که باید</w:t>
      </w:r>
    </w:p>
    <w:p>
      <w:pPr>
        <w:pStyle w:val="BookText"/>
        <w:rPr/>
      </w:pPr>
      <w:r>
        <w:rPr>
          <w:rFonts w:ascii="IRNazanin" w:hAnsi="IRNazanin" w:eastAsia="IRNazanin"/>
          <w:color w:val="111111"/>
          <w:sz w:val="28"/>
          <w:sz w:val="28"/>
          <w:szCs w:val="28"/>
          <w:rtl w:val="true"/>
          <w:lang w:bidi="fa-IR"/>
        </w:rPr>
        <w:t>به عنوان سرپرستی انتخاب شوند هیچ اختیاری نیست و ذات پاک او منزه و برتر از آن است که به او شرک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تمام واقعیت‌های این جملات نورانی فقط و فقط در کلمۀ اللّه جمع است که این کلمه مبارکه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که مستجمع جمیع صفات کمال و اسمای حسنی و نعوت علیا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مسئلۀ قدرت مطلقه و مشیت و اراده حضرت حق‌تعالی مباحث بسیار ارزنده‌ای در معارف اصیل اسلامی هست و کتب مهم کلامی و به خصوص فلسفی در مباحث وجود به معنی الخاص و توحید باری،در این زمینه‌های با عظمت مقالات مهم و مباحث شیرین و مجادلات عالی با مخالفان دارند که اولاً از حوصلۀ این کتاب که کتاب تربیتی است خارج می‌باشد و ثانیاً این فقیر عاجز و دردمند بی‌علم از فهم دقایق این مسائل ناتوان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کتب کلامی و کتب صدر المتألهین شیرازی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حواشی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رسالات مرحوم حاج ملا هادی سبزواری و از همه بهتر به آیات قرآن و باب توحید کتب اخبار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مراجعه کنید و در تفاسیر قرآن به تفسیر پر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نمایید و برای توضیح مشکلات این تفسیر در این‌گونه مباحث به کتب علمی شهید مطهری رجوع کرده و به خصوص پاورقی‌های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 آن را مطالعه کنید و برای درک مشکلات روایات در زمینه این مباحث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بیان‌ها و توضیحات حدیث‌شناس بی‌نظیر،علامۀ مجلسی رحمه الله مراجعه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 لِلّهِ عَبْداً شَکُوراً بِالْقَولِ وَ الدَّعْویٰ وَ صِلْ صِدْقَ لِسٰانِکَ بِصَفٰاءِ سِرِّکَ فَإنَّهُ خَلَقَکَ فَعَزَّ وَ جَلَّ أنْ تَکُونَ إرٰادَةٌ وَ مَشِیَّةٌ لإحَدٍ إلّا بِسَابِقِ إرٰادَتِهِ وَ مَشِیَّتِهِ،فَاسْتَعْمِلِ الْعُبُودِیَّةَ فی الرِّضٰا بِحِکْمَتِهِ وَ الْعِبٰادَةِ فی أدٰاءِ أوٰامِرِهِ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حضرت حق بنده بسیار شاکری باش و شکرت فقط با زبان و ادعا نباشد، بلکه باید قول و گفتارت با پاکی نیت و حالات عالی درون هماهنگ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خداوند مهربان تو را آفریده و تو مملوک و عبد اویی،چنان کن که خواستۀ تو ورای خواستۀ حضرت او نباشد،بلکه خواسته و ارادۀ او را برخواسته و اراده خود مقدم بدان و اصولاً برای تو خواسته و اراده‌ای جز خواسته او نباشد، اراده او نسبت به تو این است که برای همیشه در ذکر و شکر و عبودیت او باشی و لحظه‌ای از حضرت او غافل نمانی،خدای نخواسته اگر به زبان دعوی بندگی کنی،ولی در عمل آنچه لازمه بندگی است به جا نیاوری پس کاذب و منافق خواهی بود و کذب و نفاق با مولای حقیقی موجب خسران دارین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با مطالعه معارف و آثار و نظر در آیات خلقت و برنامه‌های آفرینش و طبیعت دانستی که هیچ کس قدرت بر هیچ چیز ندارد و همه چیز منوط به حکمت و مصلحت اوست و وابسته به قدرت و مشیت پروردگاری است،پس بندگی واقعی تو و عبودیت درونی تو باید در رضایت و خشنودی تو به مقدرات و قضا و قدر و مصلحت‌خواهی او نسبت به تو باشد و در اتیان اوامر او آنچه شرط بندگی است به جای آری</w:t>
      </w:r>
      <w:r>
        <w:rPr>
          <w:rFonts w:eastAsia="IRNazanin" w:cs="IRNazanin"/>
          <w:color w:val="111111"/>
          <w:sz w:val="28"/>
          <w:szCs w:val="28"/>
          <w:rtl w:val="true"/>
          <w:lang w:bidi="fa-IR"/>
        </w:rPr>
        <w:t>.</w:t>
      </w:r>
      <w:bookmarkStart w:id="198" w:name="pg11053_109676"/>
    </w:p>
    <w:p>
      <w:pPr>
        <w:pStyle w:val="BookText"/>
        <w:rPr/>
      </w:pPr>
      <w:bookmarkEnd w:id="1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أمَرَکَ بِالصَّلٰاةِ عَلیٰ نَبِیِّهِ مُحَمَّدٍ صلی الله علیه و آله فَأوْصِلْ صَلٰاتَهُ بِصَلٰاتِهِ وَ طٰاعَتَهُ بِطٰاعَتِهِ وَ شَهٰادَتَهُ بِشَهٰادَتِهِ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اوامر مهم پروردگار امر به صلوات بر پیامبر بزرگ اسلام صلی الله علیه و آله است که در قرآن مجید این امر را صراحتاً اعلام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صَلُّوا عَلَیْهِ وَ سَلِّمُوا تَسْلِیماً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فرستید و آن گونه که شایسته است،تسلیم او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روی هوا و هوس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 چیزی جز وحی که به او نازل می‌شود،نیست</w:t>
      </w:r>
      <w:r>
        <w:rPr>
          <w:rFonts w:eastAsia="IRNazanin" w:cs="IRNazanin"/>
          <w:color w:val="111111"/>
          <w:sz w:val="28"/>
          <w:szCs w:val="28"/>
          <w:rtl w:val="true"/>
          <w:lang w:bidi="fa-IR"/>
        </w:rPr>
        <w:t>.</w:t>
      </w:r>
    </w:p>
    <w:p>
      <w:pPr>
        <w:pStyle w:val="Heading3"/>
        <w:numPr>
          <w:ilvl w:val="2"/>
          <w:numId w:val="1"/>
        </w:numPr>
        <w:rPr/>
      </w:pPr>
      <w:bookmarkStart w:id="199" w:name="__RefHeading___Toc1498446_1067777946"/>
      <w:bookmarkStart w:id="200" w:name="_Toc73"/>
      <w:bookmarkEnd w:id="199"/>
      <w:r>
        <w:rPr>
          <w:rtl w:val="true"/>
        </w:rPr>
        <w:t>وجوب صلوات در تشهّد</w:t>
      </w:r>
      <w:bookmarkEnd w:id="200"/>
    </w:p>
    <w:p>
      <w:pPr>
        <w:pStyle w:val="Heading4"/>
        <w:numPr>
          <w:ilvl w:val="3"/>
          <w:numId w:val="1"/>
        </w:numPr>
        <w:rPr/>
      </w:pPr>
      <w:bookmarkStart w:id="201" w:name="__RefHeading___Toc1498448_1067777946"/>
      <w:bookmarkStart w:id="202" w:name="_Toc74"/>
      <w:bookmarkEnd w:id="201"/>
      <w:r>
        <w:rPr>
          <w:rtl w:val="true"/>
        </w:rPr>
        <w:t>اشاره</w:t>
      </w:r>
      <w:bookmarkEnd w:id="20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امری که خداوند در مسئلۀ صلوات بر پیامبر صلی الله علیه و آله در قرآن دارد و با توجه به این که شدیداً دستور می‌دهد تسلیم او باشید و با توجه به این که تمام خواسته‌های پیامبر صلی الله علیه و آله عین وحی است و تفسیر اوامر خداوند در قرآن به عهدۀ پیامبر و معصوم است و کسی از پیش خود نمی‌تواند چگونگی و کیفیت اوامر حق را</w:t>
      </w:r>
    </w:p>
    <w:p>
      <w:pPr>
        <w:pStyle w:val="BookText"/>
        <w:rPr/>
      </w:pPr>
      <w:r>
        <w:rPr>
          <w:rFonts w:ascii="IRNazanin" w:hAnsi="IRNazanin" w:eastAsia="IRNazanin"/>
          <w:color w:val="111111"/>
          <w:sz w:val="28"/>
          <w:sz w:val="28"/>
          <w:szCs w:val="28"/>
          <w:rtl w:val="true"/>
          <w:lang w:bidi="fa-IR"/>
        </w:rPr>
        <w:t>در قرآن بیان کند،خلاصه با توجه به تمام این مراتب باید دقت داشت که صلوات در تشهّد را به همان صورتی ادا کرد که پیامبر عزیز اسلام صلی الله علیه و آله مطابق با اصح روایات شیعه و سنی توضیح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 روایات فریقین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امر به صلوات بر نبیّ اکرم صلی الله علیه و آله نازل شد حضرت چگونگی صلوات را بدین گونه بیان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شنیدند بعضی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مسئله نهی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من و آل من جدایی نیندازید که بین بین من و آل من جدایی نیست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با امر قرآن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سَلِّمُوا تَسْلِیماً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بخواهد مسئله تسلیم را که امر خداست نسبت به پیامبر صلی الله علیه و آله تحقق دهد باید در تشهّد نماز همان گونه که حقیقت وحی خدا و کلام پیامبر خداست صلوات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صَلِّ عَلیٰ مُحَمَّدٍ وَ آلِ مُحَمَّدٍ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در تشهّد صلوات را منحصر به پیامبر صلی الله علیه و آله کند بدون شک نماز او باطل</w:t>
      </w:r>
      <w:bookmarkStart w:id="203" w:name="pg11053_109678"/>
    </w:p>
    <w:p>
      <w:pPr>
        <w:pStyle w:val="BookText"/>
        <w:rPr/>
      </w:pPr>
      <w:bookmarkEnd w:id="203"/>
      <w:r>
        <w:rPr>
          <w:rFonts w:ascii="IRNazanin" w:hAnsi="IRNazanin" w:eastAsia="IRNazanin"/>
          <w:color w:val="111111"/>
          <w:sz w:val="28"/>
          <w:sz w:val="28"/>
          <w:szCs w:val="28"/>
          <w:rtl w:val="true"/>
          <w:lang w:bidi="fa-IR"/>
        </w:rPr>
        <w:t>است،چون از تشهّد واجب مقداری نخوانده و هر کس از واجبات نماز چیزی کسر کند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برادران اهل سنت هم باید بدانند که انحصار صلوات بر پیامبر صلی الله علیه و آله در تشهّد نماز خلاف فتوا و حکم بزرگ‌ترین فقهای اهل سنت است و بزرگان از علما و مفسران اهل سنت در فتاوی خود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پیامبر صلی الله علیه و آله بدون صلوات بر آلش مبطل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معجزات مؤلفات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کتب مهم اهل سنت نقل شده که در آن روایات تصریح شده که صلوات واقعی بدین گونه است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عَلیٰ مُحَمَّدٍ وَ آلِ مُحَمَّدٍ</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498450_1067777946"/>
      <w:bookmarkStart w:id="205" w:name="_Toc75"/>
      <w:bookmarkEnd w:id="204"/>
      <w:r>
        <w:rPr>
          <w:rtl w:val="true"/>
        </w:rPr>
        <w:t>صلوات نزد علمای اهل تسنّن</w:t>
      </w:r>
      <w:bookmarkEnd w:id="205"/>
    </w:p>
    <w:p>
      <w:pPr>
        <w:pStyle w:val="BookText"/>
        <w:rPr/>
      </w:pPr>
      <w:r>
        <w:rPr>
          <w:rFonts w:ascii="IRNazanin" w:hAnsi="IRNazanin" w:eastAsia="IRNazanin"/>
          <w:color w:val="111111"/>
          <w:sz w:val="28"/>
          <w:sz w:val="28"/>
          <w:szCs w:val="28"/>
          <w:rtl w:val="true"/>
          <w:lang w:bidi="fa-IR"/>
        </w:rPr>
        <w:t>ناقلان روایات از اعاظم علما و مفسران اهل سنت‌اند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ذکر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توضیح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و نیز در صفحۀ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اخراج دار قطنی و بیهقی آمده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من صلوات بفرستد و بر آل من نفرستد صلواتش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استناد به همین حدیث شافعی گفته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بر آل مانند صلوات بر خود پیامبر صلی الله علیه و آله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فخر رازی در تفسیرش جلد هفتم صفحۀ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صلوات بر خود و آلش را در خاتمه تشهّد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نیشابوری در تفسیرش در ذیل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کردن تشهّد به صلوات بر آل پیامبر علیهم السلام بعد از صلوات بر پیامبر صلی الله علیه و آله در تمام نمازها شرف آل رسول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الدین طبری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را از جابر نقل می‌کند و می‌گوید جابر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پیامبر صلی الله علیه و آله بدون آل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ناقلان دیگر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عیاض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قاضی خفاجی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 الدین اسبکی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هیثمی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بیهقی و ابن عساکر همین معنا را از امام علی علیه السلام نقل کرده‌اند و نیز 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بدون آل مردود و باطل و در پیشگاه حق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جلد سوم صحیح و مسلم در جلد اول و شیخ سلیمان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متعصب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کعب بن عجزه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آیه إِنَّ اللّٰهَ وَ 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طریقۀ سلام بر تو را دانستیم،چگونه صلوات بفرستیم حضرت فرمودند به این 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سید ابی بکر شهاب از صفحۀ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باب دوم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بیاناتی در وجوب صلوات بر محمد و آل محمد دارد و دلایلی از نسایی و دار قطنی و ابن حجر و بیهقی از ابو بکر طرطوسی از ابو اسحاق مروزی،از سمهودی و نووی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سراج الدین قصیمی آورده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بر آل محمد بعد از نام مبارک محمد در تشهّد نماز واجب است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نظریه جمعی از فقها و مفسران و محدثان اهل سنت که با روایات و دلایل و فتاوی،وجوب صلوات را به این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اثبات کرده‌اند و مسئله را به عنوان بیان امر مجمل قرآن از پیامبر صلی الله علیه و آله نقل کرده‌اند و تسلیم بودن به آن حضرت اقتضای واجب دارد که صلوات را به همان صورتی که دستور داده شده در تشهّد بیاورند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از همان زمان پیامبر صلی الله علیه و آله به پیروی از پیامبر و اولین فرد شیعه که وجود مبارک امیر المؤمنین علیه السلام بود،در تشهّد نماز به همین نحو صلوات فرستاده و تا قیامت این برنامه و سایر برنامه‌های خدا و پیامبر و ائمه علیهم السلام را ادامه خواهد داد</w:t>
      </w:r>
      <w:r>
        <w:rPr>
          <w:rFonts w:eastAsia="IRNazanin" w:cs="IRNazanin"/>
          <w:color w:val="111111"/>
          <w:sz w:val="28"/>
          <w:szCs w:val="28"/>
          <w:rtl w:val="true"/>
          <w:lang w:bidi="fa-IR"/>
        </w:rPr>
        <w:t>.</w:t>
      </w:r>
      <w:bookmarkStart w:id="206" w:name="pg11053_109681"/>
    </w:p>
    <w:p>
      <w:pPr>
        <w:pStyle w:val="Heading3"/>
        <w:numPr>
          <w:ilvl w:val="2"/>
          <w:numId w:val="1"/>
        </w:numPr>
        <w:rPr/>
      </w:pPr>
      <w:bookmarkStart w:id="207" w:name="__RefHeading___Toc1498452_1067777946"/>
      <w:bookmarkStart w:id="208" w:name="_Toc76"/>
      <w:bookmarkEnd w:id="206"/>
      <w:bookmarkEnd w:id="207"/>
      <w:r>
        <w:rPr>
          <w:rtl w:val="true"/>
        </w:rPr>
        <w:t>شهادت بر توحید و رسالت در تشهّد</w:t>
      </w:r>
      <w:bookmarkEnd w:id="208"/>
    </w:p>
    <w:p>
      <w:pPr>
        <w:pStyle w:val="BookText"/>
        <w:rPr/>
      </w:pPr>
      <w:r>
        <w:rPr>
          <w:rFonts w:ascii="IRNazanin" w:hAnsi="IRNazanin" w:eastAsia="IRNazanin"/>
          <w:color w:val="111111"/>
          <w:sz w:val="28"/>
          <w:sz w:val="28"/>
          <w:szCs w:val="28"/>
          <w:rtl w:val="true"/>
          <w:lang w:bidi="fa-IR"/>
        </w:rPr>
        <w:t>امام صادق علیه السلام در دنبالۀ جمله مورد شرح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نمازت را به صلوات بر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نحوی که پیامبر صلی الله علیه و آله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کردی،دقت کن که طاعت حق را نیز به طاعت پیامبر متصل کنی که در قرآن مجید در سوره‌های مختلف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شهادت بر خدا را به همان گونه که توضیح داده شد بر شهادت به رسالت پیامبر صلی الله علیه و آله متصل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شهادت به رسالت وقتی شهادت حقیقی است که شهادت‌دهنده دارای معرفت نسبت به پیامبر صلی الله علیه و آله و اطاعت از اوامر او باشد</w:t>
      </w:r>
      <w:r>
        <w:rPr>
          <w:rFonts w:eastAsia="IRNazanin" w:cs="IRNazanin"/>
          <w:color w:val="111111"/>
          <w:sz w:val="28"/>
          <w:szCs w:val="28"/>
          <w:rtl w:val="true"/>
          <w:lang w:bidi="fa-IR"/>
        </w:rPr>
        <w:t>.</w:t>
      </w:r>
      <w:bookmarkStart w:id="209" w:name="pg11053_109682"/>
    </w:p>
    <w:p>
      <w:pPr>
        <w:pStyle w:val="BookText"/>
        <w:rPr/>
      </w:pPr>
      <w:bookmarkEnd w:id="2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أن لا یفوتک برکات معرفة حرمته فتحرم عن فائدة صلاته و أمره بالإستغفار لک و الشفاعة فیک،إن أتیت بالواجب فی الأمر و النهی و السنن و الاداب و تعلم جلیل مرتبته عند الله 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جملات پایانی روایت چند مسئله مهم را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پیامبر صلی الله علیه و آله برای 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 پیامبر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معرفت نسبت به مقام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هر سه در ترجمه فارسی جملات متن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واجبات پیامبر صلی الله علیه و آله و امر و نهی و سنن و آداب او را به جا آوری از برکات وجود آن وجود نازنین محروم نشوی،برکات مهمی که دو قسمت آن منفعت بردن از استغفار پیامبر صلی الله علیه و آله و شفاعت اوست و بر تو لازم است مرتبۀ عظیم و بزرگ او را نزد خداوند معرفت پیدا کنی</w:t>
      </w:r>
      <w:r>
        <w:rPr>
          <w:rFonts w:eastAsia="IRNazanin" w:cs="IRNazanin"/>
          <w:color w:val="111111"/>
          <w:sz w:val="28"/>
          <w:szCs w:val="28"/>
          <w:rtl w:val="true"/>
          <w:lang w:bidi="fa-IR"/>
        </w:rPr>
        <w:t>.</w:t>
      </w:r>
    </w:p>
    <w:p>
      <w:pPr>
        <w:pStyle w:val="Heading3"/>
        <w:numPr>
          <w:ilvl w:val="2"/>
          <w:numId w:val="1"/>
        </w:numPr>
        <w:rPr/>
      </w:pPr>
      <w:bookmarkStart w:id="210" w:name="__RefHeading___Toc1498454_1067777946"/>
      <w:bookmarkStart w:id="211" w:name="_Toc77"/>
      <w:bookmarkEnd w:id="210"/>
      <w:r>
        <w:rPr>
          <w:rtl w:val="true"/>
        </w:rPr>
        <w:t>استغفار پیامبر صلی الله علیه و آله برای امت</w:t>
      </w:r>
      <w:bookmarkEnd w:id="21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قرآن و معارف الهی،معلوم می‌شود که اگر گنهکار به حضرت حق رو کند قطعاً پس از توبه با شرایط،مورد عفو و غفران قرار می‌گیرد و کمک یک آبرومند</w:t>
      </w:r>
    </w:p>
    <w:p>
      <w:pPr>
        <w:pStyle w:val="BookText"/>
        <w:rPr/>
      </w:pPr>
      <w:r>
        <w:rPr>
          <w:rFonts w:ascii="IRNazanin" w:hAnsi="IRNazanin" w:eastAsia="IRNazanin"/>
          <w:color w:val="111111"/>
          <w:sz w:val="28"/>
          <w:sz w:val="28"/>
          <w:szCs w:val="28"/>
          <w:rtl w:val="true"/>
          <w:lang w:bidi="fa-IR"/>
        </w:rPr>
        <w:t>واقعی در این زمینه برای شخص گناهکار یا مؤمن مستحق غفران،برای رسیدن به مغفرت الهی،امری است که خداوند بزرگ آن را پذیرفته است و استغفار دیگری برای انسان علتی از علل آمرزش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آمده که ملائکة اللّه برای اهل ایمان و شب‌بیداران و اهل توبه استغفار می‌کنند و خداوند استغفار آنان را موجب آمرزش و غفران اهل ایمان و تائبان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فرشتگانی که عرش را حمل می‌کنند و آنان که پیرامون آن هستند،همراه سپاس و ستایش،پروردگارشان را تسبیح می‌گویند و به او ایمان دارند و برای اهل ایمان آمرزش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رحمت و دانش همه چیز را فرا گرفته‌ای،پس آنان را که توبه کرده‌اند و راه تو را پیروی نموده‌اند بیامرز و آنان را از عذاب دوزخ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شریفه دقت کنید که استغفار ملائکه برای همه کس منفعت ندارد، منفعت استغفار برای اهل ایمان،اهل توبه و روندگان راه رضایت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با حفظ شرایط دلگرم به دعا و استغفار دیگران باشیم،نه این که به طور مداوم غرق معصیت بوده و امید به دعا یا استغفار دیگران داشته باشیم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یوسف آمده که برادران پس از بازگشت به حق و توبه از گناه از پدر بزرگوار خود درخواست توبه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گناهانمان را بخواه،بی‌تردید ما خطاکار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از پروردگارم درخواست آمرزش خواهم کرد؛زیرا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نبیّ بزرگوار صلی الله علیه و آله در قرآن مجید دستور می‌دهد برای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واجدان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 اسْتَغْفِرْ لَهُمْ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آنان گذشت کن و برای آنان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پیامبر اسلام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گنهکاران به نزد تو آمدند و روی توبه آوردند و از تو خواستند برای آنان استغفار کنی هر آینه من تواب و رحیم هستم و طلب غفران تو را برای آنان قبول کرده از گناهشان گذشت می‌کنم و آنان را مورد عفو و آمرزش قرار می‌دهم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آنان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کردند،نزد تو می‌آمدند و از خدا آمرزش می‌خواستند و پیامبر هم برای آنان طلب آمرزش می‌کرد، یقیناً خدا را بسیار توبه‌پذیر و مهربان می‌یافتند</w:t>
      </w:r>
      <w:r>
        <w:rPr>
          <w:rFonts w:eastAsia="IRNazanin" w:cs="IRNazanin"/>
          <w:color w:val="111111"/>
          <w:sz w:val="28"/>
          <w:szCs w:val="28"/>
          <w:rtl w:val="true"/>
          <w:lang w:bidi="fa-IR"/>
        </w:rPr>
        <w:t>.</w:t>
      </w:r>
      <w:bookmarkStart w:id="212" w:name="pg11053_109685"/>
    </w:p>
    <w:p>
      <w:pPr>
        <w:pStyle w:val="BookText"/>
        <w:rPr/>
      </w:pPr>
      <w:bookmarkEnd w:id="212"/>
      <w:r>
        <w:rPr>
          <w:rFonts w:ascii="IRNazanin" w:hAnsi="IRNazanin" w:eastAsia="IRNazanin"/>
          <w:color w:val="111111"/>
          <w:sz w:val="28"/>
          <w:sz w:val="28"/>
          <w:szCs w:val="28"/>
          <w:rtl w:val="true"/>
          <w:lang w:bidi="fa-IR"/>
        </w:rPr>
        <w:t>بنابراین یک منفعت پیامبر صلی الله علیه و آله برای امت،استغفار او جهت گناهکاران تائب است،که در سرعت جذب عنایت و مغفرت خدا به سوی گناهکار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فراموش نکنید که استغفار پیامبر صلی الله علیه و آله برای منافق و مشرک و کافر درصورتی‌که در نفاق و شرک و کفر به مانند سودی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یکسان است چه برای آنان آمرزش بخواهی چه نخواهی،خدا هرگز آنان را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خدا مردم فاسق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فرمودۀ حضرت صادق علیه السلام در جملات پایانی روایت،اگر کسی پیامبر صلی الله علیه و آله را بشناسد و امر و نهی و سنن و آداب رسول اکرم صلی الله علیه و آله را پیروی کند از استغفار پیامبر صلی الله علیه و آله بهره‌مند خواهد شد،بی‌خبرانی که درخواست این‌گونه حاجات را از آبرومندان درگاه خدا،منافات با توحید می‌دانند،گرفتار حماقت و بی‌خردی و جهل به معارف الهی هستند و قرآن و اسلام را نفهمیده و جیره‌خوار و نوکر استعمارند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498456_1067777946"/>
      <w:bookmarkStart w:id="214" w:name="_Toc78"/>
      <w:bookmarkEnd w:id="213"/>
      <w:r>
        <w:rPr>
          <w:rtl w:val="true"/>
        </w:rPr>
        <w:t>شفاعت</w:t>
      </w:r>
      <w:bookmarkEnd w:id="21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شفاعت در قرآن مجید و روایات و اخبار به عنوان یک اصل مهم اسلامی</w:t>
      </w:r>
    </w:p>
    <w:p>
      <w:pPr>
        <w:pStyle w:val="BookText"/>
        <w:rPr/>
      </w:pPr>
      <w:r>
        <w:rPr>
          <w:rFonts w:ascii="IRNazanin" w:hAnsi="IRNazanin" w:eastAsia="IRNazanin"/>
          <w:color w:val="111111"/>
          <w:sz w:val="28"/>
          <w:sz w:val="28"/>
          <w:szCs w:val="28"/>
          <w:rtl w:val="true"/>
          <w:lang w:bidi="fa-IR"/>
        </w:rPr>
        <w:t>و در عالم طبیعت به عنوان یک اصل مهم تکوینی مطرح است و انکار هر یک از دو اصل تشریعی و تکوینی،ناشی از جهل و بی‌اطلاعی نسبت به حقایق الهی و مسائل عالی طبیعی و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طبیعت چه در نظام سماوی چه در عالم جمادی،چه در جهان نبات و حیوان،موجودات مکمل یکدیگرند و کمبود و نقص موجودی،با مایه گذاشتن موجود دیگر در صورتی که موجود اول استعداد و لیاقت و پذیرش خود را از دست نداده باشد،قابل برطرف شدن است و این معنای شفاعت در عالم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در صورتی که ریشۀ فعال و زنده‌ای داشته باشد وقتی جفت زمین شود و همبستگی با خاک پیدا کند با شفاعت زمین،نیاز خود را نسبت به آب و املاح تأمین می‌کند،اما اگر ریشه‌اش خشک و فعالیت تنه و ساق و برگ و پیوندها و آوندها متوقف شده باشد،شفاعت زمین برای او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با شفاعت سینۀ مادر،مواد لازم را جذب و از شیر که همراه با مواد مورد نیاز بدن اوست استفاده می‌کند،ولی اگر طفل آن‌قدر مریض و بی‌حال و در شرف مرگ باشد،شفاعت سینه مادر نفعی به حال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شفاعت هوا به وسیلۀ دستگاه تنفس،از هوای آزاد استفاده کرده و ادامه حیات می‌دهیم،اما اگر دستگاه تنفس ما از کار بیفتد از شفاعت هوا چه سودی عاید ما می‌گردد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تشریع هم شفاعت از همین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از توحید باخبریم،از حلال و حرام خدا مطلعیم و اگر از ایمان به قیامت و ملائکه و کتب آسمانی بهره وریم و اگر در مسیر رشد و کمالیم،همه و همه از برکت پیامبر و امامان علیهم السلام است و شفاعت آنان در دنیا نسبت به ما در پیشگاه حضرت حق معنایی جز این ندارد،به عبارت دیگر اگر ما تنهای از نبوت و امامت بودیم،از حقایق بی‌خبر</w:t>
      </w:r>
    </w:p>
    <w:p>
      <w:pPr>
        <w:pStyle w:val="BookText"/>
        <w:rPr/>
      </w:pPr>
      <w:r>
        <w:rPr>
          <w:rFonts w:ascii="IRNazanin" w:hAnsi="IRNazanin" w:eastAsia="IRNazanin"/>
          <w:color w:val="111111"/>
          <w:sz w:val="28"/>
          <w:sz w:val="28"/>
          <w:szCs w:val="28"/>
          <w:rtl w:val="true"/>
          <w:lang w:bidi="fa-IR"/>
        </w:rPr>
        <w:t>می‌ماندیم و راه رشد و کمال و ایمان و اسلام و عمل صالح و اخلاق حسنه به روی ما بسته بود،ولی اکنون که در کنار نبوت و امامت قرار دادیم از آن همه حسنات برخورداریم و این معنای شفاعت پیامبر و امامان علیهم السلام نسبت به مرحلۀ زندگی دنیایی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نیز قضیۀ شفاعت از همین قرار است،به این معنی وقتی ما مؤمن وارد آخرت شویم و تا حدی دارای عمل صالح باشیم و وضع ما نشان بدهد که در دنیا از گناهان خود پشیمان بودیم،شفاعت پیامبر و ائمه علیهم السلام به اذن خدا نصیب ما گشته، ما را از معطلی و یا هلاکت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 مقام توبه وارد محشر شود و حقیقت ایمان در او تجلی داشته باشد و در حد خودش به واجبات عمل کرده باشد و خلاصه قدرت پذیرش واقعیت‌ها و استعداد قبول حقایق در او زنده باشد،چرا شفاعت شفیعان نصیب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استغفار که در فصل قبل گذشت،خواندید که خداوند در سورۀ نساء آیۀ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گنهکاران پشیمان به خدا رو کنند و به جانب رسول من آمده از او بخواهند برایشان مغفرت کند خدا را تواب و رحیم خواهند یافت،مگر در آیات سورۀ یوسف نخواندید برادران بیدار شده و پشیمان به نزد یعقوب آمده از او خواستند برایشان از خدا طلب مغفرت کند،شفاعت در قیامت یا در دنیا معنایی جز این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اسلامی از قبیل پارتی بازی‌های دنیا در نزد ستمگران و زورگویان نیست که نتیجه‌اش تقویت ظالم و گنهکار و ستمکار باشد و مجرم را بر ادامه جرم تشویق و ترغیب نماید،بلکه شفاعت در اسلام معالج و سازنده و دستگیر و قطع کننده</w:t>
      </w:r>
    </w:p>
    <w:p>
      <w:pPr>
        <w:pStyle w:val="BookText"/>
        <w:rPr/>
      </w:pPr>
      <w:r>
        <w:rPr>
          <w:rFonts w:ascii="IRNazanin" w:hAnsi="IRNazanin" w:eastAsia="IRNazanin"/>
          <w:color w:val="111111"/>
          <w:sz w:val="28"/>
          <w:sz w:val="28"/>
          <w:szCs w:val="28"/>
          <w:rtl w:val="true"/>
          <w:lang w:bidi="fa-IR"/>
        </w:rPr>
        <w:t>جرم و گناه است و اگر داستان شفاعت آبروداران در پیشگاه حق چه در دنیا چه در آخرت نبود برای گناهکار جز روح یأس و ناامیدی از رحمت خدا چیزی باقی نمی‌ماند،در این صورت بود که گناه و گناهکار به خاطر یأس از رحمت و آمرزش به گناهش ادامه می‌داد و فساد و آلودگی در اجتماع غوغا کرده و تمام درهای سلامت را می‌بست و تمام گناهکاران و مجرمان با تکیه بر این جمله که آب از سر ما گذشت چه یک نی چه صد نی،زمین را و زندگی را تا گلو غرق در گناه و فساد و افساد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شفاعت در حقیقت داروی علاج و راه نجات و زمینه امید و شفای درد و باب رحمت واسعۀ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 شفاعت،به خیال خود برای علاج توحید از شرک به انکار برخاستند و شفاعت خواستن از اولیا را بدعت دانسته و این اصل را مردود خواندند،در حالی که اگر در معنا و مفهوم و مصداق شفاعت اندیشه می‌کردند،منکر این اصل اسلامی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مسئلۀ با عظمت توبه به عنوان پرقدرت‌ترین شفیع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شَفیعَ أنْجَحُ مِنَ التَّوْبَةِ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شفیعی برای گنهکار پیروزکننده‌تر و رستگار کننده‌تر از توبه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شفاعت توبه نبود،گنهکار برای گناه خود چه می‌کرد و گنهکار تائب و عاشق اصلاح و علاقه‌مند به ترک گناه اگر مورد قبول پیامبر یا امامان علیهم السلام نبود چه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برای شفاعت شونده شرایطی است که اگر همراه با آن شرایط باشد به طور قطع شفاعت شفیع با اذن خدا چه در دنیا و چه در آخرت نصیب او خواهد گشت و بدون تردید با شفاعت توبه و عمل صالح و ایمان و شفاعت پیامبر و امام معصوم از هلاکت نجات یافته و اهل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عمدۀ مسئله در باب شفاعت،شرایط شفاعت شونده است که باید همۀ علاقه‌مندان به شفاعت به آن شرایط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شفاعت به خوبی نشان می‌دهد که مسألۀ شفاعت از نظر منطق اسلام یک موضوع بی‌قید و شرط نیست بلکه قیود و شرایطی از نظر جرمی که دربارۀ آن شفاعت می‌شود از یک سو،شخص شفاعت‌شونده از سوی دیگر و شخص شفاعت کننده از سوی سوم دارد که چهرۀ اصلی شفاعت و فلسفۀ آن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گناهانی همانند ظلم و ستم به طور کلی از دایرۀ شفاعت بیرون شمرده شده و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حیثیت اگر وارد قیامت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مطاعی ندارند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ظلم را به معنی وسیع کلمه آن چنان که در بعضی از احادیث بعداً خواهد آمد تفسیر کنیم شفاعت منحصر به مجرمانی خواهد بود که از کار خود نادمند و پشیمان و در مسیر جبران و اصلاحند و در این صورت شفاعت پشتوانه‌ای خواهد بود برای توبه و ندامت از گناه و این که بعضی تصور می‌کنند با وجود ندامت و توبه نیازی به شفاعت نیست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انبیا </w:t>
      </w:r>
      <w:r>
        <w:rPr>
          <w:rStyle w:val="FootnoteAnchor"/>
          <w:rtl w:val="true"/>
        </w:rPr>
        <w:footnoteReference w:id="157"/>
      </w:r>
      <w:r>
        <w:rPr>
          <w:rFonts w:ascii="IRNazanin" w:hAnsi="IRNazanin" w:eastAsia="IRNazanin"/>
          <w:color w:val="111111"/>
          <w:sz w:val="28"/>
          <w:sz w:val="28"/>
          <w:szCs w:val="28"/>
          <w:rtl w:val="true"/>
          <w:lang w:bidi="fa-IR"/>
        </w:rPr>
        <w:t>،تنها کسانی مشمول بخشودگی از طریق شفاعت می‌شوند که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رسیده‌اند و طبق آیۀ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مریم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عنوان همان گونه که از مفهوم لغوی آن‌ها و از روایاتی که در تفسیر این آیات وارد شده استفاده می‌شود،به معنی ایمان به خدا و حساب و میزان و پاداش و کیفر و اعتراف به حسنات و سیئات و گواهی به درستی تمام مقرراتی است که از سوی خدا نازل شده،ایمانی که در فکر و سپس در زندگی آدمی انعکاس یابد و نشانه‌اش این است که شفاعت شونده خود را از صفت ظالمان طغیانگر که هیچ اصل مقدسی را به رسمیت نمی‌شناسد بیرون آورد و به تجدیدنظر در برنامه‌های خود وادارد،چنانچه در آیات مربوط به استغفار گذشت که ستمکاران بر نفس و ظالمان بر دیگران از ستم و ظلم خود پشیمان شده و راه اصلاح پیش گرفتند و از حضرت یعقوب و پیامبر صلی الله علیه و آله درخواست شفاعت برای قبول توبه در پیشگاه خدا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باب شفاعت هم بیش از این نمی‌گویند،در تفسیر برهان از حضرت موسی بن جعفر از امام علی علیهم السلام نقل شده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شنیدم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شَفٰاعَتی لإهْلِ الْکَبٰائِرِ مِنْ امَّتی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من برای مرتکبان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که ابن ابی عمیر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پرسیدم چگونه برای مرتکبان گناهان کبیره شفاعت ممکن است در حالی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یَشْفَعُونَ إِلاّٰ لِمَنِ ارْتَضیٰ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جز برای کسی که خدا بپسندد شفاعت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با ایمانی که مرتکب گناهی می‌شود طبعاً پشیمان خواهد شد و پیامبر صلی الله علیه و آله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از گناه توبه است و کسی که پشیمان نگردد مؤمن واقعی نیست و شفاعت برای او نخواهد بود و عمل او ظلم است 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دوست و شفاعت‌کننده‌ای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اول حدیث این است که شفاعت شامل مرتکبان کبائر می‌شود،ولی ذیل حدیث روشن می‌کند که شرط اصلی پذیرش شفاعت واجد بودن ایمانی است که مجرم را به مرحلۀ ندامت و خودسازی و جبران برساند و از ظلم و طغیان و قانون‌شکنی برهاند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نامه‌ای به اصحابش 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مشمول شفاعت گردد،باید خشنودی خدا را جلب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شفاعت مکتب سازندگی،امیدآور،معالج و اصلاحی است نه یک</w:t>
      </w:r>
    </w:p>
    <w:p>
      <w:pPr>
        <w:pStyle w:val="BookText"/>
        <w:rPr/>
      </w:pPr>
      <w:r>
        <w:rPr>
          <w:rFonts w:ascii="IRNazanin" w:hAnsi="IRNazanin" w:eastAsia="IRNazanin"/>
          <w:color w:val="111111"/>
          <w:sz w:val="28"/>
          <w:sz w:val="28"/>
          <w:szCs w:val="28"/>
          <w:rtl w:val="true"/>
          <w:lang w:bidi="fa-IR"/>
        </w:rPr>
        <w:t>مسئله قراردادی و پارتی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این روایت نشان می‌دهد که برای اصلاح اشتباهاتی که در زمینۀ شفاعت برای بعضی از یاران امام خصوصاً و جمعی از مسلمانان عموماً رخ داده است صادر شده و با صراحت شفاعت تشویق‌کننده به گناه در آن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واجبات پیامبر صلی الله علیه و آله را ادا کنی و امر و نهیش را اطاعت نمایی و به آداب و سنن او مؤدب گردی و حرمت آن حضرت را شناخته و مرتبه‌اش را نزد خداوند درک کنی از فوائد صلوات بر او که شمول استغفار و شفاعتش نسبت به توست محروم نخواهی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آن عارف روشن دل در مدح پیامبر صلی الله علیه و آله و عظمت مرتبت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آی و فروغ حسن بی‌حد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شاهد مطلق مجرد بین</w:t>
      </w:r>
    </w:p>
    <w:p>
      <w:pPr>
        <w:pStyle w:val="BookText"/>
        <w:rPr/>
      </w:pPr>
      <w:r>
        <w:rPr>
          <w:rFonts w:ascii="IRNazanin" w:hAnsi="IRNazanin" w:eastAsia="IRNazanin"/>
          <w:color w:val="111111"/>
          <w:sz w:val="28"/>
          <w:sz w:val="28"/>
          <w:szCs w:val="28"/>
          <w:rtl w:val="true"/>
          <w:lang w:bidi="fa-IR"/>
        </w:rPr>
        <w:t>از هر چه به غیر یار دل بگسل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 رخ آن بهشت سرمد بین</w:t>
      </w:r>
    </w:p>
    <w:p>
      <w:pPr>
        <w:pStyle w:val="BookText"/>
        <w:rPr/>
      </w:pPr>
      <w:r>
        <w:rPr>
          <w:rFonts w:ascii="IRNazanin" w:hAnsi="IRNazanin" w:eastAsia="IRNazanin"/>
          <w:color w:val="111111"/>
          <w:sz w:val="28"/>
          <w:sz w:val="28"/>
          <w:szCs w:val="28"/>
          <w:rtl w:val="true"/>
          <w:lang w:bidi="fa-IR"/>
        </w:rPr>
        <w:t>بگشای به باغ ارجعی شهپر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شعشعه از جمال احمد بین</w:t>
      </w:r>
    </w:p>
    <w:p>
      <w:pPr>
        <w:pStyle w:val="BookText"/>
        <w:rPr/>
      </w:pPr>
      <w:r>
        <w:rPr>
          <w:rFonts w:ascii="IRNazanin" w:hAnsi="IRNazanin" w:eastAsia="IRNazanin"/>
          <w:color w:val="111111"/>
          <w:sz w:val="28"/>
          <w:sz w:val="28"/>
          <w:szCs w:val="28"/>
          <w:rtl w:val="true"/>
          <w:lang w:bidi="fa-IR"/>
        </w:rPr>
        <w:t>از آدم و نوح تا به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کش باده محمد بین</w:t>
      </w:r>
    </w:p>
    <w:p>
      <w:pPr>
        <w:pStyle w:val="BookText"/>
        <w:rPr/>
      </w:pPr>
      <w:r>
        <w:rPr>
          <w:rFonts w:ascii="IRNazanin" w:hAnsi="IRNazanin" w:eastAsia="IRNazanin"/>
          <w:color w:val="111111"/>
          <w:sz w:val="28"/>
          <w:sz w:val="28"/>
          <w:szCs w:val="28"/>
          <w:rtl w:val="true"/>
          <w:lang w:bidi="fa-IR"/>
        </w:rPr>
        <w:t xml:space="preserve">در زیر لوای حمد محمودش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موسی و عیسی مجرد بین</w:t>
      </w:r>
    </w:p>
    <w:p>
      <w:pPr>
        <w:pStyle w:val="BookText"/>
        <w:rPr/>
      </w:pPr>
      <w:r>
        <w:rPr>
          <w:rFonts w:ascii="IRNazanin" w:hAnsi="IRNazanin" w:eastAsia="IRNazanin"/>
          <w:color w:val="111111"/>
          <w:sz w:val="28"/>
          <w:sz w:val="28"/>
          <w:szCs w:val="28"/>
          <w:rtl w:val="true"/>
          <w:lang w:bidi="fa-IR"/>
        </w:rPr>
        <w:t xml:space="preserve">ختم رسل و طلیعه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طلعت آن نبیّ امجد بین</w:t>
      </w:r>
    </w:p>
    <w:p>
      <w:pPr>
        <w:pStyle w:val="BookText"/>
        <w:rPr/>
      </w:pPr>
      <w:r>
        <w:rPr>
          <w:rFonts w:ascii="IRNazanin" w:hAnsi="IRNazanin" w:eastAsia="IRNazanin"/>
          <w:color w:val="111111"/>
          <w:sz w:val="28"/>
          <w:sz w:val="28"/>
          <w:szCs w:val="28"/>
          <w:rtl w:val="true"/>
          <w:lang w:bidi="fa-IR"/>
        </w:rPr>
        <w:t>هر دل که زهر دو عالم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طره دلبرش مقید بین</w:t>
      </w:r>
    </w:p>
    <w:p>
      <w:pPr>
        <w:pStyle w:val="BookText"/>
        <w:rPr/>
      </w:pPr>
      <w:r>
        <w:rPr>
          <w:rFonts w:ascii="IRNazanin" w:hAnsi="IRNazanin" w:eastAsia="IRNazanin"/>
          <w:color w:val="111111"/>
          <w:sz w:val="28"/>
          <w:sz w:val="28"/>
          <w:szCs w:val="28"/>
          <w:rtl w:val="true"/>
          <w:lang w:bidi="fa-IR"/>
        </w:rPr>
        <w:t>عالم همه در لوای توحیدش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عنایتش اب وجد بین</w:t>
      </w:r>
    </w:p>
    <w:p>
      <w:pPr>
        <w:pStyle w:val="BookText"/>
        <w:rPr/>
      </w:pPr>
      <w:r>
        <w:rPr>
          <w:rFonts w:ascii="IRNazanin" w:hAnsi="IRNazanin" w:eastAsia="IRNazanin"/>
          <w:color w:val="111111"/>
          <w:sz w:val="28"/>
          <w:sz w:val="28"/>
          <w:szCs w:val="28"/>
          <w:rtl w:val="true"/>
          <w:lang w:bidi="fa-IR"/>
        </w:rPr>
        <w:t>آن سرور عالم تجرد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مخدوم فرشتگان بی حد بین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اوتیت جوامع الکلم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پاکان جهان الیه یصعد بین</w:t>
      </w:r>
      <w:bookmarkStart w:id="215" w:name="pg11053_109694"/>
    </w:p>
    <w:p>
      <w:pPr>
        <w:pStyle w:val="Heading2"/>
        <w:numPr>
          <w:ilvl w:val="1"/>
          <w:numId w:val="1"/>
        </w:numPr>
        <w:rPr/>
      </w:pPr>
      <w:bookmarkStart w:id="216" w:name="__RefHeading___Toc1498458_1067777946"/>
      <w:bookmarkStart w:id="217" w:name="_Toc79"/>
      <w:bookmarkEnd w:id="215"/>
      <w:bookmarkEnd w:id="216"/>
      <w:r>
        <w:rPr>
          <w:rtl w:val="true"/>
        </w:rPr>
        <w:t xml:space="preserve">باب </w:t>
      </w:r>
      <w:r>
        <w:rPr/>
        <w:t>18</w:t>
      </w:r>
      <w:r>
        <w:rPr>
          <w:rtl w:val="true"/>
        </w:rPr>
        <w:t xml:space="preserve"> </w:t>
      </w:r>
      <w:r>
        <w:rPr>
          <w:rtl w:val="true"/>
        </w:rPr>
        <w:t>در آداب سلام</w:t>
      </w:r>
      <w:bookmarkEnd w:id="21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1498460_1067777946"/>
      <w:bookmarkStart w:id="219" w:name="_Toc80"/>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مَعْنَی السَّلاٰمِ فی دُبُرِ کُلِّ صَلٰاةٍ مَعْنَی الْأمٰانِ،أیْ مَنْ أدّیٰ أمْرَ اللّهِ وَ سُنَّةَ نَبِیِّهِ صلی الله علیه و آله خٰاضِعاً لَهُ خٰاشِعاً مِنْهُ فَلَهُ الْأمٰانُ مِنْ بَلٰاء الدُّنْیٰا وَ بَرٰاءَةٌ مِنْ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إسْمٌ مِنْ أسْمٰاءِ اللّهِ تَعٰالیٰ أوْدَعَهُ خَلْقَهُ لِیَسْتَعْمِلُوا مَعْنٰاهُ فی الْمُعٰامِلٰاتِ وَ الْأمٰانٰاتِ وَ الْإنْصٰافٰاتِ وَ تَصدیقِ مُصٰاحَبَتِهِمْ وَ صِحَّةِ مُعٰاشَرَتِهِمْ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تَضَعَ السَّلٰامَ مَوْضِعَهُ وَ تُؤَدّی مَعْنٰاهُ فَاتَّقِ اللّهَ وَ لْیَسْلَمْ مِنْکَ دینُکَ وَ قَلْبُکَ وَ عَقْلُکَ أنْ لٰا تُدَنِّسَهٰا بِظُلْمَةِ الْمَعٰاصی وَ لْتَسْلَمْ حَفَظَتُکَ أنْ لٰا تُبْرِمَهُمْ وَ تَمُلَّهُمْ وَ تُوحِشَهُمْ مِنْکَ بِسُوءِ مُعٰامَلَتِکَ مَعَهُمْ ثُمَّ صَدیقُکَ ثُمَّ عَدُوُّکَ فَإذٰا لَمْ یَسْلَمْ مَنْ هُوَ الْأقْرَبُ فَالْأبْعَدُ 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یَضَعُ السَّلٰامَ مَوٰاضِعَهُ هٰذِهِ فَلٰا سَلٰامَ وَ لا تَسْلیمَ وَ کٰانَ کٰاذِباً فی سَلٰامِهِ وَ إنْ أفشٰاهُ فی الْخَلْقِ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الْخَلْقَ بَیْنَ فِتَنٍ وَ مِعَنٍ وَ مِحَنٍ فی الدُّنْیٰا إمّٰا مُبْتَلیٰ بِالنِّعَمِ لِیَظْهَرَ شُکْرُهُ وَ إمّٰا مُبْتَلیٰ بِالشِّدَّةِ لِیَظْهَرَ صَبْرُهُ وَ الْکَرٰامَةُ فی طٰاعَتِهِ وَ الْهَوٰانُ فی مَعْصِیَتِهِ،وَ لا سَبیلَ إلیٰ رِضْوٰانِهِ بِفَضْلِهِ وَ لا سَبیلَ إلیٰ طٰاعَتِهِ إلّا بِتَوفیقِهِ وَ لا شَفیعَ إلَیهِ إلّا بِإذْنِهِ وَ رَحْمَتِهِ</w:t>
      </w:r>
      <w:r>
        <w:rPr>
          <w:rFonts w:eastAsia="Amiri" w:cs="Amiri" w:ascii="Amiri" w:hAnsi="Amiri"/>
          <w:color w:val="111111"/>
          <w:sz w:val="28"/>
          <w:szCs w:val="28"/>
          <w:rtl w:val="true"/>
          <w:lang w:bidi="ar-SA"/>
        </w:rPr>
        <w:t>.</w:t>
      </w:r>
      <w:bookmarkStart w:id="220" w:name="pg11053_109697"/>
    </w:p>
    <w:p>
      <w:pPr>
        <w:pStyle w:val="BookText"/>
        <w:rPr/>
      </w:pPr>
      <w:bookmarkEnd w:id="2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السَّلاٰمِ فی دُبُرِ کُلِّ صَلٰاةٍ مَعْنَی الْأمٰانِ،أیْ مَنْ أدّیٰ أمْرَ اللّهِ وَ سُنَّةَ نَبِیِّهِ صلی الله علیه و آله خٰاضِعاً لَهُ خٰاشِعاً مِنْهُ فَلَهُ الْأمٰانُ مِنْ بَلٰاء الدُّنْیٰا وَ بَرٰاءَةٌ مِنْ عَذٰابِ الْآخِرَةِ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498462_1067777946"/>
      <w:bookmarkStart w:id="222" w:name="_Toc81"/>
      <w:bookmarkEnd w:id="221"/>
      <w:r>
        <w:rPr>
          <w:rtl w:val="true"/>
        </w:rPr>
        <w:t>معنای سلام در نماز</w:t>
      </w:r>
      <w:bookmarkEnd w:id="222"/>
    </w:p>
    <w:p>
      <w:pPr>
        <w:pStyle w:val="BookText"/>
        <w:rPr/>
      </w:pPr>
      <w:r>
        <w:rPr>
          <w:rFonts w:ascii="IRNazanin" w:hAnsi="IRNazanin" w:eastAsia="IRNazanin"/>
          <w:color w:val="111111"/>
          <w:sz w:val="28"/>
          <w:sz w:val="28"/>
          <w:szCs w:val="28"/>
          <w:rtl w:val="true"/>
          <w:lang w:bidi="fa-IR"/>
        </w:rPr>
        <w:t>در پایان هر نمازی سه سلام قرار داده شده،سلام بر پیامبر،سلام بر عباد شایسته که عبارت از انبیا و امامان علیهم السلام و اولیا و شایستگان‌اند و سلام بر همه اهل اسلام از تمام ملائکه و عباد حقیقی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سلام،آنچه قابل توجه است،جنبۀ حضوری سلام شوندگان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 و رحمة اللّه و برکاته،السلام علینا و علی عباد اللّه الصالحین،السلام علیکم و رحمة اللّه و برکاته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سلام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سلام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سلام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این دارند که نمازگزار واقعی،با رعایت شرایط ایمان و عمل و عبادت و اخلاق دارای مقام قرب معنوی نسبت به رسول اکرم صلی الله علیه و آله و عباد صالح و همه ملائکة اللّه و شایستگان از جن و انس شده و اکنون به خاطر رعایت آن شرایط در حضور همۀ آنان راه پیدا کرده و از باب ادب باید به آن بزرگواران سلام حضوری دهد و همین حضور و سلام،در حقیقت همان حصار امن الهی است و هر که وارد در این حصار شود از بلای دنیا و عذاب آخرت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فرمودۀ حضرت صادق علیه السلام در متن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سلام در دنباله هر نماز عبارت از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تمام اوامر حق و سنت پیامبر صلی الله علیه و آله را از سر خضوع و خشوع ادا کرده،تحصیل امنیت کرده و در این وادی از بلای دنیا و عذاب آخرت مأمون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أُولٰئِکَ لَهُمُ الْأَمْنُ وَ هُمْ مُهْتَدُونَ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ایمان آوردند و ایمانشان را به ستمی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نیامیختند،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است و آنان راه یافتگانند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لاٰ یَخْفَوْنَ عَلَیْنٰا أَ 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کسانی که معانی و مفاهیم آیات ما را از جایگاه واقعی‌اش تغییر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تفسیر و تأویلی نادرست متوسل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پوشیده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که در آتش می‌افکنند،بهتر است یا کسی که روز قیامت در حال ایمنی می‌آید ؟ هر چه می‌خواهید انجام دهید،بی‌تردید او به آنچه انجام می‌دهید،بیناست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امروز که در دنیا هستید به اختیار خود هر چه می‌خواهید انجام دهید که خداوند به تمام اعمال شما آگاه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یَحْزُنُهُمُ الْفَزَعُ الْأَکْبَرُ وَ تَتَلَقّٰاهُمُ الْمَلاٰئِکَةُ هٰذٰا یَوْمُکُمُ الَّذِی کُنْتُمْ</w:t>
      </w:r>
    </w:p>
    <w:p>
      <w:pPr>
        <w:pStyle w:val="BookText"/>
        <w:rPr/>
      </w:pP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بزرگ‌ترین ترس و واهمه آنان را اندوهگین نمی‌کند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درود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استقبالشان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روز شما که شما را به آن وعده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کارهای خیر و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بیاورند،پاداشی بهتر از آن دارند و آنان در آن روز از هول و هراسی بزرگ ایمن‌اند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سلام نماز هم مانند رکوع و سجود و تشهّدش باید دارای حقیقت و صدق باشد،به سلام و امنیت حقیقی کسی می‌رسد که دارای ایمان و به طور حتم عمل صالح و اخلاق حسنه باشد،در غیر این صورت سلام،لفظ خشکی خواهد بود که نمازگزار با زبانش ادا می‌کند و قلب و روح و اعضا و جوارحش در آن شرکت ندارند و بر این سلام جوابی واجب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در مسیری قرار بگیریم که اولاً تحصیل قرب حضور کنیم و ثانیاً سلام ما از طرف ملائکه و انبیا و عباد صالح بی‌جواب نماند</w:t>
      </w:r>
      <w:r>
        <w:rPr>
          <w:rFonts w:eastAsia="IRNazanin" w:cs="IRNazanin"/>
          <w:color w:val="111111"/>
          <w:sz w:val="28"/>
          <w:szCs w:val="28"/>
          <w:rtl w:val="true"/>
          <w:lang w:bidi="fa-IR"/>
        </w:rPr>
        <w:t>.</w:t>
      </w:r>
      <w:bookmarkStart w:id="223" w:name="pg11053_109700"/>
    </w:p>
    <w:p>
      <w:pPr>
        <w:pStyle w:val="BookText"/>
        <w:rPr/>
      </w:pPr>
      <w:bookmarkEnd w:id="2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إسْمٌ مِنْ أسْمٰاءِ اللّهِ تَعٰالیٰ أوْدَعَهُ خَلْقَهُ لِیَسْتَعْمِلُوا مَعْنٰاهُ فی الْمُعٰامِلٰاتِ وَ الْأمٰانٰاتِ وَ الْإنْصٰافٰاتِ وَ تَصدیقِ مُصٰاحَبَتِهِمْ وَ صِحَّةِ مُعٰاشَرَتِهِمْ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498464_1067777946"/>
      <w:bookmarkStart w:id="225" w:name="_Toc82"/>
      <w:bookmarkEnd w:id="224"/>
      <w:r>
        <w:rPr>
          <w:rtl w:val="true"/>
        </w:rPr>
        <w:t>سلام در اسلام</w:t>
      </w:r>
      <w:bookmarkEnd w:id="225"/>
    </w:p>
    <w:p>
      <w:pPr>
        <w:pStyle w:val="BookText"/>
        <w:rPr/>
      </w:pPr>
      <w:r>
        <w:rPr>
          <w:rFonts w:ascii="IRNazanin" w:hAnsi="IRNazanin" w:eastAsia="IRNazanin"/>
          <w:color w:val="111111"/>
          <w:sz w:val="28"/>
          <w:sz w:val="28"/>
          <w:szCs w:val="28"/>
          <w:rtl w:val="true"/>
          <w:lang w:bidi="fa-IR"/>
        </w:rPr>
        <w:t>دقت در جملات بالا ما را به این حقیقت متوجه می‌کند که منظور از این سلام که خداوند مهربان در بین بندگانش جهت استعمال در معاملات و امانات و اخلاقیات و مصاحبت صادقانه و معاشرت صحیح قرار داده بدون تردید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ما بندگان در تمام نواحی زندگی مأموریت واجب داریم که از اسلام پیروی کنیم و معاملات و معاشرت و مصاحبت و امانت‌داری خویش را با این دین جهانی و قوانین ابدی و سعادت‌بخش هماهنگ نماییم،تا از برکت این حقیقت به سلامت در ولایت،سلامت در حیات،سلامت در قلب و سلامت در ممات و سلامت در قیامت برسیم،چنانچه دربارۀ حضرت یحیی و عیسی علیهما السلام در قرآن مجید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یحیی گفته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عَلَیْهِ یَوْمَ وُلِدَ وَ یَوْمَ یَمُوتُ وَ یَوْمَ یُبْعَثُ حَیًّا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او سلام باد روزی که زاده شد،و روزی که می‌میرد،و روزی که زنده برانگیخته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عیسی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سلام بر من روزی که زاده شدم و روزی که می‌میرم و روزی که زنده برانگیخته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انبیا و امامان علیهم السلام و اولیا و پاکان به خاطر اتصال به این امانت از سلامت کامل برخوردار بودند و برابر با آیات کتاب حق هر کس در این دنیا از این سلامت برخوردار باشد،بدون تردید در عالم قیامت هم از سلامت معنوی برخوردار خواهد بود و به خاطر این سلامت مشمول رضای حق و برای ابد اهل بهشت سرمدی می‌باشد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اسلام و منافع دنیایی و آخرتی آن مسائلی در ضمن توضیح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bookmarkStart w:id="226" w:name="pg11053_109702"/>
    </w:p>
    <w:p>
      <w:pPr>
        <w:pStyle w:val="BookText"/>
        <w:rPr/>
      </w:pPr>
      <w:bookmarkEnd w:id="2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 أنْ تَضَعَ السَّلٰامَ مَوْضِعَهُ وَ تُؤَدّی مَعْنٰاهُ فَاتَّقِ اللّهَ وَ لْیَسْلَمْ مِنْکَ دینُکَ وَ قَلْبُکَ وَ عَقْلُکَ أنْ لٰا تُدَنِّسَهٰا بِظُلْمَةِ الْمَعٰاصی وَ لْتَسْلَمْ حَفَظَتُکَ أنْ لٰا تُبْرِمَهُمْ وَ تَمُلَّهُمْ وَ تُوحِشَهُمْ مِنْکَ بِسُوءِ مُعٰامَلَتِکَ مَعَهُمْ ثُمَّ صَدیقُکَ ثُمَّ عَدُوُّکَ فَإذٰا لَمْ یَسْلَمْ مَنْ هُوَ الْأقْرَبُ فَالْاَبْعَدُ اولیٰ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498466_1067777946"/>
      <w:bookmarkStart w:id="228" w:name="_Toc83"/>
      <w:bookmarkEnd w:id="227"/>
      <w:r>
        <w:rPr>
          <w:rtl w:val="true"/>
        </w:rPr>
        <w:t>سلام حقیقی و آداب آن</w:t>
      </w:r>
      <w:bookmarkEnd w:id="228"/>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 سلام را در موضع حقیقی خودش قرار دهی و دارنده سلام به حق باشی و معنای واقعی سلام را از خود بروز دهی مسائل مهمی را باید رعایت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مسائل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سلامت دین و قلب و عقل از آلوده شدن به 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حافظان پرونده‌ات که کرم کاتبین‌اند از ملالت و وحشت به سبب عمل‌های زشت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 دوستان و دشمنان با به اجرا گذاشتن عدالت دربارۀ آنان که هر یک از این چهار مورد در ضمن احادیث آینده کتاب آمده که در جای خودش بخواست حضرت مولا به شرح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یَضَعُ السَّلٰامَ مَوٰاضِعَهُ هٰذِهِ فَلٰا سَلٰامَ وَ لا تَسْلیمَ وَ کٰانَ کٰاذِباً فی سَلٰامِهِ وَ إنْ أفشٰاهُ فی الْخَلْقِ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کس که در زمینه‌های یاد شده سلامت را رعایت نکند،یعنی راعی تقوا نباشد و دین و قلب و عقل را از معاصی حفظ نکند و کاتبان عمل را از خود با خوبی‌هایش خشنود نسازد و با دوست و دشمن به عدالت رفتار ننماید،سلامی نداشته و تسلیم حق نبوده و در سلام‌های خود چه در نماز،چه در غیر نماز دروغگوست اگر چه با صدای بلند و با روی خوش در بین مردم سلام کند</w:t>
      </w:r>
      <w:r>
        <w:rPr>
          <w:rFonts w:eastAsia="IRNazanin" w:cs="IRNazanin"/>
          <w:color w:val="111111"/>
          <w:sz w:val="28"/>
          <w:szCs w:val="28"/>
          <w:rtl w:val="true"/>
          <w:lang w:bidi="fa-IR"/>
        </w:rPr>
        <w:t>.</w:t>
      </w:r>
      <w:bookmarkStart w:id="229" w:name="pg11053_109704"/>
    </w:p>
    <w:p>
      <w:pPr>
        <w:pStyle w:val="BookText"/>
        <w:rPr/>
      </w:pPr>
      <w:bookmarkEnd w:id="2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الْخَلْقَ بَیْنَ فِتَنٍ وَ مِعَنٍ وَ مِحَنٍ فی الدُّنْیٰا إمّٰا مُبْتَلیٰ بِالنِّعَمِ لِیَظْهَرَ شُکْرُهُ وَ إمّٰا مُبْتَلیٰ بِالشِّدَّةِ لِیَظْهَرَ صَبْرُهُ وَ الْکَرٰامَةُ فی طٰاعَتِهِ وَ الْهَوٰانُ فی مَعْصِیَتِهِ </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498468_1067777946"/>
      <w:bookmarkStart w:id="231" w:name="_Toc84"/>
      <w:bookmarkEnd w:id="230"/>
      <w:r>
        <w:rPr>
          <w:rtl w:val="true"/>
        </w:rPr>
        <w:t>امتحانات الهی</w:t>
      </w:r>
      <w:bookmarkEnd w:id="231"/>
    </w:p>
    <w:p>
      <w:pPr>
        <w:pStyle w:val="Heading4"/>
        <w:numPr>
          <w:ilvl w:val="3"/>
          <w:numId w:val="1"/>
        </w:numPr>
        <w:rPr/>
      </w:pPr>
      <w:bookmarkStart w:id="232" w:name="__RefHeading___Toc1498470_1067777946"/>
      <w:bookmarkStart w:id="233" w:name="_Toc85"/>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امام صادق علیه السلام در این قسمت روایت به دو موضوع قابل توجه اشاره می‌کنند و آن این که تمام مردم در این حیات دنیا بین دو مرحله از جانب خداوند به عنوان ابتلا و آزمایش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نعمت‌اند،تا از پی آن شکر حق را آشکار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شدت و رنجند،تا قدرت مقاومت و صبرشان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ظرف خلقت و حیاتش،از نیروها و استعدادها و قوای مرموزی برخوردار است که وجود این نیروها اولاً معلول محبت خدا به انسان و ثانیاً برای رشد و تکامل انسان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نیروها در وجود انسان همانند دانه‌ها و حبه‌های نباتی است که در ظرفی قرار داده و در جایی گذاشته‌اند،اگر باغبان به سراغ این حبه‌ها و دانه‌ها برود و آن‌ها را در زمین مستعد بکارد،آن حبه‌ها و دانه‌ها با تمام قدرت شروع به فعالیت کرده و با عوامل مخالف به مبارزه برخاسته و در این راه از هیچ کوشش و مقاومت و مجاهدتی کوتاهی نمی‌کنند تا به ثمر بنشینند و تمام منافع خود را آشکار کرده</w:t>
      </w:r>
    </w:p>
    <w:p>
      <w:pPr>
        <w:pStyle w:val="BookText"/>
        <w:rPr/>
      </w:pPr>
      <w:r>
        <w:rPr>
          <w:rFonts w:ascii="IRNazanin" w:hAnsi="IRNazanin" w:eastAsia="IRNazanin"/>
          <w:color w:val="111111"/>
          <w:sz w:val="28"/>
          <w:sz w:val="28"/>
          <w:szCs w:val="28"/>
          <w:rtl w:val="true"/>
          <w:lang w:bidi="fa-IR"/>
        </w:rPr>
        <w:t>و رشد و کمال خود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دانه‌ها در سرزمین مستعد قرار نگیرد و این حبه‌ها کاشته نشود،پس از مدتی می‌پوسد و جز آن که آن‌ها را به عنوان دانه‌ها و حبه‌های فاسد کنار بریزند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 و استعدادهای عالی انسانی حتماً و بدون شک در برخوردهای انسان به حوادث و آلام و مصائب و شدت‌ها و مجاهدت‌ها و کوشش‌ها و زحمت‌ها و نعمت‌ها و نقمت‌ها،شکوفا می‌گردد و پس از این شکوفایی به نتایج بسیار مثبت دنیایی و آخرتی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راهی برای شکوفایی قوای روحی و عقلی و دفاعی و نفسی بشر جز با حوادث و رنج‌ها و به فرمودۀ قرآن ابتلا نیست،خداوند مهربان در قرآن مجید ابتلا و امتحان را جهت انسان ضروری و حیاتی اعلام فرموده و احدی را از این فضای پرقیمت و پرسود استثنا ننموده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گمان کرده‌اند،همین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آوردیم،رها می‌شوند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جان،مال،اولاد و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قرار نمی‌گیرند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یقیناً کسانی را که پیش از آنان بودند،آزمایش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اینان هم بی‌تردید آزمایش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بی‌تردید خدا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 می‌شناسد و قطعاً دروغگویان را نیز می‌شناسد</w:t>
      </w:r>
      <w:r>
        <w:rPr>
          <w:rFonts w:eastAsia="IRNazanin" w:cs="IRNazanin"/>
          <w:color w:val="111111"/>
          <w:sz w:val="28"/>
          <w:szCs w:val="28"/>
          <w:rtl w:val="true"/>
          <w:lang w:bidi="fa-IR"/>
        </w:rPr>
        <w:t>.</w:t>
      </w:r>
      <w:bookmarkStart w:id="234" w:name="pg11053_109706"/>
    </w:p>
    <w:p>
      <w:pPr>
        <w:pStyle w:val="Heading4"/>
        <w:numPr>
          <w:ilvl w:val="3"/>
          <w:numId w:val="1"/>
        </w:numPr>
        <w:rPr/>
      </w:pPr>
      <w:bookmarkStart w:id="235" w:name="__RefHeading___Toc1498472_1067777946"/>
      <w:bookmarkStart w:id="236" w:name="_Toc86"/>
      <w:bookmarkEnd w:id="234"/>
      <w:bookmarkEnd w:id="235"/>
      <w:r>
        <w:rPr>
          <w:rtl w:val="true"/>
        </w:rPr>
        <w:t>ثمرۀ امتحانات الهی</w:t>
      </w:r>
      <w:bookmarkEnd w:id="236"/>
    </w:p>
    <w:p>
      <w:pPr>
        <w:pStyle w:val="BookText"/>
        <w:rPr/>
      </w:pPr>
      <w:r>
        <w:rPr>
          <w:rFonts w:ascii="IRNazanin" w:hAnsi="IRNazanin" w:eastAsia="IRNazanin"/>
          <w:color w:val="111111"/>
          <w:sz w:val="28"/>
          <w:sz w:val="28"/>
          <w:szCs w:val="28"/>
          <w:rtl w:val="true"/>
          <w:lang w:bidi="fa-IR"/>
        </w:rPr>
        <w:t>به این نکته باید توجه کنید که امتحان حضرت حق مانند امتحان مدارس در دنیا نیست که برای معلم شاگردان درس‌خوان از تنبل معلوم شوند،خدای جهان بی‌امتحان به وضع ظاهر و باطن تمام هستی آگاه است،این امتحان فقط برای خود انسان و جهت رشد و کمال و شکوفایی استعدادهای اوست،چیزی که هست انسان باید با آشنایی و توجه به قواعد الهی و حلال و حرام خداوندی و روح خدایی و اخلاق حسنه با ابتلائات و آزمایش‌ها برخورد کند،تا محور آزمایش را بر اثر این معرفت و حوصله صد در صد به نفع خود برگرداند،در صورت جهل به معارف انسان در برخورد به حوادث چه نعمت چه شدت نه این که نمی‌تواند از حادثه استفاده کند،بلکه در برابر حادثه از پای درآمده و به شکست مفتضحانه دچار خواهد شد،اگر حادثه نعمت است از پی نعمت مست شده و لا ابالی و بی‌دین و طاغی خواهد شد،اگر شدت است برای رفع آن ممکن است دچار دین‌فروشی،شرف فروشی و افتادن در دامن دشمن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انسان از حادثه و بلا و ابتلا و آزمایش چاره‌ای ندارد و فکر این که آزمایش نشود را از خود باید جداً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فرمودۀ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امتحان است که آدمی سربلند یا سرافکنده می‌شود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یَرَوْنَ أَنَّهُمْ یُفْتَنُونَ فِی کُلِّ عٰامٍ مَرَّةً أَوْ مَرَّتَیْنِ ثُمَّ لاٰ یَتُوبُونَ وَ لاٰ هُمْ</w:t>
      </w:r>
      <w:bookmarkStart w:id="237" w:name="pg11053_109707"/>
    </w:p>
    <w:p>
      <w:pPr>
        <w:pStyle w:val="BookText"/>
        <w:rPr/>
      </w:pPr>
      <w:bookmarkEnd w:id="237"/>
      <w:r>
        <w:rPr>
          <w:rFonts w:ascii="Amiri" w:hAnsi="Amiri" w:eastAsia="Amiri" w:cs="Amiri"/>
          <w:color w:val="111111"/>
          <w:sz w:val="28"/>
          <w:sz w:val="28"/>
          <w:szCs w:val="28"/>
          <w:rtl w:val="true"/>
          <w:lang w:bidi="ar-SA"/>
        </w:rPr>
        <w:t xml:space="preserve">یَذَّکَّرُونَ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نمی‌بینند که در هر سال یک بار یا 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جهاد یا پیش‌آمدهای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می‌شوند،ولی نه توبه می‌کنند و نه پند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صحیح به ابتلائات الهی و آزمایش‌های ربانی،انسان دارای قدرت روحی و بینش عقلی و صفای نفس و سلامت قلب و نفس مطمئنه و مالکیت بر هوا و نیز راهبر و راهنمای دیگران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به اموری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و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کرد،پس او همه را به طور کامل به انجام رسانید،پروردگارش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شایستگی و لیاقت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همۀ مردم پیشوا و امام قرار دادم</w:t>
      </w:r>
      <w:r>
        <w:rPr>
          <w:rFonts w:eastAsia="IRNazanin" w:cs="IRNazanin"/>
          <w:color w:val="111111"/>
          <w:sz w:val="28"/>
          <w:szCs w:val="28"/>
          <w:rtl w:val="true"/>
          <w:lang w:bidi="fa-IR"/>
        </w:rPr>
        <w:t>.</w:t>
      </w:r>
    </w:p>
    <w:p>
      <w:pPr>
        <w:pStyle w:val="Heading4"/>
        <w:numPr>
          <w:ilvl w:val="3"/>
          <w:numId w:val="1"/>
        </w:numPr>
        <w:rPr/>
      </w:pPr>
      <w:bookmarkStart w:id="238" w:name="__RefHeading___Toc1498474_1067777946"/>
      <w:bookmarkStart w:id="239" w:name="_Toc87"/>
      <w:bookmarkEnd w:id="238"/>
      <w:r>
        <w:rPr>
          <w:rtl w:val="true"/>
        </w:rPr>
        <w:t>شیوۀ برخورد با امتحان</w:t>
      </w:r>
      <w:bookmarkEnd w:id="23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انسان‌ها،از جانب خدا به عقل،نفس،قلب،نبوت انبیا،امامت امامان، فقاهت فقیهان،حوادث اجتماعی،طاغوت،ثروت،فقر،مرض و صحت،زن و فرزند،رفیق و دوست،اقوام و خویشان،نعمت و مصیبت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می‌شویم و از این امتحانات و ابتلائات گریزی نداریم،تنها مسئله‌ای که در این زمینه‌ها باید رعایت کنیم برخورد صحیح ما با امتحان است که این برخورد صحیح</w:t>
      </w:r>
      <w:bookmarkStart w:id="240" w:name="pg11053_109708"/>
    </w:p>
    <w:p>
      <w:pPr>
        <w:pStyle w:val="BookText"/>
        <w:rPr/>
      </w:pPr>
      <w:bookmarkEnd w:id="240"/>
      <w:r>
        <w:rPr>
          <w:rFonts w:ascii="IRNazanin" w:hAnsi="IRNazanin" w:eastAsia="IRNazanin"/>
          <w:color w:val="111111"/>
          <w:sz w:val="28"/>
          <w:sz w:val="28"/>
          <w:szCs w:val="28"/>
          <w:rtl w:val="true"/>
          <w:lang w:bidi="fa-IR"/>
        </w:rPr>
        <w:t>را می‌توان از قرآن و تعلیمات اسلامی فرا گرفت و در برخورد صحیح است که جزء نیکان قرار گرفته و در صف صابران و شاکران رفته و مفتخر به بشارت‌های عالی الهی خواهیم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بی‌تردید شما را به چیزی اندک از ترس و گرسنگی و کاهش بخشی از اموال و کسان و محصولات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نباتی یا ثمرات باغ زندگی از زن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می‌کنیم و صبرکنندگان را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بلا و آسیبی به آنان رسد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مملوک خداییم و یقیناً به سوی او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درودها و رحمتی از سوی پروردگارشان بر آنان است و آنانند که هدایت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آری،سلامت انسان به فرمودۀ حضرت صادق علیه السلام در برخورد به نعمت و شدت به عنوان ابتلا و کرامت آدمی در طاعت از خداست و به تعبیر دیگر در برخورد صحیح به موارد ابتلا و خواری و بدبختی و شقاوت انسان در برخورد به ابتلائات، در معصیت خدا و تخلف از مقررات الهی است</w:t>
      </w:r>
      <w:r>
        <w:rPr>
          <w:rFonts w:eastAsia="IRNazanin" w:cs="IRNazanin"/>
          <w:color w:val="111111"/>
          <w:sz w:val="28"/>
          <w:szCs w:val="28"/>
          <w:rtl w:val="true"/>
          <w:lang w:bidi="fa-IR"/>
        </w:rPr>
        <w:t>.</w:t>
      </w:r>
    </w:p>
    <w:p>
      <w:pPr>
        <w:pStyle w:val="Heading4"/>
        <w:numPr>
          <w:ilvl w:val="3"/>
          <w:numId w:val="1"/>
        </w:numPr>
        <w:rPr/>
      </w:pPr>
      <w:bookmarkStart w:id="241" w:name="__RefHeading___Toc1498476_1067777946"/>
      <w:bookmarkStart w:id="242" w:name="_Toc88"/>
      <w:bookmarkEnd w:id="241"/>
      <w:r>
        <w:rPr>
          <w:rtl w:val="true"/>
        </w:rPr>
        <w:t>مزد صبر بر امتحانات الهی</w:t>
      </w:r>
      <w:bookmarkEnd w:id="24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گذرگاهی خطرناک‌تر و در عین حال لطیف‌تر از گذرگاه امتحان و ابتلا نیست، انسان برای دست یافتن به قدرت‌های عالی معنوی امتحان می‌شود و چون در این</w:t>
      </w:r>
    </w:p>
    <w:p>
      <w:pPr>
        <w:pStyle w:val="BookText"/>
        <w:rPr/>
      </w:pPr>
      <w:r>
        <w:rPr>
          <w:rFonts w:ascii="IRNazanin" w:hAnsi="IRNazanin" w:eastAsia="IRNazanin"/>
          <w:color w:val="111111"/>
          <w:sz w:val="28"/>
          <w:sz w:val="28"/>
          <w:szCs w:val="28"/>
          <w:rtl w:val="true"/>
          <w:lang w:bidi="fa-IR"/>
        </w:rPr>
        <w:t>امتحان پیروز و سربلند شد برای ورود به عالم آخرت با سرمایه‌ای سنگین و حالاتی ملکوتی و الهی آماده می‌گردد و به وقت ورود مورد استقبال ارواح طیبه صالحان قرار گرفته و برزخ او شعبه‌ای از بهشت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قیامت گردد برای شرکت در عالی‌ترین مسابقه که هدفش جنات الهی است وارد می‌شود و در آنجا مورد استقبال ملائکۀ رحمت و خشنودی خدای مهربان قرار می‌گیرد و در وقت ورود به بهشت مخاطب به این خطاب عاشقانه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خَزَنَتُهٰا سَلاٰمٌ عَلَیْکُمْ طِبْتُمْ فَادْخُلُوهٰا خٰالِدِینَ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نگهبانانش به آنان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شما،پاکیزه و نیکو شدید،پس وارد آن شوید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آری،بهشت و نعمت جاوید آن و تهنیت خزنۀ بهشت،مزد آن صبر و حوصله و برخورد صحیحی است که به ابتلائات و آزمایش‌های الهی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یَدْخُلُونَ عَلَیْهِمْ مِنْ کُلِّ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فرشتگان از هر دری بر آنان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به پاس استقامت و صبرتان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عبادت،معصیت و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نیکوست فرجام این سرای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حتمیت امتحان و ابتلا باید به طور دائم به وسیلۀ پدران و مادران متعهد و معلمان دلسوز و به خصوص خطیبان و واعظان و ناصحان و پنددهندگان به</w:t>
      </w:r>
      <w:bookmarkStart w:id="243" w:name="pg11053_109710"/>
    </w:p>
    <w:p>
      <w:pPr>
        <w:pStyle w:val="BookText"/>
        <w:rPr/>
      </w:pPr>
      <w:bookmarkEnd w:id="243"/>
      <w:r>
        <w:rPr>
          <w:rFonts w:ascii="IRNazanin" w:hAnsi="IRNazanin" w:eastAsia="IRNazanin"/>
          <w:color w:val="111111"/>
          <w:sz w:val="28"/>
          <w:sz w:val="28"/>
          <w:szCs w:val="28"/>
          <w:rtl w:val="true"/>
          <w:lang w:bidi="fa-IR"/>
        </w:rPr>
        <w:t>فرزندان و جوانان و مردم گوشزد شود و به تمام عباد خدا برای برخورد صحیح با آزمایش‌های الهی و ابتلائات ربانی آمادگی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گذاردن فرزندان و شاگردان کلاس و مردم از تعلیم این حقیقت دور از انصاف و مخالف با قواعد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این زمینه آمادگی لازم را ندارند،در برخورد به کم‌ترین حادثه، محکوم حادثه می‌گردند و نیروهای الهی آنان در مدار برنامه‌های ابلیسی و شیطانی قرار می‌گیرد،امتحان گذرگاه لطیف و در عین حال گذرگاه و عقبۀ بسیار پرخطری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درین زندان فانی زندگانی باشدت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 عزلت گیر تا گنج معانی باشدت</w:t>
      </w:r>
    </w:p>
    <w:p>
      <w:pPr>
        <w:pStyle w:val="BookText"/>
        <w:rPr/>
      </w:pPr>
      <w:r>
        <w:rPr>
          <w:rFonts w:ascii="IRNazanin" w:hAnsi="IRNazanin" w:eastAsia="IRNazanin"/>
          <w:color w:val="111111"/>
          <w:sz w:val="28"/>
          <w:sz w:val="28"/>
          <w:szCs w:val="28"/>
          <w:rtl w:val="true"/>
          <w:lang w:bidi="fa-IR"/>
        </w:rPr>
        <w:t>این جهان را ترک کن تا چون گذشتی زین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جهانت گر نباشد آن جهانی باشدت</w:t>
      </w:r>
    </w:p>
    <w:p>
      <w:pPr>
        <w:pStyle w:val="BookText"/>
        <w:rPr/>
      </w:pPr>
      <w:r>
        <w:rPr>
          <w:rFonts w:ascii="IRNazanin" w:hAnsi="IRNazanin" w:eastAsia="IRNazanin"/>
          <w:color w:val="111111"/>
          <w:sz w:val="28"/>
          <w:sz w:val="28"/>
          <w:szCs w:val="28"/>
          <w:rtl w:val="true"/>
          <w:lang w:bidi="fa-IR"/>
        </w:rPr>
        <w:t>کام و ناکام این زمان در کام خود درهم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بکام خویش فردا کامرانی باشدت</w:t>
      </w:r>
    </w:p>
    <w:p>
      <w:pPr>
        <w:pStyle w:val="BookText"/>
        <w:rPr/>
      </w:pPr>
      <w:r>
        <w:rPr>
          <w:rFonts w:ascii="IRNazanin" w:hAnsi="IRNazanin" w:eastAsia="IRNazanin"/>
          <w:color w:val="111111"/>
          <w:sz w:val="28"/>
          <w:sz w:val="28"/>
          <w:szCs w:val="28"/>
          <w:rtl w:val="true"/>
          <w:lang w:bidi="fa-IR"/>
        </w:rPr>
        <w:t xml:space="preserve">روزکی چندی چو مردان صبر کن در رنج و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بعد از رنج گنج شایگانی باشدت</w:t>
      </w:r>
    </w:p>
    <w:p>
      <w:pPr>
        <w:pStyle w:val="BookText"/>
        <w:rPr/>
      </w:pPr>
      <w:r>
        <w:rPr>
          <w:rFonts w:ascii="IRNazanin" w:hAnsi="IRNazanin" w:eastAsia="IRNazanin"/>
          <w:color w:val="111111"/>
          <w:sz w:val="28"/>
          <w:sz w:val="28"/>
          <w:szCs w:val="28"/>
          <w:rtl w:val="true"/>
          <w:lang w:bidi="fa-IR"/>
        </w:rPr>
        <w:t>روی خود را زعفرانی کن به بیداری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روز حشر روی ارغوانی باشدت</w:t>
      </w:r>
    </w:p>
    <w:p>
      <w:pPr>
        <w:pStyle w:val="BookText"/>
        <w:rPr/>
      </w:pPr>
      <w:r>
        <w:rPr>
          <w:rFonts w:ascii="IRNazanin" w:hAnsi="IRNazanin" w:eastAsia="IRNazanin"/>
          <w:color w:val="111111"/>
          <w:sz w:val="28"/>
          <w:sz w:val="28"/>
          <w:szCs w:val="28"/>
          <w:rtl w:val="true"/>
          <w:lang w:bidi="fa-IR"/>
        </w:rPr>
        <w:t>گر بمیری در میان زندگی عطاروار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درآید مرگ عین زندگانی باشدت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سَبیلَ إلیٰ رِضْوٰانِهِ بِفَضْلِهِ وَ لا سَبیلَ إلیٰ طٰاعَتِهِ إلّا بِتَوفیقِهِ وَ لا شَفیعَ إلَیهِ إلّا بِإذْنِهِ وَ رَحْمَتِهِ </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498478_1067777946"/>
      <w:bookmarkStart w:id="245" w:name="_Toc89"/>
      <w:bookmarkEnd w:id="244"/>
      <w:r>
        <w:rPr>
          <w:rtl w:val="true"/>
        </w:rPr>
        <w:t>راه تحصیل رضای الهی</w:t>
      </w:r>
      <w:bookmarkEnd w:id="245"/>
    </w:p>
    <w:p>
      <w:pPr>
        <w:pStyle w:val="BookText"/>
        <w:rPr/>
      </w:pPr>
      <w:r>
        <w:rPr>
          <w:rFonts w:ascii="IRNazanin" w:hAnsi="IRNazanin" w:eastAsia="IRNazanin"/>
          <w:color w:val="111111"/>
          <w:sz w:val="28"/>
          <w:sz w:val="28"/>
          <w:szCs w:val="28"/>
          <w:rtl w:val="true"/>
          <w:lang w:bidi="fa-IR"/>
        </w:rPr>
        <w:t>در پایان این بخش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وسیله‌ای برای تحصیل رضای الهی مگر توسل به فضل و کرم وی نیست و هیچ راهی برای راه بردن به طاعت حضرتش جز توفیق او و مهیا شدن وسایل معرفت و عبادت از طرف او نمی‌باشد و برای ما ناقصان و بدکاران و گنهکاران تائب،راه فراری از عذاب و جریمه جز شفاعت انبیا و ائمه علیهم السلام آن‌هم به اذن و اجازه خود او و رحمت بی‌منتهایش وجود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عزتت،تکبیرةالاحرام ما و حمد و سوره و رکوع و سجود و تشهّد و سلام ما را به همان صورتی که می‌پسندی قرار بده و ما را از سستی و کسالت و تنبلی در فراگیری معرفت و انجام عبادت و اطاعت نجات بده که اگر لطف تو نباشد هیچ عمل و سخن مثبتی از ما سر نمی‌زند و اگر عنایت و رحمت تو نباشد، هیچ راه نجاتی برای ما از عذاب دوزخ وجود ندارد</w:t>
      </w:r>
      <w:r>
        <w:rPr>
          <w:rFonts w:eastAsia="IRNazanin" w:cs="IRNazanin"/>
          <w:color w:val="111111"/>
          <w:sz w:val="28"/>
          <w:szCs w:val="28"/>
          <w:rtl w:val="true"/>
          <w:lang w:bidi="fa-IR"/>
        </w:rPr>
        <w:t>.</w:t>
      </w:r>
      <w:bookmarkStart w:id="246" w:name="pg11053_109712"/>
    </w:p>
    <w:p>
      <w:pPr>
        <w:pStyle w:val="Heading2"/>
        <w:numPr>
          <w:ilvl w:val="1"/>
          <w:numId w:val="1"/>
        </w:numPr>
        <w:rPr/>
      </w:pPr>
      <w:bookmarkStart w:id="247" w:name="__RefHeading___Toc1498480_1067777946"/>
      <w:bookmarkStart w:id="248" w:name="_Toc90"/>
      <w:bookmarkEnd w:id="246"/>
      <w:bookmarkEnd w:id="247"/>
      <w:r>
        <w:rPr>
          <w:rtl w:val="true"/>
        </w:rPr>
        <w:t xml:space="preserve">باب </w:t>
      </w:r>
      <w:r>
        <w:rPr/>
        <w:t>19</w:t>
      </w:r>
      <w:r>
        <w:rPr>
          <w:rtl w:val="true"/>
        </w:rPr>
        <w:t xml:space="preserve"> </w:t>
      </w:r>
      <w:r>
        <w:rPr>
          <w:rtl w:val="true"/>
        </w:rPr>
        <w:t>در آداب دعا</w:t>
      </w:r>
      <w:bookmarkEnd w:id="24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1498482_1067777946"/>
      <w:bookmarkStart w:id="250" w:name="_Toc91"/>
      <w:bookmarkEnd w:id="249"/>
      <w:r>
        <w:rPr>
          <w:rtl w:val="true"/>
        </w:rPr>
        <w:t>اشاره</w:t>
      </w:r>
      <w:bookmarkEnd w:id="250"/>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إحْفَظْ آدَابَ الدُّعَاءِ وَ انظُرْ مَنْ تَدْعو وَ کَیفَ تَدعُو وَ لِمَا ذا تَدْعو وَ حَقِّقْ عَظَمَةَ اللّهِ وَ کِبْرِیٰائَهُ وَ عٰایِنْ بِقَلْبِکَ عِلْمَهُ بِمٰا فی ضَمیرِکَ وَ اطِّلاٰعِهِ عَلیٰ سِرِّکَ وَ مٰا تَکُنُّ فیهِ مِنَ الْحَقِّ وَ الْبٰاطِلِ یٰا اجْوَدَ مَنْ اعْطیٰ،وَ یٰا خَیْرَ مَنْ سُئِلَ،وَ یٰا ارْحَمَ مَن اسْتُرْحِم،و یٰا وٰاحِدُ یا احَدُ یا صَمَدُ یا مَنْ لم یَلِدْ وَ لَمْ یُولَدْ وَ لَمْ یَکُنْ لَهُ کُفُواً أَحْدٌ،یٰا مَنْ لَمْ یتَّخِذْ صٰاحِبَةً و لا وَلَداً،یا مَنْ یَفْعَلُ ما یَشاءُ وَ یَحْکُمُ مٰا یُرِیْدُ و یَقْضی مٰا احَبَّ یٰا مَنْ یَحُولُ بَیْنَ المَرْءِ وَ قَلْبِهِ،یٰا مَنْ هُوَ بِالْمَنْظَرِ الأعلیٰ،یا مَنْ لَیْسَ کَمِثْلِهِ شیءٌ یا سَمیعُ یا 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اعْرِفْ طُرُقَ نَجٰاتِکَ وَ هَلٰاکِکَ کَیْلا تَدْعُو اللّهَ بِشَیْءٍ عَسیٰ فیهِ هَلٰاکُکَ وَ أنْتَ تَظُنَّ أنَّ فیهِ نَجٰاتَکَ 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 الْإِنْسٰانُ بِالشَّرِّ دُعٰاءَهُ بِالْخَیْرِ وَ کٰانَ الْإِنْسٰانُ عَجُولاً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تَفَکَّرْ مٰا ذٰا تَسْئَلُ وَ لِمٰا ذٰا تَسْئَلُ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إسْتِجٰابَةٌ لِلْکُلِّ مِنْکَ لِلْحَقِّ وَ تَذْویبُ الْمُهْجَةِ فی مُشٰاهَدَةِ الرَّبِّ وَ تَرْکُ الْإخْتِیٰارِ جَمیعاً وَ تَسْلیمُ الْأمُورِ کُلِّهٰا ظٰاهِرِهٰا وَ بٰاطِنِهٰا إلیَ اللّهِ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تَاْتِ بِشَرائِطِ الدُّعٰاءِ فَلٰا تَنْتَظِرِ الْإجٰابَةُ فَإنَّهُ یَعْلَمُ السِّرَّ وَ أخْفیٰ فَلَعَلَّکَ تَدْعُوهْ بِشَیْءٍ قَدْ عَلِمَ مِنْ نِیَّتِکَ خِلٰافَ ذٰلِکَ،و قٰالَ بَعْضُ الصَّحٰابَةِ</w:t>
      </w:r>
    </w:p>
    <w:p>
      <w:pPr>
        <w:pStyle w:val="BookText"/>
        <w:rPr/>
      </w:pPr>
      <w:r>
        <w:rPr>
          <w:rFonts w:ascii="Amiri" w:hAnsi="Amiri" w:eastAsia="Amiri" w:cs="Amiri"/>
          <w:color w:val="111111"/>
          <w:sz w:val="28"/>
          <w:sz w:val="28"/>
          <w:szCs w:val="28"/>
          <w:rtl w:val="true"/>
          <w:lang w:bidi="ar-SA"/>
        </w:rPr>
        <w:t>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تَنْتَظِرونَ الْمَطَرَ بالدَّعاءِ،وَ انَا انْتَظِرُ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لَوْ لَمْ یَکُنْ أمَرَنَا اللّهُ بِالدُّعاءِ لَکُنّٰا إذٰا أخْلَصْنَا الدُّعٰاءَ تَفَضَّلَ عَلَیْنٰا بِالْإجٰابَةِ فَکَیْفَ وَ قَدْ ضَمِنَ لِمَنْ أتیٰ بِشَرٰائِطِ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صلی الله علیه و آله عَنْ إسْمِ اللّهِ الْأعْظَمِ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اسْمٍ مِنْ أسْمٰاءِ اللّهِ، فَفَرِّغْ قَلْبَکَ عَنْ کُلِّ مٰا سِوٰاهُ وَ ادْعُهُ بِأَیِّ اسْمٍ شِئْتَ فَلَیْسَ فی الْحَقیقَةِ لِلّهِ اسْمٌ دُونَ اسْمٍ بَلْ هُوَ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یَسْتَجیبُ الدُّعٰاءَ عَنْ قَلْبٍ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أحَدَکُمْ أنْ لٰا یَسْئَلَ رَبَّهُ إلّا أعْطٰاهُ فَلْیَیْأسْ مِنَ النّٰاسِ کُلِّهِمْ وَ لا یَکُنْ رَجٰاؤُهُ إلّا مِنْ عِنْدِ اللّهِ عَزَّ وَ جَلَّ فَإذٰا عَلِمَ اللّهُ تَعٰالیٰ ذٰلِکَ مِنْ قَلْبِهِ لَمْ یَسْئَلْهُ شَیْئاً إلّا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مَنْ شَغَلَهُ ذِکْری عَنْ مَسْئَلَتی أعْطَیْتُهُ أفْضَلَ مٰا اعْطِیَ لِلسّٰائِلینَ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دَعَوْتُ اللّهَ مَرَّةً فَاسْتَجٰابَ لی وَ نَسیتُ الْحٰاجَةَ لإنَّ إسْتِجٰابَتَهُ بِإقْبٰالِهِ عَلیٰ عَبْدِهِ عِنْدَ دَعْوَتِهِ أعْظَمُ وَ أجَلُّ مِمّٰا یُریدُ مِنْهُ الْعَبْدُ وَ لَوْ کٰانَتِ الْجَنَّةُ وَ نَعیمُهَا الْأبَد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لٰا یَعْقِلُ ذٰلِکَ إلّا الْعَالِمُونَ الْمُحِبُّونَ الْعٰارِفُونَ الْعٰابِدُونَ بَعْدَ صِفْوَةِ اللّهِ وَ خَوٰاصِّهِ</w:t>
      </w:r>
      <w:r>
        <w:rPr>
          <w:rFonts w:eastAsia="Amiri" w:cs="Amiri" w:ascii="Amiri" w:hAnsi="Amiri"/>
          <w:color w:val="111111"/>
          <w:sz w:val="28"/>
          <w:szCs w:val="28"/>
          <w:rtl w:val="true"/>
          <w:lang w:bidi="ar-SA"/>
        </w:rPr>
        <w:t>.</w:t>
      </w:r>
      <w:bookmarkStart w:id="251" w:name="pg11053_109716"/>
    </w:p>
    <w:p>
      <w:pPr>
        <w:pStyle w:val="BookText"/>
        <w:rPr/>
      </w:pPr>
      <w:bookmarkEnd w:id="2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إحْفَظْ آدٰابَ الدُّعٰاءِ وَ انْظُرْ مَنْ تَدْعُو وَ کَیْفَ تَدْعُو وَ لِمٰا ذٰا تَدْعُو ؟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498484_1067777946"/>
      <w:bookmarkStart w:id="253" w:name="_Toc92"/>
      <w:bookmarkEnd w:id="252"/>
      <w:r>
        <w:rPr>
          <w:rtl w:val="true"/>
        </w:rPr>
        <w:t>حقیقت دعا</w:t>
      </w:r>
      <w:bookmarkEnd w:id="253"/>
    </w:p>
    <w:p>
      <w:pPr>
        <w:pStyle w:val="Heading4"/>
        <w:numPr>
          <w:ilvl w:val="3"/>
          <w:numId w:val="1"/>
        </w:numPr>
        <w:rPr/>
      </w:pPr>
      <w:bookmarkStart w:id="254" w:name="__RefHeading___Toc1498486_1067777946"/>
      <w:bookmarkStart w:id="255" w:name="_Toc93"/>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دعا حقیقتی است که در تمام موجودات عالم،اعم از غیبی و شهودی سریان ذاتی دارد و اگر این حقیقت همراه موجودات آفرینش نبود،از عنایت و رحمت حضرت حق بی‌بهره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وضع موجودات و به خصوص بافت ذاتی و معنوی آنان ما را به این نکته واقف می‌کند که حقیقت موجودات و اصل و ریشۀ آنان 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 حقیقت ذات آنان را تشکیل نمی‌داد،این همه فیض الهی را چگونه و از چه راهی دریافت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 ذات موجودات جهت درخواست نیازهایشان از مصدر بی‌نیاز باز است و کلیه مهمانان خلقت به طور دائم از جناب او با زبان حال در طلب و گدایی و مسکنت هستند و این حیثیت در موجودات عالم عبارت از دعا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ما انسان‌ها و بنای وجود ما،جهت تأمین تمام نیازمندی‌هایش،عین دعا و طلب و درخواست و گدایی است،درخواست و گدایی از حضرت حق جهت پر کردن کمبودها،مقتضای درونی و برونی موجودات و در حقیقت عین دعا و اصل دعا و ریشۀ دعا و ذات دعا است و این مسئله برای احدی قابل انکار نیست و نمی‌تواند باشد</w:t>
      </w:r>
      <w:r>
        <w:rPr>
          <w:rFonts w:eastAsia="IRNazanin" w:cs="IRNazanin"/>
          <w:color w:val="111111"/>
          <w:sz w:val="28"/>
          <w:szCs w:val="28"/>
          <w:rtl w:val="true"/>
          <w:lang w:bidi="fa-IR"/>
        </w:rPr>
        <w:t>.</w:t>
      </w:r>
      <w:bookmarkStart w:id="256" w:name="pg11053_109717"/>
    </w:p>
    <w:p>
      <w:pPr>
        <w:pStyle w:val="BookText"/>
        <w:rPr/>
      </w:pPr>
      <w:bookmarkEnd w:id="256"/>
      <w:r>
        <w:rPr>
          <w:rFonts w:ascii="IRNazanin" w:hAnsi="IRNazanin" w:eastAsia="IRNazanin"/>
          <w:color w:val="111111"/>
          <w:sz w:val="28"/>
          <w:sz w:val="28"/>
          <w:szCs w:val="28"/>
          <w:rtl w:val="true"/>
          <w:lang w:bidi="fa-IR"/>
        </w:rPr>
        <w:t>اگر دعا نبود و اگر طلب و درخواست نبود،ادامه حیات برای هیچ موجودی امکان‌پذیر نبود</w:t>
      </w:r>
      <w:r>
        <w:rPr>
          <w:rFonts w:eastAsia="IRNazanin" w:cs="IRNazanin"/>
          <w:color w:val="111111"/>
          <w:sz w:val="28"/>
          <w:szCs w:val="28"/>
          <w:rtl w:val="true"/>
          <w:lang w:bidi="fa-IR"/>
        </w:rPr>
        <w:t>.</w:t>
      </w:r>
    </w:p>
    <w:p>
      <w:pPr>
        <w:pStyle w:val="Heading4"/>
        <w:numPr>
          <w:ilvl w:val="3"/>
          <w:numId w:val="1"/>
        </w:numPr>
        <w:rPr/>
      </w:pPr>
      <w:bookmarkStart w:id="257" w:name="__RefHeading___Toc1498488_1067777946"/>
      <w:bookmarkStart w:id="258" w:name="_Toc94"/>
      <w:bookmarkEnd w:id="257"/>
      <w:r>
        <w:rPr>
          <w:rtl w:val="true"/>
        </w:rPr>
        <w:t>دعای تکوینی و تشریعی</w:t>
      </w:r>
      <w:bookmarkEnd w:id="258"/>
    </w:p>
    <w:p>
      <w:pPr>
        <w:pStyle w:val="BookText"/>
        <w:rPr/>
      </w:pPr>
      <w:r>
        <w:rPr>
          <w:rFonts w:ascii="IRNazanin" w:hAnsi="IRNazanin" w:eastAsia="IRNazanin"/>
          <w:color w:val="111111"/>
          <w:sz w:val="28"/>
          <w:sz w:val="28"/>
          <w:szCs w:val="28"/>
          <w:rtl w:val="true"/>
          <w:lang w:bidi="fa-IR"/>
        </w:rPr>
        <w:t>وجود تمام موجودات،در ظاهر و باطن خود،عین خواستن و طلب هستند و در طبیعت خلقت هیچ موجودی از این خلقت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موجودی ذاتاً و طبعاً استعداد و لیاقت و قدرت کوس استقلال زدن ندارد و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موجودات و طبع خلقت آنان و سازمان هستی و شؤونشان در برابر ذات بی‌نیاز عین نیاز و در برابر غنی مطلق فقر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ثابت باشد موجودات بدون استثنا،عین ربط و تعلق و عین تجلی و محض امکان و فقرند و یک جزء غیر قابل دیدن و جزء دیدنی هیچ موجودی در هیچ نشانی مستقل و بی‌نیاز نیست،چه راهی برای ادعای استقلال و عدم نیازمندی برای موجودات هست ؟</w:t>
      </w:r>
    </w:p>
    <w:p>
      <w:pPr>
        <w:pStyle w:val="BookText"/>
        <w:rPr/>
      </w:pPr>
      <w:r>
        <w:rPr>
          <w:rFonts w:ascii="IRNazanin" w:hAnsi="IRNazanin" w:eastAsia="IRNazanin"/>
          <w:color w:val="111111"/>
          <w:sz w:val="28"/>
          <w:sz w:val="28"/>
          <w:szCs w:val="28"/>
          <w:rtl w:val="true"/>
          <w:lang w:bidi="fa-IR"/>
        </w:rPr>
        <w:t>در ادعای بی‌نیازی و استقلال به روی بزرگ‌ترین موجود معنوی عالم و شاخص‌ترین عنصر خلقت و زیباترین چهره هستی حضرت رسول اللّه صلی الله علیه و آله بسته است،چه رسد به موجودات دیگر که طفیل هستی او و سایه مصداق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لَوْلٰاکَ لَمٰا خَلَقْتُ الْأفْلٰاکَ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نمی‌بودی جهان و جهانیان را خلق نمی‌کردم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همۀ عالم آگاهی و وقوفش به مسئلۀ فقر ذاتی و نیاز طبیعی و حتمی موجود بیشتر بود و توجه به این نیاز همه جانبه را نسبت به حضرت بی‌نیاز و فقر ذاتی را نسبت به غنی حمید فخر خود می‌دانست و بالاترین مقام را برای خویش سلطنت فقر به حساب می‌آورد و در برابر حضرت دوست با تمام وجودش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ألْفَقْرُ فَخْری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فقر،سرافرازی و افتخار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این نوع دعا و این شکل درخواست و طلب،ذات موجودات یکسان است و کل عالم هستی بی‌وقفه در زمینۀ فقر ذاتی و امکانیش،حتی تمام کفار و بت‌پرستان و همۀ فاجران و فاسقان و ملحدان در حال دعایند و اگر این خط و ربط در وجود آنان نسبت به حضرت او نبود،امکان ادامه زندگی برای کم‌ترین لحظه برای هیچ کدامشان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طلب ذاتی و درخواست طبیعی که سراسر هستی موجودات و شؤون آنان را فرا گرفته و هیچیک را برای ادامه زندگی چاره‌ای جز آن نیست تعبیر به دعای تکوینی می‌شود،که در این دعا زبان و صدا و اشک و ناله و زاری مدخلیت ندارد و نسبت به این دعا هم دستوری نیست که چرا این قسم از دعا ذاتی موجودات و بافت وجودی و طبیعی آنان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قسمتی دیگر در زمینه دعا وجود دارد که به آن دستور داده شده و از جن و انس و ملائکه،خواسته‌اند که این حقیقت را بالاراده به دستور حضرت رب العزه تحقق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خداوند عزیز به تمام خواسته‌های عبادش آگاه و عالم و آشناست،اما همین خدای مهربان و آشنای به نیازهای ارادی عباد از آنان خواسته،خواسته‌های خود را با سوز دل و با حرکت زبان و اعلام نیازمندی‌های دنیا و آخرت،همراه با اشک چشم و سودن پیشانی به خاک درگاه من ابراز کنید که من عاشق این حال و علاقه‌مند به این زاری و درخواست و اشک چشم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را باید همۀ نیازمندان که همۀ انسان‌ها هستند و به خصوص گناهکاران از عباد که در به در دنبال آشتی با دوست هستند رعایت کنند و باید بدانند، همان‌طور که گفته شد اگر دعا و درخواست و طلب و گدایی و نیازمندی در ذات موجودات نبود،به کم‌ترین فیض و عنایت از جانب دوست نمی‌رسیدند، همان‌طور اگر برای آمرزش گناه و قبولی توبه و رسیدن به آنچه خیر انسان است و دست یافتن به سعادت دنیا و آخرت،دعایی در کار نباشد،هیچ فیض و عنایت و کرامت و لطف و رحمت و رأفت و بسط رزق و آمرزش گناه و خیر دنیا و آخرت نصیب انسان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دعا که در قرآن و روایات و به وسیلۀ همۀ انبیا و امامان علیهم السلام دستور داده شده دعای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دعا تکبر نکنید و از جبهه بر خاک درِ دوست گذاشتن روی مگردانید و بر این مسئله که خدا همه چیز ما را آگاه است نیاز به گفتن و اعلام کردن و درخواست نمودن نیست تکیه نکنید و العیاذ باللّه در پیشگاه حضرت رب العزه که تمام خیر در ید اوست حالت استغنا و بی‌نیازی نگیرید که این حال تحقق حقیقی پیدا نمی‌کند و جز گناه و جرم در برابر حضرت او چیزی نیست و خداوند بزرگ از این حال شیطانی و خط ابلیسی در قرآن مجید تعبیر به طغیان و استکبار فرموده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گنهکار با سکوت خود و خشکی حال و اشک چشمش به جایی نمی‌رسد و به</w:t>
      </w:r>
      <w:bookmarkStart w:id="259" w:name="pg11053_109720"/>
    </w:p>
    <w:p>
      <w:pPr>
        <w:pStyle w:val="BookText"/>
        <w:rPr/>
      </w:pPr>
      <w:bookmarkEnd w:id="259"/>
      <w:r>
        <w:rPr>
          <w:rFonts w:ascii="IRNazanin" w:hAnsi="IRNazanin" w:eastAsia="IRNazanin"/>
          <w:color w:val="111111"/>
          <w:sz w:val="28"/>
          <w:sz w:val="28"/>
          <w:szCs w:val="28"/>
          <w:rtl w:val="true"/>
          <w:lang w:bidi="fa-IR"/>
        </w:rPr>
        <w:t>فیضی از طرف حضرت اللّه مشرف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خواستار سعادت دارین،با سکوت از خواسته و عدم تحرک در به‌دست آوردن سرمایه دنیایی و آخرتی،چیزی نصیبش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بهترین عمل و قوی‌ترین حرکت و برترین حالتی است که به توفیق حضرت ربوبی انسان را یاری کرده و از مهالک وی را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این رابطۀ معنوی و فطری که به طور اکثر در مواقع دردمندی و حوادث و مصائب و خلأها و پیش‌آمدها در حال و زبان و قیافه و اشک سوزان انسان تجلی می‌کند،معشوق انبیا و امامان علیهم السلام و محبوب اولیا و عارفان بوده،این جزوه اگر بخواهد همین حقیقت را از زندگی پاکان عالم فقط از طریق قرآن و روایات بررسی کند،از چند جلد کتاب افزون خواهد شد،البته امتیاز پاکان و عاشقان و عارفان در این مسئله نسبت به سایر انسان‌ها در این بود که آنان همه وقت چه در هنگام داشتن بهترین آرامش،چه وقت حوادث در پیشگاه حضرت رب الارباب در حال دعا بودند که به دعا و اظهار نیازمندی و فقر در بارگاه قدس او عشق می‌ورزیدند،ولی بقیه انسان‌ها معمولاً برای رفع حوادث و مشکلات یاد خدا می‌کنند و این معنی را خداوند مهربان در قرآن مجید از انبیا و سایر انسان‌ها خبر می‌دهد</w:t>
      </w:r>
      <w:r>
        <w:rPr>
          <w:rFonts w:eastAsia="IRNazanin" w:cs="IRNazanin"/>
          <w:color w:val="111111"/>
          <w:sz w:val="28"/>
          <w:szCs w:val="28"/>
          <w:rtl w:val="true"/>
          <w:lang w:bidi="fa-IR"/>
        </w:rPr>
        <w:t>.</w:t>
      </w:r>
    </w:p>
    <w:p>
      <w:pPr>
        <w:pStyle w:val="Heading4"/>
        <w:numPr>
          <w:ilvl w:val="3"/>
          <w:numId w:val="1"/>
        </w:numPr>
        <w:rPr/>
      </w:pPr>
      <w:bookmarkStart w:id="260" w:name="__RefHeading___Toc1498490_1067777946"/>
      <w:bookmarkStart w:id="261" w:name="_Toc95"/>
      <w:bookmarkEnd w:id="260"/>
      <w:r>
        <w:rPr>
          <w:rtl w:val="true"/>
        </w:rPr>
        <w:t>دعای پیامبران و ائمه معصومین علیهم السلام</w:t>
      </w:r>
      <w:bookmarkEnd w:id="261"/>
    </w:p>
    <w:p>
      <w:pPr>
        <w:pStyle w:val="BookText"/>
        <w:rPr/>
      </w:pPr>
      <w:r>
        <w:rPr>
          <w:rFonts w:ascii="IRNazanin" w:hAnsi="IRNazanin" w:eastAsia="IRNazanin"/>
          <w:color w:val="111111"/>
          <w:sz w:val="28"/>
          <w:sz w:val="28"/>
          <w:szCs w:val="28"/>
          <w:rtl w:val="true"/>
          <w:lang w:bidi="fa-IR"/>
        </w:rPr>
        <w:t>در هر صورت قرآن مجید از پیامبران بزرگ دعاهایی به وقت سرّاء و ضرّاء نقل می‌کند که توجه به وضع انبیا و دعاهای آنان بر ما لازم است،تا اهل دعا شده و مقام و موقعیت دعا و این که چگونه باید دعا کرد را دریابیم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فقط برای نمونه و تعلیم دادن بندگان از انبیا به ترتیب زیر نام برده که وضع نامبردگان،دلیل بر وضع همۀ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آدم در سورۀ اعراف آیۀ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نوح در سورۀ نوح آیۀ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ابراهیم در سورۀ ابراهیم آیۀ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سلیمان در سورۀ نمل آیۀ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یونس در سورۀ انبیا آیۀ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یوسف در سورۀ یوسف آیۀ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موسی در سورۀ قصص آیۀ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زکریا در سورۀ آل عمران آیۀ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اسلام صلی الله علیه و آله در سورۀ طه آیۀ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درک دعا و نیایش امامان بزرگوار شیعه که دعاهای آنان بهترین مکتب تزکیه و تصفیه و عالی‌ترین داروی علاج دردها می‌باشد به کتب زیر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رحمه الله،کتاب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رایج‌تر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 رضوان اللّه علیه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وقتی به دعاهای نقل شده از انبیا در قرآن و دعاهای وارده از معصومین علیهم السلام به خصوص دعای کمیل،عرفه،ابو حمزه ثمالی،مناجات شعبانیه،دعای مکارم الاخلاق،دعای بعد از زیارت حضرت رضا علیه السلام مراجعه می‌کنید به این نکته واقف می‌شوید که دعا بهترین عامل حرکت انسان به سوی ارزش‌ها،درستی‌ها، آراستگی‌ها،پیراستگی‌ها،تزکیه،تصفیه،تجلیه،تخلیه و تحلیه و آمرزش گناه و علاج دردهای شیطانی و ابلیسی است</w:t>
      </w:r>
      <w:r>
        <w:rPr>
          <w:rFonts w:eastAsia="IRNazanin" w:cs="IRNazanin"/>
          <w:color w:val="111111"/>
          <w:sz w:val="28"/>
          <w:szCs w:val="28"/>
          <w:rtl w:val="true"/>
          <w:lang w:bidi="fa-IR"/>
        </w:rPr>
        <w:t>.</w:t>
      </w:r>
      <w:bookmarkStart w:id="262" w:name="pg11053_109722"/>
    </w:p>
    <w:p>
      <w:pPr>
        <w:pStyle w:val="Heading4"/>
        <w:numPr>
          <w:ilvl w:val="3"/>
          <w:numId w:val="1"/>
        </w:numPr>
        <w:rPr/>
      </w:pPr>
      <w:bookmarkStart w:id="263" w:name="__RefHeading___Toc1498492_1067777946"/>
      <w:bookmarkStart w:id="264" w:name="_Toc96"/>
      <w:bookmarkEnd w:id="262"/>
      <w:bookmarkEnd w:id="263"/>
      <w:r>
        <w:rPr>
          <w:rtl w:val="true"/>
        </w:rPr>
        <w:t>دعا در کلام دانشمندان فرهیخته</w:t>
      </w:r>
      <w:bookmarkEnd w:id="264"/>
    </w:p>
    <w:p>
      <w:pPr>
        <w:pStyle w:val="Heading5"/>
        <w:numPr>
          <w:ilvl w:val="4"/>
          <w:numId w:val="1"/>
        </w:numPr>
        <w:rPr/>
      </w:pPr>
      <w:bookmarkStart w:id="265" w:name="__RefHeading___Toc1498494_1067777946"/>
      <w:bookmarkStart w:id="266" w:name="_Toc97"/>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مسئله اهمیت و ارزش دعا و آثار آن به قدری روشن و آشکار است که حتی دانشمندان بیگانه از اسلام هم بر اساس هدایت فطری،به این مسئله اشاره کرده و با یک دنیا انصاف و وجدان دعا را عامل حرکت و از ضروری‌ترین نیازهای بشر و داروهای درمان حتی برای دردهای جسمی شمرده و در زمان ما در حال پایه‌گذاری مطب‌هایی هستند که طبیبان تربیت شده در این فن حتی سخت‌ترین بیماری‌های جسمی را از این طریق معالجه کنند</w:t>
      </w:r>
      <w:r>
        <w:rPr>
          <w:rFonts w:eastAsia="IRNazanin" w:cs="IRNazanin"/>
          <w:color w:val="111111"/>
          <w:sz w:val="28"/>
          <w:szCs w:val="28"/>
          <w:rtl w:val="true"/>
          <w:lang w:bidi="fa-IR"/>
        </w:rPr>
        <w:t>.</w:t>
      </w:r>
    </w:p>
    <w:p>
      <w:pPr>
        <w:pStyle w:val="Heading5"/>
        <w:numPr>
          <w:ilvl w:val="4"/>
          <w:numId w:val="1"/>
        </w:numPr>
        <w:rPr/>
      </w:pPr>
      <w:bookmarkStart w:id="267" w:name="__RefHeading___Toc1498496_1067777946"/>
      <w:bookmarkStart w:id="268" w:name="_Toc98"/>
      <w:bookmarkEnd w:id="267"/>
      <w:r>
        <w:rPr>
          <w:rtl w:val="true"/>
        </w:rPr>
        <w:t>کارل و دعا</w:t>
      </w:r>
      <w:bookmarkEnd w:id="268"/>
    </w:p>
    <w:p>
      <w:pPr>
        <w:pStyle w:val="BookText"/>
        <w:rPr/>
      </w:pPr>
      <w:r>
        <w:rPr>
          <w:rFonts w:ascii="IRNazanin" w:hAnsi="IRNazanin" w:eastAsia="IRNazanin"/>
          <w:color w:val="111111"/>
          <w:sz w:val="28"/>
          <w:sz w:val="28"/>
          <w:szCs w:val="28"/>
          <w:rtl w:val="true"/>
          <w:lang w:bidi="fa-IR"/>
        </w:rPr>
        <w:t>کارل آن دانشمند بزرگ فرانسوی که مورد قبول تمام دانشمندان عالم است در این زمینه کتاب مستقلی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و در لابه‌لای کتب دیگرش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در این زمینه دارد،من قسمتی از گفتار او و برخی دیگر از عالمان را در زمینه دعا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عامل پیشرفت یا رکود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بازگو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 می‌گوید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دعا نه فقط انسان یک فورمول واحدی را پیش خود می‌خواند،بلکه وجدان او چنان در عالم تجرد و انقطاع فرو می‌رود که خودش تصور آن را نمی‌تواند بکند،این حالت عجیب را نباید فقط به ترقی و پیشرفت قوای روحی نسبت داد، حالت دعا و مناجات اثراتی در اعضای بدن ما بجا می‌گذارد که در نوع خود بی‌سابقه است،در روز اول آن‌قدرها جالب توجه نیست،اما کم‌کم وقتی که عادی شد،هیچ لذتی در مقابل آن برابری نمی‌کند</w:t>
      </w:r>
      <w:r>
        <w:rPr>
          <w:rFonts w:eastAsia="IRNazanin" w:cs="IRNazanin"/>
          <w:color w:val="111111"/>
          <w:sz w:val="28"/>
          <w:szCs w:val="28"/>
          <w:rtl w:val="true"/>
          <w:lang w:bidi="fa-IR"/>
        </w:rPr>
        <w:t>.</w:t>
      </w:r>
      <w:bookmarkStart w:id="269" w:name="pg11053_109723"/>
    </w:p>
    <w:p>
      <w:pPr>
        <w:pStyle w:val="BookText"/>
        <w:rPr/>
      </w:pPr>
      <w:bookmarkEnd w:id="269"/>
      <w:r>
        <w:rPr>
          <w:rFonts w:ascii="IRNazanin" w:hAnsi="IRNazanin" w:eastAsia="IRNazanin"/>
          <w:color w:val="111111"/>
          <w:sz w:val="28"/>
          <w:sz w:val="28"/>
          <w:szCs w:val="28"/>
          <w:rtl w:val="true"/>
          <w:lang w:bidi="fa-IR"/>
        </w:rPr>
        <w:t>انسان در این حالت خود را به طرزی به خدا تسلیم می‌نماید،مثل این که تخته‌ای سنگ مرمر در مقابل سنگ‌تراش،بی‌اختیار است و در همان حال از خدای خود رحمت و ترحم را طلب می‌نماید</w:t>
      </w:r>
      <w:r>
        <w:rPr>
          <w:rFonts w:eastAsia="IRNazanin" w:cs="IRNazanin"/>
          <w:color w:val="111111"/>
          <w:sz w:val="28"/>
          <w:szCs w:val="28"/>
          <w:rtl w:val="true"/>
          <w:lang w:bidi="fa-IR"/>
        </w:rPr>
        <w:t>.</w:t>
      </w:r>
    </w:p>
    <w:p>
      <w:pPr>
        <w:pStyle w:val="Heading5"/>
        <w:numPr>
          <w:ilvl w:val="4"/>
          <w:numId w:val="1"/>
        </w:numPr>
        <w:rPr/>
      </w:pPr>
      <w:bookmarkStart w:id="270" w:name="__RefHeading___Toc1498498_1067777946"/>
      <w:bookmarkStart w:id="271" w:name="_Toc99"/>
      <w:bookmarkEnd w:id="270"/>
      <w:r>
        <w:rPr>
          <w:rtl w:val="true"/>
        </w:rPr>
        <w:t>کپلر و دعا</w:t>
      </w:r>
      <w:bookmarkEnd w:id="271"/>
    </w:p>
    <w:p>
      <w:pPr>
        <w:pStyle w:val="BookText"/>
        <w:rPr/>
      </w:pPr>
      <w:r>
        <w:rPr>
          <w:rFonts w:ascii="IRNazanin" w:hAnsi="IRNazanin" w:eastAsia="IRNazanin"/>
          <w:color w:val="111111"/>
          <w:sz w:val="28"/>
          <w:sz w:val="28"/>
          <w:szCs w:val="28"/>
          <w:rtl w:val="true"/>
          <w:lang w:bidi="fa-IR"/>
        </w:rPr>
        <w:t>کپلر سخت معتقد به دعا بود در حدی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در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زیر از او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از ترک کردن این میز که تمام تجسسات خود را در روی آن نموده‌ام تنها کاری که مانده و باید انجام دهم این است که چشم‌ها و دست‌های خود را به سمت آسمان بلند کرده و با خلوصی هر چه تمامتر،سپاس خویش را به درگاه خالق این کواکب درخشان تقدیم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با این تجلیات جهان تاب،تمام صحنۀ طبیعت را منور ساخته‌ای و افکار ما را با نور ابدی و وجود سرمدی خود سیر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مولد و آفرینندۀ من،من تو را سپاس می‌گزارم و اگر اتفاقاً این بندۀ ناچیز، چیزی گفته باشم که در خور مقام تو نباشد مرا آگاه ساز تا آن را محو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چنین است،مرا به رحمانیت و رحیمیت خود ببخش و بر این بنده منت گذار،تا کاری که انجام داده‌ام هرگز موجب کبر و خودپسندی من نگردد،بلکه فقط در راه کمک به شناسایی عظمت تو و راه رستگاری بکار رود</w:t>
      </w:r>
      <w:r>
        <w:rPr>
          <w:rFonts w:eastAsia="IRNazanin" w:cs="IRNazanin"/>
          <w:color w:val="111111"/>
          <w:sz w:val="28"/>
          <w:szCs w:val="28"/>
          <w:rtl w:val="true"/>
          <w:lang w:bidi="fa-IR"/>
        </w:rPr>
        <w:t>.</w:t>
      </w:r>
    </w:p>
    <w:p>
      <w:pPr>
        <w:pStyle w:val="Heading5"/>
        <w:numPr>
          <w:ilvl w:val="4"/>
          <w:numId w:val="1"/>
        </w:numPr>
        <w:rPr/>
      </w:pPr>
      <w:bookmarkStart w:id="272" w:name="__RefHeading___Toc1498500_1067777946"/>
      <w:bookmarkStart w:id="273" w:name="_Toc100"/>
      <w:bookmarkEnd w:id="272"/>
      <w:r>
        <w:rPr>
          <w:rtl w:val="true"/>
        </w:rPr>
        <w:t>گلن کلارک و دعا</w:t>
      </w:r>
      <w:bookmarkEnd w:id="27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گلن کلارک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غرب و باصطلاح مؤسس گروه نیایش‌گر و پیشوای اردوگاه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bookmarkStart w:id="274" w:name="pg11053_109724"/>
    </w:p>
    <w:p>
      <w:pPr>
        <w:pStyle w:val="BookText"/>
        <w:rPr/>
      </w:pPr>
      <w:bookmarkEnd w:id="274"/>
      <w:r>
        <w:rPr>
          <w:rFonts w:ascii="IRNazanin" w:hAnsi="IRNazanin" w:eastAsia="IRNazanin"/>
          <w:color w:val="111111"/>
          <w:sz w:val="28"/>
          <w:sz w:val="28"/>
          <w:szCs w:val="28"/>
          <w:rtl w:val="true"/>
          <w:lang w:bidi="fa-IR"/>
        </w:rPr>
        <w:t>امروز در آمریکا بزرگ‌ترین احتیاج ما به دعا است،ارتش عظیم،مردمان گوشه‌نشین،پیرمردانی که فکر می‌کنند زندگیشان به سر رسیده،بیماران بستری که در پی فرصتی هستند تا زندگیشان ارزش و مفهومی پیدا کند،این‌ها همه بزرگ‌ترین منابع دست‌نخورده بشریت هستند،اگر شما آدمی منزوی هستید،آیا در بزرگ‌ترین جهاد روحانی که تاکنون در دنیا آغاز شده با ما تشریک مساعی نمی‌کنید ؟</w:t>
      </w:r>
    </w:p>
    <w:p>
      <w:pPr>
        <w:pStyle w:val="BookText"/>
        <w:rPr/>
      </w:pPr>
      <w:r>
        <w:rPr>
          <w:rFonts w:ascii="IRNazanin" w:hAnsi="IRNazanin" w:eastAsia="IRNazanin"/>
          <w:color w:val="111111"/>
          <w:sz w:val="28"/>
          <w:sz w:val="28"/>
          <w:szCs w:val="28"/>
          <w:rtl w:val="true"/>
          <w:lang w:bidi="fa-IR"/>
        </w:rPr>
        <w:t xml:space="preserve">در خلوت خانۀ سفینه فضایی توسط سرنشینان آپولوی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صورت گرفت که گواه زنده‌ای بر نیازمندی بشر به نیایش با اوست،آنان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بینش عطا کن تا بتوانیم اسم تو را در جهان ببینیم و علاقه به تو را با وجود خطاهای بشری درک کنیم،ای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ایمانی عطا کن تا با وجود نادانی و ضعف خود به نیکی متکی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دانشی عطا کن،تا بتوانیم وجودت را درک کنیم و شکرگزارت باشیم و به ما نشان ده که برای گسترش صلح جهانی چه وظایفی را 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دعا امری است ضروری و فطری و مسئله‌ای است که خداوند به آن دستور داده و جزء حتمی اخلاق انبیای الهی قلمداد شده و با این که خدای بزرگ به تمام خواسته‌های محتاجان آگاه است ولی انسان با دعا شایستگی گرفتن عطای حق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خواستن است و خواستن اگر حقیقت داشته باشد،انسان با کمال شوق دنبال تحقق دادن آن حرکت می‌کند،دعا به این نیست که کسی فقط بگوید،بلکه دعا مجموعه‌ای از خواستن و دنبال کردن و تحقق دادن و حفظ کردن است</w:t>
      </w:r>
      <w:r>
        <w:rPr>
          <w:rFonts w:eastAsia="IRNazanin" w:cs="IRNazanin"/>
          <w:color w:val="111111"/>
          <w:sz w:val="28"/>
          <w:szCs w:val="28"/>
          <w:rtl w:val="true"/>
          <w:lang w:bidi="fa-IR"/>
        </w:rPr>
        <w:t>.</w:t>
      </w:r>
    </w:p>
    <w:p>
      <w:pPr>
        <w:pStyle w:val="Heading3"/>
        <w:numPr>
          <w:ilvl w:val="2"/>
          <w:numId w:val="1"/>
        </w:numPr>
        <w:rPr/>
      </w:pPr>
      <w:bookmarkStart w:id="275" w:name="__RefHeading___Toc1498502_1067777946"/>
      <w:bookmarkStart w:id="276" w:name="_Toc101"/>
      <w:bookmarkEnd w:id="275"/>
      <w:r>
        <w:rPr>
          <w:rtl w:val="true"/>
        </w:rPr>
        <w:t>قرآن و دعا</w:t>
      </w:r>
      <w:bookmarkEnd w:id="276"/>
    </w:p>
    <w:p>
      <w:pPr>
        <w:pStyle w:val="Heading4"/>
        <w:numPr>
          <w:ilvl w:val="3"/>
          <w:numId w:val="1"/>
        </w:numPr>
        <w:rPr/>
      </w:pPr>
      <w:bookmarkStart w:id="277" w:name="__RefHeading___Toc1498504_1067777946"/>
      <w:bookmarkStart w:id="278" w:name="_Toc102"/>
      <w:bookmarkEnd w:id="277"/>
      <w:r>
        <w:rPr>
          <w:rtl w:val="true"/>
        </w:rPr>
        <w:t>اشاره</w:t>
      </w:r>
      <w:bookmarkEnd w:id="27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مجید،دعا را در جهات مختلفی طرح می‌کند که دانستن آن لازم است</w:t>
      </w:r>
      <w:r>
        <w:rPr>
          <w:rFonts w:eastAsia="IRNazanin" w:cs="IRNazanin"/>
          <w:color w:val="111111"/>
          <w:sz w:val="28"/>
          <w:szCs w:val="28"/>
          <w:rtl w:val="true"/>
          <w:lang w:bidi="fa-IR"/>
        </w:rPr>
        <w:t>:</w:t>
      </w:r>
      <w:bookmarkStart w:id="279" w:name="pg11053_109725"/>
    </w:p>
    <w:p>
      <w:pPr>
        <w:pStyle w:val="Heading4"/>
        <w:numPr>
          <w:ilvl w:val="3"/>
          <w:numId w:val="1"/>
        </w:numPr>
        <w:rPr/>
      </w:pPr>
      <w:bookmarkStart w:id="280" w:name="__RefHeading___Toc1498506_1067777946"/>
      <w:bookmarkStart w:id="281" w:name="_Toc103"/>
      <w:bookmarkEnd w:id="279"/>
      <w:bookmarkEnd w:id="280"/>
      <w:r>
        <w:rPr>
          <w:rtl w:val="true"/>
        </w:rPr>
        <w:t>امر به دعا</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مسئلۀ دعا امر می‌کند و از بندگانش می‌خواهد،از این خیر با عظمت که علت رسیدن به فیوضات الهیه و خیر دنیا و آخرت است غفلت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کنم،آنان که از عبادت من تکبّر ورزند،به زودی خوار و رسوا به دوزخ درآیند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 خُفْیَةً إِنَّهُ لاٰ یُحِبُّ الْمُعْتَدِینَ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پروردگارتان را از روی فروتنی و زاری و مخفیانه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آداب و شرایط دعا تجاوز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خدا متجاوزان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بخوانید یا رحمان را بخوانید،هر کدام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یکتای او را خوانده‌اید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نام هم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ویژۀ اوست</w:t>
      </w:r>
      <w:r>
        <w:rPr>
          <w:rFonts w:eastAsia="IRNazanin" w:cs="IRNazanin"/>
          <w:color w:val="111111"/>
          <w:sz w:val="28"/>
          <w:szCs w:val="28"/>
          <w:rtl w:val="true"/>
          <w:lang w:bidi="fa-IR"/>
        </w:rPr>
        <w:t>.</w:t>
      </w:r>
    </w:p>
    <w:p>
      <w:pPr>
        <w:pStyle w:val="Heading4"/>
        <w:numPr>
          <w:ilvl w:val="3"/>
          <w:numId w:val="1"/>
        </w:numPr>
        <w:rPr/>
      </w:pPr>
      <w:bookmarkStart w:id="282" w:name="__RefHeading___Toc1498508_1067777946"/>
      <w:bookmarkStart w:id="283" w:name="_Toc104"/>
      <w:bookmarkEnd w:id="282"/>
      <w:r>
        <w:rPr>
          <w:rtl w:val="true"/>
        </w:rPr>
        <w:t>دعا علت گشایش</w:t>
      </w:r>
      <w:bookmarkEnd w:id="28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 علت گشایش کار و نجات از هر همّ و غم و رنجی می‌داند و در ضمن</w:t>
      </w:r>
      <w:bookmarkStart w:id="284" w:name="pg11053_109726"/>
    </w:p>
    <w:p>
      <w:pPr>
        <w:pStyle w:val="BookText"/>
        <w:rPr/>
      </w:pPr>
      <w:bookmarkEnd w:id="284"/>
      <w:r>
        <w:rPr>
          <w:rFonts w:ascii="IRNazanin" w:hAnsi="IRNazanin" w:eastAsia="IRNazanin"/>
          <w:color w:val="111111"/>
          <w:sz w:val="28"/>
          <w:sz w:val="28"/>
          <w:szCs w:val="28"/>
          <w:rtl w:val="true"/>
          <w:lang w:bidi="fa-IR"/>
        </w:rPr>
        <w:t>این مسئله از بعضی دعاکنندگان گلایه کرده می‌فرماید،به وقت گرفتاری با کمال زاری دعا می‌کنید و استجابت آن را به سختی از خدا می‌طلبید و با پروردگار عهد و پیمان می‌بندید در صورت نجات شکرگزار حق شوید،ولی پس از رفع گرفتاری به شرک که ظلم عظیم است باز می‌گردید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یُنَجِّیکُمْ مِنْ ظُلُمٰاتِ الْبَرِّ وَ الْبَحْرِ تَدْعُونَهُ تَضَرُّعاً وَ خُفْیَةً لَئِنْ أَنْجٰانٰا مِنْ هٰذِهِ لَنَکُونَنَّ مِنَ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یُنَجِّیکُمْ مِنْهٰا وَ مِنْ کُلِّ کَرْبٍ ثُمَّ أَنْتُمْ تُشْرِکُونَ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شما را از تاریکی‌هایِ خشکی و دریا نجات می‌دهد ؟ در حالی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فروتنی و زاری و مخفیانه به کمک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ما را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تنگناها و مهلکه‌ها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دهد،بی‌تردید از سپاس‌گزاران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اندوهی نجات می‌دهد،باز شما به او شرک می‌ورزید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ناسپاسی می‌گرایید</w:t>
      </w:r>
      <w:r>
        <w:rPr>
          <w:rFonts w:eastAsia="IRNazanin" w:cs="IRNazanin"/>
          <w:color w:val="111111"/>
          <w:sz w:val="28"/>
          <w:szCs w:val="28"/>
          <w:rtl w:val="true"/>
          <w:lang w:bidi="fa-IR"/>
        </w:rPr>
        <w:t>.]</w:t>
      </w:r>
    </w:p>
    <w:p>
      <w:pPr>
        <w:pStyle w:val="Heading4"/>
        <w:numPr>
          <w:ilvl w:val="3"/>
          <w:numId w:val="1"/>
        </w:numPr>
        <w:rPr/>
      </w:pPr>
      <w:bookmarkStart w:id="285" w:name="__RefHeading___Toc1498510_1067777946"/>
      <w:bookmarkStart w:id="286" w:name="_Toc105"/>
      <w:bookmarkEnd w:id="285"/>
      <w:r>
        <w:rPr>
          <w:rtl w:val="true"/>
        </w:rPr>
        <w:t>دعا نشانۀ مؤمن</w:t>
      </w:r>
      <w:bookmarkEnd w:id="28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 از علائم و کارهای پسندیده عباد صالح می‌داند و آنان را در همۀ شؤون حیات با این واقعیت عالی همراه و هماهنگ معرفی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یُسٰارِعُونَ فِی الْخَیْرٰاتِ وَ یَدْعُونَنٰا رَغَباً وَ رَهَباً وَ کٰانُوا لَنٰا خٰاشِعِینَ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287" w:name="pg11053_109727"/>
    </w:p>
    <w:p>
      <w:pPr>
        <w:pStyle w:val="BookText"/>
        <w:rPr/>
      </w:pPr>
      <w:bookmarkEnd w:id="287"/>
      <w:r>
        <w:rPr>
          <w:rFonts w:ascii="IRNazanin" w:hAnsi="IRNazanin" w:eastAsia="IRNazanin"/>
          <w:color w:val="111111"/>
          <w:sz w:val="28"/>
          <w:sz w:val="28"/>
          <w:szCs w:val="28"/>
          <w:rtl w:val="true"/>
          <w:lang w:bidi="fa-IR"/>
        </w:rPr>
        <w:t>آنان همواره در کارهای خیر می‌شتافتند و ما را از روی امید و بیم می‌خواندند و پیوسته در برابر ما فروتن بودند</w:t>
      </w:r>
      <w:r>
        <w:rPr>
          <w:rFonts w:eastAsia="IRNazanin" w:cs="IRNazanin"/>
          <w:color w:val="111111"/>
          <w:sz w:val="28"/>
          <w:szCs w:val="28"/>
          <w:rtl w:val="true"/>
          <w:lang w:bidi="fa-IR"/>
        </w:rPr>
        <w:t>.</w:t>
      </w:r>
    </w:p>
    <w:p>
      <w:pPr>
        <w:pStyle w:val="Heading4"/>
        <w:numPr>
          <w:ilvl w:val="3"/>
          <w:numId w:val="1"/>
        </w:numPr>
        <w:rPr/>
      </w:pPr>
      <w:bookmarkStart w:id="288" w:name="__RefHeading___Toc1498512_1067777946"/>
      <w:bookmarkStart w:id="289" w:name="_Toc106"/>
      <w:bookmarkEnd w:id="288"/>
      <w:r>
        <w:rPr>
          <w:rtl w:val="true"/>
        </w:rPr>
        <w:t>استجابت دعا</w:t>
      </w:r>
      <w:bookmarkEnd w:id="28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را در صورت تحقق شرایط دعا،لازمۀ دعا می‌داند و مسئلۀ استجابت دعا را هم خاص حضرت حق دانسته و از بندگان الهی می‌خواهد به این معنا توجه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بندگانم از تو دربارۀ من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من نزدیکم،دعای دعا کننده را زمانی که مرا بخواند اجابت می‌کنم؛پس باید دعوتم را بپذیرند و به من ایمان آورند،تا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مقصد اعلی برسند </w:t>
      </w:r>
      <w:r>
        <w:rPr>
          <w:rFonts w:eastAsia="IRNazanin" w:cs="IRNazanin"/>
          <w:color w:val="111111"/>
          <w:sz w:val="28"/>
          <w:szCs w:val="28"/>
          <w:rtl w:val="true"/>
          <w:lang w:bidi="fa-IR"/>
        </w:rPr>
        <w:t>].</w:t>
      </w:r>
    </w:p>
    <w:p>
      <w:pPr>
        <w:pStyle w:val="Heading4"/>
        <w:numPr>
          <w:ilvl w:val="3"/>
          <w:numId w:val="1"/>
        </w:numPr>
        <w:rPr/>
      </w:pPr>
      <w:bookmarkStart w:id="290" w:name="__RefHeading___Toc1498514_1067777946"/>
      <w:bookmarkStart w:id="291" w:name="_Toc107"/>
      <w:bookmarkEnd w:id="290"/>
      <w:r>
        <w:rPr>
          <w:rtl w:val="true"/>
        </w:rPr>
        <w:t>ضرورت وجود دعا</w:t>
      </w:r>
      <w:bookmarkEnd w:id="29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بسیار مهم توجه می‌دهد که اگر دعا نبود،روی توجهی از جانب خداوند به بندگان نمی‌شد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دعایتان نباشد پروردگارم به شما ارجی ننهد</w:t>
      </w:r>
      <w:r>
        <w:rPr>
          <w:rFonts w:eastAsia="IRNazanin" w:cs="IRNazanin"/>
          <w:color w:val="111111"/>
          <w:sz w:val="28"/>
          <w:szCs w:val="28"/>
          <w:rtl w:val="true"/>
          <w:lang w:bidi="fa-IR"/>
        </w:rPr>
        <w:t>.</w:t>
      </w:r>
      <w:bookmarkStart w:id="292" w:name="pg11053_109728"/>
    </w:p>
    <w:p>
      <w:pPr>
        <w:pStyle w:val="Heading4"/>
        <w:numPr>
          <w:ilvl w:val="3"/>
          <w:numId w:val="1"/>
        </w:numPr>
        <w:rPr/>
      </w:pPr>
      <w:bookmarkStart w:id="293" w:name="__RefHeading___Toc1498516_1067777946"/>
      <w:bookmarkStart w:id="294" w:name="_Toc108"/>
      <w:bookmarkEnd w:id="292"/>
      <w:bookmarkEnd w:id="293"/>
      <w:r>
        <w:rPr>
          <w:rtl w:val="true"/>
        </w:rPr>
        <w:t>دعا امری فطری</w:t>
      </w:r>
      <w:bookmarkEnd w:id="29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 برای بشر امری فطری و ضروری می‌داند،چه این که انسان در دریایی از محدودیت‌ها و گرفتاری‌ها و مشکلات و رنج‌ها دچار است و برای رهایی از این امور،چاره‌ای جز دعا به پیشگاه حضرت او ندارد و دعا را در این زمینه عامل هدایت و آشنایی با خدا دانسته،در عین این که عده‌ای را پس از دعا نسبت به حضرت حق فراموشکار و ناسپاس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به مردم آسیب و گزندی برسد،پروردگارشان را در حالی که به سوی او روی آورده‌اند،می‌خوانند،سپس زمانی که رحمتی از 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نعمت،ثروت،اولاد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بچشاند،ناگهان گروهی از آنان به پروردگارشان شرک می‌ورزند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تا در امنیت و آسایشند،بر آیین شرک تعصّب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در کشتی سوار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وسط دریا امواج خطرناک آنان را محاصره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حالی که ایمان و عبادت را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شرکی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می‌کنند،می‌خوانند و چون به سوی خشکی نجاتشان می‌دهیم به ناگاه</w:t>
      </w:r>
    </w:p>
    <w:p>
      <w:pPr>
        <w:pStyle w:val="BookText"/>
        <w:rPr/>
      </w:pPr>
      <w:r>
        <w:rPr>
          <w:rFonts w:ascii="IRNazanin" w:hAnsi="IRNazanin" w:eastAsia="IRNazanin"/>
          <w:color w:val="111111"/>
          <w:sz w:val="28"/>
          <w:sz w:val="28"/>
          <w:szCs w:val="28"/>
          <w:rtl w:val="true"/>
          <w:lang w:bidi="fa-IR"/>
        </w:rPr>
        <w:t>به آیین شرک روی 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 مٰا یَجْحَدُ بِآیٰاتِنٰا إِلاّٰ کُلُّ خَتّٰارٍ کَفُورٍ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ابرهای سایه‌انداز فرو پوشد،خدا را در حالی که ایمان و عبادت را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شرکی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می‌کنند،می‌خوانند و زمانی که آنان را به خشکی می‌رساند برخی از آنان به راه میانه و 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پیمان می‌شکنند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ما را جز هر پیمان‌شکن خائن و کفر پیشه‌ای انکار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انسان را گزند و آسیبی رسد،ما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پهلو خوابیده یا نشسته یا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می‌خواند،پس زمانی که گزند و آسیبش را برطرف کنیم،آن چنان به راه ناسپاسی و گناه می‌رود که گویی هرگز ما را برای برطرف کردن گزند و آسیبی که به او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این‌گونه برای اسراف کاران اعمالی که همواره انجام می‌دادند،آراسته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زشتی اعمالشان را نمی‌فهمند</w:t>
      </w:r>
      <w:r>
        <w:rPr>
          <w:rFonts w:eastAsia="IRNazanin" w:cs="IRNazanin"/>
          <w:color w:val="111111"/>
          <w:sz w:val="28"/>
          <w:szCs w:val="28"/>
          <w:rtl w:val="true"/>
          <w:lang w:bidi="fa-IR"/>
        </w:rPr>
        <w:t>.]</w:t>
      </w:r>
      <w:bookmarkStart w:id="295" w:name="pg11053_109730"/>
    </w:p>
    <w:p>
      <w:pPr>
        <w:pStyle w:val="Heading3"/>
        <w:numPr>
          <w:ilvl w:val="2"/>
          <w:numId w:val="1"/>
        </w:numPr>
        <w:rPr/>
      </w:pPr>
      <w:bookmarkStart w:id="296" w:name="__RefHeading___Toc1498518_1067777946"/>
      <w:bookmarkStart w:id="297" w:name="_Toc109"/>
      <w:bookmarkEnd w:id="295"/>
      <w:bookmarkEnd w:id="296"/>
      <w:r>
        <w:rPr>
          <w:rtl w:val="true"/>
        </w:rPr>
        <w:t>روایات و دعا</w:t>
      </w:r>
      <w:bookmarkEnd w:id="297"/>
    </w:p>
    <w:p>
      <w:pPr>
        <w:pStyle w:val="Heading4"/>
        <w:numPr>
          <w:ilvl w:val="3"/>
          <w:numId w:val="1"/>
        </w:numPr>
        <w:rPr/>
      </w:pPr>
      <w:bookmarkStart w:id="298" w:name="__RefHeading___Toc1498520_1067777946"/>
      <w:bookmarkStart w:id="299" w:name="_Toc110"/>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مسئلۀ دعا و آثار آن در زندگی به اندازه‌ای مهم است که محدث بزرگ شیعه،ثقة الاسلام کلینی در کتاب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شصت باب در زمینه دعا برنامه مطرح کرده است که لازم است به قسمتی از آن ابواب اشاره رود</w:t>
      </w:r>
      <w:r>
        <w:rPr>
          <w:rFonts w:eastAsia="IRNazanin" w:cs="IRNazanin"/>
          <w:color w:val="111111"/>
          <w:sz w:val="28"/>
          <w:szCs w:val="28"/>
          <w:rtl w:val="true"/>
          <w:lang w:bidi="fa-IR"/>
        </w:rPr>
        <w:t>.</w:t>
      </w:r>
    </w:p>
    <w:p>
      <w:pPr>
        <w:pStyle w:val="Heading4"/>
        <w:numPr>
          <w:ilvl w:val="3"/>
          <w:numId w:val="1"/>
        </w:numPr>
        <w:rPr/>
      </w:pPr>
      <w:bookmarkStart w:id="300" w:name="__RefHeading___Toc1498522_1067777946"/>
      <w:bookmarkStart w:id="301" w:name="_Toc111"/>
      <w:bookmarkEnd w:id="300"/>
      <w:r>
        <w:rPr>
          <w:rtl w:val="true"/>
        </w:rPr>
        <w:t>فضیلت دعا</w:t>
      </w:r>
      <w:bookmarkEnd w:id="301"/>
    </w:p>
    <w:p>
      <w:pPr>
        <w:pStyle w:val="BookText"/>
        <w:rPr/>
      </w:pP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الْعِبٰادَةِ أَفْضَلُ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أفْضَلُ عِنْدَ اللّهِ عَزَّ وَ جَلَّ مِنْ أنْ یُسْئَلُ وَ یُطْلَبُ مِمّا عِنْدَهُ وَ مٰا أحَدٌ أبْغَضُ إلیَ اللّهِ عَزَّ وَ جَلَّ مِمَّنْ یَسْتَکْبِرُ عَنْ عِبٰادَتِهِ وَ لا یَسْئَلُ مٰا عِنْدَهُ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نزد خداوند افضل از این نیست که از او از آنچه نزد اوست در خواست شود و کسی نزد خداوند مبغوض‌تر نیست از انسانی که از عبادت حق کبر ورزد و از آنچه نزد اوست نخواهد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مَیْسِرُ ادْعُ وَ لا تَقُلْ إنَّ الْأمْرَ قَدْ فَرَغَ مِنْهُ إنَّ اللّه عَزَّ وَ جَلَّ مَنْزِلَةً لٰا تَنٰالُ إلّا بِمَسْئَلَةٍ وَ لَوْ أنَّ عَبْداً سَدَّ فٰاهُ وَ لَمْ یَسْئَلْ لَمْ یُعْطَ شَیْئاً فَسَلْ تُعْطَ یٰا مَیْسِرُ إنَّهُ لَیْسَ مِنْ بٰابٍ یُقْرَعُ إلّا یُوشِکُ أنْ یُفْتَحَ لِصٰاحِبِهِ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فرمود،در پیشگاه حضرت حق دعا کن و مگو کار از کار گذشته،آنچه مقدر شده همان می‌شود و برای دعا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نزد خداوند عز و جل منزلت و مقامی است که به آن نتوان رسید مگر به دعا و گدایی،اگر بنده‌ای دهان خود را ببندد و دعا نکند چیزی نصیبش نمی‌شود، پس دعا کن تا به تو عنایت شود،ای میسر هیچ دری نیست که کوبیده شود مگر این که امید آن هست که به روی کوبنده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رحمه الله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شاهکارهای ارزنده مکتب عالی تشیع است،در توضیح این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 کار از کار گذشته،این نهی حضرت نسبت به این گفتار دو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باطل است؛زیرا ریشه در کلام یهود و بعضی از حکمای جدای از نبوت دارد،بلکه باید انسان ایمان به بداء داشته باشد و به این که خداوند سبحان هر روز در کاری است و هر چه را خواهد محو و هر چه را بخواهد ثبت می‌کند و قضا و قدر مانع دعا نیستند،چون تغییر در لوح محو و اثبات ممکن است،گذشته از این که خود دعا نیز از اسباب قدر و قضا است و امر به دعا نیز از همان‌هاست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درست است که علم خداوند به هر چه تعلق گرفته همان شود،ولی این مانع از دعا نیست و این که امام علیه السلام او را از این گفتار نهی فرموده،نهی از این است که این کلام در جای خود صحیح است،ولی نباید این کلام صحیح را به باب دعا کشید و آن را مانع از دعا قرار داد که نتیجه‌اش سبب بی‌اعتقادی به دعا گردد </w:t>
      </w:r>
      <w:r>
        <w:rPr>
          <w:rStyle w:val="FootnoteAnchor"/>
          <w:rtl w:val="true"/>
        </w:rPr>
        <w:footnoteReference w:id="190"/>
      </w:r>
      <w:r>
        <w:rPr>
          <w:rFonts w:ascii="IRNazanin" w:hAnsi="IRNazanin" w:eastAsia="IRNazanin"/>
          <w:color w:val="111111"/>
          <w:sz w:val="28"/>
          <w:sz w:val="28"/>
          <w:szCs w:val="28"/>
          <w:rtl w:val="true"/>
          <w:lang w:bidi="fa-IR"/>
        </w:rPr>
        <w:t>و خلاصه حاصل جواب حضرت به دو مرحله باز می‌گردد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خودی خود مطلوب است،چون عبادت بزرگی است و انسان را نزد خداوند به مقام بلندی می‌رساند که جز به وسیلۀ زاری و دعا،</w:t>
      </w:r>
    </w:p>
    <w:p>
      <w:pPr>
        <w:pStyle w:val="BookText"/>
        <w:rPr/>
      </w:pPr>
      <w:r>
        <w:rPr>
          <w:rFonts w:ascii="IRNazanin" w:hAnsi="IRNazanin" w:eastAsia="IRNazanin"/>
          <w:color w:val="111111"/>
          <w:sz w:val="28"/>
          <w:sz w:val="28"/>
          <w:szCs w:val="28"/>
          <w:rtl w:val="true"/>
          <w:lang w:bidi="fa-IR"/>
        </w:rPr>
        <w:t>رسیدن به آن درجۀ بلند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گاهی کم و زیاد می‌شود و چه بسا که به خاطر شرطی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تقدیر الهی گذشته که عمر فلان کس سی سال باشد،به شرط این که صله رحم نکند و اگر کرد شصت سال مقدر شمرده و روزیش در فلان روز به یک درهم مقدر شده اگر دعا نکند،ولی اگر دعا و درخواست کند،دو درهم مقدر شده و هم‌چنین سایر چیزها و حاصل این که برای وجود تمام کائنات و عدم آن‌ها شرایط و اسبابی است و خداوند سبحان نخواسته کارها بدون اسباب و شرایط انجام گیرد و از جمله اسباب برای برخی از چیزها دعا است که اگر دعا نکند آن چیز به او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 خداوند،پس آن تابع معلوم است و علت پیدایش چیزی نیست و قضا و قدر حتمی و لازم نیستند و گرنه ثواب و عقاب و امر و نهی باطل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یَسْئَلِ اللّهَ عَزَّ وَ جَلَّ مِنْ فَضْلِهِ فَقَدْ إفْتَقَرَ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فضل خداوند درخواست نکند،بیچاره و فقیر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تمار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ملازمت دعا؛زیرا به هیچ چیز مانند آن به خداوند نزدیک نشوید و هیچ حاجت کوچکی را به خاطر کوچکی‌اش رها نکنید،از این که برای آن به درگاه حق دعا کنید؛زیرا آن کس که حاجات کوچک به دست اوست،همان کس است که حاجات بزرگ به دست اوست</w:t>
      </w:r>
      <w:r>
        <w:rPr>
          <w:rFonts w:eastAsia="IRNazanin" w:cs="IRNazanin"/>
          <w:color w:val="111111"/>
          <w:sz w:val="28"/>
          <w:szCs w:val="28"/>
          <w:rtl w:val="true"/>
          <w:lang w:bidi="fa-IR"/>
        </w:rPr>
        <w:t>.</w:t>
      </w:r>
      <w:bookmarkStart w:id="302" w:name="pg11053_109733"/>
    </w:p>
    <w:p>
      <w:pPr>
        <w:pStyle w:val="BookText"/>
        <w:rPr/>
      </w:pPr>
      <w:bookmarkEnd w:id="302"/>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إلیَ اللّهِ عَزَّ وَ جَلَّ فی الْأرْضِ ألدُّعٰاءُ وَ أفْضَلُ الْعِبٰادَةِ ألْعِفٰافُ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أمیرُ الْمُؤمِنینَ رَجُلاً دَعّٰاءً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اعمال در روی زمین نزد خداوند دعا است و بهترین عبادت پرهیزکاری و پارسایی است و امیر المؤمنین مردی بود که دعایش بسیار بود</w:t>
      </w:r>
      <w:r>
        <w:rPr>
          <w:rFonts w:eastAsia="IRNazanin" w:cs="IRNazanin"/>
          <w:color w:val="111111"/>
          <w:sz w:val="28"/>
          <w:szCs w:val="28"/>
          <w:rtl w:val="true"/>
          <w:lang w:bidi="fa-IR"/>
        </w:rPr>
        <w:t>.</w:t>
      </w:r>
    </w:p>
    <w:p>
      <w:pPr>
        <w:pStyle w:val="Heading4"/>
        <w:numPr>
          <w:ilvl w:val="3"/>
          <w:numId w:val="1"/>
        </w:numPr>
        <w:rPr/>
      </w:pPr>
      <w:bookmarkStart w:id="303" w:name="__RefHeading___Toc1498524_1067777946"/>
      <w:bookmarkStart w:id="304" w:name="_Toc112"/>
      <w:bookmarkEnd w:id="303"/>
      <w:r>
        <w:rPr>
          <w:rtl w:val="true"/>
        </w:rPr>
        <w:t>دعا اسلحۀ مؤمن</w:t>
      </w:r>
      <w:bookmarkEnd w:id="304"/>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ألدُّعٰاءُ سِلٰاحُ الْمُؤْمِنِ وَ عَمُودُ الدّینِ وَ نُورُ السَّمٰاوٰاتِ وَ الْأرْضِ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سلاح مؤمن و پایه دین و روشنی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ألدُّعٰاءُ مَفٰاتیحُ النَّجٰاحِ وَ مَقٰالیدُ الفَلٰاحِ وَ خَیْرُ الدُّعٰاءِ مٰا صَدَرَ عَنْ صَدْرٍ نَقِیٍّ وَ قَلْبٍ تَقِیٍّ وَ فی الْمُنٰاجٰاةِ سَبَبُ النَّجٰاةِ وَ بِالإخْلٰاصِ یَکُونُ الْخَلٰاصُ فَإذٰا اشْتَدَّ الْفَزَعُ فَإلیَ اللّهِ الْمَفْزَعُ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کلیدهای نجات</w:t>
      </w:r>
      <w:bookmarkStart w:id="305" w:name="pg11053_109734"/>
    </w:p>
    <w:p>
      <w:pPr>
        <w:pStyle w:val="BookText"/>
        <w:rPr/>
      </w:pPr>
      <w:bookmarkEnd w:id="305"/>
      <w:r>
        <w:rPr>
          <w:rFonts w:ascii="IRNazanin" w:hAnsi="IRNazanin" w:eastAsia="IRNazanin"/>
          <w:color w:val="111111"/>
          <w:sz w:val="28"/>
          <w:sz w:val="28"/>
          <w:szCs w:val="28"/>
          <w:rtl w:val="true"/>
          <w:lang w:bidi="fa-IR"/>
        </w:rPr>
        <w:t>و گنجینه‌های رستگاری است و بهترین دعا آن دعایی است که از سینۀ پاک و دلی پرهیزکار برآید و وسیلۀ نجات در مناجات است و خلاصی به اخلاص به دست آید و چون فزع و بی‌تابی سخت شود،مفزع و پناهگاه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ألدُّعٰاءُ أنْفَذُ مِنَ السِّنٰانِ الْحَدیدِ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از نیزۀ تیز 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در روی جهان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روی دلستان خواهیم کرد</w:t>
      </w:r>
    </w:p>
    <w:p>
      <w:pPr>
        <w:pStyle w:val="BookText"/>
        <w:rPr/>
      </w:pPr>
      <w:r>
        <w:rPr>
          <w:rFonts w:ascii="IRNazanin" w:hAnsi="IRNazanin" w:eastAsia="IRNazanin"/>
          <w:color w:val="111111"/>
          <w:sz w:val="28"/>
          <w:sz w:val="28"/>
          <w:szCs w:val="28"/>
          <w:rtl w:val="true"/>
          <w:lang w:bidi="fa-IR"/>
        </w:rPr>
        <w:t>سود ما رسوایی عشقش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دین و دل زیان خواهیم کرد</w:t>
      </w:r>
    </w:p>
    <w:p>
      <w:pPr>
        <w:pStyle w:val="BookText"/>
        <w:rPr/>
      </w:pPr>
      <w:r>
        <w:rPr>
          <w:rFonts w:ascii="IRNazanin" w:hAnsi="IRNazanin" w:eastAsia="IRNazanin"/>
          <w:color w:val="111111"/>
          <w:sz w:val="28"/>
          <w:sz w:val="28"/>
          <w:szCs w:val="28"/>
          <w:rtl w:val="true"/>
          <w:lang w:bidi="fa-IR"/>
        </w:rPr>
        <w:t>خاصه عشقش را که سلطان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موکبی از خون روان خواهیم کرد</w:t>
      </w:r>
    </w:p>
    <w:p>
      <w:pPr>
        <w:pStyle w:val="BookText"/>
        <w:rPr/>
      </w:pPr>
      <w:r>
        <w:rPr>
          <w:rFonts w:ascii="IRNazanin" w:hAnsi="IRNazanin" w:eastAsia="IRNazanin"/>
          <w:color w:val="111111"/>
          <w:sz w:val="28"/>
          <w:sz w:val="28"/>
          <w:szCs w:val="28"/>
          <w:rtl w:val="true"/>
          <w:lang w:bidi="fa-IR"/>
        </w:rPr>
        <w:t>دل اگر خون شد زعشقش باک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کاینچنین کاری بجان خواهیم کرد</w:t>
      </w:r>
    </w:p>
    <w:p>
      <w:pPr>
        <w:pStyle w:val="BookText"/>
        <w:rPr/>
      </w:pPr>
      <w:r>
        <w:rPr>
          <w:rFonts w:ascii="IRNazanin" w:hAnsi="IRNazanin" w:eastAsia="IRNazanin"/>
          <w:color w:val="111111"/>
          <w:sz w:val="28"/>
          <w:sz w:val="28"/>
          <w:szCs w:val="28"/>
          <w:rtl w:val="true"/>
          <w:lang w:bidi="fa-IR"/>
        </w:rPr>
        <w:t>گر در اول روز خون کردیم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جان فشان خواهیم کرد</w:t>
      </w:r>
    </w:p>
    <w:p>
      <w:pPr>
        <w:pStyle w:val="BookText"/>
        <w:rPr/>
      </w:pPr>
      <w:r>
        <w:rPr>
          <w:rFonts w:ascii="IRNazanin" w:hAnsi="IRNazanin" w:eastAsia="IRNazanin"/>
          <w:color w:val="111111"/>
          <w:sz w:val="28"/>
          <w:sz w:val="28"/>
          <w:szCs w:val="28"/>
          <w:rtl w:val="true"/>
          <w:lang w:bidi="fa-IR"/>
        </w:rPr>
        <w:t>ذره ذره در ره سودای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نردبان خواهیم کرد</w:t>
      </w:r>
    </w:p>
    <w:p>
      <w:pPr>
        <w:pStyle w:val="BookText"/>
        <w:rPr/>
      </w:pPr>
      <w:r>
        <w:rPr>
          <w:rFonts w:ascii="IRNazanin" w:hAnsi="IRNazanin" w:eastAsia="IRNazanin"/>
          <w:color w:val="111111"/>
          <w:sz w:val="28"/>
          <w:sz w:val="28"/>
          <w:szCs w:val="28"/>
          <w:rtl w:val="true"/>
          <w:lang w:bidi="fa-IR"/>
        </w:rPr>
        <w:t>کس جواب ما نخواهد داد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بسیاری فغان خواهیم کرد</w:t>
      </w:r>
    </w:p>
    <w:p>
      <w:pPr>
        <w:pStyle w:val="Heading4"/>
        <w:numPr>
          <w:ilvl w:val="3"/>
          <w:numId w:val="1"/>
        </w:numPr>
        <w:rPr/>
      </w:pPr>
      <w:bookmarkStart w:id="306" w:name="__RefHeading___Toc1498526_1067777946"/>
      <w:bookmarkStart w:id="307" w:name="_Toc113"/>
      <w:bookmarkEnd w:id="306"/>
      <w:r>
        <w:rPr>
          <w:rtl w:val="true"/>
        </w:rPr>
        <w:t>دعا موجب دفع قضا و بلا</w:t>
      </w:r>
      <w:bookmarkEnd w:id="30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الدُّعٰاءَ یَرُدُّ الْقَضٰاءَ یَنْقُضُهُ کَمٰا یُنْقَضُ السِّلْکُ وَ قَدْ أُبْرِمَ إبْرٰاماً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دعا برگرداننده قضا است و رشتۀ قضا را از هم واتاباند و بزند،چنانچه رشتۀ نخ از هم باز شود،گرچه به سختی تابیده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 بْنِ یَزیدَ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یَرُدُّ مٰا قَدْ قُدِّرَ وَ مٰا لَمْ یُقَدَّرْ،قُلْتُ وَ مٰا قَدْ قُدِّرَ عَرَفْتُهُ فَمٰا لَمْ یُقَدَّرْ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لٰا یَکُونَ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دعا برمی‌گرداند آنچه را مقدر شده و آنچه را مقدر نشده،عرض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شده را دانستم مقدر نشده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تقدیری دربارۀ آن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الدُّعٰاءَ یَرُدُّ الْقَضٰاءَ وَ قَدْ نَزَلَ مِنَ السَّمٰاءِ وَ قَدْ ابْرِمَ إبْرٰاماً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قضائی که از آسمان نازل شده برمی‌گرداند،اگر چه آن قضا به سختی مبرم و محکم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بْنُ الْحُسَیْنِ علیهما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ألدُّعٰاءُ یَدْفَعُ الْبَلاٰءَ النّٰازِلَ وَ مٰا لَمْ یَنْزِلْ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الحسین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بلایی را که نازل شده و نازل نشده دفع می‌کند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این روایت در قرآن مجید،قوم یونس‌اند که بلای الهی تا بالای سر آنان</w:t>
      </w:r>
      <w:bookmarkStart w:id="308" w:name="pg11053_109736"/>
    </w:p>
    <w:p>
      <w:pPr>
        <w:pStyle w:val="BookText"/>
        <w:rPr/>
      </w:pPr>
      <w:bookmarkEnd w:id="308"/>
      <w:r>
        <w:rPr>
          <w:rFonts w:ascii="IRNazanin" w:hAnsi="IRNazanin" w:eastAsia="IRNazanin"/>
          <w:color w:val="111111"/>
          <w:sz w:val="28"/>
          <w:sz w:val="28"/>
          <w:szCs w:val="28"/>
          <w:rtl w:val="true"/>
          <w:lang w:bidi="fa-IR"/>
        </w:rPr>
        <w:t>آمد ولی به راهنمایی آن عالم ربانی به بیابان رفته و سر بر خاک مذلّت نهادند و از پیشگاه خداوند در خواست رد بلا کردند و درخواست آنان اجابت شد</w:t>
      </w:r>
      <w:r>
        <w:rPr>
          <w:rFonts w:eastAsia="IRNazanin" w:cs="IRNazanin"/>
          <w:color w:val="111111"/>
          <w:sz w:val="28"/>
          <w:szCs w:val="28"/>
          <w:rtl w:val="true"/>
          <w:lang w:bidi="fa-IR"/>
        </w:rPr>
        <w:t>.</w:t>
      </w:r>
    </w:p>
    <w:p>
      <w:pPr>
        <w:pStyle w:val="Heading4"/>
        <w:numPr>
          <w:ilvl w:val="3"/>
          <w:numId w:val="1"/>
        </w:numPr>
        <w:rPr/>
      </w:pPr>
      <w:bookmarkStart w:id="309" w:name="__RefHeading___Toc1498528_1067777946"/>
      <w:bookmarkStart w:id="310" w:name="_Toc114"/>
      <w:bookmarkEnd w:id="309"/>
      <w:r>
        <w:rPr>
          <w:rtl w:val="true"/>
        </w:rPr>
        <w:t>دعا درمان دردها</w:t>
      </w:r>
      <w:bookmarkEnd w:id="310"/>
    </w:p>
    <w:p>
      <w:pPr>
        <w:pStyle w:val="BookText"/>
        <w:rPr/>
      </w:pPr>
      <w:r>
        <w:rPr>
          <w:rFonts w:ascii="Amiri" w:hAnsi="Amiri" w:eastAsia="Amiri" w:cs="Amiri"/>
          <w:color w:val="111111"/>
          <w:sz w:val="28"/>
          <w:sz w:val="28"/>
          <w:szCs w:val="28"/>
          <w:rtl w:val="true"/>
          <w:lang w:bidi="ar-SA"/>
        </w:rPr>
        <w:t>عَنْ عَلٰاءِ بْنِ کٰامِلٍ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بِالدُّعٰاءِ فَإنَّهُ شِفٰاءٌ مِنْ کُلِّ دٰاءٍ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بن کامل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دعا که دعا درمان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آری،دعا درمان هر دردی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دل به حضرت محبوب بسته شود و جان آیینه انعکاس اوصاف معشوق گردد و آدمی درِ رحمت را از هر سو به سوی خود باز ببیند و قلب بر اثر اتصال مالامال از امید گردد،روح دارای قدرت و تسلط و مالکیت شود و به هنگام هجوم دردها علی الخصوص دردهای معنوی،از محبوبش به وسیلۀ دعا درخواست رد بلا و شفای مرض کند و محبوب هم بیماری عاشق را هر چه باشد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به سه قضیۀ بسیار مهم که خودم در سطر اول و دوم آن هستم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حکایتی که واسطه اولش هستم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داشتم عاشق دین و دلسوز مسائل الهی،دارای هفتاد سال عمر،به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عمرم قریب به ده سال بود،گرفتار تب سوزنده سختی شدم،طب</w:t>
      </w:r>
    </w:p>
    <w:p>
      <w:pPr>
        <w:pStyle w:val="BookText"/>
        <w:rPr/>
      </w:pPr>
      <w:r>
        <w:rPr>
          <w:rFonts w:ascii="IRNazanin" w:hAnsi="IRNazanin" w:eastAsia="IRNazanin"/>
          <w:color w:val="111111"/>
          <w:sz w:val="28"/>
          <w:sz w:val="28"/>
          <w:szCs w:val="28"/>
          <w:rtl w:val="true"/>
          <w:lang w:bidi="fa-IR"/>
        </w:rPr>
        <w:t>و طبیب از علاجم عاجز شد،پدرم مرا در آغوش گرفت و نزد سیدی بیدار و صاحب نفسی با حال برد و داستان رنج مرا برای او بازگفت،آن مرد سری به جانب آسمان برداشت،آن گاه روی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تب سوزنده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نگذشت که تب مرا رها کرد و تا این زمان که هفتاد سال از عمرم گذشته تب به سراغم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داستانی که واسطۀ دومش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محدث قمی صاحب کتب ارزنده‌ای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برایم نقل کرد،پدرم دچار چشم درد شدیدی شد،اطبای عراق از علاجش عاجز شدند،روزی از مادرم خواست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بدهد،کتاب را از دست همسرش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مایه از اهل بیت رسول اللّه علیهم السلام دارد و امکان ندارد خداوند به وسیلۀ مالیدن این کتاب به چشم مرا از درد دیده خلاص نکند،چشم به حق دوخت و با دلی سوخته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چشم مالید،دیدۀ او از درد و الم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دچار مرض سختی شد،دارو نسبت به او از اثر افتاده بود، پس از رنج بسیار به مادرم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انگشتان من سال‌هاست که آثار اهل بیت علیهم السلام را می‌نویسد،اگر اثری الهی در این انگشتان نباشد باید آن را قطع کرد،ظرفی پاک بیاورد و مقداری آب در کنار آن بگذارد،آب و ظرف را به حضور آن مرد الهی آورد، انگشتانش را در آن ظرف گرفت و آب بر روی آن ریخت و آن آب را درحالی‌که به سبب آن از خداوند طلب شفا کرده بود خورد و از بیماری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آری،تو دل بر او بند و از مقام دعا دست بر مدار که در صورت رابطه با حضرت او به وقت دچار شدن به درد،در صورتی که کلیدهای ظاهری از باز کردن قفل درد عاجز باشند،با کلید دعا دردت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دلبرا پیش وجودت همه خوبان عدمند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سروران در ره سودای تو خاک قدمند</w:t>
      </w:r>
    </w:p>
    <w:p>
      <w:pPr>
        <w:pStyle w:val="BookText"/>
        <w:rPr/>
      </w:pPr>
      <w:r>
        <w:rPr>
          <w:rFonts w:ascii="IRNazanin" w:hAnsi="IRNazanin" w:eastAsia="IRNazanin"/>
          <w:color w:val="111111"/>
          <w:sz w:val="28"/>
          <w:sz w:val="28"/>
          <w:szCs w:val="28"/>
          <w:rtl w:val="true"/>
          <w:lang w:bidi="fa-IR"/>
        </w:rPr>
        <w:t>شهری اندر طلبت سوخته آتش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اندر هوست غرقه دریای غمند</w:t>
      </w:r>
    </w:p>
    <w:p>
      <w:pPr>
        <w:pStyle w:val="BookText"/>
        <w:rPr/>
      </w:pPr>
      <w:r>
        <w:rPr>
          <w:rFonts w:ascii="IRNazanin" w:hAnsi="IRNazanin" w:eastAsia="IRNazanin"/>
          <w:color w:val="111111"/>
          <w:sz w:val="28"/>
          <w:sz w:val="28"/>
          <w:szCs w:val="28"/>
          <w:rtl w:val="true"/>
          <w:lang w:bidi="fa-IR"/>
        </w:rPr>
        <w:t>خون صاحبنظران ریختی ای کعبه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اینان که روا داشت که صید حرمند</w:t>
      </w:r>
    </w:p>
    <w:p>
      <w:pPr>
        <w:pStyle w:val="BookText"/>
        <w:rPr/>
      </w:pPr>
      <w:r>
        <w:rPr>
          <w:rFonts w:ascii="IRNazanin" w:hAnsi="IRNazanin" w:eastAsia="IRNazanin"/>
          <w:color w:val="111111"/>
          <w:sz w:val="28"/>
          <w:sz w:val="28"/>
          <w:szCs w:val="28"/>
          <w:rtl w:val="true"/>
          <w:lang w:bidi="fa-IR"/>
        </w:rPr>
        <w:t>گاه گاهی بگذر بر صف دل سوختگان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ثنایت بگویند و دعایی بدهند</w:t>
      </w:r>
    </w:p>
    <w:p>
      <w:pPr>
        <w:pStyle w:val="BookText"/>
        <w:rPr/>
      </w:pPr>
      <w:r>
        <w:rPr>
          <w:rFonts w:ascii="IRNazanin" w:hAnsi="IRNazanin" w:eastAsia="IRNazanin"/>
          <w:color w:val="111111"/>
          <w:sz w:val="28"/>
          <w:sz w:val="28"/>
          <w:szCs w:val="28"/>
          <w:rtl w:val="true"/>
          <w:lang w:bidi="fa-IR"/>
        </w:rPr>
        <w:t>هر خم زلف پریشان تو زندان 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نگویی که اسیران کمند تو کمند</w:t>
      </w:r>
    </w:p>
    <w:p>
      <w:pPr>
        <w:pStyle w:val="BookText"/>
        <w:rPr/>
      </w:pPr>
      <w:r>
        <w:rPr>
          <w:rFonts w:ascii="IRNazanin" w:hAnsi="IRNazanin" w:eastAsia="IRNazanin"/>
          <w:color w:val="111111"/>
          <w:sz w:val="28"/>
          <w:sz w:val="28"/>
          <w:szCs w:val="28"/>
          <w:rtl w:val="true"/>
          <w:lang w:bidi="fa-IR"/>
        </w:rPr>
        <w:t>جور دشمن چه کند گر نکشد طالب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و مار و گل و خار و غم و شادی بهمند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سعدیا عاشق صادق زبلا نگریزد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عهدان ارادت زملامت برمند</w:t>
      </w:r>
      <w:r>
        <w:rPr>
          <w:rStyle w:val="FootnoteAnchor"/>
          <w:rtl w:val="true"/>
        </w:rPr>
        <w:footnoteReference w:id="201"/>
      </w:r>
      <w:bookmarkStart w:id="311" w:name="pg11053_109738"/>
    </w:p>
    <w:p>
      <w:pPr>
        <w:pStyle w:val="Heading4"/>
        <w:numPr>
          <w:ilvl w:val="3"/>
          <w:numId w:val="1"/>
        </w:numPr>
        <w:rPr/>
      </w:pPr>
      <w:bookmarkStart w:id="312" w:name="__RefHeading___Toc1498530_1067777946"/>
      <w:bookmarkStart w:id="313" w:name="_Toc115"/>
      <w:bookmarkEnd w:id="311"/>
      <w:bookmarkEnd w:id="312"/>
      <w:r>
        <w:rPr>
          <w:rtl w:val="true"/>
        </w:rPr>
        <w:t>استجابت دعای دعا کنندگان</w:t>
      </w:r>
      <w:bookmarkEnd w:id="313"/>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ألدُّعٰاءُ کَهْفُ الْإجٰابَةِ کَمٰا أنَّ السَّحٰابَ کَهْفُ الْمَطَرِ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خزانه و گنجینه اجابت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ابر مخزن باران است</w:t>
      </w:r>
      <w:r>
        <w:rPr>
          <w:rFonts w:eastAsia="IRNazanin" w:cs="IRNazanin"/>
          <w:color w:val="111111"/>
          <w:sz w:val="28"/>
          <w:szCs w:val="28"/>
          <w:rtl w:val="true"/>
          <w:lang w:bidi="fa-IR"/>
        </w:rPr>
        <w:t>.</w:t>
      </w:r>
      <w:bookmarkStart w:id="314" w:name="pg11053_109739"/>
    </w:p>
    <w:p>
      <w:pPr>
        <w:pStyle w:val="BookText"/>
        <w:rPr/>
      </w:pPr>
      <w:bookmarkEnd w:id="314"/>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أبْرَزَ عَبْدٌ یَدَهُ إلیَ اللّهِ الْعَزیزِ الْجَبّٰارِ إلّا اسْتَحْیَی اللّهُ عَزَّ وَ جَلَّ أنْ یَرُدَّهٰا صِفْراً حَتّیٰ یَجْعَلَ فیهٰا مِنْ فَضْلِ رَحْمَتِهِ مٰا یَشٰاءُ فَإذٰا دَعٰا أحَدُکُمْ فَلٰا یَرُدُّ یَدَهُ حَتّیٰ یَمْسَحَ عَلیٰ وَجْهِهِ وَ رَأسِهِ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دست به درگاه خدای عزیز و جبار نگشاید،جز این که خدای عز و جل شرم کند که آن را تهی برگرداند،تا این که از فضل و رحمت خود آن دست را پر کند،پس هرگاه یکی از شما دعا کرد، دستش را برنگرداند تا آن را به سر و روی خود بکشد</w:t>
      </w:r>
      <w:r>
        <w:rPr>
          <w:rFonts w:eastAsia="IRNazanin" w:cs="IRNazanin"/>
          <w:color w:val="111111"/>
          <w:sz w:val="28"/>
          <w:szCs w:val="28"/>
          <w:rtl w:val="true"/>
          <w:lang w:bidi="fa-IR"/>
        </w:rPr>
        <w:t>.</w:t>
      </w:r>
    </w:p>
    <w:p>
      <w:pPr>
        <w:pStyle w:val="Heading4"/>
        <w:numPr>
          <w:ilvl w:val="3"/>
          <w:numId w:val="1"/>
        </w:numPr>
        <w:rPr/>
      </w:pPr>
      <w:bookmarkStart w:id="315" w:name="__RefHeading___Toc1498532_1067777946"/>
      <w:bookmarkStart w:id="316" w:name="_Toc116"/>
      <w:bookmarkEnd w:id="315"/>
      <w:r>
        <w:rPr>
          <w:rtl w:val="true"/>
        </w:rPr>
        <w:t>علت عدم استجابت بعضی از ادعیه</w:t>
      </w:r>
      <w:bookmarkEnd w:id="316"/>
    </w:p>
    <w:p>
      <w:pPr>
        <w:pStyle w:val="BookText"/>
        <w:rPr/>
      </w:pPr>
      <w:r>
        <w:rPr>
          <w:rFonts w:ascii="IRNazanin" w:hAnsi="IRNazanin" w:eastAsia="IRNazanin"/>
          <w:color w:val="111111"/>
          <w:sz w:val="28"/>
          <w:sz w:val="28"/>
          <w:szCs w:val="28"/>
          <w:rtl w:val="true"/>
          <w:lang w:bidi="fa-IR"/>
        </w:rPr>
        <w:t>علامۀ مجلسی رحمه الله در شرح این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و حیا گرفتگی نفس است از کار بد،به خاطر بیم نکوهش و چون به خدای بزرگ نسبت داده شود،لازمۀ آن ترک باشد،یعنی خداوند آن کار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شبهه‌ای است که باید آن را دفع کنیم و آن شبهه این است که،چگونه خداوند سبحان وعدۀ اجابت داده و خلف وعدۀ او محال است و دروغ از خدای تعالی و حجج او ممتنع است،پس چگونه است که بسیاری از دعاها به اجابت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شبهه را به چند وجه ممکن است بیان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وعده خداوند مشروط به مشیت است،یعنی اگر بخواهم اجابت می‌کنم که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انعام </w:t>
      </w:r>
      <w:r>
        <w:rPr>
          <w:rStyle w:val="FootnoteAnchor"/>
          <w:rtl w:val="true"/>
        </w:rPr>
        <w:footnoteReference w:id="204"/>
      </w:r>
      <w:r>
        <w:rPr>
          <w:rFonts w:ascii="IRNazanin" w:hAnsi="IRNazanin" w:eastAsia="IRNazanin"/>
          <w:color w:val="111111"/>
          <w:sz w:val="28"/>
          <w:sz w:val="28"/>
          <w:szCs w:val="28"/>
          <w:rtl w:val="true"/>
          <w:lang w:bidi="fa-IR"/>
        </w:rPr>
        <w:t>بر آن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مقصود از اجابت،توجه و استماع دعا است،یعنی فوراً شنیده شود و مورد توجه قرار گیرد،ولی در دادن آنچه را که خواهد تأخیر کند،تا عبد باز او را بخواند و آواز عبد را خدا بشنود که خدا صدای بنده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اجابت مشروط به مصلحت و خیر بودن برای دعا کننده است؛ زیرا خدای حکیم به دلخواه بندگان،از آنچه خیر و صلاح آن‌ها است دست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اجابت دعا فوری باشد و ممکن است دعا مستجاب شده باشد،ولی ظهور آثار آن روی پاره‌ای از مصالح به مدت زیادی تأخیر افتد،چنانچه در تفسیر گفتار خدای تعالی در سورۀ یونس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که میان این خطاب و میان غرق فرعون و نابودی او و همراهانش که موسی و هارون برای آن دعا کرده بودند چهل سال طول کشید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سُلَیْمٰانِ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لٰا یَسْتَجیبُ دُعٰاءً بِظَهْرِ قَلْبٍ سٰاهٍ فَإذٰا دَعَوْتَ فَأقْبِلْ بِقَلْبِکَ ثُمَّ اسْتَیْقِنْ بِالْإجٰابَةِ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عمرو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دعایی که از روی دل غافل باشد مستجاب نمی‌کند،پس هرگاه برای دعا به پیشگاه مقدس او روی آوردی به دل توجه کن و یقین داشته باش که قلبی که در دعا مشغول مولاست دعایش مستجاب می‌شود</w:t>
      </w:r>
      <w:r>
        <w:rPr>
          <w:rFonts w:eastAsia="IRNazanin" w:cs="IRNazanin"/>
          <w:color w:val="111111"/>
          <w:sz w:val="28"/>
          <w:szCs w:val="28"/>
          <w:rtl w:val="true"/>
          <w:lang w:bidi="fa-IR"/>
        </w:rPr>
        <w:t>.</w:t>
      </w:r>
      <w:bookmarkStart w:id="317" w:name="pg11053_109741"/>
    </w:p>
    <w:p>
      <w:pPr>
        <w:pStyle w:val="BookText"/>
        <w:rPr/>
      </w:pPr>
      <w:bookmarkEnd w:id="317"/>
      <w:r>
        <w:rPr>
          <w:rFonts w:ascii="IRNazanin" w:hAnsi="IRNazanin" w:eastAsia="IRNazanin"/>
          <w:color w:val="111111"/>
          <w:sz w:val="28"/>
          <w:sz w:val="28"/>
          <w:szCs w:val="28"/>
          <w:rtl w:val="true"/>
          <w:lang w:bidi="fa-IR"/>
        </w:rPr>
        <w:t>و نیز دعا کننده لازم است دارای رقت قلب باشد،قلب با قساوت دعایش مستجاب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لٰا یَسْتَجیبُ دُعٰاءً بِظَهْرِ قَلْبٍ قٰاسٍ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دعایی که از روی دل سخت و با قساوت باشد مستجاب نمی‌کند</w:t>
      </w:r>
      <w:r>
        <w:rPr>
          <w:rFonts w:eastAsia="IRNazanin" w:cs="IRNazanin"/>
          <w:color w:val="111111"/>
          <w:sz w:val="28"/>
          <w:szCs w:val="28"/>
          <w:rtl w:val="true"/>
          <w:lang w:bidi="fa-IR"/>
        </w:rPr>
        <w:t>.</w:t>
      </w:r>
    </w:p>
    <w:p>
      <w:pPr>
        <w:pStyle w:val="Heading3"/>
        <w:numPr>
          <w:ilvl w:val="2"/>
          <w:numId w:val="1"/>
        </w:numPr>
        <w:rPr/>
      </w:pPr>
      <w:bookmarkStart w:id="318" w:name="__RefHeading___Toc1498534_1067777946"/>
      <w:bookmarkStart w:id="319" w:name="_Toc117"/>
      <w:bookmarkEnd w:id="318"/>
      <w:r>
        <w:rPr>
          <w:rtl w:val="true"/>
        </w:rPr>
        <w:t>آداب دعا</w:t>
      </w:r>
      <w:bookmarkEnd w:id="319"/>
    </w:p>
    <w:p>
      <w:pPr>
        <w:pStyle w:val="Heading4"/>
        <w:numPr>
          <w:ilvl w:val="3"/>
          <w:numId w:val="1"/>
        </w:numPr>
        <w:rPr/>
      </w:pPr>
      <w:bookmarkStart w:id="320" w:name="__RefHeading___Toc1498536_1067777946"/>
      <w:bookmarkStart w:id="321" w:name="_Toc118"/>
      <w:bookmarkEnd w:id="320"/>
      <w:r>
        <w:rPr>
          <w:rtl w:val="true"/>
        </w:rPr>
        <w:t>مداومت و مصلحت،شرط استجابت</w:t>
      </w:r>
      <w:bookmarkEnd w:id="321"/>
    </w:p>
    <w:p>
      <w:pPr>
        <w:pStyle w:val="BookText"/>
        <w:rPr/>
      </w:pPr>
      <w:r>
        <w:rPr>
          <w:rFonts w:ascii="IRNazanin" w:hAnsi="IRNazanin" w:eastAsia="IRNazanin"/>
          <w:color w:val="111111"/>
          <w:sz w:val="28"/>
          <w:sz w:val="28"/>
          <w:szCs w:val="28"/>
          <w:rtl w:val="true"/>
          <w:lang w:bidi="fa-IR"/>
        </w:rPr>
        <w:t>عده‌ای از مردم دعا را سبک می‌کنند،اولاً خیلی ساده و با شتاب و با عجله دعا می‌کنند،ثانیاً خیلی سریع و بدون در نظر گرفتن مصلحت اجابت آن را می‌خواهند، در این باب ائمه علیهم السلام اعلام می‌کنند که اولاً در دعا اصرار و الحاح و پافشاری داشته باشید،ثانیاً اجابت آن را مشروط به مصلحت خویش از جانب خدا و در گرو وقت لازم برای اجابت بدانید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کَرِهَ إلْحٰاحَ النّٰاسِ بَعْضُهُمْ عَلیٰ بَعْضٍ فی الْمَسْئَلَةِ وَ أحَبَّ ذٰلِکَ لِنَفْسِهِ،إنَّ اللّهَ عَزَّ وَ جَلَّ یُحِبُّ أنْ یُسْألَ وَ یُطْلَبَ مٰا عِنْدَهُ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ندارد مردم در انجام حاجت به همدیگر اصرار ورزند،ولی این اصرار و الحاح را برای خودش دوست دارد،او</w:t>
      </w:r>
      <w:bookmarkStart w:id="322" w:name="pg11053_109742"/>
    </w:p>
    <w:p>
      <w:pPr>
        <w:pStyle w:val="BookText"/>
        <w:rPr/>
      </w:pPr>
      <w:bookmarkEnd w:id="322"/>
      <w:r>
        <w:rPr>
          <w:rFonts w:ascii="IRNazanin" w:hAnsi="IRNazanin" w:eastAsia="IRNazanin"/>
          <w:color w:val="111111"/>
          <w:sz w:val="28"/>
          <w:sz w:val="28"/>
          <w:szCs w:val="28"/>
          <w:rtl w:val="true"/>
          <w:lang w:bidi="fa-IR"/>
        </w:rPr>
        <w:t>می‌خواهد که از او بخواهند و آنچه نزد اوست از او خواهش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یُلِحُّ عَبْدٌ عَلیَ اللّهِ عَزَّ وَ جَلَّ إلّا اسْتَجَابَ اللّهُ لَهُ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هیچ بنده‌ای به درگاه خدای عز و جل اصرار نورزد جز این که خداوند دعایش را مستجاب فرماید</w:t>
      </w:r>
      <w:r>
        <w:rPr>
          <w:rFonts w:eastAsia="IRNazanin" w:cs="IRNazanin"/>
          <w:color w:val="111111"/>
          <w:sz w:val="28"/>
          <w:szCs w:val="28"/>
          <w:rtl w:val="true"/>
          <w:lang w:bidi="fa-IR"/>
        </w:rPr>
        <w:t>.</w:t>
      </w:r>
    </w:p>
    <w:p>
      <w:pPr>
        <w:pStyle w:val="Heading4"/>
        <w:numPr>
          <w:ilvl w:val="3"/>
          <w:numId w:val="1"/>
        </w:numPr>
        <w:rPr/>
      </w:pPr>
      <w:bookmarkStart w:id="323" w:name="__RefHeading___Toc1498538_1067777946"/>
      <w:bookmarkStart w:id="324" w:name="_Toc119"/>
      <w:bookmarkEnd w:id="323"/>
      <w:r>
        <w:rPr>
          <w:rtl w:val="true"/>
        </w:rPr>
        <w:t>ذکر حاجات در دعا</w:t>
      </w:r>
      <w:bookmarkEnd w:id="324"/>
    </w:p>
    <w:p>
      <w:pPr>
        <w:pStyle w:val="BookText"/>
        <w:rPr/>
      </w:pPr>
      <w:r>
        <w:rPr>
          <w:rFonts w:ascii="IRNazanin" w:hAnsi="IRNazanin" w:eastAsia="IRNazanin"/>
          <w:color w:val="111111"/>
          <w:sz w:val="28"/>
          <w:sz w:val="28"/>
          <w:szCs w:val="28"/>
          <w:rtl w:val="true"/>
          <w:lang w:bidi="fa-IR"/>
        </w:rPr>
        <w:t>وجود مقدس حضرت حق،به تمام غیب و شهود و آنچه گذشته و آنچه هست و آنچه خواهد گذشت به تمام جهات آگاه و عالم است و حاجات مشروعه بنده و آنچه را عبد می‌خواهد برای حضرت او آشکار است،ولی او علاقه دارد که عبد به وقت دعا حاجاتش را به زبان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یَعْلَمُ مٰا یُریدُ الْعَبْدُ إذٰا دَعٰاهُ وَ لٰکِنَّهُ یُحِبُّ أنْ تَبُثَّ إلَیْهِ الْحَوائِجُ فَإذٰا دَعَوْتَ فَسَمِّ حٰاجَتَکَ وَ فی حَدیثٍ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یَعْلَمُ حٰاجَتَکَ وَ مٰا تُریدُ وَ لٰکِنْ یُحِبُّ أنْ تَبُثَّ إلَیْهِ الْحَوٰائِجَ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می‌داند که بنده‌اش بوقت دعا چه می‌خواهد،ولی دوست دارد که حاجت‌ها به درگاهش گفته شود،پس هرگاه به دعا برخاستی حاجتت را بگو و در روایت دیگری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حاجت و خواسته‌ات را آگاه است،ولی دوست دارد حاجات خود را به درگاهش بازگو کنی</w:t>
      </w:r>
      <w:r>
        <w:rPr>
          <w:rFonts w:eastAsia="IRNazanin" w:cs="IRNazanin"/>
          <w:color w:val="111111"/>
          <w:sz w:val="28"/>
          <w:szCs w:val="28"/>
          <w:rtl w:val="true"/>
          <w:lang w:bidi="fa-IR"/>
        </w:rPr>
        <w:t>.</w:t>
      </w:r>
      <w:bookmarkStart w:id="325" w:name="pg11053_109743"/>
    </w:p>
    <w:p>
      <w:pPr>
        <w:pStyle w:val="Heading4"/>
        <w:numPr>
          <w:ilvl w:val="3"/>
          <w:numId w:val="1"/>
        </w:numPr>
        <w:rPr/>
      </w:pPr>
      <w:bookmarkStart w:id="326" w:name="__RefHeading___Toc1498540_1067777946"/>
      <w:bookmarkStart w:id="327" w:name="_Toc120"/>
      <w:bookmarkEnd w:id="325"/>
      <w:bookmarkEnd w:id="326"/>
      <w:r>
        <w:rPr>
          <w:rtl w:val="true"/>
        </w:rPr>
        <w:t>ارزش دعای پنهان</w:t>
      </w:r>
      <w:bookmarkEnd w:id="327"/>
    </w:p>
    <w:p>
      <w:pPr>
        <w:pStyle w:val="BookText"/>
        <w:rPr/>
      </w:pPr>
      <w:r>
        <w:rPr>
          <w:rFonts w:ascii="Amiri" w:hAnsi="Amiri" w:eastAsia="Amiri" w:cs="Amiri"/>
          <w:color w:val="111111"/>
          <w:sz w:val="28"/>
          <w:sz w:val="28"/>
          <w:szCs w:val="28"/>
          <w:rtl w:val="true"/>
          <w:lang w:bidi="ar-SA"/>
        </w:rPr>
        <w:t>عَنْ أبی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الْعَبْدِ سِرّاً دَعْوَةً وٰاحِدَةً تَعْدِلُ سَبْعینَ دَعْوَةً عَلٰانِیَةً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دعای عبد در پنهانی مساوی با هفتاد دعای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این است که دعای در پنهان به خلوص و اخلاص و پاکی در نیت نزدیک‌تر است و عمل هر چه خالص‌تر باشد قیمت و ارزشش بیشتر است</w:t>
      </w:r>
      <w:r>
        <w:rPr>
          <w:rFonts w:eastAsia="IRNazanin" w:cs="IRNazanin"/>
          <w:color w:val="111111"/>
          <w:sz w:val="28"/>
          <w:szCs w:val="28"/>
          <w:rtl w:val="true"/>
          <w:lang w:bidi="fa-IR"/>
        </w:rPr>
        <w:t>.</w:t>
      </w:r>
    </w:p>
    <w:p>
      <w:pPr>
        <w:pStyle w:val="Heading4"/>
        <w:numPr>
          <w:ilvl w:val="3"/>
          <w:numId w:val="1"/>
        </w:numPr>
        <w:rPr/>
      </w:pPr>
      <w:bookmarkStart w:id="328" w:name="__RefHeading___Toc1498542_1067777946"/>
      <w:bookmarkStart w:id="329" w:name="_Toc121"/>
      <w:bookmarkEnd w:id="328"/>
      <w:r>
        <w:rPr>
          <w:rtl w:val="true"/>
        </w:rPr>
        <w:t>اوقات استجابت دعا</w:t>
      </w:r>
      <w:bookmarkEnd w:id="329"/>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الدُّعٰاءَ فی أرْبَعِ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هُبُوبِ الرِّیٰاحِ وَ زَوالِ الْأفْیٰاءِ وَ نُزُولِ الْقَطْرِ وَ أوَّلُ قَطْرَةٍ مِنْ دَمِ الْقَتیلِ الْمُوْمِنِ فَإنَّ أبْوٰابَ السَّمٰاءِ تُفْتَحُ عِنْدَ هٰذِهِ الْأشْیٰاءِ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وقت دعا کنید،هنگام وزش بادها و هنگام ظهر و به وقت آمدن باران و هنگام ریخته شدن خون مؤمن؛زیرا در این اوقات درهای رحمت حق باز 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مرحله دعا به اجابت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وتر و پس از سپیده‌دم و بعد از ظهر و بعد از مغرب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از امیر المؤمنین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 مورد دعا را غنیمت بدانید،به وقت قرائت قرآن و هنگام اذان و وقت باران و وقت برخورد صف حق علیه کفر در میدان جهاد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رَقَّ أحَدُکُمْ فَلْیَدْعُ،فَإنَّ الْقَلْبَ لٰا یَرِقُّ حَتّیٰ یَخْلُصَ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دل یکی از شما نرم شد،در آن حال دعا کند، چون دل تا پاک نشود رقت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رحمه الله در شرح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رقت ضد قساوت است و نشانه و علامت رقت قلب،گریه است و حاصل این که رقت نشانه پاکی دل از دغلی و حسد و افکار باطله و خیالاتی است که انسان را از توجه به خدای تعالی سرگرم کند و خلوص و پاکی دل نشانه و سبب اجابت دعا است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بدنت لرزید و اشکت ریخت،پس خود را باش که به تو توجهی شده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330" w:name="pg11053_109745"/>
    </w:p>
    <w:p>
      <w:pPr>
        <w:pStyle w:val="BookText"/>
        <w:rPr/>
      </w:pPr>
      <w:bookmarkEnd w:id="330"/>
      <w:r>
        <w:rPr>
          <w:rFonts w:ascii="IRNazanin" w:hAnsi="IRNazanin" w:eastAsia="IRNazanin"/>
          <w:color w:val="111111"/>
          <w:sz w:val="28"/>
          <w:sz w:val="28"/>
          <w:szCs w:val="28"/>
          <w:rtl w:val="true"/>
          <w:lang w:bidi="fa-IR"/>
        </w:rPr>
        <w:t>و در بابی از ابواب دعا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چند برنامه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تبتّل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ابتهال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به معنای میل و شوق و رهبت به معنای ترس و بیم و تضرع به معنای فروتنی و تبتّل به معنای بریدگی و انقطاع از غیر حق و ابتهال به معنای زاری کردن و استعاذه به معنای پناه جستن و مسئلت به معنای دعا و درخواست است،چون این حالات به وقت دعا در عبد تجلی کرد به اجابت دعایش امید داشته باشد</w:t>
      </w:r>
      <w:r>
        <w:rPr>
          <w:rFonts w:eastAsia="IRNazanin" w:cs="IRNazanin"/>
          <w:color w:val="111111"/>
          <w:sz w:val="28"/>
          <w:szCs w:val="28"/>
          <w:rtl w:val="true"/>
          <w:lang w:bidi="fa-IR"/>
        </w:rPr>
        <w:t>.</w:t>
      </w:r>
    </w:p>
    <w:p>
      <w:pPr>
        <w:pStyle w:val="Heading4"/>
        <w:numPr>
          <w:ilvl w:val="3"/>
          <w:numId w:val="1"/>
        </w:numPr>
        <w:rPr/>
      </w:pPr>
      <w:bookmarkStart w:id="331" w:name="__RefHeading___Toc1498544_1067777946"/>
      <w:bookmarkStart w:id="332" w:name="_Toc122"/>
      <w:bookmarkEnd w:id="331"/>
      <w:r>
        <w:rPr>
          <w:rtl w:val="true"/>
        </w:rPr>
        <w:t>تضرع به درگاه الهی</w:t>
      </w:r>
      <w:bookmarkEnd w:id="332"/>
    </w:p>
    <w:p>
      <w:pPr>
        <w:pStyle w:val="BookText"/>
        <w:rPr/>
      </w:pPr>
      <w:r>
        <w:rPr>
          <w:rFonts w:ascii="IRNazanin" w:hAnsi="IRNazanin" w:eastAsia="IRNazanin"/>
          <w:color w:val="111111"/>
          <w:sz w:val="28"/>
          <w:sz w:val="28"/>
          <w:szCs w:val="28"/>
          <w:rtl w:val="true"/>
          <w:lang w:bidi="fa-IR"/>
        </w:rPr>
        <w:t>گریه برای خدا و در راه خدا و بر مصائبی که در راه خدا به اولیای خدا رسیده ذاتاً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گریه برای خدا را از علائم عاشقان حق دانسته و آن کس که اشک چشم ندارد مریض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آنچه را که بر پیامبر اسلام نازل شده بشنوند،دیدگانشان را می‌بینی به سبب آنچه از حق شناخته‌اند،لبریز از اشک می‌شود،می‌گویند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آوردیم،پس ما را در زمرۀ گواهان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حقّانیّت پیامبر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به وقت دعا از ارزش خاصی برخوردار است و اشک چشم که نشانی از صفای باطن است،آدمی را به رحمت حضرت حق نزدیک کرده و از بار گناهان سبک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نیست مگر این که برای آن پیمانه و وزنی است مگر گریه که یک قطره‌اش دریاهایی از آتش را خاموش سازد و چون اشک در دیده حلقه بزند،چهره صاحبش خواری و ذلت نبیند و چون بر رخسار بریزد،بر آتش دوزخ حرام گردد و اگر هر آینه در امتی یک نفر گریان باشد همه آنان مورد ترحم قرار می‌گیرند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قَطْرَةٍ أحَبُّ إلیَ اللّهِ عَزَّ وَ جَلَّ مِنْ قَطْرَةِ دُمُوعٍ فی سَوٰادِ اللَّیْلِ مَخٰافَةً مِنَ اللّهِ لٰا یُرٰادُ بِهٰا غَیْرُهُ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قطره‌ای نزد خداوند محبوب‌تر از آن قطره اشکی که در تاریکی شب از ترس خدا بریزد و جز خدا چیز دیگری منظور نداشته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به موسی علیه السلام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بندگان من به چیزی محبوب‌تر از سه خصلت به من تقرب نجستند،عرضه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دنیا،ورع و پارسایی در برابر معاصی و گریه از خوف من،عرضه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دارنده این سه خصلت چیست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در دنیا زهد ورزیدند در بهشت باشند و اما آنان که از ترس من گریه کنند در بلندترین منازلند و احدی با آنان در آن منازل</w:t>
      </w:r>
    </w:p>
    <w:p>
      <w:pPr>
        <w:pStyle w:val="BookText"/>
        <w:rPr/>
      </w:pPr>
      <w:r>
        <w:rPr>
          <w:rFonts w:ascii="IRNazanin" w:hAnsi="IRNazanin" w:eastAsia="IRNazanin"/>
          <w:color w:val="111111"/>
          <w:sz w:val="28"/>
          <w:sz w:val="28"/>
          <w:szCs w:val="28"/>
          <w:rtl w:val="true"/>
          <w:lang w:bidi="fa-IR"/>
        </w:rPr>
        <w:t xml:space="preserve">شریک نباشد و اما آن‌ها که از نافرمانی‌های من بپرهیزند،پس من به وقتی که در قیامت همه مردم را تفتیش و بازرسی کنم،از آنان بازرسی و تفتیش نکنم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مجلسی رحمه الله در شرح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 اعلا آن مکان بلندی است که در بهشت بلندترین منزل‌هاست و آن مسکن انبیا و اولیاست و مقصود از عدم بازرسی یعنی بی‌حساب وارد بهشت شدن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 دعا و غیر دعا مثل ذکر مصائب اهل بیت علاقه‌مند به گریه هستند، ولی گریه برای آنان دشوار است به راهنمایی زیر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می‌کنم و میل دارم گریه کنم،ولی گریه‌ام نمی‌آید و چه بسا به یاد برخی از مردگان خانواده‌ام می‌افتم پس رقت می‌کنم و اشک می‌ریزم،آیا این کار درست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آری،آن‌ها را به یاد آر و چون رقت کردی گریه کن و پروردگار تبارک و تعالی را بخوان و به درگاه حضرتش دعا کن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ابی بصیر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وقوع چیزی ترس داشته باشی،یا حاجتی خواستی،به نام خدا دعا آغاز کن و او را چنانچه شایسته اوست تمجید و ستایش کن و بر پیامبر صلی الله علیه و آله صلوات فرست و حاجت خود را بخواه و خود را به گریه وادار کن اگر چه بسا اندازه سر</w:t>
      </w:r>
      <w:bookmarkStart w:id="333" w:name="pg11053_109748"/>
    </w:p>
    <w:p>
      <w:pPr>
        <w:pStyle w:val="BookText"/>
        <w:rPr/>
      </w:pPr>
      <w:bookmarkEnd w:id="333"/>
      <w:r>
        <w:rPr>
          <w:rFonts w:ascii="IRNazanin" w:hAnsi="IRNazanin" w:eastAsia="IRNazanin"/>
          <w:color w:val="111111"/>
          <w:sz w:val="28"/>
          <w:sz w:val="28"/>
          <w:szCs w:val="28"/>
          <w:rtl w:val="true"/>
          <w:lang w:bidi="fa-IR"/>
        </w:rPr>
        <w:t>مگسی باشد،همانا پدرم همیشه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حالی که عبد به پروردگار عز و جل دارد آن زمانی است که در سجده باشد در حالی که اشک می‌ریزد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1498546_1067777946"/>
      <w:bookmarkStart w:id="335" w:name="_Toc123"/>
      <w:bookmarkEnd w:id="334"/>
      <w:r>
        <w:rPr>
          <w:rtl w:val="true"/>
        </w:rPr>
        <w:t>ثنا و ستایش الهی قبل از دعا</w:t>
      </w:r>
      <w:bookmarkEnd w:id="335"/>
    </w:p>
    <w:p>
      <w:pPr>
        <w:pStyle w:val="BookText"/>
        <w:rPr/>
      </w:pPr>
      <w:r>
        <w:rPr>
          <w:rFonts w:ascii="Amiri" w:hAnsi="Amiri" w:eastAsia="Amiri" w:cs="Amiri"/>
          <w:color w:val="111111"/>
          <w:sz w:val="28"/>
          <w:sz w:val="28"/>
          <w:szCs w:val="28"/>
          <w:rtl w:val="true"/>
          <w:lang w:bidi="ar-SA"/>
        </w:rPr>
        <w:t>عَنِ الْحٰارِثِ بْنِ الْمُغَیْرَةِ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إذٰا أرادَ أَحَدُکُمُ أنْ یَسْئَلَ مِنْ رَبِّهِ شَیْئاً مِنْ حَوٰائِجِ الدُّنْیٰا وَ الآخِرَةِ حَتّیٰ یَبْدَءَ بِالثَّنٰاءِ عَلَی اللّهِ عزَّ وَ جَلّ وَ الْمَدْحِ لَهُ وَ الصَّلٰاةِ عَلَی النَّبیِّ ثُمَّ یَسْئَلُ اللّهَ حَوائِجَهُ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مغیره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چون یکی از شما بخواهد از پروردگار خویش چیزی از حاجات دنیا و آخرت مسئلت کند، بدان مبادرت ورزد،مگر به ستایش او و صلوات بر پیامبر دعایش را آغاز کند، سپس حاجات خود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کتاب امیر المؤمنین علیه السلام است که ستایش پیش از درخواست است،پس هرگاه خدای عز و جل را خواندی و به درگاهش دعا نمودی او را تمجید کن،عرض کردم چگونه تمجیدش کنم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هُوَ أقْرَبُ إلَیَّ مِنْ حَبْلِ الْوَریدِ،یٰا فَعّٰالاً لِمٰا یُریدُ،یٰا مَنْ یَحُولُ بَیْنَ الْمَرْءِ</w:t>
      </w:r>
    </w:p>
    <w:p>
      <w:pPr>
        <w:pStyle w:val="BookText"/>
        <w:rPr/>
      </w:pPr>
      <w:r>
        <w:rPr>
          <w:rFonts w:ascii="Amiri" w:hAnsi="Amiri" w:eastAsia="Amiri" w:cs="Amiri"/>
          <w:color w:val="111111"/>
          <w:sz w:val="28"/>
          <w:sz w:val="28"/>
          <w:szCs w:val="28"/>
          <w:rtl w:val="true"/>
          <w:lang w:bidi="ar-SA"/>
        </w:rPr>
        <w:t xml:space="preserve">وَ قَلْبِهِ،یٰا مَنْ هُوَ بِالْمَنْظَرِ الْأعْلیٰ،یٰا مَنْ هُوَ لَیْسَ کَمِثْلِهِ شَیْءٌ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از رگ گردن به من نزدیک‌تری،ای کسی که هر چه را بخواهی انجام دهی،ای کسی که میان مرد و دلش حائل شوی و ای کسی که در برترین نظر اندازهایی و ای آن که به مانندش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رحمه الله 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یَحُولُ بَیْنَ الْمَرْءِ وَ قَلْبِهِ چند وجه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کنایه از نزدیکی خداوند به بندگانش می‌باشد؛زیرا کسی که حائل بین دو چیز شد،بدان چیز نزدیک‌تر از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 بر مکنوناتی از دل‌ها آگاه است که شاید صاحبان آن‌ها از آن بی‌خبر باشند و در روایتی هست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اینست که دل‌ها نتوانند چیزی را از خداوند مخفی و پنهان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وسیلۀ مرگ بین انسان و دلش جدایی اندازند و این جملۀ دعا برای وادار کردن مردم است به این که به پاک کردن دل‌هاشان مبادرت ورزند،پیش از آن که خداوند به سبب مرگ بین آن‌ها و دل‌هاشان جدایی اندازد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است که مالک دل‌ها خداست،هر تصمیمی که بندگان گرفته باشند،به هم زند و مقاصد آن را تغییر دهد و دل را به حالات مختلف بگرداند،از ذکر به فراموشی و از فراموشی به ذکر،از ترس به آسودگی و از آسودگی به ترس </w:t>
      </w:r>
      <w:r>
        <w:rPr>
          <w:rStyle w:val="FootnoteAnchor"/>
          <w:rtl w:val="true"/>
        </w:rPr>
        <w:footnoteReference w:id="227"/>
      </w:r>
      <w:r>
        <w:rPr>
          <w:rFonts w:ascii="IRNazanin" w:hAnsi="IRNazanin" w:eastAsia="IRNazanin"/>
          <w:color w:val="111111"/>
          <w:sz w:val="28"/>
          <w:sz w:val="28"/>
          <w:szCs w:val="28"/>
          <w:rtl w:val="true"/>
          <w:lang w:bidi="fa-IR"/>
        </w:rPr>
        <w:t xml:space="preserve">و در حدیث است که دل مؤمن میان دو انگشت اوست،به هر سو که بخواهد بگرداند </w:t>
      </w:r>
      <w:r>
        <w:rPr>
          <w:rStyle w:val="FootnoteAnchor"/>
          <w:rtl w:val="true"/>
        </w:rPr>
        <w:footnoteReference w:id="228"/>
      </w:r>
      <w:r>
        <w:rPr>
          <w:rFonts w:ascii="IRNazanin" w:hAnsi="IRNazanin" w:eastAsia="IRNazanin"/>
          <w:color w:val="111111"/>
          <w:sz w:val="28"/>
          <w:sz w:val="28"/>
          <w:szCs w:val="28"/>
          <w:rtl w:val="true"/>
          <w:lang w:bidi="fa-IR"/>
        </w:rPr>
        <w:t>و در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مُقَلِّبَ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دگرگون کنندۀ قلبها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دو حدیث از تفسیر عیاشی آمده،معنایش این است که حایل شود میان انسان و میان این که باطل را از حق تمیز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حالت در وقتی است که گناه و بی‌حیایی عبد به حد نهایی رسیده و خود باعث محرومیت از رحمت و عنایت حق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آنچه در دلش نهفته است غافل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هُوَ بِالْمَنْظَرِ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کسی که در برترین نظراندازها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بدان نگاه کنی و شاید حضرت علیه السلام مکانت و درجۀ رفیعه معنویه را به مکان‌های بلند ظاهری تشبیه فرموده،پس این یا کنایه از اطلاع او بر تمامی مخلوقات است؛زیرا کسی که در جای بلندی بود،مشرف بر پایین آن است و اطلاع بر جوانب امر دارد و یا کنایه از تسلط و اقتدار او بر ممکنات است و یا کنایه از نرسیدن خردها و اندیشه‌ها به ساحت معرفت اوست و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به معنای فکر باشد،یعنی او بالاتر و برتر از این است که اندیشه و افکار این مخلوقات بسیار ضعیف به حضرت او برسد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هِیَ الْمِدْحَةُ،ثُمَّ الثَّنٰاءُ ثُمَّ الْإقْرٰارُ بِالذَّنْبِ ثُمَّ الْمَسْئَلَةُ</w:t>
      </w:r>
      <w:bookmarkStart w:id="336" w:name="pg11053_109751"/>
    </w:p>
    <w:p>
      <w:pPr>
        <w:pStyle w:val="BookText"/>
        <w:rPr/>
      </w:pPr>
      <w:bookmarkEnd w:id="336"/>
      <w:r>
        <w:rPr>
          <w:rFonts w:ascii="Amiri" w:hAnsi="Amiri" w:eastAsia="Amiri" w:cs="Amiri"/>
          <w:color w:val="111111"/>
          <w:sz w:val="28"/>
          <w:sz w:val="28"/>
          <w:szCs w:val="28"/>
          <w:rtl w:val="true"/>
          <w:lang w:bidi="ar-SA"/>
        </w:rPr>
        <w:t xml:space="preserve">إنَّهُ وَ اللّهُ مٰا خَرَجَ عَبْدٌ مِنْ ذَنْبٍ إلّا بِالْإقْرَارِ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آداب دعا همان مدح و ستایش و اقرار به گناه است،آن گاه درخواست از خدا،به خدا قسم هیچ بنده‌ای از گناه بیرون نشده جز به اقرار به آن</w:t>
      </w:r>
      <w:r>
        <w:rPr>
          <w:rFonts w:eastAsia="IRNazanin" w:cs="IRNazanin"/>
          <w:color w:val="111111"/>
          <w:sz w:val="28"/>
          <w:szCs w:val="28"/>
          <w:rtl w:val="true"/>
          <w:lang w:bidi="fa-IR"/>
        </w:rPr>
        <w:t>.</w:t>
      </w:r>
    </w:p>
    <w:p>
      <w:pPr>
        <w:pStyle w:val="Heading4"/>
        <w:numPr>
          <w:ilvl w:val="3"/>
          <w:numId w:val="1"/>
        </w:numPr>
        <w:rPr/>
      </w:pPr>
      <w:bookmarkStart w:id="337" w:name="__RefHeading___Toc1498548_1067777946"/>
      <w:bookmarkStart w:id="338" w:name="_Toc124"/>
      <w:bookmarkEnd w:id="337"/>
      <w:r>
        <w:rPr>
          <w:rtl w:val="true"/>
        </w:rPr>
        <w:t>دعای دسته‌جمعی</w:t>
      </w:r>
      <w:bookmarkEnd w:id="338"/>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چهل نفری برای دعا نزد هم اجتماع نکنند و خدای عز و جل را در کاری نخوانند جز این که خداوند دعای آن‌ها را مستجاب کند،پس اگر چهل نفر نبودند و چهار نفر بودند نزد هم جمع شوند و ده بار خدای عز و جل را بخوانند، خداوند دعایشان را اجابت کند و اگر چهار نفر با هم نباشند و یک نفر باشد که چهل مرتبه خدا را بخواند،خدای عزیز جبار دعایش را اجابت کند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1498550_1067777946"/>
      <w:bookmarkStart w:id="340" w:name="_Toc125"/>
      <w:bookmarkEnd w:id="339"/>
      <w:r>
        <w:rPr>
          <w:rtl w:val="true"/>
        </w:rPr>
        <w:t>دعا برای همه</w:t>
      </w:r>
      <w:bookmarkEnd w:id="34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 أحَدَکُمْ فَلْیَعُمَّ فَإنَّهُ أوْجَبُ لِلدُّعٰاءِ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341" w:name="pg11053_109752"/>
    </w:p>
    <w:p>
      <w:pPr>
        <w:pStyle w:val="BookText"/>
        <w:rPr/>
      </w:pPr>
      <w:bookmarkEnd w:id="341"/>
      <w:r>
        <w:rPr>
          <w:rFonts w:ascii="IRNazanin" w:hAnsi="IRNazanin" w:eastAsia="IRNazanin"/>
          <w:color w:val="111111"/>
          <w:sz w:val="28"/>
          <w:sz w:val="28"/>
          <w:szCs w:val="28"/>
          <w:rtl w:val="true"/>
          <w:lang w:bidi="fa-IR"/>
        </w:rPr>
        <w:t>امام صادق علیه السلام از رسول اکرم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دعا کرد، همه را دعا کند؛زیرا به اجابت نزدیک‌تر است</w:t>
      </w:r>
      <w:r>
        <w:rPr>
          <w:rFonts w:eastAsia="IRNazanin" w:cs="IRNazanin"/>
          <w:color w:val="111111"/>
          <w:sz w:val="28"/>
          <w:szCs w:val="28"/>
          <w:rtl w:val="true"/>
          <w:lang w:bidi="fa-IR"/>
        </w:rPr>
        <w:t>.</w:t>
      </w:r>
    </w:p>
    <w:p>
      <w:pPr>
        <w:pStyle w:val="Heading4"/>
        <w:numPr>
          <w:ilvl w:val="3"/>
          <w:numId w:val="1"/>
        </w:numPr>
        <w:rPr/>
      </w:pPr>
      <w:bookmarkStart w:id="342" w:name="__RefHeading___Toc1498552_1067777946"/>
      <w:bookmarkStart w:id="343" w:name="_Toc126"/>
      <w:bookmarkEnd w:id="342"/>
      <w:r>
        <w:rPr>
          <w:rtl w:val="true"/>
        </w:rPr>
        <w:t>عدم هراس از تأخیر در اجابت</w:t>
      </w:r>
      <w:bookmarkEnd w:id="343"/>
    </w:p>
    <w:p>
      <w:pPr>
        <w:pStyle w:val="Heading5"/>
        <w:numPr>
          <w:ilvl w:val="4"/>
          <w:numId w:val="1"/>
        </w:numPr>
        <w:rPr/>
      </w:pPr>
      <w:bookmarkStart w:id="344" w:name="__RefHeading___Toc1498554_1067777946"/>
      <w:bookmarkStart w:id="345" w:name="_Toc127"/>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احمد بن محمد بن ابی نصر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قربانت،من چند سال است،از خداوند حاجتی خواسته‌ام،از تأخیر اجابتش در دلم شبهه و نگرانی آمده،فرمود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شیطان بر دلت راهی باز کند، تا تو را به میدان ناامیدی ببرد،همانا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مؤمن از خدا حاجتی بخواهد و اجابت آن تأخیر افتد،این تأخیر برای محبوبیت آواز و صدای گریه او در نزد خداست،سپس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آنچه خدای عز و جل برای مؤمنان از آنچه خواهند پس‌انداز کند بهتر است برای آنان از آنچه زود عطا شود،دنیا مگر چه اندازه ارزش دارد ؟</w:t>
      </w:r>
    </w:p>
    <w:p>
      <w:pPr>
        <w:pStyle w:val="BookText"/>
        <w:rPr/>
      </w:pP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دعای مؤمن در حال آسایش همانند دعای او در حال سختی باشد و آنچه به او داده شد او را از دعا سست نکند،پس تو از دعا خسته مشو؛زیرا دعا در نزد خدا منزلتی بس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شکیبایی و دنبال روزی حلال رفتن و صلۀ رحم،مبادا با مردم اظهار دشمنی کنی؛زیرا ما خاندانی هستیم که پیوند کنیم با هر که از ما ببرد و نیکی کنیم هر که به ما بدی کند،پس به خدا سوگند در این کار سرانجام نیکویی ببینم چه در دنیا چه در آخرت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کسی که در این دنیا دارای نعمت است اگر هرگاه درخواست چیزی از خدا</w:t>
      </w:r>
    </w:p>
    <w:p>
      <w:pPr>
        <w:pStyle w:val="BookText"/>
        <w:rPr/>
      </w:pPr>
      <w:r>
        <w:rPr>
          <w:rFonts w:ascii="IRNazanin" w:hAnsi="IRNazanin" w:eastAsia="IRNazanin"/>
          <w:color w:val="111111"/>
          <w:sz w:val="28"/>
          <w:sz w:val="28"/>
          <w:szCs w:val="28"/>
          <w:rtl w:val="true"/>
          <w:lang w:bidi="fa-IR"/>
        </w:rPr>
        <w:t>کند و به او داده شود حرصش زیاد گردد و جز آن را نیز بخواهد و در نتیجه نعمت خداوند در چشم او کوچک و خوار گردد و از هیچ چیز سیر نشود و چون نعمت فراوان شود مسلمان از این راه به خطر افتد و این خطر به خاطر آن حقوقی است که بر او واجب شود و به خاطر آن چیزی است که بیم رود بواسطۀ این حقوق در فتنه و آزمایش افتد و در ادای آن‌ها کوتاهی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تو چیزی گفتم به آن اعتماد داری ؟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گردم،اگر به گفتۀ شما اعتماد نکنم پس به گفتار چه کسی اعتماد کنم ؟ با این که شما حجت خداوند بر خلق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به خدا و وعده‌ها و گفتارهای او اعتمادت بیشتر باشد؛زیرا خداوند به تو وعدۀ اجابت داده است،یا این که اجابت دعای تو به موعدی واگذار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بندگانم مرا از تو بپرسند،پس همانا من نزدیکم و اجابت کنم دعای آن که مرا بخواند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رحمت خدا نومید مباشید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سورۀ بقره فرموده</w:t>
      </w:r>
      <w:r>
        <w:rPr>
          <w:rFonts w:eastAsia="IRNazanin" w:cs="IRNazanin"/>
          <w:color w:val="111111"/>
          <w:sz w:val="28"/>
          <w:szCs w:val="28"/>
          <w:rtl w:val="true"/>
          <w:lang w:bidi="fa-IR"/>
        </w:rPr>
        <w:t>:</w:t>
      </w:r>
      <w:bookmarkStart w:id="346" w:name="pg11053_109754"/>
    </w:p>
    <w:p>
      <w:pPr>
        <w:pStyle w:val="BookText"/>
        <w:rPr/>
      </w:pPr>
      <w:bookmarkEnd w:id="346"/>
      <w:r>
        <w:rPr>
          <w:rFonts w:ascii="IRNazanin" w:hAnsi="IRNazanin" w:eastAsia="IRNazanin"/>
          <w:color w:val="111111"/>
          <w:sz w:val="28"/>
          <w:sz w:val="28"/>
          <w:szCs w:val="28"/>
          <w:rtl w:val="true"/>
          <w:lang w:bidi="fa-IR"/>
        </w:rPr>
        <w:t xml:space="preserve">خداوند به فضل و آمرزش نویدتان دهد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تو به خدای عز و جل اعتمادت از دیگران بیشتر باشد و در دل خود جز خوبی راه ندهید که آمرزیده‌اید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1498556_1067777946"/>
      <w:bookmarkStart w:id="348" w:name="_Toc128"/>
      <w:bookmarkEnd w:id="347"/>
      <w:r>
        <w:rPr>
          <w:rtl w:val="true"/>
        </w:rPr>
        <w:t>علل تأخیر اجابت دعا</w:t>
      </w:r>
      <w:bookmarkEnd w:id="348"/>
    </w:p>
    <w:p>
      <w:pPr>
        <w:pStyle w:val="BookText"/>
        <w:rPr/>
      </w:pPr>
      <w:r>
        <w:rPr>
          <w:rFonts w:ascii="IRNazanin" w:hAnsi="IRNazanin" w:eastAsia="IRNazanin"/>
          <w:color w:val="111111"/>
          <w:sz w:val="28"/>
          <w:sz w:val="28"/>
          <w:szCs w:val="28"/>
          <w:rtl w:val="true"/>
          <w:lang w:bidi="fa-IR"/>
        </w:rPr>
        <w:t>علامۀ مجلسی رحمه الله آن محدث بزرگ در ضمن شرح حدیث وجوهی برای تأخیر در اجابت دعا از آن استفاده کرده که تا هشت وجه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و پستی دنیا و این که تأخیر اجابت به عالم آخرت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اجابت دعا این است که در هر حال عبد نباید دست از دعا بردارد،چه در آسودگی چه در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در تأخیر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خود را حلال نماید،یا دعایی به اجابت رسد که حرامی در بر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دشمنی با مردم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 به اجابت رسد موجب حرص بر دنیا گردد و نعمت‌های خدا در نظرش کوچک و خوار نماید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فراوان شدن مال و ثروت و قدرت،در خطر ادا نکردن حقوق آن‌ها افتد،سپس در آخر شرحش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فوائد بسیار و حقایق</w:t>
      </w:r>
      <w:bookmarkStart w:id="349" w:name="pg11053_109755"/>
    </w:p>
    <w:p>
      <w:pPr>
        <w:pStyle w:val="BookText"/>
        <w:rPr/>
      </w:pPr>
      <w:bookmarkEnd w:id="349"/>
      <w:r>
        <w:rPr>
          <w:rFonts w:ascii="IRNazanin" w:hAnsi="IRNazanin" w:eastAsia="IRNazanin"/>
          <w:color w:val="111111"/>
          <w:sz w:val="28"/>
          <w:sz w:val="28"/>
          <w:szCs w:val="28"/>
          <w:rtl w:val="true"/>
          <w:lang w:bidi="fa-IR"/>
        </w:rPr>
        <w:t xml:space="preserve">فراوانی است،برای آن که به چشم یقین و حقیقت در آن بنگرد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لَیَدْعُوَ اللّهَ عَزَّ وَ جَلَّ فی حٰاجَتِهِ فَیَقُولُ اللّهُ عَزَّ وَ جَلَّ أخِّرُوا إجٰابَتَهُ شَوْقاً إلیٰ صَوْتِهِ وَ دُعٰائِهِ فَإذٰا کٰانَ یَوْمُ الْقِیٰامَةِ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عَبْدی دَعَوْتَنی فَأَخَّرْتُ إجٰابَتَکَ وَ ثَوٰابُکَ کَذٰا وَ کَذٰا وَ دَعَوْتَنی فی کَذٰا وَ کَذٰا فَأَخَّرْتُ إجٰابَتَکَ وَ ثَوٰابُکَ کَذٰا و کَذٰا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فَیَتَمَنَّی الْمُؤْمِنُ أنَّهُ لَمْ یَسْتَجِبْ دَعْوَةٌ فِی الدُّنْیٰا مِمّٰا یَریٰ مِنْ حُسْنِ الثَّوٰابِ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خداوند را در حاجتش بخواند و خدای عز و جل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او را به تأخیر اندازید که به صدا و دعای او شوق دارم،چون روز قیامت شود خدای عز و جل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خواندی و من اجابت دعایت را به تأخیر انداختم،اکنون به جای آن تأخیر، ثواب تو چنین و چنان است و باز دربارۀ فلان چیز و فلان چیز مرا خواندی ولی من اجابت دعایت را عقب انداختم،اکنون پاداش تو چنین و چنان است، سپس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آرزو می‌کند ای کاش هیچ دعایی از او در دنیا مستجاب نمی‌شد،به خاطر آن ثوابی که در آخرت می‌بیند</w:t>
      </w:r>
      <w:r>
        <w:rPr>
          <w:rFonts w:eastAsia="IRNazanin" w:cs="IRNazanin"/>
          <w:color w:val="111111"/>
          <w:sz w:val="28"/>
          <w:szCs w:val="28"/>
          <w:rtl w:val="true"/>
          <w:lang w:bidi="fa-IR"/>
        </w:rPr>
        <w:t>.</w:t>
      </w:r>
    </w:p>
    <w:p>
      <w:pPr>
        <w:pStyle w:val="Heading4"/>
        <w:numPr>
          <w:ilvl w:val="3"/>
          <w:numId w:val="1"/>
        </w:numPr>
        <w:rPr/>
      </w:pPr>
      <w:bookmarkStart w:id="350" w:name="__RefHeading___Toc1498558_1067777946"/>
      <w:bookmarkStart w:id="351" w:name="_Toc129"/>
      <w:bookmarkEnd w:id="350"/>
      <w:r>
        <w:rPr>
          <w:rtl w:val="true"/>
        </w:rPr>
        <w:t>شروع دعا با صلوات</w:t>
      </w:r>
      <w:bookmarkEnd w:id="35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دُعاءٍ یُدْعَی اللّهُ عَزَّ وَ جَلَّ بِهِ مَحْجُوبٌ عَنِ السَّمٰاءِ حتّی یُصَلّٰی عَلیٰ مُحَمَّدٍ وَ آلِ مُحَمَّدٍ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352" w:name="pg11053_109756"/>
    </w:p>
    <w:p>
      <w:pPr>
        <w:pStyle w:val="BookText"/>
        <w:rPr/>
      </w:pPr>
      <w:bookmarkEnd w:id="352"/>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دعایی که خداوند عز و جل به آن خوانده شود از رفتن به آسمان محجوبست تا صلوات بر محمد و آل محمد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کسی به درگاه خدای عز و جل حاجتی دارد،باید با صلوات بر محمد و آلش شروع کند،سپس حاجت خود را بخواهد و در آخر هم به صلوات بر محمد و آل محمد پایان دهد؛زیرا خدای عز و جل کریم‌تر از آن است که دو طرف دعا را بپذیرد و وسط دعا را واگذارد؛زیرا صلوات بر محمد و آل محمد محجوب نیست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498560_1067777946"/>
      <w:bookmarkStart w:id="354" w:name="_Toc130"/>
      <w:bookmarkEnd w:id="353"/>
      <w:r>
        <w:rPr>
          <w:rtl w:val="true"/>
        </w:rPr>
        <w:t>مستجاب الدعوة کیست ؟</w:t>
      </w:r>
      <w:bookmarkEnd w:id="354"/>
    </w:p>
    <w:p>
      <w:pPr>
        <w:pStyle w:val="BookText"/>
        <w:rPr/>
      </w:pPr>
      <w:r>
        <w:rPr>
          <w:rFonts w:ascii="Amiri" w:hAnsi="Amiri" w:eastAsia="Amiri" w:cs="Amiri"/>
          <w:color w:val="111111"/>
          <w:sz w:val="28"/>
          <w:sz w:val="28"/>
          <w:szCs w:val="28"/>
          <w:rtl w:val="true"/>
          <w:lang w:bidi="ar-SA"/>
        </w:rPr>
        <w:t>عَنْ عیسیَ بْنِ عَبْدِ اللّهِ الْقُمّی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ألْحٰاجُّ فَانْظُرُوا کَیْفَ تَخْلُفُونَهُ،وَ الْغٰازی فی سَبیلِ اللّهِ فَانْظُرُوا کَیْفَ تَخْلُفُونَهُ،وَ الْمَریضُ فَلٰا تُغیظُوهُ وَ لا تُضْجِرُوهُ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عبد اللّه قمی از حضرت صادق علیه السلام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دسته‌اند که دعایشان مستجاب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به حج رود،پس دقت کنید که با بازماندگانش چگونه رفتار می‌کنید،آن که به جهاد در راه خدا رود،پس مواظب رفتارتان با بازماندگانش در غیاب او باشید،سوم بیمار و مریض،پس او را به خشم نیاورید و دلتنگش</w:t>
      </w:r>
      <w:bookmarkStart w:id="355" w:name="pg11053_109757"/>
    </w:p>
    <w:p>
      <w:pPr>
        <w:pStyle w:val="BookText"/>
        <w:rPr/>
      </w:pPr>
      <w:bookmarkEnd w:id="355"/>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شما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دعا است که از پیشگاه حضرت حق برنگردد؛دعای رهبر و پیشوای عادل،دعای ستمدیده که خدا در حقش فرموده،هر آینه انتقامت را می‌گیرم اگر چه پس از زمانی باشد،دعای فرزند صالح برای پدر و مادر،دعای پدر صالح برای فرزند،دعای مؤمن برای برادر مؤمن در پشت سر او که خدا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 باد مانند آن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498562_1067777946"/>
      <w:bookmarkStart w:id="357" w:name="_Toc131"/>
      <w:bookmarkEnd w:id="356"/>
      <w:r>
        <w:rPr>
          <w:rtl w:val="true"/>
        </w:rPr>
        <w:t>چه کسی دعایش مستجاب نمی‌شود ؟</w:t>
      </w:r>
      <w:bookmarkEnd w:id="357"/>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کس هستند که دعایشان به اجابت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خانۀ خود نشسته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برسان،به وی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دستور نداده‌ام که دنبال روزی بروی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زنی دارد و برای راحت شدن از آزار غیر قابل تحمل زن به زن نفرین کند که 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طلاق و رها کردن او به دست توست،اینجا جای دعا 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مالی روزی او شده و او آن را از بین برده و فاسد کرده و اکنون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ارزانی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تو دستور میانه‌روی ندادم ؟ آیا به تو دستور اصلاح مالت را ندادم ؟ سپس حضرت به آیۀ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سورۀ فرقان </w:t>
      </w:r>
      <w:r>
        <w:rPr>
          <w:rStyle w:val="FootnoteAnchor"/>
          <w:rtl w:val="true"/>
        </w:rPr>
        <w:footnoteReference w:id="243"/>
      </w:r>
      <w:r>
        <w:rPr>
          <w:rFonts w:ascii="IRNazanin" w:hAnsi="IRNazanin" w:eastAsia="IRNazanin"/>
          <w:color w:val="111111"/>
          <w:sz w:val="28"/>
          <w:sz w:val="28"/>
          <w:szCs w:val="28"/>
          <w:rtl w:val="true"/>
          <w:lang w:bidi="fa-IR"/>
        </w:rPr>
        <w:t xml:space="preserve">استشهاد کرد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مالی را بدون شاهد و گواه به دیگری وام دهد،سپس به انکار مدیون برخورد کند و برای دریافت طلب از مدیون منکر به درگاه خدا رد کند و از او استمداد جوید که 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تو دستور ندادم به هنگام دادن وام شاهد بگیر </w:t>
      </w:r>
      <w:r>
        <w:rPr>
          <w:rStyle w:val="FootnoteAnchor"/>
          <w:rtl w:val="true"/>
        </w:rPr>
        <w:footnoteReference w:id="2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مسائلی در آداب دعا که بر دعا کنندگان رعایتش لازم است و اگر انسانی در رعایت این مسائل کوتاهی کند،به راستی نباید توقع استجابت دعایش را از حضرت حق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جملۀ اول روایت باب دعا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 آداب دعا را توجه کن و دقت داشته باش که از پیشگاه که می‌خواهی و چگونه می‌خواهی و برای چه می‌خواهی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کننده در درجۀ اول باید نسبت به حضرت او دارای معرفت باشد و ثانیاً به کیفیت دعا آگاهی داشته و بداند برای چه دعا می‌کند،آیا برای چیزی که به مصلحت دنیا و آخرت اوست،یا چیزی که خیری برایش ندارد</w:t>
      </w:r>
      <w:r>
        <w:rPr>
          <w:rFonts w:eastAsia="IRNazanin" w:cs="IRNazanin"/>
          <w:color w:val="111111"/>
          <w:sz w:val="28"/>
          <w:szCs w:val="28"/>
          <w:rtl w:val="true"/>
          <w:lang w:bidi="fa-IR"/>
        </w:rPr>
        <w:t>.</w:t>
      </w:r>
      <w:bookmarkStart w:id="358" w:name="pg11053_109759"/>
    </w:p>
    <w:p>
      <w:pPr>
        <w:pStyle w:val="BookText"/>
        <w:rPr/>
      </w:pPr>
      <w:bookmarkEnd w:id="3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حَقِّقْ عَظَمَةَ اللّهِ وَ کِبْرِیٰائَهُ وَ عٰایِنْ بِقَلْبِکَ عِلْمَهُ بِمٰا فی ضَمیرِکَ وَ اطِّلاٰعِهِ عَلیٰ سِرِّکَ وَ مٰا تَکُنُّ فیهِ مِنَ الْحَقِّ وَ الْبٰاطِلِ </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498564_1067777946"/>
      <w:bookmarkStart w:id="360" w:name="_Toc132"/>
      <w:bookmarkEnd w:id="359"/>
      <w:r>
        <w:rPr>
          <w:rtl w:val="true"/>
        </w:rPr>
        <w:t>رابطۀ اهل معرفت با خدا</w:t>
      </w:r>
      <w:bookmarkEnd w:id="360"/>
    </w:p>
    <w:p>
      <w:pPr>
        <w:pStyle w:val="Heading4"/>
        <w:numPr>
          <w:ilvl w:val="3"/>
          <w:numId w:val="1"/>
        </w:numPr>
        <w:rPr/>
      </w:pPr>
      <w:bookmarkStart w:id="361" w:name="__RefHeading___Toc1498566_1067777946"/>
      <w:bookmarkStart w:id="362" w:name="_Toc133"/>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با توجه عقل و قلب به قرآن و آثار با عظمتی که حضرت او در صفحۀ پهناور گیتی قرار داده،عظمت و کبریایی او را در وجودت محقق کن و با چشم دلت آگاهی او را بر آنچه در ضمیرت هست ببین و به طور حتم بدان که وجود مقدس او بر سرّ باطن تو و آنچه در آن از حق و باطل می‌گذرد عالم و دانا است،چون به این مقام رسیدی،برایت حالت انس و معاینه عظمت می‌آید و در اینجاست که با اطمینان می‌توانی دعا کنی و به اجابت دعایت امیدوار باشی،بدون معرفت و تحقق عظمت چگونه دعا خواهی کرد،آیا عبادت در برابر آنچه برای تو مجهول است و از کبریایی و عظمتش خبر نداری عبادت است و دعا در پیشگاه مقدسی که از او خبر نداری دعا است و انس با وجود مقدسی که هنوز از او غایبی انس است</w:t>
      </w:r>
      <w:r>
        <w:rPr>
          <w:rFonts w:eastAsia="IRNazanin" w:cs="IRNazanin"/>
          <w:color w:val="111111"/>
          <w:sz w:val="28"/>
          <w:szCs w:val="28"/>
          <w:rtl w:val="true"/>
          <w:lang w:bidi="fa-IR"/>
        </w:rPr>
        <w:t>.</w:t>
      </w:r>
    </w:p>
    <w:p>
      <w:pPr>
        <w:pStyle w:val="Heading4"/>
        <w:numPr>
          <w:ilvl w:val="3"/>
          <w:numId w:val="1"/>
        </w:numPr>
        <w:rPr/>
      </w:pPr>
      <w:bookmarkStart w:id="363" w:name="__RefHeading___Toc1498568_1067777946"/>
      <w:bookmarkStart w:id="364" w:name="_Toc134"/>
      <w:bookmarkEnd w:id="363"/>
      <w:r>
        <w:rPr>
          <w:rtl w:val="true"/>
        </w:rPr>
        <w:t>کلام امیر المؤمنین علیه السلام</w:t>
      </w:r>
      <w:bookmarkEnd w:id="36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صحیح اهل معرفت و عشق را با حضرت حق شرح داده که لازم است به دو قسمت از فرمایش آن عارف بی‌نظیر و عاشق وارسته اشاره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ذِعْلِبْ یمانی از حضرت می‌پرسد ؟</w:t>
      </w:r>
    </w:p>
    <w:p>
      <w:pPr>
        <w:pStyle w:val="BookText"/>
        <w:rPr/>
      </w:pPr>
      <w:r>
        <w:rPr>
          <w:rFonts w:ascii="Amiri" w:hAnsi="Amiri" w:eastAsia="Amiri" w:cs="Amiri"/>
          <w:color w:val="111111"/>
          <w:sz w:val="28"/>
          <w:sz w:val="28"/>
          <w:szCs w:val="28"/>
          <w:rtl w:val="true"/>
          <w:lang w:bidi="ar-SA"/>
        </w:rPr>
        <w:t>هَلْ رَأَیْتَ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پروردگارت را دیده‌ای ؟</w:t>
      </w:r>
    </w:p>
    <w:p>
      <w:pPr>
        <w:pStyle w:val="BookText"/>
        <w:rPr/>
      </w:pPr>
      <w:r>
        <w:rPr>
          <w:rFonts w:ascii="IRNazanin" w:hAnsi="IRNazanin" w:eastAsia="IRNazanin"/>
          <w:color w:val="111111"/>
          <w:sz w:val="28"/>
          <w:sz w:val="28"/>
          <w:szCs w:val="28"/>
          <w:rtl w:val="true"/>
          <w:lang w:bidi="fa-IR"/>
        </w:rPr>
        <w:t>و حضرت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عبادت کنم چیزی را که نمی‌بینم ؟ ذعلب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 را می‌بینی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چشم‌ها با مشاهده عینی نمی‌بینند،ولی دل‌ها با حقایق ایمان او را درمی‌یابند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آری،وقتی انسان در وادی معرفت قدم گذاشت و آن معرفت را با تمام اعضا و جوارح به عمل کشید و راه تقوا پیشه کرد و تمام محرمات الهیه را ترک نمود، عظمت و کبریایی او در دلش محقق می‌شود و حضرتش را با تمام اسما و صفات،با دیدۀ دل معاینه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خداوندا،تویی مأنوس‌ترین مأنوس‌ها با اولیائت و تویی حاضرترین حاضران برای کفایت به امور توکل کنندگان بر تو،تویی که نهانی درون آنان را می‌بینی و به حال آنان در درونشان آگاهی،اندازه بینایی‌های آنان را می‌دانی،اسرار پوشیدۀ آنان برای تو آشکار و دل‌هاشان شیفته و بی‌قرار توست،اگر تنهایی در این دنیا به وحشتشان اندازد،بیاد تو انس می‌گیرند و اگر مصائب روزگار بر سر آنان فرو ریزد پناه به سوی تو می‌برند؛زیرا آنان می‌دانند که زمام همۀ امور به دست توست و مبانی آن‌ها مستند به قضای توست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جعفری در توضیح این کلمات مسائلی</w:t>
      </w:r>
    </w:p>
    <w:p>
      <w:pPr>
        <w:pStyle w:val="BookText"/>
        <w:rPr/>
      </w:pPr>
      <w:r>
        <w:rPr>
          <w:rFonts w:ascii="IRNazanin" w:hAnsi="IRNazanin" w:eastAsia="IRNazanin"/>
          <w:color w:val="111111"/>
          <w:sz w:val="28"/>
          <w:sz w:val="28"/>
          <w:szCs w:val="28"/>
          <w:rtl w:val="true"/>
          <w:lang w:bidi="fa-IR"/>
        </w:rPr>
        <w:t>دارند که از کل آن مسائل به نقل توضیح جملۀ اول که شاهد بحث است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که بر رشد شخصیت آدمی بیفزاید،انس وی با خدا بیشتر و سازنده‌تر می‌گردد؛زیرا این یک قاعده کلی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گردی عقل را دانی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گردی عشق را یابی جمال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انس با عقل و عظمت و شکوه آن،بدون به فعلیت درآوردن تعقل امکان‌پذیر نیست،درک زیبایی و لذت عشق،بدون ورود به جاذبه معشوق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رابطه‌ای برای انس با خداوند متعال جز برخورداری از اوصاف عالیه انسانی که نمونه‌هایی از اوصاف خداوندی می‌باشد،وجود ندارد،در حقیقت وقتی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با خدا انس بگیرد یعنی انسان باید عادل باشد،صادق و راستگو و راست کردار باشد،بردبار و حق‌بین و ناظر بر اعمال خویشتن و ایفاکننده به تعهدها باشد،علم و جهان‌بینی را جزء حیات معقول برای تلاش تا آخرین لحظات زندگی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کافی به این مبنای رابطۀ انس است که پوچ بودن پندار بعضی از متفکران غربی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خدا دلیل ناتوانی است،به خوبی آشکار می‌گردد، اینان نه خدا را به طور صحیح دریافته‌اند و نه عظمت انسانی را می‌شناسند،اینان نمی‌فهمند یا نمی‌خواهند بفهمند که خدا مانند آن کانون نور و جاذبه است که اشعه‌های آن،نیروها و ابعاد والای انسانی را روشن می‌سازد و با به فعلیت رسیدن آن‌ها در منطقه جاذبیت الهی پیش می‌رود و با او انس و الفت می‌گیرد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 با خدا یعنی به فعلیت رسیدن امتیازات عالی انسانی مانند،علم و قدرت و عدل و صدق و احساس تعهد که همۀ آن‌ها عامل جذب شدن به کمال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این دنیا در جستجوی انس و الفت با خدا نیستند،همان کسانی هستند که اگر از آنان بپرسید آیا شما به حیات معقول که زندگی شما و هدف آن را از روی منطق واقعی می‌تواند تفسیر کند،انس و الفت دارید ؟</w:t>
      </w:r>
    </w:p>
    <w:p>
      <w:pPr>
        <w:pStyle w:val="BookText"/>
        <w:rPr/>
      </w:pPr>
      <w:r>
        <w:rPr>
          <w:rFonts w:ascii="IRNazanin" w:hAnsi="IRNazanin" w:eastAsia="IRNazanin"/>
          <w:color w:val="111111"/>
          <w:sz w:val="28"/>
          <w:sz w:val="28"/>
          <w:szCs w:val="28"/>
          <w:rtl w:val="true"/>
          <w:lang w:bidi="fa-IR"/>
        </w:rPr>
        <w:t xml:space="preserve">پاسخی برای شما جز این نخواهند داد که کجاست آن تیمارستانی که بدون معالجۀ کامل تو را رها کرده است که امروز بیایی و سؤالی از ما بکنی که زندگی انتخاب شدۀ ما را مشکوک جلوه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هرگز نمی‌توانند به فکر امکان انس با موجود برتر از جماد و نبات و حیوان و انسان‌هایی مانند خودشان بیفتند؛زیرا هرگز دربارۀ خودشان نیندیشیده‌اند تا بفهمند که آشنای قابل انس و الفت آن،خود کیست و بیگانه از آن خود کدام است ؟</w:t>
      </w:r>
    </w:p>
    <w:p>
      <w:pPr>
        <w:pStyle w:val="BookText"/>
        <w:rPr/>
      </w:pPr>
      <w:r>
        <w:rPr>
          <w:rFonts w:ascii="IRNazanin" w:hAnsi="IRNazanin" w:eastAsia="IRNazanin"/>
          <w:color w:val="111111"/>
          <w:sz w:val="28"/>
          <w:sz w:val="28"/>
          <w:szCs w:val="28"/>
          <w:rtl w:val="true"/>
          <w:lang w:bidi="fa-IR"/>
        </w:rPr>
        <w:t>این یک قاعدۀ کلی است که هر اندازه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پیدا می‌کند،قوۀ دافعۀ پستی‌ها و رذالت‌ها و مردم پست و رذل او را از خود دفع نموده و بیگانگی خود را برای شخصیت رشد یافته بیشتر اثبات می‌کنند،چنان‌که جاذبۀ عظمت‌ها و کمالات و انسان‌های با عظمت و کمال،او را بیشتر به خود جذب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قاعدۀ کلی دیگر این است که انسان موجودی است که نمی‌تواند،از پستی‌ها و رذالت‌ها بریده و عمری را از عظمت‌ها و کمالات انسانی مهجور و دور زندگی کند؛زیرا اگر این بریدن از پستی‌ها روی آگاهی و نفرت از آن‌ها بوده باشد، خود کاشف از آن است که جاذبیت عظمت‌ها و کمالات او را به سوی خود تحریک می‌کند و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مالامال درد است ای دریغا مرهمی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 تنهایی به لب آمد خدایا همدمی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بریدگی او را از پستی‌ها و رذالت‌ها و مردم پست و رذل به خوبی نشان می‌دهد،</w:t>
      </w:r>
    </w:p>
    <w:p>
      <w:pPr>
        <w:pStyle w:val="BookText"/>
        <w:rPr/>
      </w:pPr>
      <w:r>
        <w:rPr>
          <w:rFonts w:ascii="IRNazanin" w:hAnsi="IRNazanin" w:eastAsia="IRNazanin"/>
          <w:color w:val="111111"/>
          <w:sz w:val="28"/>
          <w:sz w:val="28"/>
          <w:szCs w:val="28"/>
          <w:rtl w:val="true"/>
          <w:lang w:bidi="fa-IR"/>
        </w:rPr>
        <w:t>لذا در صدد قرار گرفتن در جاذبۀ عظمت‌ها و کمالات و انسان‌های رشد یافته برآمده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عالم خاکی نمی‌آید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دیگر بباید ساخت و ز نو آدمی</w:t>
      </w:r>
    </w:p>
    <w:p>
      <w:pPr>
        <w:pStyle w:val="BookText"/>
        <w:rPr/>
      </w:pPr>
      <w:r>
        <w:rPr>
          <w:rFonts w:ascii="IRNazanin" w:hAnsi="IRNazanin" w:eastAsia="IRNazanin"/>
          <w:color w:val="111111"/>
          <w:sz w:val="28"/>
          <w:sz w:val="28"/>
          <w:szCs w:val="28"/>
          <w:rtl w:val="true"/>
          <w:lang w:bidi="fa-IR"/>
        </w:rPr>
        <w:t>انسان چون با طی مراحل معرفت و عبودیت به مقام انس برسد،عظمت و کبریایی در سراسر وجودش محقق می‌گردد و اوصاف و صفات و اسما حضرت او را در خود و همۀ عالم به معاینه می‌نگرد،آن وقت است که دعا می‌کند اما دعای همراه با آداب و شرایط و دعای بر وفق مصلحت دنیا و آخرت و دعای بر اساس آگاهی و معرفت که این‌گونه دعا دستور داده شده به فرمودۀ حضرت 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اعْرِفْ طُرُقَ نَجٰاتِکَ وَ هَلٰاکِکَ کَیْلا تَدْعُو اللّهَ بِشَیْءٍ عَسیٰ فیهِ هَلٰاکُکَ وَ أنْتَ تَظُنَّ أنَّ فیهِ نَجٰاتَکَ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 الْإِنْسٰانُ بِالشَّرِّ دُعٰاءَهُ بِالْخَیْرِ وَ کٰانَ الْإِنْسٰانُ عَجُولاً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 تَفَکَّرْ مٰا ذٰا تَسْئَلُ وَ لِمٰا ذٰا تَسْئَلُ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راه‌های نجات و هلاک خود را قبل از دعا،با سیر در وادی معرفت بشناس تا خدا را به چیزی که هلاک تو در آن است و تو گمان می‌کنی راه نجات توست نخوانی و به دعایی بر علیه خودت برنخیزی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شوق و رغبتی که خیر خود را می‌جوید،چه بسا به نادانی با همان شوق و رغبت شر و زیان خود را دعا کند و انسان بسیار بی‌طاقت و شتابکار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آنچه از حضرت او می‌خواهی فکر کن که مشروع است و فکر کن از جهت مشروع طلب می‌کنی،مثلاً اگر مال یا قدرت یا علم خواستی،تأمل کن که این‌ها را از جهت توسعه زندگی و ادای حق می‌خواهی یا از برای شهوت و شهرت و زورگویی و دنیاطلبی ؟</w:t>
      </w:r>
      <w:bookmarkStart w:id="365" w:name="pg11053_109764"/>
    </w:p>
    <w:p>
      <w:pPr>
        <w:pStyle w:val="BookText"/>
        <w:rPr/>
      </w:pPr>
      <w:bookmarkEnd w:id="3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إسْتِجٰابَةٌ لِلْکُلِّ مِنْکَ لِلْحَقِّ وَ تَذْویبُ الْمُهْجَةِ فی مُشٰاهَدَةِ الرَّبِّ وَ تَرْکُ الْإخْتِیٰارِ جَمیعاً وَ تَسْلیمُ الْأمُورِ کُلِّهٰا ظٰاهِرِهٰا وَ بٰاطِنِهٰا إلیَ اللّهِ </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498570_1067777946"/>
      <w:bookmarkStart w:id="367" w:name="_Toc135"/>
      <w:bookmarkEnd w:id="366"/>
      <w:r>
        <w:rPr>
          <w:rtl w:val="true"/>
        </w:rPr>
        <w:t>حقیقت دعا</w:t>
      </w:r>
      <w:bookmarkEnd w:id="367"/>
    </w:p>
    <w:p>
      <w:pPr>
        <w:pStyle w:val="BookText"/>
        <w:rPr/>
      </w:pPr>
      <w:r>
        <w:rPr>
          <w:rFonts w:ascii="IRNazanin" w:hAnsi="IRNazanin" w:eastAsia="IRNazanin"/>
          <w:color w:val="111111"/>
          <w:sz w:val="28"/>
          <w:sz w:val="28"/>
          <w:szCs w:val="28"/>
          <w:rtl w:val="true"/>
          <w:lang w:bidi="fa-IR"/>
        </w:rPr>
        <w:t>حقیقت و واقعیت دعا،پاسخ گفتن به تمام نداهای حضرت الهی است که در قرآن مجید و فرمایش‌های پیامبر و امامان علیهم السلام منعکس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دعا گداختن دل در آتش محبت او برای مشاهدۀ اوست،واقعیت دعا ترک هوا،اراده،اختیار،شهوات در راه او و تسلیم تمام امور ظاهر و باطن به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است دعا و آن عبادتی که قرآن بر آن دستور دارد،دعا و عبادت عبارت از اجرای مشتی الفاظ بی‌جان و خشک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گمان می‌برند عبادت عبارت است از مقداری الفاظ و حرکاتی معین که با شرایطی خاص و در اوقات مشخصی باید انجام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فکر نمی‌کنند که آیا این کارهای ناچیز مخصوصاً در آن مواقع که جنبۀ حرفه‌ای یا اعتیادی یا ریایی به خود می‌گیرند،می‌توانند هدف خلقت جهان هستی و انسان با آن همه اسرار و عظمت بوده باشند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تصور کرد که به کار افتادن گردونه هستی و میلیون‌ها کهکشان‌ها</w:t>
      </w:r>
    </w:p>
    <w:p>
      <w:pPr>
        <w:pStyle w:val="BookText"/>
        <w:rPr/>
      </w:pPr>
      <w:r>
        <w:rPr>
          <w:rFonts w:ascii="IRNazanin" w:hAnsi="IRNazanin" w:eastAsia="IRNazanin"/>
          <w:color w:val="111111"/>
          <w:sz w:val="28"/>
          <w:sz w:val="28"/>
          <w:szCs w:val="28"/>
          <w:rtl w:val="true"/>
          <w:lang w:bidi="fa-IR"/>
        </w:rPr>
        <w:t>و به وجود آمدن میلیاردها میلیارد حقایق و واقعیت‌های با یک نظم بهت‌انگیز و ظهور انسان در روی زمین با آن همه ابعاد و استعدادها و تکاپوها و جریان لذایذ و آلام و ستم و جورهای رقت‌انگیز و دانش و بینش و خوشی‌ها و عدالت‌ها و آرمان‌ها و هدف‌گیری‌های والا فقط و فقط برای این بوده است که عده‌ای معدود الفاظ و حرکات و سکنات ناچیزی را انجام بدهند که یک صدم انگیزه‌های آنان الهی و واقعی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که در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جن و انس را جز برای این که مرا بپرستند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صریح هدف آفرینش جن و انس معرفی شده است،آگاهی و گرایش به کمال مطلق است که صفت خداوندی است،این آگاهی و گرایش می‌تواند همۀ روابط انسان را با هم‌نوعان خود و با جهان و همۀ گفتار و کردار و فعالیت‌های مغزی و روانی آدمی را،معنای عبادت ببخشد،این بیت زیر را دقت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دین برخاستن از روی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 خود آگاه گردد جان پاک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آغاز عبادت آگاهی از جان پاک است که شعاعی از اشعۀ خداوندی است و پایان آن رسانیدن این جان به جاذبه ربوبی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دوام این آگاهی اساسی‌ترین عامل کمال آدمی است،خواه در محراب عبادت باشد،خواه در میدان جنگ با تبهکاران ضد انسان،چه در تفریح و خوشی‌های معقول باشد و چه در ناگواری‌ها و تلاش برای نجات زندگی،خواه در خنده‌ها، خواه در گریه‌ها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جان پاک،مغز عبادت است،این آگاهی چه به طور آگاهانه و چه به طور ناآگاه و ارتکازی در روان،همۀ لحظات عمر آدمی را که در جریان قانون معقول حیات سپری می‌شود عبادت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ناچیزترین حرکت علمی تا فوق دانشگاه‌ها عبادت و جاهایی که تکاپوی علمی در آن‌ها صورت می‌گیرد خود معبدی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ناچیزترین کاری که برای آسایش مادی و معنوی انسانی صورت می‌گیرد،تا منظم‌ترین کارهای عضلانی و فکری عبادت و کارگاهی که کار در آن به وجود می‌آید خود معبدی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جایگاه‌هایی که برای رابطۀ مستقیم با خدا ساخته شده است و مساجد نامیده می‌شوند،همۀ این‌ها معابدی هستند که کرۀ خاکی ما را به صورت معبد کل یعنی رصدگاهی که برای نظارت و انجذاب به بی‌نهایت نصب شده‌اند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دانش‌آموز ابتدایی همان مقدار که بفهمد برای آگاهی از واقعیت در کلاس درس حاضر شده،مانند آن محقق بزرگ است که مشغول خواندن کتاب هستی برای شناخت راه حیات معقول است که دو رکوع انجام می‌دهد،رکوع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 در حال نماز است،رکوع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 به روی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شبیه است خیره شدن یک دانش پژوه به دهان استاد که چه خبری از واقعیت برای او می‌دهد، با خیره شدن یک نمازگزار راستین در نمازگاهش به عالم ملکوت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معنای عبادت خیلی والاتر از آن است که عامیان گمان می‌برند و خیلی با معناتر از آن است که متفکران سطح‌نگر و بی‌خبر از آب حیات جان آدمی می‌پندارند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در راه حقیقت از حقیقت بی‌نشان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 عالم آمد پیشوای انس و جان شد</w:t>
      </w:r>
    </w:p>
    <w:p>
      <w:pPr>
        <w:pStyle w:val="BookText"/>
        <w:rPr/>
      </w:pPr>
      <w:r>
        <w:rPr>
          <w:rFonts w:ascii="IRNazanin" w:hAnsi="IRNazanin" w:eastAsia="IRNazanin"/>
          <w:color w:val="111111"/>
          <w:sz w:val="28"/>
          <w:sz w:val="28"/>
          <w:szCs w:val="28"/>
          <w:rtl w:val="true"/>
          <w:lang w:bidi="fa-IR"/>
        </w:rPr>
        <w:t>هر که مویی آگه است از خویشتن یا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زخود بر سر نیامد در پی او کی توان شد</w:t>
      </w:r>
    </w:p>
    <w:p>
      <w:pPr>
        <w:pStyle w:val="BookText"/>
        <w:rPr/>
      </w:pPr>
      <w:r>
        <w:rPr>
          <w:rFonts w:ascii="IRNazanin" w:hAnsi="IRNazanin" w:eastAsia="IRNazanin"/>
          <w:color w:val="111111"/>
          <w:sz w:val="28"/>
          <w:sz w:val="28"/>
          <w:szCs w:val="28"/>
          <w:rtl w:val="true"/>
          <w:lang w:bidi="fa-IR"/>
        </w:rPr>
        <w:t>او خبر دارد از او کو در حقیقت بی خبر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اثر داردکه او در بی نشانی بی نشان شد</w:t>
      </w:r>
    </w:p>
    <w:p>
      <w:pPr>
        <w:pStyle w:val="BookText"/>
        <w:rPr/>
      </w:pPr>
      <w:r>
        <w:rPr>
          <w:rFonts w:ascii="IRNazanin" w:hAnsi="IRNazanin" w:eastAsia="IRNazanin"/>
          <w:color w:val="111111"/>
          <w:sz w:val="28"/>
          <w:sz w:val="28"/>
          <w:szCs w:val="28"/>
          <w:rtl w:val="true"/>
          <w:lang w:bidi="fa-IR"/>
        </w:rPr>
        <w:t>تا تو در اثبات و محوی مبتلایی فرخ آن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از این هر دو کناری جست و ناگه از میان شد</w:t>
      </w:r>
    </w:p>
    <w:p>
      <w:pPr>
        <w:pStyle w:val="BookText"/>
        <w:rPr/>
      </w:pPr>
      <w:r>
        <w:rPr>
          <w:rFonts w:ascii="IRNazanin" w:hAnsi="IRNazanin" w:eastAsia="IRNazanin"/>
          <w:color w:val="111111"/>
          <w:sz w:val="28"/>
          <w:sz w:val="28"/>
          <w:szCs w:val="28"/>
          <w:rtl w:val="true"/>
          <w:lang w:bidi="fa-IR"/>
        </w:rPr>
        <w:t>گم شدن از محو پیدا گشتن از اثبات تا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دان که چون مردان ورای این و آن شد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اثبات آزاد آمد و از محو 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بودش آرزو تا چشم برهم زد عیان شد</w:t>
      </w:r>
      <w:r>
        <w:rPr>
          <w:rStyle w:val="FootnoteAnchor"/>
          <w:rtl w:val="true"/>
        </w:rPr>
        <w:footnoteReference w:id="253"/>
      </w:r>
      <w:bookmarkStart w:id="368" w:name="pg11053_109768"/>
    </w:p>
    <w:p>
      <w:pPr>
        <w:pStyle w:val="BookText"/>
        <w:rPr/>
      </w:pPr>
      <w:bookmarkEnd w:id="3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تَاْتِ بِشَرائِطِ الدُّعٰاءِ فَلٰا تَنْتَظِرِ الْإجٰابَةُ فَإنَّهُ یَعْلَمُ السِّرَّ وَ أخْفیٰ فَلَعَلَّکَ تَدْعُوهْ بِشَیْءٍ قَدْ عَلِمَ مِنْ نِیَّتِکَ خِلٰافَ ذٰلِکَ </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498572_1067777946"/>
      <w:bookmarkStart w:id="370" w:name="_Toc136"/>
      <w:bookmarkEnd w:id="369"/>
      <w:r>
        <w:rPr>
          <w:rtl w:val="true"/>
        </w:rPr>
        <w:t>اسباب استجابت دعا</w:t>
      </w:r>
      <w:bookmarkEnd w:id="370"/>
    </w:p>
    <w:p>
      <w:pPr>
        <w:pStyle w:val="Heading4"/>
        <w:numPr>
          <w:ilvl w:val="3"/>
          <w:numId w:val="1"/>
        </w:numPr>
        <w:rPr/>
      </w:pPr>
      <w:bookmarkStart w:id="371" w:name="__RefHeading___Toc1498574_1067777946"/>
      <w:bookmarkStart w:id="372" w:name="_Toc137"/>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اگر شرایط دعا را به جای نیاوری،توقع اجابت مکن و به انتظار جواب منشین، چرا که جناب عزت عز شانه عالم سر و خفیات است و می‌داند که تو شرایط دعا را به جا نیاورده‌ای و استعداد و قابلیت از برای افاضه آنچه طلبیده‌ای به هم نرسانده‌ای و با فقد شرط و عدم استعداد،وجود مشروط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سبب عدم اجابت تقصیر خودست که قابل باشد،نه نقصان فاعل که جواد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ملا عبد الرزاق لاهیجی در ذیل این جمله می‌گوید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1498576_1067777946"/>
      <w:bookmarkStart w:id="374" w:name="_Toc138"/>
      <w:bookmarkEnd w:id="373"/>
      <w:r>
        <w:rPr>
          <w:rtl w:val="true"/>
        </w:rPr>
        <w:t>زمان استجابت دعا</w:t>
      </w:r>
      <w:bookmarkEnd w:id="37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اسباب اجابت دعا،زمان 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شرایط مهمی که باید در دعاگو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شب جمعه یا روز جمعه،حدیث است که پروردگار عالم در هر</w:t>
      </w:r>
      <w:bookmarkStart w:id="375" w:name="pg11053_109769"/>
    </w:p>
    <w:p>
      <w:pPr>
        <w:pStyle w:val="BookText"/>
        <w:rPr/>
      </w:pPr>
      <w:bookmarkEnd w:id="375"/>
      <w:r>
        <w:rPr>
          <w:rFonts w:ascii="IRNazanin" w:hAnsi="IRNazanin" w:eastAsia="IRNazanin"/>
          <w:color w:val="111111"/>
          <w:sz w:val="28"/>
          <w:sz w:val="28"/>
          <w:szCs w:val="28"/>
          <w:rtl w:val="true"/>
          <w:lang w:bidi="fa-IR"/>
        </w:rPr>
        <w:t>شب جمعه از اول شب تا طلوع فجر ندا می‌کند به بندگان خود از فوق عرش که آیا نیست بندۀ مؤمنی که بخواند مرا در این وقت و حاجتی از من خواهد،خواه حاجت دنیا و خواه حاجت آخرت که تا من حاجت او را برآرم و مطلب او را روا کنم و آیا نیست بندۀ مؤمنی که در این وقت از گناهان خود توبه کند و به من بازگشت نماید،تا من بیامرزم او را و توبۀ او را قبول کنم،آیا نیست بندۀ مؤمنی که معاش او تنگ باشد و از من بخواهد وسعت معاش را،تا من اجابت کنم او را و آیا نیست صاحب دردی که از من سؤال کند صحت خود را،تا من او را صحت بخشم و عافیت کرامت فرمایم و یا محبوس باشد تا او را خلاصی دهم،یا ظلم کسی به او رسیده باشد،تا او را از ظلم ظالم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اوقات دعا اول وقت زوال جمعه است و آخر روز جمعه در هنگام غروب که نصف قرص غایب و نصف ظاهر باشد</w:t>
      </w:r>
      <w:r>
        <w:rPr>
          <w:rFonts w:eastAsia="IRNazanin" w:cs="IRNazanin"/>
          <w:color w:val="111111"/>
          <w:sz w:val="28"/>
          <w:szCs w:val="28"/>
          <w:rtl w:val="true"/>
          <w:lang w:bidi="fa-IR"/>
        </w:rPr>
        <w:t>.</w:t>
      </w:r>
    </w:p>
    <w:p>
      <w:pPr>
        <w:pStyle w:val="Heading4"/>
        <w:numPr>
          <w:ilvl w:val="3"/>
          <w:numId w:val="1"/>
        </w:numPr>
        <w:rPr/>
      </w:pPr>
      <w:bookmarkStart w:id="376" w:name="__RefHeading___Toc1498578_1067777946"/>
      <w:bookmarkStart w:id="377" w:name="_Toc139"/>
      <w:bookmarkEnd w:id="376"/>
      <w:r>
        <w:rPr>
          <w:rtl w:val="true"/>
        </w:rPr>
        <w:t>مکان استجابت دعا</w:t>
      </w:r>
      <w:bookmarkEnd w:id="377"/>
    </w:p>
    <w:p>
      <w:pPr>
        <w:pStyle w:val="Heading5"/>
        <w:numPr>
          <w:ilvl w:val="4"/>
          <w:numId w:val="1"/>
        </w:numPr>
        <w:rPr/>
      </w:pPr>
      <w:bookmarkStart w:id="378" w:name="__RefHeading___Toc1498580_1067777946"/>
      <w:bookmarkStart w:id="379" w:name="_Toc140"/>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و نیز از جمله اسباب اجابت دعا خصوصیت مکان است مثل عرفه،چنان‌که حدیث است که حضرت باری تعالی در آن روز ندا می‌کند به ملائکه آسمان که ببینید بندگان مرا که از اطراف عالم سر برهنه و خاک‌آلود از برای محض بندگی و اطاعت فرمان من به این مکان آمده‌اند،آیا می‌دانید که مطلب ایشان چیست و چه می‌خواهند ؟ ملائکه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ایشان نیست مگر مغفرت و آمرزش تو،حق عز اسمه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شاهد باشید که من آمرزیدم ایشان را و از تقصیر ایشان گذشتم</w:t>
      </w:r>
      <w:r>
        <w:rPr>
          <w:rFonts w:eastAsia="IRNazanin" w:cs="IRNazanin"/>
          <w:color w:val="111111"/>
          <w:sz w:val="28"/>
          <w:szCs w:val="28"/>
          <w:rtl w:val="true"/>
          <w:lang w:bidi="fa-IR"/>
        </w:rPr>
        <w:t>.</w:t>
      </w:r>
    </w:p>
    <w:p>
      <w:pPr>
        <w:pStyle w:val="Heading5"/>
        <w:numPr>
          <w:ilvl w:val="4"/>
          <w:numId w:val="1"/>
        </w:numPr>
        <w:rPr/>
      </w:pPr>
      <w:bookmarkStart w:id="380" w:name="__RefHeading___Toc1498582_1067777946"/>
      <w:bookmarkStart w:id="381" w:name="_Toc141"/>
      <w:bookmarkEnd w:id="380"/>
      <w:r>
        <w:rPr>
          <w:rtl w:val="true"/>
        </w:rPr>
        <w:t>کربلا و اجابت دعا</w:t>
      </w:r>
      <w:bookmarkEnd w:id="38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مکان‌های اجابت دعا مرقد شریف حضرت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است که جناب عزت به عوض شهادت آن حضرت چهار خصلت به او کرامت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استشفا از آن تربت مبارکه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 در زیر قبۀ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ائمه علیهم السلام از ذریه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نشدن مدت زیارت از عمر 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شرایط انسانی و زمانی و مکانی در دعا جمع باشد،اجابت دعا حتمی است و دعاگو می‌تواند همراه با شرایط لازم،خود را به میدان اجابت برساند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زمان کم آبی و قلت باران به شیخ عارفی تکلیف نماز استسقا کردند، شیخ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منتظر بارانید و متوقع رحمتید و من نظر به افعال و اعمال خود مستحق سنگ بارانم،مقارن این حال ابر پیدا شد و باریدن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أنَّهُ لَوْ لَمْ یَکُنْ أمَرَنَا اللّهُ بِالدُّعاءِ لَکُنّٰا إذٰا أخْلَصْنَا الدُّعٰاءَ تَفَضَّلَ عَلَیْنٰا بِالْإجٰابَةِ فَکَیْفَ وَ قَدْ ضَمِنٌ ذٰلِکَ لِمَنْ أتیٰ بِشَرٰایِطِ الدُّعٰاءِ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او امر نفرموده بود و ما را تشویق و ترغیب به دعا ننموده بود و ما از روی خلوص نیت دعا می‌کردیم،به مقتضای کرم و لطف اجابت می‌شد،چه رسد به این که دستورش را به دعا عمل کنیم و تمام شرایط دعا را در دعا جمع کنیم که این‌گونه دعا بدون شک و تردید ضمانت اجابت در ذاتش متجلی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إسْمِ اللّهِ الْأعْظَمِ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اسْمٍ مِنْ أسْمٰاءِ اللّهِ،فَفَرِّغْ قَلْبَکَ عَنْ کُلِّ مٰا سِوٰاهُ وَ ادْعُهُ بِأَیِّ اسْمٍ شِئْتَ فَلَیْسَ فی الْحَقیقَةِ لِلّهِ اسْمٌ دُونَ اسْمٍ بَلْ هُوَ الْوٰاحِدُ الْقَهّٰارُ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اکرم صلی الله علیه و آله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حضرت او همه عظیم و بزرگ است،تو خاطرت را از ما سوی اللّه خالی کن،سپس به هر اسمی که خواستی او را بخوان که برای او نامی عظیم‌تر از نام دیگر نیست،تفاوت در نام‌ها به اعتبار زیادتی و کمی توجه توست و تأثیر و عدم تأثیر دعا بستگی به توجه و عدم توجه تو دارد،او واحد قهار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یَسْتَجیبُ الدُّعٰاءَ عَنْ قَلْبٍ لٰاهٍ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أحَدَکُمْ أنْ لٰا یَسْئَلَ رَبَّهُ إلّا أعْطٰاهُ فَلْیَیْأسْ مِنَ النّٰاسِ کُلِّهِمْ وَ لا یَکُنْ رَجٰاؤُهُ إلّا مِنْ عِنْدِ اللّهِ عَزَّ وَ جَلَّ فَإذٰا عَلِمَ اللّهُ تَعٰالیٰ ذٰلِکَ مِنْ قَلْبِهِ لَمْ یَسْئَلْهُ شَیْئاً إلّا أعْطٰاهُ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رسول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دعایی را که از دل غافل نشأت گرفته مستجاب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بخواهد که از پروردگار خود چیزی نخواهد مگر آن که پروردگارش به او مرحمت کند،پس باید از همۀ مردم قطع امید کند و تنها امیدش به خدا باشد و بس</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خدای تعالی این حال دل کندن از خلق و دل بستن عبد را به خود دید تمام دعا و مسئلتش را اجابت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أتَیْتَ بِمٰا ذَکَرْتَ لَکَ مِنْ شَرٰایِطِ الدُّعٰاءِ أخْلَصْتَ سِرُّکَ لِوَجْهِهِ فَأبْشِرْ بِإحْدیٰ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یُعَجِّلَ لَکَ مٰا سَئَلْتَ وَ إمّٰا أنْ یُدَّخِرَ لَکَ مٰا هُوَ أعْظَمُ مِنْهُ وَ إمّٰا أنْ یَصْرِفَ عَنْکَ مِنَ الْبَلٰاءِ مٰا لَوْ أرْسَلَهُ عَلَیْکَ لَهَلَکْتَ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شرایط دعا را آوردی و دل از رنگ کدورت و خطا پاک کردی و از غیر قطع امید نمودی و به جانب حضرت جانان متوجه شدی،یکی از سه برنامه نصیب تو خواهد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بدون تأخیر به مطلوب می‌رسی،یا به جای مطلوبت،ثواب عظیم برای قیامتت ذخیره می‌گردد،یا به سبب دعایت،بلایی که سبب هلاکتت بود از تو دفع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مَنْ شَغَلَهُ ذِکْری عَنْ مَسْئَلَتی أعْطَیْتُهُ أفْضَلَ مٰا اعْطِیَ لِلسّٰائِلینَ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اکرم صلی الله علیه و آله از جناب احدیت نقل می‌کند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خاطر استغراق در ذکر من و یاد من به وقت دعا،از طلب خواسته‌اش باز بماند،من به فضل و کرم خود مایحتاجش را بهتر و برتر از آنچه به درخواست‌کنندگان می‌دهم عنایت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دَعَوْتُ اللّهَ مَرَّةً فَاسْتَجٰابَ لی وَ نَسیتُ الْحٰاجَةَ لإنَّ إسْتِجٰابَتَهُ بِإقْبٰالِهِ عَلیٰ عَبْدِهِ عِنْدَ دَعْوَتِهِ أعْظَمُ وَ أجَلُّ مِمّٰا یُریدُ مِنْهُ الْعَبْدُ وَ لَوْ کٰانَتِ الْجَنَّةُ وَ نَعیمُهَا الْأبَد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مولایم را برای مطالبی خواند،پیش از آن که در دعایم عرض حاجت کنم از وجود مقدس او جواب شنیدم،از لذت این جواب،به حاجتم به اتمام وجودم بی‌توجه گردیدم،چرا که اقبال مولا به عبد،به وقت دعای عبد بزرگ‌تر و برتر از آن چیزی است که عبد می‌خواهد،گر چه بهشت و نعیم ابد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به معنای بی‌توجهی و خالی کردن ذهن از مطلوب است نه به معنای فراموشی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لٰا یَعْقِلُ ذٰلِکَ إلّا الْعَالِمُونَ الْمُحِبُّونَ الْعٰارِفُونَ الْعٰابِدُونَ بَعْدَ صِفْوَةِ اللّهِ وَ خَوٰاصِّهِ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مرتبه هر چند در نهایت علو شأن و رفعت مکان است، یعنی لذت جواب شنیدن،ولی درکش برای همه کسی میسر نیست،درک این حقیقت برای روحی است که تمام صفات رذیله آزاد و به تمام محسنات آراسته باشد،مانند نفوس انبیا و ائمه علیهم السلام و نفوس عالمان عارف و عاشقان عابد که غرض ایشان از عبادت تقرب به جناب اوست و اینان بندگان برگزیده و خواص حقند</w:t>
      </w:r>
      <w:r>
        <w:rPr>
          <w:rFonts w:eastAsia="IRNazanin" w:cs="IRNazanin"/>
          <w:color w:val="111111"/>
          <w:sz w:val="28"/>
          <w:szCs w:val="28"/>
          <w:rtl w:val="true"/>
          <w:lang w:bidi="fa-IR"/>
        </w:rPr>
        <w:t>.</w:t>
      </w:r>
      <w:bookmarkStart w:id="382" w:name="pg11053_109778"/>
    </w:p>
    <w:p>
      <w:pPr>
        <w:pStyle w:val="Heading2"/>
        <w:numPr>
          <w:ilvl w:val="1"/>
          <w:numId w:val="1"/>
        </w:numPr>
        <w:rPr/>
      </w:pPr>
      <w:bookmarkStart w:id="383" w:name="__RefHeading___Toc1498584_1067777946"/>
      <w:bookmarkStart w:id="384" w:name="_Toc142"/>
      <w:bookmarkEnd w:id="382"/>
      <w:bookmarkEnd w:id="383"/>
      <w:r>
        <w:rPr>
          <w:rtl w:val="true"/>
        </w:rPr>
        <w:t xml:space="preserve">باب </w:t>
      </w:r>
      <w:r>
        <w:rPr/>
        <w:t>20</w:t>
      </w:r>
      <w:r>
        <w:rPr>
          <w:rtl w:val="true"/>
        </w:rPr>
        <w:t xml:space="preserve"> </w:t>
      </w:r>
      <w:r>
        <w:rPr>
          <w:rtl w:val="true"/>
        </w:rPr>
        <w:t>در آداب روزه</w:t>
      </w:r>
      <w:bookmarkEnd w:id="38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5" w:name="__RefHeading___Toc1498586_1067777946"/>
      <w:bookmarkStart w:id="386" w:name="_Toc143"/>
      <w:bookmarkEnd w:id="385"/>
      <w:r>
        <w:rPr>
          <w:rtl w:val="true"/>
        </w:rPr>
        <w:t>اشاره</w:t>
      </w:r>
      <w:bookmarkEnd w:id="386"/>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ألصَّوْمُ جُنَّةٌ أیْ سَتْرَةٌ مِنْ آفٰاتِ الدُّنْیٰا وَ حِجٰابٌ مِنْ عَذٰابِ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صُمْتَ فَانْوِ بِصَوْمِکَ کَفَّ النَّفْسِ عَنِ الشَّهَوٰاتِ وَ قَطْعَ الْهِمَّةِ عَنْ خُطُوٰاتِ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نَفْسَکَ مَنْزِلَةَ الْمَرْضیٰ لٰا تَشْتَهی طعاماً وَ لا شَرٰاباً مُتَوَقِّعاً فی کُلِّ لَحْظَةٍ شِفٰاءَکَ مِنْ مَرَضِ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طَهِّرْ بٰاطِنَکَ مِنْ کُلِّ کَدَرٍ وَ غَفْلَةٍ و ظُلْمة یَقْطَعُکَ عَنْ مَعْنَی الْإخْلٰاصِ لِوَجْهِ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لِبَعْضِهِمْ إنَّکَ ضَعیفٌ وَ انَّ الصِّیٰامَ یُضْعِفُکَ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اعِدُّهُ بِشَرِّ یَوْمٍ طَویلٍ وَ الْصَبْرُ عَلیٰ طٰاعَةِ اللّهِ تَعٰالیٰ أهْوَنُ مِنَ الْصَّبْرِ عَلیٰ عَذٰابِهِ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ألصَّوْمُ لی وَ أنَا أجْزی بِهِ،فَالصَّوْمُ یُمیتُ هَوَی النَّفْسِ وَ شَهْوَةَ الطَّبْعِ و فیهِ حیٰاةُ الْقَلْبِ وَ طَهٰارَةُ الْجَوٰارِحِ وَ عِمٰارَةُ الظّٰاهِرِ وَ الْبٰاطِنِ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الشُّکْرُ عَلَی النِّعَمِ وَ الْإحسٰانُ إلیَ الْفُقَراءِ وَ زِیٰادَةُ التَّضَرُّعِ وَ الْخُشُوعِ وَ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حَبْلُ الْإلْتِجٰاءِ إلَی اللّهِ وَ سَبَبُ إنْکِسٰارِ الشَّهْوَةِ وَ تَخْفیفُ الْحِسٰابِ وَ تَضْعیفُ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مِنَ الْفَوٰائِدِ مٰا لٰا یُحْصی وَ کَفیٰ مٰا ذَکَرْنٰا مِنْهُ لِمَنْ عَقَلَ وَ وُفِّقَ لِاسْتِعْالِهِ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لِبَعْضِهِمْ إنَّکَ ضَعیفٌ وَ انَّ الصِّیٰامَ یُضْعِفُکَ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اعِدُّهُ بِشَرِّ یَوْمٍ طَویلٍ وَ الْصَبْرُ عَلیٰ طٰاعَةِ اللّهِ تَعٰالیٰ أهْوَنُ مِنَ الْصَّبْرِ عَلیٰ عَذٰابِهِ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387" w:name="pg11053_109782"/>
    </w:p>
    <w:p>
      <w:pPr>
        <w:pStyle w:val="BookText"/>
        <w:rPr/>
      </w:pPr>
      <w:bookmarkEnd w:id="3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ألصَّوْمُ جُنَّةٌ أیْ سَتْرَةٌ مِنْ آفٰاتِ الدُّنْیٰا وَ حِجٰابٌ مِنْ عَذٰابِ الْاٰخِرَةِ </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498588_1067777946"/>
      <w:bookmarkStart w:id="389" w:name="_Toc144"/>
      <w:bookmarkEnd w:id="388"/>
      <w:r>
        <w:rPr>
          <w:rtl w:val="true"/>
        </w:rPr>
        <w:t>حقیقت روزه</w:t>
      </w:r>
      <w:bookmarkEnd w:id="389"/>
    </w:p>
    <w:p>
      <w:pPr>
        <w:pStyle w:val="Heading4"/>
        <w:numPr>
          <w:ilvl w:val="3"/>
          <w:numId w:val="1"/>
        </w:numPr>
        <w:rPr/>
      </w:pPr>
      <w:bookmarkStart w:id="390" w:name="__RefHeading___Toc1498590_1067777946"/>
      <w:bookmarkStart w:id="391" w:name="_Toc145"/>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روزه پیوندی روحی و قلبی از جانب عبد با مولاست و در این پیوند،در صورتی که به عمق آن توجه شود،جان و دل به سوی تصفیه از رذائل حرکت کرده و به حسنات و صفات الهی آراسته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با عمق روح و دل به این حکم استوار و عظیم و پر منفعت الهی نظر می‌کند،عشق بی‌نهایت حضرت حق را به عباد و بندگان در این حکم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مسئلۀ روزه با دید الهی می‌نگرد،می‌بیند که خداوند بزرگ از باب لطف و احسان و کرم و محبتش خواسته،درهایی از رحمت بی‌نهایتش به روی عباد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این حکم پر ثمر در انبیا و امامان علیهم السلام به قدری شدید بوده که در بسیاری از ایام غیر رمضان هم به عنوان یک مستحب مؤکّد روزه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الهی اول و وسط و آخر هر ماه و بعضی از آنان تمام ایام رجب و شعبان روزه‌دار بودند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پس از سپری کردن عید فطر،نزدیک به شش روز از ماه شوال</w:t>
      </w:r>
      <w:bookmarkStart w:id="392" w:name="pg11053_109783"/>
    </w:p>
    <w:p>
      <w:pPr>
        <w:pStyle w:val="BookText"/>
        <w:rPr/>
      </w:pPr>
      <w:bookmarkEnd w:id="392"/>
      <w:r>
        <w:rPr>
          <w:rFonts w:ascii="IRNazanin" w:hAnsi="IRNazanin" w:eastAsia="IRNazanin"/>
          <w:color w:val="111111"/>
          <w:sz w:val="28"/>
          <w:sz w:val="28"/>
          <w:szCs w:val="28"/>
          <w:rtl w:val="true"/>
          <w:lang w:bidi="fa-IR"/>
        </w:rPr>
        <w:t>را روزه می‌گرفتند؛زیرا طاقت این معنی را نداشتند که یکباره از ماه رمضان قطع رابطه کنند</w:t>
      </w:r>
      <w:r>
        <w:rPr>
          <w:rFonts w:eastAsia="IRNazanin" w:cs="IRNazanin"/>
          <w:color w:val="111111"/>
          <w:sz w:val="28"/>
          <w:szCs w:val="28"/>
          <w:rtl w:val="true"/>
          <w:lang w:bidi="fa-IR"/>
        </w:rPr>
        <w:t>.</w:t>
      </w:r>
    </w:p>
    <w:p>
      <w:pPr>
        <w:pStyle w:val="Heading4"/>
        <w:numPr>
          <w:ilvl w:val="3"/>
          <w:numId w:val="1"/>
        </w:numPr>
        <w:rPr/>
      </w:pPr>
      <w:bookmarkStart w:id="393" w:name="__RefHeading___Toc1498592_1067777946"/>
      <w:bookmarkStart w:id="394" w:name="_Toc146"/>
      <w:bookmarkEnd w:id="393"/>
      <w:r>
        <w:rPr>
          <w:rtl w:val="true"/>
        </w:rPr>
        <w:t>حقیقت ماه رمضان</w:t>
      </w:r>
      <w:bookmarkEnd w:id="394"/>
    </w:p>
    <w:p>
      <w:pPr>
        <w:pStyle w:val="BookText"/>
        <w:rPr/>
      </w:pPr>
      <w:r>
        <w:rPr>
          <w:rFonts w:ascii="IRNazanin" w:hAnsi="IRNazanin" w:eastAsia="IRNazanin"/>
          <w:color w:val="111111"/>
          <w:sz w:val="28"/>
          <w:sz w:val="28"/>
          <w:szCs w:val="28"/>
          <w:rtl w:val="true"/>
          <w:lang w:bidi="fa-IR"/>
        </w:rPr>
        <w:t>ماه رمضان،ماه رحمت،ماه برکت،ماه کرامت،ماه مغفرت،ماه توبه،ماه آمرزش،ماه آموزش،ماه پرورش،ماه تربیت و ماه پیراسته شدن از رذائل و آراسته شدن به فضائل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دوازده ماه قمری،تنها ماهی که قرآن مجید از آن یاد می‌کند،ماه مبارک رمضان است و این یادآوری از ماه رمضان دلالت بر عظمت آن دارد و اگر کسی بتواند با ماه رمضان به آن معنایی که قرآن فرموده پیوند برقرار کند،خود را به خیر دنیا و آخرت آراسته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هُدیً لِلنّٰاسِ وَ بَیِّنٰاتٍ مِنَ الْهُدیٰ وَ الْفُرْقٰانِ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که قرآن در آن نازل شده،قرآنی که سراسرش هدایتگر مردم است و دارای دلایلی روشن و آشکار از هدایت می‌باشد و مایۀ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بنابر آیۀ شریفه ماه قرآن،ماه هدایت،ماه بازشناخت حق از باطل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این ماه دلش به نور قرآن منور نگردد و جانش به هدایت قرآن، آراسته نشود و عقلش قدرت تشخیص حق از باطل پیدا نکند،از این ماه بهره‌ای جز</w:t>
      </w:r>
      <w:bookmarkStart w:id="395" w:name="pg11053_109784"/>
    </w:p>
    <w:p>
      <w:pPr>
        <w:pStyle w:val="BookText"/>
        <w:rPr/>
      </w:pPr>
      <w:bookmarkEnd w:id="395"/>
      <w:r>
        <w:rPr>
          <w:rFonts w:ascii="IRNazanin" w:hAnsi="IRNazanin" w:eastAsia="IRNazanin"/>
          <w:color w:val="111111"/>
          <w:sz w:val="28"/>
          <w:sz w:val="28"/>
          <w:szCs w:val="28"/>
          <w:rtl w:val="true"/>
          <w:lang w:bidi="fa-IR"/>
        </w:rPr>
        <w:t>گرسنگی و تشنگی نبرده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خصوصیات و امتیازات معنوی رمضان بهره‌مند شود،جداً برای خود سپری جهت حفظ از آفات دنیا و عذاب آخرت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عظیمی است که خداوند مهربان آن ماه و عمل در آن را به خود نسبت داده،پس متصل به معنویت و حقیقت این ماه،متصل به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عملی از اعمال به اندازۀ ماه رمضان رنگ خالص خدایی ندارد،چرا که اولاً یک عمل درونی و پنهانی است و انسان مجبور نیست کسی را از این عمل درونی خبر کند و کسی هم قدرت تشخیص این را ندارد که بفهمد انسان در این عمل هست یا نه،ثانیاً روزه در تمام جهاتش بر محور ترک است،ترک خوردن،آشامیدن، فضول در کلام،ترک شهوت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صفات سلبی است و از این جهت روزه‌دار،مزین به رنگ و صبغه الهی است</w:t>
      </w:r>
      <w:r>
        <w:rPr>
          <w:rFonts w:eastAsia="IRNazanin" w:cs="IRNazanin"/>
          <w:color w:val="111111"/>
          <w:sz w:val="28"/>
          <w:szCs w:val="28"/>
          <w:rtl w:val="true"/>
          <w:lang w:bidi="fa-IR"/>
        </w:rPr>
        <w:t>.</w:t>
      </w:r>
    </w:p>
    <w:p>
      <w:pPr>
        <w:pStyle w:val="Heading3"/>
        <w:numPr>
          <w:ilvl w:val="2"/>
          <w:numId w:val="1"/>
        </w:numPr>
        <w:rPr/>
      </w:pPr>
      <w:bookmarkStart w:id="396" w:name="__RefHeading___Toc1498594_1067777946"/>
      <w:bookmarkStart w:id="397" w:name="_Toc147"/>
      <w:bookmarkEnd w:id="396"/>
      <w:r>
        <w:rPr>
          <w:rtl w:val="true"/>
        </w:rPr>
        <w:t>آثار روزه</w:t>
      </w:r>
      <w:bookmarkEnd w:id="397"/>
    </w:p>
    <w:p>
      <w:pPr>
        <w:pStyle w:val="BookText"/>
        <w:rPr/>
      </w:pPr>
      <w:r>
        <w:rPr>
          <w:rFonts w:ascii="IRNazanin" w:hAnsi="IRNazanin" w:eastAsia="IRNazanin"/>
          <w:color w:val="111111"/>
          <w:sz w:val="28"/>
          <w:sz w:val="28"/>
          <w:szCs w:val="28"/>
          <w:rtl w:val="true"/>
          <w:lang w:bidi="fa-IR"/>
        </w:rPr>
        <w:t>آثار معنوی روزه که در قلب و عقل و جان و نفس تجلی می‌کند و منافعش در دنیا و آخرت ظاهر می‌گردد،قابل مقایسه با آثاری که به جسم می‌بخشد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برای جسم آثار نیکی دارد،بسیاری از آلام و رنج‌ها و ناراحتی‌ها را که معلول خوردن و آشامیدن مداوم و معلول رسوبات غذایی در معده و ازدیاد چربی و عوره و ناراحتی‌های دیگر و به خصوص چاقی بیش از اندازه است مداوا می‌کند، ولی این منافع عالی با منافع معنوی آن که برای انسان در دنیا ایجاد نظم و تربیت و وقار و کرامت و در آخرت ایجاد سعادت ابدی و خشنودی حضرت سرمدی می‌کند قابل قیاس نیست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روزه را به خاطر منافع فوق العاده‌ای که برای انسان دارد،حکمی</w:t>
      </w:r>
    </w:p>
    <w:p>
      <w:pPr>
        <w:pStyle w:val="BookText"/>
        <w:rPr/>
      </w:pPr>
      <w:r>
        <w:rPr>
          <w:rFonts w:ascii="IRNazanin" w:hAnsi="IRNazanin" w:eastAsia="IRNazanin"/>
          <w:color w:val="111111"/>
          <w:sz w:val="28"/>
          <w:sz w:val="28"/>
          <w:szCs w:val="28"/>
          <w:rtl w:val="true"/>
          <w:lang w:bidi="fa-IR"/>
        </w:rPr>
        <w:t xml:space="preserve">برای تمام ملل و امم و آیینی از آیین انبیای الهی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عَلَیْکُمُ الصِّیٰامُ کَمٰا کُتِبَ عَلَی الَّذِینَ مِنْ قَبْلِکُمْ لَعَلَّکُمْ تَتَّقُونَ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بر شما مقرّر و لازم شده،همان گونه که بر پیشینیان شما مقرّر و لازم شد،تا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چه شاخۀ وجودش به این درخت پیوند بخورد،از رحمت حق بهره‌مند شده و به اجرای حق موفق گشته و لایق ورود به بهشت الهی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تمام موجودات عالم مهمان حقند،ولی ماه رمضان ماه مهمانی خصوصی است و این خیمه مهمانی را برای خاصان و نیکان و مؤمنان سرپا می‌کنند،باید سعی کرد که در این مهمانی راه پیدا کرد و از منافع ابدی آن بهره‌مند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از هزار ماه برتر و بالاتر است و این شب که شب نزول قرآن و ظرف با عظمت وحی است در ماه رمضان قرار داده شده،پس ماه رمضان ظرف قرآن، ظرف هدایت و جای تربیت و فصل پرورش و دروازۀ ورود به فضای رحمت بی‌منتهای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دل و اهل نظر و اهل عشق،به سوی دلبر و به سوی معشوق،راهی جانانه‌تر و عاشقانه‌تر از راه رمضان نیست،هر کس این راه را برابر با شرایطی که برای رونده در آن قرار داده شده سیر کند به لقای معشوق می‌رسد و جان از تمام آلودگی‌ها پاک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عشاق راهی بی‌کنار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ره دور اگر جانت به کار است</w:t>
      </w:r>
    </w:p>
    <w:p>
      <w:pPr>
        <w:pStyle w:val="BookText"/>
        <w:rPr/>
      </w:pPr>
      <w:r>
        <w:rPr>
          <w:rFonts w:ascii="IRNazanin" w:hAnsi="IRNazanin" w:eastAsia="IRNazanin"/>
          <w:color w:val="111111"/>
          <w:sz w:val="28"/>
          <w:sz w:val="28"/>
          <w:szCs w:val="28"/>
          <w:rtl w:val="true"/>
          <w:lang w:bidi="fa-IR"/>
        </w:rPr>
        <w:t>وگر سیری زجان در باز جان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جان را عوض آنجا هزار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 در یک قدم صد جان دهندت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نثارش کن که جانها بی شمار است</w:t>
      </w:r>
      <w:bookmarkStart w:id="398" w:name="pg11053_109786"/>
    </w:p>
    <w:p>
      <w:pPr>
        <w:pStyle w:val="BookText"/>
        <w:rPr/>
      </w:pPr>
      <w:bookmarkEnd w:id="398"/>
      <w:r>
        <w:rPr>
          <w:rFonts w:ascii="IRNazanin" w:hAnsi="IRNazanin" w:eastAsia="IRNazanin"/>
          <w:color w:val="111111"/>
          <w:sz w:val="28"/>
          <w:sz w:val="28"/>
          <w:szCs w:val="28"/>
          <w:rtl w:val="true"/>
          <w:lang w:bidi="fa-IR"/>
        </w:rPr>
        <w:t>به هر وقتی که جانی بر فشانی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جان تو بر تو نثار است</w:t>
      </w:r>
    </w:p>
    <w:p>
      <w:pPr>
        <w:pStyle w:val="BookText"/>
        <w:rPr/>
      </w:pPr>
      <w:r>
        <w:rPr>
          <w:rFonts w:ascii="IRNazanin" w:hAnsi="IRNazanin" w:eastAsia="IRNazanin"/>
          <w:color w:val="111111"/>
          <w:sz w:val="28"/>
          <w:sz w:val="28"/>
          <w:szCs w:val="28"/>
          <w:rtl w:val="true"/>
          <w:lang w:bidi="fa-IR"/>
        </w:rPr>
        <w:t>کسی کز جان بود زنده 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زجرم خود همیشه شرمسار است</w:t>
      </w:r>
    </w:p>
    <w:p>
      <w:pPr>
        <w:pStyle w:val="BookText"/>
        <w:rPr/>
      </w:pPr>
      <w:r>
        <w:rPr>
          <w:rFonts w:ascii="IRNazanin" w:hAnsi="IRNazanin" w:eastAsia="IRNazanin"/>
          <w:color w:val="111111"/>
          <w:sz w:val="28"/>
          <w:sz w:val="28"/>
          <w:szCs w:val="28"/>
          <w:rtl w:val="true"/>
          <w:lang w:bidi="fa-IR"/>
        </w:rPr>
        <w:t>درآمد دوش در دل عشق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خطابم کرد که امشب روز بار است</w:t>
      </w:r>
    </w:p>
    <w:p>
      <w:pPr>
        <w:pStyle w:val="BookText"/>
        <w:rPr/>
      </w:pPr>
      <w:r>
        <w:rPr>
          <w:rFonts w:ascii="IRNazanin" w:hAnsi="IRNazanin" w:eastAsia="IRNazanin"/>
          <w:color w:val="111111"/>
          <w:sz w:val="28"/>
          <w:sz w:val="28"/>
          <w:szCs w:val="28"/>
          <w:rtl w:val="true"/>
          <w:lang w:bidi="fa-IR"/>
        </w:rPr>
        <w:t xml:space="preserve">کنون بی خود بیا تا بار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شاخ وصل بی باران به بار است</w:t>
      </w:r>
    </w:p>
    <w:p>
      <w:pPr>
        <w:pStyle w:val="BookText"/>
        <w:rPr/>
      </w:pPr>
      <w:r>
        <w:rPr>
          <w:rFonts w:ascii="IRNazanin" w:hAnsi="IRNazanin" w:eastAsia="IRNazanin"/>
          <w:color w:val="111111"/>
          <w:sz w:val="28"/>
          <w:sz w:val="28"/>
          <w:szCs w:val="28"/>
          <w:rtl w:val="true"/>
          <w:lang w:bidi="fa-IR"/>
        </w:rPr>
        <w:t>چو شد فانی دلت اندر ره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عشق جانان بی قرار است</w:t>
      </w:r>
    </w:p>
    <w:p>
      <w:pPr>
        <w:pStyle w:val="Heading3"/>
        <w:numPr>
          <w:ilvl w:val="2"/>
          <w:numId w:val="1"/>
        </w:numPr>
        <w:rPr/>
      </w:pPr>
      <w:bookmarkStart w:id="399" w:name="__RefHeading___Toc1498596_1067777946"/>
      <w:bookmarkStart w:id="400" w:name="_Toc148"/>
      <w:bookmarkEnd w:id="399"/>
      <w:r>
        <w:rPr>
          <w:rtl w:val="true"/>
        </w:rPr>
        <w:t>روزه در آیینۀ روایات</w:t>
      </w:r>
      <w:bookmarkEnd w:id="400"/>
    </w:p>
    <w:p>
      <w:pPr>
        <w:pStyle w:val="Heading4"/>
        <w:numPr>
          <w:ilvl w:val="3"/>
          <w:numId w:val="1"/>
        </w:numPr>
        <w:rPr/>
      </w:pPr>
      <w:bookmarkStart w:id="401" w:name="__RefHeading___Toc1498598_1067777946"/>
      <w:bookmarkStart w:id="402" w:name="_Toc149"/>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روایات عالی شیعه مسائل مهمی را در باب روزه مطرح می‌کنند که دانستن آن برای پی بردن به ارزش این عمل الهی،برای عباد خدا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 که حضرت رضا علیه السلام در جواب مسائل محمد بن سنان در قسمت روزه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روزه درک رنج گرسنگی و تشنگی است،تا عبد از این طریق در پیشگاه حضرت حق ذلت و مسکنت نشان دهد و از عوارض سیری و سیرابی که غفلت و غرق شدن در عیش و نوش است درآید و از اجر و حساب حق برخوردار گشته، به مقام صبر و استقامت برسد و از این راه مزه شدائد آخرت را درک کرده و قدرت خطرناک شهواتش را بشکند،روزه واعظ او در دنیا و دلیلش به سوی رضای حق در آخرت باشد و برای این که شدت این مراحل را از اهل فقر و مسکنت در دنیا و آخرت دریابد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فلسفه روزه را از حضرت صادق علیه السلام پرسید،حضرت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روزه برای ایجاد مساوات بین غنی و فقیر است،به این معنا که غنی تا شدت نبیند،در گذرگاه رحمت نسبت به فقیر قرار نمی‌گیرد،این غنی است که هر چه بخواهد برایش فراهم است،باید مزه سختی را بچشد تا به عنایت خدا بین او و فقیر فاصله کم شود،رنج گرسنگی و تشنگی را به او می‌چشاند تا بر ضعیف رقت آرد و بر گرسنه ترحم کند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مهمی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در ماه رمضان،باید تمام حیثیت و وجود و شؤون و اعضا و جوارحش روزه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شکمش از آب و غذا و تمام موجودیتش از گناه و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روزه‌اش دارای اعتبار و ارزش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صُمْتَ فَلْیَصُمْ سَمْعُکَ وَ بَصَرُکَ وَ شَعْرُکَ وَ جِلْدُکَ وَ عَدَّدَ أشْیٰاءَ غَیْرَ هٰذٰا قٰالَ وَ لا یَکُونُ یَوْمُ صَوْمِکَ کَیَوْمِ فِطْرِکَ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روزه گرفتی باید گوش و چشم و مو و پوستت روزه باشد،اعضا و جوارح دیگر را نیز شمرد و فرمود روز روزه داشتنت مانند روز عادی و خوردنت نباشد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لِجٰابِرِ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هٰذٰا شَهْرُ رَمَضٰانَ مَنْ صٰامَ نَهٰارَهُ وَ قٰامَ وَرْداً مِنْ لَیلِهِ وَ عَفَّ بَطْنُهُ وَ فَرْجُهُ وَ کَفَّ لِسٰانُهُ خَرَجَ مِنْ ذُنُوبِهِ کَخُرُوجِهِ مِنَ الشَّهْرِ فَقٰالَ جٰابِرُ یٰا رَسُولَ اللّهِ مٰا أحْسَنَ هٰذٰا الْحَدیثِ 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مٰا أشَدَّ هٰذِهِ الشُّرُوطُ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جابر بن عبد اللّه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ماه رمضان،هر کس روزش را روزه بگیرد و شبش را به عبادت برخیزد و شکم و شهوتش دارای عفت باشد و زبانش را از تمام گناهان زبان حفظ کند،مانند بیرون آمدن از ماه از گناهانش بیرون می‌رود،جابر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حدیث خوبی است،پیامبر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شرایط شدید و سنگینی است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فقط خودداری از خوردن و آشامیدن تنها نیست،سپس فرمود،مریم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نَذَرْتُ لِلرَّحْمٰنِ صَوْماً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روزۀ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روزه گرفتید زبان را حفظ کنید و چشم از نامحرمان بپوشید و از نزاع و حسد نسبت به یکدیگر بپرهیزید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شنیدند زن روزه‌داری خدمتکار خود را ناسزا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طعام خواستند و به آن زن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روزه‌ام،فرمود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روزه‌ای در حالی که به خدمتکارت ناسزا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فقط خودداری از طعام و آشامیدنی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روزه گرفتی گوش و چشمت نیز از حرام روزه بگیرد،جدال را رها کن و خادم خود را آزار مده،وقار</w:t>
      </w:r>
    </w:p>
    <w:p>
      <w:pPr>
        <w:pStyle w:val="BookText"/>
        <w:rPr/>
      </w:pPr>
      <w:r>
        <w:rPr>
          <w:rFonts w:ascii="IRNazanin" w:hAnsi="IRNazanin" w:eastAsia="IRNazanin"/>
          <w:color w:val="111111"/>
          <w:sz w:val="28"/>
          <w:sz w:val="28"/>
          <w:szCs w:val="28"/>
          <w:rtl w:val="true"/>
          <w:lang w:bidi="fa-IR"/>
        </w:rPr>
        <w:t xml:space="preserve">روزه با تو باشد و سعی کن روزه‌ات مانند ایام غیر روزه نباشد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روزه،فقط روزه از خوردن و آشامیدن نیست،برای روزه شرط هست که باید آن را حفظ کنی تا روزه‌ات روزۀ تمام و کاملی شود و آن شرط سکوت وجود توست، نشنیدی مریم بنت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کردم روزه باشم و با انسانی امروز سخن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سکوتم،پس چون روزه گرفتید،زبان از دروغ حفظ کنید و چشم از نامحرمان ببندید،با هم دعوا نکنید،به هم حسد نبرید،از هم غیبت نکنید،با یکدیگر دشمنی ننمائید،به هم دروغ نگوئید،مباشرت خلاف نداشته باشید،با هم مخالفت نکنید،از غضب و ناسزا و شماتت و مسخره کردن و جدال و دشمنی و ظلم و سبک سری و زجر دادن به یکدیگر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یاد خدا و نماز غفلت نکنید،صمت و سکوت از هر گناه مربوط به زبان را رعایت نمایید،بردباری و استقامت و صدق را مراعات کنید و دوری از شر و اجتناب از قول زور و کذب و افترا و خصومت و ظن سوء و غیبت و سخن‌چینی را نصب العین خود قرار دهید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مشرف به آخرت ببینید و منتظر آن ایام باشید،چشم داشت به وعده خدا داشته و در راه رسیدن به لقای او قرار گیرید،آرامش و وقار و خشوع و خضوع به خرج دهید و ذلت عبد خائف از مولا را در خود تحقق دهید،در مقام خوف و رجا و رغبت و رهبت باشید،به نحوی که دل‌های خود را از عیوب پاک کرده و درون را از حقه بازی پیراسته و جسم را از آلودگی‌ها شسته باشید،تا از ما سوی</w:t>
      </w:r>
    </w:p>
    <w:p>
      <w:pPr>
        <w:pStyle w:val="BookText"/>
        <w:rPr/>
      </w:pPr>
      <w:r>
        <w:rPr>
          <w:rFonts w:ascii="IRNazanin" w:hAnsi="IRNazanin" w:eastAsia="IRNazanin"/>
          <w:color w:val="111111"/>
          <w:sz w:val="28"/>
          <w:sz w:val="28"/>
          <w:szCs w:val="28"/>
          <w:rtl w:val="true"/>
          <w:lang w:bidi="fa-IR"/>
        </w:rPr>
        <w:t>اللّه آزاد شده و با این روزه که دارای چنین سکوتی از همه گناهان است به ولایت خدا پیوسته باشید،گناهانی که خداوند شما را در ظاهر و باطن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خشیت او را در نهان و آشکار به جای آر و در ایام روزه وجودت را به حق ببخش،به نحوی که قلب را برای او فارغ کنی و دل را برای اجرای امر او منصوب نمایی،چون چنین کردی به حقیقت روزه‌دار شدی و امر مولایت را اطاعت کردی و هر چه از این برنامه کم بگذاری به مقدار آن از ارزش روزه‌ات کم می‌شود،تا این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فقط خودداری از خوردن و آشامیدن نیست، خداوند روزه را حجاب بین عبد و تمام گناهان فعلی و قولی قرار داد،آن کس که این شرایط را عمل کند روزه را افطار کرده که روزه داران چقدر اندک‌اند و گرسنگان چه زیادند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را ملائکه‌ای است که موکل بر روزه‌داران‌اند،از روز اول ماه تا آخر آن برای روزه‌داران طلب مغفرت کنند و هر شب به وقت افطار فریاد می‌زنند،ای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بشارت باد که گرسنگی کمی کشیدید و به دنبال آن سیری شما زیاد است،مبارک شدید و مبارک شد در شما،چون شب آخر شود فریاد کنند،ای عباد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بشارت باد که خداوند شما را آمرزید و توبه شما را قبول کرد، بنگرید که پس از این ماه زندگی را چگونه از سر می‌گیرید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یُونُسِ بْنِ حَمْدٰانِ الرّازی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w:t>
      </w:r>
    </w:p>
    <w:p>
      <w:pPr>
        <w:pStyle w:val="BookText"/>
        <w:rPr/>
      </w:pPr>
      <w:r>
        <w:rPr>
          <w:rFonts w:ascii="Amiri" w:hAnsi="Amiri" w:eastAsia="Amiri" w:cs="Amiri"/>
          <w:color w:val="111111"/>
          <w:sz w:val="28"/>
          <w:sz w:val="28"/>
          <w:szCs w:val="28"/>
          <w:rtl w:val="true"/>
          <w:lang w:bidi="ar-SA"/>
        </w:rPr>
        <w:t xml:space="preserve">یَوْماً مِنْ شَهْرِ رَمضٰانَ خَرَجَ رُوحُ الْإیمٰانِ مِنْهُ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حمدان رازی از حضرت صادق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 روز ماه رمضان روزه بخورد روح ایمان از وجود او جدا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شَهْرٌ فَرَضَ اللّهُ عَلَیکُمْ صِیٰامَهُ فَمَنْ صٰامَهُ ایمٰاناً وَ احْتِسٰاباً خَرَجَ مِنْ ذُنُوبِهِ کَیَومٍ وَلَدَتْهُ امُّهُ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ماه رمضان،ماهی که روزه آن بر شما واجب است،هر کس از روی ایمان و حساب روزه بگیرد،همانند روز ولادت از مادر از گناهان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آمد،ماه مبارک،ماهی که روزه آن بر شما واجب است،درهای بهشت به روی شما باز است و شیطان‌ها در این ماه در زنجیرند،شبی که از هزار ماه بهتر است در این ماه است،هر کس به این ماه ارج بگذارد به ارج گذاشته می‌شود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فی شَهْرِ رَمَضٰانَ بِکَثْرَةِ الْإسْتِغْفٰارِ وَ الدُّعٰاءِ فَأمَّا الدُّعٰاءُ فَیَدْفَعُ الْبَلٰاءَ عَنْکُمْ وَ أمَّا الْإسْتِغْفٰارُ فَتُحْمیٰ بِهِ ذُنُوبُکُمْ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403" w:name="pg11053_109792"/>
    </w:p>
    <w:p>
      <w:pPr>
        <w:pStyle w:val="BookText"/>
        <w:rPr/>
      </w:pPr>
      <w:bookmarkEnd w:id="403"/>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در ماه رمضان به استغفار و دعای زیاد،اما دعای شما دافع بلا از شماست،اما استغفار شما از بین برنده گناهان است</w:t>
      </w:r>
      <w:r>
        <w:rPr>
          <w:rFonts w:eastAsia="IRNazanin" w:cs="IRNazanin"/>
          <w:color w:val="111111"/>
          <w:sz w:val="28"/>
          <w:szCs w:val="28"/>
          <w:rtl w:val="true"/>
          <w:lang w:bidi="fa-IR"/>
        </w:rPr>
        <w:t>.</w:t>
      </w:r>
    </w:p>
    <w:p>
      <w:pPr>
        <w:pStyle w:val="Heading4"/>
        <w:numPr>
          <w:ilvl w:val="3"/>
          <w:numId w:val="1"/>
        </w:numPr>
        <w:rPr/>
      </w:pPr>
      <w:bookmarkStart w:id="404" w:name="__RefHeading___Toc1498600_1067777946"/>
      <w:bookmarkStart w:id="405" w:name="_Toc150"/>
      <w:bookmarkEnd w:id="404"/>
      <w:r>
        <w:rPr>
          <w:rtl w:val="true"/>
        </w:rPr>
        <w:t>خطبۀ پیامبر اسلام صلی الله علیه و آله در شناخت ماه رمضان</w:t>
      </w:r>
      <w:bookmarkEnd w:id="405"/>
    </w:p>
    <w:p>
      <w:pPr>
        <w:pStyle w:val="BookText"/>
        <w:rPr/>
      </w:pPr>
      <w:r>
        <w:rPr>
          <w:rFonts w:ascii="IRNazanin" w:hAnsi="IRNazanin" w:eastAsia="IRNazanin"/>
          <w:color w:val="111111"/>
          <w:sz w:val="28"/>
          <w:sz w:val="28"/>
          <w:szCs w:val="28"/>
          <w:rtl w:val="true"/>
          <w:lang w:bidi="fa-IR"/>
        </w:rPr>
        <w:t>حضرت رضا علیه السلام از پدرانش از امام علی علیه السلام نقل می‌کند که یک روز پیامبر صلی الله علیه و آله اسلام برای ما سخنرانی کرد،فرمود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با برکت و رحمت و مغفرت فرا رسید،ماهی که نزد حضرت حق بهترین ماه است،روزهایش برترین روزها و شب‌هایش از بهترین شب‌هاست، ساعاتش در تمام ساعات همانند ندارد،ماهی است که همۀ شما به مهمانی خدا دعوت شده‌اید و در این ماه به همۀ شما کرامت و بزرگواری ارزانی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نفس‌هایتان تسبیح،خوابتان عبادت،عملتان قبول و دعایتان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با نیت صادقانه و قلب‌های پاک بخوانید تا شما را به روزه این ماه و تلاوت قرآنش موفق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 و بیچاره آن انسانی است که در این ماه بزرگ از غفران حق محروم شود، با گرسنگی و تشنگی در ماه رمضان به یاد گرسنگی و تشنگی قیامت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فقرا و مساکین صدقه دهید و به بزرگان احترام کنید و به کوچک‌ترها ترحم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نموده و زبان از گناهان مربوط به آن حفظ کنید و چشم از حرام حق ببندید و گوش از استماع حرام نگه دارید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یتیمان مردم رحم آرید تا به یتیمانتان رحم آرند،از گناهان خود به درگاه حضرت او توبه کنید و به وقت هر نماز دست‌ها را به دعا در پیشگاه او بردارید که بهترین ساعت،وقت نماز است،وقتی است که خداوند با دیدۀ رحمت به عبادش</w:t>
      </w:r>
    </w:p>
    <w:p>
      <w:pPr>
        <w:pStyle w:val="BookText"/>
        <w:rPr/>
      </w:pPr>
      <w:r>
        <w:rPr>
          <w:rFonts w:ascii="IRNazanin" w:hAnsi="IRNazanin" w:eastAsia="IRNazanin"/>
          <w:color w:val="111111"/>
          <w:sz w:val="28"/>
          <w:sz w:val="28"/>
          <w:szCs w:val="28"/>
          <w:rtl w:val="true"/>
          <w:lang w:bidi="fa-IR"/>
        </w:rPr>
        <w:t>نظر می‌کند و دعای آنان را پاسخ داده و ندای ایشان را جواب می‌دهد و عطایش را از سائل در این وقت دریغ نمی‌نماید و دعوت دعاکننده را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گرو اعمال بد خود هستید،با توبه واقعی خود را آزاد کنید،با طولانی کردن سجده،پشت سنگین خود را از بار گناه سبک نمایید و بدانید که خداوند مهربان قسم یاد کرده مصلین و ساجدین را عذاب نکند و روز بیرون آمدن مردم از قبر،نمازگزار و ساجد را به آتش نترساند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مؤمنی را در این ماه افطار دهد،ثوابش مانند بنده آزاد کردن در راه خداست و گناهان گذشته‌اش به خاطر این عمل بخشیده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ما قدرت بر افطار دادن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عذاب فردا برهانید گرچه به نصف خرما یا شربتی از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خود را به حسنات اخلاقی بیاراید،روز لغزش قدم‌ها به راحتی از صراط می‌گذرد و هر کس کار خدمتکارش را در این ماه سبک کند،حسابش را در قیامت سبک کنند و هر کس شر خود را از مردم حفظ کند،روز جزا از غضب حق محفوظ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ماه رمضان یتیمی را اکرام کند،در روز لقا از جانب حق اکرام می‌شود و هر کس صلۀ رحم به جای آرد،در قیامت به رحمت حق متصل گردد و هر کس قطع رحم کند،از رحمت حق در قیامت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مستحب در این ماه برائت از عذاب فرداست و ادای واجب ثوابش هفتاد برابر بیش از معادل آن در ماه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من در این ماه سنگینی شماست،روزی که میزان‌ها سبک است و هر کس در این ماه آیه‌ای از قرآن تلاوت کند،مانند ختم یک قرآن در غیر این ماه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در این ماه باز است،از خدا بخواهید بر شما نبندد</w:t>
      </w:r>
      <w:bookmarkStart w:id="406" w:name="pg11053_109794"/>
    </w:p>
    <w:p>
      <w:pPr>
        <w:pStyle w:val="BookText"/>
        <w:rPr/>
      </w:pPr>
      <w:bookmarkEnd w:id="406"/>
      <w:r>
        <w:rPr>
          <w:rFonts w:ascii="IRNazanin" w:hAnsi="IRNazanin" w:eastAsia="IRNazanin"/>
          <w:color w:val="111111"/>
          <w:sz w:val="28"/>
          <w:sz w:val="28"/>
          <w:szCs w:val="28"/>
          <w:rtl w:val="true"/>
          <w:lang w:bidi="fa-IR"/>
        </w:rPr>
        <w:t>و درهای جهنم به روی شما بسته است،از او بخواهید بر شما باز نکند،شیاطین در این ماه گرفتارند،از حق بخواهید بر شما سلطه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 برخاستم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در این ماه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عمل در این ماه اجتناب از محارم الهی است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1498602_1067777946"/>
      <w:bookmarkStart w:id="408" w:name="_Toc151"/>
      <w:bookmarkEnd w:id="407"/>
      <w:r>
        <w:rPr>
          <w:rtl w:val="true"/>
        </w:rPr>
        <w:t>دعای حضرت زین العابدین علیه السلام در ماه رمضان</w:t>
      </w:r>
      <w:bookmarkEnd w:id="408"/>
    </w:p>
    <w:p>
      <w:pPr>
        <w:pStyle w:val="BookText"/>
        <w:rPr/>
      </w:pPr>
      <w:r>
        <w:rPr>
          <w:rFonts w:ascii="IRNazanin" w:hAnsi="IRNazanin" w:eastAsia="IRNazanin"/>
          <w:color w:val="111111"/>
          <w:sz w:val="28"/>
          <w:sz w:val="28"/>
          <w:szCs w:val="28"/>
          <w:rtl w:val="true"/>
          <w:lang w:bidi="fa-IR"/>
        </w:rPr>
        <w:t>امام سجاد حضرت زین العابدین علیه السلام در هر روز ماه رمضان دعایی داشتند که نشانگر عظمت ماه رمضان و موقعیت آن ماه در پیشگاه خداست و از طرفی دارای بهترین تعالیم و درس‌ها برای تربیت انسان و مؤدب شدن او به آداب الهی است و به عبارت دیگر این دعا می‌خواهد مردم را به این حقیقت راهنمایی کند که بر شما واجب است در ماه رمضان دارای یک حرکت کامل روحی و عقلی و نفسی و عملی شوید ورنه از ماه رمضان هیچ بهره‌ای جز گرسنگی و تشنگی نصیب شما نخواهد شد،ترجمۀ دعا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ماه رمضان،ماه روزه،ماه انابه،ماه توبه،ماه مغفرت و رحمت،ماه آزادی از عذاب و رسیدن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آن سلامت بدار و آن را از من سالم قرار داده،به برترین کمکت مرا در این ماه کمک ده،بر طاعتم موفق کن،برای عبادت و دعا و تلاوت قرآن فراغتم بخش</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برکتم را در این ماه عظیم قرار بده و عافیتم را در این ماه نیکو فرما و بدنم را از هر</w:t>
      </w:r>
    </w:p>
    <w:p>
      <w:pPr>
        <w:pStyle w:val="BookText"/>
        <w:rPr/>
      </w:pPr>
      <w:r>
        <w:rPr>
          <w:rFonts w:ascii="IRNazanin" w:hAnsi="IRNazanin" w:eastAsia="IRNazanin"/>
          <w:color w:val="111111"/>
          <w:sz w:val="28"/>
          <w:sz w:val="28"/>
          <w:szCs w:val="28"/>
          <w:rtl w:val="true"/>
          <w:lang w:bidi="fa-IR"/>
        </w:rPr>
        <w:t>خطری به سلامت بدار،روزیم را در این ماه گشایشی ده و مرا در امورم کفایت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دعایم را مستجاب کن و به آرزویم که رسیدن به لقای توست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چرت و کسالت و دلگیری و دلتنگی و سستی و سخت‌دلی و غفلت و غرور را از من بردار که تمام این امور مانع از رشد و تکامل و سد راه بندگی و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ماه از رنج‌ها،مرض‌ها،غصه‌ها،حزن‌ها پیش‌آمدها، دردها،خطاها،گناهان حفظ کن و مرا از بدی و فحشا و خستگی و بلا و تعب و عنا نگهدار که تو شنونده دعایی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مرا از شیطان رانده شده و عیب‌جویی و هرزه زبانی او و سحر و دم خطرناکش و وسواس و کید و مکرش و حیله و آرزویش و خدعه و غرور و فتنه‌اش و گروه و قوم و دام و اعوانش و اتباع و اخوانش و احزاب و اشیاعش و اعوان و یارانش و شرکا و همۀ کیدشان محافظت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 تمام ماه رمضان مرا موفق بدار،به آرزویم که قیام در آن و اتمام برنامه‌های مورد رضایت تو در آن است همراه با صبر و ایمان و یقین حساب برسان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اجر عظیم و چند برابر شدن ثواب برنامه‌ها اعمالم را قبول کن،در این ماه جدیت و کوشش و قوت و نشاط و انابه و توبه و امید و ترس و جزع و رقت و راستی در زبان و ترس از خود و تکیه و امید بر رحمتت و اطمینان به وجودت و ورع از محرماتت همراه با قول صالح و سعی مقبول و عمل مرفوع و دعای مستجاب 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من و بین این همه امور مثبت الهیه با حادثه و مرض و غم و غصه جدایی مینداز به رحمتت ای بهترین رحم کنندگان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دعاهایی از این قبیل که تمام آن تعلیم و تربیت و راهنمایی به سوی سعادت و آخرت است زیاد است که نقل آن‌ها کتابی مفصل و شرح و توضیح آن‌ها مجلدات بسیار می‌خواهد،به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ادعیۀ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 مراجعه کنید،بخوانید و بفهمید و عمل کنید که خواندن تنها هیچ دردی را دوا نمی‌کند،خواندن را مقدمه فهم و فهم را مقدمه عمل و عمل را مقدمه رسیدن به رضایت و لقای حق قرار دهید که اگر در ماه رمضان و بقیه ایام در برخورد به قرآن و دعاها غیر از این راهی بپمایید و اللّه به جایی نمی‌رسید و این همه را از حضرت یار درخواست کنید که اگر با تمام وجود رسیدن به فیوضات الهیه را بخواهید،از عطای آن نسبت به شما دریغ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یارم اگر یاری کند از دام نفس دون پرم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آهنین دام و قفس بی یاری او چون پرم</w:t>
      </w:r>
    </w:p>
    <w:p>
      <w:pPr>
        <w:pStyle w:val="BookText"/>
        <w:rPr/>
      </w:pPr>
      <w:r>
        <w:rPr>
          <w:rFonts w:ascii="IRNazanin" w:hAnsi="IRNazanin" w:eastAsia="IRNazanin"/>
          <w:color w:val="111111"/>
          <w:sz w:val="28"/>
          <w:sz w:val="28"/>
          <w:szCs w:val="28"/>
          <w:rtl w:val="true"/>
          <w:lang w:bidi="fa-IR"/>
        </w:rPr>
        <w:t>با آن که پر بشکسته ام در دام تن بنشسته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آن ماهرو چون ماه بر گردون پرم</w:t>
      </w:r>
    </w:p>
    <w:p>
      <w:pPr>
        <w:pStyle w:val="BookText"/>
        <w:rPr/>
      </w:pPr>
      <w:r>
        <w:rPr>
          <w:rFonts w:ascii="IRNazanin" w:hAnsi="IRNazanin" w:eastAsia="IRNazanin"/>
          <w:color w:val="111111"/>
          <w:sz w:val="28"/>
          <w:sz w:val="28"/>
          <w:szCs w:val="28"/>
          <w:rtl w:val="true"/>
          <w:lang w:bidi="fa-IR"/>
        </w:rPr>
        <w:t>حاشا که یار دلنواز از جان من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که نتوانم من از دام قدر بیرون پرم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ازل حیران او در حسن بی پایان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ابد معشوق من بر کاخ وصلش چون پرم</w:t>
      </w:r>
      <w:bookmarkStart w:id="409" w:name="pg11053_109797"/>
    </w:p>
    <w:p>
      <w:pPr>
        <w:pStyle w:val="BookText"/>
        <w:rPr/>
      </w:pPr>
      <w:bookmarkEnd w:id="409"/>
      <w:r>
        <w:rPr>
          <w:rFonts w:ascii="IRNazanin" w:hAnsi="IRNazanin" w:eastAsia="IRNazanin"/>
          <w:color w:val="111111"/>
          <w:sz w:val="28"/>
          <w:sz w:val="28"/>
          <w:szCs w:val="28"/>
          <w:rtl w:val="true"/>
          <w:lang w:bidi="fa-IR"/>
        </w:rPr>
        <w:t>چشم امیدم تا ابد بر لطف بی‌پایان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آن حسن ازل و آن شاهد بی چون پرم</w:t>
      </w:r>
    </w:p>
    <w:p>
      <w:pPr>
        <w:pStyle w:val="BookText"/>
        <w:rPr/>
      </w:pPr>
      <w:r>
        <w:rPr>
          <w:rFonts w:ascii="IRNazanin" w:hAnsi="IRNazanin" w:eastAsia="IRNazanin"/>
          <w:color w:val="111111"/>
          <w:sz w:val="28"/>
          <w:sz w:val="28"/>
          <w:szCs w:val="28"/>
          <w:rtl w:val="true"/>
          <w:lang w:bidi="fa-IR"/>
        </w:rPr>
        <w:t>شهباز عشقم ای مهان عنقای قدسی آشیان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است الهی چون شهان در عالم مادون پرم</w:t>
      </w:r>
      <w:r>
        <w:rPr>
          <w:rStyle w:val="FootnoteAnchor"/>
          <w:rtl w:val="true"/>
        </w:rPr>
        <w:footnoteReference w:id="273"/>
      </w:r>
    </w:p>
    <w:p>
      <w:pPr>
        <w:pStyle w:val="Heading4"/>
        <w:numPr>
          <w:ilvl w:val="3"/>
          <w:numId w:val="1"/>
        </w:numPr>
        <w:rPr/>
      </w:pPr>
      <w:bookmarkStart w:id="410" w:name="__RefHeading___Toc1498604_1067777946"/>
      <w:bookmarkStart w:id="411" w:name="_Toc152"/>
      <w:bookmarkEnd w:id="410"/>
      <w:r>
        <w:rPr>
          <w:rtl w:val="true"/>
        </w:rPr>
        <w:t>ثواب روزه</w:t>
      </w:r>
      <w:bookmarkEnd w:id="411"/>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فرموده هر برنامه نیکی به ده برابر تا هفتصد برابر مزد دارد،مگر روزه ماه رمضان که برای من است و جزایش بر عهدۀ من است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کسی که جانم در قبضۀ قدرت اوست،بوی دهان روزه‌دار در پیشگاه خدا پاکیزه‌تر از بوی مشک است،خداوند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خاطر من از شهوت و طعام و نوشیدنی دست برداشت،پس روزه برای من است و جزایش بر عهدۀ من است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بهشت دری است به نام سیرآب نهایی از آن در جز روزه‌داران وارد نمی‌شوند،لقای خدا در جزای روزه به روزه‌دار وعده داده شده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روزه‌دار دو خوشحالی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وقت افطار و دیگر وقت لقای با حق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جناب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چیزی دری است و در عبادت روزه است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الْإسْلٰامُ عَلیٰ خَمْسَةِ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الصَّلٰاةِ وَ الزَّکٰاةِ وَ الْحَجِّ وَ الصَّوْمِ وَ الْوَلٰایَةِ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اسلام بر پنج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نماز،زکات،حج، روزه،رهبری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روزه‌دار در حال عبادت است گرچه خواب باشد تا وقتی‌که در حال غیبت کردن مسلمان نباشد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اکرم صلی الله علیه و آله به اصحاب فرمودند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چیزی خبر دهم که اگر عمل کردید شیطان از شما دور شود به مانند دوری مشرق از مغرب ؟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رویش را سیاه می‌کند،صدقه پشتش را می‌شکند،حب فی اللّه و کمک به عمل صالح او را مستأصل و بیچاره می‌کند،استغفار رگ قلبش را می‌گیرد و برای هر چیزی زکات است زکات بدن‌ها روزه است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بار دیگر با این همه مقدمه به جملۀ اول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 تا مفهومش آن چنان که هست برای شما روشن گردد،امام صادق علیه السلام در جملۀ اول می‌فرمایند،رسول خدا صلی الله علیه و آله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سپر است،یعنی حایل بین شما و آفات دنیا و حجاب بین شما و عذاب آخرت است،آری،روزه با شرایطی که در روایات و دعاهای گذشته بیان شد اگر تحقق پیدا کند ستر از آفات دنیا و حجاب از عذاب آخرت است</w:t>
      </w:r>
      <w:r>
        <w:rPr>
          <w:rFonts w:eastAsia="IRNazanin" w:cs="IRNazanin"/>
          <w:color w:val="111111"/>
          <w:sz w:val="28"/>
          <w:szCs w:val="28"/>
          <w:rtl w:val="true"/>
          <w:lang w:bidi="fa-IR"/>
        </w:rPr>
        <w:t>.</w:t>
      </w:r>
      <w:bookmarkStart w:id="412" w:name="pg11053_109800"/>
    </w:p>
    <w:p>
      <w:pPr>
        <w:pStyle w:val="BookText"/>
        <w:rPr/>
      </w:pPr>
      <w:bookmarkEnd w:id="4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صُمْتَ فَانْوِ بِصَوْمِکَ کَفَّ النَّفْسِ عَنِ الشَّهَوٰاتِ وَ قَطْعَ الْهِمَّةِ عَنْ خُطُوٰاتِ الشَّیْطٰانِ </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498606_1067777946"/>
      <w:bookmarkStart w:id="414" w:name="_Toc153"/>
      <w:bookmarkEnd w:id="413"/>
      <w:r>
        <w:rPr>
          <w:rtl w:val="true"/>
        </w:rPr>
        <w:t>نیت روزه</w:t>
      </w:r>
      <w:bookmarkEnd w:id="414"/>
    </w:p>
    <w:p>
      <w:pPr>
        <w:pStyle w:val="Heading4"/>
        <w:numPr>
          <w:ilvl w:val="3"/>
          <w:numId w:val="1"/>
        </w:numPr>
        <w:rPr/>
      </w:pPr>
      <w:bookmarkStart w:id="415" w:name="__RefHeading___Toc1498608_1067777946"/>
      <w:bookmarkStart w:id="416" w:name="_Toc154"/>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امام صادق علیه السلام در این جمله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خواستی روزه بگیری،نیتت در حقیقت از ورود به این مقام با عظمت الهیه این باشد که نفس را از تمام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خوردن و آشامیدن خارج از حدود الهی،شهوت جنسی شیطانی،شهوت مقام و جاه و ریاست،شهوت مال پرستی،شهوت غرور و کبر و ریا،شهوت عجب و خودبینی و خودپسندی، شهوت شهرت و سلطه‌طلبی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و با کمال قدرت و اراده از جولان نفس در میادین خطرناک گناه با کمک‌گیری از روزه جلوگیری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این نیت وارد روزه شو که همت و اراده‌ات را از قرار گرفتن در جای پای شیطان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روزه ماه رمضان عادی برخورد کنی و مسیر این مقام را بدین گونه که حضرت صادق می‌فرمایند نپیمایی و وقت سحر و افطار همانند همۀ اوقات از لذیذترین غذاها بهره‌گیری و از زیاد خوردن بر کنار نمانی،از منافع معنوی ماه مبارک رمضان محروم خواهی 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رمضان،ماه مبارزه با شهوات غلط و هواهای نفس و خطوات شیطان</w:t>
      </w:r>
    </w:p>
    <w:p>
      <w:pPr>
        <w:pStyle w:val="BookText"/>
        <w:rPr/>
      </w:pPr>
      <w:r>
        <w:rPr>
          <w:rFonts w:ascii="IRNazanin" w:hAnsi="IRNazanin" w:eastAsia="IRNazanin"/>
          <w:color w:val="111111"/>
          <w:sz w:val="28"/>
          <w:sz w:val="28"/>
          <w:szCs w:val="28"/>
          <w:rtl w:val="true"/>
          <w:lang w:bidi="fa-IR"/>
        </w:rPr>
        <w:t>و کشش‌ها و جذبه‌های غیر خدایی است،در این کلاس ریاضت و تمرین و جهد و کوشش سنگین لازم است،تا در پایان به قلۀ مرتفع تقوا برسی و از عنایت و لطف او که شامل حال پرهیزکاران است بهره‌مند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رمضان،ماه تهذیب نفس و تزکیه جان و رشد عقل و ترغیب امیال و خواسته‌ها به سوی خواسته‌های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رمضان،ماه علم،ماه تعلم،ماه تعلیم،ماه تلاوت کتاب،ماه فهم حقایق، ماه آراسته شدن به حسنات و پیراسته شدن از سیئات و ماه مؤدب کردن نفس به آداب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ماه رمضان تجاوزات نفس و سرکشی‌های غرائز و طغیان آمال و آرزوها را تعدیل نکنید و شعله‌های شیطانی هوا را خاموش ننمایید و به آداب الهیه آراسته نشوید،پس از ماه رمضان با آن همه عظمت و جلالش چه بهره‌ای برده‌اید ؟</w:t>
      </w:r>
    </w:p>
    <w:p>
      <w:pPr>
        <w:pStyle w:val="BookText"/>
        <w:rPr/>
      </w:pPr>
      <w:r>
        <w:rPr>
          <w:rFonts w:ascii="IRNazanin" w:hAnsi="IRNazanin" w:eastAsia="IRNazanin"/>
          <w:color w:val="111111"/>
          <w:sz w:val="28"/>
          <w:sz w:val="28"/>
          <w:szCs w:val="28"/>
          <w:rtl w:val="true"/>
          <w:lang w:bidi="fa-IR"/>
        </w:rPr>
        <w:t>مایه سعادت و سلامت و نجات انسان به فرمودۀ تمام انبیا و امامان علیهم السلام و کتب آسمانی و عقلا و صلحا و اولیای ادب است،ادب عبارت از مجموعه خواسته‌های حضرت حق در همۀ زمینه‌ها از انسان است و ماه رمضان بهترین کلاس برای آموزش آداب و بهترین زمان برای آراسته شدن به مبانی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ارباب خرد مایه ایمان ادب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پیشه مردان سخندان ادب است</w:t>
      </w:r>
    </w:p>
    <w:p>
      <w:pPr>
        <w:pStyle w:val="BookText"/>
        <w:rPr/>
      </w:pPr>
      <w:r>
        <w:rPr>
          <w:rFonts w:ascii="IRNazanin" w:hAnsi="IRNazanin" w:eastAsia="IRNazanin"/>
          <w:color w:val="111111"/>
          <w:sz w:val="28"/>
          <w:sz w:val="28"/>
          <w:szCs w:val="28"/>
          <w:rtl w:val="true"/>
          <w:lang w:bidi="fa-IR"/>
        </w:rPr>
        <w:t>بی ادب را به سماوات بقا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سماوات بقا منزل مردان ادب است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عقل و ادب گیر که در راه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گنج وجود تو نگهبان ادب است</w:t>
      </w:r>
      <w:bookmarkStart w:id="417" w:name="pg11053_109802"/>
    </w:p>
    <w:p>
      <w:pPr>
        <w:pStyle w:val="BookText"/>
        <w:rPr/>
      </w:pPr>
      <w:bookmarkEnd w:id="417"/>
      <w:r>
        <w:rPr>
          <w:rFonts w:ascii="IRNazanin" w:hAnsi="IRNazanin" w:eastAsia="IRNazanin"/>
          <w:color w:val="111111"/>
          <w:sz w:val="28"/>
          <w:sz w:val="28"/>
          <w:szCs w:val="28"/>
          <w:rtl w:val="true"/>
          <w:lang w:bidi="fa-IR"/>
        </w:rPr>
        <w:t>آدمیزاده اگر بی‌ادب است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جنس بنی آدم و حیوان ادب است</w:t>
      </w:r>
    </w:p>
    <w:p>
      <w:pPr>
        <w:pStyle w:val="BookText"/>
        <w:rPr/>
      </w:pPr>
      <w:r>
        <w:rPr>
          <w:rFonts w:ascii="IRNazanin" w:hAnsi="IRNazanin" w:eastAsia="IRNazanin"/>
          <w:color w:val="111111"/>
          <w:sz w:val="28"/>
          <w:sz w:val="28"/>
          <w:szCs w:val="28"/>
          <w:rtl w:val="true"/>
          <w:lang w:bidi="fa-IR"/>
        </w:rPr>
        <w:t>اولیای الهی،عارفان عاشق،وارستگان با فضیلت،از هر فرصتی برای تهذیب نفس و تزکیه دل و مؤدب شدن خویش به آداب الهی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تلخی‌ها می‌چشیدند،ریاضت‌های شرعیه می‌کشیدند،تمرین‌ها می‌کردند و آنچه را ملاک کار و عمل قرار می‌دادند فقط و فقط رضایت حضرت حق بود</w:t>
      </w:r>
      <w:r>
        <w:rPr>
          <w:rFonts w:eastAsia="IRNazanin" w:cs="IRNazanin"/>
          <w:color w:val="111111"/>
          <w:sz w:val="28"/>
          <w:szCs w:val="28"/>
          <w:rtl w:val="true"/>
          <w:lang w:bidi="fa-IR"/>
        </w:rPr>
        <w:t>.</w:t>
      </w:r>
    </w:p>
    <w:p>
      <w:pPr>
        <w:pStyle w:val="Heading4"/>
        <w:numPr>
          <w:ilvl w:val="3"/>
          <w:numId w:val="1"/>
        </w:numPr>
        <w:rPr/>
      </w:pPr>
      <w:bookmarkStart w:id="418" w:name="__RefHeading___Toc1498610_1067777946"/>
      <w:bookmarkStart w:id="419" w:name="_Toc155"/>
      <w:bookmarkEnd w:id="418"/>
      <w:r>
        <w:rPr>
          <w:rtl w:val="true"/>
        </w:rPr>
        <w:t>حکایتی از مبارزه با نفس</w:t>
      </w:r>
      <w:bookmarkEnd w:id="41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اصفهان برای سخنرانی دعوت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اصفهان روزگاری مرکز زندگی بسیاری از اولیای خدا و عالمان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شهر،شهر حکیمان،فقیهان،فیلسوفان،عارفان،عاشقان،کاملان و شهیدان خداست،بر همگان لازم است که این حیثیات و سرمایه‌های این شهر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اقامتم،عاشقانه به دنبال زیارت قبور مردان الهی،یا آنان که چهره‌های الهی را زیارت کرده،بودم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گشتم،کمتر موفق شدم،سرمایه‌های عظیم از دنیا رفته بودند،در گوشه و کنار شهر به ندرت کسانی پیدا می‌شدند که یا خود اهل حال بودند یا با اهل حال گذشته سر و سرّی داشتند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چهره‌ای نورانی در جلسه‌ای که برای تبلیغ بپا بود حضور یافت،قیافه ملکوتی او مرا جذب کرد،از احوالش پرسیدم،گفتند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بزرگوار و سیدی</w:t>
      </w:r>
    </w:p>
    <w:p>
      <w:pPr>
        <w:pStyle w:val="BookText"/>
        <w:rPr/>
      </w:pPr>
      <w:r>
        <w:rPr>
          <w:rFonts w:ascii="IRNazanin" w:hAnsi="IRNazanin" w:eastAsia="IRNazanin"/>
          <w:color w:val="111111"/>
          <w:sz w:val="28"/>
          <w:sz w:val="28"/>
          <w:szCs w:val="28"/>
          <w:rtl w:val="true"/>
          <w:lang w:bidi="fa-IR"/>
        </w:rPr>
        <w:t>کریم النفس و شخصیتی گمنام است که سی سال محضر فیلسوف بزرگ مرحوم حاج آقا رحیم ارباب را درک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خودم دو بار آن مرد بزرگ را دیده بودم ولی از حالات و روحیات و اخلاقیاتش آن چنان که باید آگاه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زیارت آن مرد شتافتم،تا با یک تیر دو نشان زده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معنویت او بهره ببرم،هم از اوصاف و کمالات استادش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مجالسی با او نشستم،گفتگوها بین این شرمنده و او رفت،می‌گفت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یک هنرمند به خصوص یک عالم مشهور علاقه‌مند است بیش از پیش شناخته شود و چهره کند،طبع علم طبع خودنمایی،غرور،خودشناساندن و شهرت است، یک عالم می‌خواهد تمام مردم از علمش،از تألیفاتش،از حسن عملش و به خصوص از قدرت درس دادنش مطلع شوند،تا از این اطلاع لذت ببرد و نیز سبیلی از چربی مادیت چرب کند،دنبال جایی می‌گردد که درسش و حضور شاگردانش در برابر دیدگان مردم چشمگیر باشد،تا در بین مردم مشهور گردد،ولی استادم حضرت حاج آقا رحیم ارباب به مدت پنجاه سال در مسجدی برای بهترین فضلا و طالبان علم درس می‌گفتند،اما وقت درس اکیداً دستور می‌دادند پرده کنار درب مسجد را بیفکنند و آن چنان با صدای آرام درس می‌گفت که فقط صدایش را طلاب بشنوند،تا کسی نفهمد و نبیند که چه کسی در این مسجد درس می‌دهد،این اخلاق مردی بود که در زمان خودش در علوم اسلامی به خصوص فقه و تفسیر و فلسفه و در عمل و اخلاص و در خدمت به جهان علم و تربیت و در مایه‌های الهی و عرفانی کم نظیر بود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است حقیقت عینی کف نفس از شهوات و حفظ خویش از افتادن در خطوات شیطان و این از برکت ایمان،یقین،اخلاص،عبادت و به خصوص روزه حقیقی در ماه مبارک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لذت دارد،کاری که فقط و فقط خدا برای انجام بگیرد،چه سودمند است عملی که محض تقرب به او از انسان سر بزند،چه پرقیمت است نفسی که از هوا و شهوات تزکیه شده و به مقامات معنوی آراسته گشته و به آداب انبیا و امامان علیهم السلام و اولیا مؤدب شده است،صاحب این نفس،صاحب حقیقت و معنویت و فضیلت است و راه پیدا کردنش به مقام قرب و انس بسیار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بدانید که از هر عبادتی باید در جهت آراسته شدن و پیراسته شدن استفاده کرد و گرنه آن عبادت،عبادت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ماه رمضان برای رسیدن به تقوا و روح پرهیزکاری و قدرت خویشتن‌داری از هر گناهی است،اگر در شب و روز ماه رمضان مانند بقیه ایام آلوده باشید،اگر پس از پایان ماه رمضان به اعمال و کردار و اخلاق ناپسند قبل از ماه رمضان برگردید،چه اتصالی به ماه رمضان پیدا کرده‌اید و چه نفعی از ماه رمضان عاید شما شده و با چه برکت و رحمت و مغفرت و انابه و توبه‌ای برخورد داشته‌اید ؟</w:t>
      </w:r>
    </w:p>
    <w:p>
      <w:pPr>
        <w:pStyle w:val="BookText"/>
        <w:rPr/>
      </w:pPr>
      <w:r>
        <w:rPr>
          <w:rFonts w:ascii="IRNazanin" w:hAnsi="IRNazanin" w:eastAsia="IRNazanin"/>
          <w:color w:val="111111"/>
          <w:sz w:val="28"/>
          <w:sz w:val="28"/>
          <w:szCs w:val="28"/>
          <w:rtl w:val="true"/>
          <w:lang w:bidi="fa-IR"/>
        </w:rPr>
        <w:t>اندکی در وضع زندگی اولیا بیندیشید و کمی در هدف پاک و مقدس عبادات تفکر کنید،تا از این محدودیت‌ها و غرائز سرکش و شهوات بنیان کن و خطوات شیطان رهیده به فضای معنوی ملکوت برسید و در آن فضای غیر قابل توصیف با دو بال ایمان و عمل و پاکی و شایستگی برای رسیدن به مقام قرب و لقای دوست به پرواز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که امام صادق علیه السلام فرموده‌اند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روزه کن و وارد میدان صوم شو،به حقیقت وارد شو و نیت کن و معنویات و برکات این ماه را به توفیق حق با ادای واجبات و ترک محرمات به خود منتقل کن که این چنین روزه شکننده قدرت دشمن خدا یعنی شیطان است،چرا که مهم‌ترین وسیله شیطان برای ربودن عباد از مدار بندگی حضرت جانان شهوات است</w:t>
      </w:r>
    </w:p>
    <w:p>
      <w:pPr>
        <w:pStyle w:val="BookText"/>
        <w:rPr/>
      </w:pPr>
      <w:r>
        <w:rPr>
          <w:rFonts w:ascii="IRNazanin" w:hAnsi="IRNazanin" w:eastAsia="IRNazanin"/>
          <w:color w:val="111111"/>
          <w:sz w:val="28"/>
          <w:sz w:val="28"/>
          <w:szCs w:val="28"/>
          <w:rtl w:val="true"/>
          <w:lang w:bidi="fa-IR"/>
        </w:rPr>
        <w:t>و شهوات در وجود انسان با خوردن و آشامیدن قدرت می‌گیرند،به همین خاطر پیامبر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الشَّیْطٰانَ لَیَجْری مِنْ إبْنِ آدَمَ مَجْرَی الدَّمِ فَضَیِّقُوا مَجٰاریِهِ بِالْجُوعِ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حرکت و سلطه شیطان نسبت به وضع انسان همانند جریان خون است،راه حرکت او را با گرسنگی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روزه واقعی ماه رمضان قلع و قمع کنندۀ قدرت او و سدّ ورود او از طرق مختلف به حیات انسان و تنگ‌کننده مجاری آن دشمن خطرناک است به حضرت حق نسبت داده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ألصَّوْمُ لی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روزه حقیقی بگیرید،تا به راندن و رجم شیطان قدرت پیدا کنید،شما خدا را با اجرای اوامرش به نحو حقیقت یاری دهید تا وجود مقدس او شما را یاری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تَنْصُرُوا اللّٰهَ یَنْصُرْکُمْ وَ یُثَبِّتْ أَقْدٰامَکُمْ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را یاری کنید،خدا هم شما را یاری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w:t>
      </w:r>
    </w:p>
    <w:p>
      <w:pPr>
        <w:pStyle w:val="BookText"/>
        <w:rPr/>
      </w:pPr>
      <w:r>
        <w:rPr>
          <w:rFonts w:ascii="IRNazanin" w:hAnsi="IRNazanin" w:eastAsia="IRNazanin"/>
          <w:color w:val="111111"/>
          <w:sz w:val="28"/>
          <w:sz w:val="28"/>
          <w:szCs w:val="28"/>
          <w:rtl w:val="true"/>
          <w:lang w:bidi="fa-IR"/>
        </w:rPr>
        <w:t xml:space="preserve">بی‌تردید آنان را به راه‌های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رشد،سعادت،کمال،کرامت،بهشت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 سرنوشت هیچ ملتی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بلا،نکبت،شکست و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نمی‌دهد تا آن که آنان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خوب و رفتار شایسته و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وجودشان قرار دارد به زشتی‌ها و گناه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تغییری بالاتر از تغییر وضع شهوات و از باطل خارج شدن به راه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شهوات چراگاه لذیذ شیاطین است و تا زمانی که در این مرتع آب و علف زیاد ببینند رها کننده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این ناکسان خطرناک در این مرغزار در تردد و رفت و آمدند،جلال و جمال او برای عبد کشف نمی‌شود و عبد به مقام شهود نمی‌رسد و عبد در کمال بیچارگی و بدبختی محجوب از زیارت و لقای اوست،به فرمودۀ پیامبر اسلام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الشَّیٰاطینَ یَحُومُونَ </w:t>
      </w:r>
      <w:r>
        <w:rPr>
          <w:rStyle w:val="FootnoteAnchor"/>
          <w:rtl w:val="true"/>
        </w:rPr>
        <w:footnoteReference w:id="287"/>
      </w:r>
      <w:r>
        <w:rPr>
          <w:rFonts w:ascii="Amiri" w:hAnsi="Amiri" w:eastAsia="Amiri" w:cs="Amiri"/>
          <w:color w:val="111111"/>
          <w:sz w:val="28"/>
          <w:sz w:val="28"/>
          <w:szCs w:val="28"/>
          <w:rtl w:val="true"/>
          <w:lang w:bidi="ar-SA"/>
        </w:rPr>
        <w:t xml:space="preserve">عَلیٰ قُلُوبِ بَنی آدَمَ لَنَظَرُوا إلیٰ مَلَکُوتِ السَّمٰاءِ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شیاطین دور قلبهای بنی آدم حلقه نمی‌زدند هر آینه بنی آدم پی عظمت ملکوت و سموات می‌برد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در روایاتی که گذشت از روزه به عنوان باب عبادت و سپر از آفات دنیا و عذاب آخرت یاد شده است</w:t>
      </w:r>
      <w:r>
        <w:rPr>
          <w:rFonts w:eastAsia="IRNazanin" w:cs="IRNazanin"/>
          <w:color w:val="111111"/>
          <w:sz w:val="28"/>
          <w:szCs w:val="28"/>
          <w:rtl w:val="true"/>
          <w:lang w:bidi="fa-IR"/>
        </w:rPr>
        <w:t>:</w:t>
      </w:r>
      <w:bookmarkStart w:id="420" w:name="pg11053_109807"/>
    </w:p>
    <w:p>
      <w:pPr>
        <w:pStyle w:val="Heading3"/>
        <w:numPr>
          <w:ilvl w:val="2"/>
          <w:numId w:val="1"/>
        </w:numPr>
        <w:rPr/>
      </w:pPr>
      <w:bookmarkStart w:id="421" w:name="__RefHeading___Toc1498612_1067777946"/>
      <w:bookmarkStart w:id="422" w:name="_Toc156"/>
      <w:bookmarkEnd w:id="420"/>
      <w:bookmarkEnd w:id="421"/>
      <w:r>
        <w:rPr>
          <w:rtl w:val="true"/>
        </w:rPr>
        <w:t>اقسام روزه</w:t>
      </w:r>
      <w:bookmarkEnd w:id="422"/>
    </w:p>
    <w:p>
      <w:pPr>
        <w:pStyle w:val="Heading4"/>
        <w:numPr>
          <w:ilvl w:val="3"/>
          <w:numId w:val="1"/>
        </w:numPr>
        <w:rPr/>
      </w:pPr>
      <w:bookmarkStart w:id="423" w:name="__RefHeading___Toc1498614_1067777946"/>
      <w:bookmarkStart w:id="424" w:name="_Toc157"/>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بیداران راه خدا،بر اساس آیات کتاب حکیم و روایات وارده در معارف الهیه روزه را به سه درجه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عموم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خصوص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خاص الخاص</w:t>
      </w:r>
    </w:p>
    <w:p>
      <w:pPr>
        <w:pStyle w:val="Heading4"/>
        <w:numPr>
          <w:ilvl w:val="3"/>
          <w:numId w:val="1"/>
        </w:numPr>
        <w:rPr/>
      </w:pPr>
      <w:bookmarkStart w:id="425" w:name="__RefHeading___Toc1498616_1067777946"/>
      <w:bookmarkStart w:id="426" w:name="_Toc158"/>
      <w:bookmarkEnd w:id="425"/>
      <w:r>
        <w:rPr>
          <w:rtl w:val="true"/>
        </w:rPr>
        <w:t>روزۀ عموم</w:t>
      </w:r>
      <w:bookmarkEnd w:id="426"/>
    </w:p>
    <w:p>
      <w:pPr>
        <w:pStyle w:val="BookText"/>
        <w:rPr/>
      </w:pPr>
      <w:r>
        <w:rPr>
          <w:rFonts w:ascii="IRNazanin" w:hAnsi="IRNazanin" w:eastAsia="IRNazanin"/>
          <w:color w:val="111111"/>
          <w:sz w:val="28"/>
          <w:sz w:val="28"/>
          <w:szCs w:val="28"/>
          <w:rtl w:val="true"/>
          <w:lang w:bidi="fa-IR"/>
        </w:rPr>
        <w:t>حفظ شکم و شهوت از خوردن و آشامیدن و بهره‌گیری از غریزه جنسی و رعایت آداب ظاهری است</w:t>
      </w:r>
      <w:r>
        <w:rPr>
          <w:rFonts w:eastAsia="IRNazanin" w:cs="IRNazanin"/>
          <w:color w:val="111111"/>
          <w:sz w:val="28"/>
          <w:szCs w:val="28"/>
          <w:rtl w:val="true"/>
          <w:lang w:bidi="fa-IR"/>
        </w:rPr>
        <w:t>.</w:t>
      </w:r>
    </w:p>
    <w:p>
      <w:pPr>
        <w:pStyle w:val="Heading4"/>
        <w:numPr>
          <w:ilvl w:val="3"/>
          <w:numId w:val="1"/>
        </w:numPr>
        <w:rPr/>
      </w:pPr>
      <w:bookmarkStart w:id="427" w:name="__RefHeading___Toc1498618_1067777946"/>
      <w:bookmarkStart w:id="428" w:name="_Toc159"/>
      <w:bookmarkEnd w:id="427"/>
      <w:r>
        <w:rPr>
          <w:rtl w:val="true"/>
        </w:rPr>
        <w:t>روزۀ خصوص</w:t>
      </w:r>
      <w:bookmarkEnd w:id="428"/>
    </w:p>
    <w:p>
      <w:pPr>
        <w:pStyle w:val="BookText"/>
        <w:rPr/>
      </w:pPr>
      <w:r>
        <w:rPr>
          <w:rFonts w:ascii="IRNazanin" w:hAnsi="IRNazanin" w:eastAsia="IRNazanin"/>
          <w:color w:val="111111"/>
          <w:sz w:val="28"/>
          <w:sz w:val="28"/>
          <w:szCs w:val="28"/>
          <w:rtl w:val="true"/>
          <w:lang w:bidi="fa-IR"/>
        </w:rPr>
        <w:t>حفظ گوش و چشم و زبان و دست و پا و سائر جوارح از گناهان و آثام است</w:t>
      </w:r>
      <w:r>
        <w:rPr>
          <w:rFonts w:eastAsia="IRNazanin" w:cs="IRNazanin"/>
          <w:color w:val="111111"/>
          <w:sz w:val="28"/>
          <w:szCs w:val="28"/>
          <w:rtl w:val="true"/>
          <w:lang w:bidi="fa-IR"/>
        </w:rPr>
        <w:t>.</w:t>
      </w:r>
    </w:p>
    <w:p>
      <w:pPr>
        <w:pStyle w:val="Heading4"/>
        <w:numPr>
          <w:ilvl w:val="3"/>
          <w:numId w:val="1"/>
        </w:numPr>
        <w:rPr/>
      </w:pPr>
      <w:bookmarkStart w:id="429" w:name="__RefHeading___Toc1498620_1067777946"/>
      <w:bookmarkStart w:id="430" w:name="_Toc160"/>
      <w:bookmarkEnd w:id="429"/>
      <w:r>
        <w:rPr>
          <w:rtl w:val="true"/>
        </w:rPr>
        <w:t>روزۀ خاص الخاص</w:t>
      </w:r>
      <w:bookmarkEnd w:id="430"/>
    </w:p>
    <w:p>
      <w:pPr>
        <w:pStyle w:val="Heading5"/>
        <w:numPr>
          <w:ilvl w:val="4"/>
          <w:numId w:val="1"/>
        </w:numPr>
        <w:rPr/>
      </w:pPr>
      <w:bookmarkStart w:id="431" w:name="__RefHeading___Toc1498622_1067777946"/>
      <w:bookmarkStart w:id="432" w:name="_Toc161"/>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روزۀ قلب از هموم دنیویه و افکار پست و کفّ او از ما سوی اللّه است افطار این روزه به فکر در ما سوی اللّه و توجه به دنیا و متاع آن است مگر دنیایی که مقدمه دین باشد که این‌گونه دنیا زاد آخرت است و فکر در آن نیکو و مستحسن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Heading5"/>
        <w:numPr>
          <w:ilvl w:val="4"/>
          <w:numId w:val="1"/>
        </w:numPr>
        <w:rPr/>
      </w:pPr>
      <w:bookmarkStart w:id="433" w:name="__RefHeading___Toc1498624_1067777946"/>
      <w:bookmarkStart w:id="434" w:name="_Toc162"/>
      <w:bookmarkEnd w:id="433"/>
      <w:r>
        <w:rPr>
          <w:rtl w:val="true"/>
        </w:rPr>
        <w:t>ویژگی روزۀ خاص الخاص</w:t>
      </w:r>
      <w:bookmarkEnd w:id="43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قلوب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 همت در وقت روزه و روزه برای تدبیر معاش</w:t>
      </w:r>
    </w:p>
    <w:p>
      <w:pPr>
        <w:pStyle w:val="BookText"/>
        <w:rPr/>
      </w:pPr>
      <w:r>
        <w:rPr>
          <w:rFonts w:ascii="IRNazanin" w:hAnsi="IRNazanin" w:eastAsia="IRNazanin"/>
          <w:color w:val="111111"/>
          <w:sz w:val="28"/>
          <w:sz w:val="28"/>
          <w:szCs w:val="28"/>
          <w:rtl w:val="true"/>
          <w:lang w:bidi="fa-IR"/>
        </w:rPr>
        <w:t>افطار خطای قلب است و این خطا ناشی از عدم اطمینان به جناب مولاست،البته این‌گونه روزه مخصوص به انبیا و صدیقان و مقربان و رتبه و مقام با عظمت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ثُمَّ ذَرْهُمْ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خدا،سپس آنان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حقیقی،کشنده هوای نفس و از بین برنده شهوت غلط طبع است،روزه صفای دل،طهارت جوارح،عمارت ظاهر و باطن و شکر نعم حق و وسیله احسان به فقرا و آورنده تضرع و خشوع و بکا و ریسمان التجای به حق و سبب شکستن اراده غیر خدایی و تخفیف دهنده حساب و چند برابر کردن حسنات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یارای روزه خاص الخاص نیست که این روزه در شأن و در قدرت انبیاست، آنان هستند که در مقام فنای فی اللّه و بقای باللّه بسر می‌برند و در هیچ شأنی جز حضرت او نیستند و غیر او نمی‌بینند و نمی‌دانند و نمی‌خواهند،موجودیت و حیثیت و حقیقت آن بزرگواران مترنم به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عشق تو در جان خوشترست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زعشقت آتش افشان خوشترست</w:t>
      </w:r>
    </w:p>
    <w:p>
      <w:pPr>
        <w:pStyle w:val="BookText"/>
        <w:rPr/>
      </w:pPr>
      <w:r>
        <w:rPr>
          <w:rFonts w:ascii="IRNazanin" w:hAnsi="IRNazanin" w:eastAsia="IRNazanin"/>
          <w:color w:val="111111"/>
          <w:sz w:val="28"/>
          <w:sz w:val="28"/>
          <w:szCs w:val="28"/>
          <w:rtl w:val="true"/>
          <w:lang w:bidi="fa-IR"/>
        </w:rPr>
        <w:t>هر که خورد از جام عشقت قطره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مست و حیران خوشترست</w:t>
      </w:r>
    </w:p>
    <w:p>
      <w:pPr>
        <w:pStyle w:val="BookText"/>
        <w:rPr/>
      </w:pPr>
      <w:r>
        <w:rPr>
          <w:rFonts w:ascii="IRNazanin" w:hAnsi="IRNazanin" w:eastAsia="IRNazanin"/>
          <w:color w:val="111111"/>
          <w:sz w:val="28"/>
          <w:sz w:val="28"/>
          <w:szCs w:val="28"/>
          <w:rtl w:val="true"/>
          <w:lang w:bidi="fa-IR"/>
        </w:rPr>
        <w:t xml:space="preserve">تا تو پیدا آمدی پنهان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با معشوق پنهان خوشترست</w:t>
      </w:r>
    </w:p>
    <w:p>
      <w:pPr>
        <w:pStyle w:val="BookText"/>
        <w:rPr/>
      </w:pPr>
      <w:r>
        <w:rPr>
          <w:rFonts w:ascii="IRNazanin" w:hAnsi="IRNazanin" w:eastAsia="IRNazanin"/>
          <w:color w:val="111111"/>
          <w:sz w:val="28"/>
          <w:sz w:val="28"/>
          <w:szCs w:val="28"/>
          <w:rtl w:val="true"/>
          <w:lang w:bidi="fa-IR"/>
        </w:rPr>
        <w:t>درد عشق تو که جان می سوزدم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زهر است از جان خوشترست</w:t>
      </w:r>
    </w:p>
    <w:p>
      <w:pPr>
        <w:pStyle w:val="BookText"/>
        <w:rPr/>
      </w:pPr>
      <w:r>
        <w:rPr>
          <w:rFonts w:ascii="IRNazanin" w:hAnsi="IRNazanin" w:eastAsia="IRNazanin"/>
          <w:color w:val="111111"/>
          <w:sz w:val="28"/>
          <w:sz w:val="28"/>
          <w:szCs w:val="28"/>
          <w:rtl w:val="true"/>
          <w:lang w:bidi="fa-IR"/>
        </w:rPr>
        <w:t xml:space="preserve">درد بر من ریز و درمانم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که درد تو زدرمان خوشترست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نسازی تا نمی سوزی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در عشق تو زان خوشترست</w:t>
      </w:r>
      <w:r>
        <w:rPr>
          <w:rStyle w:val="FootnoteAnchor"/>
          <w:rtl w:val="true"/>
        </w:rPr>
        <w:footnoteReference w:id="290"/>
      </w:r>
      <w:bookmarkStart w:id="435" w:name="pg11053_109809"/>
    </w:p>
    <w:p>
      <w:pPr>
        <w:pStyle w:val="Heading5"/>
        <w:numPr>
          <w:ilvl w:val="4"/>
          <w:numId w:val="1"/>
        </w:numPr>
        <w:rPr/>
      </w:pPr>
      <w:bookmarkStart w:id="436" w:name="__RefHeading___Toc1498626_1067777946"/>
      <w:bookmarkStart w:id="437" w:name="_Toc163"/>
      <w:bookmarkEnd w:id="435"/>
      <w:bookmarkEnd w:id="436"/>
      <w:r>
        <w:rPr>
          <w:rtl w:val="true"/>
        </w:rPr>
        <w:t>مراحل روزۀ خصوص</w:t>
      </w:r>
      <w:bookmarkEnd w:id="437"/>
    </w:p>
    <w:p>
      <w:pPr>
        <w:pStyle w:val="BookText"/>
        <w:rPr/>
      </w:pPr>
      <w:r>
        <w:rPr>
          <w:rFonts w:ascii="IRNazanin" w:hAnsi="IRNazanin" w:eastAsia="IRNazanin"/>
          <w:color w:val="111111"/>
          <w:sz w:val="28"/>
          <w:sz w:val="28"/>
          <w:szCs w:val="28"/>
          <w:rtl w:val="true"/>
          <w:lang w:bidi="fa-IR"/>
        </w:rPr>
        <w:t>اما روزه خصوص که روزه شایستگان و صالحان از عباد خداست و آن عبارت از حفظ جوارح از آثام است،با شش مرحله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چشم از وسعت نظر نسبت به آنچه مذموم و مکروه است و نسبت به هر چیزی که دل را از توجه به حضرت دوست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ألنَّظْرَةُ سَهْمٌ مَسْمُومٌ مِنْ سِهٰامِ إبْلیسَ فَمَنْ تَرَکَهٰا خَوْفاً مِنَ اللّهِ اتٰاهُ اللّهُ ایمٰاناً یَجِدُ حَلٰاوَتَهُ فی قَلْبِهِ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تیر مسمومی از تیرهای شیطان است،هر کس آن را ترک کند،خداوند ایمانی به او مرحمت کند که لذت آن ایمان را در قلب خود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یُفْطِرْنَ الصّٰائِمَ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ألْکِذْبُ وَ الْغیبَةُ وَ النَّمیمَةُ وَ الْیَمینُ الْکٰاذِبَةُ وَ النَّظَرُ بِشَهْوَةٍ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چیز روزه را باطل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دروغ،غیبت،سخن‌چینی،قسم دروغ،نظر به شهوت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است از هذیان،دروغ،غیبت،نمامی،فحش،جفا،خصومت، مراء که در این زمینه‌ها باید زبان را وادار به سکوت کرد،یا مشغول ذکر حق یا تلاوت قرآن که ذکر و تلاوت و یا سکوت از آن همه گناه سنگین،روزه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زن روزه‌دار در عهد رسول خدا صلی الله علیه و آله،بر اثر گرسنگی و تشنگی موجب تلف اجازه افطار خواستند حضرت قدحی نزد آنان فرستاد و دستور استفراغ داد،یکی از آنان خون و گوشت تازه استفراغ کرد در حدی که نصف قدح را گرفت و آن دیگر هم همان‌طور در حدی که قدح پر شد،مردم تعجب کردند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آنچه خدا حلال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خوردن،آشامیدن،سر زیر آب بردن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بودند و به آنچه حضرت حق حرام فرموده بود افطار کردند،یکی از آن که پیش دیگری نشست و از مردم غیبت کرد،یعنی از گوشت مردم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به اسنادش از پیامبر اسلام صلی الله علیه و آله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اغْتٰابَ مُسْلِما بَطَلَ صَوْمُهُ وَ نَقَضَ وُضُوءُهُ فَإنْ مٰاتَ وَ هُوَ کَذٰلِکَ مٰاتَ وَ هُوَ مُسْتَحِلٌّ لِمٰا حَرَّمَ اللّهُ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مسلمانی غیبت کند روزه‌اش باطل و وضویش شکسته شده و اگر به این حال بمیرد حلال شمارنده حرام خدا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گوش از شنیدن برنامه‌های حرام است و شنیدن برنامه حرام که عبارت از شنیدن دروغ در حق مسلمان،تهمت و افترا در حق مؤمن و غیبت مردم است و هم چنین شنیدن موسیقی و آواز زنان،به اندازه‌ای از نظر دیانت مقدسه گناهش سنگین است که هم ترازوی با خوردن حرام شمرده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لِلْکَذِبِ أَکّٰالُونَ لِلسُّحْتِ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فوق‌العاده شِنوای دروغ‌اند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می‌دانند دروغ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خورندۀ مال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اسلام صلی الله علیه و آله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ألْمُغْتٰابُ وَ الْمُسْتَمِعُ شَریکٰانِ فی الْإثْمِ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کننده و شنونده در گناه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بقیه جوارح از دست و پا از مکاره و شکم از شبهات است که معنا ندارد انسان از حلال روزه بگیرد،با حرام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حلال روزه بگیرد و با حرام افطار کند،مانند شخصی است که خانه‌ای بسازد ولی شهری را خراب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حلال اگر زیاد خورده شود مضر است،روزه برای تقلیل أکل حلال است،وای بر کسی که آلوده 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وسیلۀ روزه حلال را کم کند،ولی از طرفی دچار به حرام شود،یعنی شکم را از خوردن حفظ کند،ولی اعضا و جوارحش در گناه آزاد باشند،مثل کسی است که از خوردن دوای زیاد به خاطر ضررش پناه بخوردن سم ببرد،آیا این عمل نتیجه جهل و بی‌خردی نیست ؟</w:t>
      </w:r>
    </w:p>
    <w:p>
      <w:pPr>
        <w:pStyle w:val="BookText"/>
        <w:rPr/>
      </w:pPr>
      <w:r>
        <w:rPr>
          <w:rFonts w:ascii="IRNazanin" w:hAnsi="IRNazanin" w:eastAsia="IRNazanin"/>
          <w:color w:val="111111"/>
          <w:sz w:val="28"/>
          <w:sz w:val="28"/>
          <w:szCs w:val="28"/>
          <w:rtl w:val="true"/>
          <w:lang w:bidi="fa-IR"/>
        </w:rPr>
        <w:t xml:space="preserve">حرام،سمی است که هلاک دین در آن است و حلال دارویی است که کم آن سودمند و بسیارش مضر است و منظور از روزه تقلیل در خوردن حلال است و آنچه روزه‌ای است که حلال در آن کم خورده شود و حرام در آن بسیار انجام بگیرد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افطار قناعت به کم خوردن از حلال کند،مواظب باشد شکم را از غذا پر نکند که ظرفی در پیشگاه حضرت او مبغوض‌تر از شکم پر آن هم از حلال نیست،حرام خوردن که کار روزه‌دار و مردم مؤمن نمی‌باشد،تا نسبت به آن قضاوت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هر چه بخواهد به وقت افطار بخورد،چگونه می‌تواند با روزه‌اش دشمن خدا را مقهور و قدرت شهوت را بشکند ؟</w:t>
      </w:r>
    </w:p>
    <w:p>
      <w:pPr>
        <w:pStyle w:val="BookText"/>
        <w:rPr/>
      </w:pPr>
      <w:r>
        <w:rPr>
          <w:rFonts w:ascii="IRNazanin" w:hAnsi="IRNazanin" w:eastAsia="IRNazanin"/>
          <w:color w:val="111111"/>
          <w:sz w:val="28"/>
          <w:sz w:val="28"/>
          <w:szCs w:val="28"/>
          <w:rtl w:val="true"/>
          <w:lang w:bidi="fa-IR"/>
        </w:rPr>
        <w:t xml:space="preserve">مقصود از روزه،خالی شدن شکم از طعام و تعدیل شهوت است،اگر بنا باشد سفره ماه رمضان رنگین شود،تمام همت انسان قبل از رمضان و در رمضان معطوف جمع کردن غذاهای رنگارنگ می‌شود،آن وقت خوراک انسان در سحر و افطار ماه رمضان بیشتر از اوقات دیگر می‌گردد،در این صورت آدمی به اهداف پاک روزه نخواهد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ماه رمضان باید سعی کنید با کم خوردن قدرت و سلطه شیطان را نسبت به خود ضعیف کنید و نیروی شهوت را مهار نمایید و از طغیان هوا و هوس و غرائز سرکش بکاهید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پس از افطار مردد بین بیم و امید باشد؛زیرا نمی‌داند روزه‌اش قبول شده تا از مقربان باشد،یا مردود شده و از مغضوبان است و در آخر هر عبادتی باید مؤمن در چنین حالی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وجود مقدس حضرت امام حسن مجتبی علیه السلام روز عید فطر به گروهی گذشت که در حال خنده بودند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ماه رمضان را میدان تمرین برای عبادش قرار داد،تا در مسابقه طاعت شرکت کنند،گروهی مسابقه را بردند و رستگار شدند و دسته‌ای تخلف کردند و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است کل عجب،از خنده کنندۀ بازیگری که در چنین روزی که برندگان فائز شدند و بازندگان هلاک گشتند،این چنین بی‌خبر است،به خدا قسم اگر پرده برگیرند،نیکوکار به نیکی‌اش ادامه می‌دهد و بدکار از بدی‌هایش</w:t>
      </w:r>
    </w:p>
    <w:p>
      <w:pPr>
        <w:pStyle w:val="BookText"/>
        <w:rPr/>
      </w:pPr>
      <w:r>
        <w:rPr>
          <w:rFonts w:ascii="IRNazanin" w:hAnsi="IRNazanin" w:eastAsia="IRNazanin"/>
          <w:color w:val="111111"/>
          <w:sz w:val="28"/>
          <w:sz w:val="28"/>
          <w:szCs w:val="28"/>
          <w:rtl w:val="true"/>
          <w:lang w:bidi="fa-IR"/>
        </w:rPr>
        <w:t xml:space="preserve">دست می‌شوید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بیداران راه خدا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صحت روزه قبولی آن و مقصود از قبولی وصول به مقصود و مقصود از وصول به مقصود تخلق به صفتی از اوصاف حضرت حق که صمدیت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روزه اقتدا به ملائکه الهی است و این اقتدا با کفّ از شهوات حاصل می‌شود،چرا که ملائکه منزّه از شهواتند و انسان که رتبه‌اش به خاطر نور عقل ما فوق بهائم و به خاطر داشتن شهوت ما دون ملائکه است،می‌تواند از طریق شکستن شهوت به وسیلۀ روزه و مجاهدت و کوشش برای تسلط به شهوت شبیه ملائکه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منغمر در شهوات است در اسفل سافلین به سر می‌برد و غبار حیوانیت بر چهرۀ انسانی او نشسته،ولی کسی که مالک نفس و مسلط بر شهوات است،تا اعلی علیین ارتفاع معنوی گرفته و به افق ملائکه رسیده و از آنجا که ملائکه بندگان مقرب‌اند مقرب به ملائکه هم مقرب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اسلام صلی الله علیه و آله در عظمت روزه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الصَّوْمُ أمٰانَةٌ فَلْیَحْفَظْ أحَدُکُمْ أمٰانَتَهُ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امانت است،باید هر یک از شما به حفظ امانت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زمان این آیه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قاطعانه به شما فرمان می‌دهد که امانت‌ها را به صاحبانش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گوش و چشم می‌گذاشت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امانت است،چشم امانت است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روزه‌ای که اعضا و جوارح هم از گناه روزه‌اند می‌توان امانات را به صاحب اصلی‌اش که حضرت حق است،بازگرداند،در صورت گرفتار بودن به گناه در امانت خیانت می‌شود و خیانت‌گر جزایش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تضرع و خضوع و خشوع به درگاه حضرت او به انابه برخیزیم و از حضرتش با کمال صدق و صفا بخواهیم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گناهان ما را که در گذشته از ما صادر شده و نقائص عبادات ما را ببخشد و در بقیه عمر توفیق عمل خالص در تمام زمینه‌های عبادی به ما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الهی آن عارف دل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چو دادی گوهر جان عطا کن تاج علم و گنج ایمان</w:t>
      </w:r>
    </w:p>
    <w:p>
      <w:pPr>
        <w:pStyle w:val="BookText"/>
        <w:rPr/>
      </w:pPr>
      <w:r>
        <w:rPr>
          <w:rFonts w:ascii="IRNazanin" w:hAnsi="IRNazanin" w:eastAsia="IRNazanin"/>
          <w:color w:val="111111"/>
          <w:sz w:val="28"/>
          <w:sz w:val="28"/>
          <w:szCs w:val="28"/>
          <w:rtl w:val="true"/>
          <w:lang w:bidi="fa-IR"/>
        </w:rPr>
        <w:t>بجانم پرتو صدق و صفا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صبر و تسلیم و رضا بخش</w:t>
      </w:r>
    </w:p>
    <w:p>
      <w:pPr>
        <w:pStyle w:val="BookText"/>
        <w:rPr/>
      </w:pPr>
      <w:r>
        <w:rPr>
          <w:rFonts w:ascii="IRNazanin" w:hAnsi="IRNazanin" w:eastAsia="IRNazanin"/>
          <w:color w:val="111111"/>
          <w:sz w:val="28"/>
          <w:sz w:val="28"/>
          <w:szCs w:val="28"/>
          <w:rtl w:val="true"/>
          <w:lang w:bidi="fa-IR"/>
        </w:rPr>
        <w:t>مرا بخش آنچه زیب جسم و جانست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آنچه در هر دو جهان است</w:t>
      </w:r>
    </w:p>
    <w:p>
      <w:pPr>
        <w:pStyle w:val="BookText"/>
        <w:rPr/>
      </w:pPr>
      <w:r>
        <w:rPr>
          <w:rFonts w:ascii="IRNazanin" w:hAnsi="IRNazanin" w:eastAsia="IRNazanin"/>
          <w:color w:val="111111"/>
          <w:sz w:val="28"/>
          <w:sz w:val="28"/>
          <w:szCs w:val="28"/>
          <w:rtl w:val="true"/>
          <w:lang w:bidi="fa-IR"/>
        </w:rPr>
        <w:t xml:space="preserve">من از غیر تو بیزارم 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بدرگاه تو زارم پادشاها</w:t>
      </w:r>
    </w:p>
    <w:p>
      <w:pPr>
        <w:pStyle w:val="BookText"/>
        <w:rPr/>
      </w:pPr>
      <w:r>
        <w:rPr>
          <w:rFonts w:ascii="IRNazanin" w:hAnsi="IRNazanin" w:eastAsia="IRNazanin"/>
          <w:color w:val="111111"/>
          <w:sz w:val="28"/>
          <w:sz w:val="28"/>
          <w:szCs w:val="28"/>
          <w:rtl w:val="true"/>
          <w:lang w:bidi="fa-IR"/>
        </w:rPr>
        <w:t>شد از کف رایگان عمر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خون دل از چشمان بریزم</w:t>
      </w:r>
    </w:p>
    <w:p>
      <w:pPr>
        <w:pStyle w:val="BookText"/>
        <w:rPr/>
      </w:pPr>
      <w:r>
        <w:rPr>
          <w:rFonts w:ascii="IRNazanin" w:hAnsi="IRNazanin" w:eastAsia="IRNazanin"/>
          <w:color w:val="111111"/>
          <w:sz w:val="28"/>
          <w:sz w:val="28"/>
          <w:szCs w:val="28"/>
          <w:rtl w:val="true"/>
          <w:lang w:bidi="fa-IR"/>
        </w:rPr>
        <w:t>دریغا عمر ضایع کردم 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دور از امید وصل فریاد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دریغا حسرتا نقد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رفت از کف من رایگانی</w:t>
      </w:r>
      <w:bookmarkStart w:id="438" w:name="pg11053_109815"/>
    </w:p>
    <w:p>
      <w:pPr>
        <w:pStyle w:val="BookText"/>
        <w:rPr/>
      </w:pPr>
      <w:bookmarkEnd w:id="4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نَفْسَکَ مَنْزِلَةَ الْمَرْضیٰ لٰا تَشْتَهی طعاماً وَ لا شَرٰاباً مُتَوَقِّعاً فی کُلِّ لَحْظَةٍ شِفٰاءَکَ مِنْ مَرَضِ الذُّنُوبِ </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498628_1067777946"/>
      <w:bookmarkStart w:id="440" w:name="_Toc164"/>
      <w:bookmarkEnd w:id="439"/>
      <w:r>
        <w:rPr>
          <w:rtl w:val="true"/>
        </w:rPr>
        <w:t>نفس روزه‌دار</w:t>
      </w:r>
      <w:bookmarkEnd w:id="440"/>
    </w:p>
    <w:p>
      <w:pPr>
        <w:pStyle w:val="Heading4"/>
        <w:numPr>
          <w:ilvl w:val="3"/>
          <w:numId w:val="1"/>
        </w:numPr>
        <w:rPr/>
      </w:pPr>
      <w:bookmarkStart w:id="441" w:name="__RefHeading___Toc1498630_1067777946"/>
      <w:bookmarkStart w:id="442" w:name="_Toc165"/>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در ماه مبارک رمضان خود را به حقیقت به منزلۀ مریضی که اصلاً اشتهای به طعام و آشامیدنی ندارد قرار بده،یعنی آن چنان به روزه حقیقی متصل شو که گویا از دنیا و ما فیها بریده‌ای،در چنین حالی هر لحظه فقط و فقط متوقع شفای خود از مرض گناهان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عقل،قلب،روح،نفس،اعضا و جوارح که به راستی مریضی و نسخه تو روزه حقیقی و طبیبت خداست،در گرفتار بودنت به این مرض توجه به اشتهایت نداشته باش که توجه به اشتها اولاً به صلاح تو نیست ثانیاً قاتل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 أَنْتُمْ کَالْمَرْضیٰ وَ رَبُّ الْعٰالَمینَ کَالطَّبیبِ فَصَلٰاحُ الْمَرضیٰ فیمٰا یَعْمَلُهُ الطَّبیبُ وَ یُدَبِّرُهُ بِه لٰا فیمٰا یَشْتَهیهِ الْمَریضُ وَ یَقْتَرِحُهُ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مریضان هستید و پروردگار عالم برای شما چون طبیب است،پس صلاح مریض در آن است که طبیب عمل</w:t>
      </w:r>
      <w:bookmarkStart w:id="443" w:name="pg11053_109816"/>
    </w:p>
    <w:p>
      <w:pPr>
        <w:pStyle w:val="BookText"/>
        <w:rPr/>
      </w:pPr>
      <w:bookmarkEnd w:id="443"/>
      <w:r>
        <w:rPr>
          <w:rFonts w:ascii="IRNazanin" w:hAnsi="IRNazanin" w:eastAsia="IRNazanin"/>
          <w:color w:val="111111"/>
          <w:sz w:val="28"/>
          <w:sz w:val="28"/>
          <w:szCs w:val="28"/>
          <w:rtl w:val="true"/>
          <w:lang w:bidi="fa-IR"/>
        </w:rPr>
        <w:t>می‌کند و تدبیر می‌نماید،نه در آنچه که مریض آن را میل دارد و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آری،هر کس با دقت به خویش مراجعه کند می‌بیند که عقلش دچار جهل، قلبش دچار بسیاری از امراض مانند وسوسه،غرور،حسد،کبر،ریا،حب جاه و شهوت و دیده و گوش و دست و پا و شکم و شهوت هر یک دارای امراضی هستند و طبیب این امراض و معالج این دردها قطعاً خود انسان نیست،این خدای مهربان است که با توجه و عنایت و به وسیلۀ انبیا و امامان علیهم السلام و کتب آسمانی معالج انسان می‌باشد و این انسان است که برای درمان دردها باید به نسخه‌های شفابخش الهی عمل کند که از جمله آن نسخه‌ها روزه همراه با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مغرور نباشید و دربارۀ خود تصور سلامت نداشته باشید،تا هستید خود را مریض و خدای مهربان را طبیب خود بدانید که در همه کرۀ زمین،سالم اندک و مریض بسیار زیاد است،به داستان واقعی زیر که نمایشگر این واقعیت است توجه کنید</w:t>
      </w:r>
      <w:r>
        <w:rPr>
          <w:rFonts w:eastAsia="IRNazanin" w:cs="IRNazanin"/>
          <w:color w:val="111111"/>
          <w:sz w:val="28"/>
          <w:szCs w:val="28"/>
          <w:rtl w:val="true"/>
          <w:lang w:bidi="fa-IR"/>
        </w:rPr>
        <w:t>:</w:t>
      </w:r>
    </w:p>
    <w:p>
      <w:pPr>
        <w:pStyle w:val="Heading4"/>
        <w:numPr>
          <w:ilvl w:val="3"/>
          <w:numId w:val="1"/>
        </w:numPr>
        <w:rPr/>
      </w:pPr>
      <w:bookmarkStart w:id="444" w:name="__RefHeading___Toc1498632_1067777946"/>
      <w:bookmarkStart w:id="445" w:name="_Toc166"/>
      <w:bookmarkEnd w:id="444"/>
      <w:r>
        <w:rPr>
          <w:rtl w:val="true"/>
        </w:rPr>
        <w:t>مریض واقعی</w:t>
      </w:r>
      <w:bookmarkEnd w:id="44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مریم علیه السلام،شبی در شهر ناصریه بود،صاحب خانه به محضر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را بیمارانی است که طبیبان مادی از علاج آنان عاجزند،اگر اجازه دهید،همه را برای شفا به خدمت شما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شد،بیماران را به سر راه عیسی علیه السلام آوردند تا آنان را با دم الهی خود شفا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آنان را حدود ده نفر 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شما همین ده نفر هستند ؟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سالم‌های این شهر به این تعداد باشند برایم اعجاب‌آور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نظر یک پیامبر اولوالعزم دربارۀ اهل سلامت و دربارۀ بیماران که سالم‌ها بسیار اندکند و بیماران بسیار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بیماران به مصلحت طبیب واقعی خود،حضرت احدیت توجه کنند، سلامت آنان تضمین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درین درد گرفتار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نفسش در دو جهان بار نیست</w:t>
      </w:r>
    </w:p>
    <w:p>
      <w:pPr>
        <w:pStyle w:val="BookText"/>
        <w:rPr/>
      </w:pPr>
      <w:r>
        <w:rPr>
          <w:rFonts w:ascii="IRNazanin" w:hAnsi="IRNazanin" w:eastAsia="IRNazanin"/>
          <w:color w:val="111111"/>
          <w:sz w:val="28"/>
          <w:sz w:val="28"/>
          <w:szCs w:val="28"/>
          <w:rtl w:val="true"/>
          <w:lang w:bidi="fa-IR"/>
        </w:rPr>
        <w:t>هر که دلش دیده بینا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او محرم دیدار نیست</w:t>
      </w:r>
    </w:p>
    <w:p>
      <w:pPr>
        <w:pStyle w:val="BookText"/>
        <w:rPr/>
      </w:pPr>
      <w:r>
        <w:rPr>
          <w:rFonts w:ascii="IRNazanin" w:hAnsi="IRNazanin" w:eastAsia="IRNazanin"/>
          <w:color w:val="111111"/>
          <w:sz w:val="28"/>
          <w:sz w:val="28"/>
          <w:szCs w:val="28"/>
          <w:rtl w:val="true"/>
          <w:lang w:bidi="fa-IR"/>
        </w:rPr>
        <w:t>هر که از این واقعه بویی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صفت صورت دیوار نیست</w:t>
      </w:r>
    </w:p>
    <w:p>
      <w:pPr>
        <w:pStyle w:val="BookText"/>
        <w:rPr/>
      </w:pPr>
      <w:r>
        <w:rPr>
          <w:rFonts w:ascii="IRNazanin" w:hAnsi="IRNazanin" w:eastAsia="IRNazanin"/>
          <w:color w:val="111111"/>
          <w:sz w:val="28"/>
          <w:sz w:val="28"/>
          <w:szCs w:val="28"/>
          <w:rtl w:val="true"/>
          <w:lang w:bidi="fa-IR"/>
        </w:rPr>
        <w:t>خوار شود در ره او هم چو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این واقعه خونخوار نیست</w:t>
      </w:r>
    </w:p>
    <w:p>
      <w:pPr>
        <w:pStyle w:val="BookText"/>
        <w:rPr/>
      </w:pPr>
      <w:r>
        <w:rPr>
          <w:rFonts w:ascii="IRNazanin" w:hAnsi="IRNazanin" w:eastAsia="IRNazanin"/>
          <w:color w:val="111111"/>
          <w:sz w:val="28"/>
          <w:sz w:val="28"/>
          <w:szCs w:val="28"/>
          <w:rtl w:val="true"/>
          <w:lang w:bidi="fa-IR"/>
        </w:rPr>
        <w:t xml:space="preserve">گرچه حجاب تو برون از حدست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حجابیت چو پندار نیست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پندار بسوز و بدانک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جهانت به از این کار نیست</w:t>
      </w:r>
      <w:r>
        <w:rPr>
          <w:rStyle w:val="FootnoteAnchor"/>
          <w:rtl w:val="true"/>
        </w:rPr>
        <w:footnoteReference w:id="2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بٰاطِنَکَ مِنْ کُلِّ کَدَرٍ وَ غَفْلَةٍ و ظُلْمة یَقْطَعُکَ عَنْ مَعْنَی الْإخْلٰاصِ لِوَجْهِ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لِبَعْضِهِمْ إنَّکَ ضَعیفٌ وَ انَّ الصِّیٰامَ یُضْعِفُکَ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اعِدُّهُ بِشَرِّ یَوْمٍ طَویلٍ وَ الْصَبْرُ عَلیٰ طٰاعَةِ اللّهِ تَعٰالیٰ أهْوَنُ مِنَ الْصَّبْرِ عَلیٰ عَذٰابِهِ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طهارت باطن در روزه</w:t>
      </w:r>
    </w:p>
    <w:p>
      <w:pPr>
        <w:pStyle w:val="BookText"/>
        <w:rPr/>
      </w:pPr>
      <w:r>
        <w:rPr>
          <w:rFonts w:ascii="IRNazanin" w:hAnsi="IRNazanin" w:eastAsia="IRNazanin"/>
          <w:color w:val="111111"/>
          <w:sz w:val="28"/>
          <w:sz w:val="28"/>
          <w:szCs w:val="28"/>
          <w:rtl w:val="true"/>
          <w:lang w:bidi="fa-IR"/>
        </w:rPr>
        <w:t>در ماه رمضان که فرصت بسیار نیکویی است،با رعایت شرایط روزه و دقت در وضع خود،قلب و جانت را از هر کدورت و غفلت و ظلمتی که تو را از حقیقت اخلاص جدا می‌کند پاک و طاهر کن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و روزه تو را ناتوان می‌کند،پاسخ داد من روزه و نتیجه معنوی آن را برای جلوگیری و دفع شر و سختی روز قیامت ذخیره می‌کنم و شکیبایی و صبر بر طاعت و عبادت خدا برای من خیلی آسانتر از قرار گرفتن در عذاب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ألصَّوْمُ لی وَ أنَا أجْزی بِهِ،فَالصَّوْمُ یُمیتُ هَوَی النَّفْسِ وَ شَهْوَةَ الطَّبْعِ و فیهِ حیٰاةُ الْقَلْبِ وَ طَهٰارَةُ الْجَوٰارِحِ وَ عِمٰارَةُ الظّٰاهِرِ وَ الْبٰاطِنِ و الشُّکْرُ عَلَی النِّعَمِ وَ الْإحسٰانُ إلیَ الْفُقَراءِ وَ زِیٰادَةُ التَّضَرُّعِ وَ الْخُشُوعِ وَ الْبُکٰاءِ وَ حَبْلُ الْإلْتِجٰاءِ إلَی اللّهِ وَ سَبَبُ إنْکِسٰارِ الشَّهْوَةِ وَ تَخْفِیفُ الْحِسٰابِ وَ تَضْعیفُ الْحَسَنٰاتِ وَ فیهِ مِنَ الْفَوٰائِدِ مٰا لٰا یُحْصیٰ وَ کَفیٰ مٰا ذَکَرْنٰا مِنْهُ لِمَنْ عَقَلَ وَ وُفِّقَ لِاسْتِعْالِهِ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برای من است و جزایش بر عهدۀ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روزه،خواهش‌های غلط نفس و هوا و هوس‌هایش را برطرف می‌کند،چرا که مبدأ و منشأ همۀ فتنه‌ها و شرور شکم است،چون شکم پر شد و به پری عادت کرد و بر انسان حاکم شد،کیسه شهوت هم پر می‌شود و به پری عادت می‌کند،آن هنگام ببینید شکم و شهوت پر،چه توقعاتی از انسان دارند و چه خواسته‌هایی طلب می‌کنند و اگر انسان بخواهد مقاومت کند که نمی‌تواند،چه بلاهایی به سر انسان می‌آورند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روزه،حیات دل‌هاست و پاکی جوارح،چون عمل به شرایط روزه نتیجه‌اش زنده شدن دل به نور معرفت و قرار گرفتن اعضا و جوارح در مدار پاکی عمل است،</w:t>
      </w:r>
    </w:p>
    <w:p>
      <w:pPr>
        <w:pStyle w:val="BookText"/>
        <w:rPr/>
      </w:pPr>
      <w:r>
        <w:rPr>
          <w:rFonts w:ascii="IRNazanin" w:hAnsi="IRNazanin" w:eastAsia="IRNazanin"/>
          <w:color w:val="111111"/>
          <w:sz w:val="28"/>
          <w:sz w:val="28"/>
          <w:szCs w:val="28"/>
          <w:rtl w:val="true"/>
          <w:lang w:bidi="fa-IR"/>
        </w:rPr>
        <w:t>آبادی ظاهر و باطن انسان مرهون روزۀ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فوائد دیگر روزه این است که با چشیده شدن طعم گرسنگی و تشنگی قدر و قیمت نعمت معلوم می‌گردد و انسان به داشتن آن،منعم را شکر می‌گزارد و هم‌چنین با چشیدن رنج گرسنگی و تشنگی،به رنج فقرا و مساکین آگاه می‌شود و در صدد جبران رنج آنان و علاج درد آنان به احسان و انفاق و صدقه به آنان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چون روزه باعث قلت کدورت و تخفیف تیرگی دل و موجب صافی جان و تزکیه نفس است،عامل پدید آمدن تضرع و خشوع و گریه است و روی این حساب ایجادکننده حالت التجا نسبت به حق و سبب درهم شکسته شدن قدرت شهوت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روزۀ روزه‌دار باعث تخفیف حساب قیامت و تضعیف حسنات عبد است،در روزۀ ماه رمضان آن‌قدر فائده و منفعت هست که حسابگران از حساب آن عاجز و شماره‌کنندگان از شمارش آن ناتوانند،این مقدار که بیان شد،برای هر کس که صاحب عقل و هوش و درایت و آراسته به توفیق عمل است،کافی می‌باشد</w:t>
      </w:r>
      <w:r>
        <w:rPr>
          <w:rFonts w:eastAsia="IRNazanin" w:cs="IRNazanin"/>
          <w:color w:val="111111"/>
          <w:sz w:val="28"/>
          <w:szCs w:val="28"/>
          <w:rtl w:val="true"/>
          <w:lang w:bidi="fa-IR"/>
        </w:rPr>
        <w:t>.</w:t>
      </w:r>
      <w:bookmarkStart w:id="446" w:name="pg11053_109822"/>
    </w:p>
    <w:p>
      <w:pPr>
        <w:pStyle w:val="Heading2"/>
        <w:numPr>
          <w:ilvl w:val="1"/>
          <w:numId w:val="1"/>
        </w:numPr>
        <w:rPr/>
      </w:pPr>
      <w:bookmarkStart w:id="447" w:name="__RefHeading___Toc1498634_1067777946"/>
      <w:bookmarkStart w:id="448" w:name="_Toc167"/>
      <w:bookmarkEnd w:id="446"/>
      <w:bookmarkEnd w:id="447"/>
      <w:r>
        <w:rPr>
          <w:rtl w:val="true"/>
        </w:rPr>
        <w:t xml:space="preserve">باب </w:t>
      </w:r>
      <w:r>
        <w:rPr/>
        <w:t>21</w:t>
      </w:r>
      <w:r>
        <w:rPr>
          <w:rtl w:val="true"/>
        </w:rPr>
        <w:t xml:space="preserve"> </w:t>
      </w:r>
      <w:r>
        <w:rPr>
          <w:rtl w:val="true"/>
        </w:rPr>
        <w:t>در آداب زکات</w:t>
      </w:r>
      <w:bookmarkEnd w:id="44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9" w:name="__RefHeading___Toc1498636_1067777946"/>
      <w:bookmarkStart w:id="450" w:name="_Toc168"/>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جُزْءٍ مِنْ اجْزٰائِکَ زَکٰاةٌ وٰاجِبَةٌ للّهِ تعالی،بل عَلیٰ کُلِّ شَعْرَةٍ مِنْ شَعْرِکَ،بَلْ عَلیٰ کُلِّ لَحْظَةٍ مِنْ الْحاظِکَ فَزَکٰاةُ الْعَیْنِ النَّظَرُ بِالْعِبَرِ وَ الْغَضُّ عَنِ الشَّهَوٰاتِ وَ مٰا یُضٰاهیهٰا وَ زَکٰاةُ الْاُذُنِ اسْتِمٰاعُ الْعِلْمِ وَ الْحِکْمَةِ وَ الْقُرآنِ وَ فَوائِدِ الدّین مِنَ الْمَوْعِظَةِ وَ النصَّیحَةِ وَ مٰا فیهِ نَجٰاتُکَ بِالْاِعرٰاضِ عَمّٰا هُوَ ضِدُّهُ مِنَ الْکِذْبِ وَ الْغیبَة وَ 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زَکٰاةُ اللِّسٰانِ النُّصْحُ لِلْمُسْلِمینَ وَ التَّیَقُّظُ لِلْغٰافِلینَ وَ کَثْرَةُ التَّسْبیحِ وَ غَیْرُهُ وَ زَکٰاةُ الْیَدِ الْبَذْلُ وَ الْعَطٰاءُ وَ السَّخٰاءُ بِمٰا أنْعَمَ اللّهُ عَلَیْکَ بِهِ،وَ تَحْریکُهٰا بِکِتٰابَةِ الْعِلْمِ وَ مَنٰافِعَ یَنْتَفِعُ بِهَا الْمُسْلِمُونَ فی طٰاعَةِ اللّهِ،وَ الْقَبْضُ عَنِ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زَکٰاةُ الرِّجْلِ السَّعْیُ فی حُقُوقِ اللّهِ تَعٰالیٰ مِنْ زِیٰارَةِ الصّٰالِحینَ وَ مَجٰالِسِ الذِّکْرِ وَ إصْلٰاحِ النّٰاسِ وَ صِلَةِ الرَّحِمِ وَ الْجِهٰادِ وَ مٰا فیهِ صَلٰاحُ قَلْبِکَ وَ صَلٰاحُ دینِکَ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مِمّا یَحْتَمِلُ الْقُلُوبُ فَهْمُهُ وَ النُّفُوسُ اسْتِعْمٰالُهُ وَ مٰا لٰا یُشْرِفُ عَلَیْهِ إلّا عِبٰادُهُ الْمُقَرَّبُونَ الْمُخْلِصُونَ أکْثَرُ مِنْ أنْ یُحْصیٰ وَ هُمْ أرْبٰابُهُ وَ هُوَ شِعٰارُهُمْ دُونَ غَیْرِهِمْ</w:t>
      </w:r>
      <w:r>
        <w:rPr>
          <w:rFonts w:eastAsia="Amiri" w:cs="Amiri" w:ascii="Amiri" w:hAnsi="Amiri"/>
          <w:color w:val="111111"/>
          <w:sz w:val="28"/>
          <w:szCs w:val="28"/>
          <w:rtl w:val="true"/>
          <w:lang w:bidi="ar-SA"/>
        </w:rPr>
        <w:t>.</w:t>
      </w:r>
      <w:bookmarkStart w:id="451" w:name="pg11053_109825"/>
    </w:p>
    <w:p>
      <w:pPr>
        <w:pStyle w:val="BookText"/>
        <w:rPr/>
      </w:pPr>
      <w:bookmarkEnd w:id="4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کُلِّ جُزْءٍ مِنْ أجْزٰائِکَ زَکٰاةٌ وٰاجِبَةٌ لِلّهِ تَعٰالیٰ،بَلْ عَلیٰ کُلِّ شَعْرَةٍ مِنْ شَعْرِکَ بَلْ عَلیٰ کُلِّ لَحْظَةٍ مِنْ أَلْحٰاظِکَ </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498638_1067777946"/>
      <w:bookmarkStart w:id="453" w:name="_Toc169"/>
      <w:bookmarkEnd w:id="452"/>
      <w:r>
        <w:rPr>
          <w:rtl w:val="true"/>
        </w:rPr>
        <w:t>حقیقت زکات</w:t>
      </w:r>
      <w:bookmarkEnd w:id="453"/>
    </w:p>
    <w:p>
      <w:pPr>
        <w:pStyle w:val="BookText"/>
        <w:rPr/>
      </w:pPr>
      <w:r>
        <w:rPr>
          <w:rFonts w:ascii="IRNazanin" w:hAnsi="IRNazanin" w:eastAsia="IRNazanin"/>
          <w:color w:val="111111"/>
          <w:sz w:val="28"/>
          <w:sz w:val="28"/>
          <w:szCs w:val="28"/>
          <w:rtl w:val="true"/>
          <w:lang w:bidi="fa-IR"/>
        </w:rPr>
        <w:t>با توضیحاتی که قرآن و روایات و به خصوص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زکات داده‌اند،معلوم می‌شود،زکات از مسائل بسیار مهم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وجود مقدس حق نسبت به نیاز و احتیاج تمام مخلوقات غیب و شهود عطا و سخای محض است و در عطای هیچ کدام از مراحل معنوی و مادی بخلی و امساکی در حضرت او نیست،خواسته است بندگانش در این زمینه همرنگ و همراه و هماهنگ با او باشند و این خواسته نیز ریشه در سخا و کرم وجود و عطای او دارد،به همین خاطر حکم زکات را برای بندگانش وضع کرد و مفهوم آن را آن چنان وسیع قرار داد که شامل تمام نعمت‌های ظاهری و باطنی که در اختیار بندگان 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روایات وقتی به مفهوم و مورد زکات برمی‌خوریم،می‌بینیم،زکات حکم لازمی است که شامل تمام نعمت‌های الهی که در دسترس انسان است می‌باشد،به فرمودۀ حضرت صادق علیه السلام زکات حقیقتی است که حتی شامل هر مویت و هر لحظه‌ای از لحظات عمرت 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به حقیقت ملاحظه کنید،زکات با این معنا و مفهوم وسیعش اگر به دست</w:t>
      </w:r>
      <w:bookmarkStart w:id="454" w:name="pg11053_109826"/>
    </w:p>
    <w:p>
      <w:pPr>
        <w:pStyle w:val="BookText"/>
        <w:rPr/>
      </w:pPr>
      <w:bookmarkEnd w:id="454"/>
      <w:r>
        <w:rPr>
          <w:rFonts w:ascii="IRNazanin" w:hAnsi="IRNazanin" w:eastAsia="IRNazanin"/>
          <w:color w:val="111111"/>
          <w:sz w:val="28"/>
          <w:sz w:val="28"/>
          <w:szCs w:val="28"/>
          <w:rtl w:val="true"/>
          <w:lang w:bidi="fa-IR"/>
        </w:rPr>
        <w:t xml:space="preserve">هر متدینی به دین اسلام عمل شود،چه منافعی در دنیا و آخرت عاید انسان و جامعه اسلامی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خوشبختی دنیا و آخرت انسان در این است که همرنگ حق باشد،این همرنگی در سایه اطاعت از دستورهای حضرت رب العزه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برای قلب و روح ثمر بخش و برای دنیا و آخرت انسان چراغی روشن و برای جامعه پرکننده خلأهاست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شامل تمام نعمت‌های مادی و معنوی است و بخل ورزی نسبت به آن عامل عذاب انسان در قیامت است</w:t>
      </w:r>
      <w:r>
        <w:rPr>
          <w:rFonts w:eastAsia="IRNazanin" w:cs="IRNazanin"/>
          <w:color w:val="111111"/>
          <w:sz w:val="28"/>
          <w:szCs w:val="28"/>
          <w:rtl w:val="true"/>
          <w:lang w:bidi="fa-IR"/>
        </w:rPr>
        <w:t>.</w:t>
      </w:r>
    </w:p>
    <w:p>
      <w:pPr>
        <w:pStyle w:val="Heading3"/>
        <w:numPr>
          <w:ilvl w:val="2"/>
          <w:numId w:val="1"/>
        </w:numPr>
        <w:rPr/>
      </w:pPr>
      <w:bookmarkStart w:id="455" w:name="__RefHeading___Toc1498640_1067777946"/>
      <w:bookmarkStart w:id="456" w:name="_Toc170"/>
      <w:bookmarkEnd w:id="455"/>
      <w:r>
        <w:rPr>
          <w:rtl w:val="true"/>
        </w:rPr>
        <w:t>بخل یا خطرناک‌ترین بیماری</w:t>
      </w:r>
      <w:bookmarkEnd w:id="456"/>
    </w:p>
    <w:p>
      <w:pPr>
        <w:pStyle w:val="Heading4"/>
        <w:numPr>
          <w:ilvl w:val="3"/>
          <w:numId w:val="1"/>
        </w:numPr>
        <w:rPr/>
      </w:pPr>
      <w:bookmarkStart w:id="457" w:name="__RefHeading___Toc1498642_1067777946"/>
      <w:bookmarkStart w:id="458" w:name="_Toc171"/>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خیلی عجیب است که تمام نعمت‌های لازم به اراده حضرت حق،از تمام جوانب خلقت،بدون کم‌ترین بخل و امساکی به انسان برسد و بر انسان لازم اخلاقی و شرعی و طبیعی باشد که از آنچه به او می‌رسد،به نیازمندان برساند،ولی در رساندن نعمت‌های مادی و معنوی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 واقعی‌اش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نیازمندان،آدمی گرفتار امساک و بخل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عجیب است که انسان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نیازمند به نعم مادی و معنوی هستم باید به من برسد،ولی وقتی خودش با این قضاوتی که نسبت به خود دارد در برابر نیازمندان به امور مادی و معنوی برسد،از علاج نیاز آنان امساک کند،باید به بخیل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هنگام نیازمندیت به امور مادی و معنوی تمام عوامل پرداخت‌کننده نعم،از عنایت و لطف به تو باز بایستند در چه وضعی قرار می‌گیری و آیا متوقع این هستی که به وقت احتیاج به فریادت نرسند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بخل و امساک بپرهیز و خدا را در تمام امور مادی و معنوی محور قرار ده</w:t>
      </w:r>
      <w:bookmarkStart w:id="459" w:name="pg11053_109827"/>
    </w:p>
    <w:p>
      <w:pPr>
        <w:pStyle w:val="BookText"/>
        <w:rPr/>
      </w:pPr>
      <w:bookmarkEnd w:id="459"/>
      <w:r>
        <w:rPr>
          <w:rFonts w:ascii="IRNazanin" w:hAnsi="IRNazanin" w:eastAsia="IRNazanin"/>
          <w:color w:val="111111"/>
          <w:sz w:val="28"/>
          <w:sz w:val="28"/>
          <w:szCs w:val="28"/>
          <w:rtl w:val="true"/>
          <w:lang w:bidi="fa-IR"/>
        </w:rPr>
        <w:t>و چنگ به ریسمان محکم عبادت و اطاعت زن و باعث زحمت و رنج خود و افتضاح و رسواییت در دنیا و آخرت مباش</w:t>
      </w:r>
      <w:r>
        <w:rPr>
          <w:rFonts w:eastAsia="IRNazanin" w:cs="IRNazanin"/>
          <w:color w:val="111111"/>
          <w:sz w:val="28"/>
          <w:szCs w:val="28"/>
          <w:rtl w:val="true"/>
          <w:lang w:bidi="fa-IR"/>
        </w:rPr>
        <w:t>.</w:t>
      </w:r>
    </w:p>
    <w:p>
      <w:pPr>
        <w:pStyle w:val="Heading4"/>
        <w:numPr>
          <w:ilvl w:val="3"/>
          <w:numId w:val="1"/>
        </w:numPr>
        <w:rPr/>
      </w:pPr>
      <w:bookmarkStart w:id="460" w:name="__RefHeading___Toc1498644_1067777946"/>
      <w:bookmarkStart w:id="461" w:name="_Toc172"/>
      <w:bookmarkEnd w:id="460"/>
      <w:r>
        <w:rPr>
          <w:rtl w:val="true"/>
        </w:rPr>
        <w:t>قرآن و مسئلۀ بخل</w:t>
      </w:r>
      <w:bookmarkEnd w:id="461"/>
    </w:p>
    <w:p>
      <w:pPr>
        <w:pStyle w:val="BookText"/>
        <w:rPr/>
      </w:pPr>
      <w:r>
        <w:rPr>
          <w:rFonts w:ascii="IRNazanin" w:hAnsi="IRNazanin" w:eastAsia="IRNazanin"/>
          <w:color w:val="111111"/>
          <w:sz w:val="28"/>
          <w:sz w:val="28"/>
          <w:szCs w:val="28"/>
          <w:rtl w:val="true"/>
          <w:lang w:bidi="fa-IR"/>
        </w:rPr>
        <w:t>قرآن که کتاب حکمت و ارشاد و هدایت و کتاب آموزش و پرورش است،انسان را از بخل برحذر می‌دارد و بخیل را منفور حق و لایق عذاب روز قیامت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دستت را بخیلانه بسته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انفاق در راه خدا باز 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کامل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دل باز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برای معاش خودت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شایستگان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زندگی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گردی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که وقتی انفاق می‌کنند،نه از حدّ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می‌گذرند و نه تنگ می‌گیرند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میان این دو در حدّ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افراط و تفریط در این مسئله و در تمام مسائل نهی شده،نه آن قدر باید دست عطا باز باشد که خود فقیر و نیازمند گردی و زن و فرزندت در شدت و سختی قرار گیرند و نه آن قدر دچار بخل و امساک باشی که احدی از وجودت نفعی نبرد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بخل،نتیجۀ افراط در محبت و عشق به دنیاست،عاشق دنیا که عشقش از حد</w:t>
      </w:r>
    </w:p>
    <w:p>
      <w:pPr>
        <w:pStyle w:val="BookText"/>
        <w:rPr/>
      </w:pPr>
      <w:r>
        <w:rPr>
          <w:rFonts w:ascii="IRNazanin" w:hAnsi="IRNazanin" w:eastAsia="IRNazanin"/>
          <w:color w:val="111111"/>
          <w:sz w:val="28"/>
          <w:sz w:val="28"/>
          <w:szCs w:val="28"/>
          <w:rtl w:val="true"/>
          <w:lang w:bidi="fa-IR"/>
        </w:rPr>
        <w:t>مرزبندی‌های الهی گذشته،از طرفی برای جمع مال دنیا شدیداً دچار حرص و از طرف دیگر برای حفظ مال دنیا شدیداً دچار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این دو مرض،انسان را از مقام قرب و انس و رشد و کمال باز داشته و لایق هم آغوش شدن با شیطان و افتادن در عذاب جهنم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 یَأْمُرُونَ النّٰاسَ بِالْبُخْلِ وَ یَکْتُمُونَ مٰا آتٰاهُمُ اللّٰهُ مِنْ فَضْلِهِ وَ أَعْتَدْنٰا لِلْکٰافِرِینَ عَذٰاباً مُهِیناً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اموالشان در راه خدا بخل می‌ورزند و مردم را به بخل فرمان می‌دهند و آنچه را خدا از فضل خود به آنان داده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کافران عذابی خوارکننده آماده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خدا به آنچه از فضلش به آنان داده بخل می‌ورزند،گمان نکنند که آن بخل به سود آنان است،بلکه آن بخل به زیانشان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آنچه به آن بخل ورزیدند در روز قیامت طوق گردنشان می‌شود و میراث آسمان‌ها و زمین فقط در سیطرۀ مالکیّت خداست و خدا به آنچه انجام می‌دهید،آگاه است</w:t>
      </w:r>
      <w:r>
        <w:rPr>
          <w:rFonts w:eastAsia="IRNazanin" w:cs="IRNazanin"/>
          <w:color w:val="111111"/>
          <w:sz w:val="28"/>
          <w:szCs w:val="28"/>
          <w:rtl w:val="true"/>
          <w:lang w:bidi="fa-IR"/>
        </w:rPr>
        <w:t>.</w:t>
      </w:r>
      <w:bookmarkStart w:id="462" w:name="pg11053_109829"/>
    </w:p>
    <w:p>
      <w:pPr>
        <w:pStyle w:val="Heading4"/>
        <w:numPr>
          <w:ilvl w:val="3"/>
          <w:numId w:val="1"/>
        </w:numPr>
        <w:rPr/>
      </w:pPr>
      <w:bookmarkStart w:id="463" w:name="__RefHeading___Toc1498646_1067777946"/>
      <w:bookmarkStart w:id="464" w:name="_Toc173"/>
      <w:bookmarkEnd w:id="462"/>
      <w:bookmarkEnd w:id="463"/>
      <w:r>
        <w:rPr>
          <w:rtl w:val="true"/>
        </w:rPr>
        <w:t>روایات و مسئلۀ بخل</w:t>
      </w:r>
      <w:bookmarkEnd w:id="464"/>
    </w:p>
    <w:p>
      <w:pPr>
        <w:pStyle w:val="Heading5"/>
        <w:numPr>
          <w:ilvl w:val="4"/>
          <w:numId w:val="1"/>
        </w:numPr>
        <w:rPr/>
      </w:pPr>
      <w:bookmarkStart w:id="465" w:name="__RefHeading___Toc1498648_1067777946"/>
      <w:bookmarkStart w:id="466" w:name="_Toc174"/>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در زمینۀ بخل در روایات اسلامی آن‌قدر مسائل مهمی عنوان شده که انسان از عظمت مکتب اسلام و توجه دقیقی که به تربیت مردم در همه شؤون حیات مادی و معنوی دارد دچار شگفتی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ایّاکُمْ وَ الشُّحَّ فَإنَّهُ أَهْلَکَ مَنْ کانَ قَبْلَکُمْ وَ حَمَلَهُمْ عَلیٰ أنْ یَسْفِکُوا دِماءَهُمْ وَ اسْتَحَلُّوا مَحارِمَهُمْ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بخل بر حذر می‌دارم،بخل اقوام قبل از شما را دچار هلاکت کرد و آنان را بر خونریزی و حلال دانستن محارم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الْجَنَّةَ بَخیلٌ وَ لا خِبٌّ وَ لا خائِنٌ وَ لا سَیِءُ الْمَلکَة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و حقه باز و خائن و بد اخلاق وارد بهشت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الْبَخیلُ بَعیدٌ مِنَ اللّهِ،بَعیدٌ مِنَ النّاسِ بَعیدٌ مِنَ الْجَنَّةِ،قَریبٌ مِنَ النّارِ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به خاطر بخلش منفور و دور از خداست و به خاطر دست بستگی‌اش دور از مردم است و به خاطر این مرض خطرناکش دور از بهشت است و بعلت این پلیدیش اهل آتش است،</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الْمُوبِقاتُ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شَحٌّ مُطاعٌ،وَ هَوًی مُتَّبَعٌ وَ إعْجابُ الْمَرْءِ بِنَفْسِهِ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 کننده‌ها سه چیز است،بخل پیروی شده،هوای متابعت شده و خود دیدن و خود بینی و شگفتی انسان از خودش که به به من کیستم و چه بزرگ و با واقعیتم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قٰالَ إنّ اللّهَ یَبْغُضُ الشَّیْخَ الزّانی،وَ الْبَخیلَ الْمَنّٰانِ وَ الْمُعیلَ الْمُخْتٰالِ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فرموده خداوند دشمن سه کس است،پیرمرد زناکار،بخیل منت‌گذار،زن و بچه‌دار فریبکار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بخل بپرهیزید که پیشینیان شما را هلاک کرد،آن‌ها را به دروغ و ظلم و قطع رحم واداشت و آنان هم دچار این سه بلای خطرناک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ألْبُخْلُ شَجَرَةٌ فِی النّٰارِ تَقُوْدُ بِأَغْصانِها کُلَّ بَخیلٍ الی النّٰار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درختی است در آتش که با شاخه‌هایش هر بخیلی را به سوی آتش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آفریده شده از دشمنی است و سر بخل استوار و پا بر جا در ریشه درخت زقوم است که از درخت‌های روئیده شده در جهنم می‌باشد،قسمتی از شاخه‌های این درخت سرکشیده در دنیاست هر کس متصل به شاخه‌ای از آن شود،آن شاخه او را به آتش می‌کشد</w:t>
      </w:r>
      <w:r>
        <w:rPr>
          <w:rFonts w:eastAsia="IRNazanin" w:cs="IRNazanin"/>
          <w:color w:val="111111"/>
          <w:sz w:val="28"/>
          <w:szCs w:val="28"/>
          <w:rtl w:val="true"/>
          <w:lang w:bidi="fa-IR"/>
        </w:rPr>
        <w:t>.</w:t>
      </w:r>
      <w:bookmarkStart w:id="467" w:name="pg11053_109831"/>
    </w:p>
    <w:p>
      <w:pPr>
        <w:pStyle w:val="BookText"/>
        <w:rPr/>
      </w:pPr>
      <w:bookmarkEnd w:id="467"/>
      <w:r>
        <w:rPr>
          <w:rFonts w:ascii="IRNazanin" w:hAnsi="IRNazanin" w:eastAsia="IRNazanin"/>
          <w:color w:val="111111"/>
          <w:sz w:val="28"/>
          <w:sz w:val="28"/>
          <w:szCs w:val="28"/>
          <w:rtl w:val="true"/>
          <w:lang w:bidi="fa-IR"/>
        </w:rPr>
        <w:t>از اصحاب رسول خدا صلی الله علیه و آله شخصی در جبهه جهاد شهید شد،زنی بر او نگریست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شهیداه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کجا می‌دانی شهید است، شاید سخن بی‌معنی گفته باشد یا از آنچه که از او کم نمی‌شد بخل ورزیده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یَبْغُضُ الْبَخیلَ فی حَیٰاتِهِ،السَّخِیَّ عِنْدَ وٰفٰاتِهِ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زنده بودن بخیل را و مرگ سخی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یَجْتَمِعُ ألشُّحُّ وَ الْایمٰانُ فِی قَلْبِ عَبدٍ أبداً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ایمان هرگز در دل بنده جمع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لٰا تَجْتَمِعٰانِ فِی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ألْبُخْلُ وَ سُوءُ الْخُلْقِ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در مؤمن قرار نمی‌گیرد،بخل و بد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در دعاهایشان به پیشگاه پروردگار عرضه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إنّی أعُوذُ بِکَ مِنَ الْبُخْلِ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بخل</w:t>
      </w:r>
      <w:r>
        <w:rPr>
          <w:rFonts w:eastAsia="IRNazanin" w:cs="IRNazanin"/>
          <w:color w:val="111111"/>
          <w:sz w:val="28"/>
          <w:szCs w:val="28"/>
          <w:rtl w:val="true"/>
          <w:lang w:bidi="fa-IR"/>
        </w:rPr>
        <w:t>.</w:t>
      </w:r>
    </w:p>
    <w:p>
      <w:pPr>
        <w:pStyle w:val="Heading5"/>
        <w:numPr>
          <w:ilvl w:val="4"/>
          <w:numId w:val="1"/>
        </w:numPr>
        <w:rPr/>
      </w:pPr>
      <w:bookmarkStart w:id="468" w:name="__RefHeading___Toc1498650_1067777946"/>
      <w:bookmarkStart w:id="469" w:name="_Toc175"/>
      <w:bookmarkEnd w:id="468"/>
      <w:r>
        <w:rPr>
          <w:rtl w:val="true"/>
        </w:rPr>
        <w:t>برخورد شدید پیامبر صلی الله علیه و آله با بخیل</w:t>
      </w:r>
      <w:bookmarkEnd w:id="469"/>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خانه خدا را طواف می‌کردند،ناگهان مردی را دیدند به پرده کعبه آویخته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این خانه،مرا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گناهت چیست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 از این است که برای شما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گناه تو بزرگ‌تر است یا زمین‌ها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گناه تو بزرگ‌تر است یا کوه‌ها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تو بزرگ‌تر است یا دریاها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تو بزرگ‌تر است یا آسمان‌ها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تو بزرگ‌تر است یا عرش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تو بزرگ‌تر است یا خدا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و برتر و جلیل‌تر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گناهت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ثروتمندم،هرگاه نیازمندی به من مراجعه کند گویی شعله‌ای از آتش به استقبالم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واگذار،به آتشت مرا دچار مکن،به خدایی که مرا به هدایت و کرامت مبعوث کرد،اگر قائم بین رکن و مقام باشی و سپس هزار هزار سال نماز بخوانی و آن قدر گریه کنی که از گریه‌ات چشمه‌ها راه افتند و درختان سیراب شوند آن گاه بمیری و در لئامت و پستی این چنین باشی،خداوند با رویت به آتش درافکند،وای بر تو قول حق را نشنیدی که فرمود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یَبْخَلْ فَإِنَّمٰا یَبْخَلُ عَنْ نَفْسِهِ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که بخل پیشه کند،فقط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بخیل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قرآن فرموده</w:t>
      </w:r>
      <w:r>
        <w:rPr>
          <w:rFonts w:eastAsia="IRNazanin" w:cs="IRNazanin"/>
          <w:color w:val="111111"/>
          <w:sz w:val="28"/>
          <w:szCs w:val="28"/>
          <w:rtl w:val="true"/>
          <w:lang w:bidi="fa-IR"/>
        </w:rPr>
        <w:t>:</w:t>
      </w:r>
      <w:bookmarkStart w:id="470" w:name="pg11053_109833"/>
    </w:p>
    <w:p>
      <w:pPr>
        <w:pStyle w:val="BookText"/>
        <w:rPr/>
      </w:pPr>
      <w:bookmarkEnd w:id="4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یُوقَ شُحَّ نَفْسِهِ فَأُولٰئِکَ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را که از بخل و حرصشان بازداشته‌اند،اینان همان رستگارانند</w:t>
      </w:r>
      <w:r>
        <w:rPr>
          <w:rFonts w:eastAsia="IRNazanin" w:cs="IRNazanin"/>
          <w:color w:val="111111"/>
          <w:sz w:val="28"/>
          <w:szCs w:val="28"/>
          <w:rtl w:val="true"/>
          <w:lang w:bidi="fa-IR"/>
        </w:rPr>
        <w:t>.</w:t>
      </w:r>
    </w:p>
    <w:p>
      <w:pPr>
        <w:pStyle w:val="Heading3"/>
        <w:numPr>
          <w:ilvl w:val="2"/>
          <w:numId w:val="1"/>
        </w:numPr>
        <w:rPr/>
      </w:pPr>
      <w:bookmarkStart w:id="471" w:name="__RefHeading___Toc1498652_1067777946"/>
      <w:bookmarkStart w:id="472" w:name="_Toc176"/>
      <w:bookmarkEnd w:id="471"/>
      <w:r>
        <w:rPr>
          <w:rtl w:val="true"/>
        </w:rPr>
        <w:t>زکات و انفاق در قرآن</w:t>
      </w:r>
      <w:bookmarkEnd w:id="472"/>
    </w:p>
    <w:p>
      <w:pPr>
        <w:pStyle w:val="BookText"/>
        <w:rPr/>
      </w:pPr>
      <w:r>
        <w:rPr>
          <w:rFonts w:ascii="IRNazanin" w:hAnsi="IRNazanin" w:eastAsia="IRNazanin"/>
          <w:color w:val="111111"/>
          <w:sz w:val="28"/>
          <w:sz w:val="28"/>
          <w:szCs w:val="28"/>
          <w:rtl w:val="true"/>
          <w:lang w:bidi="fa-IR"/>
        </w:rPr>
        <w:t>قبل از ذکر بعضی از آیات زکات،لازم است به این نکته توجه شود که در اکثر آیات کتاب حق مسئلۀ زکات همراه با نماز آمده،تا مردم توجه داشته باشند که عبادت منحصر به مسائل بدنی و روحی تنها نیست و مسلمان حق ندارد نسبت به اوضاع ملت اسلام و گرفتاری‌های گوناگون آنان بی‌تفاوت باشد،مسلمانان به نظر رسول گرامی اسلام صلی الله علیه و آله یک پیکرند و بر آنان واجب است در همۀ امور به یکدیگر کمک داده،و به علاج دردهایی که پیش می‌آید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بافت یک جامعه جدای از مشکلات و گرفتاری‌ها و سختی‌ها و رنج‌ها و مصائب نیست که حل قسمت عمده‌ای از این مشکلات با انفاق و صدقه و زکات است و اگر اهل اسلام بخواهند،نسبت به مصائب و دردهای مسلمانان بی‌تفاوت باشند،بار سنگین مصائب ضربه‌های جبران‌ناپذیر به مردم وارد می‌کند و بدون شک گناه فروریختن بنای یک خانواده و دست و پا زدن در رنج و مشکل عده‌ای ضعیف،به گردن کسانی است که توان علاج داشتند و به معالجه برنخاستند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حکمت خدا چنین اقتضا کرده که مردم از لحاظ درجه با هم دگرگون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ثروت و فقر مختلف‌اند و باید جمعی در سایه جمعی دگر نان بخورند و برای آنان کار کنند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یک چنین نظام اجتماعی است که کارها صورت گرفته،جنبش‌ها رو به</w:t>
      </w:r>
      <w:bookmarkStart w:id="473" w:name="pg11053_109834"/>
    </w:p>
    <w:p>
      <w:pPr>
        <w:pStyle w:val="BookText"/>
        <w:rPr/>
      </w:pPr>
      <w:bookmarkEnd w:id="473"/>
      <w:r>
        <w:rPr>
          <w:rFonts w:ascii="IRNazanin" w:hAnsi="IRNazanin" w:eastAsia="IRNazanin"/>
          <w:color w:val="111111"/>
          <w:sz w:val="28"/>
          <w:sz w:val="28"/>
          <w:szCs w:val="28"/>
          <w:rtl w:val="true"/>
          <w:lang w:bidi="fa-IR"/>
        </w:rPr>
        <w:t>تزاید می‌نهد و برای به دست آوردن تکامل و راحتی رقابت‌ها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این تزاید و تکامل این است که مردمان از بخل و امساک بپرهیزند،چه بخلی که در سرشت آدمیان نهفته،از این تفاوتی که در میان استعداد و یافته‌های آنان است،یک نوع بیماری حادی به وجود می‌آورد که ثروتمندان در اشتغال به ثروت و اندوخته‌های خود غافل از حال مستمندان می‌شوند</w:t>
      </w:r>
      <w:r>
        <w:rPr>
          <w:rFonts w:eastAsia="IRNazanin" w:cs="IRNazanin"/>
          <w:color w:val="111111"/>
          <w:sz w:val="28"/>
          <w:szCs w:val="28"/>
          <w:rtl w:val="true"/>
          <w:lang w:bidi="fa-IR"/>
        </w:rPr>
        <w:t>.</w:t>
      </w:r>
    </w:p>
    <w:p>
      <w:pPr>
        <w:pStyle w:val="Heading3"/>
        <w:numPr>
          <w:ilvl w:val="2"/>
          <w:numId w:val="1"/>
        </w:numPr>
        <w:rPr/>
      </w:pPr>
      <w:bookmarkStart w:id="474" w:name="__RefHeading___Toc1498654_1067777946"/>
      <w:bookmarkStart w:id="475" w:name="_Toc177"/>
      <w:bookmarkEnd w:id="474"/>
      <w:r>
        <w:rPr>
          <w:rtl w:val="true"/>
        </w:rPr>
        <w:t>ثروت و بخل در قرآن</w:t>
      </w:r>
      <w:bookmarkEnd w:id="475"/>
    </w:p>
    <w:p>
      <w:pPr>
        <w:pStyle w:val="BookText"/>
        <w:rPr/>
      </w:pPr>
      <w:r>
        <w:rPr>
          <w:rFonts w:ascii="IRNazanin" w:hAnsi="IRNazanin" w:eastAsia="IRNazanin"/>
          <w:color w:val="111111"/>
          <w:sz w:val="28"/>
          <w:sz w:val="28"/>
          <w:szCs w:val="28"/>
          <w:rtl w:val="true"/>
          <w:lang w:bidi="fa-IR"/>
        </w:rPr>
        <w:t>در آیات شریفه سوره تکاثر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کثرت مال و خویشاوند شما را سخت به غفلت فرو برد،تا جایی که به بازدید گورها رفتید،آه،چه فکر باطلی و شما به زودی به آن پی خواهید برد،راستی اگر به طور یقین می‌دانستید،دوزخ را به عیان مشاهده می‌کردید و سپس به دیده قطع آن را می‌نگریستید،آن گاه از نعمت‌های خدا بر شما سؤال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فقیر از مشاهده ثروت کلان به دست ثروتمندان بخیل،چنان در سینۀ خود احساس تنگی می‌کند که برای نجات از آن به جستجوی راهی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این راه را نیافت،درد در سینه‌اش می‌پیچد و روزی بر اثر انفجار این عقده،آتشی بر جان ثروتمند خواهد 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بیماری در بعضی از ملت‌ها سبب شد که عده‌ای ندای الغای مالکیت فردی ساز کنند و در نتیجه رشتۀ اجتماع گسیخت و تعادلش را از دست داد و کار به الحاد و انکار ادیان نیز کشانده شد و در این راه میلیون‌ها نفوس بشر در خون خود غلتیدند </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این‌ها جز سستی در ادای حقوق مستمندان و سودجویی از آنان در راه تأمین منافع شخصی سبب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اولین مراحل دعوت خود،برای آن که دل‌ها بهتر آمادگی درک قوانینش را پیدا کنند،زیان تضییع حقوق مستمندان را سنجید،چنان که زیان الغای مالکیت فردی را نیز محاسبه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مالکیت فردی را تثبیت نموده و در حالی که این ناموس جهان را به مجرای طبیعی خود باقی گذاشت راه‌هایی هم برای پیش‌گیری از مفاسد بحران اقتصادی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راه‌هایی که به زورگویی ارباب زر و سیم بر طبقه فقیر خاتمه می‌داد،اسلام با این روش هم قوانین جاری را محفوظ نگاه داشت و هم اصول اجتماعات و حقوق فردی را رعایت کرد و هم از فتنه بحران کمونیستی ممانعت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حد میانه‌ای بین افراط و تفریط در این باب اتخاذ نموده همان سان که رفتارش در تمام قوانین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اعلام داشت که مال در دست ثروتمند،چیزی جز امانت خدا نیست که او را به حفظ و اداره و توزیع در راه‌های خوب و مفید موظف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وحدت ملی را به مردم گوشزد کرد که شامل همکاری و هم پایندگی بوده و این که اگر مال بدست برخی افتد،باز باید طوری باشد که به تمام اجتماع نیرو و ایستادگی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بخل و امساک که مانع دلسوزی و کمک بر ضعیفان و مستمندان است مبارزه کرد و بخل را از مهم‌ترین آفاتی دانست که اجتماع انسانی را متضرّر و زندگی ملت‌ها و برنامه‌های عمرانی آنان را درهم می‌پاشد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بخل مانع اظهار همدردی و تعاون است و نهال کینه کشت می‌کند و از آن در نفوس توده مردم،انقلابی پدید می‌آید که همه جا را به ویرانی می‌کشد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ثروتمندان را به خاطر تقصیر در ادای حق فقیر تهدید می‌کند و این که</w:t>
      </w:r>
    </w:p>
    <w:p>
      <w:pPr>
        <w:pStyle w:val="BookText"/>
        <w:rPr/>
      </w:pPr>
      <w:r>
        <w:rPr>
          <w:rFonts w:ascii="IRNazanin" w:hAnsi="IRNazanin" w:eastAsia="IRNazanin"/>
          <w:color w:val="111111"/>
          <w:sz w:val="28"/>
          <w:sz w:val="28"/>
          <w:szCs w:val="28"/>
          <w:rtl w:val="true"/>
          <w:lang w:bidi="fa-IR"/>
        </w:rPr>
        <w:t>چرا نیازمندی‌های او را به نفع منافع شخصی خود تصاحب می‌کنند،در جایی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نفرین فقرا بر صاحبان ثروت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ربا دست بکشید،اگر دست برندارید به جنگ با خدا و رسول برخاسته‌اید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جنگی که خدا در آیه شریفه بیان داشته و نفرینی که از جانب فقرا بر جان اغنیا می‌نشیند و تفسیر ورطه‌های بدی،همه و همه را واگذار می‌کنیم به آنچه که اکنون در میان ملل متمدن از جنگ طبقاتی برپاست و این همه حوادث و دشواری‌هایی که خود از هر ناطق زیردستی گویاترند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قرآن،عواطف و وجدان انسانی را دراین‌باره برانگیخته و پاداش و زندگی خوشی هم در برابر آن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بدست آمدن این موضوع که مستمند و بیچاره چه اندازه در اسلام مورد عنایت قرار گرفته،کافی است که بدانید نامشان تقریباً در تمام سوره‌های قرآن ذکر گردیده و بر دستگیریشان تشویق و امر مؤکد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ثروتمندان،اگر به وظائف اسلامی خود عمل کنند،بسیاری از مشکلات اجتماعی حل می‌شود و خود آنان در دنیا و آخرت از کارشان بهرۀ کافی خواهند برد،اما اگر به وظیفۀ الهی و انسانی خود عمل نکنند،ضعیفان در رنج و مصیبت مانده و خود آنان از قهر الهی در دنیا و آخرت در امان نخواهند ماند</w:t>
      </w:r>
      <w:r>
        <w:rPr>
          <w:rFonts w:eastAsia="IRNazanin" w:cs="IRNazanin"/>
          <w:color w:val="111111"/>
          <w:sz w:val="28"/>
          <w:szCs w:val="28"/>
          <w:rtl w:val="true"/>
          <w:lang w:bidi="fa-IR"/>
        </w:rPr>
        <w:t>.</w:t>
      </w:r>
      <w:bookmarkStart w:id="476" w:name="pg11053_109837"/>
    </w:p>
    <w:p>
      <w:pPr>
        <w:pStyle w:val="Heading3"/>
        <w:numPr>
          <w:ilvl w:val="2"/>
          <w:numId w:val="1"/>
        </w:numPr>
        <w:rPr/>
      </w:pPr>
      <w:bookmarkStart w:id="477" w:name="__RefHeading___Toc1498656_1067777946"/>
      <w:bookmarkStart w:id="478" w:name="_Toc178"/>
      <w:bookmarkEnd w:id="476"/>
      <w:bookmarkEnd w:id="477"/>
      <w:r>
        <w:rPr>
          <w:rtl w:val="true"/>
        </w:rPr>
        <w:t>فلسفۀ زکات در قرآن</w:t>
      </w:r>
      <w:bookmarkEnd w:id="478"/>
    </w:p>
    <w:p>
      <w:pPr>
        <w:pStyle w:val="BookText"/>
        <w:rPr/>
      </w:pPr>
      <w:r>
        <w:rPr>
          <w:rFonts w:ascii="IRNazanin" w:hAnsi="IRNazanin" w:eastAsia="IRNazanin"/>
          <w:color w:val="111111"/>
          <w:sz w:val="28"/>
          <w:sz w:val="28"/>
          <w:szCs w:val="28"/>
          <w:rtl w:val="true"/>
          <w:lang w:bidi="fa-IR"/>
        </w:rPr>
        <w:t>فلسفۀ عالی اجتماعی زکات و سایر شقوقش،صدقات و کفارات و زکات فطر، توسط قرآن مجید بیان گردیده که آن اجتناب از خطریست که مبادا عده‌ای مال را در انحصار خود بیاورند و پیوسته آن را تنها میان خود به جریان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آن شود که فقرا پس از مدتی انباشتن کینه و رنج محرومیت در دل‌های خود،با حالی عصیانگر و عصبانی ضربتی کاری بر آنان وارد آورند،خداوند در آیه تقسیم غنیمت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زمین‌های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آبادی‌ها به پیامبرش بازگرداند اختصاص به خدا و پیامبر و اهل بیت پیامبر و یتیمان و مستمندان و در راه ماندگان دارد،تا میان ثرومندان شما دست به دست نگردد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و احکام و معارف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پیامبر به شما عطا کرد بگیرید و از آنچه شما را نهی کرد،باز ایستید و از خدا پروا کنید؛زیرا خدا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شفقت بر حال مستمندان یکی از شؤون نیکوکاری است که بر صدق و ایمان و تقوا گواه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طور کلی زبان به ستایش صدقات گشوده و آن را چه پنهانی داده شود یا</w:t>
      </w:r>
    </w:p>
    <w:p>
      <w:pPr>
        <w:pStyle w:val="BookText"/>
        <w:rPr/>
      </w:pPr>
      <w:r>
        <w:rPr>
          <w:rFonts w:ascii="IRNazanin" w:hAnsi="IRNazanin" w:eastAsia="IRNazanin"/>
          <w:color w:val="111111"/>
          <w:sz w:val="28"/>
          <w:sz w:val="28"/>
          <w:szCs w:val="28"/>
          <w:rtl w:val="true"/>
          <w:lang w:bidi="fa-IR"/>
        </w:rPr>
        <w:t>آشکار برای اجتماع خیر 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دربارۀ یتیمان و بیچارگان سفارش می‌کند و این سفارش را در سیاق امر به یکتاپرستی و احسان به پدر و مادر آورده،این معنا را در 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مردم را به اموری که باعث اهمال در ادای حق مستمندان است توجه داده و نام خسیسان را همراه با عذاب سختی که برای دل‌های خالی از عاطفه و شفقت آماده گردیده،یاد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چون بیهوده خرج کردن مال،بر باد رفتن آن و حرمان مستمندان است،شدیداً نکوهش کرده و سرانجام شوم ولخرجان را خاطر نشان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وَ کٰانَ الشَّیْطٰانُ لِرَبِّهِ کَفُوراً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اسراف کنندگان و ولخرجان،برادران شیاطین‌اند و شیطان همواره نسبت به پروردگارش بسیار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مجید،سیر کردن شکم‌های گرسنه مردم بیچاره و ناتوان را به گردنۀ دشواری تشبیه کرده که هرگاه آدمی توفیق عبور از آن را یافت،به چنان نیکبختی واقعی رسیده که هرگز رنج و کدورتی به آن در نمی‌آمیزد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خود باید دلخوشی مستمندان گردد که خدا در هیچ جای قرآن امری را به عنوان گردنه که معنایش گذرگاه تنگ و صعب است یاد ننموده،مگر آنجا که سخن از رابطۀ فقیر و غنی به میان آمده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قرآن بخوانید و در آیات آن تدبر کنید تا به مهرورزی نسبت به مستمندان</w:t>
      </w:r>
    </w:p>
    <w:p>
      <w:pPr>
        <w:pStyle w:val="BookText"/>
        <w:rPr/>
      </w:pPr>
      <w:r>
        <w:rPr>
          <w:rFonts w:ascii="IRNazanin" w:hAnsi="IRNazanin" w:eastAsia="IRNazanin"/>
          <w:color w:val="111111"/>
          <w:sz w:val="28"/>
          <w:sz w:val="28"/>
          <w:szCs w:val="28"/>
          <w:rtl w:val="true"/>
          <w:lang w:bidi="fa-IR"/>
        </w:rPr>
        <w:t>و ناتوانان و بیچارگان آگاه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آیات قرآن،آفریننده معرفت و سازنده عشق حقیقی در قلب و جان است،چون معرفت و عشق آمد،به ناچار میوه شیرینش که عمل و حرکت است به دنبال می‌آید و انسان با تمام وجود،در گردونه حق در همۀ شؤون به گردش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قرآن مجید در سورۀ مبارکۀ ماعون،چگونه کسی را که به اطعام بی‌نوایان همت نمی‌گمارد در زمرۀ مخالفان دین به شمار آورده است،کسانی که هیچ‌گونه نماز و عبادتی به حالشان نفعی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روز جزا را انکار می‌کند دیده‌ای ؟ همانست که یتیم را از خود می‌راند و به غذا دادن مستمند ترغیب نمی‌کند،وای بر آن نمازگزاران که از نماز خویش غافلند،آنان که ریا می‌کنند و از دادن زکات منع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کلام خدا دربارۀ افرادی که به انباشتن گنج‌های 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اسکناس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و آن را در راه خدا انفاق نمی‌کنند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را که طلا و نقره می‌اندوزند و آن را در راه خدا هزینه نمی‌کنند،به عذاب دردناکی مژده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آن اندوخته‌ها را در آتش دوزخ به شدّت گرما دهند و پیشانی و پهلو و پشتشان را به آن داغ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نهیب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ثروتی که برای خود اندوختید،پس کیفر زراندوزی خود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مبارکه فجر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لاٰ تُکْرِمُونَ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تَحَاضُّونَ عَلیٰ طَعٰامِ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تَأْکُلُونَ التُّرٰاثَ أَکْلاً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إِذٰا دُکَّتِ الْأَرْضُ دَکًّا دَکًّا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جِیءَ یَوْمَئِذٍ بِجَهَنَّمَ یَوْمَئِذٍ یَتَذَکَّرُ الْإِنْسٰانُ وَ أَنّٰی لَهُ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لَیْتَنِی قَدَّمْتُ لِحَیٰاتِی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یتیم را نوازش نمی‌کنید و به اطعام بیچارگان کسی را ترغیب نمی‌نمایید و مال موروث را تماماً می‌خورید و سخت فریفته دنیا هستید،هرگز چنین نیست که دنیا طلبان می‌انگارند،چون روزی که زمین در هم متلاشی شود و امر خدا و صفوف فرشتگان به محشر درآیند و در آن روز جهنم را بیاورند آدمی متذکر کارهای خود خواهد شد ولی چه سود،او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برای زندگی ابدی خود کار خیری انجام می‌دادم و در آن روز هیچ کس را مانند او عذاب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مدّثر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نَکُ نُطْعِمُ الْمِسْکِینَ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بهشت‌ها از یکدیگر می‌پرسند</w:t>
      </w:r>
      <w:r>
        <w:rPr>
          <w:rFonts w:ascii="IRNazanin" w:hAnsi="IRNazanin" w:eastAsia="IRNazanin"/>
          <w:i/>
          <w:i/>
          <w:iCs/>
          <w:color w:val="111111"/>
          <w:sz w:val="28"/>
          <w:sz w:val="28"/>
          <w:szCs w:val="28"/>
          <w:rtl w:val="true"/>
          <w:lang w:bidi="fa-IR"/>
        </w:rPr>
        <w:t>از روز و حال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رو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دوزخ وارد کرد؟</w:t>
      </w:r>
      <w:r>
        <w:rPr>
          <w:rFonts w:ascii="IRNazanin" w:hAnsi="IRNazanin" w:eastAsia="IRNazanin"/>
          <w:i/>
          <w:i/>
          <w:iCs/>
          <w:color w:val="111111"/>
          <w:sz w:val="28"/>
          <w:sz w:val="28"/>
          <w:szCs w:val="28"/>
          <w:rtl w:val="true"/>
          <w:lang w:bidi="fa-IR"/>
        </w:rPr>
        <w:t>می‌گویند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 از نمازگزاران نبودیم</w:t>
      </w:r>
      <w:r>
        <w:rPr>
          <w:rFonts w:ascii="IRNazanin" w:hAnsi="IRNazanin" w:eastAsia="IRNazanin"/>
          <w:color w:val="111111"/>
          <w:sz w:val="28"/>
          <w:sz w:val="28"/>
          <w:szCs w:val="28"/>
          <w:rtl w:val="true"/>
          <w:lang w:bidi="fa-IR"/>
        </w:rPr>
        <w:t>و به تهیدستان و نیازمندان طعام نمی‌دادیم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اسلام،عواطفی را در نهاد ثروتمندان تحریک می‌کند که بی‌اختیار بخش عمده‌ای از اندوخته‌های مهر و عطوفت خویشتن را بر سر و روی مستمندان نثار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کوشش طبقه ثروتمند در راه آراستن وضع نابسامان فقرا از ضروریات هر اجتماعی است،تا سرانجام منجر به آراستگی وضع عمومی آن جامعه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اسلام،برای اجرای این منظور با ترغیب و تهدید،مردم را وادار به عمل می‌کند هر جا که کار بدست مسلمانان افتد و دل‌ها پذیرای قانون حق شود،مستمندان واقعی دارای حقوق جاری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جاری گاهی به صورت کفاره،گاهی به صورت صدقه،گاهی به صورت فطریه،گاهی به صورت انفاق و گاهی هم به عنوان زکات آمده که از واجبات مهم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ثروتمندان دوست ندارند زکات اموالی که بدست می‌آورند بپردازند ؟</w:t>
      </w:r>
    </w:p>
    <w:p>
      <w:pPr>
        <w:pStyle w:val="BookText"/>
        <w:rPr/>
      </w:pPr>
      <w:r>
        <w:rPr>
          <w:rFonts w:ascii="IRNazanin" w:hAnsi="IRNazanin" w:eastAsia="IRNazanin"/>
          <w:color w:val="111111"/>
          <w:sz w:val="28"/>
          <w:sz w:val="28"/>
          <w:szCs w:val="28"/>
          <w:rtl w:val="true"/>
          <w:lang w:bidi="fa-IR"/>
        </w:rPr>
        <w:t>به این سؤال پاسخ دهید،ببینیم آیا اینان مایلند که این حق را که بر عهده‌شان از واجبات حتمی به شمار آمده ادا کنند و به راه سامان بخشیدن به وضع تنگ‌دستان بذل مال نمایند،تا در نتیجه قلوبشان از کینه تهی گردد،آخر سود این کردار پسندیده آن است که فقیر به جای ابراز دشمنی با او دوستش گردد و از دل و جان برایش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باعث آرامش و صلح همگانی در جامعه نیست ؟</w:t>
      </w:r>
    </w:p>
    <w:p>
      <w:pPr>
        <w:pStyle w:val="BookText"/>
        <w:rPr/>
      </w:pPr>
      <w:r>
        <w:rPr>
          <w:rFonts w:ascii="IRNazanin" w:hAnsi="IRNazanin" w:eastAsia="IRNazanin"/>
          <w:color w:val="111111"/>
          <w:sz w:val="28"/>
          <w:sz w:val="28"/>
          <w:szCs w:val="28"/>
          <w:rtl w:val="true"/>
          <w:lang w:bidi="fa-IR"/>
        </w:rPr>
        <w:t>گر از این چاه طبیعت که جهان من و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آییم جهان جمله از آن من و توست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خوانی است میان تو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مه قرصه نانی که بخوان من و توست</w:t>
      </w:r>
    </w:p>
    <w:p>
      <w:pPr>
        <w:pStyle w:val="BookText"/>
        <w:rPr/>
      </w:pPr>
      <w:r>
        <w:rPr>
          <w:rFonts w:ascii="IRNazanin" w:hAnsi="IRNazanin" w:eastAsia="IRNazanin"/>
          <w:color w:val="111111"/>
          <w:sz w:val="28"/>
          <w:sz w:val="28"/>
          <w:szCs w:val="28"/>
          <w:rtl w:val="true"/>
          <w:lang w:bidi="fa-IR"/>
        </w:rPr>
        <w:t>آسیای فلکی روز و شبش نوبت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تنور مه و مهر از پی نان من و توست</w:t>
      </w:r>
    </w:p>
    <w:p>
      <w:pPr>
        <w:pStyle w:val="BookText"/>
        <w:rPr/>
      </w:pPr>
      <w:r>
        <w:rPr>
          <w:rFonts w:ascii="IRNazanin" w:hAnsi="IRNazanin" w:eastAsia="IRNazanin"/>
          <w:color w:val="111111"/>
          <w:sz w:val="28"/>
          <w:sz w:val="28"/>
          <w:szCs w:val="28"/>
          <w:rtl w:val="true"/>
          <w:lang w:bidi="fa-IR"/>
        </w:rPr>
        <w:t>نیست جز سرو و گل و لاله در این باغ و 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بهار تو و من یا که خزان من و توست</w:t>
      </w:r>
    </w:p>
    <w:p>
      <w:pPr>
        <w:pStyle w:val="BookText"/>
        <w:rPr/>
      </w:pPr>
      <w:r>
        <w:rPr>
          <w:rFonts w:ascii="IRNazanin" w:hAnsi="IRNazanin" w:eastAsia="IRNazanin"/>
          <w:color w:val="111111"/>
          <w:sz w:val="28"/>
          <w:sz w:val="28"/>
          <w:szCs w:val="28"/>
          <w:rtl w:val="true"/>
          <w:lang w:bidi="fa-IR"/>
        </w:rPr>
        <w:t>این چه نام ازلی و ین چه نشان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ازل تا به ابد نام و نشان من و توست</w:t>
      </w:r>
    </w:p>
    <w:p>
      <w:pPr>
        <w:pStyle w:val="BookText"/>
        <w:rPr/>
      </w:pPr>
      <w:r>
        <w:rPr>
          <w:rFonts w:ascii="IRNazanin" w:hAnsi="IRNazanin" w:eastAsia="IRNazanin"/>
          <w:color w:val="111111"/>
          <w:sz w:val="28"/>
          <w:sz w:val="28"/>
          <w:szCs w:val="28"/>
          <w:rtl w:val="true"/>
          <w:lang w:bidi="fa-IR"/>
        </w:rPr>
        <w:t>عقل نامحرم عشق است نیاری به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از عهد ازل آنچه میان من و توست</w:t>
      </w:r>
    </w:p>
    <w:p>
      <w:pPr>
        <w:pStyle w:val="BookText"/>
        <w:rPr/>
      </w:pPr>
      <w:r>
        <w:rPr>
          <w:rFonts w:ascii="IRNazanin" w:hAnsi="IRNazanin" w:eastAsia="IRNazanin"/>
          <w:color w:val="111111"/>
          <w:sz w:val="28"/>
          <w:sz w:val="28"/>
          <w:szCs w:val="28"/>
          <w:rtl w:val="true"/>
          <w:lang w:bidi="fa-IR"/>
        </w:rPr>
        <w:t>شهریارا چه کنی هجر بیان باز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عیانست و چه حاجت به بیان من و توست</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آیا اغنیا هوای آن را ندارند که با پرداخت زکات،کارخانه و بیمارستان‌هایی را بنیان‌گذار شوند و از این راه گامی که احیاناً در حدود امکانات بودجه دولت اسلامی نیست خیرخواهانه بردارند و مردم را از عفریت بیماری و بیکاری نجات بخشند، عفریتی که در پیکر یک مشت ولگرد و بیکاره خزیده و آنان را متمرد و جانی پروریده و حتی جمعی از دانش‌آموزان را به ترک تحصیل و عدم موفقیت در درس و فرهنگ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اینان نمی‌خواهند با پرداخت زکات،کار این همه درمانده را اصلاح کنند و در میان ملت خویش جمع کثیری را شرافتمند و فعال پرورش دهند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ممکن است اینان دست در دست کارکنان امور مالی نهاده با هم سازمانی برای به مصرف رسانیدن زکات تشکیل دهند تا تمام کشور از شر فقر و بیکاری</w:t>
      </w:r>
    </w:p>
    <w:p>
      <w:pPr>
        <w:pStyle w:val="BookText"/>
        <w:rPr/>
      </w:pPr>
      <w:r>
        <w:rPr>
          <w:rFonts w:ascii="IRNazanin" w:hAnsi="IRNazanin" w:eastAsia="IRNazanin"/>
          <w:color w:val="111111"/>
          <w:sz w:val="28"/>
          <w:sz w:val="28"/>
          <w:szCs w:val="28"/>
          <w:rtl w:val="true"/>
          <w:lang w:bidi="fa-IR"/>
        </w:rPr>
        <w:t>رهیده و هم اجتماع به زندگی خود دلگرم و امیدوار گردد ؟</w:t>
      </w:r>
    </w:p>
    <w:p>
      <w:pPr>
        <w:pStyle w:val="BookText"/>
        <w:rPr/>
      </w:pPr>
      <w:r>
        <w:rPr>
          <w:rFonts w:ascii="IRNazanin" w:hAnsi="IRNazanin" w:eastAsia="IRNazanin"/>
          <w:color w:val="111111"/>
          <w:sz w:val="28"/>
          <w:sz w:val="28"/>
          <w:szCs w:val="28"/>
          <w:rtl w:val="true"/>
          <w:lang w:bidi="fa-IR"/>
        </w:rPr>
        <w:t>این است موقعیت زکات از نظر شؤون اجتماعی که چون آسۀ آسیاب آن را به گرد خود می‌چرخاند،این است موقعیت اسلام که توسط تشریع زکات برای خود احراز کرده و با آن از فشار گام‌های اغنیا که بر گردۀ فقرا می‌سایند می‌کاهد و در نتیجه این طبقه در برابر ثروتمندان روح سازش و جنبۀ مسالمت‌آمیز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تشریع زکات،دریچه افکار شوم و بحران‌های ضد امنیتی را بر بسته و کشور را از خطر تزلزل و ترور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هوش باشید که بر ما راه چاره‌جویی برای آنچه که از پیشامدش واهمه داریم بسته است،مگر آن که معمای هراس‌انگیز رابطۀ فقیر و ثروتمند را حل کنیم،این معما هنگامی گشوده می‌شود که ثروتمندان وظایف الهی را در باب زکات مراعات کنند و بدانند اگر فوائد زکات را که خیر و صلاح جامعه و باعث امنیت و رفاه همگانست به نظر آورند،اعتراف خواهند کرد که زکات گرچه پرداخت مال است ولی در عوض،منابع سرشاری از رفاه و آسایش و صلاح و معنویت را عایدشان خواهد کرد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در سوره‌های بقره،نساء،مائده،اعراف،توبه،کهف،مریم، انبیاء،حج،مؤمنون،نور،نحل،روم،لقمان،احزاب،فصلت،مجادله،مزمل، بینه،به تفصیل دربارۀ وجوب زکات،منافع دنیوی و اخروی زکات،حرمت منع زکات آیاتی نازل کرده که بحث در هر یک از آیات مقاله مفصلی می‌شود و آن هم از عهده این اوراق خارج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به جمله اول روایت امام صادق علیه السلام دقت کنید</w:t>
      </w:r>
      <w:r>
        <w:rPr>
          <w:rFonts w:eastAsia="IRNazanin" w:cs="IRNazanin"/>
          <w:color w:val="111111"/>
          <w:sz w:val="28"/>
          <w:szCs w:val="28"/>
          <w:rtl w:val="true"/>
          <w:lang w:bidi="fa-IR"/>
        </w:rPr>
        <w:t>:</w:t>
      </w:r>
      <w:bookmarkStart w:id="479" w:name="pg11053_109844"/>
    </w:p>
    <w:p>
      <w:pPr>
        <w:pStyle w:val="BookText"/>
        <w:rPr/>
      </w:pPr>
      <w:bookmarkEnd w:id="479"/>
      <w:r>
        <w:rPr>
          <w:rFonts w:ascii="IRNazanin" w:hAnsi="IRNazanin" w:eastAsia="IRNazanin"/>
          <w:color w:val="111111"/>
          <w:sz w:val="28"/>
          <w:sz w:val="28"/>
          <w:szCs w:val="28"/>
          <w:rtl w:val="true"/>
          <w:lang w:bidi="fa-IR"/>
        </w:rPr>
        <w:t>به هر جزئی از اجزای وجودت،به هر چه که در اختیار توست،بر هر نعمتی که به آن آراسته‌ای زکاتی واجب است،بلکه بر هر مویی از موهایت و بلکه بر هر لحظه‌ای از لحظات زندگیت زکاتی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جملات نورانی،بر شماست که زکات تمام نعمت‌های الهی اعم از نعمت‌های مادی یا معنوی را بپردازید و از بخل نسبت به این حقیقت بپرهیزید</w:t>
      </w:r>
      <w:r>
        <w:rPr>
          <w:rFonts w:eastAsia="IRNazanin" w:cs="IRNazanin"/>
          <w:color w:val="111111"/>
          <w:sz w:val="28"/>
          <w:szCs w:val="28"/>
          <w:rtl w:val="true"/>
          <w:lang w:bidi="fa-IR"/>
        </w:rPr>
        <w:t>.</w:t>
      </w:r>
    </w:p>
    <w:p>
      <w:pPr>
        <w:pStyle w:val="Heading3"/>
        <w:numPr>
          <w:ilvl w:val="2"/>
          <w:numId w:val="1"/>
        </w:numPr>
        <w:rPr/>
      </w:pPr>
      <w:bookmarkStart w:id="480" w:name="__RefHeading___Toc1498658_1067777946"/>
      <w:bookmarkStart w:id="481" w:name="_Toc179"/>
      <w:bookmarkEnd w:id="480"/>
      <w:r>
        <w:rPr>
          <w:rtl w:val="true"/>
        </w:rPr>
        <w:t>روایات و مسئله زکات</w:t>
      </w:r>
      <w:bookmarkEnd w:id="481"/>
    </w:p>
    <w:p>
      <w:pPr>
        <w:pStyle w:val="Heading4"/>
        <w:numPr>
          <w:ilvl w:val="3"/>
          <w:numId w:val="1"/>
        </w:numPr>
        <w:rPr/>
      </w:pPr>
      <w:bookmarkStart w:id="482" w:name="__RefHeading___Toc1498660_1067777946"/>
      <w:bookmarkStart w:id="483" w:name="_Toc180"/>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روایات باب زکات به اندازه‌ای است که محدثان بزرگ شیعه از مجموعه آن کتابی تحت عنوان کتاب زکات ترتیب داده‌اند،نقل همه آن روایات در امکان این نوشته نیست،ولی تا جایی که لازم باشد به پاره‌ای از روایات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وجوب زکات آزمایش اغنیا و باز شدن در کمک و یاری به روی محتاجان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مردم ادای زکات کنند،مسلمان فقیر و نیازمندی پیدا نمی‌شود و هر محتاجی به آنچه خداوند واجب کرده بی‌نیاز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 و احتیاج و گرسنگی و برهنگی مردم معلول گناه ثروتمندان است،آن کس که حقوق الهی را از دارایی‌اش منع کند،بر خدا سزاوارست که وی را از رحمتش محروم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خدایی که مخلوق را آفرید و سفره روزی را گستراند،در خشکی و دریا مالی از بین نمی‌رود مگر به ترک زکات و صیدی در دریا و خشکی صید نمی‌شود مگر به ترک تسبیح حق در آن روز</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محبوب‌ترین مردم در پیشگاه خدا،سخی‌ترین و دست بازترین آنان است</w:t>
      </w:r>
    </w:p>
    <w:p>
      <w:pPr>
        <w:pStyle w:val="BookText"/>
        <w:rPr/>
      </w:pPr>
      <w:r>
        <w:rPr>
          <w:rFonts w:ascii="IRNazanin" w:hAnsi="IRNazanin" w:eastAsia="IRNazanin"/>
          <w:color w:val="111111"/>
          <w:sz w:val="28"/>
          <w:sz w:val="28"/>
          <w:szCs w:val="28"/>
          <w:rtl w:val="true"/>
          <w:lang w:bidi="fa-IR"/>
        </w:rPr>
        <w:t>و سخی‌ترین مردم ادا کننده زکات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از پرداخت حقوق مالی‌اش به مؤمنان بخل نورزد،سخی‌ترین انسان‌هاست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دٰاوُوا مَرْضٰاکُمْ بِالصَّدَقَةِ وَ حَصِّنُوا أمْوالَکُمْ بِالزَّکٰاةِ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خود را با صدقه علاج کنید و اموال خود را با زکات از خطرات حفظ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سُوسُوا ایمٰانَکُمْ بِالصَّدَقَةِ وَ حَصِّنُوا أمْوالَکُمْ بِالدُّعٰاءِ و ادْفَعُوا أمْوٰاجَ الْبَلٰاء بِالدُّعٰاءِ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خود را به صدقه جلوه دهید و اموال خویش را با زکات حفظ کنید و امواج پر خروش بلا را با دعا دفع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قَرَنَ الزَّکٰاةَ بِالصَّلٰاةِ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أقیمُوا الصَّلٰاةَ وَ آتُوا لزَّکاةَ فَمَن أَقٰامَ الصَّلاٰةَ وَ لَمْ یُؤْتَ الزَّکٰاةَ فکَأنَّهُ لَمْ یُقِمِ الصَّلاةَ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زکات را به نماز مقرون کرده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بپا دارید و زکات بپردازید،کسی که نماز بپا دارد ولی ادای زکات نکند نماز نخوانده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الزَّکٰاةَ سَألَ الرَّجْعَةَ</w:t>
      </w:r>
    </w:p>
    <w:p>
      <w:pPr>
        <w:pStyle w:val="BookText"/>
        <w:rPr/>
      </w:pPr>
      <w:r>
        <w:rPr>
          <w:rFonts w:ascii="Amiri" w:hAnsi="Amiri" w:eastAsia="Amiri" w:cs="Amiri"/>
          <w:color w:val="111111"/>
          <w:sz w:val="28"/>
          <w:sz w:val="28"/>
          <w:szCs w:val="28"/>
          <w:rtl w:val="true"/>
          <w:lang w:bidi="ar-SA"/>
        </w:rPr>
        <w:t>عِنْدَ الْمَوْتِ وَ هُوَ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ارْجِعُونی لَعَلّی أعْمَلُ صٰالِحاً فیمٰا تَرَکْتُ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منع زکات کند، وقت مرگ تمنای بازگشت به دنیا می‌کند و این است قول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 گردان تا عمل صالحی که ترک کردم به جای آرم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أبی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کَذَبَتِ الْوُلٰاةُ حُبِسَ الْمَطَرُ وَ إذٰا جٰارَ السُّلْطٰانُ هٰانَتِ الدَّوْلَةُ وَ إذٰا حُبِسَتِ الزَّکٰاةُ مٰاتَتِ الْمَواشِی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والیان امر دروغ گویند،باران نبارد و وقتی حاکم کشور ستم کند،دولت و حکومت او سست گردد و وقتی مردم منع زکاة کنند چهارپایان بمیرند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قیراطاً مِنَ الزَّکٰاةِ فَلْیَمُتْ إنْ شٰاءَ یَهُودِیّاً أوْ نَصْرانِیّاً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قیراطی از زکات خود را منع کند باید بمیرد یا یهودی یا نصرانی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آری،مسئلۀ زکات به قدری پر اهمیت است که حضرت صادق علیه السلام می‌فرماید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مویی از موهایت و هر لحظه‌ای از لحظاتت زکاتی واجب است </w:t>
      </w:r>
      <w:r>
        <w:rPr>
          <w:rFonts w:eastAsia="IRNazanin" w:cs="IRNazanin"/>
          <w:color w:val="111111"/>
          <w:sz w:val="28"/>
          <w:szCs w:val="28"/>
          <w:rtl w:val="true"/>
          <w:lang w:bidi="fa-IR"/>
        </w:rPr>
        <w:t>!</w:t>
      </w:r>
      <w:bookmarkStart w:id="484" w:name="pg11053_109847"/>
    </w:p>
    <w:p>
      <w:pPr>
        <w:pStyle w:val="Heading4"/>
        <w:numPr>
          <w:ilvl w:val="3"/>
          <w:numId w:val="1"/>
        </w:numPr>
        <w:rPr/>
      </w:pPr>
      <w:bookmarkStart w:id="485" w:name="__RefHeading___Toc1498662_1067777946"/>
      <w:bookmarkStart w:id="486" w:name="_Toc181"/>
      <w:bookmarkEnd w:id="484"/>
      <w:bookmarkEnd w:id="485"/>
      <w:r>
        <w:rPr>
          <w:rtl w:val="true"/>
        </w:rPr>
        <w:t>انفاق موی سر برای جهاد</w:t>
      </w:r>
      <w:bookmarkEnd w:id="486"/>
    </w:p>
    <w:p>
      <w:pPr>
        <w:pStyle w:val="BookText"/>
        <w:rPr/>
      </w:pPr>
      <w:r>
        <w:rPr>
          <w:rFonts w:ascii="IRNazanin" w:hAnsi="IRNazanin" w:eastAsia="IRNazanin"/>
          <w:color w:val="111111"/>
          <w:sz w:val="28"/>
          <w:sz w:val="28"/>
          <w:szCs w:val="28"/>
          <w:rtl w:val="true"/>
          <w:lang w:bidi="fa-IR"/>
        </w:rPr>
        <w:t>زمان رسول گرامی اسلام صلی الله علیه و آله است،مکتب الهی با تمام قامت رو در روی کفر قرار گرفته،از هر طرف دشمنان غدار قصد نابودی آیین الهی را دارند،مسلمانان با کمال قدرت و قوت و صبر و استقامت در برابر کفر مبارزه می‌کنند،استقامت آن روز مردم مؤمن باعث پابرجایی دین خدا شد،اگر آن روز در برابر آن همه حوادث و پیش‌آمدهای تلخ صبر نمی‌کردند،امروز صدای اسلام و ندای حق شنیده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مسلمانان و کفار درگیری شدیدی در شرف وقوع بود،سردار رشید اسلام ابو قدامه از جانب پیامبر صلی الله علیه و آله مأمور بسیج نیرو و تدارکات جهت آرایش جبهه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اعلام برنامه و جمع نیرو و فراهم آوردن تدارکات در حرکت بودم،زنی مرا صدا زد،اهمیت ندادم،دوباره صدا کرد گوش نکردم،بار سوم کلماتی گفت که مرا مجبور به ایستادن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نزدیکم آمد،بسته‌ای را به من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جبهه حق علیه باطل را واجب می‌دانم،دستم به کلی از مال دنیا تهی است،در کمال مشقت و سختی بسر می‌برم،یارای تحمل عدم کمک به جبهه را نداشتم،بالاخره قسمتی از موی سرم را چیده و آن را هم چون طناب به هم تنیده‌ام،شاید در جبهه جهت بستن رکاب یا دهنه مرکب رزمنده‌ای به کار رود،آن را قبول کن و با خود همراه داشته باش تا به موقع لازم از آن استفاده کنی </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قدامه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جبهه رفتم،آتش جنگ شعله‌ور شد،در گرماگرم حملات طرفین طفلی در حدود ده یا یازده ساله به نزد من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تیرهایم تمام شده سه</w:t>
      </w:r>
    </w:p>
    <w:p>
      <w:pPr>
        <w:pStyle w:val="BookText"/>
        <w:rPr/>
      </w:pPr>
      <w:r>
        <w:rPr>
          <w:rFonts w:ascii="IRNazanin" w:hAnsi="IRNazanin" w:eastAsia="IRNazanin"/>
          <w:color w:val="111111"/>
          <w:sz w:val="28"/>
          <w:sz w:val="28"/>
          <w:szCs w:val="28"/>
          <w:rtl w:val="true"/>
          <w:lang w:bidi="fa-IR"/>
        </w:rPr>
        <w:t>چوبه تیر به من قرض بده،تا در قیامت در محضر پیامبر صلی الله علیه و آله تحویلت دهم، پرسیدم کیستی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مدینه‌ام،گفتم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جبهه آمدی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خدا مرا به جبهه کشید،سه تیر به او دادم با هر یک سربازی از دشمن را کشت،تیری از جانب کفر بر پیشانیش نشست،به سرعت بالای سر او آمدم،بسته‌ای را به من 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به مادرم برسان،همان زنی که قسمتی از موی سرش را جهت کمک به جبهه به تو داد،نشانی منزلش را گفت و در لحظات آخر اصرار کرد به محض رسیدن به مدینه سلام مرا به رسول اکرم صلی الله علیه و آله برسان،چون به مدینه برگشتم،در خانه او را دق الباب کردم،دختر کوچکی از خانه در آمد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را بگو ابو قدامه‌ام،زنی موقر بیرون آمد،به محض دیدن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تبریک یا تسلیت آمده‌ای،گفتم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را به محضر شما تقدیم 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فرزندم زنده برگشته تسلیت بگو و اگر شربت شیرین شهادت را از دست ساقی عالم نوشیده تبریک بگو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عرض تبریک خبر شهادت عزیزش را اعلام کردم،مرا به داخل خانه دعوت کرد،اطاقی را نشان داد که از وسایل خالی بود،زنجیری کنار اطاق افتاده بود،در حالی اشک می‌ریخت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اطاق فرزند من است،پدر او در جبهه شهید شد، پس از شهادت پدر هر شب به این اطاق آمده،زنجیر به گردن می‌انداخت و پس از فصلی عبادت و گریه از خدای خودش طلب شهادت در عرصۀ پیکار می‌کرد و اکنون به آرزویش رسید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مهربان،به این گدایان دل‌شکسته و محتاجان پر بسته عنایتی کن که اولاً حقیقت احکام و فرامین تو را بفهمند و ثانیاً با کمال شوق به اجرای دستورهای سعادت‌بخشت اقدام کنند که اگر عنایت و توفیق تو نباشد از ما کم‌ترین کاری برای خیر دنیا و آخرت ساخته نیست</w:t>
      </w:r>
      <w:r>
        <w:rPr>
          <w:rFonts w:eastAsia="IRNazanin" w:cs="IRNazanin"/>
          <w:color w:val="111111"/>
          <w:sz w:val="28"/>
          <w:szCs w:val="28"/>
          <w:rtl w:val="true"/>
          <w:lang w:bidi="fa-IR"/>
        </w:rPr>
        <w:t>.</w:t>
      </w:r>
      <w:bookmarkStart w:id="487" w:name="pg11053_109849"/>
    </w:p>
    <w:p>
      <w:pPr>
        <w:pStyle w:val="BookText"/>
        <w:rPr/>
      </w:pPr>
      <w:bookmarkEnd w:id="4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فَزَکٰاةُ الْعَیْنِ النَّظَرُ بِالْعِبَرِ وَ الْغَضُّ عَنِ الشَّهَوٰاتِ وَ مٰا یُضٰاهیهٰا </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498664_1067777946"/>
      <w:bookmarkStart w:id="489" w:name="_Toc182"/>
      <w:bookmarkEnd w:id="488"/>
      <w:r>
        <w:rPr>
          <w:rtl w:val="true"/>
        </w:rPr>
        <w:t>زکات چشم</w:t>
      </w:r>
      <w:bookmarkEnd w:id="489"/>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چشم،نظر کردن به عبرت است و چشم‌پوشی از شهوات و هر آنچه که مورث شهوت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مسئلۀ نظر به عبرت،با خواست حق در حدیث سی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مسئلۀ غض بصر از شهوات و عوامل شهوت در حدیث چهل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مفصلی خواهد آمد</w:t>
      </w:r>
      <w:r>
        <w:rPr>
          <w:rFonts w:eastAsia="IRNazanin" w:cs="IRNazanin"/>
          <w:color w:val="111111"/>
          <w:sz w:val="28"/>
          <w:szCs w:val="28"/>
          <w:rtl w:val="true"/>
          <w:lang w:bidi="fa-IR"/>
        </w:rPr>
        <w:t>.</w:t>
      </w:r>
      <w:bookmarkStart w:id="490" w:name="pg11053_109850"/>
    </w:p>
    <w:p>
      <w:pPr>
        <w:pStyle w:val="BookText"/>
        <w:rPr/>
      </w:pPr>
      <w:bookmarkEnd w:id="4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زَکٰاةُ الْاُذُنِ اسْتِمٰاعُ الْعِلْمِ وَ الْحِکْمَةِ وَ الْقُرآنِ وَ فَوائِدِ الدّین مِنَ الْمَوْعِظَةِ وَ النَّصیحَةِ وَ مٰا فیهِ نَجٰاتُکَ بِالْاِعرٰاضِ عَمّٰا هُوَ ضِدُّهُ مِنَ الْکِذْبِ وَ الْغیبَة وَ أشْبٰاهُهٰا </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498666_1067777946"/>
      <w:bookmarkStart w:id="492" w:name="_Toc183"/>
      <w:bookmarkEnd w:id="491"/>
      <w:r>
        <w:rPr>
          <w:rtl w:val="true"/>
        </w:rPr>
        <w:t>زکات گوش</w:t>
      </w:r>
      <w:bookmarkEnd w:id="492"/>
    </w:p>
    <w:p>
      <w:pPr>
        <w:pStyle w:val="Heading4"/>
        <w:numPr>
          <w:ilvl w:val="3"/>
          <w:numId w:val="1"/>
        </w:numPr>
        <w:rPr/>
      </w:pPr>
      <w:bookmarkStart w:id="493" w:name="__RefHeading___Toc1498668_1067777946"/>
      <w:bookmarkStart w:id="494" w:name="_Toc184"/>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امام صادق علیه السلام در این بخش مهم روایت می‌فرمایند زکات گوش توجه به پنج مسئله حیاتی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گرفتن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قرآن برای فهم و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به مواعظ و نصایح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حتمی از شنیدن دروغ و غیبت و باطل و لغو و تهمت و افترا و شایعه</w:t>
      </w:r>
      <w:r>
        <w:rPr>
          <w:rFonts w:eastAsia="IRNazanin" w:cs="IRNazanin"/>
          <w:color w:val="111111"/>
          <w:sz w:val="28"/>
          <w:szCs w:val="28"/>
          <w:rtl w:val="true"/>
          <w:lang w:bidi="fa-IR"/>
        </w:rPr>
        <w:t>.</w:t>
      </w:r>
    </w:p>
    <w:p>
      <w:pPr>
        <w:pStyle w:val="Heading4"/>
        <w:numPr>
          <w:ilvl w:val="3"/>
          <w:numId w:val="1"/>
        </w:numPr>
        <w:rPr/>
      </w:pPr>
      <w:bookmarkStart w:id="495" w:name="__RefHeading___Toc1498670_1067777946"/>
      <w:bookmarkStart w:id="496" w:name="_Toc185"/>
      <w:bookmarkEnd w:id="495"/>
      <w:r>
        <w:rPr>
          <w:rtl w:val="true"/>
        </w:rPr>
        <w:t>زکات گوش و علم</w:t>
      </w:r>
      <w:bookmarkEnd w:id="496"/>
    </w:p>
    <w:p>
      <w:pPr>
        <w:pStyle w:val="Heading5"/>
        <w:numPr>
          <w:ilvl w:val="4"/>
          <w:numId w:val="1"/>
        </w:numPr>
        <w:rPr/>
      </w:pPr>
      <w:bookmarkStart w:id="497" w:name="__RefHeading___Toc1498672_1067777946"/>
      <w:bookmarkStart w:id="498" w:name="_Toc186"/>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طلب هر دانشی که برای ملت اسلام دارای منفعت است،از نظر اسلام واجب کفایی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جهت سامان یافتن معاش ملت اسلام،آنان را ترغیب و تشویق به</w:t>
      </w:r>
      <w:bookmarkStart w:id="499" w:name="pg11053_109851"/>
    </w:p>
    <w:p>
      <w:pPr>
        <w:pStyle w:val="BookText"/>
        <w:rPr/>
      </w:pPr>
      <w:bookmarkEnd w:id="499"/>
      <w:r>
        <w:rPr>
          <w:rFonts w:ascii="IRNazanin" w:hAnsi="IRNazanin" w:eastAsia="IRNazanin"/>
          <w:color w:val="111111"/>
          <w:sz w:val="28"/>
          <w:sz w:val="28"/>
          <w:szCs w:val="28"/>
          <w:rtl w:val="true"/>
          <w:lang w:bidi="fa-IR"/>
        </w:rPr>
        <w:t xml:space="preserve">فراگیری علم به خصوص علم طب،هیئت،صنعت،کشاورزی،دامداری و تجارت نموده است و زمان دانش را از گهواره تا گور دانسته و پیمودن مسافت‌های سخت را برای فراگرفتن علم گرچه در چین باشد عبادت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استماع علم نافع و بهره‌گیری از آن در راه خدمت به خلق خدا بنا به فرمودۀ امام علی علیه السلام از علائم اهل تقوی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وَقَفُوا أسْمٰاعَهُمْ عَلَی الْعِلْمِ النّٰافِعِ لَهُمْ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متقیان 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گوشهای خود را وقف دانش با منفعت نموده‌اند</w:t>
      </w:r>
      <w:r>
        <w:rPr>
          <w:rFonts w:eastAsia="IRNazanin" w:cs="IRNazanin"/>
          <w:color w:val="111111"/>
          <w:sz w:val="28"/>
          <w:szCs w:val="28"/>
          <w:rtl w:val="true"/>
          <w:lang w:bidi="fa-IR"/>
        </w:rPr>
        <w:t>.</w:t>
      </w:r>
    </w:p>
    <w:p>
      <w:pPr>
        <w:pStyle w:val="Heading5"/>
        <w:numPr>
          <w:ilvl w:val="4"/>
          <w:numId w:val="1"/>
        </w:numPr>
        <w:rPr/>
      </w:pPr>
      <w:bookmarkStart w:id="500" w:name="__RefHeading___Toc1498674_1067777946"/>
      <w:bookmarkStart w:id="501" w:name="_Toc187"/>
      <w:bookmarkEnd w:id="500"/>
      <w:r>
        <w:rPr>
          <w:rtl w:val="true"/>
        </w:rPr>
        <w:t>اسلام و دگرگونی آن</w:t>
      </w:r>
      <w:bookmarkEnd w:id="501"/>
    </w:p>
    <w:p>
      <w:pPr>
        <w:pStyle w:val="BookText"/>
        <w:rPr/>
      </w:pPr>
      <w:r>
        <w:rPr>
          <w:rFonts w:ascii="IRNazanin" w:hAnsi="IRNazanin" w:eastAsia="IRNazanin"/>
          <w:color w:val="111111"/>
          <w:sz w:val="28"/>
          <w:sz w:val="28"/>
          <w:szCs w:val="28"/>
          <w:rtl w:val="true"/>
          <w:lang w:bidi="fa-IR"/>
        </w:rPr>
        <w:t>روزی که پیامبر عزیز اسلام صلی الله علیه و آله،از کوه حراء برای اعلام اسلام وارد شهر مکه شد،احدی از مردم عربستان سواد خواندن و نوشتن نداشت،کشورهای دیگر عالم هم آن چنان که باید از علوم مختلفه آگاهی نداشتند،چون نور مکتب الهی بر مغزها تابید،درهای علوم به روی مردم عرب و سپس جهانیان باز شد و دگرگونی عجیبی در تمام امور زندگی برای مردم جهان پدیدار گشت،بدون شک سفره دانش امروز جهانیان را می‌توان مرهون اسلام عزیز دانست؛زیرا تشویق پیامبر صلی الله علیه و آله و قرآن و ائمۀ طاهرین علیهم السلام بود که مردم را به فراگیری علوم و فنون تحرک داد و این چنین انسان را به لب دریای دانش رهنمون گشت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که علم و تمدن امروز مرهون اسلام است به تصدیق بزرگ‌ترین دانشمندان اروپا رسیده و همانان هستند که با کمال حریت و آزادی در نوشته‌های</w:t>
      </w:r>
    </w:p>
    <w:p>
      <w:pPr>
        <w:pStyle w:val="BookText"/>
        <w:rPr/>
      </w:pPr>
      <w:r>
        <w:rPr>
          <w:rFonts w:ascii="IRNazanin" w:hAnsi="IRNazanin" w:eastAsia="IRNazanin"/>
          <w:color w:val="111111"/>
          <w:sz w:val="28"/>
          <w:sz w:val="28"/>
          <w:szCs w:val="28"/>
          <w:rtl w:val="true"/>
          <w:lang w:bidi="fa-IR"/>
        </w:rPr>
        <w:t>خود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از قرن هیجدم به بعد بر سر سفرۀ گستردۀ دانش که به همت مسلمانان پهن شده بود نشست و باید تمام دانشمندان اروپا خود را مدیون حرکت علمی مسلمانان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پایه‌های بسیاری از علوم معنوی و مادی را مسلمانان از برکت بعثت پیامبر صلی الله علیه و آله و نزول قرآن مجید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 از پیامبر صلی الله علیه و آله انحرافی در دستگاه رهبری راه نیافته بود و اگر مسلمانان نسبت به پیشرفت‌های خود ادامه حرکت می‌دادند و اگر بر اثر نعمت فراوان و ثروت و مکنت زیاد،غرق در شهوات نمی‌شدند و اگر آزاد از فرمانروایان پست و دنیاپرست و آلت دست استعمار نبودند،بدون شک وضع جهان امروز و خود مسلمانان غیر از این بود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مسلمانان پس از دو قرن فعالیت و حرکت‌های علمی شگفت‌انگیز،بر اثر فتوحات بسیار زیاد که همراه با ثروت فراوان ولی عدم معنویت و تربیت بود، دچار شهوات شده و به اسارت هوا و هوس در آمدند و به تدریج حرکت علمی و فکری و تربیتی و معنوی خود را از دست داده و تمام نیروی خود را صرف جنگ‌های بی‌محتوا و فتوحات بی‌ثمر و کشمکش‌های داخلی و طایفه‌ای و مذهبی کردند و از طرف دیگر مسحور عیش و نوش ظاهر گشتند و در نتیجه به خواب سنگین غفلت و شهوت فرو رفتند و از آنچه که باید در راه خیر دنیا و آخرت به دست آورند،محروم شده و دستاوردها را هم به تاراج اجانبی چون مغولان، تیموریان و استعمارگران اروپا و امریکا دادند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بدانید مسلمانان چه حرکت عظیمی در انواع علوم ایجاد کردند،به کتاب‌های الفهرست،الذریعه،اعیان الشیعه و تاریخ تمدن اسلام و نام</w:t>
      </w:r>
      <w:bookmarkStart w:id="502" w:name="pg11053_109853"/>
    </w:p>
    <w:p>
      <w:pPr>
        <w:pStyle w:val="BookText"/>
        <w:rPr/>
      </w:pPr>
      <w:bookmarkEnd w:id="502"/>
      <w:r>
        <w:rPr>
          <w:rFonts w:ascii="IRNazanin" w:hAnsi="IRNazanin" w:eastAsia="IRNazanin"/>
          <w:color w:val="111111"/>
          <w:sz w:val="28"/>
          <w:sz w:val="28"/>
          <w:szCs w:val="28"/>
          <w:rtl w:val="true"/>
          <w:lang w:bidi="fa-IR"/>
        </w:rPr>
        <w:t xml:space="preserve">کتابخانه‌های گذشتۀ مسلمانان و تعداد کتب آن‌ها،مراجعه کنید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1498676_1067777946"/>
      <w:bookmarkStart w:id="504" w:name="_Toc188"/>
      <w:bookmarkEnd w:id="503"/>
      <w:r>
        <w:rPr>
          <w:rtl w:val="true"/>
        </w:rPr>
        <w:t>کتابخانه‌های مسلمانان</w:t>
      </w:r>
      <w:bookmarkEnd w:id="504"/>
    </w:p>
    <w:p>
      <w:pPr>
        <w:pStyle w:val="BookText"/>
        <w:rPr/>
      </w:pPr>
      <w:r>
        <w:rPr>
          <w:rFonts w:ascii="IRNazanin" w:hAnsi="IRNazanin" w:eastAsia="IRNazanin"/>
          <w:color w:val="111111"/>
          <w:sz w:val="28"/>
          <w:sz w:val="28"/>
          <w:szCs w:val="28"/>
          <w:rtl w:val="true"/>
          <w:lang w:bidi="fa-IR"/>
        </w:rPr>
        <w:t>در آن روزگار تمام مراکز مسلمان‌نشین دارای کتابخانه‌های بسیار مجهز بود که بعضی از آن‌ها مانند کتابخانه بیت الحکمة بغداد بیش از چهار میلیون کتاب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کتابخانه‌ها،مساجد و بیمارستان‌ها و ادارات و منازل شخصی دارای کتابخانه بود و درب آن به روی مراجعان به راحتی باز بود و غیر از آن،هر کس از دانش و علم بهره داشت در منزل خودش دارای کتابخانه‌ای مخصوص بود که در هنر مربوط به خودش از آن کتب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آن روز از تمام مناطق مسلمان‌نشین،کتابخانه و دانشمند بیشتر داشت و فعالیت ایرانیان در علوم به قدری چشمگیر بود که اکثر کتب علمی اسلامی در تمام فنون به دست ایرانیان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جرجی زیدان می‌گوید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بیش از تمام ممالک اسلامی دارای مدرسه و کتابخانه شد و از آن رو به دیار علم و ادب معروف گشت،با این وصف اطلاعات مهمی از کتابخانه‌های خراسان در دست نیست،فقط یاقوت حموی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مرو شاه جهان از شهرهای نامی خراسان ده کتابخانه عمومی دیدم که مانند آن در هیچ جای دنیا یافت نمی‌شد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بسیار عالی در آنجا بود و تنها در یکی از آن کتابخانه‌ها دوازده هزار</w:t>
      </w:r>
    </w:p>
    <w:p>
      <w:pPr>
        <w:pStyle w:val="BookText"/>
        <w:rPr/>
      </w:pPr>
      <w:r>
        <w:rPr>
          <w:rFonts w:ascii="IRNazanin" w:hAnsi="IRNazanin" w:eastAsia="IRNazanin"/>
          <w:color w:val="111111"/>
          <w:sz w:val="28"/>
          <w:sz w:val="28"/>
          <w:szCs w:val="28"/>
          <w:rtl w:val="true"/>
          <w:lang w:bidi="fa-IR"/>
        </w:rPr>
        <w:t>جلد کتاب موجود بود،یاقوت در پایان مقاله‌اش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معلومات خود را آن کتاب‌ها استفاده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ماوراء النهر نیز کتابخانه‌هایی بوده است،از آن جمله کتابخانه بخارا که از قرار مشهور ابن سینا علم خود را از آنجا اقتباس نمود و مؤسس آن نوح بن منصور بود، شیخ الرئیس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کتاب‌هایی در آن کتابخانه دیدم که مردم نامش را هم نشنیده‌اند و مانند آن را من ندیده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طوسی در مراغه کتابخانه‌ای دایر کرد که چهار صد هزار جلد کتاب در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ما تحقیق کرده‌ایم کتابخانه‌های عمومی اسلامی این‌ها بوده و البته مسجدها و بیمارستان‌ها و مدرسه‌ها کتابخانه‌هایی داشتند که بعضی از آنان از حیث شماره کتاب مهم‌تر از کتابخانه‌های عمومی بوده است و از خود مدیران و کتاب‌دارهایی داشته است و فهرست و صورت‌هایی برای کتاب‌های آن تهیه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بزرگان و دانشمندان نیز کتابخانه‌های مهم خصوصی داشته‌اند از آن جمله کتابخانه مشهور صاحب بن عباد که چهار صد شتر آن را 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افرایم طبیب مصری پس از مردن خود بیست هزار جلد کتاب از خود باقی گذاشت و موفق بن مطران ده هزار جلد کتاب از خود بر جای گذاشت،بعلاوه سه کاتب برای او کتاب استنساخ می‌کردند،در کتابخانه امین الدوله بیست هزار جلد کتاب بوده است و همین‌طور در کتابخانه فتح بن خاقان و ابن قفطی و غیره کتاب‌های بسیار بوده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برای قدردانی از مسلمانان صدر اول و زمان کمی بعد از آنان لازم است به نام بعضی از کتابخانه‌ها و تعداد کتب آن‌ها اشاره شود</w:t>
      </w:r>
      <w:r>
        <w:rPr>
          <w:rFonts w:eastAsia="IRNazanin" w:cs="IRNazanin"/>
          <w:color w:val="111111"/>
          <w:sz w:val="28"/>
          <w:szCs w:val="28"/>
          <w:rtl w:val="true"/>
          <w:lang w:bidi="fa-IR"/>
        </w:rPr>
        <w:t>.</w:t>
      </w:r>
      <w:bookmarkStart w:id="505" w:name="pg11053_109855"/>
    </w:p>
    <w:p>
      <w:pPr>
        <w:pStyle w:val="BookText"/>
        <w:rPr/>
      </w:pPr>
      <w:bookmarkEnd w:id="505"/>
      <w:r>
        <w:rPr>
          <w:rFonts w:ascii="IRNazanin" w:hAnsi="IRNazanin" w:eastAsia="IRNazanin"/>
          <w:color w:val="111111"/>
          <w:sz w:val="28"/>
          <w:sz w:val="28"/>
          <w:szCs w:val="28"/>
          <w:rtl w:val="true"/>
          <w:lang w:bidi="fa-IR"/>
        </w:rPr>
        <w:t xml:space="preserve">بیت الحکمة بغداد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4000</w:t>
      </w:r>
    </w:p>
    <w:p>
      <w:pPr>
        <w:pStyle w:val="BookText"/>
        <w:rPr/>
      </w:pPr>
      <w:r>
        <w:rPr>
          <w:rFonts w:ascii="IRNazanin" w:hAnsi="IRNazanin" w:eastAsia="IRNazanin"/>
          <w:color w:val="111111"/>
          <w:sz w:val="28"/>
          <w:sz w:val="28"/>
          <w:szCs w:val="28"/>
          <w:rtl w:val="true"/>
          <w:lang w:bidi="fa-IR"/>
        </w:rPr>
        <w:t xml:space="preserve">سلطنتی قاهره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طرابلس شام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الحکمة قرطبه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دار الحکمة قاهره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شاپور بغداد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گوستاولوبون فصل مهمی از کتابش را اختصاص به زحمات طاقت‌فرسای مسلمانان به تشویق پیامبر صلی الله علیه و آله و قرآن و اولیای اسلام نسبت به علم داده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علومی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زبان،فلسفه،ادب،تاریخ،رجال،ریاضی، هیئت،جغرافیا،فیزیک،شیمی،ساختن کاغذ،انواع اسلحه،علم طب، صنعت،نقاشی،فنون متعلقه به فلزات و احجار کریمه،عملیات متعلقه به چوب و عاج،فن خاتم‌کاری،شیشه‌آلات،صنعت ساختن اشیا و ظروف،قماش و پارچه و علوم منشعب از قرآن به پیشرفت‌های شگرفی نائل شدند،در حدی که در تمام علوم اروپائیان محتاج به آنان شدند و از سفره پر برکت آنان بهره‌ها برده و علت پیشرفت تمدن کنونی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هر صورت به فرمودۀ حضرت صادق علیه السلام یک مرحله از زکات گوش،استماع علم است،علمی که باعث بیداری،اکتشاف،کمک به خلق و تنظیم معیشت و به فرمودۀ پیامبر اسلام صلی الله علیه و آله آبادکننده دنیاست</w:t>
      </w:r>
      <w:r>
        <w:rPr>
          <w:rFonts w:eastAsia="IRNazanin" w:cs="IRNazanin"/>
          <w:color w:val="111111"/>
          <w:sz w:val="28"/>
          <w:szCs w:val="28"/>
          <w:rtl w:val="true"/>
          <w:lang w:bidi="fa-IR"/>
        </w:rPr>
        <w:t>.</w:t>
      </w:r>
    </w:p>
    <w:p>
      <w:pPr>
        <w:pStyle w:val="Heading4"/>
        <w:numPr>
          <w:ilvl w:val="3"/>
          <w:numId w:val="1"/>
        </w:numPr>
        <w:rPr/>
      </w:pPr>
      <w:bookmarkStart w:id="506" w:name="__RefHeading___Toc1498678_1067777946"/>
      <w:bookmarkStart w:id="507" w:name="_Toc189"/>
      <w:bookmarkEnd w:id="506"/>
      <w:r>
        <w:rPr>
          <w:rtl w:val="true"/>
        </w:rPr>
        <w:t>زکات گوش و آموختن حکمت</w:t>
      </w:r>
      <w:bookmarkEnd w:id="50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حکمت بخشی دیگر از زکات گوش است،حکمت یعنی واقعیات</w:t>
      </w:r>
    </w:p>
    <w:p>
      <w:pPr>
        <w:pStyle w:val="BookText"/>
        <w:rPr/>
      </w:pPr>
      <w:r>
        <w:rPr>
          <w:rFonts w:ascii="IRNazanin" w:hAnsi="IRNazanin" w:eastAsia="IRNazanin"/>
          <w:color w:val="111111"/>
          <w:sz w:val="28"/>
          <w:sz w:val="28"/>
          <w:szCs w:val="28"/>
          <w:rtl w:val="true"/>
          <w:lang w:bidi="fa-IR"/>
        </w:rPr>
        <w:t>بسیار بلند و محکمی که برای تربیت و رشد و تکامل و رفعت مقام انسان در درجۀ اول،توسط وحی به انسان ارائه شده و در درجۀ دوم توسط تصفیه و تزکیه جان و قلب به صورت الهام از درون انسان جوشش پیدا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أخْلَصَ لِلّهِ أرْبَعینَ صَبٰاحاً ظَهَرتَ یَنابیعُ الحِکْمَةِ مِنْ قَلْبِهِ عَلیٰ لِسٰانِهِ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چهل روز برای خدا از هر جهت خالص گردد،چشمه‌های حکمت از قلبش بر زبانش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به فرمودۀ قرآن مجید خیر کثیر است و دارندۀ این خبر سعادتمند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حکمت از حکیمان که به ترتیب انبیا و امامان علیهم السلام و اولیا و عرفای حقیقی و حکیمان که سرحلقه آنان لقمان است،برای تحصیل کمالات و یافتن دنیا و آخرتی آباد لازم است و هر کس در این زمینه از خرج کردن گوش خویش بخل ورزد،نسبت به خود ظلم و خیانت کرده و گناه عظیم مرتکب شده و در سعادت دو سرا را به روی خویش بسته و خود و هر کس را که در حوزۀ تصرف اوست از فیوضات عالی الهی محروم نموده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به بخش‌هایی از حکمت‌های قرآنی و روایی و حکمت‌هایی که با کمک قرآن و روایات و اتصال به انبیا و ائمه علیهم السلام و تصفیه دل و جان برای اهل حکمت ظاهر گشته اشاره رود،شاید با خواندن این سطور و دقت در این واقعیت‌ها به فیوضات ربانیه نائل شده،از غیب درهایی به روی دل ما گشوده شود</w:t>
      </w:r>
      <w:r>
        <w:rPr>
          <w:rFonts w:eastAsia="IRNazanin" w:cs="IRNazanin"/>
          <w:color w:val="111111"/>
          <w:sz w:val="28"/>
          <w:szCs w:val="28"/>
          <w:rtl w:val="true"/>
          <w:lang w:bidi="fa-IR"/>
        </w:rPr>
        <w:t>.</w:t>
      </w:r>
      <w:bookmarkStart w:id="508" w:name="pg11053_109857"/>
    </w:p>
    <w:p>
      <w:pPr>
        <w:pStyle w:val="Heading4"/>
        <w:numPr>
          <w:ilvl w:val="3"/>
          <w:numId w:val="1"/>
        </w:numPr>
        <w:rPr/>
      </w:pPr>
      <w:bookmarkStart w:id="509" w:name="__RefHeading___Toc1498680_1067777946"/>
      <w:bookmarkStart w:id="510" w:name="_Toc190"/>
      <w:bookmarkEnd w:id="508"/>
      <w:bookmarkEnd w:id="509"/>
      <w:r>
        <w:rPr>
          <w:rtl w:val="true"/>
        </w:rPr>
        <w:t>حکمت در قرآن</w:t>
      </w:r>
      <w:bookmarkEnd w:id="510"/>
    </w:p>
    <w:p>
      <w:pPr>
        <w:pStyle w:val="BookText"/>
        <w:rPr/>
      </w:pPr>
      <w:r>
        <w:rPr>
          <w:rFonts w:ascii="IRNazanin" w:hAnsi="IRNazanin" w:eastAsia="IRNazanin"/>
          <w:color w:val="111111"/>
          <w:sz w:val="28"/>
          <w:sz w:val="28"/>
          <w:szCs w:val="28"/>
          <w:rtl w:val="true"/>
          <w:lang w:bidi="fa-IR"/>
        </w:rPr>
        <w:t xml:space="preserve">قرآن مجید در سورۀ مبارکۀ لقمان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عطای حکمت به لقمان و توضیح حکمت را بدین گونه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لقمان مقام حکمت عطا کردیم و دستور دادیم به شکر خدا برخیز که هر کس شکر حق گوید به سود خود اوست و هر کس ناسپاسی کند به زیان اوست که خدا بی‌نیاز و ستوده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حکمت‌های لقمان دستورها و پندهایی بود که به فرزندش داد،آن مرد حکیم به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خداوند شرک میاور که شرک ستم بزرگی است،از سفارش‌های حضرت حق به انسان است که در حق پدر و مادر نیکی کن،خصوصاً مادر که چون بار حمل فرزند برداشته تا مدت دو سال که طفل را از شیر باز گیرد،هر روز بر رنج و ناتوانیش افزوده شده است به همین خاطر به مادر بسیار نیکی کن، نخست شکر مرا که خالق تو و پدر و مادر و جهان هستی هستم به جای آر،آنگه از پدر و مادر تشکر کن که بازگشت همه 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پدر و مادر،تو را به شرک به خدا وادار کنند،در این زمینه از آنان اطاعت مکن،اما در زندگی دنیا با آنان با حسن خلق مصاحبت نما و از راه آن کس که به درگاه ما رجوع و انابه‌اش بسیار است پیروی کن که پس از مرگ رجوع شما به سوی من است و من شما را به تمام اعمالتان آگاه خواهم کرد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اعمال بد و نیک خلق را اگر چه به مقدار خردلی باشد در میان سنگی یا در طبقات آسمان‌ها یا زمین پنهان باشد،همه را در روز محاسبه می‌آورد که خدا بر همه چیز دانا و آگاه است</w:t>
      </w:r>
      <w:r>
        <w:rPr>
          <w:rFonts w:eastAsia="IRNazanin" w:cs="IRNazanin"/>
          <w:color w:val="111111"/>
          <w:sz w:val="28"/>
          <w:szCs w:val="28"/>
          <w:rtl w:val="true"/>
          <w:lang w:bidi="fa-IR"/>
        </w:rPr>
        <w:t>.</w:t>
      </w:r>
      <w:bookmarkStart w:id="511" w:name="pg11053_109858"/>
    </w:p>
    <w:p>
      <w:pPr>
        <w:pStyle w:val="BookText"/>
        <w:rPr/>
      </w:pPr>
      <w:bookmarkEnd w:id="511"/>
      <w:r>
        <w:rPr>
          <w:rFonts w:ascii="IRNazanin" w:hAnsi="IRNazanin" w:eastAsia="IRNazanin"/>
          <w:color w:val="111111"/>
          <w:sz w:val="28"/>
          <w:sz w:val="28"/>
          <w:szCs w:val="28"/>
          <w:rtl w:val="true"/>
          <w:lang w:bidi="fa-IR"/>
        </w:rPr>
        <w:t xml:space="preserve">فرزند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پای دار و امر به معروف و نهی از منکر کن و در این زمینه از مردم نادان هر آزاری بینی صبر پیشه کن و استقامت نما که این حوصله و استقامت و صبر و پایداری در راه تربیت مردم و هدایت آنان نشانه‌ای از عزم ثابت مردم بلند همت در امور لازم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تکبر و ناز از مردم رخ متاب و در زمین با غرور و تبختر قدم بر مدار که خداوند مردم متکبر خودستا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کلیه شؤون حیات میانه‌روی اختیار کن و سخن آرام بگو نه با فریاد بلند که منکر و زشت‌ترین صداها صدای الاغ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صدای الاغ در این حکمت هیاهو و جنجال و یاوه‌گویی‌های مردم نادان و مغالطه کار باشد</w:t>
      </w:r>
      <w:r>
        <w:rPr>
          <w:rFonts w:eastAsia="IRNazanin" w:cs="IRNazanin"/>
          <w:color w:val="111111"/>
          <w:sz w:val="28"/>
          <w:szCs w:val="28"/>
          <w:rtl w:val="true"/>
          <w:lang w:bidi="fa-IR"/>
        </w:rPr>
        <w:t>».</w:t>
      </w:r>
    </w:p>
    <w:p>
      <w:pPr>
        <w:pStyle w:val="Heading4"/>
        <w:numPr>
          <w:ilvl w:val="3"/>
          <w:numId w:val="1"/>
        </w:numPr>
        <w:rPr/>
      </w:pPr>
      <w:bookmarkStart w:id="512" w:name="__RefHeading___Toc1498682_1067777946"/>
      <w:bookmarkStart w:id="513" w:name="_Toc191"/>
      <w:bookmarkEnd w:id="512"/>
      <w:r>
        <w:rPr>
          <w:rtl w:val="true"/>
        </w:rPr>
        <w:t>حکمت در روایات</w:t>
      </w:r>
      <w:bookmarkEnd w:id="513"/>
    </w:p>
    <w:p>
      <w:pPr>
        <w:pStyle w:val="BookText"/>
        <w:rPr/>
      </w:pPr>
      <w:r>
        <w:rPr>
          <w:rFonts w:ascii="IRNazanin" w:hAnsi="IRNazanin" w:eastAsia="IRNazanin"/>
          <w:color w:val="111111"/>
          <w:sz w:val="28"/>
          <w:sz w:val="28"/>
          <w:szCs w:val="28"/>
          <w:rtl w:val="true"/>
          <w:lang w:bidi="fa-IR"/>
        </w:rPr>
        <w:t>از انبیای خدا و ائمه طاهرین علیهم السلام دریایی از حکمت نقل شده که از باب نمونه به گوشه‌ای از آن دریاهای بی‌پایان اشاره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اتَّقُوا اللّهَ الَّذی إنْ قُلْتُمْ سَمِعَ وَ إنْ أضْمَرْتُمْ عَلِمَ وَ بٰادِروُا الْمَوْتَ الَّذی إنْ هَرَبْتُمْ مِنْهُ أدْرَکَکُمْ وَ إنْ أقَمْتُمْ أخَذَکُمْ وَ إنْ نَسیتُمُوهُ ذَکَرَکُمْ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خدایی را که اگر بگویید می‌شنود و اگر پنهان نمایید می‌داند و بر مرگ پیشی گیرید که اگر بگریزید شما را دریابد و اگر بایستید شما را می‌گیرد و اگر فراموشش کنید او شما را یاد می‌آورد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اللّهَ تَقِیَّةً مَنْ شَمَّرَ تَجْریداً وَجَدَ تَشمیراً وَ أکْمَشَ فی مُهَلٍ وَ بٰادَرَ</w:t>
      </w:r>
    </w:p>
    <w:p>
      <w:pPr>
        <w:pStyle w:val="BookText"/>
        <w:rPr/>
      </w:pPr>
      <w:r>
        <w:rPr>
          <w:rFonts w:ascii="Amiri" w:hAnsi="Amiri" w:eastAsia="Amiri" w:cs="Amiri"/>
          <w:color w:val="111111"/>
          <w:sz w:val="28"/>
          <w:sz w:val="28"/>
          <w:szCs w:val="28"/>
          <w:rtl w:val="true"/>
          <w:lang w:bidi="ar-SA"/>
        </w:rPr>
        <w:t xml:space="preserve">عَنْ وَجَلٍ وَ نظَرَ فی کَرَّةِ الْمَوْئِلِ وَ عٰاقِبَةِ الْمَصْدَرِ وَ مَغَبَّةِ الْمَرْجَعِ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ترسیدن کسی که دامن به کمر زده و خود را مجرد و تنها ساخته و کوشش و تلاش نموده و خویش را چست و چالاک کرده است و در مهلت عمرش به نیکوکاری شتاب کرده و از ترس از دست دادن فرصت پیش دستی به انجام برنامه‌های لازم نموده،در رو آوردن به قرارگاهش اندیشه کرده و در پایان آمد و رفتش فکر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بِکَثْرَةِ الصَّمْتِ تَکُونُ الْهَیْبَةُ وَ بِالنَّصَفَةِ یَکْثُرُ الْمُوٰاصِلُونَ وَ بِالْاِفْضٰالِ تَعْظُمُ الْأقْدٰارُ وَ بِالتَّواضُعِ تَتِمُّ النِّعْمَةُ وَ بِاحْتِمٰالِ الْمؤنِ یَجِبُ السُّودَدُ وَ بِالسِّیرَةِ الْعٰادِلَةِ یُقْهَرُ الْمُنٰادی وَ بِالْحِلْمِ عَنِ السَّفیهِ تَکْثُرُ الْأنْصٰارُ عَلَیهِ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خاموشی و سکوت از هر حرف لغو و بیهوده و باطلی هیبت و بزرگی پدید آید که خاموشی از لغو نشانۀ عقل و خردمندی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انصاف و برابری،پیوستگان و دوستان بسیار گردند و با نیکی کردن منزلت‌ها بزرگ شود و با فروتنی و تواضع نعمت حق بر انسان تمام شود و با تحمل رنج‌ها و سختی‌ها،بزرگی لازم و واجب گردد و با رفتار خوب و پسندیده دشمن شکست می‌خورد و با حلم و بردباری در برابر سفیه و نادان، یاوران انسان بسیار می‌شوند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بر پیامبر صلی الله علیه و آله وارد شد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مادرم فدایت،بر مجلسی که مربوط به قریش بود گذر کردم چنین بودند، سپس بر مجلسی که مربوط به اوس و خزرج بود گذر کردم چنین بودند،همۀ آنان هم مؤمن هستند،ای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اوصاف مؤمن آگاهی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سر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خصلت در مؤمن است،اگر در او نباشد ایمانش کامل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از اخلاق مؤمنان آن است در نماز حضور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زکات سرعت بخرج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 را اطعام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 و عاطفه نسبت به یتیم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در لباس را رعایت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برای کار خیر و انجام دستورهای حق محکم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سخن دروغ نگویند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 در امانت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راستی و درستی را مراعات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 و عابدان شب‌اند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شیران پیکار در روزند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 روزند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عبادت در شبند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آزاردهنده به همسایه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از آنان راحت است و در جنب آنان خوش است و خلاصه بی‌تفاوت نسبت به امور همسایه نیستند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آنان در زمین متواضعانه و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بیچارگان جهت رسیدگی قدم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تشییع جنازه حاضر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تقوا هستند،خدا ما و شما را در زمرۀ پرهیزکاران قرار دهد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السَّجّٰادِ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لِلْعَبْدِ أرْبَعُ أعْیُنٍ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عَیْنٰانِ یَبْصُرُ بِهِمٰا أمْرَ دینِهِ وَ دُنْیٰاهُ وَ عَیْنٰانِ یَبْصُرُ بِهِمٰا أمْرَ آخِرَتِهِ فَإذٰا أرٰادَ اللّهُ بِعَبْدٍ خَیْراً فَتَحَ لَهُ العَیْنَینِ اللَّتَینِ فِی قَلْبِهِ فَأبْصَرَ بِهِما الْغَیْبَ وَ امْرَ آخِرَتِهِ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سجاد امام زین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عبد چهار چشم است،دو چشم که به وسیلۀ آن دو دین و دنیایش را می‌نگرد و دو چشم که به وسیلۀ آن دو آخرتش را نظر می‌کند،پس وقتی خداوند خیری را برای بنده‌اش بخواهد، دو چشم دلش را باز می‌کند تا با آن دو غیب و امر آخرتش را ببیند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کَلِمٰاتِ مَوْلٰینا السَّجّٰادُ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کُنَّ فیهِ مِنَ الْمُؤمِنینَ کٰانَ فِی کَنَفِ اللّهِ وَ أظَلَّهُ اللّهُ یَوْمَ الْقِیٰامَةِ فی ظِلِّ عَرشِهِ وَ آمَنَهُ مِنْ فَزَعِ الیَوْمِ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أعْطَی النّٰاسَ مِنْ نَفْسِهِ مٰا هُوَ سٰائِلُهُمْ لِنَفْسِهِ،وَ رَجُلٌ لَمْ یُقَدِّمْ یَداً وَ لا رِجْلاً حَتّیٰ یَعْلَمَ أنَّهُ فی طٰاعَةِ اللّهِ قَدَّمَها أو فی مَعْصیَتِهِ وَ رَجُلٌ لَمْ یَعِبْ أخٰاهُ بِعَیْبٍ حَتّیٰ یَتْرُکَ ذٰلِکَ الْعَیْبَ مِنْ نَفْسِهِ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فرمایش‌های مولای ما حضرت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در هر مؤمنی باشد در پناه خداست و در قیامت حضرت حق سایه بر سرش افکند و از فزع روز بزرگ امانش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مردم عطا کند آنچه را خود از مردم برای رفع حوائج و نیازمندی‌هایش می‌خواهد و مردی که دست و پا حرکت ندهد مگر این که بداند در طاعت یا معصیت خداست و مردی که برادرش را عیب نگوید تا آن عیب را از خودش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این حکمت‌ها این بود که انسان ظرف کرامت،درستی،فضیلت،علم، هدایت و حقایق و فیوضات الهیه است و باید خود را با تصفیه از گناه و آلودگی تجلی‌گاه این واقعیات کند و این چند روزه محدود عمر را به فساد و تباهی و آلودگی و عیش و نوش و غفلت و جهل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بزرگوار،خواجوی کرمانی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مباش غره بدین پنج روز نقد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بر سر پایست و چرخ بر سر کار</w:t>
      </w:r>
    </w:p>
    <w:p>
      <w:pPr>
        <w:pStyle w:val="BookText"/>
        <w:rPr/>
      </w:pPr>
      <w:r>
        <w:rPr>
          <w:rFonts w:ascii="IRNazanin" w:hAnsi="IRNazanin" w:eastAsia="IRNazanin"/>
          <w:color w:val="111111"/>
          <w:sz w:val="28"/>
          <w:sz w:val="28"/>
          <w:szCs w:val="28"/>
          <w:rtl w:val="true"/>
          <w:lang w:bidi="fa-IR"/>
        </w:rPr>
        <w:t>زبان سوسن آزاد از آن دراز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همچو بلبل بیدل نمی کند گفتار</w:t>
      </w:r>
    </w:p>
    <w:p>
      <w:pPr>
        <w:pStyle w:val="BookText"/>
        <w:rPr/>
      </w:pPr>
      <w:r>
        <w:rPr>
          <w:rFonts w:ascii="IRNazanin" w:hAnsi="IRNazanin" w:eastAsia="IRNazanin"/>
          <w:color w:val="111111"/>
          <w:sz w:val="28"/>
          <w:sz w:val="28"/>
          <w:szCs w:val="28"/>
          <w:rtl w:val="true"/>
          <w:lang w:bidi="fa-IR"/>
        </w:rPr>
        <w:t xml:space="preserve">مجاوران زوایای عالم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دهند تو را بالعشی والابکار</w:t>
      </w:r>
    </w:p>
    <w:p>
      <w:pPr>
        <w:pStyle w:val="BookText"/>
        <w:rPr/>
      </w:pPr>
      <w:r>
        <w:rPr>
          <w:rFonts w:ascii="IRNazanin" w:hAnsi="IRNazanin" w:eastAsia="IRNazanin"/>
          <w:color w:val="111111"/>
          <w:sz w:val="28"/>
          <w:sz w:val="28"/>
          <w:szCs w:val="28"/>
          <w:rtl w:val="true"/>
          <w:lang w:bidi="fa-IR"/>
        </w:rPr>
        <w:t>که تا برون نروی زین مضیق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بار دهندت به صدر صفه یار</w:t>
      </w:r>
    </w:p>
    <w:p>
      <w:pPr>
        <w:pStyle w:val="BookText"/>
        <w:rPr/>
      </w:pPr>
      <w:r>
        <w:rPr>
          <w:rFonts w:ascii="IRNazanin" w:hAnsi="IRNazanin" w:eastAsia="IRNazanin"/>
          <w:color w:val="111111"/>
          <w:sz w:val="28"/>
          <w:sz w:val="28"/>
          <w:szCs w:val="28"/>
          <w:rtl w:val="true"/>
          <w:lang w:bidi="fa-IR"/>
        </w:rPr>
        <w:t>گرت به مهره فریبد زمانه چون 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فسون مشو ایمن زمهره بازی مار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 چو سرو به آزادگی برآید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نرگس ار ننهی دیده بر زر و دینار</w:t>
      </w:r>
      <w:bookmarkStart w:id="514" w:name="pg11053_109863"/>
    </w:p>
    <w:p>
      <w:pPr>
        <w:pStyle w:val="BookText"/>
        <w:rPr/>
      </w:pPr>
      <w:bookmarkEnd w:id="514"/>
      <w:r>
        <w:rPr>
          <w:rFonts w:ascii="IRNazanin" w:hAnsi="IRNazanin" w:eastAsia="IRNazanin"/>
          <w:color w:val="111111"/>
          <w:sz w:val="28"/>
          <w:sz w:val="28"/>
          <w:szCs w:val="28"/>
          <w:rtl w:val="true"/>
          <w:lang w:bidi="fa-IR"/>
        </w:rPr>
        <w:t>مکن به چشم حقارت نظر به مردم زانک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خوار کردن مردم شوند مردم خوار</w:t>
      </w:r>
    </w:p>
    <w:p>
      <w:pPr>
        <w:pStyle w:val="BookText"/>
        <w:rPr/>
      </w:pPr>
      <w:r>
        <w:rPr>
          <w:rFonts w:ascii="IRNazanin" w:hAnsi="IRNazanin" w:eastAsia="IRNazanin"/>
          <w:color w:val="111111"/>
          <w:sz w:val="28"/>
          <w:sz w:val="28"/>
          <w:szCs w:val="28"/>
          <w:rtl w:val="true"/>
          <w:lang w:bidi="fa-IR"/>
        </w:rPr>
        <w:t>برای یافتن حکمت‌های روایی به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قمشه‌ای،مکارم و راغب اصفهانی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فهم حکمت و آراسته شدن به حکمت عملی توفیق رفیق راه کن که اگر فیض و عنایتت در این راه دستگیر بندگان نباشد،ذره‌ای از حکمت را نخواهند چشید و در آن صورت بدبخت دنیا و آخرت خواهند شد</w:t>
      </w:r>
      <w:r>
        <w:rPr>
          <w:rFonts w:eastAsia="IRNazanin" w:cs="IRNazanin"/>
          <w:color w:val="111111"/>
          <w:sz w:val="28"/>
          <w:szCs w:val="28"/>
          <w:rtl w:val="true"/>
          <w:lang w:bidi="fa-IR"/>
        </w:rPr>
        <w:t>.</w:t>
      </w:r>
    </w:p>
    <w:p>
      <w:pPr>
        <w:pStyle w:val="Heading4"/>
        <w:numPr>
          <w:ilvl w:val="3"/>
          <w:numId w:val="1"/>
        </w:numPr>
        <w:rPr/>
      </w:pPr>
      <w:bookmarkStart w:id="515" w:name="__RefHeading___Toc1498684_1067777946"/>
      <w:bookmarkStart w:id="516" w:name="_Toc192"/>
      <w:bookmarkEnd w:id="515"/>
      <w:r>
        <w:rPr>
          <w:rtl w:val="true"/>
        </w:rPr>
        <w:t>حکمت در کلام پیامبر صلی الله علیه و آله</w:t>
      </w:r>
      <w:bookmarkEnd w:id="516"/>
    </w:p>
    <w:p>
      <w:pPr>
        <w:pStyle w:val="BookText"/>
        <w:rPr/>
      </w:pPr>
      <w:r>
        <w:rPr>
          <w:rFonts w:ascii="IRNazanin" w:hAnsi="IRNazanin" w:eastAsia="IRNazanin"/>
          <w:color w:val="111111"/>
          <w:sz w:val="28"/>
          <w:sz w:val="28"/>
          <w:szCs w:val="28"/>
          <w:rtl w:val="true"/>
          <w:lang w:bidi="fa-IR"/>
        </w:rPr>
        <w:t>در حکمت‌های قدسی از قول پیامبر اسلام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یَوْمٍ یَمُرُّ إلّا وَ الْبَاری عَزَّ وَ جَلَّ یُنادی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عَبْدی مٰا أنْصَفْتَنی أذْکُرُکَ و تَنْسیٰ ذِکْری وَ أدْعُوکَ إلیٰ عِبٰادَتی وَ تَذْهَبُ إلیٰ غَیْری وَ ارْزُقُکَ مِنْ خَزانتی وَ آمُرُکَ لِتَتَصَدَّقَ لِوَجْهی فَلٰا تُطیعُنی وَ أفْتَحُ عَلَیکَ أبْوٰأبَ الرِّزْقِ وَ أسْتَقْرِضُکَ مِنْ مٰالی فَتَجْبَهُنی وَ أذْهَبُ عَلَیْکَ الْبَلٰاءَ وَ أنْتَ مُعْتَکِفٌ عَلیٰ فِعْلِ الْخَطٰایٰا یَا ابْنَ آدَمَ مٰا یَکُونُ جُوٰابُکَ لی غَداً إذٰا أجَبْتَنی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نمی‌گذرد مگر این که خداوند عز و جل ندا می‌کند،بنده من با من از در انصاف نیامدی،یادت کردم ولی تو مرا از یاد بردی،به بندگیم دعوتت کردم به سوی غیر من رفتی،از خزائنم روزیت دادم و تو را امر کردم از آنچه در اختیار</w:t>
      </w:r>
      <w:bookmarkStart w:id="517" w:name="pg11053_109864"/>
    </w:p>
    <w:p>
      <w:pPr>
        <w:pStyle w:val="BookText"/>
        <w:rPr/>
      </w:pPr>
      <w:bookmarkEnd w:id="517"/>
      <w:r>
        <w:rPr>
          <w:rFonts w:ascii="IRNazanin" w:hAnsi="IRNazanin" w:eastAsia="IRNazanin"/>
          <w:color w:val="111111"/>
          <w:sz w:val="28"/>
          <w:sz w:val="28"/>
          <w:szCs w:val="28"/>
          <w:rtl w:val="true"/>
          <w:lang w:bidi="fa-IR"/>
        </w:rPr>
        <w:t>نهاده‌ام در راه من صدقه بده گوش نکردی،درهای روزی را به رویت باز کردم و از مال خودم از تو قرض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رفع حوائج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کراهت نشان دادی،بلا را از تو دفع کردم،تو مقیم خانۀ گناه شدی،ای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بخواهی در دادگاه عدالت جوابم را بدهی چه می‌گویی ؟ </w:t>
      </w:r>
      <w:r>
        <w:rPr>
          <w:rFonts w:eastAsia="IRNazanin" w:cs="IRNazanin"/>
          <w:color w:val="111111"/>
          <w:sz w:val="28"/>
          <w:szCs w:val="28"/>
          <w:rtl w:val="true"/>
          <w:lang w:bidi="fa-IR"/>
        </w:rPr>
        <w:t>!</w:t>
      </w:r>
    </w:p>
    <w:p>
      <w:pPr>
        <w:pStyle w:val="Heading4"/>
        <w:numPr>
          <w:ilvl w:val="3"/>
          <w:numId w:val="1"/>
        </w:numPr>
        <w:rPr/>
      </w:pPr>
      <w:bookmarkStart w:id="518" w:name="__RefHeading___Toc1498686_1067777946"/>
      <w:bookmarkStart w:id="519" w:name="_Toc193"/>
      <w:bookmarkEnd w:id="518"/>
      <w:r>
        <w:rPr>
          <w:rtl w:val="true"/>
        </w:rPr>
        <w:t>حکمت در کلام داود علیه السلام</w:t>
      </w:r>
      <w:bookmarkEnd w:id="519"/>
    </w:p>
    <w:p>
      <w:pPr>
        <w:pStyle w:val="BookText"/>
        <w:rPr/>
      </w:pPr>
      <w:r>
        <w:rPr>
          <w:rFonts w:ascii="IRNazanin" w:hAnsi="IRNazanin" w:eastAsia="IRNazanin"/>
          <w:color w:val="111111"/>
          <w:sz w:val="28"/>
          <w:sz w:val="28"/>
          <w:szCs w:val="28"/>
          <w:rtl w:val="true"/>
          <w:lang w:bidi="fa-IR"/>
        </w:rPr>
        <w:t>به حضرت داود 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را در پنج چیز قرار داده‌ام مردم آن را در پنج چیز دیگر می‌جویند اما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را در گرسنگی و سختی قرار داده‌ام اینان در سیری و راحت می‌طلبند ولی نمی‌یابند،عزت را در طاعتم قرار داده‌ام اینان در خدمت به شاه می‌جویند اما نمی‌یابند،بی‌نیازی را در قناعت قرار داده‌ام اینان در کثرت مال می‌خواهند، نمی‌یابند،رضا و خشنودیم را در غضب مردم قرار داده‌ام اینان در رضای نفس می‌طلبند نمی‌جویند،راحت را در بهشت قرار داده‌ام اینان در دنیا می‌جویند پیدا نمی‌کنند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آری،آنچه هست پیش خدا است و نزد غیر او چیزی نیست،جسم و جان و فکر و قلب و روح و دل را صرف غیر او نکنید که چیزی تحصیل نخواهند کرد، وجود خود را خرج معرفت و کسب عشق حق کنید تا سعادت دنیا و آخرت نصیب شما شود که جز عشق و معرفت و ریاضت و عمل،آن‌هم بر حول محور حضرت او هیچ عمل و فکری سود ندهد و هیچ موجودی به محصول شیرین نرسد</w:t>
      </w:r>
      <w:r>
        <w:rPr>
          <w:rFonts w:eastAsia="IRNazanin" w:cs="IRNazanin"/>
          <w:color w:val="111111"/>
          <w:sz w:val="28"/>
          <w:szCs w:val="28"/>
          <w:rtl w:val="true"/>
          <w:lang w:bidi="fa-IR"/>
        </w:rPr>
        <w:t>.</w:t>
      </w:r>
      <w:bookmarkStart w:id="520" w:name="pg11053_109865"/>
    </w:p>
    <w:p>
      <w:pPr>
        <w:pStyle w:val="Heading4"/>
        <w:numPr>
          <w:ilvl w:val="3"/>
          <w:numId w:val="1"/>
        </w:numPr>
        <w:rPr/>
      </w:pPr>
      <w:bookmarkStart w:id="521" w:name="__RefHeading___Toc1498688_1067777946"/>
      <w:bookmarkStart w:id="522" w:name="_Toc194"/>
      <w:bookmarkEnd w:id="520"/>
      <w:bookmarkEnd w:id="521"/>
      <w:r>
        <w:rPr>
          <w:rtl w:val="true"/>
        </w:rPr>
        <w:t>حکمت در معرفی انسان کامل</w:t>
      </w:r>
      <w:bookmarkEnd w:id="522"/>
    </w:p>
    <w:p>
      <w:pPr>
        <w:pStyle w:val="BookText"/>
        <w:rPr/>
      </w:pPr>
      <w:r>
        <w:rPr>
          <w:rFonts w:ascii="IRNazanin" w:hAnsi="IRNazanin" w:eastAsia="IRNazanin"/>
          <w:color w:val="111111"/>
          <w:sz w:val="28"/>
          <w:sz w:val="28"/>
          <w:szCs w:val="28"/>
          <w:rtl w:val="true"/>
          <w:lang w:bidi="fa-IR"/>
        </w:rPr>
        <w:t>پوشیده نماند که انسان کامل را به اسامی مختلفه می‌خوانند و از وجهی و مناسبتی مسمی به اسمی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عالم حقایق خبر می‌رساند جبرئیلش گویند و چون از معارف و مکارم به طالبان رزق‌بخش است میکائیلش نامند و چون مریدان را از معاد و بازگشت آگاه می‌کند اسرافیلش خوانند و چون قطع تعلق نفس اماره از شهوات جسمانی نماید عزرائیلش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آدمش گویند که معلم طالبان راه هداست و نوحش گویند که نجات دهنده از طوفان بلاست،ابراهیمش خوانند چرا که از نار هستی گذشته و نمرود خویش را کشته و خلیل حضرت حق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موسی نیز گفته‌اند که فرعون هستی را به نیل نیستی غرق نموده و در طور قربت اللّه در مناجات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خضر نام کرده‌اند که آب حیوان عالم لدنی خورده و به حیات جاودانی پی برده و نیز الیاس لقب نهاده‌اند که غریق بحر ضلالت را به ساحل نجات دلالت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زمان نیز می‌گویند که جالوت نفس را به قتل رسانیده و خلیفة اللّه شده، لقمان نیز گویند زیرا که حکیم الهی است و او را بر حقیقت اشیا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نیز نامند زیرا که طبیب نفوس و در تشخیص امراض باطنی مانند جالینوس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سلیمان‌وار زبان مرغان داند،عیسی کردار مرده را زنده گرداند،امامش نیز گویند زیرا که پیشوای مقتدیان طریقت است و اهل طاعت و عبادت حقیقت،مقلد</w:t>
      </w:r>
    </w:p>
    <w:p>
      <w:pPr>
        <w:pStyle w:val="BookText"/>
        <w:rPr/>
      </w:pPr>
      <w:r>
        <w:rPr>
          <w:rFonts w:ascii="IRNazanin" w:hAnsi="IRNazanin" w:eastAsia="IRNazanin"/>
          <w:color w:val="111111"/>
          <w:sz w:val="28"/>
          <w:sz w:val="28"/>
          <w:szCs w:val="28"/>
          <w:rtl w:val="true"/>
          <w:lang w:bidi="fa-IR"/>
        </w:rPr>
        <w:t>آن و پیروان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جهان نمایش نیز خوانند،چرا که اسرار هستی در او پیدا و عالم کون و فساد بر رأی صائبش هدیه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اکسیر اعظمش گویند،چرا که اکسیروار وجودش کمیاب و نحاس قلب اهل حواس از مساسش زرناب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گوگرد احمرش نیز خوانند که وجدان وجودش مشکل و طالبان کیمیای معرفت را از عدم تحصیلش خون در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هادیش لقب کرده‌اند که گم‌گشتگان در بی‌خبری و غفلت را به شهرستان دانایی و آگاهی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مهدیش نام نهاده‌اند که دجّال جهل و شهوت را گردن می‌زند </w:t>
      </w:r>
      <w:r>
        <w:rPr>
          <w:rStyle w:val="FootnoteAnchor"/>
          <w:rtl w:val="true"/>
        </w:rPr>
        <w:footnoteReference w:id="345"/>
      </w:r>
      <w:r>
        <w:rPr>
          <w:rFonts w:ascii="IRNazanin" w:hAnsi="IRNazanin" w:eastAsia="IRNazanin"/>
          <w:color w:val="111111"/>
          <w:sz w:val="28"/>
          <w:sz w:val="28"/>
          <w:szCs w:val="28"/>
          <w:rtl w:val="true"/>
          <w:lang w:bidi="fa-IR"/>
        </w:rPr>
        <w:t>،این است موقعیت و مقام انسان که حکما و عرفا در مقام بیانش برآمده‌اند و چه پر ارزش گوشی که این مقامات را بشنود و صاحبش برای آراسته شدن به این حقایق با تمام وجود بکوشد و در این راه از سر و جان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علوم عقلیه و نقلیه امیر حسین بن عالم بن الحسن الحسینی الهروی در بیان مقام با عظمت انسان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قطره تو غافلی ز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جوی تو می رود هویدا</w:t>
      </w:r>
    </w:p>
    <w:p>
      <w:pPr>
        <w:pStyle w:val="BookText"/>
        <w:rPr/>
      </w:pPr>
      <w:r>
        <w:rPr>
          <w:rFonts w:ascii="IRNazanin" w:hAnsi="IRNazanin" w:eastAsia="IRNazanin"/>
          <w:color w:val="111111"/>
          <w:sz w:val="28"/>
          <w:sz w:val="28"/>
          <w:szCs w:val="28"/>
          <w:rtl w:val="true"/>
          <w:lang w:bidi="fa-IR"/>
        </w:rPr>
        <w:t>آیینه هر دو عالمی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بندیش که با که همدمی تو</w:t>
      </w:r>
    </w:p>
    <w:p>
      <w:pPr>
        <w:pStyle w:val="BookText"/>
        <w:rPr/>
      </w:pPr>
      <w:r>
        <w:rPr>
          <w:rFonts w:ascii="IRNazanin" w:hAnsi="IRNazanin" w:eastAsia="IRNazanin"/>
          <w:color w:val="111111"/>
          <w:sz w:val="28"/>
          <w:sz w:val="28"/>
          <w:szCs w:val="28"/>
          <w:rtl w:val="true"/>
          <w:lang w:bidi="fa-IR"/>
        </w:rPr>
        <w:t>ای صورت خوب و زشت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دوزخ و هم بهشت با تو</w:t>
      </w:r>
    </w:p>
    <w:p>
      <w:pPr>
        <w:pStyle w:val="BookText"/>
        <w:rPr/>
      </w:pPr>
      <w:r>
        <w:rPr>
          <w:rFonts w:ascii="IRNazanin" w:hAnsi="IRNazanin" w:eastAsia="IRNazanin"/>
          <w:color w:val="111111"/>
          <w:sz w:val="28"/>
          <w:sz w:val="28"/>
          <w:szCs w:val="28"/>
          <w:rtl w:val="true"/>
          <w:lang w:bidi="fa-IR"/>
        </w:rPr>
        <w:t xml:space="preserve">در برج تو ماه و آفتاب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پس پرده سحاب است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فانی شو اگر بقات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 ز خود ارخدات باید</w:t>
      </w:r>
      <w:bookmarkStart w:id="523" w:name="pg11053_109867"/>
    </w:p>
    <w:p>
      <w:pPr>
        <w:pStyle w:val="BookText"/>
        <w:rPr/>
      </w:pPr>
      <w:bookmarkEnd w:id="523"/>
      <w:r>
        <w:rPr>
          <w:rFonts w:ascii="IRNazanin" w:hAnsi="IRNazanin" w:eastAsia="IRNazanin"/>
          <w:color w:val="111111"/>
          <w:sz w:val="28"/>
          <w:sz w:val="28"/>
          <w:szCs w:val="28"/>
          <w:rtl w:val="true"/>
          <w:lang w:bidi="fa-IR"/>
        </w:rPr>
        <w:t>گر مردن تو ز تو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تو هم اندرین مقام است</w:t>
      </w:r>
    </w:p>
    <w:p>
      <w:pPr>
        <w:pStyle w:val="BookText"/>
        <w:rPr/>
      </w:pPr>
      <w:r>
        <w:rPr>
          <w:rFonts w:ascii="IRNazanin" w:hAnsi="IRNazanin" w:eastAsia="IRNazanin"/>
          <w:color w:val="111111"/>
          <w:sz w:val="28"/>
          <w:sz w:val="28"/>
          <w:szCs w:val="28"/>
          <w:rtl w:val="true"/>
          <w:lang w:bidi="fa-IR"/>
        </w:rPr>
        <w:t>مردان که ره خدا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زندگی بمردند</w:t>
      </w:r>
    </w:p>
    <w:p>
      <w:pPr>
        <w:pStyle w:val="BookText"/>
        <w:rPr/>
      </w:pPr>
      <w:r>
        <w:rPr>
          <w:rFonts w:ascii="IRNazanin" w:hAnsi="IRNazanin" w:eastAsia="IRNazanin"/>
          <w:color w:val="111111"/>
          <w:sz w:val="28"/>
          <w:sz w:val="28"/>
          <w:szCs w:val="28"/>
          <w:rtl w:val="true"/>
          <w:lang w:bidi="fa-IR"/>
        </w:rPr>
        <w:t>مردان همه اصل پاک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نه به آب و خاک دارند</w:t>
      </w:r>
    </w:p>
    <w:p>
      <w:pPr>
        <w:pStyle w:val="BookText"/>
        <w:rPr/>
      </w:pPr>
      <w:r>
        <w:rPr>
          <w:rFonts w:ascii="IRNazanin" w:hAnsi="IRNazanin" w:eastAsia="IRNazanin"/>
          <w:color w:val="111111"/>
          <w:sz w:val="28"/>
          <w:sz w:val="28"/>
          <w:szCs w:val="28"/>
          <w:rtl w:val="true"/>
          <w:lang w:bidi="fa-IR"/>
        </w:rPr>
        <w:t>چون آب روند بی علایق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با همه خلایق</w:t>
      </w:r>
    </w:p>
    <w:p>
      <w:pPr>
        <w:pStyle w:val="BookText"/>
        <w:rPr/>
      </w:pPr>
      <w:r>
        <w:rPr>
          <w:rFonts w:ascii="IRNazanin" w:hAnsi="IRNazanin" w:eastAsia="IRNazanin"/>
          <w:color w:val="111111"/>
          <w:sz w:val="28"/>
          <w:sz w:val="28"/>
          <w:szCs w:val="28"/>
          <w:rtl w:val="true"/>
          <w:lang w:bidi="fa-IR"/>
        </w:rPr>
        <w:t>این ره نه به خرقه و گلیم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قدمش دل سلیم است</w:t>
      </w:r>
    </w:p>
    <w:p>
      <w:pPr>
        <w:pStyle w:val="Heading4"/>
        <w:numPr>
          <w:ilvl w:val="3"/>
          <w:numId w:val="1"/>
        </w:numPr>
        <w:rPr/>
      </w:pPr>
      <w:bookmarkStart w:id="524" w:name="__RefHeading___Toc1498690_1067777946"/>
      <w:bookmarkStart w:id="525" w:name="_Toc195"/>
      <w:bookmarkEnd w:id="524"/>
      <w:r>
        <w:rPr>
          <w:rtl w:val="true"/>
        </w:rPr>
        <w:t>حکمت در مسئلۀ فنا</w:t>
      </w:r>
      <w:bookmarkEnd w:id="525"/>
    </w:p>
    <w:p>
      <w:pPr>
        <w:pStyle w:val="BookText"/>
        <w:rPr/>
      </w:pPr>
      <w:r>
        <w:rPr>
          <w:rFonts w:ascii="IRNazanin" w:hAnsi="IRNazanin" w:eastAsia="IRNazanin"/>
          <w:color w:val="111111"/>
          <w:sz w:val="28"/>
          <w:sz w:val="28"/>
          <w:szCs w:val="28"/>
          <w:rtl w:val="true"/>
          <w:lang w:bidi="fa-IR"/>
        </w:rPr>
        <w:t>ارباب یقین و سالکان طریق و عارفان وارسته و زبدگان پیراسته در معنای فنا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محض و محض تسلیم نسبت به تمام خواسته‌های حضرت حق و از خود غیر برنامه‌های او در دل و نفس و اعضا و جوارح اظهار نکردن،مقام فناست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سَلِّمُوا تَسْلِیماً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او درود 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را برای او و به خاطر او خواستن،همه کاری را برای او و به خاطر او انجام دادن و خلاصه حیات و ممات را با تمام شؤونش برای او قرار دادن و به تمام معنی بی‌خبر شدن از انانیت و منیت،مقام فنا است و این مقام با عظمت با اجرای تمام حقوق حق و خلق همسان و هماهنگ بلکه ریشه و محرک اجرای حقوق است که حقوق خلق،اعم از زن و فرزند و پدر و مادر و تمام مردم اعم از نیک و بد امر مولاست و خواستن امر مولا و اجرا کردن آن بدون کم‌ترین تعلل،مقام فناست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و خوابیدن،گفتن و شنیدن،حرکت و سکون،طلب علم و فضل، تشکیل خانواده،شرکت در اداره امور اجتماع و غم خوردن برای مسلمانان و مبارزه</w:t>
      </w:r>
      <w:bookmarkStart w:id="526" w:name="pg11053_109868"/>
    </w:p>
    <w:p>
      <w:pPr>
        <w:pStyle w:val="BookText"/>
        <w:rPr/>
      </w:pPr>
      <w:bookmarkEnd w:id="526"/>
      <w:r>
        <w:rPr>
          <w:rFonts w:ascii="IRNazanin" w:hAnsi="IRNazanin" w:eastAsia="IRNazanin"/>
          <w:color w:val="111111"/>
          <w:sz w:val="28"/>
          <w:sz w:val="28"/>
          <w:szCs w:val="28"/>
          <w:rtl w:val="true"/>
          <w:lang w:bidi="fa-IR"/>
        </w:rPr>
        <w:t>با دشمنان و منکرات و تمام امور،اگر محض خاطر او و جلب خشنودی و رضایت حضرتش باشد،مقام فنا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مقام،اگر منحصر به دنیای ذهن و خیال و دنیای نظر و ادعا باشد به حقیقت بدان که مرز شرک است و عین بازیگری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غم هر چه هست بی‌غم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خاک ره مردم عالم نشوی</w:t>
      </w:r>
    </w:p>
    <w:p>
      <w:pPr>
        <w:pStyle w:val="BookText"/>
        <w:rPr/>
      </w:pPr>
      <w:r>
        <w:rPr>
          <w:rFonts w:ascii="IRNazanin" w:hAnsi="IRNazanin" w:eastAsia="IRNazanin"/>
          <w:color w:val="111111"/>
          <w:sz w:val="28"/>
          <w:sz w:val="28"/>
          <w:szCs w:val="28"/>
          <w:rtl w:val="true"/>
          <w:lang w:bidi="fa-IR"/>
        </w:rPr>
        <w:t>تا قطع نظر از خودی خود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یقین بدان که آدم نشوی</w:t>
      </w:r>
    </w:p>
    <w:p>
      <w:pPr>
        <w:pStyle w:val="BookText"/>
        <w:rPr/>
      </w:pPr>
      <w:r>
        <w:rPr>
          <w:rFonts w:ascii="IRNazanin" w:hAnsi="IRNazanin" w:eastAsia="IRNazanin"/>
          <w:color w:val="111111"/>
          <w:sz w:val="28"/>
          <w:sz w:val="28"/>
          <w:szCs w:val="28"/>
          <w:rtl w:val="true"/>
          <w:lang w:bidi="fa-IR"/>
        </w:rPr>
        <w:t>حیات انبیا و امامان علیهم السلام که فقط و فقط محض حضرت حق بود و کاری جز برابر با خواسته او انجام نمی‌دادند،نشان‌دهندۀ مقام فنای آنان بود و همین فنا علت بقای آنان تا عمق ابدیت گشت</w:t>
      </w:r>
      <w:r>
        <w:rPr>
          <w:rFonts w:eastAsia="IRNazanin" w:cs="IRNazanin"/>
          <w:color w:val="111111"/>
          <w:sz w:val="28"/>
          <w:szCs w:val="28"/>
          <w:rtl w:val="true"/>
          <w:lang w:bidi="fa-IR"/>
        </w:rPr>
        <w:t>.</w:t>
      </w:r>
    </w:p>
    <w:p>
      <w:pPr>
        <w:pStyle w:val="Heading4"/>
        <w:numPr>
          <w:ilvl w:val="3"/>
          <w:numId w:val="1"/>
        </w:numPr>
        <w:rPr/>
      </w:pPr>
      <w:bookmarkStart w:id="527" w:name="__RefHeading___Toc1498692_1067777946"/>
      <w:bookmarkStart w:id="528" w:name="_Toc196"/>
      <w:bookmarkEnd w:id="527"/>
      <w:r>
        <w:rPr>
          <w:rtl w:val="true"/>
        </w:rPr>
        <w:t>چهار مرحلۀ فنا</w:t>
      </w:r>
      <w:bookmarkEnd w:id="528"/>
    </w:p>
    <w:p>
      <w:pPr>
        <w:pStyle w:val="Heading5"/>
        <w:numPr>
          <w:ilvl w:val="4"/>
          <w:numId w:val="1"/>
        </w:numPr>
        <w:rPr/>
      </w:pPr>
      <w:bookmarkStart w:id="529" w:name="__RefHeading___Toc1498694_1067777946"/>
      <w:bookmarkStart w:id="530" w:name="_Toc197"/>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سالکان راه و عاشقان جمال فنا را بر چهار مرحله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آثاری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افعالی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صفاتی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ذاتی</w:t>
      </w:r>
      <w:r>
        <w:rPr>
          <w:rFonts w:eastAsia="IRNazanin" w:cs="IRNazanin"/>
          <w:color w:val="111111"/>
          <w:sz w:val="28"/>
          <w:szCs w:val="28"/>
          <w:rtl w:val="true"/>
          <w:lang w:bidi="fa-IR"/>
        </w:rPr>
        <w:t>.</w:t>
      </w:r>
    </w:p>
    <w:p>
      <w:pPr>
        <w:pStyle w:val="Heading5"/>
        <w:numPr>
          <w:ilvl w:val="4"/>
          <w:numId w:val="1"/>
        </w:numPr>
        <w:rPr/>
      </w:pPr>
      <w:bookmarkStart w:id="531" w:name="__RefHeading___Toc1498696_1067777946"/>
      <w:bookmarkStart w:id="532" w:name="_Toc198"/>
      <w:bookmarkEnd w:id="531"/>
      <w:r>
        <w:rPr>
          <w:rtl w:val="true"/>
        </w:rPr>
        <w:t>فنای آثاری</w:t>
      </w:r>
      <w:bookmarkEnd w:id="532"/>
    </w:p>
    <w:p>
      <w:pPr>
        <w:pStyle w:val="BookText"/>
        <w:rPr/>
      </w:pPr>
      <w:r>
        <w:rPr>
          <w:rFonts w:ascii="IRNazanin" w:hAnsi="IRNazanin" w:eastAsia="IRNazanin"/>
          <w:color w:val="111111"/>
          <w:sz w:val="28"/>
          <w:sz w:val="28"/>
          <w:szCs w:val="28"/>
          <w:rtl w:val="true"/>
          <w:lang w:bidi="fa-IR"/>
        </w:rPr>
        <w:t>در فنای آثاری می‌فرمایند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 در مرحلۀ معرفت و توجه و خلوص و پاکی باید در این مقام قرار بگیرد که آثار تمام موجودات را اعم از غیبی و شهودی در آثار وجود حقیقی مضمحل ببیند، چنان‌که به غیر آثار او آثاری نبیند</w:t>
      </w:r>
      <w:r>
        <w:rPr>
          <w:rFonts w:eastAsia="IRNazanin" w:cs="IRNazanin"/>
          <w:color w:val="111111"/>
          <w:sz w:val="28"/>
          <w:szCs w:val="28"/>
          <w:rtl w:val="true"/>
          <w:lang w:bidi="fa-IR"/>
        </w:rPr>
        <w:t>.</w:t>
      </w:r>
      <w:bookmarkStart w:id="533" w:name="pg11053_109869"/>
    </w:p>
    <w:p>
      <w:pPr>
        <w:pStyle w:val="BookText"/>
        <w:rPr/>
      </w:pPr>
      <w:bookmarkEnd w:id="533"/>
      <w:r>
        <w:rPr>
          <w:rFonts w:ascii="IRNazanin" w:hAnsi="IRNazanin" w:eastAsia="IRNazanin"/>
          <w:color w:val="111111"/>
          <w:sz w:val="28"/>
          <w:sz w:val="28"/>
          <w:szCs w:val="28"/>
          <w:rtl w:val="true"/>
          <w:lang w:bidi="fa-IR"/>
        </w:rPr>
        <w:t>محقق را چو از وحدت 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نظره بر نور وجود است</w:t>
      </w:r>
    </w:p>
    <w:p>
      <w:pPr>
        <w:pStyle w:val="BookText"/>
        <w:rPr/>
      </w:pPr>
      <w:r>
        <w:rPr>
          <w:rFonts w:ascii="IRNazanin" w:hAnsi="IRNazanin" w:eastAsia="IRNazanin"/>
          <w:color w:val="111111"/>
          <w:sz w:val="28"/>
          <w:sz w:val="28"/>
          <w:szCs w:val="28"/>
          <w:rtl w:val="true"/>
          <w:lang w:bidi="fa-IR"/>
        </w:rPr>
        <w:t>دلی کز معرفت نور و صفا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دید اول خدا دید</w:t>
      </w:r>
    </w:p>
    <w:p>
      <w:pPr>
        <w:pStyle w:val="BookText"/>
        <w:rPr/>
      </w:pPr>
      <w:r>
        <w:rPr>
          <w:rFonts w:ascii="IRNazanin" w:hAnsi="IRNazanin" w:eastAsia="IRNazanin"/>
          <w:color w:val="111111"/>
          <w:sz w:val="28"/>
          <w:sz w:val="28"/>
          <w:szCs w:val="28"/>
          <w:rtl w:val="true"/>
          <w:lang w:bidi="fa-IR"/>
        </w:rPr>
        <w:t>زهی نادان که او خورشید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شمع جاوید در بیابان</w:t>
      </w:r>
    </w:p>
    <w:p>
      <w:pPr>
        <w:pStyle w:val="BookText"/>
        <w:rPr/>
      </w:pPr>
      <w:r>
        <w:rPr>
          <w:rFonts w:ascii="IRNazanin" w:hAnsi="IRNazanin" w:eastAsia="IRNazanin"/>
          <w:color w:val="111111"/>
          <w:sz w:val="28"/>
          <w:sz w:val="28"/>
          <w:szCs w:val="28"/>
          <w:rtl w:val="true"/>
          <w:lang w:bidi="fa-IR"/>
        </w:rPr>
        <w:t>جهان جمله فروغ نور حق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اندر وی زپیداییست پنهان</w:t>
      </w:r>
    </w:p>
    <w:p>
      <w:pPr>
        <w:pStyle w:val="BookText"/>
        <w:rPr/>
      </w:pPr>
      <w:r>
        <w:rPr>
          <w:rFonts w:ascii="IRNazanin" w:hAnsi="IRNazanin" w:eastAsia="IRNazanin"/>
          <w:color w:val="111111"/>
          <w:sz w:val="28"/>
          <w:sz w:val="28"/>
          <w:szCs w:val="28"/>
          <w:rtl w:val="true"/>
          <w:lang w:bidi="fa-IR"/>
        </w:rPr>
        <w:t>بود در ذات حق اندیشه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محض دان تحصیل حاصل</w:t>
      </w:r>
    </w:p>
    <w:p>
      <w:pPr>
        <w:pStyle w:val="BookText"/>
        <w:rPr/>
      </w:pPr>
      <w:r>
        <w:rPr>
          <w:rFonts w:ascii="IRNazanin" w:hAnsi="IRNazanin" w:eastAsia="IRNazanin"/>
          <w:color w:val="111111"/>
          <w:sz w:val="28"/>
          <w:sz w:val="28"/>
          <w:szCs w:val="28"/>
          <w:rtl w:val="true"/>
          <w:lang w:bidi="fa-IR"/>
        </w:rPr>
        <w:t>عدم آیینه هستی است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پیداست عکس تابش حق</w:t>
      </w:r>
    </w:p>
    <w:p>
      <w:pPr>
        <w:pStyle w:val="BookText"/>
        <w:rPr/>
      </w:pPr>
      <w:r>
        <w:rPr>
          <w:rFonts w:ascii="IRNazanin" w:hAnsi="IRNazanin" w:eastAsia="IRNazanin"/>
          <w:color w:val="111111"/>
          <w:sz w:val="28"/>
          <w:sz w:val="28"/>
          <w:szCs w:val="28"/>
          <w:rtl w:val="true"/>
          <w:lang w:bidi="fa-IR"/>
        </w:rPr>
        <w:t>شد این کثرت از آن وحدت 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چون شمردی گشت بسیار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ممکن گرد امکان برفشاند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واجب دیگر چیزی نماند</w:t>
      </w:r>
      <w:r>
        <w:rPr>
          <w:rStyle w:val="FootnoteAnchor"/>
          <w:rtl w:val="true"/>
        </w:rPr>
        <w:footnoteReference w:id="347"/>
      </w:r>
    </w:p>
    <w:p>
      <w:pPr>
        <w:pStyle w:val="Heading5"/>
        <w:numPr>
          <w:ilvl w:val="4"/>
          <w:numId w:val="1"/>
        </w:numPr>
        <w:rPr/>
      </w:pPr>
      <w:bookmarkStart w:id="534" w:name="__RefHeading___Toc1498698_1067777946"/>
      <w:bookmarkStart w:id="535" w:name="_Toc199"/>
      <w:bookmarkEnd w:id="534"/>
      <w:r>
        <w:rPr>
          <w:rtl w:val="true"/>
        </w:rPr>
        <w:t>فنای افعالی</w:t>
      </w:r>
      <w:bookmarkEnd w:id="535"/>
    </w:p>
    <w:p>
      <w:pPr>
        <w:pStyle w:val="BookText"/>
        <w:rPr/>
      </w:pPr>
      <w:r>
        <w:rPr>
          <w:rFonts w:ascii="IRNazanin" w:hAnsi="IRNazanin" w:eastAsia="IRNazanin"/>
          <w:color w:val="111111"/>
          <w:sz w:val="28"/>
          <w:sz w:val="28"/>
          <w:szCs w:val="28"/>
          <w:rtl w:val="true"/>
          <w:lang w:bidi="fa-IR"/>
        </w:rPr>
        <w:t>در فنای افعالی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حرکاتت و مجاهدات و ریاضات و کوششت باید مضمحل در فعل حق باشد،به عبارت دیگر آن چنان خالص و هماهنگ با خواسته او عمل کنی که یک عمل بیشتر در بین نباشد و آن هم عمل و فعل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مرحله عمل از خود باشی هنوز در بساط شرکی،به همین خاطر در معارف اسلام ریا نوعی از شرک شناخته شده،سالک به هنگامی که کمال خلوص را در نیت و هماهنگی با فرمان را در عمل رعایت کند به مقام فنای افعالی رسیده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نظامی،آن حکیم نکته‌سنج در مقام درخواست این مقام از حضرت رب العزه گوید</w:t>
      </w:r>
      <w:r>
        <w:rPr>
          <w:rFonts w:eastAsia="IRNazanin" w:cs="IRNazanin"/>
          <w:color w:val="111111"/>
          <w:sz w:val="28"/>
          <w:szCs w:val="28"/>
          <w:rtl w:val="true"/>
          <w:lang w:bidi="fa-IR"/>
        </w:rPr>
        <w:t>:</w:t>
      </w:r>
      <w:bookmarkStart w:id="536" w:name="pg11053_109870"/>
    </w:p>
    <w:p>
      <w:pPr>
        <w:pStyle w:val="BookText"/>
        <w:rPr/>
      </w:pPr>
      <w:bookmarkEnd w:id="536"/>
      <w:r>
        <w:rPr>
          <w:rFonts w:ascii="IRNazanin" w:hAnsi="IRNazanin" w:eastAsia="IRNazanin"/>
          <w:color w:val="111111"/>
          <w:sz w:val="28"/>
          <w:sz w:val="28"/>
          <w:szCs w:val="28"/>
          <w:rtl w:val="true"/>
          <w:lang w:bidi="fa-IR"/>
        </w:rPr>
        <w:t>ملکا و پادشاهی روشی کرامتم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روش بگردم زبدی و بدگمانی</w:t>
      </w:r>
    </w:p>
    <w:p>
      <w:pPr>
        <w:pStyle w:val="BookText"/>
        <w:rPr/>
      </w:pPr>
      <w:r>
        <w:rPr>
          <w:rFonts w:ascii="IRNazanin" w:hAnsi="IRNazanin" w:eastAsia="IRNazanin"/>
          <w:color w:val="111111"/>
          <w:sz w:val="28"/>
          <w:sz w:val="28"/>
          <w:szCs w:val="28"/>
          <w:rtl w:val="true"/>
          <w:lang w:bidi="fa-IR"/>
        </w:rPr>
        <w:t>دل و دین شکسته آنگه هوسم زنام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پا برهنه آنگه سخنم ز مرزبانی</w:t>
      </w:r>
    </w:p>
    <w:p>
      <w:pPr>
        <w:pStyle w:val="BookText"/>
        <w:rPr/>
      </w:pPr>
      <w:r>
        <w:rPr>
          <w:rFonts w:ascii="IRNazanin" w:hAnsi="IRNazanin" w:eastAsia="IRNazanin"/>
          <w:color w:val="111111"/>
          <w:sz w:val="28"/>
          <w:sz w:val="28"/>
          <w:szCs w:val="28"/>
          <w:rtl w:val="true"/>
          <w:lang w:bidi="fa-IR"/>
        </w:rPr>
        <w:t>ادبم مکن که خردم خللم مبین که خاکم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از نهاد طبعم دو دلی و ده زبانی</w:t>
      </w:r>
    </w:p>
    <w:p>
      <w:pPr>
        <w:pStyle w:val="BookText"/>
        <w:rPr/>
      </w:pPr>
      <w:r>
        <w:rPr>
          <w:rFonts w:ascii="IRNazanin" w:hAnsi="IRNazanin" w:eastAsia="IRNazanin"/>
          <w:color w:val="111111"/>
          <w:sz w:val="28"/>
          <w:sz w:val="28"/>
          <w:szCs w:val="28"/>
          <w:rtl w:val="true"/>
          <w:lang w:bidi="fa-IR"/>
        </w:rPr>
        <w:t>حرم تو آمد این دل زحسد نگاهدارش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فرشته با شیاطین نکند هم آشیانی</w:t>
      </w:r>
    </w:p>
    <w:p>
      <w:pPr>
        <w:pStyle w:val="BookText"/>
        <w:rPr/>
      </w:pPr>
      <w:r>
        <w:rPr>
          <w:rFonts w:ascii="IRNazanin" w:hAnsi="IRNazanin" w:eastAsia="IRNazanin"/>
          <w:color w:val="111111"/>
          <w:sz w:val="28"/>
          <w:sz w:val="28"/>
          <w:szCs w:val="28"/>
          <w:rtl w:val="true"/>
          <w:lang w:bidi="fa-IR"/>
        </w:rPr>
        <w:t>زگناه و عذر بگذر بنواز و رحمتی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خجالتی که بینی به ضرورتی که دانی</w:t>
      </w:r>
    </w:p>
    <w:p>
      <w:pPr>
        <w:pStyle w:val="BookText"/>
        <w:rPr/>
      </w:pPr>
      <w:r>
        <w:rPr>
          <w:rFonts w:ascii="IRNazanin" w:hAnsi="IRNazanin" w:eastAsia="IRNazanin"/>
          <w:color w:val="111111"/>
          <w:sz w:val="28"/>
          <w:sz w:val="28"/>
          <w:szCs w:val="28"/>
          <w:rtl w:val="true"/>
          <w:lang w:bidi="fa-IR"/>
        </w:rPr>
        <w:t>به طفیل طاعت تو تن خویش زنده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نباشد این سعادت نه من و نه زندگانی</w:t>
      </w:r>
    </w:p>
    <w:p>
      <w:pPr>
        <w:pStyle w:val="BookText"/>
        <w:rPr/>
      </w:pPr>
      <w:r>
        <w:rPr>
          <w:rFonts w:ascii="IRNazanin" w:hAnsi="IRNazanin" w:eastAsia="IRNazanin"/>
          <w:color w:val="111111"/>
          <w:sz w:val="28"/>
          <w:sz w:val="28"/>
          <w:szCs w:val="28"/>
          <w:rtl w:val="true"/>
          <w:lang w:bidi="fa-IR"/>
        </w:rPr>
        <w:t>همه ممکن الوجودی رقم هلاک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واجب الوجودی ابدالابد بمانی</w:t>
      </w:r>
    </w:p>
    <w:p>
      <w:pPr>
        <w:pStyle w:val="Heading5"/>
        <w:numPr>
          <w:ilvl w:val="4"/>
          <w:numId w:val="1"/>
        </w:numPr>
        <w:rPr/>
      </w:pPr>
      <w:bookmarkStart w:id="537" w:name="__RefHeading___Toc1498700_1067777946"/>
      <w:bookmarkStart w:id="538" w:name="_Toc200"/>
      <w:bookmarkEnd w:id="537"/>
      <w:r>
        <w:rPr>
          <w:rtl w:val="true"/>
        </w:rPr>
        <w:t>فنای صفاتی</w:t>
      </w:r>
      <w:bookmarkEnd w:id="538"/>
    </w:p>
    <w:p>
      <w:pPr>
        <w:pStyle w:val="BookText"/>
        <w:rPr/>
      </w:pPr>
      <w:r>
        <w:rPr>
          <w:rFonts w:ascii="IRNazanin" w:hAnsi="IRNazanin" w:eastAsia="IRNazanin"/>
          <w:color w:val="111111"/>
          <w:sz w:val="28"/>
          <w:sz w:val="28"/>
          <w:szCs w:val="28"/>
          <w:rtl w:val="true"/>
          <w:lang w:bidi="fa-IR"/>
        </w:rPr>
        <w:t>در فنای صفاتی می‌فرمایند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تمام صفات و اخلاقیات و نفسانیات و حالات سالک مضمحل در صفات حضرت او شود،تا جایی که صفتی در سالک جز صفت اللّه نماند و آن هم با معرفت به تمام رذائل و فضائل و پیراسته شدن از کلیه رذائل و آراسته شدن به تمام حسنات و فضائل میسر است و این راه بسیار دور و پر پیچ و خم و خطرناکی است که سالک باید با کمک معرفت و خلوص و همت گرفتن از نور انبیا و امامان علیهم السلام</w:t>
      </w:r>
      <w:bookmarkStart w:id="539" w:name="pg11053_109871"/>
    </w:p>
    <w:p>
      <w:pPr>
        <w:pStyle w:val="BookText"/>
        <w:rPr/>
      </w:pPr>
      <w:bookmarkEnd w:id="539"/>
      <w:r>
        <w:rPr>
          <w:rFonts w:ascii="IRNazanin" w:hAnsi="IRNazanin" w:eastAsia="IRNazanin"/>
          <w:color w:val="111111"/>
          <w:sz w:val="28"/>
          <w:sz w:val="28"/>
          <w:szCs w:val="28"/>
          <w:rtl w:val="true"/>
          <w:lang w:bidi="fa-IR"/>
        </w:rPr>
        <w:t>و علمای ربانی بپیماید و به آنجا برسد که مظهر اسما و صفات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آسمان ظهورم عجب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کاینات اگر گشت مظهرم</w:t>
      </w:r>
    </w:p>
    <w:p>
      <w:pPr>
        <w:pStyle w:val="BookText"/>
        <w:rPr/>
      </w:pPr>
      <w:r>
        <w:rPr>
          <w:rFonts w:ascii="IRNazanin" w:hAnsi="IRNazanin" w:eastAsia="IRNazanin"/>
          <w:color w:val="111111"/>
          <w:sz w:val="28"/>
          <w:sz w:val="28"/>
          <w:szCs w:val="28"/>
          <w:rtl w:val="true"/>
          <w:lang w:bidi="fa-IR"/>
        </w:rPr>
        <w:t>ارواح قدس چیست نمودار معنیم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انس چیست نمودار پیکرم</w:t>
      </w:r>
    </w:p>
    <w:p>
      <w:pPr>
        <w:pStyle w:val="BookText"/>
        <w:rPr/>
      </w:pPr>
      <w:r>
        <w:rPr>
          <w:rFonts w:ascii="IRNazanin" w:hAnsi="IRNazanin" w:eastAsia="IRNazanin"/>
          <w:color w:val="111111"/>
          <w:sz w:val="28"/>
          <w:sz w:val="28"/>
          <w:szCs w:val="28"/>
          <w:rtl w:val="true"/>
          <w:lang w:bidi="fa-IR"/>
        </w:rPr>
        <w:t>بحر محیط رشحه ای از فیض فایضم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بسیط لمعه ای از نور ازهرم</w:t>
      </w:r>
    </w:p>
    <w:p>
      <w:pPr>
        <w:pStyle w:val="BookText"/>
        <w:rPr/>
      </w:pPr>
      <w:r>
        <w:rPr>
          <w:rFonts w:ascii="IRNazanin" w:hAnsi="IRNazanin" w:eastAsia="IRNazanin"/>
          <w:color w:val="111111"/>
          <w:sz w:val="28"/>
          <w:sz w:val="28"/>
          <w:szCs w:val="28"/>
          <w:rtl w:val="true"/>
          <w:lang w:bidi="fa-IR"/>
        </w:rPr>
        <w:t>از عرش تا به فرش همه ذره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آفتاب ضمیر منورم</w:t>
      </w:r>
    </w:p>
    <w:p>
      <w:pPr>
        <w:pStyle w:val="BookText"/>
        <w:rPr/>
      </w:pPr>
      <w:r>
        <w:rPr>
          <w:rFonts w:ascii="IRNazanin" w:hAnsi="IRNazanin" w:eastAsia="IRNazanin"/>
          <w:color w:val="111111"/>
          <w:sz w:val="28"/>
          <w:sz w:val="28"/>
          <w:szCs w:val="28"/>
          <w:rtl w:val="true"/>
          <w:lang w:bidi="fa-IR"/>
        </w:rPr>
        <w:t>روشن شود زروشنی ذات من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پرده صفات خود از هم فرو درم</w:t>
      </w:r>
    </w:p>
    <w:p>
      <w:pPr>
        <w:pStyle w:val="BookText"/>
        <w:rPr/>
      </w:pPr>
      <w:r>
        <w:rPr>
          <w:rFonts w:ascii="IRNazanin" w:hAnsi="IRNazanin" w:eastAsia="IRNazanin"/>
          <w:color w:val="111111"/>
          <w:sz w:val="28"/>
          <w:sz w:val="28"/>
          <w:szCs w:val="28"/>
          <w:rtl w:val="true"/>
          <w:lang w:bidi="fa-IR"/>
        </w:rPr>
        <w:t xml:space="preserve">آبی که زنده گشت ازو خضر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 چیست قطرهای از حوض کوثرم</w:t>
      </w:r>
    </w:p>
    <w:p>
      <w:pPr>
        <w:pStyle w:val="BookText"/>
        <w:rPr/>
      </w:pPr>
      <w:r>
        <w:rPr>
          <w:rFonts w:ascii="IRNazanin" w:hAnsi="IRNazanin" w:eastAsia="IRNazanin"/>
          <w:color w:val="111111"/>
          <w:sz w:val="28"/>
          <w:sz w:val="28"/>
          <w:szCs w:val="28"/>
          <w:rtl w:val="true"/>
          <w:lang w:bidi="fa-IR"/>
        </w:rPr>
        <w:t>و آن دم کزو مسیح همی مرده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نفخه بود از نفس روح پرورم</w:t>
      </w:r>
      <w:r>
        <w:rPr>
          <w:rStyle w:val="FootnoteAnchor"/>
          <w:rtl w:val="true"/>
        </w:rPr>
        <w:footnoteReference w:id="348"/>
      </w:r>
    </w:p>
    <w:p>
      <w:pPr>
        <w:pStyle w:val="Heading5"/>
        <w:numPr>
          <w:ilvl w:val="4"/>
          <w:numId w:val="1"/>
        </w:numPr>
        <w:rPr/>
      </w:pPr>
      <w:bookmarkStart w:id="540" w:name="__RefHeading___Toc1498702_1067777946"/>
      <w:bookmarkStart w:id="541" w:name="_Toc201"/>
      <w:bookmarkEnd w:id="540"/>
      <w:r>
        <w:rPr>
          <w:rtl w:val="true"/>
        </w:rPr>
        <w:t>فنای ذاتی</w:t>
      </w:r>
      <w:bookmarkEnd w:id="541"/>
    </w:p>
    <w:p>
      <w:pPr>
        <w:pStyle w:val="BookText"/>
        <w:rPr/>
      </w:pPr>
      <w:r>
        <w:rPr>
          <w:rFonts w:ascii="IRNazanin" w:hAnsi="IRNazanin" w:eastAsia="IRNazanin"/>
          <w:color w:val="111111"/>
          <w:sz w:val="28"/>
          <w:sz w:val="28"/>
          <w:szCs w:val="28"/>
          <w:rtl w:val="true"/>
          <w:lang w:bidi="fa-IR"/>
        </w:rPr>
        <w:t>و در فنای ذاتی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موجودیت و هویت و ذات و انانیت خود را به هیچ وجه در میان مبین و در این مسئله برترین توضیح و بهترین شرح فرمایش وجود مقدس حضرت سیدالشهدا علیه السلام است که به صورت دعای عرفه در کتب ادعیه ثبت شده است و در این نوشتار لازم است به قسمتی از آن اشاره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أنَا الْفَقیرُ فی غِنٰایَ فَکَیْفَ لٰا أکُونُ فَقیراً فی فَقْری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خدایا،در عین توانگری تهیدستم،پس چگونه در تهیدستی تهیدست نباشم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بی‌نیازیم سخت نیازمندم،چگونه در نیازمندیم نیازمند و ندار نباشم و ای اله من در عین دانائیم نادانم،چگونه در نادانیم نادان نباشم ؟</w:t>
      </w:r>
    </w:p>
    <w:p>
      <w:pPr>
        <w:pStyle w:val="BookText"/>
        <w:rPr/>
      </w:pPr>
      <w:r>
        <w:rPr>
          <w:rFonts w:ascii="IRNazanin" w:hAnsi="IRNazanin" w:eastAsia="IRNazanin"/>
          <w:color w:val="111111"/>
          <w:sz w:val="28"/>
          <w:sz w:val="28"/>
          <w:szCs w:val="28"/>
          <w:rtl w:val="true"/>
          <w:lang w:bidi="fa-IR"/>
        </w:rPr>
        <w:t>معبود من رفت و آمد تدبیرت و تیزنوردی تقدیراتت،بندگان عارفت را از اطمینان به بخشش و ناامیدی از تو در وقت بلا باز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همان که می‌سزد به فرومایگیم و از تو همان می‌سزد به کرمت،اله من تو خود را به مهربانی و لطف به من وصف کرده‌ای پیش از پیدایش ناتوانی من، پس آیا دریغ داری آن دو را از من پس از پیدایش ناتوانیم ؟</w:t>
      </w:r>
    </w:p>
    <w:p>
      <w:pPr>
        <w:pStyle w:val="BookText"/>
        <w:rPr/>
      </w:pPr>
      <w:r>
        <w:rPr>
          <w:rFonts w:ascii="IRNazanin" w:hAnsi="IRNazanin" w:eastAsia="IRNazanin"/>
          <w:color w:val="111111"/>
          <w:sz w:val="28"/>
          <w:sz w:val="28"/>
          <w:szCs w:val="28"/>
          <w:rtl w:val="true"/>
          <w:lang w:bidi="fa-IR"/>
        </w:rPr>
        <w:t xml:space="preserve">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من زیبایی‌هایی نمایان شود،بدون شک از فضل توست و نسبت به آن بر من منت داری و چنانچه زشتی‌هایی نمایان گردد،با من به عدلت معامله کن که تو را بر من حجت و دلیل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وامی‌گذاری و حال آن که عهده‌دار من شده‌ای و چگونه مظلوم شوم و حال آن که تو یار منی و چگونه وسیله‌گیری کنم به سویت با آنچه محال است که آن به تو برسد،یا چگونه از حالم به حضرت تو شکایت کنم و حال این که بر تو پوشیده نیست،یا چگونه با گفتارم از حالم ترجمه کنم و حال آن که از توست آشکارا به تو،یا چگونه آرزوهایم را نومید کنی و حال آن که حاجت خواهانه بر تو وارد شده،یا چگونه احوال مرا نیک گردانی و حال آن که آن‌ها با تو قائم و سرپاست ؟</w:t>
      </w:r>
    </w:p>
    <w:p>
      <w:pPr>
        <w:pStyle w:val="BookText"/>
        <w:rPr/>
      </w:pPr>
      <w:r>
        <w:rPr>
          <w:rFonts w:ascii="IRNazanin" w:hAnsi="IRNazanin" w:eastAsia="IRNazanin"/>
          <w:color w:val="111111"/>
          <w:sz w:val="28"/>
          <w:sz w:val="28"/>
          <w:szCs w:val="28"/>
          <w:rtl w:val="true"/>
          <w:lang w:bidi="fa-IR"/>
        </w:rPr>
        <w:t xml:space="preserve">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به من لطف داری با وجودی که جهلم بزرگ است و با وجود زشتی کردارم چقدر به من رحم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معشوق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تو به من نزدیکی و چقدر از تو دورم،آه چقدر به من مهربانی،با این همه آن که مرا از تو بازداشته چیست ؟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 و آمد آثار و جابجایی تغییرات احوال دانستم که خواستۀ تو از</w:t>
      </w:r>
    </w:p>
    <w:p>
      <w:pPr>
        <w:pStyle w:val="BookText"/>
        <w:rPr/>
      </w:pPr>
      <w:r>
        <w:rPr>
          <w:rFonts w:ascii="IRNazanin" w:hAnsi="IRNazanin" w:eastAsia="IRNazanin"/>
          <w:color w:val="111111"/>
          <w:sz w:val="28"/>
          <w:sz w:val="28"/>
          <w:szCs w:val="28"/>
          <w:rtl w:val="true"/>
          <w:lang w:bidi="fa-IR"/>
        </w:rPr>
        <w:t xml:space="preserve">من این است که خود را در همه چیز به من بشناسانی </w:t>
      </w:r>
      <w:r>
        <w:rPr>
          <w:rStyle w:val="FootnoteAnchor"/>
          <w:rtl w:val="true"/>
        </w:rPr>
        <w:footnoteReference w:id="349"/>
      </w:r>
      <w:r>
        <w:rPr>
          <w:rFonts w:ascii="IRNazanin" w:hAnsi="IRNazanin" w:eastAsia="IRNazanin"/>
          <w:color w:val="111111"/>
          <w:sz w:val="28"/>
          <w:sz w:val="28"/>
          <w:szCs w:val="28"/>
          <w:rtl w:val="true"/>
          <w:lang w:bidi="fa-IR"/>
        </w:rPr>
        <w:t>تا نسبت به تو در چیزی بی‌معرفت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فرومایگیم لالم کرد،کرمت مرا به سخن آورد و هرگاه صفاتم آزمندم کرد،منت‌هایت امیدوارم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زیبایی‌هایش زشتی است چگونه زشتی‌هایش زشت نباشد و کسی که حقایقش ادعا است چگونه ادعاهایش ادعا نباشد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نافذ و مشیت چیره‌ات برای صاحب سخنی سخن نگذاشته و برای صاحب حالی حال باقی نگذارده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طاعتی که بنا کردم و حالتی که سخت و استوار نمودم که همۀ آن‌ها اعتمادم را در کنار عدالتت ویران کرد،بلکه فزون بخشی‌ات عذر مرا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من،تو به حقیقت می‌دانی که گرچه طاعتم به صورت کار قطعی ادامه نداشته ولی به صورت محبت و تصمیم تداوم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قاهریت تو چگونه تصمیم بگیرم و چگونه تصمیم نگیرم در حالی که تو امر کننده‌ای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دلیم در آثار موجب دوری 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خدمتی که مرا به تو بپیونددم،من را با خود قرار ده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چگونه استدلال شود با موجودی که در وجودش با تمام هویت نیازمند به</w:t>
      </w:r>
    </w:p>
    <w:p>
      <w:pPr>
        <w:pStyle w:val="BookText"/>
        <w:rPr/>
      </w:pP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حقیقتی غیر از تو آن روشنایی را دارد که بتواند تو را به من آشکار کند،آیا تو پنهان بوده‌ای تا به دلیلی که به سوی تو رهنمونم گردد محتاج باشم،از من چه وقت دور بوده‌ای که نمودهای جهان مرا به تو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 است آن دیده‌ای که نظارت تو را بر خود و آثار هستی درک نمی‌کند،کالای آن بنده دچار خسارت شده،اگر از محبت خود چیزی نصیبش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معشوق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داده‌ای که در پدیده‌های جهان هستی دقت و بررسی نمایم،اکنون مرا با انوار بینایی به سوی خود فرا خوان،تا از آن‌ها روگردان شده به سوی تو متوجه شوم،چنان‌که اولین بار از آن موجودات به وجود تو پی برده بودم، دیگر نیازی به نگریستن به سوی آن‌ها نداشته باشم و همّتم از اعتماد به آن موجودات ناچیز بالاتر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ز کتاب و سخنت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ز گل و نسترنت می جویند</w:t>
      </w:r>
    </w:p>
    <w:p>
      <w:pPr>
        <w:pStyle w:val="BookText"/>
        <w:rPr/>
      </w:pPr>
      <w:r>
        <w:rPr>
          <w:rFonts w:ascii="IRNazanin" w:hAnsi="IRNazanin" w:eastAsia="IRNazanin"/>
          <w:color w:val="111111"/>
          <w:sz w:val="28"/>
          <w:sz w:val="28"/>
          <w:szCs w:val="28"/>
          <w:rtl w:val="true"/>
          <w:lang w:bidi="fa-IR"/>
        </w:rPr>
        <w:t>آسوده جماعتی که دل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تافته از خویشتنت می جویند</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ناچیزی و عدم استقلال من در مقابل تو </w:t>
      </w:r>
      <w:r>
        <w:rPr>
          <w:rStyle w:val="FootnoteAnchor"/>
          <w:rtl w:val="true"/>
        </w:rPr>
        <w:footnoteReference w:id="351"/>
      </w:r>
      <w:r>
        <w:rPr>
          <w:rFonts w:ascii="IRNazanin" w:hAnsi="IRNazanin" w:eastAsia="IRNazanin"/>
          <w:color w:val="111111"/>
          <w:sz w:val="28"/>
          <w:sz w:val="28"/>
          <w:szCs w:val="28"/>
          <w:rtl w:val="true"/>
          <w:lang w:bidi="fa-IR"/>
        </w:rPr>
        <w:t>،موجودیت و کیفیت آن به هیچ وجه بر تو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به بارگاه بی‌نهایتت را از تو می‌خواهم،برای دریافت وجودت به تو استدلال می‌کنم،با انوار فروزانت هدایتم کن و با صدق بندگی در کوی جلال و جمالت مقیمم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توفیقت را شامل حالم کن تا با صدق نیت به بندگی تو قیام کنم و زندگانی خود را در این دنیای رو به فنا بیهوده استهلاک ننمایم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مخزونت تعلیمم ده و با پرده‌پوشاننده‌ات محفوظم دار،وجودم</w:t>
      </w:r>
    </w:p>
    <w:p>
      <w:pPr>
        <w:pStyle w:val="BookText"/>
        <w:rPr/>
      </w:pPr>
      <w:r>
        <w:rPr>
          <w:rFonts w:ascii="IRNazanin" w:hAnsi="IRNazanin" w:eastAsia="IRNazanin"/>
          <w:color w:val="111111"/>
          <w:sz w:val="28"/>
          <w:sz w:val="28"/>
          <w:szCs w:val="28"/>
          <w:rtl w:val="true"/>
          <w:lang w:bidi="fa-IR"/>
        </w:rPr>
        <w:t>را ای محبوب من با حقایق اهل تقرب مزین فرما و روش اهل گرایش به سویت را به من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تدبیرت ای 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تدبیرهای ناقصم بی‌نیازم کن و از اختیار خود بهره‌مندم ساز و مرا به نقاط اضطرارم 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ذلت نفس بر کنار و از اضطراب شک و کثافت شرک پاکیزه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می‌جویم یاورم باش،اعتماد و توکلم بر توست مرا به خود وامگذار،گدای توام مأیوسم مکن،رغبتم به فضل و احسان توست محروم و ناامیدم منما،من به تو منسوبم مرا از خود دور مکن و به درگاهت ایستاده‌ام طردم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تو پاکیزه‌تر از آن است که علتی از خود برای آن وجود داشته باشد،کجا رسد که علت رضای تو از من بوده باشد،تو بی‌نیازتر از آن هستی که سودی از خود تو به تو برسد،کجا مانده که سودی از طرف من عاید تو شود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به آرزوها وادارم می‌کند،هوا و هوس با طناب‌های محکم شهوات اسیرم نموده،یاورم باش تا یاریم کنی و بینائیم بخشی،با فضل و احسانت مستغنیم فرما تا از هر گونه خواهش و سؤال از دیگران بی‌نیاز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انوار ربوبی خود را در دل‌های اولیای خود فروزان نمودی تا این که تو را شناختند و تویی که از دل‌های آنان اغیار را محو ساختی تا به غیر تو محبت نورزیدند و به غیر تو پناه نبردند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که از آنان از بی‌پایگی جهان و جهانیان </w:t>
      </w:r>
      <w:r>
        <w:rPr>
          <w:rStyle w:val="FootnoteAnchor"/>
          <w:rtl w:val="true"/>
        </w:rPr>
        <w:footnoteReference w:id="352"/>
      </w:r>
      <w:r>
        <w:rPr>
          <w:rFonts w:ascii="IRNazanin" w:hAnsi="IRNazanin" w:eastAsia="IRNazanin"/>
          <w:color w:val="111111"/>
          <w:sz w:val="28"/>
          <w:sz w:val="28"/>
          <w:szCs w:val="28"/>
          <w:rtl w:val="true"/>
          <w:lang w:bidi="fa-IR"/>
        </w:rPr>
        <w:t>به وحشت افتند تو مونس و یاور آن‌هایی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برای آنان نشانه‌های با عظمت تو آشکار گشت آنان را رهبری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تو را از دست داد چه به دست آورد و کسی که تو را پیدا کرد چه از دست داده ؟</w:t>
      </w:r>
    </w:p>
    <w:p>
      <w:pPr>
        <w:pStyle w:val="BookText"/>
        <w:rPr/>
      </w:pPr>
      <w:r>
        <w:rPr>
          <w:rFonts w:ascii="IRNazanin" w:hAnsi="IRNazanin" w:eastAsia="IRNazanin"/>
          <w:color w:val="111111"/>
          <w:sz w:val="28"/>
          <w:sz w:val="28"/>
          <w:szCs w:val="28"/>
          <w:rtl w:val="true"/>
          <w:lang w:bidi="fa-IR"/>
        </w:rPr>
        <w:t>آن کس که غیر تو را عوض از تو گرفت مأیوس شد و کسی که غیر از تو را از موجودات متغیر جستجو نمود خسارت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تو چگونه می‌توان امیدوار شد،در صورتی که صفت احسان تو تبدیل‌پذیر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وجود مقدسی که به محبوبانت شیرینی همدمیت را چشاندی،پس آنان از نتیجۀ این مرحمت پیشاپیشت به تملق ایستادند،ای آن که بر عاشقانت جامه‌های هیبت پوشاندی تا در برابرت به جستجوی آمرزش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یادکننده پیش از یادکنندگان،تویی آغازکننده به احسان پیش از روی آوردن بندگان،تویی جود کننده به عطا پیش از خواستن خواستاران،تویی بسیار بخشنده و سپس نسبت به آنچه به ما بخشیده‌ای،از وام طلبانی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رحمتت بخواه تا به تو برسم و مرا با منتت جذب کن تا به تو روی آرم،الهی جدا امیدم از تو بریده نشود،گرچه نافرمانی کنم،چنان‌که ترسم از من جدا نشود گرچه اطاعت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جهانیان مرا به تو ناچار کرده‌اند،دانشم مرا به کرمت انداخته،تویی آرزوی من چگونه از تو نومید شوم ؟ و تویی تکیه‌گاه من چگونه سبک شمرده شوم،چگونه دعوی عزت کنم و حال این که در ذلت مرکزم داده‌ای و از طرفی چگونه دعوی عزت نکنم و حال آن که مرا به خود نسبت داده‌ای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نیازمند نباشم و حال آن که مرا در میان تهیدستان نشاندی و از طرفی چگونه نیازمند باشم و حال آن که مرا با جودت بی‌نیاز گرداندی ؟</w:t>
      </w:r>
      <w:bookmarkStart w:id="542" w:name="pg11053_109877"/>
    </w:p>
    <w:p>
      <w:pPr>
        <w:pStyle w:val="BookText"/>
        <w:rPr/>
      </w:pPr>
      <w:bookmarkEnd w:id="542"/>
      <w:r>
        <w:rPr>
          <w:rFonts w:ascii="IRNazanin" w:hAnsi="IRNazanin" w:eastAsia="IRNazanin"/>
          <w:color w:val="111111"/>
          <w:sz w:val="28"/>
          <w:sz w:val="28"/>
          <w:szCs w:val="28"/>
          <w:rtl w:val="true"/>
          <w:lang w:bidi="fa-IR"/>
        </w:rPr>
        <w:t>تویی که غیر تو معبودی نیست،به هر موجودی خود را شناساندی،در نتیجه موجودی نسبت به تو بی‌معرفت نماند،تویی آن که خود را در همه چیز به من شناساندی،در نتیجه در همه چیز نمایان دیدمت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بسیار عمیق به این جملات نورانی و با نظر کردن به محتویات این مسائل با دیدی الهی و عارفانه روشن می‌شود که وجود مقدس امام حسین علیه السلام در مقام فنای آثار و افعال و صفات و ذات بودند و اگر این نبود،این چنین کلمات که محصول نور جان و روشنایی قلب است از او آشکار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مکلفی موظف است به دنبال انبیا و امامان،به اندازۀ قدرت تکلیفی خود در مقام به دست آوردن این چهار مقام برآید</w:t>
      </w:r>
      <w:r>
        <w:rPr>
          <w:rFonts w:eastAsia="IRNazanin" w:cs="IRNazanin"/>
          <w:color w:val="111111"/>
          <w:sz w:val="28"/>
          <w:szCs w:val="28"/>
          <w:rtl w:val="true"/>
          <w:lang w:bidi="fa-IR"/>
        </w:rPr>
        <w:t>.</w:t>
      </w:r>
    </w:p>
    <w:p>
      <w:pPr>
        <w:pStyle w:val="Heading4"/>
        <w:numPr>
          <w:ilvl w:val="3"/>
          <w:numId w:val="1"/>
        </w:numPr>
        <w:rPr/>
      </w:pPr>
      <w:bookmarkStart w:id="543" w:name="__RefHeading___Toc1498704_1067777946"/>
      <w:bookmarkStart w:id="544" w:name="_Toc202"/>
      <w:bookmarkEnd w:id="543"/>
      <w:r>
        <w:rPr>
          <w:rtl w:val="true"/>
        </w:rPr>
        <w:t>حکمت در سیر الی اللّه</w:t>
      </w:r>
      <w:bookmarkEnd w:id="544"/>
    </w:p>
    <w:p>
      <w:pPr>
        <w:pStyle w:val="BookText"/>
        <w:rPr/>
      </w:pPr>
      <w:r>
        <w:rPr>
          <w:rFonts w:ascii="IRNazanin" w:hAnsi="IRNazanin" w:eastAsia="IRNazanin"/>
          <w:color w:val="111111"/>
          <w:sz w:val="28"/>
          <w:sz w:val="28"/>
          <w:szCs w:val="28"/>
          <w:rtl w:val="true"/>
          <w:lang w:bidi="fa-IR"/>
        </w:rPr>
        <w:t>آنچه حضرت معشوق از حدود و قیود بر موجودیتم قرار داده،اولاً عین دوستی و محبت حضرت او به من بوده،ثانیاً این حدود و قیود فقط و فقط در جهت رشد و کمال من است که به عشق او از هر قیدی با توجه به عمل به دستورهای حضرت او رها شوم به منزلی از کمال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حدود و قیود را نسبت به خود صحیح نمی‌دانند و از این طریق تصور می‌کنند عالم ملکوت به آنان بی‌مهری کرده،دلالت بر جهل کامل آنان نسبت به حقایق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دیدۀ دل و بصیرت قلبی به حدود و قیود نظر شود،معلوم می‌گردد که تمام آن عین محبت محبوب به محب است و محب را لازم است نسبت به تمام عنایات مولا،گرچه سخت‌ترین تلخی‌ها و مصائب باشد شکر وافر 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الدین فرغانی در این زمینه در توضیح دو سه بیت ابن فارض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شکر تمام بسیار می‌گویم حضرت معشوق را که حال آن است که هیچ دشمنی از پیش با من نکرده است،به داشتن من مدتی در مقام حجابیت و حضرت معشوق نیز عطا می‌دهد مرا نیکویی،از جهت راستی و درستی و ثبات من در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شکر می‌گویم حضرت معشوق را بر این مددی که نفس مرا اکنون می‌دهد، به سرایت حکم وحدت و عدالت در او،تا مرا نصیحت می‌کند به حضرت او و بر تهاونم تقریع و ملامت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حال آن است که معشوق پیش از این مدتی مرا در حجاب و قید مراتب داشت،تا نفس من به صورت کثرت و نقایص پیدا شد و آن در نظر وحدت به حکم غلبۀ او بر احکام کثرت نسبی،عین ابعاد و اضلال بود و از این جهت ناملایم می‌نمود و به صورت دشمنی پیدا می‌بود،چون به این حضرت جمع وجودی و وحدت حقیقی و کثرت نسبی او متحقق شدم و از اینجا نظر کردم،آن جمله صور کثرت که آن گاه در مراتب به صفت نقص ظاهر بودند،اکنون همه را اینجا به صورت کمال ظاهر دیدم،چه آن جمله صور کثرت و انحرافات در این شهود مقام جمعی در بایست بودند از جهت کمال احاطت و پیدایی،لاجرم اکنونم معلوم شد که آن اقامت معشوق نفس مرا در حال حجاب و قید مراتب دشمنی نبوده است از او در حق من،بلکه آن را عین دوستی یافتم،چه مدد و مکمل من بودند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آن اقامتش شکر بسیار می‌گویم و چون این کمالات مذکور همه به حضرت معشوق و کمال پیدایی او عاید بودند و حصول و ظهور این نظر کمال نیز سبب اتحاد مذکور بود و اتحاد ثمرۀ صدق و ثبات من بود در محبت و صبر بر مقامات شداید او و علامت صدق من در محبت این شکر بسیار است که می‌گویم بر آن نعمت،اقامت مرا در مراتب و رؤیت آن نعمت،لاجرم حضرت معشوق نیز به حکم وعدۀ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سپاس گزاری کنید،قطعاً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شما می‌افزایم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مزید بِرّ و انعام از جهت آن مخصوص گردانید و این اذن رجوع باز به مقام تفرقه که مستلزم کمالات بسیار است،به جهت ارشاد طالبان و تحقق به مقام تمکین و الهام بخشیدن،تا به شرائط و آداب ارشاد تمام قیام نمایم،از جمله آن انعام وبر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آداب ارشاد یکی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 به آن قیام می‌نمایم و اول درس مسترشد آن ذکر مجاهدت و تحقق به مقامات و ثمرات آن بر وجهی کلی اجمالی تقدیم کنم،تا هم سبب تسهل تجرع مرارات ناکامی‌های سالک شود،در سلوک راه فنا و تحقق به آن و هم موجب مزید انبعاث و قوت داعیه او گردد در آن،چه سیر و سلوک عبارت از راه فنا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آدمی در مبدأ ظهور در این نشئات عنصری به نعت فعال لما یریدی و مباشرت تصرفات و ظهور به صفات کثرت منحرف،قولاً و فعلاً منعوت می‌باشد و به این سبب از عالم وحدت و عدالت دور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که معین و مبین حکم وحدت و عدالت است فی جمیع الحرکات قولاً و فعلاً و میزان آن به فنای بعضی از آن اوصاف متکثر منحرف بر وی حکم می‌کند و به وحدت و عدالتش دلالت می‌فرماید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به حکم ارادت،به قیود زیادت مقیدش می‌گرداند،تا بعضی از آنچه شریعت به حل و اباحت آن با او مسامحت می‌کرد،طریقت در آن مسامحت بر وی در بندد و به ترک و فنای افعال مباح و حلال نیز بر وی حکم کند،چنان که</w:t>
      </w:r>
    </w:p>
    <w:p>
      <w:pPr>
        <w:pStyle w:val="BookText"/>
        <w:rPr/>
      </w:pPr>
      <w:r>
        <w:rPr>
          <w:rFonts w:ascii="IRNazanin" w:hAnsi="IRNazanin" w:eastAsia="IRNazanin"/>
          <w:color w:val="111111"/>
          <w:sz w:val="28"/>
          <w:sz w:val="28"/>
          <w:szCs w:val="28"/>
          <w:rtl w:val="true"/>
          <w:lang w:bidi="fa-IR"/>
        </w:rPr>
        <w:t>صدیق اکبر ولی اللّه الاعظم،امیر المؤمنین علیه السلام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لَاَدَعُ سَبعین بٰاباً مِنَ الْحَلٰالِ مَخٰافَةً أنْ أقَعَ فِی الْحَرٰامِ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هفتاد باب از حلال را رها می‌کنم،از ترس آن که در حرام افتم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طریق فنا را منازل و مقامات بسیار است جامع ایشان دو مقام کلی است که مشتمل بر باقی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و آن رجوع است از کثرت اقوال و افعال و تصرفات متکثر و ظهور به صفات منحرف،به وحدت و عدالت به حکم تعیین شریعت و طریقت و عزم تحقق به حقایق اسلام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زهد است و آن ترک و عدم تطلع و التفات است به هر چه رقم خلقیت و غیریت بر آن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از جواهر و اعراض دنیوی و هر خطی که بدان متعلق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از نعیم و حظوظ و لذات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جواهرها و اعراض‌ها، با توجه و التجا در هر چه از این‌ها عند الضروره بدو محتاج شود به موجد و خالق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مقام زهد،مقام فقر است که خالی بودن است قلباً و قالباً و نظراً و همت از هر چه جز حق باشد و باقی مقامات دیگر چون تسلیم و محاسبه و مراقبه و تفویض و توکل و مثل‌ها در این دو مقام کلی مذکور مندرجند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چشم از هر چیزی برداریم و محبت از هر شیئی قطع کنیم،همه چیز را با خدا ببینیم و هر چیزی را برای او بخواهیم،به وادی معرفت قدم نهیم و در مقام تحصیل عشق او برآییم که جز این طریق سعادت دارین قابل کسب نیست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را بیهوده صرف نکنیم و نقد ایام مفت از دست ننهیم،بازیگری نکنیم</w:t>
      </w:r>
      <w:bookmarkStart w:id="545" w:name="pg11053_109881"/>
    </w:p>
    <w:p>
      <w:pPr>
        <w:pStyle w:val="BookText"/>
        <w:rPr/>
      </w:pPr>
      <w:bookmarkEnd w:id="545"/>
      <w:r>
        <w:rPr>
          <w:rFonts w:ascii="IRNazanin" w:hAnsi="IRNazanin" w:eastAsia="IRNazanin"/>
          <w:color w:val="111111"/>
          <w:sz w:val="28"/>
          <w:sz w:val="28"/>
          <w:szCs w:val="28"/>
          <w:rtl w:val="true"/>
          <w:lang w:bidi="fa-IR"/>
        </w:rPr>
        <w:t>و سرگرم تحصیل آنچه منفعت ندارد نشویم،از عبادت و طاعت و خلوص و استقامت دور نیفتیم و راهی جز راه خدا نرویم که بیراهه رفتن جز ضرر و خسارت محصولی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نکته سنج،نظامی گنجوی از باب نصیحت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زبان این چه زبان 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 ناگفته پشیمانی است</w:t>
      </w:r>
    </w:p>
    <w:p>
      <w:pPr>
        <w:pStyle w:val="BookText"/>
        <w:rPr/>
      </w:pPr>
      <w:r>
        <w:rPr>
          <w:rFonts w:ascii="IRNazanin" w:hAnsi="IRNazanin" w:eastAsia="IRNazanin"/>
          <w:color w:val="111111"/>
          <w:sz w:val="28"/>
          <w:sz w:val="28"/>
          <w:szCs w:val="28"/>
          <w:rtl w:val="true"/>
          <w:lang w:bidi="fa-IR"/>
        </w:rPr>
        <w:t>نقد غریبی و جهان شهرتست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جهان یک به یک از بهر توست</w:t>
      </w:r>
    </w:p>
    <w:p>
      <w:pPr>
        <w:pStyle w:val="BookText"/>
        <w:rPr/>
      </w:pPr>
      <w:r>
        <w:rPr>
          <w:rFonts w:ascii="IRNazanin" w:hAnsi="IRNazanin" w:eastAsia="IRNazanin"/>
          <w:color w:val="111111"/>
          <w:sz w:val="28"/>
          <w:sz w:val="28"/>
          <w:szCs w:val="28"/>
          <w:rtl w:val="true"/>
          <w:lang w:bidi="fa-IR"/>
        </w:rPr>
        <w:t>با همه چون خاک زمین پست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همه چون باد تهی دست باش</w:t>
      </w:r>
    </w:p>
    <w:p>
      <w:pPr>
        <w:pStyle w:val="BookText"/>
        <w:rPr/>
      </w:pPr>
      <w:r>
        <w:rPr>
          <w:rFonts w:ascii="IRNazanin" w:hAnsi="IRNazanin" w:eastAsia="IRNazanin"/>
          <w:color w:val="111111"/>
          <w:sz w:val="28"/>
          <w:sz w:val="28"/>
          <w:szCs w:val="28"/>
          <w:rtl w:val="true"/>
          <w:lang w:bidi="fa-IR"/>
        </w:rPr>
        <w:t xml:space="preserve">یک درم است آنچه بدان بنده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نفس است آنچه بدان زنده ای</w:t>
      </w:r>
    </w:p>
    <w:p>
      <w:pPr>
        <w:pStyle w:val="BookText"/>
        <w:rPr/>
      </w:pPr>
      <w:r>
        <w:rPr>
          <w:rFonts w:ascii="IRNazanin" w:hAnsi="IRNazanin" w:eastAsia="IRNazanin"/>
          <w:color w:val="111111"/>
          <w:sz w:val="28"/>
          <w:sz w:val="28"/>
          <w:szCs w:val="28"/>
          <w:rtl w:val="true"/>
          <w:lang w:bidi="fa-IR"/>
        </w:rPr>
        <w:t xml:space="preserve">حکم چو بر عاقبت اندیشی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محتشمی بنده درویشی است</w:t>
      </w:r>
    </w:p>
    <w:p>
      <w:pPr>
        <w:pStyle w:val="BookText"/>
        <w:rPr/>
      </w:pPr>
      <w:r>
        <w:rPr>
          <w:rFonts w:ascii="IRNazanin" w:hAnsi="IRNazanin" w:eastAsia="IRNazanin"/>
          <w:color w:val="111111"/>
          <w:sz w:val="28"/>
          <w:sz w:val="28"/>
          <w:szCs w:val="28"/>
          <w:rtl w:val="true"/>
          <w:lang w:bidi="fa-IR"/>
        </w:rPr>
        <w:t>حجله همان است که عذراش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همان است که وامق نشست</w:t>
      </w:r>
    </w:p>
    <w:p>
      <w:pPr>
        <w:pStyle w:val="BookText"/>
        <w:rPr/>
      </w:pPr>
      <w:r>
        <w:rPr>
          <w:rFonts w:ascii="IRNazanin" w:hAnsi="IRNazanin" w:eastAsia="IRNazanin"/>
          <w:color w:val="111111"/>
          <w:sz w:val="28"/>
          <w:sz w:val="28"/>
          <w:szCs w:val="28"/>
          <w:rtl w:val="true"/>
          <w:lang w:bidi="fa-IR"/>
        </w:rPr>
        <w:t>حجله و بزم اینک تنها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وامقش افتاده و عذرا شده</w:t>
      </w:r>
    </w:p>
    <w:p>
      <w:pPr>
        <w:pStyle w:val="BookText"/>
        <w:rPr/>
      </w:pPr>
      <w:r>
        <w:rPr>
          <w:rFonts w:ascii="IRNazanin" w:hAnsi="IRNazanin" w:eastAsia="IRNazanin"/>
          <w:color w:val="111111"/>
          <w:sz w:val="28"/>
          <w:sz w:val="28"/>
          <w:szCs w:val="28"/>
          <w:rtl w:val="true"/>
          <w:lang w:bidi="fa-IR"/>
        </w:rPr>
        <w:t>صحبت گیتی که تمنا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وفا کرده که با ما کند</w:t>
      </w:r>
    </w:p>
    <w:p>
      <w:pPr>
        <w:pStyle w:val="Heading4"/>
        <w:numPr>
          <w:ilvl w:val="3"/>
          <w:numId w:val="1"/>
        </w:numPr>
        <w:rPr/>
      </w:pPr>
      <w:bookmarkStart w:id="546" w:name="__RefHeading___Toc1498706_1067777946"/>
      <w:bookmarkStart w:id="547" w:name="_Toc203"/>
      <w:bookmarkEnd w:id="546"/>
      <w:r>
        <w:rPr>
          <w:rtl w:val="true"/>
        </w:rPr>
        <w:t>حکمت در تحلیه و صفات روحانی</w:t>
      </w:r>
      <w:bookmarkEnd w:id="547"/>
    </w:p>
    <w:p>
      <w:pPr>
        <w:pStyle w:val="BookText"/>
        <w:rPr/>
      </w:pPr>
      <w:r>
        <w:rPr>
          <w:rFonts w:ascii="IRNazanin" w:hAnsi="IRNazanin" w:eastAsia="IRNazanin"/>
          <w:color w:val="111111"/>
          <w:sz w:val="28"/>
          <w:sz w:val="28"/>
          <w:szCs w:val="28"/>
          <w:rtl w:val="true"/>
          <w:lang w:bidi="fa-IR"/>
        </w:rPr>
        <w:t xml:space="preserve">در رسالۀ شریف لقاء اللّه در باب این حقیقت می‌خوانیم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سالک در اثر مجاهدت و توفیق ربانی از قسمت اول که تنزیه و تطهیر باطن از صفات خبیثه و مکروهه بود فراغت پیدا کرد و توانست در این جهت تسلط و حکومت خود را بر جنود شیطانی و قوای او به دست آورد،اتصاف به صفات روحانی شروع می‌شود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معلوم گردید،صفات رذیلۀ خبیثه،به مناسبت و به اقتضای زندگی</w:t>
      </w:r>
    </w:p>
    <w:p>
      <w:pPr>
        <w:pStyle w:val="BookText"/>
        <w:rPr/>
      </w:pPr>
      <w:r>
        <w:rPr>
          <w:rFonts w:ascii="IRNazanin" w:hAnsi="IRNazanin" w:eastAsia="IRNazanin"/>
          <w:color w:val="111111"/>
          <w:sz w:val="28"/>
          <w:sz w:val="28"/>
          <w:szCs w:val="28"/>
          <w:rtl w:val="true"/>
          <w:lang w:bidi="fa-IR"/>
        </w:rPr>
        <w:t>مادی محدود،تاریک صورت می‌گرفت و هر چه سالک از تعلق و وابستگی و محبت حیات دنیا منقطع گردید،زمینه برای حیات آخرت و روحانی و نورانی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سالک از مضیقه و محدودیت عالم مادی تخلص پیدا کرده و وارد می‌شود به جهان وسیع روشن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منزل منور و آزاد و دور از ابتلائات و قیود جهان مادی بوده و مسافر آن با کمال انبساط روحی و آزادی در عمل و روشنایی محیط و امن خاطر و دور از اضطراب و وحشت و ناملائمات و ابتلائات عالم ماده زندگی کرده و مهیای آموزش و شناسایی معارف الهی و حقایق غیبی و جذبات روحانی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مقتضای خصوصیات و صفاتی که برای عالم روحانی هست صفاتی در قلب انسان پدید 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مقام فتح و ظفر به جنود کفر و ابلیس ظاهر شده و آغاز مرتبۀ عین الیقین در ایمان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برای کسانی قرار می‌دهیم که در زمین هیچ برتری و تسلّط و هیچ فسادی را نمی‌خواهند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هٰذِهِ الْحَیٰاةُ الدُّنْیٰا مَتٰاعٌ وَ إِنَّ الْآخِرَةَ هِیَ دٰارُ الْقَرٰارِ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دنیا فقط کالایی بی‌ارزش و زودگذر است و بی‌تردید آخرت سرای همیشگی و پایدار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فِی قُلُوبِ الَّذِینَ اتَّبَعُوهُ رَأْفَةً وَ رَحْمَةً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قلب کسانی که از او پیروی می‌کردند رأفت و رحمت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یَدْعُوا إِلَی الْجَنَّةِ وَ الْمَغْفِرَةِ بِإِذْنِهِ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به توفیق خود به سوی بهشت و آمرزش دعوت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دٰارِ السَّلاٰمِ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سرای سلامت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بهشتِ عنبر سرشت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عالم آخرت اثری از خودبینی و بزرگ منشی و تکبر نیست،در آنجا سوء نیت و قصد فساد و خرابکاری نباشد،آنجا جای برقرار شدن و پاینده بودن و مقام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قلوب و دل‌ها با همدیگر با کمال مهربانی و عطوفت و محبت خالص رفتار کرده و اثری از کدورت و اختلاف و نفاق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خطاها و لغزش‌های گذشته آمرزیده شده و از عصیان و تمرد و خلاف اثری نیست،آنجا محیط سلامتی و صفا بوده و هرگز کدورت و گرفتگی و ناراحتی دیده نخواهد 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اقتضای این چنین محیط روحانی،قهراً صفات و حالات هر انسانی نیز لازم است با وضع آن محیط سازش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مطلق و حکومت و بزرگواری تمام ذاتی پروردگار متعال در عالم آخرت ظاهر و هویدا می‌شود و قهراً کسی در مقام خودبینی و خودنمایی و خودستایی و مباهات کردن و افتخار نمودن و خود را بالا گرفتن بر نیامده و بالطبع صفات فروتنی و خضوع و خشوع و تعظیم و تجلیل پروردگار متعال و حقیقت خوف و خشیت در وجود او ظاهر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لِلّٰهِ یَحْکُمُ بَیْنَهُمْ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روز،حاکمیّت و فرمانروایی ویژۀ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یَتَّبِعُونَ الدّٰاعِیَ لاٰ عِوَجَ لَهُ وَ خَشَعَتِ الْأَصْوٰاتُ لِلرَّحْمٰنِ فَلاٰ تَسْمَعُ إِلاّٰ هَمْساً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روز همۀ انسان‌ها دعوت کننده را که هیچ انحرافی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به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می‌کنند و صداها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فرو می‌نشیند و جز صدایی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سرائر و بواطن آشکار است و نفوذ حق و حکم و برنامۀ الهی چنان در ظاهر و باطن جاری می‌شود که موردی برای نیت سوء و نفاق و قصد فساد باقی نمانده و صفات صفا و حیا و عزم راسخ و حسن نیت و وفا و صدق و تقوا و حلم تجلی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رازها فاش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در برابر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نیرویی است و نه یاوری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یَحْکُمُ بَیْنَکُمْ یَوْمَ الْقِیٰامَةِ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روز قیامت میان شما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حیات حقیقی و پاینده ظاهر شده و حقیقت و احکام حق بدون کوچک‌ترین پرده و پوشش اجرا می‌گردد،پس اضطراب و وحشت و تزلزل و تردید و شک و آرزوهای بیهوده و هوس‌های باطل و عجله و بی‌طاقتی از میان برداشته شده و صفات اطمینان و صبر و یقین و سرور و حیات و تفکر و ادب جاری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فَمَنْ ثَقُلَتْ مَوٰازِینُهُ فَأُولٰئِکَ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 است؛پس کسانی که اعمال وزن شدۀ آنان سنگین و با ارزش باشد،رستگارند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الدّٰارَ الْآخِرَةَ لَهِیَ الْحَیَوٰانُ لَوْ کٰانُوا یَعْلَمُونَ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زندگی دنیا جز سرگرمی و بازی نیست و بی‌تردید سرای آخرت،همان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و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است؛اگر اینان معرفت و دانش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قیمت از دست دادن آخرت برنمی‌گزیدند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نفوس مطمئن که در مقام حق و روحانیت پا برجا و برقرار شده‌اند، مستعد لقای پروردگار بوده و در جهان روحانی با کمال توجه و علاقه و خلوص نیت ادامه زندگی می‌دهند و به اقتضای این حالت صفات توکل و تفویض و تسلیم و رضا</w:t>
      </w:r>
      <w:bookmarkStart w:id="548" w:name="pg11053_109886"/>
    </w:p>
    <w:p>
      <w:pPr>
        <w:pStyle w:val="BookText"/>
        <w:rPr/>
      </w:pPr>
      <w:bookmarkEnd w:id="548"/>
      <w:r>
        <w:rPr>
          <w:rFonts w:ascii="IRNazanin" w:hAnsi="IRNazanin" w:eastAsia="IRNazanin"/>
          <w:color w:val="111111"/>
          <w:sz w:val="28"/>
          <w:sz w:val="28"/>
          <w:szCs w:val="28"/>
          <w:rtl w:val="true"/>
          <w:lang w:bidi="fa-IR"/>
        </w:rPr>
        <w:t>و اخلاص و انبساط و فنا و شهود و ارتباط پیدا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جان آرام گرفته و اطمینان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در حالی که از او خشنودی و او هم از تو خشنود است،باز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شفایی اصفهانی در فضایل انسان کامل و این که هر انسانی لایق عالم ملکوت و بزم روحانی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آیینۀ تجلی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جامع جمیع صفات</w:t>
      </w:r>
    </w:p>
    <w:p>
      <w:pPr>
        <w:pStyle w:val="BookText"/>
        <w:rPr/>
      </w:pPr>
      <w:r>
        <w:rPr>
          <w:rFonts w:ascii="IRNazanin" w:hAnsi="IRNazanin" w:eastAsia="IRNazanin"/>
          <w:color w:val="111111"/>
          <w:sz w:val="28"/>
          <w:sz w:val="28"/>
          <w:szCs w:val="28"/>
          <w:rtl w:val="true"/>
          <w:lang w:bidi="fa-IR"/>
        </w:rPr>
        <w:t>در نمود تو ذات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مخفی صفات مذکور است</w:t>
      </w:r>
    </w:p>
    <w:p>
      <w:pPr>
        <w:pStyle w:val="BookText"/>
        <w:rPr/>
      </w:pPr>
      <w:r>
        <w:rPr>
          <w:rFonts w:ascii="IRNazanin" w:hAnsi="IRNazanin" w:eastAsia="IRNazanin"/>
          <w:color w:val="111111"/>
          <w:sz w:val="28"/>
          <w:sz w:val="28"/>
          <w:szCs w:val="28"/>
          <w:rtl w:val="true"/>
          <w:lang w:bidi="fa-IR"/>
        </w:rPr>
        <w:t>هم تو مخصوص لطف 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منصوص علّم الاسما</w:t>
      </w:r>
    </w:p>
    <w:p>
      <w:pPr>
        <w:pStyle w:val="BookText"/>
        <w:rPr/>
      </w:pPr>
      <w:r>
        <w:rPr>
          <w:rFonts w:ascii="IRNazanin" w:hAnsi="IRNazanin" w:eastAsia="IRNazanin"/>
          <w:color w:val="111111"/>
          <w:sz w:val="28"/>
          <w:sz w:val="28"/>
          <w:szCs w:val="28"/>
          <w:rtl w:val="true"/>
          <w:lang w:bidi="fa-IR"/>
        </w:rPr>
        <w:t>خلقت ایزد به صورت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دستساز محبت خود کرد</w:t>
      </w:r>
    </w:p>
    <w:p>
      <w:pPr>
        <w:pStyle w:val="BookText"/>
        <w:rPr/>
      </w:pPr>
      <w:r>
        <w:rPr>
          <w:rFonts w:ascii="IRNazanin" w:hAnsi="IRNazanin" w:eastAsia="IRNazanin"/>
          <w:color w:val="111111"/>
          <w:sz w:val="28"/>
          <w:sz w:val="28"/>
          <w:szCs w:val="28"/>
          <w:rtl w:val="true"/>
          <w:lang w:bidi="fa-IR"/>
        </w:rPr>
        <w:t>دادت از جامه خانه 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خاص احسن التقویم</w:t>
      </w:r>
    </w:p>
    <w:p>
      <w:pPr>
        <w:pStyle w:val="BookText"/>
        <w:rPr/>
      </w:pPr>
      <w:r>
        <w:rPr>
          <w:rFonts w:ascii="IRNazanin" w:hAnsi="IRNazanin" w:eastAsia="IRNazanin"/>
          <w:color w:val="111111"/>
          <w:sz w:val="28"/>
          <w:sz w:val="28"/>
          <w:szCs w:val="28"/>
          <w:rtl w:val="true"/>
          <w:lang w:bidi="fa-IR"/>
        </w:rPr>
        <w:t>جز تو کس قابل امانت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امانت بجز خلافت نیست</w:t>
      </w:r>
    </w:p>
    <w:p>
      <w:pPr>
        <w:pStyle w:val="BookText"/>
        <w:rPr/>
      </w:pPr>
      <w:r>
        <w:rPr>
          <w:rFonts w:ascii="IRNazanin" w:hAnsi="IRNazanin" w:eastAsia="IRNazanin"/>
          <w:color w:val="111111"/>
          <w:sz w:val="28"/>
          <w:sz w:val="28"/>
          <w:szCs w:val="28"/>
          <w:rtl w:val="true"/>
          <w:lang w:bidi="fa-IR"/>
        </w:rPr>
        <w:t>زان تو را کار مشکل افتادست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صفاتت مقابل افتادست</w:t>
      </w:r>
    </w:p>
    <w:p>
      <w:pPr>
        <w:pStyle w:val="BookText"/>
        <w:rPr/>
      </w:pPr>
      <w:r>
        <w:rPr>
          <w:rFonts w:ascii="IRNazanin" w:hAnsi="IRNazanin" w:eastAsia="IRNazanin"/>
          <w:color w:val="111111"/>
          <w:sz w:val="28"/>
          <w:sz w:val="28"/>
          <w:szCs w:val="28"/>
          <w:rtl w:val="true"/>
          <w:lang w:bidi="fa-IR"/>
        </w:rPr>
        <w:t>این ظلومی چو از تو یافت 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لقبت کرد کردگار جهول</w:t>
      </w:r>
    </w:p>
    <w:p>
      <w:pPr>
        <w:pStyle w:val="BookText"/>
        <w:rPr/>
      </w:pPr>
      <w:r>
        <w:rPr>
          <w:rFonts w:ascii="IRNazanin" w:hAnsi="IRNazanin" w:eastAsia="IRNazanin"/>
          <w:color w:val="111111"/>
          <w:sz w:val="28"/>
          <w:sz w:val="28"/>
          <w:szCs w:val="28"/>
          <w:rtl w:val="true"/>
          <w:lang w:bidi="fa-IR"/>
        </w:rPr>
        <w:t xml:space="preserve">تا ابد زین خطر ملومی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جهولی و هم ظلومی تو</w:t>
      </w:r>
    </w:p>
    <w:p>
      <w:pPr>
        <w:pStyle w:val="BookText"/>
        <w:rPr/>
      </w:pPr>
      <w:r>
        <w:rPr>
          <w:rFonts w:ascii="IRNazanin" w:hAnsi="IRNazanin" w:eastAsia="IRNazanin"/>
          <w:color w:val="111111"/>
          <w:sz w:val="28"/>
          <w:sz w:val="28"/>
          <w:szCs w:val="28"/>
          <w:rtl w:val="true"/>
          <w:lang w:bidi="fa-IR"/>
        </w:rPr>
        <w:t>بتو از ملک ماه تا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شد خلیفة اللهی</w:t>
      </w:r>
    </w:p>
    <w:p>
      <w:pPr>
        <w:pStyle w:val="BookText"/>
        <w:rPr/>
      </w:pPr>
      <w:r>
        <w:rPr>
          <w:rFonts w:ascii="IRNazanin" w:hAnsi="IRNazanin" w:eastAsia="IRNazanin"/>
          <w:color w:val="111111"/>
          <w:sz w:val="28"/>
          <w:sz w:val="28"/>
          <w:szCs w:val="28"/>
          <w:rtl w:val="true"/>
          <w:lang w:bidi="fa-IR"/>
        </w:rPr>
        <w:t>مرحبا ای خلیفة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ای ودیعة السبحان</w:t>
      </w:r>
    </w:p>
    <w:p>
      <w:pPr>
        <w:pStyle w:val="Heading4"/>
        <w:numPr>
          <w:ilvl w:val="3"/>
          <w:numId w:val="1"/>
        </w:numPr>
        <w:rPr/>
      </w:pPr>
      <w:bookmarkStart w:id="549" w:name="__RefHeading___Toc1498708_1067777946"/>
      <w:bookmarkStart w:id="550" w:name="_Toc204"/>
      <w:bookmarkEnd w:id="549"/>
      <w:r>
        <w:rPr>
          <w:rtl w:val="true"/>
        </w:rPr>
        <w:t>سلوک لقاء اللّه</w:t>
      </w:r>
      <w:bookmarkEnd w:id="550"/>
    </w:p>
    <w:p>
      <w:pPr>
        <w:pStyle w:val="Heading5"/>
        <w:numPr>
          <w:ilvl w:val="4"/>
          <w:numId w:val="1"/>
        </w:numPr>
        <w:rPr/>
      </w:pPr>
      <w:bookmarkStart w:id="551" w:name="__RefHeading___Toc1498710_1067777946"/>
      <w:bookmarkStart w:id="552" w:name="_Toc205"/>
      <w:bookmarkEnd w:id="551"/>
      <w:r>
        <w:rPr>
          <w:rtl w:val="true"/>
        </w:rPr>
        <w:t>اشاره</w:t>
      </w:r>
      <w:bookmarkEnd w:id="55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سوی عالم لقا سلوک کرده و طالب زندگی جاویدان روحانی است،</w:t>
      </w:r>
    </w:p>
    <w:p>
      <w:pPr>
        <w:pStyle w:val="BookText"/>
        <w:rPr/>
      </w:pPr>
      <w:r>
        <w:rPr>
          <w:rFonts w:ascii="IRNazanin" w:hAnsi="IRNazanin" w:eastAsia="IRNazanin"/>
          <w:color w:val="111111"/>
          <w:sz w:val="28"/>
          <w:sz w:val="28"/>
          <w:szCs w:val="28"/>
          <w:rtl w:val="true"/>
          <w:lang w:bidi="fa-IR"/>
        </w:rPr>
        <w:t>می‌باید با حالات و صفاتی که مناسب و ملائم با زندگی آخرت باشد خود را متصف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جهت در این مرحله لازم و بایستنی است و سالک می‌باید به اختیار این حالات و صفات را با مقدمات و برنامه‌هایی که ذکر شد در نفس خود تحصیل کند، تا پیش از رسیدن به عالم آخرت خارجی در امتداد همین زندگی ظاهری،موت اختیاری از عالم ماده و توفیق وصول به عالم آخرت ماورای ماده و بلکه شرف وصول به مقام بالای لقاء اللّه را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کسی که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امید دارد،پس باید کاری شایسته انجام دهد و هیچ کس را در پرستش پروردگارش شریک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تو با کوشش و تلاشی سخت به سوی پروردگارت در حرکتی، پس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مقام فرمانروایی مطلق و حکومت بر همه چیز ویژۀ اوست و هیچ حکومتی در برابرش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الصَّلاٰةِ وَ إِنَّهٰا لَکَبِیرَةٌ إِلاّٰ عَلَی الْخٰاشِعِینَ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مُلاٰقُوا رَبِّهِمْ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صبر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مشکلات خود و پاک ماندن از آلودگی‌ها و رسیدن به</w:t>
      </w:r>
      <w:bookmarkStart w:id="553" w:name="pg11053_109888"/>
    </w:p>
    <w:p>
      <w:pPr>
        <w:pStyle w:val="BookText"/>
        <w:rPr/>
      </w:pPr>
      <w:bookmarkEnd w:id="553"/>
      <w:r>
        <w:rPr>
          <w:rFonts w:ascii="IRNazanin" w:hAnsi="IRNazanin" w:eastAsia="IRNazanin"/>
          <w:color w:val="111111"/>
          <w:sz w:val="28"/>
          <w:sz w:val="28"/>
          <w:szCs w:val="28"/>
          <w:rtl w:val="true"/>
          <w:lang w:bidi="fa-IR"/>
        </w:rPr>
        <w:t xml:space="preserve">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بخواهید و بی‌تردید این کار جز بر کسانی که در برابر حق قلبی فروتن دارند دشوار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دارندگان قلب 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یقین دارند دیدار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می‌باشد</w:t>
      </w:r>
      <w:r>
        <w:rPr>
          <w:rFonts w:eastAsia="IRNazanin" w:cs="IRNazanin"/>
          <w:color w:val="111111"/>
          <w:sz w:val="28"/>
          <w:szCs w:val="28"/>
          <w:rtl w:val="true"/>
          <w:lang w:bidi="fa-IR"/>
        </w:rPr>
        <w:t>.</w:t>
      </w:r>
    </w:p>
    <w:p>
      <w:pPr>
        <w:pStyle w:val="Heading5"/>
        <w:numPr>
          <w:ilvl w:val="4"/>
          <w:numId w:val="1"/>
        </w:numPr>
        <w:rPr/>
      </w:pPr>
      <w:bookmarkStart w:id="554" w:name="__RefHeading___Toc1498712_1067777946"/>
      <w:bookmarkStart w:id="555" w:name="_Toc206"/>
      <w:bookmarkEnd w:id="554"/>
      <w:r>
        <w:rPr>
          <w:rtl w:val="true"/>
        </w:rPr>
        <w:t>راههای سلوک لقاء اللّه</w:t>
      </w:r>
      <w:bookmarkEnd w:id="555"/>
    </w:p>
    <w:p>
      <w:pPr>
        <w:pStyle w:val="BookText"/>
        <w:rPr/>
      </w:pPr>
      <w:r>
        <w:rPr>
          <w:rFonts w:ascii="IRNazanin" w:hAnsi="IRNazanin" w:eastAsia="IRNazanin"/>
          <w:color w:val="111111"/>
          <w:sz w:val="28"/>
          <w:sz w:val="28"/>
          <w:szCs w:val="28"/>
          <w:rtl w:val="true"/>
          <w:lang w:bidi="fa-IR"/>
        </w:rPr>
        <w:t>در این سه آیه کریمه برای طالبان و سالکان مقام لقای رب تعالی،چند مقدمه ذکر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تمام آداب و فرائض و سنن عقلی و شرعی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روح عمل است و ارزش هر عملی با بودن و داشتن روح آن عمل می‌باشد و تحقق این صفت در همین قسمت تحلیه و صفات روحانی اجمالاً معلوم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اخلاص،خالص کردن عمل است از هر غرض و نظر و فکر و آلودگی به امری غیر از اطاعت امر پروردگار متعال و انجام وظیفه عبودیت و بندگی او و آلوده بودن نیت،خواه به غرض‌های دنیوی باشد،مانند خودنمایی و کسب اعتبار و عنوان و بدست آوردن فوائد مادی یا بر غرض‌های روحانی باشد مانند در نظر گرفتن بهشت و نعمت‌های بهشتی و آثار طبیعی عبادت از نورانیت و مکاشفه و غیر آن‌ها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عبادت فقط برای خدای متعال و خالصاً لوجهه،صورت نگرفته است به حساب خود خداوند عزیز نمی‌شود آورد و در این صورت انتظار توقع لقای او را نمی‌توان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خالص ویژۀ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 و کوشش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کدح و مجاهده به هر صورت،اختیاری یا قهری در مسیر لقا بایستنی است و تا انسان زنجیرهای تعلقات مادی را پاره نکرده و از محدودیت‌ها و قیود جهان طبیعت آزاد نشود به سر منزل لقای مقصود که در ماورای عالم دنیا است نخواهد رسید،پس بدون مجاهده و تحمل زحمت و رنج کسی نتواند قدم فراتر 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صبر و تحمل و بردباری از اهم لوازم است و سالک در همه حال می‌باید صابر و حلیم و متحمل باشد و در مقابل حوادث گوناگون و تحول حالات و اختلاف مردم و سخنان و نظرهای متفاوت و ابتلائات زمان و رنگ‌های متلوّن دوران،چون جبل راسخ،هیچ‌گونه متأثر و متلون نبوده و تغییر شکل و رنگ و حال و عمل نداده و از سلوک مستقیم خود هرگز توقف و تسامح و غفلتی بخود راه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خداست؛سپس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عمل بر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ورزیدند،فرشتگان بر آنان نازل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مترسید و اندوهگین نباشید و شما را به بهشتی که وعده می‌دادند،بشارت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آری،صبر مانند وجود و هستی در ماهیات است و هر موضوع و مفهومی از ابتدای سلوک تا پایان آن،هنگامی نتیجه‌بخش و مفید و مؤثر می‌شود که توأم با صبر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تحقیق از مبدأ و معاد باید صبر و حوصله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عبادات و انجام وظائف باید متحمل و صابر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پرهیز از محرمات و ترک آن‌ها باید قدرت و صبر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اجتناب و تطهیر صفات ذمیمه باید استقامت و صبر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اتصاف به محامد صفات باید با صبر و تأنی رفتار کرد و هم‌چنین در جزئیات هر یک از مراحل و منازل،یا در کلیات آن‌ها که کوچک‌ترین بی‌صبری و بی‌ثباتی و عدم استقامت و تحمل،چه بسا مجاهدات فراوان و اعمال و عبادات و طاعات ممتد را،یک مرتبه از دست سالک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اجمال صبر برای تکمیل موضوع است و هر موضوعی تا به حد تمامیت و کمال نرسد،نتیجه‌بخش و مفید نخواهد بود،این است که برای صبر و صابر آثار عجیبی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به تفصیل در قرآن و معارف و حالات صابران آمده که با خواست حضرت حق در تشریح باب صبر در فصل نود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مهم‌ترین عبادت و جامع‌ترین عملی است که بین مخلوق و خالق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ترکیب نماز همه رقم،از اظهارات عبودیت در پیشگاه پروردگار متعال آمیخته 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بعد از تطهیر بدن و توجه و تهیأ برای عرض بندگی،شروع می‌شود به</w:t>
      </w:r>
      <w:bookmarkStart w:id="556" w:name="pg11053_109891"/>
    </w:p>
    <w:p>
      <w:pPr>
        <w:pStyle w:val="BookText"/>
        <w:rPr/>
      </w:pPr>
      <w:bookmarkEnd w:id="556"/>
      <w:r>
        <w:rPr>
          <w:rFonts w:ascii="IRNazanin" w:hAnsi="IRNazanin" w:eastAsia="IRNazanin"/>
          <w:color w:val="111111"/>
          <w:sz w:val="28"/>
          <w:sz w:val="28"/>
          <w:szCs w:val="28"/>
          <w:rtl w:val="true"/>
          <w:lang w:bidi="fa-IR"/>
        </w:rPr>
        <w:t>تکبیر خداوند متعال و حمد و ستایش او و تجلیل و توصیف او و توحید او در عبادت و درخواست هدایت و توحید ذات و صفات و تسبیح و خضوع و سجده کامل و تکرار این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سالک اگر با شرایط و دقت توجه،این عبادت را انجام بدهد،تمام مراحل سلوک را عملاً بجا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مقدمات روشن می‌شود که سالک در اثر مجاهدات در طاعات و مراقبت در تهذیب نفس و توسل و استعانت و توجه،به هر اندازه‌ای که از زندگی دنیوی مادی منقطع و علاقه و محبت او به دنیا کمتر باشد به همین میزان به زندگی آخرت گرایش و محبت و علاقه پیدا کرده و قهراً حالات روحانی و صفات متناسب با زندگی معنوی نورانی در نفس او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سالک تا ممکن است می‌تواند نهایت مجاهدت و کوشش خود را به عمل آورده و اطمینان پیدا کند که در این مرحله تزکیه موفق شده و نتیجه مطلوب که طهارت و صفای دل باشد بدست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توجه داشت که طهارت نفس مقام بسیار ارزشمندی است و اگر سالک به اینجا مشرف گردید،ابواب خیر و رحمت و معرفت و نور برای او فتح شده و با عالم بالا ارتباط پیدا خواهد کرد</w:t>
      </w:r>
      <w:r>
        <w:rPr>
          <w:rFonts w:eastAsia="IRNazanin" w:cs="IRNazanin"/>
          <w:color w:val="111111"/>
          <w:sz w:val="28"/>
          <w:szCs w:val="28"/>
          <w:rtl w:val="true"/>
          <w:lang w:bidi="fa-IR"/>
        </w:rPr>
        <w:t>.</w:t>
      </w:r>
    </w:p>
    <w:p>
      <w:pPr>
        <w:pStyle w:val="Heading4"/>
        <w:numPr>
          <w:ilvl w:val="3"/>
          <w:numId w:val="1"/>
        </w:numPr>
        <w:rPr/>
      </w:pPr>
      <w:bookmarkStart w:id="557" w:name="__RefHeading___Toc1498714_1067777946"/>
      <w:bookmarkStart w:id="558" w:name="_Toc207"/>
      <w:bookmarkEnd w:id="557"/>
      <w:r>
        <w:rPr>
          <w:rtl w:val="true"/>
        </w:rPr>
        <w:t>حکمت در توجه به مسائل عالی الهی</w:t>
      </w:r>
      <w:bookmarkEnd w:id="558"/>
    </w:p>
    <w:p>
      <w:pPr>
        <w:pStyle w:val="BookText"/>
        <w:rPr/>
      </w:pPr>
      <w:r>
        <w:rPr>
          <w:rFonts w:ascii="IRNazanin" w:hAnsi="IRNazanin" w:eastAsia="IRNazanin"/>
          <w:color w:val="111111"/>
          <w:sz w:val="28"/>
          <w:sz w:val="28"/>
          <w:szCs w:val="28"/>
          <w:rtl w:val="true"/>
          <w:lang w:bidi="fa-IR"/>
        </w:rPr>
        <w:t>عارف بزرگ سید احمد موسوی حایری می‌گوید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حضرت حق جلّ و علا را شایسته آن است که چون عزم به خوابیدن نماید،محاسبۀ اعمال و افعال و حرکات و سکنات صادره از خود را از بیدار شدن شب سابق تا آن زمان تماماً و کمالاً نموده و از معاصی و اعمال ناشایستۀ واقعۀ از</w:t>
      </w:r>
    </w:p>
    <w:p>
      <w:pPr>
        <w:pStyle w:val="BookText"/>
        <w:rPr/>
      </w:pPr>
      <w:r>
        <w:rPr>
          <w:rFonts w:ascii="IRNazanin" w:hAnsi="IRNazanin" w:eastAsia="IRNazanin"/>
          <w:color w:val="111111"/>
          <w:sz w:val="28"/>
          <w:sz w:val="28"/>
          <w:szCs w:val="28"/>
          <w:rtl w:val="true"/>
          <w:lang w:bidi="fa-IR"/>
        </w:rPr>
        <w:t>خود،پشیمان شده و توبۀ حقیقی نموده و تصمیم بگیرد که انشاء اللّه در ما بعد عود ننموده،بلکه تلافی و تدارک آن را در ما بعد بنماید و متذکر شود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ألنَّوْمُ أخُ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خواب برادر مرگ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 الَّتِی لَمْ تَمُتْ فِی مَنٰامِهٰا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خداست که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 مرگشان به طور کامل می‌گیرد و روحی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نمرده است نیز به هنگام خوابش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عهد به ایمان و شهادتین و عقاید حقه نموده،با طهارت رو به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یجعل المیت فی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استراحت نموده و به مقتضای آیۀ شریفه در مقام تسلیم روح خود به حضرت دوست جلّ و علا بر آمده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 عاریت که به حافظ سپرده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رخش ببینم و تسلیم وی کنم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مشغول توجه به حضرت حق جلّ و علا و تسلیم خود به او شده تا او را خواب برباید و ملتفت آن باشد که چون خواب رود به سراسر وجودش از روح و بدن در قبضه قدرت حضرت حق جل و علا خواهد بود،بحدی که حتی از خود غافل و بی‌شعور می‌شود و اگر اعادۀ روح به بدن نفرماید،موت حقیقی خواهد بود، چنان که در آیۀ شریفه می‌فرماید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فَیُمْسِکُ الَّتِی قَضیٰ عَلَیْهَا الْمَوْتَ وَ یُرْسِلُ الْأُخْریٰ إِلیٰ أَجَلٍ مُسَمًّی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خداست که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 مرگشان به طور کامل می‌گیرد و روحی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نمرده است نیز به هنگام خوابش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کسانی که خوابیدند و بیدار نشده،تا روز قیامت سر بر نداشتند،پس امید برگشتن به دنیا دوباره نداشته باشد مگر به تفضل جدیدی از حضرت حق جل و علا و در بر گردانیدن روح او را به بدن به لسان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جبران گناهان و تقصیرهایی که از من سر زده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عمر،مال و ثروت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واگذاشته‌ام کار شایسته‌ای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چون از خواب برخیزد،اولاً متذکر نعمت اعادۀ روح که به منزله حیات تازه‌ای است از حضرت حق جلّ و علا شده،حمد و شکر الهی بر این نعمت چنان که فرموده و سجده شکری بر این نعمت چنان‌که حضرت رسول صلی الله علیه و آله فرمود ادا نموده،ملتفت آن شود که چندین هزارها این خواهش را از او درخواست نموده و به غیر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إِنَّهٰا کَلِمَةٌ هُوَ قٰائِلُهٰا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سخنی بی‌فایده است که او گوینده آن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مرحمت از حضرت حق جلّ و علا دربارۀ او شده که خواهش او را اجابت فرموده و او را دوباره به دنیا ارجاع فرموده،این حیات تازه را غنیمت شمرده و کمال همت بر آن گمارد که انشاء اللّه تعالی تجارت رابحه نموده که برای دفعۀ دیگر که به این سفر رود او را مدد حیات ابدی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مباد بر طالب حق جلّ و علا که علاوه بر این که سایر اشیا و موجودات غیر از حضرت حق جلّ و علا در معرض فنا و زوال هستند و لهذا شایسته مطلوبیت نیست،ممکن بما هو ممکن را هیچ موجودی نافع و مفید نیست جز حضرت حق جلّ و علا،چه هر آنچه به حضرت او جلّ و علا در قبضه قدرت اوست جلّ و علا و لهذا هیچ موجودی غیر از او نه در زمین و نه در آسمان و نه در دنیا و نه در آخرت شایسته مطلوبیت برای شخص عاقل و دانا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شود که شخص عاقل چیزی غیر از او طلب نماید،پس بالضرورة و الیقین مطلوب بالذات نخواهد بود،بلکه مطلوب بالغیر خواهد بود،مانند مطلوبیت دین و ایمان و آخرت و محبت و معرفت او جل و علا و دوستان او چون پیامبر و ائمۀ هدی علیهم السلام و عبودیت و طاعت نسبت به او و ایشان علیهم السلام و رضا و تسلیم و سایر اخلاق محموده و ملکات پسندیده که محبوبیت و مطلوبیت و مفید بودن آن‌ها به اعتبار اضافه به حضرت اوست جل و علا نه علاقه بالذات و فی نفسه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شایسته برای عاقل چنان است که صرف نظر و همت طلب از جمیع اشیا غیر از او نموده و به مقتضای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ثُمَّ ذَرْهُمْ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خدا،سپس آنان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طلب را منحصر در او نموده و او را بذاته و بنفسه قرار داده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تو نداریم به غیر از تو تمنا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 به کسی ده که محبت نچشیده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دوست ما را و همه نعمت فردوس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غنیمتی در این حیات تازه جز از طلب او جل و علا منظور نداشته باشد و در تمام آنات و لحظات و حرکات و سکنات نظر به او جل و علا داشته و او را حاضر و ناظر در جمیع اوقات بداند،تا وقت خوابیدن در شب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معلوم می‌شود که قبیح‌ترین قبایح برای چنین کسی صرف همت نمودن است به مشتهیات و مستلذات و امور معاش خود مانند بطن و فرج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شایسته است بالمره غفلت از امور مزبوره نموده و به هیچ وجه التفات به امورات مذکوره ننماید و اگر از باب ضعف نفس قهراً التفات به امورات مزبوره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نه از او و نه از غیر او جز از حضرت حق جلّ و علا کاری برنمی‌آید، پس امورات خود را تسلیم و تفویض به حضرت او جلّ و علا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جد و جهد چو کاری نمی‌رود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کردگار رها کرده به مصالح خویش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بر بنده بندگیست و روزی و سایر مصالح بر عهدۀ آقای اوست و اقبح قبایح دست بر داشتن از بندگی و اهتمام او در امور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بالاستقلال و بدون توکل و هماهنگی با دستورهای الهی در کلیه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و واجب بر طالب حق،کمال اهتمام است در اطاعت و بندگی و رفتن به حضور و دربار او جل و علا به کمال شوق و تضرّع و تذلّل و ابتهال و چون توجه</w:t>
      </w:r>
    </w:p>
    <w:p>
      <w:pPr>
        <w:pStyle w:val="BookText"/>
        <w:rPr/>
      </w:pPr>
      <w:r>
        <w:rPr>
          <w:rFonts w:ascii="IRNazanin" w:hAnsi="IRNazanin" w:eastAsia="IRNazanin"/>
          <w:color w:val="111111"/>
          <w:sz w:val="28"/>
          <w:sz w:val="28"/>
          <w:szCs w:val="28"/>
          <w:rtl w:val="true"/>
          <w:lang w:bidi="fa-IR"/>
        </w:rPr>
        <w:t>به حضرت او به قلب است و حضور و ظهور و جلوه‌گاه او جلّ جلاله قلب است، بلکه در تمام موجودات مظهری و مجلایی اتم و اکمل از قلب مؤمن برای او جلّ و علا نیست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یَسَعُنی أرْضی وَ لا سَمٰائی وَ لکِن یَسَعُنی قَلْبُ عَبْدِیَ الْمُؤمِنُ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آسمانم،گنجایش تجلی حقیقی مرا ندارد،اما دل بندۀ مؤمنم دارای چنین گنجایش و وسعتی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بار امانت نتوانست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فال به نام من دیوانه زدند </w:t>
      </w:r>
      <w:r>
        <w:rPr>
          <w:rStyle w:val="FootnoteAnchor"/>
          <w:rtl w:val="true"/>
        </w:rPr>
        <w:footnoteReference w:id="3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ما امانت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تکالیف شرعیۀ سعادت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آسمان‌ها و زمین و کوه‌ها عرضه کردیم و آن‌ها از به عهده گرفتنش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که استعدادش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ورزیدند و از آن ترسیدند و انسان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اهتمام طالب بعد از توجه به حضرت حق جل و علا که تعبیر از آن به ذکر می‌شود،معرفت و نفس است که تعبیر می‌شود به تفکر و انفس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خود را بشناسد خدا را می‌تواند بشناسد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نشانه‌های خود را در کرانه‌ها و اطراف جهان و در نفوس خودشان به آنان نشان خواهیم داد تا برای آنان روشن شود که بی‌تردید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لهذا،طالب حق را به غیر از دل و دلبر کاری نیست،بلی من باب المقدمه بر او لازم است تطهیر و تنظیف قلب از ارجاس و انجاس که مقصود اخلاق رذیله بوده باشد،بلکه از ما سوای حق جلا و علا که تعبیر از آن می‌شود به تخلیه و آرایش قلب و صیقل دادن آن است به اطاعات و عبادات و صفات حسنه و اخلاق کریمه تا قابلیت ظهور حضرت حق جل و علا را بیابد که تعبیر از آن می‌شود به تجلیه و تحلیه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این نیست که همواره خدا می‌خواهد هرگونه پلیدی را از شما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روایت شیعه و سنی محمّد،علی،فاطمه،حسن و حسین علیهم السلام‌اند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نماید و شما را چنان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گناهان و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کنی همین قدر بس است و اگر عاملی نباشد،درد و غصه در دل باشد بهتر از آن است که عبث اظهار کند و کسی گوش به درد دل او نکند</w:t>
      </w:r>
      <w:r>
        <w:rPr>
          <w:rFonts w:eastAsia="IRNazanin" w:cs="IRNazanin"/>
          <w:color w:val="111111"/>
          <w:sz w:val="28"/>
          <w:szCs w:val="28"/>
          <w:rtl w:val="true"/>
          <w:lang w:bidi="fa-IR"/>
        </w:rPr>
        <w:t>.</w:t>
      </w:r>
      <w:bookmarkStart w:id="559" w:name="pg11053_109898"/>
    </w:p>
    <w:p>
      <w:pPr>
        <w:pStyle w:val="Heading4"/>
        <w:numPr>
          <w:ilvl w:val="3"/>
          <w:numId w:val="1"/>
        </w:numPr>
        <w:rPr/>
      </w:pPr>
      <w:bookmarkStart w:id="560" w:name="__RefHeading___Toc1498716_1067777946"/>
      <w:bookmarkStart w:id="561" w:name="_Toc208"/>
      <w:bookmarkEnd w:id="559"/>
      <w:bookmarkEnd w:id="560"/>
      <w:r>
        <w:rPr>
          <w:rtl w:val="true"/>
        </w:rPr>
        <w:t>حکمت در حقیقت دنیا و آخرت</w:t>
      </w:r>
      <w:bookmarkEnd w:id="561"/>
    </w:p>
    <w:p>
      <w:pPr>
        <w:pStyle w:val="BookText"/>
        <w:rPr/>
      </w:pPr>
      <w:r>
        <w:rPr>
          <w:rFonts w:ascii="IRNazanin" w:hAnsi="IRNazanin" w:eastAsia="IRNazanin"/>
          <w:color w:val="111111"/>
          <w:sz w:val="28"/>
          <w:sz w:val="28"/>
          <w:szCs w:val="28"/>
          <w:rtl w:val="true"/>
          <w:lang w:bidi="fa-IR"/>
        </w:rPr>
        <w:t>صاحب نفس زکیه و انفاس قدسیه آخوند ملا حسین‌قلی بهاری،گرفتاران چاه طبیعت و اسیران هوا و هوس را این چنین موعظه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همبازی اطفال و ای حمال اثقال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محبوس چاه جاه و ای مسموم مار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غریق بحر دنیا و ای اسیر همومات 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و نخوانده‌ای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الْحَیٰاةُ الدُّنْیٰا لَعِبٌ وَ لَهْوٌ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دنیا فقط بازی و سرگرمی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نشنیده‌ای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حکیم غیب‌دان،منزه از عیب و شین را که به فرزند ارجمند خطاب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بُنَیَّ إنَّ الدُّنْیٰا بَحْرٌ عَمیقٌ قَدْ غَرَقَ فیهَا عٰالَمٌ کَثیرٌ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دریایی عمیق است که در آن جهانیانی غرق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حقیر عرض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تحقیق و نحن منهم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بخواهی عمق دریای حکمتش را بفهمی در حقیقتِ لفظ بحر عمیق فکر نما،ببین چقدر از جواهر حکمت در این صندوق کوچک برای متفکران به عنوان هدیه درج فرموده،همین قدر بدان دریا نهنگ دارد،ماهی دارد،جانورهای عجیبۀ آن بسیار،مهالک غریبۀ آن بی‌شمار،جزایر هولناکش زهرۀ شیران را آب و کوه‌های سهمناکش چه بسیار مردمان را نایاب نموده،اصل و میدان این دریا از ظلمات جهل ناشی شده است و در اودیۀ اراضی قلوب اهل غفلت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امواج آمالش بسی کشتی‌های عمر را به باد داده و جبال هموم و غمومش بسا پشته‌ها از کشته‌ها نهاده،مارهای معاصی مهلکۀ آن چه بسا اشخاص را به سمّ خود هلاک کرده،نهنگ‌های اوصاف مذمومۀ آن دریا چه کسان را فرو برده و آب محبت تلخ و شورش چه مردمان را کور و چه چشم‌ها را بی‌نور نموده،هر که در این دریا غرق شد سر از گریبان نار جحیم بیرون آورده و در عذاب الیم خواهد 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آدم‌های این دیار نسناس و سیاحت ایشان در این دیار به ساحت وسواس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راهزنانش جنود ابلیس و اسلحۀ جنگشان خدعه و تلبیس است،اگر از عمق این دریا بپرسی عرض خواهم کرد که انتها ندارد و اگر باور نداری به غواصان این دریا، یعنی اهل دنیا از اولین و آخرین نظر نما و ببین که همگی در آن غرق شده،احدی به قعر آن نرسیده و اگر بهتر می‌خواهی بفهمی به حال خراب خودت نگاه کن و ببین که هر قدر داشته باشی باز زیاده از آن را طالبی و حرصت در جایی توقف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آقای من،این دنیا چگونه مردم را بخاک سیاه نشانده و قلوب ایشان را که برای محبت و معرفت خلق شده،طویلۀ اسب و استر نموده،جوارحشان از قاذورات گندیده و دل‌هاشان آنی خضوع و خشوع ندیده و ذره‌ای ذوق حلاوت را نچشیده،نه در نهادشان از توبه اثری و نه در اوهام و تفکر نحس ایشان از خداوند جلّ جلاله خبری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 و روز به سیف و سنان و لسان،عرض و مال و عصمت مسلمانان را پاره‌پاره می‌کنند،قلوبشان خالی از ذکر و فکر و مملوّ از حیله و مکر است،دست عقل را بسته و دست هوا را گشاده،چه زخم‌ها از آن دست‌ها بر کبد دین رسیده و چه مصیبت‌ها در شرع شریف برپا شده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خداییان را کنده و جامۀ فرنگیان را پوشیده،اطعمه و اشربه اسلام را بدل به زهر و زقّوم نصاری و دهریان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وظایف شرع را متروک و آداب کفر را مسکوک داشته‌اند،بازار کفر و شرک در بلادشان معمور و آباد و سوق اسلامشان مخروب و بر باد،وا فضیحتاه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 در بلاد وجود ما منصور و مسرور و لشگر اسلام مقتول و مأسورند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ما را در عاقبت کارمان فکرتی و نه از سیاست‌های الهیه که بر امم ماضیه رسیده عبرتی،قضیۀ هایله ابابیل را شوخی و قصه فرعون و قابیل را مزاح پنداشته‌ایم،زمینی که قارون را با گنج بسیار فرو برده با پای کج و گنج‌ها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من،آن بادهایی که به آن‌ها قوم هود را تأدیب نمود حال هم آن قادر حلیم را مطیعند،اگر تو از اطاعت امر آن سلطان عظیم الشأن جرأت نموده سر پیچیده‌ای،خاک و آب و باد و کلوخ و سنگ،ذلیل و منقاد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بلی،گول صبر و حلمش را خورده‌اند،از حکمرانی عظیم او غافل شده،لباس شرم و حیا را کنده،قدم جرأت را پیش گذاشته،در حضور عزّ و جلالش مرتکب معصیت او شده،مگر نمی‌بینی چگونه حکم محکم او در سماوات و ارضین جاری است،مگر نخوانده‌ای که یوم نشور آسمان‌ها منشور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بلی،چه گویم از شر آن روز پر آه و سوزی که قلوب خائفان را از خوفش گداخته،چگونه گداخته نشود،دل‌هایشان از روزی که زمین آن،آتش سوزان و صراطش تیزتر از شمشیر برّان است،عقل‌ها پرّان و اشک‌ها 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نجومش منتشر و مردمانش چون جراد منتشر،هولش عظیم و انبیا در اضطراب و بیمند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اخیار مدهوش و ابرار بیهوشند،شدائدش بسیار و محنتش بی‌شمار است، آفتاب بالای سر و زمین چون کوره آهنگر،بدن‌ها در عرق غرق و لحوم و عظام در سوز و حرق،جهنم دورشان را گرفته و راه فرار بر ایشان بسته،ظالم شرمسار</w:t>
      </w:r>
    </w:p>
    <w:p>
      <w:pPr>
        <w:pStyle w:val="BookText"/>
        <w:rPr/>
      </w:pPr>
      <w:r>
        <w:rPr>
          <w:rFonts w:ascii="IRNazanin" w:hAnsi="IRNazanin" w:eastAsia="IRNazanin"/>
          <w:color w:val="111111"/>
          <w:sz w:val="28"/>
          <w:sz w:val="28"/>
          <w:szCs w:val="28"/>
          <w:rtl w:val="true"/>
          <w:lang w:bidi="fa-IR"/>
        </w:rPr>
        <w:t>و عادل اشکبار،نامه‌ها پرّان بر یمین و یسار،مردم در دهشت و انتظار،ملائک غلاظ و شداد در تردد و عقوبت الهیه بر مرده و عصات در تشدّد،یکی از اسامی آن روز یوم الحساب است و دیگری یوم التناد،از طرفی منادی با خنده و بشارت ندا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الْجَنَّةِ ارْکَبُوا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بهشت،سوار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جای دیگر ندا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النّٰارِ اخْسئُوا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آتش،دور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خلعت می‌بخشند و دیگری را می‌کشند،طایفه‌ای سرمست شراب طهور و قومی جگرهاشان قطعه قطعه از ضریع و زقّوم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مانده‌ام حیران،نمی‌دانم از قهرش بیان کنم یا از مهرش بگویم،اهل قهرش خاکیان و اهل مهرش افلاکیانند،یعنی اشخاصی که خود را به افلاک نوریه رسانده‌اند،اعتنایی اصلاً به این افلاک ندارند،جسمشان جان و جانشان در عرش رحمان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 فدای قلوبی که نور الهی جل جلاله در آن‌ها تابان و جلالت مرتبه‌شان بی‌پایان،خود را از عالم گسسته و به عالم انوار پیوسته،منور به انوار معرفت و مخلّع به خلعت محبت،زهدشان پشت پا به دنیا زده،توکلشان سر از گریبان توحید بیرون آورده،از خلق عالم رمیده و به مقام قرب آرمیده،فکرشان نور، ذکرشان نور و باطن و ظاهر و جسم و جان و خیال و عقل و جنان همه نور و غرق دریای نور،بس است من ناپاک کجا و مدح و وصف پاکان کجا،امثال ما باید در</w:t>
      </w:r>
      <w:bookmarkStart w:id="562" w:name="pg11053_109902"/>
    </w:p>
    <w:p>
      <w:pPr>
        <w:pStyle w:val="BookText"/>
        <w:rPr/>
      </w:pPr>
      <w:bookmarkEnd w:id="562"/>
      <w:r>
        <w:rPr>
          <w:rFonts w:ascii="IRNazanin" w:hAnsi="IRNazanin" w:eastAsia="IRNazanin"/>
          <w:color w:val="111111"/>
          <w:sz w:val="28"/>
          <w:sz w:val="28"/>
          <w:szCs w:val="28"/>
          <w:rtl w:val="true"/>
          <w:lang w:bidi="fa-IR"/>
        </w:rPr>
        <w:t>تدبیر ترک معصیت باشیم،اگر اصل ایمان را محکم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دنیا،چنان ما را فریب داده و کر و کور کرده است که امثال این مواعظ در قلوب قاسیه ما اثری نکند،همین‌قدر می‌دانم که تکلیف مریض رجوع به طبیب است و اطاعت او و تکلیف طبیب معالجه حال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مریض را با حکمت مداوا کن،الها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این افتادگان از راه و بیچارگان وامانده را بگیر،ای رحمان دنیا و رحیم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گذشتۀ عمر به تباهی رفت،نسبت به آیندۀ ناچیزی که مانده عنایتی کن که اگر نظر لطفت نباشد،دچار خزی دنیا و عذاب آخرت خواهیم بود</w:t>
      </w:r>
      <w:r>
        <w:rPr>
          <w:rFonts w:eastAsia="IRNazanin" w:cs="IRNazanin"/>
          <w:color w:val="111111"/>
          <w:sz w:val="28"/>
          <w:szCs w:val="28"/>
          <w:rtl w:val="true"/>
          <w:lang w:bidi="fa-IR"/>
        </w:rPr>
        <w:t>.</w:t>
      </w:r>
    </w:p>
    <w:p>
      <w:pPr>
        <w:pStyle w:val="Heading4"/>
        <w:numPr>
          <w:ilvl w:val="3"/>
          <w:numId w:val="1"/>
        </w:numPr>
        <w:rPr/>
      </w:pPr>
      <w:bookmarkStart w:id="563" w:name="__RefHeading___Toc1498718_1067777946"/>
      <w:bookmarkStart w:id="564" w:name="_Toc209"/>
      <w:bookmarkEnd w:id="563"/>
      <w:r>
        <w:rPr>
          <w:rtl w:val="true"/>
        </w:rPr>
        <w:t>حکمت از زبان امام علی علیه السلام</w:t>
      </w:r>
      <w:bookmarkEnd w:id="564"/>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عالی‌ترین وجه ممکن،حضرت مولی الموحدین،امام العاشقین،محبوب العارفین،امیر المؤمنین علیه السلام،اولیای حق را معرفی کرده که در میان تمام حکمت‌های حکیمان،این حکمت از همه پرارزش‌تر و بهتر است،در این زمینه به ترجمۀ خطبۀ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می‌شود،امام عارفان در این خطبه عرفانی سی و سه علامت برای اولیا و عباد واقعی حق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محبوب‌ترین عباد حق،آن انسانی است که خداوند او را در شناختن خویشتن و ساختن آن یاری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انسانی که محبوب خدا بوده و به شناخت و ساخت خویشتن توفیق یافته است،از اندوه و پوشاکی از بیم به خود پوشیده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شناخت و ساخت خویشتن که انسان را به مقام والای محبوبیت خداوندی نائل می‌سازد،ظهور فروغ تابناک هدایت در درون اوست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محبوب خدا آمادۀ قرار گرفتن در پیشگاه خدا در آن روز با عظمت است</w:t>
      </w:r>
    </w:p>
    <w:p>
      <w:pPr>
        <w:pStyle w:val="BookText"/>
        <w:rPr/>
      </w:pPr>
      <w:r>
        <w:rPr>
          <w:rFonts w:ascii="IRNazanin" w:hAnsi="IRNazanin" w:eastAsia="IRNazanin"/>
          <w:color w:val="111111"/>
          <w:sz w:val="28"/>
          <w:sz w:val="28"/>
          <w:szCs w:val="28"/>
          <w:rtl w:val="true"/>
          <w:lang w:bidi="fa-IR"/>
        </w:rPr>
        <w:t>که قطعاً فرا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واقعیاتی را که برای او دور می‌نماید،بخود نزدیک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شدائد رنگارنگ روزگاران را برای خود آسان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با بینایی نافذ می‌نگرد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بسیار فراوان در ذکر خداوندی به سر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حیات حق و حقیقت که گوارای جان است سیراب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مدخل‌های ورود به آن آب حیات را بر خود هموار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اولین جرعه‌ها از آن آب حیات‌بخش،راه روشن و هموار را پیش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 گوناگون شهوات را از پیکره وجود خود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گونه همّ و غم رها شده،جز یک هم و نگرانی مقدس که برای خود به تنهایی انتخاب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صفت مهلک نابینایی نجات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خود شرکتی با هواپرستان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محبوب خدا کلید گشاینده درهای هدایت و قفل درهای ضلالت و هلاکت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را که باید سپری کند،با بینایی شایسته تشخیص داده،مشعل‌های فروزان الهی را که سر راهش نصب شده است،شناخته و ناهمواری‌ها و فرو رفتن در فراز و نشیب‌های راهش را پشت سر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رهرو کمال به محکم‌ترین وسایل صعود به ارزش‌های انسانی و الهی چنگ زده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 که درون او به وجود آمده است مانند نور خورشید است که به هر</w:t>
      </w:r>
    </w:p>
    <w:p>
      <w:pPr>
        <w:pStyle w:val="BookText"/>
        <w:rPr/>
      </w:pPr>
      <w:r>
        <w:rPr>
          <w:rFonts w:ascii="IRNazanin" w:hAnsi="IRNazanin" w:eastAsia="IRNazanin"/>
          <w:color w:val="111111"/>
          <w:sz w:val="28"/>
          <w:sz w:val="28"/>
          <w:szCs w:val="28"/>
          <w:rtl w:val="true"/>
          <w:lang w:bidi="fa-IR"/>
        </w:rPr>
        <w:t>چیزی بتابد آن را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خویشتن را در با اهمیت‌ترین امور،فقط برای خدا گمارده و در نتیجه عمل وی،در هر حادثه‌ای که با او ارتباط برقرار می‌کند و به او وارد می‌گردد، انعکاس‌کننده کمال او می‌باشد و هر فرعی که برای او پیش آید با بهترین وجه به اصل آن برمی‌گرداند و بر آن تطبیق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محبوب خدا چراغی است فروزان در ظلمتکده‌های دنیا و بازکنندۀ مشتبهات و تاریکی‌ها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کلیدی است برای گشودن مشکلات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کاروانیان حیات است در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می‌گوید آن را می‌فهماند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موقعیت مقتضی سکوت است،ساکت می‌شود و سالم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به مقام ربوبی می‌ورزد و به درجۀ رفیعۀ مخلصان نائل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محبوب خدا یکی از معادن دین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عوامل نگهدارندۀ ارزش‌های انسانی در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حقیقت را توصیف می‌نماید و خود به آن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بر نفس خود الزام نموده و اولین عدل و دادگری او منتفی ساختن هوا و هوس‌های پلید از نفس خویشتن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غایت و نهایتی برای خیر و کمال را رها نمی‌سازد،مگر این که وصول به آن را قصد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 جاذبه حق قرار گرفته است که به مجرد گمان و احتمال برای وصول به آن حرکت می‌نماید</w:t>
      </w:r>
      <w:r>
        <w:rPr>
          <w:rFonts w:eastAsia="IRNazanin" w:cs="IRNazanin"/>
          <w:color w:val="111111"/>
          <w:sz w:val="28"/>
          <w:szCs w:val="28"/>
          <w:rtl w:val="true"/>
          <w:lang w:bidi="fa-IR"/>
        </w:rPr>
        <w:t>.</w:t>
      </w:r>
      <w:bookmarkStart w:id="565" w:name="pg11053_109905"/>
    </w:p>
    <w:p>
      <w:pPr>
        <w:pStyle w:val="BookText"/>
        <w:rPr/>
      </w:pPr>
      <w:bookmarkEnd w:id="565"/>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 وجود خود را به کتاب خدا سپرده و آن کتاب الهی را برای خود رهبر و راهنما می‌داند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خداوندی که به تمام موجودات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نوازی که سائلی از دربارت محروم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توانایی که به یک طرفة العین آنچه اراده کنی انجام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خاک‌نشینان عنایتی کن،تا از ذلت جهل و گناه و عصیان و خطاکاری برهند</w:t>
      </w:r>
      <w:r>
        <w:rPr>
          <w:rFonts w:eastAsia="IRNazanin" w:cs="IRNazanin"/>
          <w:color w:val="111111"/>
          <w:sz w:val="28"/>
          <w:szCs w:val="28"/>
          <w:rtl w:val="true"/>
          <w:lang w:bidi="fa-IR"/>
        </w:rPr>
        <w:t>.</w:t>
      </w:r>
    </w:p>
    <w:p>
      <w:pPr>
        <w:pStyle w:val="Heading4"/>
        <w:numPr>
          <w:ilvl w:val="3"/>
          <w:numId w:val="1"/>
        </w:numPr>
        <w:rPr/>
      </w:pPr>
      <w:bookmarkStart w:id="566" w:name="__RefHeading___Toc1498720_1067777946"/>
      <w:bookmarkStart w:id="567" w:name="_Toc210"/>
      <w:bookmarkEnd w:id="566"/>
      <w:r>
        <w:rPr>
          <w:rtl w:val="true"/>
        </w:rPr>
        <w:t>حکمت در اصطلاحات و کنایات عرفا</w:t>
      </w:r>
      <w:bookmarkEnd w:id="567"/>
    </w:p>
    <w:p>
      <w:pPr>
        <w:pStyle w:val="BookText"/>
        <w:rPr/>
      </w:pPr>
      <w:r>
        <w:rPr>
          <w:rFonts w:ascii="IRNazanin" w:hAnsi="IRNazanin" w:eastAsia="IRNazanin"/>
          <w:color w:val="111111"/>
          <w:sz w:val="28"/>
          <w:sz w:val="28"/>
          <w:szCs w:val="28"/>
          <w:rtl w:val="true"/>
          <w:lang w:bidi="fa-IR"/>
        </w:rPr>
        <w:t>همچنان که انبیای الهی و کتب آسمانی و امامان معصوم علیهم السلام بعضی از اسرار را که در طاقت عقلی و روحی همگان نیست به صورت رمز و کنایه بیان کرده‌اند و این رموز و کنایات در آن فن جنبۀ اصطلاح گرفته،عرفای بزرگ و عاشقان جمال نیز بعضی از اسرار و حقایق را به صورت رمز و کنایه بیان کرده و در مقالات خود و به خصوص اشعار خود،آن رموز و کنایات را زیاد به کار برده‌اند،هرگز تصور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شخصیت‌های بزرگ علمی و عرفانی منظورشان از آن لغات معنای معمولی و عامی آن بوده،دامن پاک آن راهروان راه و مخلصان پیشگاه مولا،منزه است که از آن الفاظ مفهوم و مصداق مادی منظور داشته باشند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طول این شرح چه در متن،چه در مقالات،چه در اشعار به این‌گونه کنایات و رموز،زیاد برخورد می‌کنید لازم افتاد که در این زمینه به معانی آسمانی آن اصطلاحات و رموز و کنایات اشاره رود،تا حق مطلب ادا گردد</w:t>
      </w:r>
      <w:r>
        <w:rPr>
          <w:rFonts w:eastAsia="IRNazanin" w:cs="IRNazanin"/>
          <w:color w:val="111111"/>
          <w:sz w:val="28"/>
          <w:szCs w:val="28"/>
          <w:rtl w:val="true"/>
          <w:lang w:bidi="fa-IR"/>
        </w:rPr>
        <w:t>.</w:t>
      </w:r>
      <w:bookmarkStart w:id="568" w:name="pg11053_109906"/>
    </w:p>
    <w:p>
      <w:pPr>
        <w:pStyle w:val="Heading4"/>
        <w:numPr>
          <w:ilvl w:val="3"/>
          <w:numId w:val="1"/>
        </w:numPr>
        <w:rPr/>
      </w:pPr>
      <w:bookmarkStart w:id="569" w:name="__RefHeading___Toc1498722_1067777946"/>
      <w:bookmarkStart w:id="570" w:name="_Toc211"/>
      <w:bookmarkEnd w:id="568"/>
      <w:bookmarkEnd w:id="569"/>
      <w:r>
        <w:rPr>
          <w:rtl w:val="true"/>
        </w:rPr>
        <w:t>معانی اصطلاحات عرفانی</w:t>
      </w:r>
      <w:bookmarkEnd w:id="570"/>
    </w:p>
    <w:p>
      <w:p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معنوی در قلب که ماسوای محبوب حقیقی را می‌سوزاند و جز حکومت عاشقانۀ آن حضرت چیزی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جامه ز عشقی چاک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زحرص و جمله عیبی پاک شد</w:t>
      </w:r>
    </w:p>
    <w:p>
      <w:pPr>
        <w:pStyle w:val="BookText"/>
        <w:rPr/>
      </w:pPr>
      <w:r>
        <w:rPr>
          <w:rFonts w:ascii="IRNazanin" w:hAnsi="IRNazanin" w:eastAsia="IRNazanin"/>
          <w:color w:val="111111"/>
          <w:sz w:val="28"/>
          <w:sz w:val="28"/>
          <w:szCs w:val="28"/>
          <w:rtl w:val="true"/>
          <w:lang w:bidi="fa-IR"/>
        </w:rPr>
        <w:t>شاد باش ای عشق خوش سودای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طبیب جمله علتهای ما</w:t>
      </w:r>
    </w:p>
    <w:p>
      <w:pPr>
        <w:pStyle w:val="BookText"/>
        <w:rPr/>
      </w:pPr>
      <w:r>
        <w:rPr>
          <w:rFonts w:ascii="IRNazanin" w:hAnsi="IRNazanin" w:eastAsia="IRNazanin"/>
          <w:color w:val="111111"/>
          <w:sz w:val="28"/>
          <w:sz w:val="28"/>
          <w:szCs w:val="28"/>
          <w:rtl w:val="true"/>
          <w:lang w:bidi="fa-IR"/>
        </w:rPr>
        <w:t xml:space="preserve">ای دوای نخوت و ناموس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تو افلاطون و جالینوس ما</w:t>
      </w:r>
    </w:p>
    <w:p>
      <w:pPr>
        <w:pStyle w:val="BookText"/>
        <w:rPr/>
      </w:pPr>
      <w:r>
        <w:rPr>
          <w:rFonts w:ascii="IRNazanin" w:hAnsi="IRNazanin" w:eastAsia="IRNazanin"/>
          <w:color w:val="111111"/>
          <w:sz w:val="28"/>
          <w:sz w:val="28"/>
          <w:szCs w:val="28"/>
          <w:rtl w:val="true"/>
          <w:lang w:bidi="fa-IR"/>
        </w:rPr>
        <w:t>جسم خاک از عشق بر افلاک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در رقص آمد و چالاک شد</w:t>
      </w:r>
    </w:p>
    <w:p>
      <w:pPr>
        <w:pStyle w:val="BookText"/>
        <w:rPr/>
      </w:pPr>
      <w:r>
        <w:rPr>
          <w:rFonts w:ascii="IRNazanin" w:hAnsi="IRNazanin" w:eastAsia="IRNazanin"/>
          <w:color w:val="111111"/>
          <w:sz w:val="28"/>
          <w:sz w:val="28"/>
          <w:szCs w:val="28"/>
          <w:rtl w:val="true"/>
          <w:lang w:bidi="fa-IR"/>
        </w:rPr>
        <w:t xml:space="preserve">عشق جان طور آمد عاشقا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مست و خر موسی صاعقا</w:t>
      </w:r>
    </w:p>
    <w:p>
      <w:pPr>
        <w:pStyle w:val="BookText"/>
        <w:rPr/>
      </w:pPr>
      <w:r>
        <w:rPr>
          <w:rFonts w:ascii="IRNazanin" w:hAnsi="IRNazanin" w:eastAsia="IRNazanin"/>
          <w:color w:val="111111"/>
          <w:sz w:val="28"/>
          <w:sz w:val="28"/>
          <w:szCs w:val="28"/>
          <w:rtl w:val="true"/>
          <w:lang w:bidi="fa-IR"/>
        </w:rPr>
        <w:t xml:space="preserve">جمله معشوق است و عاشق پرده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معشوق است و عاشق مرده ای</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که از معشوق به عاشق رسد،اختیاری و غیر اختیاری و محبت دوستی باشد با حق تعالی بی‌سببی و علاقه‌ای و حرکتی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او را گویند چنانچه در دعای بعد از زیارت حضرت رضا علیه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مَحْبُوبَ مَنْ أحَبَّهُ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محبوب کسی که او را دوشت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تجمع اولیا و یا خراباتی صفات بشریه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خراباتی شدن از خود رهایی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کفرست اگر خود پارسایی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داده اندت از 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التوحید اسقاط الاضافات</w:t>
      </w:r>
    </w:p>
    <w:p>
      <w:pPr>
        <w:pStyle w:val="BookText"/>
        <w:rPr/>
      </w:pPr>
      <w:r>
        <w:rPr>
          <w:rFonts w:ascii="IRNazanin" w:hAnsi="IRNazanin" w:eastAsia="IRNazanin"/>
          <w:color w:val="111111"/>
          <w:sz w:val="28"/>
          <w:sz w:val="28"/>
          <w:szCs w:val="28"/>
          <w:rtl w:val="true"/>
          <w:lang w:bidi="fa-IR"/>
        </w:rPr>
        <w:t xml:space="preserve">خرابات آشیان ملک جان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خرابات آستان لامکان است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حاصل شود دل را،از اثر مشاهده یا به علم لدنّی،علمی که تو را نبود و حق داد بی‌واسطه ادیب و استاد،یا بطریق وجد یا حال یا تجلی یا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غلبات عشق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و شمع و شاهد عین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صورتی او را تجلاست</w:t>
      </w:r>
    </w:p>
    <w:p>
      <w:pPr>
        <w:pStyle w:val="BookText"/>
        <w:rPr/>
      </w:pPr>
      <w:r>
        <w:rPr>
          <w:rFonts w:ascii="IRNazanin" w:hAnsi="IRNazanin" w:eastAsia="IRNazanin"/>
          <w:color w:val="111111"/>
          <w:sz w:val="28"/>
          <w:sz w:val="28"/>
          <w:szCs w:val="28"/>
          <w:rtl w:val="true"/>
          <w:lang w:bidi="fa-IR"/>
        </w:rPr>
        <w:t>شراب و شمع باشد ذوق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شاهد که از کس نیست پنهان</w:t>
      </w:r>
    </w:p>
    <w:p>
      <w:pPr>
        <w:pStyle w:val="BookText"/>
        <w:rPr/>
      </w:pPr>
      <w:r>
        <w:rPr>
          <w:rFonts w:ascii="IRNazanin" w:hAnsi="IRNazanin" w:eastAsia="IRNazanin"/>
          <w:color w:val="111111"/>
          <w:sz w:val="28"/>
          <w:sz w:val="28"/>
          <w:szCs w:val="28"/>
          <w:rtl w:val="true"/>
          <w:lang w:bidi="fa-IR"/>
        </w:rPr>
        <w:t>شراب و شمع و جام آن نور اسراست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شاهد همان آیات کبراست</w:t>
      </w:r>
    </w:p>
    <w:p>
      <w:pPr>
        <w:pStyle w:val="BookText"/>
        <w:rPr/>
      </w:pPr>
      <w:r>
        <w:rPr>
          <w:rFonts w:ascii="IRNazanin" w:hAnsi="IRNazanin" w:eastAsia="IRNazanin"/>
          <w:color w:val="111111"/>
          <w:sz w:val="28"/>
          <w:sz w:val="28"/>
          <w:szCs w:val="28"/>
          <w:rtl w:val="true"/>
          <w:lang w:bidi="fa-IR"/>
        </w:rPr>
        <w:t>شراب بیخردی درکش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دست خود یابی امانی</w:t>
      </w:r>
    </w:p>
    <w:p>
      <w:pPr>
        <w:pStyle w:val="BookText"/>
        <w:rPr/>
      </w:pPr>
      <w:r>
        <w:rPr>
          <w:rFonts w:ascii="IRNazanin" w:hAnsi="IRNazanin" w:eastAsia="IRNazanin"/>
          <w:color w:val="111111"/>
          <w:sz w:val="28"/>
          <w:sz w:val="28"/>
          <w:szCs w:val="28"/>
          <w:rtl w:val="true"/>
          <w:lang w:bidi="fa-IR"/>
        </w:rPr>
        <w:t>شرابی خور که جامش روی 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 چشم مست باده خوار است</w:t>
      </w:r>
    </w:p>
    <w:p>
      <w:pPr>
        <w:pStyle w:val="BookText"/>
        <w:rPr/>
      </w:pPr>
      <w:r>
        <w:rPr>
          <w:rFonts w:ascii="IRNazanin" w:hAnsi="IRNazanin" w:eastAsia="IRNazanin"/>
          <w:color w:val="111111"/>
          <w:sz w:val="28"/>
          <w:sz w:val="28"/>
          <w:szCs w:val="28"/>
          <w:rtl w:val="true"/>
          <w:lang w:bidi="fa-IR"/>
        </w:rPr>
        <w:t xml:space="preserve">شرابی را طلب بی ساغر و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باده خوار ساقی آشام</w:t>
      </w:r>
    </w:p>
    <w:p>
      <w:pPr>
        <w:pStyle w:val="BookText"/>
        <w:rPr/>
      </w:pPr>
      <w:r>
        <w:rPr>
          <w:rFonts w:ascii="IRNazanin" w:hAnsi="IRNazanin" w:eastAsia="IRNazanin"/>
          <w:color w:val="111111"/>
          <w:sz w:val="28"/>
          <w:sz w:val="28"/>
          <w:szCs w:val="28"/>
          <w:rtl w:val="true"/>
          <w:lang w:bidi="fa-IR"/>
        </w:rPr>
        <w:t xml:space="preserve">شرابی خور ز جام وجه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سقاهم ربهم او راست ساقی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آنات و اوقات حضور با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انس است با حق‌تعالی و شعور و آگاهی از 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حق‌تعالی و سرور دل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حضور است با فراغت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تجلیات عالم قلوب و مهبط غلبات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لاهوت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ابتدایی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محبت که سبب سکر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گرفتن عشق است جمیع صفات درونی و بیرونی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را گویند بی‌هیچ آگهی از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استغراق را گویند و نظر داشتن بر استغراق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است از غلبه عشق صفات درونی و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را گویند از مقام وصول به قهر نه به طریق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رحمانی را گویند که شمولیت و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رحیمی خاص و ربوبیت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باسط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قابضی را گویند به اندوه محبت در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فتاحی را گویند در مقام انس در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قیومی را گویند که قیام جمله موجودات به اوست که اگر این دقیقه پیوسته موجودات را نبودی وجود بقا نیافتی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باقی ابدی را که فنا را بدو راه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محبت الهی بر محبت 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استوای الهی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سزاواری پرستش که هیچ‌کس را جز حق تعالی این سزاواری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هویت که کسی را بدان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طلب به عالم هویت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 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اسرار الهی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معضلات و مشکلات اسرار الهی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حسن خدایی و تجلیات محض نیز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کبریایی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دور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بصیرت الهی بر جمیع احوال از 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مشیت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حیات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تجلیات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که سالک بر کیفیت آن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خلایق به حضرت الهیت به طریق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علم الهیت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قوت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احاطت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الهی را گویند،انبیا را به وحی و اولیا را به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نداشتن از حوادث و مصائب و پیش‌آمدها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در قندیل دل افروخته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احوال و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بدایت احوال و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عمی را گویند و مقام غیب الغیب و عالم جبروت نیز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نقص و روی آوردن به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دانش به حضرت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متابعت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واقعیات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زیادتی و فضولی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التفات به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تصفیه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و سلامت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از عالم بشریت به عالم 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از تصفیه ریاضت در دل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یافتن از پرورش ربوبیت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احوال دل که از فرح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رنگی به توجه طلب یار و قطع ما 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عنایت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آگاه‌کننده در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وحدت مع اللّه در سرّاء و 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اسرار و دوام مراقبه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مقام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اهتمام طلب معشوق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 و فقدان و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که در دل پدید آید بعد از مفارقت و باعث طلب</w:t>
      </w:r>
    </w:p>
    <w:p>
      <w:pPr>
        <w:pStyle w:val="BookText"/>
        <w:rPr/>
      </w:pPr>
      <w:r>
        <w:rPr>
          <w:rFonts w:ascii="IRNazanin" w:hAnsi="IRNazanin" w:eastAsia="IRNazanin"/>
          <w:color w:val="111111"/>
          <w:sz w:val="28"/>
          <w:sz w:val="28"/>
          <w:szCs w:val="28"/>
          <w:rtl w:val="true"/>
          <w:lang w:bidi="fa-IR"/>
        </w:rPr>
        <w:t>باشد به اهتمام تمام و متأسف از مفارقت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کلبۀ 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بعد از مفارقت در دل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مستوری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امور به طریق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مقهوری 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و استعاذت بردن است به حضرت الهی از شیطان و نفس،یا از تقصیر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جمال عشق که زبان از بیان آن قاصر است و علامت کمال عاشق که زبان و بیان از شرح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کردن احوال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امری برخلاف ارادت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راندگی از حضرت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امر موافق با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حالات الهی و ربوبیت و عدم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طمس که محو صفات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و استیلای احکام عشق بر صفات عاشق در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ظاهر و باطن در عشق</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به معارف اسما و صفات و افعال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خالص که نه در اعمال ثواب خواهد و نه در علو مرتبه،بلکه خالص خدای را گوید و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صحو جهت عبودیت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مشتهیات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و ریاضت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ظاهری و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 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خودی‌ها که از تقصیر در وجود آمده باشد و صفای حضور عاشق و معشوق</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صفات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چون سلطان حق بر سر بنده غالب گردد،تا در سر او جز حق چیزی نمانده از غلبه سلطنت حق چنان گردد،گویی حق را می‌بیند و تا یک چیز در همه هستی پیش دل بنده است نشاید که دل بنده خدای را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کُشِفَ الْغِطٰاءُ مَا ازْدَدْتُ یَقیناً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پرده‌ها کنار رود بر یقینم افزوده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باب از حلال را رها می‌کنم،از ترس آن که در حرام افتم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دلم جز خدای چیزی نیست و آنچه هست از شؤون اسمایی و صفاتی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اسیر خود حجاب خود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باید راهت از گرد دویی</w:t>
      </w:r>
    </w:p>
    <w:p>
      <w:pPr>
        <w:pStyle w:val="BookText"/>
        <w:rPr/>
      </w:pPr>
      <w:r>
        <w:rPr>
          <w:rFonts w:ascii="IRNazanin" w:hAnsi="IRNazanin" w:eastAsia="IRNazanin"/>
          <w:color w:val="111111"/>
          <w:sz w:val="28"/>
          <w:sz w:val="28"/>
          <w:szCs w:val="28"/>
          <w:rtl w:val="true"/>
          <w:lang w:bidi="fa-IR"/>
        </w:rPr>
        <w:t>جان چو پروانه به روی شمع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آنگهی در بزم وحدت جمع باش</w:t>
      </w:r>
    </w:p>
    <w:p>
      <w:pPr>
        <w:pStyle w:val="BookText"/>
        <w:rPr/>
      </w:pPr>
      <w:r>
        <w:rPr>
          <w:rFonts w:ascii="IRNazanin" w:hAnsi="IRNazanin" w:eastAsia="IRNazanin"/>
          <w:color w:val="111111"/>
          <w:sz w:val="28"/>
          <w:sz w:val="28"/>
          <w:szCs w:val="28"/>
          <w:rtl w:val="true"/>
          <w:lang w:bidi="fa-IR"/>
        </w:rPr>
        <w:t>یک دل و صد آرزو بس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مرادت بس بود چون یک دل است</w:t>
      </w:r>
    </w:p>
    <w:p>
      <w:pPr>
        <w:pStyle w:val="BookText"/>
        <w:rPr/>
      </w:pPr>
      <w:r>
        <w:rPr>
          <w:rFonts w:ascii="IRNazanin" w:hAnsi="IRNazanin" w:eastAsia="IRNazanin"/>
          <w:color w:val="111111"/>
          <w:sz w:val="28"/>
          <w:sz w:val="28"/>
          <w:szCs w:val="28"/>
          <w:rtl w:val="true"/>
          <w:lang w:bidi="fa-IR"/>
        </w:rPr>
        <w:t>هر که را دل در پریشانی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بنیادش به ویرانی کشد</w:t>
      </w:r>
    </w:p>
    <w:p>
      <w:pPr>
        <w:pStyle w:val="BookText"/>
        <w:rPr/>
      </w:pPr>
      <w:r>
        <w:rPr>
          <w:rFonts w:ascii="IRNazanin" w:hAnsi="IRNazanin" w:eastAsia="IRNazanin"/>
          <w:color w:val="111111"/>
          <w:sz w:val="28"/>
          <w:sz w:val="28"/>
          <w:szCs w:val="28"/>
          <w:rtl w:val="true"/>
          <w:lang w:bidi="fa-IR"/>
        </w:rPr>
        <w:t>جان عاشق جمع در عین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آزاد است و با یار آشناست</w:t>
      </w:r>
    </w:p>
    <w:p>
      <w:pPr>
        <w:pStyle w:val="BookText"/>
        <w:rPr/>
      </w:pPr>
      <w:r>
        <w:rPr>
          <w:rFonts w:ascii="IRNazanin" w:hAnsi="IRNazanin" w:eastAsia="IRNazanin"/>
          <w:color w:val="111111"/>
          <w:sz w:val="28"/>
          <w:sz w:val="28"/>
          <w:szCs w:val="28"/>
          <w:rtl w:val="true"/>
          <w:lang w:bidi="fa-IR"/>
        </w:rPr>
        <w:t>پرده راه تو هم اوصاف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خویش بر در، در نخست</w:t>
      </w:r>
    </w:p>
    <w:p>
      <w:pPr>
        <w:pStyle w:val="BookText"/>
        <w:rPr/>
      </w:pPr>
      <w:r>
        <w:rPr>
          <w:rFonts w:ascii="IRNazanin" w:hAnsi="IRNazanin" w:eastAsia="IRNazanin"/>
          <w:color w:val="111111"/>
          <w:sz w:val="28"/>
          <w:sz w:val="28"/>
          <w:szCs w:val="28"/>
          <w:rtl w:val="true"/>
          <w:lang w:bidi="fa-IR"/>
        </w:rPr>
        <w:t>دل چو از سودای نفسانی برست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تخت تجلّی خوش نشست</w:t>
      </w:r>
    </w:p>
    <w:p>
      <w:pPr>
        <w:pStyle w:val="BookText"/>
        <w:rPr/>
      </w:pPr>
      <w:r>
        <w:rPr>
          <w:rFonts w:ascii="IRNazanin" w:hAnsi="IRNazanin" w:eastAsia="IRNazanin"/>
          <w:color w:val="111111"/>
          <w:sz w:val="28"/>
          <w:sz w:val="28"/>
          <w:szCs w:val="28"/>
          <w:rtl w:val="true"/>
          <w:lang w:bidi="fa-IR"/>
        </w:rPr>
        <w:t>چون فنا گردی فنا را در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بقای حق رسیدی در بقا</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جوینده را گویند از راه عبودیت برای رسیدن به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دل در طلب 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بزرگی معشوق از جهت استغنا از عاشق و نفی غرور عاشق</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معشوق،چنان که عاشق را یقین شود که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دادن معشوق عاشق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انوار از راه مشاهده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ازلی بی‌واسطه عمل خیر و اجتناب از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صفات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صفات قهری بر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به انواع بلاهای ظاهری و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میان عاشق و معشوق و آن از لوازم طریق باشد نه از جهت عاشق و 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که عاشق را باز دارد به نوعی از جهت عاشق به ارادت 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مانعی که عاشق را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کنه ماهیت که از ادراک عالمیان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او از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عبودیت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ذوقی که از عالم ارواح بر قلب انسانی نازل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قوتی است در دل منورۀ به نور قدس که حقایق و بواطن اشیا به او دیده</w:t>
      </w:r>
    </w:p>
    <w:p>
      <w:pPr>
        <w:pStyle w:val="BookText"/>
        <w:rPr/>
      </w:pPr>
      <w:r>
        <w:rPr>
          <w:rFonts w:ascii="IRNazanin" w:hAnsi="IRNazanin" w:eastAsia="IRNazanin"/>
          <w:color w:val="111111"/>
          <w:sz w:val="28"/>
          <w:sz w:val="28"/>
          <w:szCs w:val="28"/>
          <w:rtl w:val="true"/>
          <w:lang w:bidi="fa-IR"/>
        </w:rPr>
        <w:t>شود و چون منور گردد به نور قدس و به هدایت حق،وهم و خیال از دیدۀ او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عبد است به حضرت حق به مقتضای عنایت الهی و مهیا گردانیدن مجموع ما یحتاج بنده در طی منازل و قطع مراحل بی‌کلفت و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همت است در توجه به سوی حضرت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تقنّع خاطر است و مشغولی به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 عالیه متعلق نگردد الا به حق و ملتفت نشود به غیر او و راضی نبود به احوال و مقامات و توقف ننماید به اسما و صفات و نظر نفرماید الا به عین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نفس به مقتضیات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فرود آید به دل از عالم غیب به هر طریق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عبد است از اوصاف خود در اوصاف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انطباع صور در دل که مانع قبولی تجلی حقایق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مراتب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عامه از رق شهوات و حریت خاصه از رقّ مرادات به فنای ارادت ایشان در ارادت حق و حریت خاصة الخاصه از رقّ رسوم و آثار به فنای وجود خود در تجلی نور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پیدا شود از تجلیات اسمای الهیه بر باطن عبد و مزین گرداند اخلاق و اوصافش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سالک را به تجلی خاص مشرف گردانند،تا به آن تجلّی بشناسد قدر و رتبۀ خود را نسبت با محبوب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که حق‌تعالی او را از برای خود برگزیند و برساند او را به جمیع</w:t>
      </w:r>
    </w:p>
    <w:p>
      <w:pPr>
        <w:pStyle w:val="BookText"/>
        <w:rPr/>
      </w:pPr>
      <w:r>
        <w:rPr>
          <w:rFonts w:ascii="IRNazanin" w:hAnsi="IRNazanin" w:eastAsia="IRNazanin"/>
          <w:color w:val="111111"/>
          <w:sz w:val="28"/>
          <w:sz w:val="28"/>
          <w:szCs w:val="28"/>
          <w:rtl w:val="true"/>
          <w:lang w:bidi="fa-IR"/>
        </w:rPr>
        <w:t>مقامات و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دل با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حق است بنده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قمع 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تجمل و تکبر و کهنه‌پوشی و قناعت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دل به حضرت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محادثه سر است با حق به حیثیتی که غیری مجال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درجات شهود حق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این اشارات و کنایات و مصطلحات در زبان عرفان دارای مفاهیم و معانی بلند آسمانی است و هیچ عارف و سالکی در استعمال این کلمات در نثر و اشعار،معانی ظاهر آن را در نظر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پس از معرفت به قرآن و شناخت حلال و حرام خدا و توسل به انبیا و ائمه علیهم السلام و راهبری یک عالم ربانی واجد شرایط،هم چون آخوند ملا محمد بهاری،آخوند ملا حسین‌قلی همدانی،مرحوم قاضی،مرحوم حاج میرزا جواد آقا ملکی تبریزی،باید سیرش را به سوی محبوب ادامه دهد و قطع داشته باشد که در این مسیر اگر در تمام حرکات و شؤونش هماهنگی کامل با شرع و فقاهت داشته باشد و از تقوای لازم بهره‌ای برای او باشد به وصال و لقای محبوب می‌رسد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غیر این راه عبور کند،یعنی بدون معرفت و عمل و رعایت حلال</w:t>
      </w:r>
      <w:bookmarkStart w:id="571" w:name="pg11053_109918"/>
    </w:p>
    <w:p>
      <w:pPr>
        <w:pStyle w:val="BookText"/>
        <w:rPr/>
      </w:pPr>
      <w:bookmarkEnd w:id="571"/>
      <w:r>
        <w:rPr>
          <w:rFonts w:ascii="IRNazanin" w:hAnsi="IRNazanin" w:eastAsia="IRNazanin"/>
          <w:color w:val="111111"/>
          <w:sz w:val="28"/>
          <w:sz w:val="28"/>
          <w:szCs w:val="28"/>
          <w:rtl w:val="true"/>
          <w:lang w:bidi="fa-IR"/>
        </w:rPr>
        <w:t>و حرام،متوقع نجات و لقا باشد،جز ضلالت و گمراهی و تباهی و هلاکت نصیبی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با تمام وجود باید بیدار باشد که دچار قطب و پیرو شیخ و خانقاه و اوراد و اذکار غیر وارد نگردد که تبرزین و کشکول و خانقاه و قطب و مریدی و مرادی نه این که کسی را به جایی نرساند،بلکه از کمال و رشد هم بازداشت</w:t>
      </w:r>
      <w:r>
        <w:rPr>
          <w:rFonts w:eastAsia="IRNazanin" w:cs="IRNazanin"/>
          <w:color w:val="111111"/>
          <w:sz w:val="28"/>
          <w:szCs w:val="28"/>
          <w:rtl w:val="true"/>
          <w:lang w:bidi="fa-IR"/>
        </w:rPr>
        <w:t>.</w:t>
      </w:r>
    </w:p>
    <w:p>
      <w:pPr>
        <w:pStyle w:val="Heading4"/>
        <w:numPr>
          <w:ilvl w:val="3"/>
          <w:numId w:val="1"/>
        </w:numPr>
        <w:rPr/>
      </w:pPr>
      <w:bookmarkStart w:id="572" w:name="__RefHeading___Toc1498724_1067777946"/>
      <w:bookmarkStart w:id="573" w:name="_Toc212"/>
      <w:bookmarkEnd w:id="572"/>
      <w:r>
        <w:rPr>
          <w:rtl w:val="true"/>
        </w:rPr>
        <w:t>حکمت در گشایش کار</w:t>
      </w:r>
      <w:bookmarkEnd w:id="573"/>
    </w:p>
    <w:p>
      <w:pPr>
        <w:pStyle w:val="Heading5"/>
        <w:numPr>
          <w:ilvl w:val="4"/>
          <w:numId w:val="1"/>
        </w:numPr>
        <w:rPr/>
      </w:pPr>
      <w:bookmarkStart w:id="574" w:name="__RefHeading___Toc1498726_1067777946"/>
      <w:bookmarkStart w:id="575" w:name="_Toc213"/>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وقتی انسان با روی دل روی به سوی محبوب کند،وقتی انسان خویش را از شوائب امراض نفسانی علاج کند،وقتی انسان با تمام وجود حق را بخواهد،چرا تمام درهای خیر دنیا و آخرت به رویش باز نگردد ؟</w:t>
      </w:r>
    </w:p>
    <w:p>
      <w:pPr>
        <w:pStyle w:val="BookText"/>
        <w:rPr/>
      </w:pPr>
      <w:r>
        <w:rPr>
          <w:rFonts w:ascii="IRNazanin" w:hAnsi="IRNazanin" w:eastAsia="IRNazanin"/>
          <w:color w:val="111111"/>
          <w:sz w:val="28"/>
          <w:sz w:val="28"/>
          <w:szCs w:val="28"/>
          <w:rtl w:val="true"/>
          <w:lang w:bidi="fa-IR"/>
        </w:rPr>
        <w:t>محمد بن حسین خطیبی بلخی در این زمینه در توضیح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ما برای تو پیروزی آشکاری فراهم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درهای غیب را بزنید تا ما گشاییم،آخر سنگ خارا توانستیم شکافتن و آب خوش از وی پدید آوردیم و آتش از وی ظاهر کردیم،چون تو طالب باشی دل سنگین تو را هم توانیم شکافتن و از وی آتش محبت و آب راحت توانیم ظاهر کردن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بنگر که خاک تیره پی‌کوب کرده را،بشکافتیم و سبزۀ جان‌فزا رویانیدیم و پیدا آوردیم،هم‌چنین از زمین مجاهدۀ توهّم توانیم گلستان آخرتی ظاهر کردن و پیدا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بدین خوان کرم ما چه نقصان دیده‌ای که چنین نومید شده‌ای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یکتا که جز او هیچ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اللّه یکی است تقدیر او برآید و بس،تو دل به اللّه نه و این تدبیرها و آرزوها را از کتف‌های خود بیرون انداز و برو این بیخک‌های مرادها و پیشنهادها را از خود بتراش و از هر چه می‌ترسی که بیاید،آمده گیر و این شیشه وجود را شکسته گیر،چو هم‌چنین خواهد شدن،پس مشغول شدن به حضرت باری اولی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 که کریم چون چیزی بدهد باز بستاند نان داد باز ستاند،جان داد باز ستاند،گفتم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درست‌های زر و سیم را بیارد و پیش دختر و پسر بریزد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از آن شماست و باز از پیش ایشان برگیرد تا به جایی نهد و ایشان بگریند که چرا از پیش ما برداشتی و باز بردی،پدر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آن برمی‌دارم تا روز جهاز و عروسیتان بباشد،اگر همین ساعت شما را بدهم بنا جایگاه خرج کنید و آن روز که بایستتان شود شرم زده و با تشویش بمانید،کرم این است که از پیش شما برگیرم،نه آنک کار را به شما مهمل فرو گذارم و دیگر آنک شما را درین حجره به مهمانی فرود آورده‌ایم،چون یگانگی ورزیدیت به سرای خاص برم و در آنجایتان ساکن گردانم،اگر شما را دادیمی همه را تلف کردتانی و ربایندگان ربودندی و به غارت بردندی و به هوا و آفتاب سوخته شدندی و از سرما فرسوده گشتیدیتی،پس کرباس‌ها را در آن عیبه پم‌دانه نهادیم و ابریشمین را در گنجینۀ تخم پیله نهادیم،تا اگر دزدان این را ببرند کلید آن گنجینه را بانیابند که ببرند و آن قفل را نتوانند که بگشایند</w:t>
      </w:r>
      <w:r>
        <w:rPr>
          <w:rFonts w:eastAsia="IRNazanin" w:cs="IRNazanin"/>
          <w:color w:val="111111"/>
          <w:sz w:val="28"/>
          <w:szCs w:val="28"/>
          <w:rtl w:val="true"/>
          <w:lang w:bidi="fa-IR"/>
        </w:rPr>
        <w:t>.</w:t>
      </w:r>
      <w:bookmarkStart w:id="576" w:name="pg11053_109920"/>
    </w:p>
    <w:p>
      <w:pPr>
        <w:pStyle w:val="BookText"/>
        <w:rPr/>
      </w:pPr>
      <w:bookmarkEnd w:id="576"/>
      <w:r>
        <w:rPr>
          <w:rFonts w:ascii="IRNazanin" w:hAnsi="IRNazanin" w:eastAsia="IRNazanin"/>
          <w:color w:val="111111"/>
          <w:sz w:val="28"/>
          <w:sz w:val="28"/>
          <w:szCs w:val="28"/>
          <w:rtl w:val="true"/>
          <w:lang w:bidi="fa-IR"/>
        </w:rPr>
        <w:t>این بود قسمت بسیار کمی از حکمت‌ها که هم چون دریای خروشان بی‌پایانی در برابر دیدگان دل موج می‌زند،به فرمودۀ حضرت صادق علیه السلام در متن روایت،از جمله مراحل زکات گوش استماع حکمت و عمل به آن است،تا بدین‌وسیله خیر کثیر نصیب انسان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دنبالۀ روایت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دیگر زکات گوش استماع قرآن و فوائد دین از موعظه و نصیحت و اعراض از کذب و غیبت و اشباه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تشریح استماع قرآن و موعظه و نصیحت را بخواست خدا در باب هفتاد و دوم و هفتاد و سوم کتاب و کذب را در باب چهل و ششم و غیبت را در باب چهل و نهم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برای خالی نبودن عریضه،کلماتی را در باب نصیحت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نقل می‌کنیم که دقت در همین نصیحت مختصر برای بیداری و بینایی بس است</w:t>
      </w:r>
      <w:r>
        <w:rPr>
          <w:rFonts w:eastAsia="IRNazanin" w:cs="IRNazanin"/>
          <w:color w:val="111111"/>
          <w:sz w:val="28"/>
          <w:szCs w:val="28"/>
          <w:rtl w:val="true"/>
          <w:lang w:bidi="fa-IR"/>
        </w:rPr>
        <w:t>.</w:t>
      </w:r>
    </w:p>
    <w:p>
      <w:pPr>
        <w:pStyle w:val="Heading5"/>
        <w:numPr>
          <w:ilvl w:val="4"/>
          <w:numId w:val="1"/>
        </w:numPr>
        <w:rPr/>
      </w:pPr>
      <w:bookmarkStart w:id="577" w:name="__RefHeading___Toc1498728_1067777946"/>
      <w:bookmarkStart w:id="578" w:name="_Toc214"/>
      <w:bookmarkEnd w:id="577"/>
      <w:r>
        <w:rPr>
          <w:rtl w:val="true"/>
        </w:rPr>
        <w:t>کمال انسان</w:t>
      </w:r>
      <w:bookmarkEnd w:id="578"/>
    </w:p>
    <w:p>
      <w:pPr>
        <w:pStyle w:val="BookText"/>
        <w:rPr/>
      </w:pPr>
      <w:r>
        <w:rPr>
          <w:rFonts w:ascii="IRNazanin" w:hAnsi="IRNazanin" w:eastAsia="IRNazanin"/>
          <w:color w:val="111111"/>
          <w:sz w:val="28"/>
          <w:sz w:val="28"/>
          <w:szCs w:val="28"/>
          <w:rtl w:val="true"/>
          <w:lang w:bidi="fa-IR"/>
        </w:rPr>
        <w:t>بدان که آدمیان چون بی‌اختیار خود به این عالم آمدند،از صد هزار کس که بیامدند و برفتند،یکی چنان بود که خود را به حقیقت دانست و این عالم را چنان که این عالم است بشناخت و بدانست که از کجا می‌آید و به کجا می‌رود،یعنی مبدأ و معاد خود را به علم الیقین و عین الیقین بشناخت و بدید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باقی،جمله نابینا آمدند و نابینا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در این دنیا کوردل باشد،در آخرت هم کوردل و گمراه‌تر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در مرتبه‌ای از مراتب حیوانی فرو رفتند و به مرتبۀ انسانی نرسیدند،از جهت آن که در این عالم به شهوت بطن و فرج و دوستی فرزند مشغول بودند و از اول عمر تا آخر عمر سعی و کوشش ایشان و جنگ و صلح ایشان از بهر این بود و به غیر از این سه چیز،چیزی ندانستند و ندیدند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مسلماً بسیاری از جنّیان و آدمیان را برای دوزخ آفریده‌ایم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دل‌هایی است که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نمی‌یابند و چشمانی است که توسط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و نشانه‌های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نمی‌بینند و گوش‌هایی است که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 و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نمی‌شنوند،آنان مانند چهارپایانند بلکه گمراه‌ترند؛اینانند که بی‌خبر 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معارف و آیات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کسان از این سه بت خلاص یافتند و به سه بت دیگر،عظیم‌تر از این گرفتار شدند و از این سه حجاب بگذشتند و به سه حجاب دیگر،قوی‌تر از این فرو ماندند و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آرایش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 مال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 جاه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سه بتان عظیم‌تراند و این سه حجاب قوی‌تر است،ای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همین بیش نیست و این هر شش شاخه‌های دنیااند و این سه شاخه آخرین چون قوی شوند و غالب گردند،آن سه شاخه اول ضعیف شوند و مغلوب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دنیا هر یک در زیر سایۀ یکی از این شاخه‌ها نشسته‌اند،یا در زیر جمله نشسته‌اند و پناه به سایۀ این شاخه‌ها برده‌اند،از جهت آن که تا راحتی و لذتی به نفس ایشان برسد و مراد نفس ایشان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نمی‌دانند که زیر هر مرادی ده نامرادی تعبیه است،بلکه صد،بلکه هزار و کسی از بهر یک خوشی تحمل هزار ناخوشی چون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 هرگز این تحمل نکند،ترک آن یک خوشی کند،اما نادان ترک آن یک خوشی نکند،از سبب غفلت بنابر غفلت،یعنی نادان طلب آن یک خوشی کند و غافل باشد از آن که این یک خوشی را چندین ناخوشی از غفلت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کَالْأَنْعٰامِ بَلْ هُمْ أَضَلُّ أُولٰئِکَ هُمُ الْغٰافِلُونَ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مانند چهارپایانند بلکه گمراه‌ترند؛اینانند که بی‌خبر 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معارف و آیات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شاخه‌های دنیا که گفته شد خود سایه است،نه این که این شاخه‌ها سایه‌ای دارد،از جهت آن که دنیا خود سایه است و وجود ظلّی دارد، می‌نماید اما حقیقتی ندارد و از این سایه،راحتی به کسی نرسد،بلکه از این سایه رنج و زحمت زیادت شود،از این جهت آن که این سایه خنکی ندارد و دفع گرما نمی‌کند بلکه حرارت و آتش می‌انگیزد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درویش به حقیقت حجاب هفت آمد،یکی دوستی نفس و دوستی این شش</w:t>
      </w:r>
    </w:p>
    <w:p>
      <w:pPr>
        <w:pStyle w:val="BookText"/>
        <w:rPr/>
      </w:pPr>
      <w:r>
        <w:rPr>
          <w:rFonts w:ascii="IRNazanin" w:hAnsi="IRNazanin" w:eastAsia="IRNazanin"/>
          <w:color w:val="111111"/>
          <w:sz w:val="28"/>
          <w:sz w:val="28"/>
          <w:szCs w:val="28"/>
          <w:rtl w:val="true"/>
          <w:lang w:bidi="fa-IR"/>
        </w:rPr>
        <w:t>چیز دیگر از برای نفس،این هفت چیز هر یک دوزخی‌اند،دوزخ‌های بی‌پایان و هر یک نهنگی‌اند،نهنگان گرسنه،هر زمانی چندین هزار کس فرو می‌برند و همچنان گرسنه‌اند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اوصاف ذمیمه و اخلاق ناپسندیده در آدمی بواسطه این هفت چیز باز پیدا می‌آیند و این چندین هزار بلا و فتنه و رنج و عذاب که با آدمی رسد در دنیا و آخرت بواسطۀ این هفت چیز می‌رسد،آدمی از این همه غافل و به غفلت روزگار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کَالْأَنْعٰامِ بَلْ هُمْ أَضَلُّ أُولٰئِکَ هُمُ الْغٰافِلُونَ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مانند چهارپایانند بلکه گمراه‌ترند؛اینانند که بی‌خبر 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معارف و آیات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خواب غفلت بیدار شود و از مستی هشیار گردد و به مرتبۀ انسانی به کمال عقل رسد و این عالم را چنان که این عالم است بداند و ببیند،البته از این عالم سیر شود و نفرت گیرد و علامت این آن باشد که در این عالم چنان باشد که مرغ در قفس،یا کسی که در زندان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ألدُّنْیٰا سِجْنُ الْمُؤمِنِ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دنیا،زندان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 این آن باشد که در وقتی که از این عالم خواهد که بیرون رود،سخن او این باشد که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الْکَعْبَةِ</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به خدای کعبه قسم،رستگار شدم</w:t>
      </w:r>
      <w:r>
        <w:rPr>
          <w:rFonts w:eastAsia="IRNazanin" w:cs="IRNazanin"/>
          <w:color w:val="111111"/>
          <w:sz w:val="28"/>
          <w:szCs w:val="28"/>
          <w:rtl w:val="true"/>
          <w:lang w:bidi="fa-IR"/>
        </w:rPr>
        <w:t>.</w:t>
      </w:r>
      <w:bookmarkStart w:id="579" w:name="pg11053_109925"/>
    </w:p>
    <w:p>
      <w:pPr>
        <w:pStyle w:val="BookText"/>
        <w:rPr/>
      </w:pPr>
      <w:bookmarkEnd w:id="5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زَکٰاةُ اللِّسٰانِ النُّصْحُ لِلْمُسْلِمینَ وَ التَّیَقُّظُ لِلْغٰافِلینَ وَ کَثْرَةُ التَّسْبیحِ وَ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زبان دو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مسلمانان و بیدار کردن غافلان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تسبیح و ذکر و تحمید و تهلیل</w:t>
      </w:r>
      <w:r>
        <w:rPr>
          <w:rFonts w:eastAsia="IRNazanin" w:cs="IRNazanin"/>
          <w:color w:val="111111"/>
          <w:sz w:val="28"/>
          <w:szCs w:val="28"/>
          <w:rtl w:val="true"/>
          <w:lang w:bidi="fa-IR"/>
        </w:rPr>
        <w:t>.</w:t>
      </w:r>
    </w:p>
    <w:p>
      <w:pPr>
        <w:pStyle w:val="Heading3"/>
        <w:numPr>
          <w:ilvl w:val="2"/>
          <w:numId w:val="1"/>
        </w:numPr>
        <w:rPr/>
      </w:pPr>
      <w:bookmarkStart w:id="580" w:name="__RefHeading___Toc1498730_1067777946"/>
      <w:bookmarkStart w:id="581" w:name="_Toc215"/>
      <w:bookmarkEnd w:id="580"/>
      <w:r>
        <w:rPr>
          <w:rtl w:val="true"/>
        </w:rPr>
        <w:t>زکات زبان</w:t>
      </w:r>
      <w:bookmarkEnd w:id="58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نصیحت مسلمانان و بیدار کردن اهل غفلت با خواست حق در باب شصت و چهارم بحث امر به معروف و نهی از منکر مفصل خواهد آمد و مسئله تسبیح و تحمید و تهلیل در باب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ذکر گذشت</w:t>
      </w:r>
      <w:r>
        <w:rPr>
          <w:rFonts w:eastAsia="IRNazanin" w:cs="IRNazanin"/>
          <w:color w:val="111111"/>
          <w:sz w:val="28"/>
          <w:szCs w:val="28"/>
          <w:rtl w:val="true"/>
          <w:lang w:bidi="fa-IR"/>
        </w:rPr>
        <w:t>.</w:t>
      </w:r>
      <w:bookmarkStart w:id="582" w:name="pg11053_109926"/>
    </w:p>
    <w:p>
      <w:pPr>
        <w:pStyle w:val="BookText"/>
        <w:rPr/>
      </w:pPr>
      <w:bookmarkEnd w:id="5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زَکٰاةُ الْیَدِ الْبَذْلُ وَ الْعَطٰاءُ وَ السَّخٰاءُ بِمٰا أنْعَمَ اللّهُ عَلَیْکَ بِهِ، وَ تَحْریکُهٰا بِکِتٰابَةِ الْعِلْمِ وَ مَنٰافِعَ یَنْتَفِعُ بِهَا الْمُسْلِمُونَ فی طٰاعَةِ اللّهِ،وَ الْقَبْضُ عَنِ الشُّرُورِ </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498732_1067777946"/>
      <w:bookmarkStart w:id="584" w:name="_Toc216"/>
      <w:bookmarkEnd w:id="583"/>
      <w:r>
        <w:rPr>
          <w:rtl w:val="true"/>
        </w:rPr>
        <w:t>زکات دست</w:t>
      </w:r>
      <w:bookmarkEnd w:id="584"/>
    </w:p>
    <w:p>
      <w:pPr>
        <w:pStyle w:val="Heading4"/>
        <w:numPr>
          <w:ilvl w:val="3"/>
          <w:numId w:val="1"/>
        </w:numPr>
        <w:rPr/>
      </w:pPr>
      <w:bookmarkStart w:id="585" w:name="__RefHeading___Toc1498734_1067777946"/>
      <w:bookmarkStart w:id="586" w:name="_Toc217"/>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دست،بخشش و عطا و سخا از نعمت‌هایی است که خداوند به تو عنایت کرده که توضیح مفصل این مسئله در باب پنجاه و سوم در بحث سخا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مرحلۀ دیگر زکات دست،نوشتن کتاب‌ها و مقالات علمیه برای حفظ دین و بیداری مسلمانان است و انجام کارهایی که مسلمانان در طاعت حق از آن بهره ببرند،مانند ساختن مسجد،مدرسه علمی،صندوق قرض الحسنه و از این قبیل امور و نیز زکات دیگر دست حفظ آن از ایجاد شر است،مثل زدن به سر مردم بی‌گناه،دعوای بدون دلیل،امضای ناحق،نوشتن و پخش کردن باطل و شبیه این امور</w:t>
      </w:r>
      <w:r>
        <w:rPr>
          <w:rFonts w:eastAsia="IRNazanin" w:cs="IRNazanin"/>
          <w:color w:val="111111"/>
          <w:sz w:val="28"/>
          <w:szCs w:val="28"/>
          <w:rtl w:val="true"/>
          <w:lang w:bidi="fa-IR"/>
        </w:rPr>
        <w:t>.</w:t>
      </w:r>
    </w:p>
    <w:p>
      <w:pPr>
        <w:pStyle w:val="Heading4"/>
        <w:numPr>
          <w:ilvl w:val="3"/>
          <w:numId w:val="1"/>
        </w:numPr>
        <w:rPr/>
      </w:pPr>
      <w:bookmarkStart w:id="587" w:name="__RefHeading___Toc1498736_1067777946"/>
      <w:bookmarkStart w:id="588" w:name="_Toc218"/>
      <w:bookmarkEnd w:id="587"/>
      <w:r>
        <w:rPr>
          <w:rtl w:val="true"/>
        </w:rPr>
        <w:t>حیات دین با تألیف کتاب</w:t>
      </w:r>
      <w:bookmarkEnd w:id="58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از جمله علل مهمی که تاکنون باعث حفظ دین الهی از دستبرد حوادث</w:t>
      </w:r>
    </w:p>
    <w:p>
      <w:pPr>
        <w:pStyle w:val="BookText"/>
        <w:rPr/>
      </w:pPr>
      <w:r>
        <w:rPr>
          <w:rFonts w:ascii="IRNazanin" w:hAnsi="IRNazanin" w:eastAsia="IRNazanin"/>
          <w:color w:val="111111"/>
          <w:sz w:val="28"/>
          <w:sz w:val="28"/>
          <w:szCs w:val="28"/>
          <w:rtl w:val="true"/>
          <w:lang w:bidi="fa-IR"/>
        </w:rPr>
        <w:t>زمان و قرون و حملات شیاطین شده،نوشتن آثار الهی و اسلامی به وسیلۀ عالمان 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بدانید در این زمینه بزرگان شیعه متحمل چه زحماتی شدند باید به کتاب‌های بی‌نظیر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کتابخانه‌های آستان قدس،مجلس،ملک،وزیری یزد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نوشته‌های با عظمت اصول چهارصدگانه اصحاب بزرگوار ائمه و نوشته‌های شیخ متقدمین حضرت صدوق هم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نوشته‌های ثقة المحدثین محمد بن یعقوب کلینی هم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نوشته‌های مرجع کم نظیر شیعه در سخت‌ترین عصر،مرحوم شیخ طوسی هم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پانصد و سی جلد نوشته‌های علامۀ حلی و سیصد جلد نوشته‌های فیض کاشانی و چندین جلد نوشته‌های شیخ حر عاملی 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هفتاد جلد نوشته‌های علامۀ مجلسی رحمه الله و از همه مهم‌تر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نوشته‌هایی هم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نوشته‌های شیخ انصاری و سایر فقها،مفسران،ادبا،شعرا،حکما و عرفای شیعه نبود،امروز ما از دین خدا چه خبر داشتیم ؟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بودند که با زکات دست در مقام حفظ دین و حفظ امت از انواع شرور و فتن و محن برآمدند،ورنه تاکنون یهود و نصاری و یا دیگران کم‌ترین اثری از دین خدا و فرهنگ انبیا و امامان علیهم السلام در صفحۀ زمین باقی نگذاشته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همه مساجد و محافل و مدارس و حوزه‌ها و صندوق‌های قرض‌الحسنه و خیریه و ایتام که با زکات مال و دست اهل جود و کرم بنا شده،نبود ملت اسلام با چه مشکلات</w:t>
      </w:r>
    </w:p>
    <w:p>
      <w:pPr>
        <w:pStyle w:val="BookText"/>
        <w:rPr/>
      </w:pPr>
      <w:r>
        <w:rPr>
          <w:rFonts w:ascii="IRNazanin" w:hAnsi="IRNazanin" w:eastAsia="IRNazanin"/>
          <w:color w:val="111111"/>
          <w:sz w:val="28"/>
          <w:sz w:val="28"/>
          <w:szCs w:val="28"/>
          <w:rtl w:val="true"/>
          <w:lang w:bidi="fa-IR"/>
        </w:rPr>
        <w:t>و سختی‌هایی روبرو بودند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زکات دست،نوشتن حقایق و انجام اعمال نیک در طاعت خدا و جود و بخشش و عطا و حفظ آن از شرور و ایجاد ضربه و ضرر نسبت به مسلمانان است</w:t>
      </w:r>
      <w:r>
        <w:rPr>
          <w:rFonts w:eastAsia="IRNazanin" w:cs="IRNazanin"/>
          <w:color w:val="111111"/>
          <w:sz w:val="28"/>
          <w:szCs w:val="28"/>
          <w:rtl w:val="true"/>
          <w:lang w:bidi="fa-IR"/>
        </w:rPr>
        <w:t>.</w:t>
      </w:r>
      <w:bookmarkStart w:id="589" w:name="pg11053_109929"/>
    </w:p>
    <w:p>
      <w:pPr>
        <w:pStyle w:val="BookText"/>
        <w:rPr/>
      </w:pPr>
      <w:bookmarkEnd w:id="5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زَکٰاةُ الرِّجْلِ السَّعْیُ فی حُقُوقِ اللّهِ تَعٰالیٰ مِنْ زِیٰارَةِ الصّٰالِحینَ وَ مَجٰالِسِ الذِّکْرِ وَ إصْلٰاحِ النّٰاسِ وَ صِلَةِ الرَّحِمِ وَ الْجِهٰادِ وَ مٰا فیهِ صَلٰاحُ قَلْبِکَ وَ صَلٰاحُ دینِکَ </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498738_1067777946"/>
      <w:bookmarkStart w:id="591" w:name="_Toc219"/>
      <w:bookmarkEnd w:id="590"/>
      <w:r>
        <w:rPr>
          <w:rtl w:val="true"/>
        </w:rPr>
        <w:t>زکات پا</w:t>
      </w:r>
      <w:bookmarkEnd w:id="591"/>
    </w:p>
    <w:p>
      <w:pPr>
        <w:pStyle w:val="Heading4"/>
        <w:numPr>
          <w:ilvl w:val="3"/>
          <w:numId w:val="1"/>
        </w:numPr>
        <w:rPr/>
      </w:pPr>
      <w:bookmarkStart w:id="592" w:name="__RefHeading___Toc1498740_1067777946"/>
      <w:bookmarkStart w:id="593" w:name="_Toc220"/>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پا رفتن به جایی است که از حقوق خداست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عباد شایسته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اصلاح و صلح بین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که صلاح قلب و دین در آن است</w:t>
      </w:r>
      <w:r>
        <w:rPr>
          <w:rFonts w:eastAsia="IRNazanin" w:cs="IRNazanin"/>
          <w:color w:val="111111"/>
          <w:sz w:val="28"/>
          <w:szCs w:val="28"/>
          <w:rtl w:val="true"/>
          <w:lang w:bidi="fa-IR"/>
        </w:rPr>
        <w:t>.</w:t>
      </w:r>
    </w:p>
    <w:p>
      <w:pPr>
        <w:pStyle w:val="Heading4"/>
        <w:numPr>
          <w:ilvl w:val="3"/>
          <w:numId w:val="1"/>
        </w:numPr>
        <w:rPr/>
      </w:pPr>
      <w:bookmarkStart w:id="594" w:name="__RefHeading___Toc1498742_1067777946"/>
      <w:bookmarkStart w:id="595" w:name="_Toc221"/>
      <w:bookmarkEnd w:id="594"/>
      <w:r>
        <w:rPr>
          <w:rtl w:val="true"/>
        </w:rPr>
        <w:t>زیارت بندگان شایسته</w:t>
      </w:r>
      <w:bookmarkEnd w:id="59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مسئلۀ زیارت حق و عباد شایسته و دیدار عالمان ربانی و مؤمنان اهمیت فوق العاده‌ای داده است،چرا که در این زیارات بهره‌های دنیایی و آخرتی و گاهی منافع بی‌نهایت برای فردای آخرت نصیب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حٰانَ وَقْتُ الزِّیٰارَةِ وَ الْمُنٰاجٰاةِ وَ قَضٰاءِ الْحَوٰائِجِ وَ دَرْکِ الْمُنیٰ وَ الْوُصُولِ إلیَ اللّهِ عَزَّ وَ جَلَّ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زیارت حضرت حق و مناجات با او و قضای حوائج و درک آرزو و اتصال و وصول به حضرت اللّه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نشسته بودند، درحالی‌که علی و فاطمه و حسن و حسین علیهم السلام اطراف حضرت بودند،فرمود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وقتی کشته شوید و قبور شما پراکنده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ما را زیارت می‌کند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گروهی از امتم به امید برّ و صلۀ من شما را زیارت می‌کنند،چون قیامت شود،به نزد آنان آیم و از اهوال قیامت نجاتشان خواهم داد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مرا زیارت کند،یا یکی از افراد ذریّۀ مرا زیارت کند،قیامت به زیارتش خواهم آمد و او را از رنج‌های قیامت نجات خواهم داد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زمان حیات یا بعد از موت من مرا زیارت کند در روز قیامت در جوار من خواهد بود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امیر المؤمنین علیه السلام را عارف به حقش بدون تجبر و تکبر زیارت کند همانند اجر صد هزار شهید برای اوست و گناهان گذشته و آینده‌اش مورد بخشش قرار خواهد گرفت و در قیامت به حال امن وارد خواهد شد و حساب بر او سبک گرفته شود و ملائکه از او استقبال خواهند کرد،چون شیعه از زیارت به منزلش برگردد،به وسیلۀ ملائکه عیادت شود اگر مریض شود و مشایعت گردد اگر بمیرد و تا هنگام قرار گرفتن در قبر ملائکه برای او استغفار کنند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حسین علیه السلام را زیارت کند در صورت عرفان به حقش،ثواب هزار حج مقبول و هزار عمره مقبول به او داده شود و گناه گذشته و آینده‌اش آمرزیده شود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حضرت سیّدالشّهدا علیه السلام موجب طول عمر و حفظ نفس و مال و زیادی رزق و رفع ناراحتی‌ها و علت قضای حاجات است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اثر مشقت و دوری خانه نتوانستید به زیارت ما بیایید،بالای منزل روید و دو رکعت نماز بگذارید و با سلام به قبر ما اشاره کنید که این سلام و زیارت شما به ما می‌رسد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به حضرت صادق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قادر به زیارت شما نباشم چه کنم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نتوانستی بیایی روز جمعه غسل کن یا وضو بگیر و بر بام خانه برو و دو رکعت نماز بخوان و به طرف من توجه کن که هر کس مرا در حیاتم زیارت کند،پس در مماتم زیارت کرده و هر کس در مماتم مرا زیارت کند،مانند این است که در حیاتم زیارتم کرده است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زیارت همۀ ائمه علیهم السلام چه در حیات،چه در ممات،روایات زیادی به مضامین بالا وارد شده که دلالت بر اهمیت زیارت عباد شایسته چه در حیات آنان، چه در ممات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قدرت بر صلۀ نسبت به ما را ندارد،شایستگان از موالیان ما را صله کند و هر کس قدرت بر زیارت ما را ندارد،خوبان از موالیان ما را زیارت کند که ثواب زیارت آنان،زیارت ماست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دوستانم را از جانب من سلام برسانید،من می‌گویم خدا رحمت کند آن بنده‌ای که با دیگری بنشیند و در مسائل ما سخن بگوید که سومی آن‌ها ملکی است که جهت آنان استغفار کند،در نشستن شما با یک دیگر و سخن در فرهنگ ما احیای دین ماست،بهترین مردم بعد از ما کسانی هستند که در امر ما سخن بگویند و به امر</w:t>
      </w:r>
      <w:bookmarkStart w:id="596" w:name="pg11053_109933"/>
    </w:p>
    <w:p>
      <w:pPr>
        <w:pStyle w:val="BookText"/>
        <w:rPr/>
      </w:pPr>
      <w:bookmarkEnd w:id="596"/>
      <w:r>
        <w:rPr>
          <w:rFonts w:ascii="IRNazanin" w:hAnsi="IRNazanin" w:eastAsia="IRNazanin"/>
          <w:color w:val="111111"/>
          <w:sz w:val="28"/>
          <w:sz w:val="28"/>
          <w:szCs w:val="28"/>
          <w:rtl w:val="true"/>
          <w:lang w:bidi="fa-IR"/>
        </w:rPr>
        <w:t xml:space="preserve">ما برگردند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دیدار برادر مؤمنش در منزلش برود و نیتی جز زیارت برادر مؤمن نداشته باشد،او را از زیارت کنندگان خدا می‌نویسند و بر خداست که زائرش را اکرام کند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مؤمن برای خدا بهتر از آزاد کردن ده بنده مؤمن است و هر کس عبد مؤمنی را آزاد کند،به هر عضوش،عضوی از جهنم آزاد می‌شود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کسی که به زیارت برادر مؤمن برود،برای خدا،نه برای این که مشکلی از او حل کند،یا حاجتی از او روا نماید،یا در مرضش از او عیادت کند،ثواب‌های عظیم به او خواهد رسید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1498744_1067777946"/>
      <w:bookmarkStart w:id="598" w:name="_Toc222"/>
      <w:bookmarkEnd w:id="597"/>
      <w:r>
        <w:rPr>
          <w:rtl w:val="true"/>
        </w:rPr>
        <w:t>مجالس علم</w:t>
      </w:r>
      <w:bookmarkEnd w:id="59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مجالس علم جهت رشد عقل و کمال روح و یافتن واقعیت‌ها و به دست آوردن معرفت،به حقیقت زکات پای انسان است و در ادای این زکات،بهترین بهره‌های مادی و معنوی نصیب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که در تمام روی زمین هیچ مجلسی،ارزنده‌تر و پربهره‌تر و نافع‌تر از مجلس علم نیست،مجلس علم مجلس حق،مجلس نور و بنابر روایات باغی از باغ‌های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راهی رود که در آن دانشی جوید،خداوند او را به راه بهشت برد و به راستی فرشته‌ها برای طالب علم پرها و بال‌های خود را فرو نهند به نشانۀ رضایت از او و این محقق است که برای طالب علم هر که در آسمان و زمین است آمرزش خواهد،تا برسد به ماهیان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عالم بر عابد چون فضیلت ماه است بر ستارگان در شب چهارده و براستی علما وارث پیامبرانند زیرا پیامبران دینار و درهمی به ارث نگذاشتند ولی ارث آن‌ها علم بود و هر کس از آن برگرفت بهره فراوانی برده است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کار خیری یاد بدهد،مانند کسی که بدان عمل کند اجر می‌برد،گفتم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هم به دیگری یاد دهد به معلم اول ثواب آن عمل می‌رسد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ثواب برای او جاری است،اگر به همۀ مردم هم یاد بدهد،گفتم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معلم بمیرد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بمیرد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می‌دانستند در طلب علم چه فایده‌ای است دنبال آن می‌رفتند گرچه</w:t>
      </w:r>
      <w:bookmarkStart w:id="599" w:name="pg11053_109935"/>
    </w:p>
    <w:p>
      <w:pPr>
        <w:pStyle w:val="BookText"/>
        <w:rPr/>
      </w:pPr>
      <w:bookmarkEnd w:id="599"/>
      <w:r>
        <w:rPr>
          <w:rFonts w:ascii="IRNazanin" w:hAnsi="IRNazanin" w:eastAsia="IRNazanin"/>
          <w:color w:val="111111"/>
          <w:sz w:val="28"/>
          <w:sz w:val="28"/>
          <w:szCs w:val="28"/>
          <w:rtl w:val="true"/>
          <w:lang w:bidi="fa-IR"/>
        </w:rPr>
        <w:t xml:space="preserve">خون دل در راه آن بریزند و به گرداب‌ها فرو شوند،براستی خدای تبارک و تعالی به دانیال علیه السلام وحی فرمود،مبغوض‌ترین بندگانم نزد من نادانی است که حق اهل علم را سبک شمارد و از آنان پیروی نکند و دوست‌ترین بندگانم نزد من پرهیزکار طالب ثواب شایان و ملازم علما و پیرو بردباران و پذیرای از حکمت شعاران است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1498746_1067777946"/>
      <w:bookmarkStart w:id="601" w:name="_Toc223"/>
      <w:bookmarkEnd w:id="600"/>
      <w:r>
        <w:rPr>
          <w:rtl w:val="true"/>
        </w:rPr>
        <w:t>جلسۀ صلح بین مسلمانان</w:t>
      </w:r>
      <w:bookmarkEnd w:id="601"/>
    </w:p>
    <w:p>
      <w:pPr>
        <w:pStyle w:val="BookText"/>
        <w:rPr/>
      </w:pPr>
      <w:r>
        <w:rPr>
          <w:rFonts w:ascii="IRNazanin" w:hAnsi="IRNazanin" w:eastAsia="IRNazanin"/>
          <w:color w:val="111111"/>
          <w:sz w:val="28"/>
          <w:sz w:val="28"/>
          <w:szCs w:val="28"/>
          <w:rtl w:val="true"/>
          <w:lang w:bidi="fa-IR"/>
        </w:rPr>
        <w:t>بر اثر حوادث و پیش‌آمدها و امور مالی و خانوادگی و گاهی کم ظرفیتی‌ها بین دو دوست مسلمان،دو ملت مسلمان،دو خانواده مؤمن،دو زن و شوهر،پدر و مادر،فرزند و مادر،معلم و متعلم،دو شریک در کار،نزاع و اختلاف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 که خود اینان در پی قوانین ثمربخش الهی به صلح و مصالحه با هم برخیزند و اگر نشد بر سایر مؤمنان و افراد مسلمان است که برای اصلاح و صلح بین آنان حرکت کنند که این حرکت به فرمودۀ امام صادق علیه السلام زکات پا است و این حرکت در پیشگاه حضرت حق از ثواب بسیار عظیم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متعددی به این حقیقت ثمربخش امر می‌کند و از مردم می‌خواهد برای صلح بین افرادی که نزاع دارند بپا خیزند و به این امر مهم الهی اهتمام 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وَ أَصْلِحُوا ذٰاتَ بَیْنِکُمْ وَ أَطِیعُوا اللّٰهَ وَ رَسُولَهُ إِنْ کُنْتُمْ مُؤْمِنِینَ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مؤمن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و نزاع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خود را اصلاح نمایید و از خدا و پیامبرش اطاعت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دو گروه از مؤمنان با یکدیگر بجنگند میان آن‌ها صلح و آشتی برقرار کنید و اگر یکی از آن دو گروه بر دیگری تجاوز کند،با آن گروهی که تجاوز می‌کند، بجنگید تا به حکم خدا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بازگشت،میانشان به عدالت و انصاف،صلح و آشتی برقرار کنید و همواره دادگری را پیشه سازید که خدا دادگران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همۀ مؤمنان با هم برادرند؛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نزاع ها و 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برادرانتان صلح و آشتی برقرار کنید و از خدا پروا نمایید که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در خطبه‌ای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برای صلح بین دو نفر حرکت کند،ملائکه تا وقت بازگشت به او درود فرستند و اجر شب قدر به او عطا شود و هر کس برای جدایی بین دو نفر حرکت کند به قدر اجر اصلاح کننده،بار در پروندۀ او خواهد آمد و لعنت حق بر او حتم خواهد گشت تا داخل جهنم گردد و در آنجا عذابش دو چندان خواهد بود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مَشیٰ فی إصْلٰاحٍ بَیْنَ إمْرَءَةٍ وَ زَوْجِهٰا أعْطٰاهُ اللّهُ اجْرَ ألْفَ شَهیدٍ قُتِلُوا فی سَبیلِ اللّهِ حَقّاً وَ کٰانَ لَهُ بِکُلِّ خُطْوَةٍ یَخْطُوهٰا وَ کَلِمَةٍ فی ذٰلِکَ عِبٰادَةُ سَنَةٍ قیٰامٌ لَیْلُهٰا وَ صِیٰامٌ نَهٰارُهٰا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برای آشتی بین زن و شوهر حرکت کند،ثواب هزار شهید کشته شده به حق را در راه خدا دارد و برای هر قدم و هر کلمه‌ای در این راه ثواب یک سال عبادت برای اوست که شب‌هایش به قیام و روزهایش به روزه گذشته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وَصِیَّةِ مَوْلٰانٰا أمیرِ الْمُؤْمِنینَ علیه السلام عِنْدَ الْوَفٰاةِ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ذٰاتِ الْبَیْنِ أفْضَلُ مِنْ إقامَّةِ الصَّلٰاةِ وَ الصَّوْمِ،وَ إنَّ الْمُبیرَةَ وَ هِیَ الْحٰالِقَةُ لِلدّینِ فَسٰادُ ذٰاتِ الْبَیْنِ وَ لا قُوَّةَ إلّا بِاللّهِ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امیر المؤمنین علیه السلام هنگام وفات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بین دو نفر بهتر از اقامه نماز و روزه است و قطع کننده دین انسان به حقیقت فساد ایجاد کردن بین دو نفر است و قوتی نیست مگر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لِلْمُصْلِحینَ بَیْنَ النّٰاسِ اولٰئِکَ هُمُ الْمُقَرَّبُونَ یَوْمَ الْقِیٰامَةِ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اصلاح کنندگان بین مردم،اینان در قیامت از مقربان هستند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در آویختگان به شاخه‌های درخت طوبی فرمود</w:t>
      </w:r>
      <w:r>
        <w:rPr>
          <w:rFonts w:eastAsia="IRNazanin" w:cs="IRNazanin"/>
          <w:color w:val="111111"/>
          <w:sz w:val="28"/>
          <w:szCs w:val="28"/>
          <w:rtl w:val="true"/>
          <w:lang w:bidi="fa-IR"/>
        </w:rPr>
        <w:t>:</w:t>
      </w:r>
      <w:bookmarkStart w:id="602" w:name="pg11053_109938"/>
    </w:p>
    <w:p>
      <w:pPr>
        <w:pStyle w:val="BookText"/>
        <w:rPr/>
      </w:pPr>
      <w:bookmarkEnd w:id="602"/>
      <w:r>
        <w:rPr>
          <w:rFonts w:ascii="Amiri" w:hAnsi="Amiri" w:eastAsia="Amiri" w:cs="Amiri"/>
          <w:color w:val="111111"/>
          <w:sz w:val="28"/>
          <w:sz w:val="28"/>
          <w:szCs w:val="28"/>
          <w:rtl w:val="true"/>
          <w:lang w:bidi="ar-SA"/>
        </w:rPr>
        <w:t xml:space="preserve">وَ مَنْ أصْلَحَ بَیْنَ الْمَرْءِ وَ زَوْجِهِ وَ الْوٰالِدِ وَ وَلَدِهِ وَ الْقَریبِ وَ قَریبِهِ وَ الْجٰارِ وَ جٰارِهِ وَ الأجْنَبِیِّ وَ الْأجْنَبِیَّةِ فَقَدْ تَعَلَّقَ مِنْهُ بِغُصْنٍ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بین زن و شوهر و پدر و فرزند و دو قوم و خویش و همسایه و همسایه و غریبه و غریبه،اصلاح کند به شاخه آن آویخته است</w:t>
      </w:r>
      <w:r>
        <w:rPr>
          <w:rFonts w:eastAsia="IRNazanin" w:cs="IRNazanin"/>
          <w:color w:val="111111"/>
          <w:sz w:val="28"/>
          <w:szCs w:val="28"/>
          <w:rtl w:val="true"/>
          <w:lang w:bidi="fa-IR"/>
        </w:rPr>
        <w:t>.</w:t>
      </w:r>
    </w:p>
    <w:p>
      <w:pPr>
        <w:pStyle w:val="Heading4"/>
        <w:numPr>
          <w:ilvl w:val="3"/>
          <w:numId w:val="1"/>
        </w:numPr>
        <w:rPr/>
      </w:pPr>
      <w:bookmarkStart w:id="603" w:name="__RefHeading___Toc1498748_1067777946"/>
      <w:bookmarkStart w:id="604" w:name="_Toc224"/>
      <w:bookmarkEnd w:id="603"/>
      <w:r>
        <w:rPr>
          <w:rtl w:val="true"/>
        </w:rPr>
        <w:t>صلۀ رحم</w:t>
      </w:r>
      <w:bookmarkEnd w:id="604"/>
    </w:p>
    <w:p>
      <w:pPr>
        <w:pStyle w:val="BookText"/>
        <w:rPr/>
      </w:pPr>
      <w:r>
        <w:rPr>
          <w:rFonts w:ascii="IRNazanin" w:hAnsi="IRNazanin" w:eastAsia="IRNazanin"/>
          <w:color w:val="111111"/>
          <w:sz w:val="28"/>
          <w:sz w:val="28"/>
          <w:szCs w:val="28"/>
          <w:rtl w:val="true"/>
          <w:lang w:bidi="fa-IR"/>
        </w:rPr>
        <w:t>از مسائل بسیار مهم و از عبادات پر قیمت صلۀ رحم است،لازم است انسان قسمتی از اوقات خود را وقف دیدن و زیارت پدر و مادر و برادر و خواهر و اقوام دور و نزدیک کند و گاه‌گاهی از آنان دلجویی نموده و مشکلات ایشان را حل کند، ترغیب فوق العاده اسلام به صلۀ رحم نه فقط برای دیدن آنان است،بلکه بیشتر برای رفع حوائج و حل سختی‌ها و درمان دردهای آنان است و حتی نباید از رحمی که با انسان قطع رحم کرده و سر تافته قطع کرد و سر 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أرْحٰامَکُمْ وَ لَوْ بِالسَّلٰامِ </w:t>
      </w:r>
      <w:r>
        <w:rPr>
          <w:rStyle w:val="FootnoteAnchor"/>
          <w:rtl w:val="true"/>
        </w:rPr>
        <w:footnoteReference w:id="427"/>
      </w:r>
      <w:r>
        <w:rPr>
          <w:rFonts w:ascii="Amiri" w:hAnsi="Amiri" w:eastAsia="Amiri" w:cs="Amiri"/>
          <w:color w:val="111111"/>
          <w:sz w:val="28"/>
          <w:sz w:val="28"/>
          <w:szCs w:val="28"/>
          <w:rtl w:val="true"/>
          <w:lang w:bidi="ar-SA"/>
        </w:rPr>
        <w:t>یَقُولُ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اتَّقُوا اللّٰهَ الَّذِی تَسٰائَلُونَ بِهِ وَ الْأَرْحٰامَ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بجای آرید گرچه به یک 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را که به نام او از یکدیگر درخواست می‌کنید بپرهیزید و دربارۀ ارحام کوتاهی ننمایید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رقی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وارد شدم،فرمود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پنج‌شنبه اعمال شما بر ما عرضه می‌شود،در پرونده‌ات چیزی دیدم که مرا خوشحال کرد و آن صلۀ تو دربارۀ پسر عمویت بود،این صله مرگ او را نزدیک می‌کند و از رزق تو چیزی کم نمی‌نماید،داود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عمویی داشتم ناصبی که دارای فرزندان زیاد بود و احتیاج به مال داشت،چون خواستم به مکه روم سفارش کردم به او از مال من کمک کنند،وقتی خدمت حضرت رسیدم مرا از این عملم خبر داد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دوانیقی به حضرت صادق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در صلۀ رحم بگو تا مهدی پسرم را از آن خبر دهم،فرمود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پدرانم از جدم علی علیه السلام از رسول خدا صلی الله علیه و آله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سه سال بیشتر از عمرش باقی نیست صلۀ رحم بجا می‌آورد،خداوند آن را سی سال قرار می‌دهد و مردی سی سال از عمرش باقی است قطع رحم می‌کند خداوند آن را سه سال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هر چه را بخواهد محو می‌کند و هر چه را بخواهد ثابت و پابرجا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منظورم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پدرانم از علی علیه السلام از رسول اسلام صلی الله علیه و آله نقل کرده‌اند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صلۀ رحم آباد کنندۀ دیار و اضافه کنندۀ عمرهاست اگر چه اهلش از اخیار</w:t>
      </w:r>
    </w:p>
    <w:p>
      <w:pPr>
        <w:pStyle w:val="BookText"/>
        <w:rPr/>
      </w:pPr>
      <w:r>
        <w:rPr>
          <w:rFonts w:ascii="IRNazanin" w:hAnsi="IRNazanin" w:eastAsia="IRNazanin"/>
          <w:color w:val="111111"/>
          <w:sz w:val="28"/>
          <w:sz w:val="28"/>
          <w:szCs w:val="28"/>
          <w:rtl w:val="true"/>
          <w:lang w:bidi="fa-IR"/>
        </w:rPr>
        <w:t>و خوبان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خوبی است ولی این را منظور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پدرانم از علی علیه السلام از رسول خدا صلی الله علیه و آله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صلۀ رحم حساب را آسان و آدمی را از بد مردن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آری،این حدیث را می‌خواستم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 صلی الله علیه و آله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ألرَّحِمُ حَبْلٌ مَمْدُودٌ مِنَ الْأرْضِ إلیَ السَّمٰاءِ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قَطَعَنی قَطَعَهُ اللّهُ وَ مَنْ وَصَلَنی وَصَلَهُ اللّهُ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ریسمانی کشیده از زمین به آسمان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مرا قطع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قطعش کند و هر کس مرا وصل کند خدا وصلش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با جان و مال به سوی قوم خویش برای صله رحم برود،اجر صد شهید دارد و به هر قدمی چهل هزار حسنه برای اوست،چهل هزار سیئه از نامه‌اش محو می‌گردد و چهل هزار درجه به او عنایت می‌شود و مانند این است که صد سال در حال صبر و احتساب خدا را عبادت کرده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باب صلۀ رحم و گناه قطع رحم بسیار زیاد است می‌توانید به جلد هفتاد</w:t>
      </w:r>
      <w:bookmarkStart w:id="605" w:name="pg11053_109941"/>
    </w:p>
    <w:p>
      <w:pPr>
        <w:pStyle w:val="BookText"/>
        <w:rPr/>
      </w:pPr>
      <w:bookmarkEnd w:id="605"/>
      <w:r>
        <w:rPr>
          <w:rFonts w:ascii="IRNazanin" w:hAnsi="IRNazanin" w:eastAsia="IRNazanin"/>
          <w:color w:val="111111"/>
          <w:sz w:val="28"/>
          <w:sz w:val="28"/>
          <w:szCs w:val="28"/>
          <w:rtl w:val="true"/>
          <w:lang w:bidi="fa-IR"/>
        </w:rPr>
        <w:t>و شش و هفتاد و هفت و هفتاد و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و سایر کتب حدیث مراجعه کنید</w:t>
      </w:r>
      <w:r>
        <w:rPr>
          <w:rFonts w:eastAsia="IRNazanin" w:cs="IRNazanin"/>
          <w:color w:val="111111"/>
          <w:sz w:val="28"/>
          <w:szCs w:val="28"/>
          <w:rtl w:val="true"/>
          <w:lang w:bidi="fa-IR"/>
        </w:rPr>
        <w:t>.</w:t>
      </w:r>
    </w:p>
    <w:p>
      <w:pPr>
        <w:pStyle w:val="Heading4"/>
        <w:numPr>
          <w:ilvl w:val="3"/>
          <w:numId w:val="1"/>
        </w:numPr>
        <w:rPr/>
      </w:pPr>
      <w:bookmarkStart w:id="606" w:name="__RefHeading___Toc1498750_1067777946"/>
      <w:bookmarkStart w:id="607" w:name="_Toc225"/>
      <w:bookmarkEnd w:id="606"/>
      <w:r>
        <w:rPr>
          <w:rtl w:val="true"/>
        </w:rPr>
        <w:t>جهاد</w:t>
      </w:r>
      <w:bookmarkEnd w:id="607"/>
    </w:p>
    <w:p>
      <w:pPr>
        <w:pStyle w:val="BookText"/>
        <w:rPr/>
      </w:pPr>
      <w:r>
        <w:rPr>
          <w:rFonts w:ascii="IRNazanin" w:hAnsi="IRNazanin" w:eastAsia="IRNazanin"/>
          <w:color w:val="111111"/>
          <w:sz w:val="28"/>
          <w:sz w:val="28"/>
          <w:szCs w:val="28"/>
          <w:rtl w:val="true"/>
          <w:lang w:bidi="fa-IR"/>
        </w:rPr>
        <w:t>شرح شرکت در جهاد فی سبیل اللّه در باب هشتادم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خواست خداوند به طور مفصل خواهد آمد</w:t>
      </w:r>
      <w:r>
        <w:rPr>
          <w:rFonts w:eastAsia="IRNazanin" w:cs="IRNazanin"/>
          <w:color w:val="111111"/>
          <w:sz w:val="28"/>
          <w:szCs w:val="28"/>
          <w:rtl w:val="true"/>
          <w:lang w:bidi="fa-IR"/>
        </w:rPr>
        <w:t>.</w:t>
      </w:r>
    </w:p>
    <w:p>
      <w:pPr>
        <w:pStyle w:val="Heading4"/>
        <w:numPr>
          <w:ilvl w:val="3"/>
          <w:numId w:val="1"/>
        </w:numPr>
        <w:rPr/>
      </w:pPr>
      <w:bookmarkStart w:id="608" w:name="__RefHeading___Toc1498752_1067777946"/>
      <w:bookmarkStart w:id="609" w:name="_Toc226"/>
      <w:bookmarkEnd w:id="608"/>
      <w:r>
        <w:rPr>
          <w:rtl w:val="true"/>
        </w:rPr>
        <w:t>صلاح قلب و دین</w:t>
      </w:r>
      <w:bookmarkEnd w:id="609"/>
    </w:p>
    <w:p>
      <w:pPr>
        <w:pStyle w:val="BookText"/>
        <w:rPr/>
      </w:pPr>
      <w:r>
        <w:rPr>
          <w:rFonts w:ascii="IRNazanin" w:hAnsi="IRNazanin" w:eastAsia="IRNazanin"/>
          <w:color w:val="111111"/>
          <w:sz w:val="28"/>
          <w:sz w:val="28"/>
          <w:szCs w:val="28"/>
          <w:rtl w:val="true"/>
          <w:lang w:bidi="fa-IR"/>
        </w:rPr>
        <w:t>امام صادق علیه السلام در جمله آخر روایت باب زکات می‌فرماید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زکات دیگر پایت،شرکت در جایی است که صلاح قلب و دین توست و آنجا بدون شک مجالس مذهبی و مساجد الهی و مجلس اخیار و محفل عارفان و اولیای خداست که در این‌گونه محافل شهوات مهار می‌شوند و معرفت آدمی به خدا و قیامت و معارف اضافه می‌گردد و در این مجالس نفس اهل حال،روان مرده را زنده و قلب غافل را بیدار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یَحْتَمِلُ الْقُلُوبُ فَهْمُهُ وَ النُّفُوسُ اسْتِعْمٰالُهُ وَ مٰا لٰا یُشْرِفُ عَلَیْهِ إلّا عِبَادُهُ الْمُقَرَّبُونَ الْمُخْلِصُونَ أکْثَرْ مِنْ أنْ یُحْصیٰ وَ هُمْ أرْبٰابُهُ وَ هُوَ شِعٰارُهُمْ دُونَ غَیْرِهِمْ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پایان این روایت مهم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باب زکات ذکر شد به اندازه طاقت فهم مردم بود و به مقداری که برای نفوس مردم قابل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اسرار و حقایق که برای بندگان مقرب و مخلص حضرت حق معلوم است و آن بزرگواران بر آن اشراف دارند بیش از آن است که به شماره آید که راه بردن به کنه حقایق و اطلاع بر باطن اسرار و فهم دقایق الهیه کار عباد مقرب و مخلص است و دیگران را بر آن راهی نیست </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شرح در ساعات آخر عصر جمعه،با لطف و محبت تو پایان پذیرفت،مرا جز تو امیدی نیست و برایم غیر عنایت تو تکیه‌گاهی نمی‌باشد،با کرم بی‌نهایت و لطف عمیم و رحمت و مرحمتت مرا مهلت ده تا این راهی که فقط و فقط از باب فضیلت پیش پایم گذارده‌ای تا آخر بپیمایم، عنایتی کن که دنبالۀ این شرح تا پایان آن ادامه یابد،شاید از توجه خاصت به این گدای راه‌نشین،خدمتی به دین و به خلق تو انجام گیرد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،باب فضل الصلاة،حدیث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مواعظ العددیه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،باب الرکوع،حدیث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،العاشر البکاء حالة الدعاء؛وسائل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،العاشر البکاء حالة الدعاء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،باب البکاء،حدیث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علفزارها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،باب التواضع،حدیث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،باب وصف الصلاة،حدیث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8095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 ای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،باب الراء بعده الباء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،باب الراء بعده الباء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عشاقنامه، فخرالدین عراقی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آیۀ شریفه حاوی سجده واجبه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،باب السین بعده الجیم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عطار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آیۀ شریفه حاوی سجده واجبه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عراقی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برای خداست برترین مقام بالاتر از هر مقامی است،مصباح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قسمتی از دعای عرفه حضرت سیدالشهداء علیه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 و چشم اوست 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گوشی است و نه چشمی و نه شنوایی است و نه بینایی،آن گاه که بنده به این مقام رسید اشارات قطع شده و بی‌معنا می‌گردد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کنندگان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،حدیث محاسبة النفس،حدیث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6934</w:t>
      </w:r>
      <w:r>
        <w:rPr>
          <w:rFonts w:ascii="IRNazanin" w:hAnsi="IRNazanin" w:eastAsia="IRNazanin"/>
          <w:b w:val="false"/>
          <w:b w:val="false"/>
          <w:bCs w:val="false"/>
          <w:i w:val="false"/>
          <w:i w:val="false"/>
          <w:iCs w:val="false"/>
          <w:color w:val="333333"/>
          <w:sz w:val="20"/>
          <w:sz w:val="20"/>
          <w:szCs w:val="20"/>
          <w:rtl w:val="true"/>
        </w:rPr>
        <w:t>،باب السین بعده الجیم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،باب فضل الصلاة،حدیث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،باب سجدة الشکر،حدیث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،باب معنی الموت،حدیث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؛الأمالی،طوسی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،باب معنی الموت،حدیث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،باب ما یعاین المؤمن و الکافر،حدیث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مواعظ</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،مجلس فی العجائب؛بحار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غزلیات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،رسالة الحقوق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عراقی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،مجلس فی ذکر مقتل الحسین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،مضمون حدیث؛التوحید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عراقی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شب‌های پیشاور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مکتب ساختگی وهابیت که قسمتی از مردم امروز عربستان و حجاز پیرو آن هستند،درخواست حاجت و دعا و طلب استغفار و شفاعت را از اولیای الهی و آبرومندان پیشگاه ربوبی منافی با توحید می‌دانند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20670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یَعْلَمُ مَا بَیْنَ أَیْدِیهِمْ وَ مَا خَلْفَهُمْ وَ لا یَشْفَعُونَ إِلَّا لِمَنِ ارْتَضَیٰ وَ هُم مِنْ خَشْیَتِهِ مُشْفِقُونَ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همۀ گذشتۀ آنان و آینده‌شان را می‌داند و جز برای کسی که خدا بپسندد شفاعت نمی‌کنند و آنان از 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و جلال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هراسان و بیمناکند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،المجلس الثانی،حدیث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20675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،فصل فی اللطائف؛بحار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،الفصل الرابع،حدیث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،باب فضل الدعاء،حدیث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،باب فضل الدعاء،حدیث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 xml:space="preserve">،باب فضل الدعاء،حدیث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 xml:space="preserve">،باب فضل الدعاء،حدیث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،باب الأول فی الحث علی الدعاء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xml:space="preserve">،باب أن الدعاء سلاح المؤمن،حدیث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xml:space="preserve">،باب أن الدعاء سلاح المؤمن،حدیث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،باب أن الدعاء سلاح المؤمن،حدیث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،باب أن الدعاء سلاح المؤمن،حدیث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،باب أن الدعاء یرد البلاء،حدیث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،باب أن الدعاء یرد البلاء،حدیث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،باب أن الدعاء یرد البلاء،حدیث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 xml:space="preserve">،باب أن الدعاء شفاء من کل داء،حدیث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،باب أن من دعا استجیب له،حدیث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،باب أن من دعا أستجیب له،حدیث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8694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إِیَّاهُ تَدْعُونَ فَیَکْشِفُ مَا تَدْعُونَ إِلَیْهِ إِن شَاءَ وَ تَنْسَوْنَ مَا تُشْرِکُونَ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چنین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فقط خدا را می‌خوانید و او هم اگر بخواهد آسیب و گزندی که به سبب آن او را خوانده‌اید برطرف می‌کند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زمان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بت‌هایی که برای او شریک قرار می‌دهید،فراموش می‌کنید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xml:space="preserve">،باب من أبطأت علیه الإجابة،حدیث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،باب الإقبال علی الدعاء،حدیث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xml:space="preserve">،باب الإقبال علی الدعاء،حدیث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،باب الإلحاح فی الدعاء،حدیث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،باب الإلحاح فی الدعاء،حدیث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xml:space="preserve">،باب تسمیة الحاجة فی الدعاء،حدیث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xml:space="preserve">،باب إخفاء الدعاء،حدیث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xml:space="preserve">،باب الأوقات و الحالات الّتی ترجی فیها،حدیث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،باب الأوقات و الحالات الّتی ترجی فیها،حدیث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،باب الأوقات و الحالات الّتی ترجی فیها،حدیث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،باب الأوقات و الحالات الّتی ترجی فیها،حدیث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xml:space="preserve">،باب الأوقات و الحالات الّتی ترجی فیها،حدیث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،باب البکاء،حدیث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،باب البکاء،حدیث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،العاشر الدعاء حالة البکاء؛وسائل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،باب البکاء،حدیث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xml:space="preserve">،باب البکاء،حدیث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xml:space="preserve">،باب البکاء،حدیث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،باب الثناء قبل الدعاء،حدیث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،باب الثناء قبل الدعاء،حدیث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،القلب و صلاحه و فساده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،کیفیة صلاة اللیل و الشفع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،باب الثناء قبل الدعاء،حدیث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8786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،باب الاجتماع فی الدعاء،حدیث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،باب العموم فی الدعاء،حدیث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سَأَلَکَ عِبَادِی عَنِّی فَإِنِّی قَرِیبٌ أُجِیبُ دَعْوَةَ الدَّاعِ إِذَا دَعَانِ فَلْیَسْتَجِیبُوا لِیْ وَ لْیُؤْمِنُوا بِی لَعَلَّهُمْ یَرْشُدُونَ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تَقْنَطُوا مِن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یَعِدُکُم مَغْفِرَةً مِنْهُ وَ فَضْلاً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 xml:space="preserve">،باب من أبطأت علیه الإجابة،حدیث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،باب من أبطأت علیه الإجابة،حدیث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محمد و اهل بیته علیهم السلام،حدیث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محمد و اهل بیته علیهم السلام،حدیث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،باب من تستجاب دعوته،حدیث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225/78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،باب من تستجاب دعوته،حدیث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إِذَا أَنفَقُوا لَمْ یُسْرِفُوا وَ لَمْ یَقْتُرُوا وَ کَانَ بَیْنَ ذٰلِکَ قَوَاماً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إِذَا أَنفَقُوا لَمْ یُسْرِفُوا وَ لَمْ یَقْتُرُوا وَ کَانَ بَیْنَ ذٰلِکَ قَوَاماً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آنان که وقتی انفاق می‌کنند،نه از حدّ معمول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می‌گذرند و نه تنگ می‌گیرند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انفاقشان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میان این دو در حدّ اعتدال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،باب من لا تستجاب دعوته،حدیث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8908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جاوید نامه،اقبال لاهوری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یادنامۀ هزاره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الشریعة،ترجمۀ عبد الرزاق لاهیجی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جمله در نسخه عبد الرزاق لاهیجی نمی‌باشد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جمله در نسخه عبد الرزاق لاهیجی نمی‌باشد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،باب علة فرض الصیام،حدیث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12699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،باب علة فرض الصیام،حدیث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،باب أدب الصائم،حدیث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،باب أدب الصائم،حدیث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،باب أدب الصائم،حدیث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،باب فرض الصیام،حدیث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13327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،باب فرض الصیام،حدیث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13328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،المجلس العشرون،حدیث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،باب ما یقال فی مستقبل شهر رمضان،حدیث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 ای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،کتاب اسرار الصیام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،کتاب اسرار الصیام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،کتاب اسرار الصیام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،کتاب اسرار الصیام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،کتاب اسرار الصیام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،کتاب اسرار الصیام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،کتاب اسرار الصیام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،کتاب اسرار الصیام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،کتاب أسرار الصیام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،باب ما جاء فی فضل الصوم و الصائم،حدیث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13679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حام،یحومُ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دور آن چیز چرخید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،کتاب اسرار الصیام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،کتاب اسرار الصیام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اسرار الصیام</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،کتاب اسرار الصیام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،باب اسرار الصیام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،کتاب اسرار الصیام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،کتاب اسرار الصیام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،کتاب اسرار الصیام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،کتاب اسرار الصیام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ذم البخل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،بیان ذم البخل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،بیان ذم البخل؛مستدرک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،باب وجوب الجود و السخاء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،بیان ذم البخل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،باب تحریم البخل و الشح بالزکاة و</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،بیان ذم البخل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روایات بخل را در 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روایی دیگر ببینید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سیری در تعالیم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،باب علة وجوب الزکاة،حدیث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506/3</w:t>
      </w:r>
      <w:r>
        <w:rPr>
          <w:rFonts w:ascii="IRNazanin" w:hAnsi="IRNazanin" w:eastAsia="IRNazanin"/>
          <w:b w:val="false"/>
          <w:b w:val="false"/>
          <w:bCs w:val="false"/>
          <w:i w:val="false"/>
          <w:i w:val="false"/>
          <w:iCs w:val="false"/>
          <w:color w:val="333333"/>
          <w:sz w:val="20"/>
          <w:sz w:val="20"/>
          <w:szCs w:val="20"/>
          <w:rtl w:val="true"/>
        </w:rPr>
        <w:t xml:space="preserve">،باب منع الزکاة،حدیث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 xml:space="preserve">،باب منع الزکاة،حدیث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505/3</w:t>
      </w:r>
      <w:r>
        <w:rPr>
          <w:rFonts w:ascii="IRNazanin" w:hAnsi="IRNazanin" w:eastAsia="IRNazanin"/>
          <w:b w:val="false"/>
          <w:b w:val="false"/>
          <w:bCs w:val="false"/>
          <w:i w:val="false"/>
          <w:i w:val="false"/>
          <w:iCs w:val="false"/>
          <w:color w:val="333333"/>
          <w:sz w:val="20"/>
          <w:sz w:val="20"/>
          <w:szCs w:val="20"/>
          <w:rtl w:val="true"/>
        </w:rPr>
        <w:t xml:space="preserve">،باب منع الزکاة،حدیث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تمدن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الصوت العدالة الانسانیة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،الفصل الثانی و الخمسون فی اللسان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276/64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،الباب الثالث عشر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،الحادی عشر الإعتراف بالذنب؛بحار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تذکره ریاض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گلشن راز، شیخ محمود شبستری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عراقی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فنای ذات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 منیت و انانیت و این که ذوات در حقیقت اویند و حقایق نیستند،حقیقت در دار وجود یکی است و ما سوی اللّه سایۀ آن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فنای ذات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هستی با تمام شؤونش بیش از تعلق و ربط و سایه و موج و به قول دعاهای مأثوره یک تجلی بیش نیستند و در دار تحقق غیر آن حقیقت حقیقتی نیست،آنچه غیر اوست در کنار او عدم و فناست و درک این حقیقت است که انسان را از تمام رذائل اخلاقی بالمره پاک می‌کند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رسالۀ لقاء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محمود شبستری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محمود شبستری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209/66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و توضیح بیشتر این اصطلاحات را در رسالۀ اصطلاحات درویش محمد طبسی نگاه کنید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xml:space="preserve">،باب النوادر،حدیث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19332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587/4</w:t>
      </w:r>
      <w:r>
        <w:rPr>
          <w:rFonts w:ascii="IRNazanin" w:hAnsi="IRNazanin" w:eastAsia="IRNazanin"/>
          <w:b w:val="false"/>
          <w:b w:val="false"/>
          <w:bCs w:val="false"/>
          <w:i w:val="false"/>
          <w:i w:val="false"/>
          <w:iCs w:val="false"/>
          <w:color w:val="333333"/>
          <w:sz w:val="20"/>
          <w:sz w:val="20"/>
          <w:szCs w:val="20"/>
          <w:rtl w:val="true"/>
        </w:rPr>
        <w:t xml:space="preserve">،باب النوادر،حدیث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365/98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19856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366/98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،باب ثواب صلة الإمام علیه السلام،حدیث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12226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22354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،باب زیارة الإخوان،حدیث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19880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،باب زیارة الإخوان،احادیث متعددی در این باب آمده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،باب ثواب العالم و المتعلم،حدیث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،باب ثواب العالم و المتعلم،حدیث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21270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،باب ثواب العلم و المتعلم،حدیث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24006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21717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،باب صدقات النبی صلی الله علیه و آله،حدیث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الامام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،المجلس الرابع،حدیث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21116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،المجلس السابع عشر،حدیث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الستون،حدیث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18140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80452</Words>
  <Characters>303532</Characters>
  <CharactersWithSpaces>380713</CharactersWithSpaces>
  <Paragraphs>3272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2026-08-21T00:42:40Z</dcterms:created>
  <dc:creator>ghaemiyeh.com</dc:creator>
  <dc:description/>
  <dc:language>en-US</dc:language>
  <cp:lastModifiedBy/>
  <dcterms:modified xsi:type="dcterms:W3CDTF">2026-08-21T04:12:49Z</dcterms:modified>
  <cp:revision>1</cp:revision>
  <dc:subject/>
  <dc:title>عرفان اسلامی جلد 6</dc:title>
</cp:coreProperties>
</file>

<file path=docProps/custom.xml><?xml version="1.0" encoding="utf-8"?>
<Properties xmlns="http://schemas.openxmlformats.org/officeDocument/2006/custom-properties" xmlns:vt="http://schemas.openxmlformats.org/officeDocument/2006/docPropsVTypes"/>
</file>