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زندگی و شخصیت فاطمه بنت أسد مادر والا مقام امیرالمؤمنین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75707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375709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375711_287045965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9375713_2870459653">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9375715_2870459653">
            <w:r>
              <w:rPr>
                <w:webHidden/>
                <w:rStyle w:val="IndexLink"/>
                <w:rtl w:val="true"/>
              </w:rPr>
              <w:t xml:space="preserve">بخش اول </w:t>
            </w:r>
            <w:r>
              <w:rPr>
                <w:rStyle w:val="IndexLink"/>
                <w:rtl w:val="true"/>
              </w:rPr>
              <w:t xml:space="preserve">: </w:t>
            </w:r>
            <w:r>
              <w:rPr>
                <w:rStyle w:val="IndexLink"/>
                <w:rtl w:val="true"/>
              </w:rPr>
              <w:t xml:space="preserve">مقالات نویسندگان عالیقدر دربارۀ شخصیت حضرت فاطمۀ بنت اسد </w:t>
            </w:r>
            <w:r>
              <w:rPr>
                <w:rStyle w:val="IndexLink"/>
                <w:rtl w:val="true"/>
              </w:rPr>
              <w:t>(</w:t>
            </w:r>
            <w:r>
              <w:rPr>
                <w:rStyle w:val="IndexLink"/>
                <w:rtl w:val="true"/>
              </w:rPr>
              <w:t>علیها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9375717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9375719_2870459653">
            <w:r>
              <w:rPr>
                <w:webHidden/>
                <w:rStyle w:val="IndexLink"/>
                <w:rtl w:val="true"/>
              </w:rPr>
              <w:t>دختر شیر و مادر شیران</w:t>
            </w:r>
            <w:r>
              <w:rPr>
                <w:rStyle w:val="IndexLink"/>
                <w:rtl w:val="true"/>
              </w:rPr>
              <w:tab/>
            </w:r>
            <w:r>
              <w:rPr>
                <w:rStyle w:val="IndexLink"/>
              </w:rPr>
              <w:t>16</w:t>
            </w:r>
          </w:hyperlink>
        </w:p>
        <w:p>
          <w:pPr>
            <w:pStyle w:val="Contents3"/>
            <w:tabs>
              <w:tab w:val="clear" w:pos="8459"/>
              <w:tab w:val="right" w:pos="9026" w:leader="dot"/>
            </w:tabs>
            <w:rPr/>
          </w:pPr>
          <w:hyperlink w:anchor="__RefHeading___Toc9375721_2870459653">
            <w:r>
              <w:rPr>
                <w:webHidden/>
                <w:rStyle w:val="IndexLink"/>
                <w:rtl w:val="true"/>
              </w:rPr>
              <w:t>همسر</w:t>
            </w:r>
            <w:r>
              <w:rPr>
                <w:rStyle w:val="IndexLink"/>
                <w:rtl w:val="true"/>
              </w:rPr>
              <w:tab/>
            </w:r>
            <w:r>
              <w:rPr>
                <w:rStyle w:val="IndexLink"/>
              </w:rPr>
              <w:t>19</w:t>
            </w:r>
          </w:hyperlink>
        </w:p>
        <w:p>
          <w:pPr>
            <w:pStyle w:val="Contents3"/>
            <w:tabs>
              <w:tab w:val="clear" w:pos="8459"/>
              <w:tab w:val="right" w:pos="9026" w:leader="dot"/>
            </w:tabs>
            <w:rPr/>
          </w:pPr>
          <w:hyperlink w:anchor="__RefHeading___Toc9375723_2870459653">
            <w:r>
              <w:rPr>
                <w:webHidden/>
                <w:rStyle w:val="IndexLink"/>
                <w:rtl w:val="true"/>
              </w:rPr>
              <w:t>فرزندان</w:t>
            </w:r>
            <w:r>
              <w:rPr>
                <w:rStyle w:val="IndexLink"/>
                <w:rtl w:val="true"/>
              </w:rPr>
              <w:tab/>
            </w:r>
            <w:r>
              <w:rPr>
                <w:rStyle w:val="IndexLink"/>
              </w:rPr>
              <w:t>21</w:t>
            </w:r>
          </w:hyperlink>
        </w:p>
        <w:p>
          <w:pPr>
            <w:pStyle w:val="Contents3"/>
            <w:tabs>
              <w:tab w:val="clear" w:pos="8459"/>
              <w:tab w:val="right" w:pos="9026" w:leader="dot"/>
            </w:tabs>
            <w:rPr/>
          </w:pPr>
          <w:hyperlink w:anchor="__RefHeading___Toc9375725_2870459653">
            <w:r>
              <w:rPr>
                <w:webHidden/>
                <w:rStyle w:val="IndexLink"/>
                <w:rtl w:val="true"/>
              </w:rPr>
              <w:t>پیکر پاک جناب جعفر</w:t>
            </w:r>
            <w:r>
              <w:rPr>
                <w:rStyle w:val="IndexLink"/>
                <w:rtl w:val="true"/>
              </w:rPr>
              <w:tab/>
            </w:r>
            <w:r>
              <w:rPr>
                <w:rStyle w:val="IndexLink"/>
              </w:rPr>
              <w:t>34</w:t>
            </w:r>
          </w:hyperlink>
        </w:p>
        <w:p>
          <w:pPr>
            <w:pStyle w:val="Contents3"/>
            <w:tabs>
              <w:tab w:val="clear" w:pos="8459"/>
              <w:tab w:val="right" w:pos="9026" w:leader="dot"/>
            </w:tabs>
            <w:rPr/>
          </w:pPr>
          <w:hyperlink w:anchor="__RefHeading___Toc9375727_2870459653">
            <w:r>
              <w:rPr>
                <w:webHidden/>
                <w:rStyle w:val="IndexLink"/>
                <w:rtl w:val="true"/>
              </w:rPr>
              <w:t xml:space="preserve">دختران فاطمه بنت اسد </w:t>
            </w:r>
            <w:r>
              <w:rPr>
                <w:rStyle w:val="IndexLink"/>
                <w:rtl w:val="true"/>
              </w:rPr>
              <w:t>(</w:t>
            </w:r>
            <w:r>
              <w:rPr>
                <w:rStyle w:val="IndexLink"/>
                <w:rtl w:val="true"/>
              </w:rPr>
              <w:t>علیها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9375729_2870459653">
            <w:r>
              <w:rPr>
                <w:webHidden/>
                <w:rStyle w:val="IndexLink"/>
                <w:rtl w:val="true"/>
              </w:rPr>
              <w:t xml:space="preserve">اولیّات حضرت فاطمه بنت اسد </w:t>
            </w:r>
            <w:r>
              <w:rPr>
                <w:rStyle w:val="IndexLink"/>
                <w:rtl w:val="true"/>
              </w:rPr>
              <w:t>(</w:t>
            </w:r>
            <w:r>
              <w:rPr>
                <w:rStyle w:val="IndexLink"/>
                <w:rtl w:val="true"/>
              </w:rPr>
              <w:t>علیها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9375731_2870459653">
            <w:r>
              <w:rPr>
                <w:webHidden/>
                <w:rStyle w:val="IndexLink"/>
                <w:rtl w:val="true"/>
              </w:rPr>
              <w:t xml:space="preserve">عصمت حضرت فاطمه بنت اسد </w:t>
            </w:r>
            <w:r>
              <w:rPr>
                <w:rStyle w:val="IndexLink"/>
                <w:rtl w:val="true"/>
              </w:rPr>
              <w:t>(</w:t>
            </w:r>
            <w:r>
              <w:rPr>
                <w:rStyle w:val="IndexLink"/>
                <w:rtl w:val="true"/>
              </w:rPr>
              <w:t>علیها السلام</w:t>
            </w:r>
            <w:r>
              <w:rPr>
                <w:rStyle w:val="IndexLink"/>
                <w:rtl w:val="true"/>
              </w:rPr>
              <w:t>)</w:t>
              <w:tab/>
            </w:r>
            <w:r>
              <w:rPr>
                <w:rStyle w:val="IndexLink"/>
              </w:rPr>
              <w:t>41</w:t>
            </w:r>
          </w:hyperlink>
        </w:p>
        <w:p>
          <w:pPr>
            <w:pStyle w:val="Contents3"/>
            <w:tabs>
              <w:tab w:val="clear" w:pos="8459"/>
              <w:tab w:val="right" w:pos="9026" w:leader="dot"/>
            </w:tabs>
            <w:rPr/>
          </w:pPr>
          <w:hyperlink w:anchor="__RefHeading___Toc9375733_2870459653">
            <w:r>
              <w:rPr>
                <w:webHidden/>
                <w:rStyle w:val="IndexLink"/>
                <w:rtl w:val="true"/>
              </w:rPr>
              <w:t>اولین بیعت کننده</w:t>
            </w:r>
            <w:r>
              <w:rPr>
                <w:rStyle w:val="IndexLink"/>
                <w:rtl w:val="true"/>
              </w:rPr>
              <w:tab/>
            </w:r>
            <w:r>
              <w:rPr>
                <w:rStyle w:val="IndexLink"/>
              </w:rPr>
              <w:t>42</w:t>
            </w:r>
          </w:hyperlink>
        </w:p>
        <w:p>
          <w:pPr>
            <w:pStyle w:val="Contents3"/>
            <w:tabs>
              <w:tab w:val="clear" w:pos="8459"/>
              <w:tab w:val="right" w:pos="9026" w:leader="dot"/>
            </w:tabs>
            <w:rPr/>
          </w:pPr>
          <w:hyperlink w:anchor="__RefHeading___Toc9375735_2870459653">
            <w:r>
              <w:rPr>
                <w:webHidden/>
                <w:rStyle w:val="IndexLink"/>
                <w:rtl w:val="true"/>
              </w:rPr>
              <w:t xml:space="preserve">جایگاه رفیع حضرت فاطمۀ بنت اسد </w:t>
            </w:r>
            <w:r>
              <w:rPr>
                <w:rStyle w:val="IndexLink"/>
                <w:rtl w:val="true"/>
              </w:rPr>
              <w:t>(</w:t>
            </w:r>
            <w:r>
              <w:rPr>
                <w:rStyle w:val="IndexLink"/>
                <w:rtl w:val="true"/>
              </w:rPr>
              <w:t>علیها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9375737_2870459653">
            <w:r>
              <w:rPr>
                <w:webHidden/>
                <w:rStyle w:val="IndexLink"/>
                <w:rtl w:val="true"/>
              </w:rPr>
              <w:t xml:space="preserve">سیمای فاطمه بنت اسد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در آیینۀ بیان امام زمان </w:t>
            </w:r>
            <w:r>
              <w:rPr>
                <w:rStyle w:val="IndexLink"/>
                <w:rtl w:val="true"/>
              </w:rPr>
              <w:t>(</w:t>
            </w:r>
            <w:r>
              <w:rPr>
                <w:rStyle w:val="IndexLink"/>
                <w:rtl w:val="true"/>
              </w:rPr>
              <w:t>عجل الله تعالی فرجه الشریف</w:t>
            </w:r>
            <w:r>
              <w:rPr>
                <w:rStyle w:val="IndexLink"/>
                <w:rtl w:val="true"/>
              </w:rPr>
              <w:t>)</w:t>
              <w:tab/>
            </w:r>
            <w:r>
              <w:rPr>
                <w:rStyle w:val="IndexLink"/>
              </w:rPr>
              <w:t>47</w:t>
            </w:r>
          </w:hyperlink>
        </w:p>
        <w:p>
          <w:pPr>
            <w:pStyle w:val="Contents3"/>
            <w:tabs>
              <w:tab w:val="clear" w:pos="8459"/>
              <w:tab w:val="right" w:pos="9026" w:leader="dot"/>
            </w:tabs>
            <w:rPr/>
          </w:pPr>
          <w:hyperlink w:anchor="__RefHeading___Toc9375739_2870459653">
            <w:r>
              <w:rPr>
                <w:webHidden/>
                <w:rStyle w:val="IndexLink"/>
                <w:rtl w:val="true"/>
              </w:rPr>
              <w:t>مادر ولایت ، پناهگاه امّت</w:t>
            </w:r>
            <w:r>
              <w:rPr>
                <w:rStyle w:val="IndexLink"/>
                <w:rtl w:val="true"/>
              </w:rPr>
              <w:tab/>
            </w:r>
            <w:r>
              <w:rPr>
                <w:rStyle w:val="IndexLink"/>
              </w:rPr>
              <w:t>53</w:t>
            </w:r>
          </w:hyperlink>
        </w:p>
        <w:p>
          <w:pPr>
            <w:pStyle w:val="Contents3"/>
            <w:tabs>
              <w:tab w:val="clear" w:pos="8459"/>
              <w:tab w:val="right" w:pos="9026" w:leader="dot"/>
            </w:tabs>
            <w:rPr/>
          </w:pPr>
          <w:hyperlink w:anchor="__RefHeading___Toc9375741_2870459653">
            <w:r>
              <w:rPr>
                <w:webHidden/>
                <w:rStyle w:val="IndexLink"/>
                <w:rtl w:val="true"/>
              </w:rPr>
              <w:t>از تبار خورشید</w:t>
            </w:r>
            <w:r>
              <w:rPr>
                <w:rStyle w:val="IndexLink"/>
                <w:rtl w:val="true"/>
              </w:rPr>
              <w:tab/>
            </w:r>
            <w:r>
              <w:rPr>
                <w:rStyle w:val="IndexLink"/>
              </w:rPr>
              <w:t>53</w:t>
            </w:r>
          </w:hyperlink>
        </w:p>
        <w:p>
          <w:pPr>
            <w:pStyle w:val="Contents3"/>
            <w:tabs>
              <w:tab w:val="clear" w:pos="8459"/>
              <w:tab w:val="right" w:pos="9026" w:leader="dot"/>
            </w:tabs>
            <w:rPr/>
          </w:pPr>
          <w:hyperlink w:anchor="__RefHeading___Toc9375743_2870459653">
            <w:r>
              <w:rPr>
                <w:webHidden/>
                <w:rStyle w:val="IndexLink"/>
                <w:rtl w:val="true"/>
              </w:rPr>
              <w:t>تلألوی آفتاب فاطمی</w:t>
            </w:r>
            <w:r>
              <w:rPr>
                <w:rStyle w:val="IndexLink"/>
                <w:rtl w:val="true"/>
              </w:rPr>
              <w:tab/>
            </w:r>
            <w:r>
              <w:rPr>
                <w:rStyle w:val="IndexLink"/>
              </w:rPr>
              <w:t>54</w:t>
            </w:r>
          </w:hyperlink>
        </w:p>
        <w:p>
          <w:pPr>
            <w:pStyle w:val="Contents3"/>
            <w:tabs>
              <w:tab w:val="clear" w:pos="8459"/>
              <w:tab w:val="right" w:pos="9026" w:leader="dot"/>
            </w:tabs>
            <w:rPr/>
          </w:pPr>
          <w:hyperlink w:anchor="__RefHeading___Toc9375745_2870459653">
            <w:r>
              <w:rPr>
                <w:webHidden/>
                <w:rStyle w:val="IndexLink"/>
                <w:rtl w:val="true"/>
              </w:rPr>
              <w:t>ازدواجی از جنس نور</w:t>
            </w:r>
            <w:r>
              <w:rPr>
                <w:rStyle w:val="IndexLink"/>
                <w:rtl w:val="true"/>
              </w:rPr>
              <w:tab/>
            </w:r>
            <w:r>
              <w:rPr>
                <w:rStyle w:val="IndexLink"/>
              </w:rPr>
              <w:t>55</w:t>
            </w:r>
          </w:hyperlink>
        </w:p>
        <w:p>
          <w:pPr>
            <w:pStyle w:val="Contents3"/>
            <w:tabs>
              <w:tab w:val="clear" w:pos="8459"/>
              <w:tab w:val="right" w:pos="9026" w:leader="dot"/>
            </w:tabs>
            <w:rPr/>
          </w:pPr>
          <w:hyperlink w:anchor="__RefHeading___Toc9375747_2870459653">
            <w:r>
              <w:rPr>
                <w:webHidden/>
                <w:rStyle w:val="IndexLink"/>
                <w:rtl w:val="true"/>
              </w:rPr>
              <w:t>مادر فرزندانی بزرگ</w:t>
            </w:r>
            <w:r>
              <w:rPr>
                <w:rStyle w:val="IndexLink"/>
                <w:rtl w:val="true"/>
              </w:rPr>
              <w:t>!</w:t>
              <w:tab/>
            </w:r>
            <w:r>
              <w:rPr>
                <w:rStyle w:val="IndexLink"/>
              </w:rPr>
              <w:t>56</w:t>
            </w:r>
          </w:hyperlink>
        </w:p>
        <w:p>
          <w:pPr>
            <w:pStyle w:val="Contents3"/>
            <w:tabs>
              <w:tab w:val="clear" w:pos="8459"/>
              <w:tab w:val="right" w:pos="9026" w:leader="dot"/>
            </w:tabs>
            <w:rPr/>
          </w:pPr>
          <w:hyperlink w:anchor="__RefHeading___Toc9375749_2870459653">
            <w:r>
              <w:rPr>
                <w:webHidden/>
                <w:rStyle w:val="IndexLink"/>
                <w:rtl w:val="true"/>
              </w:rPr>
              <w:t>خوابی عجیب که تعبیر شد</w:t>
            </w:r>
            <w:r>
              <w:rPr>
                <w:rStyle w:val="IndexLink"/>
                <w:rtl w:val="true"/>
              </w:rPr>
              <w:t>!</w:t>
              <w:tab/>
            </w:r>
            <w:r>
              <w:rPr>
                <w:rStyle w:val="IndexLink"/>
              </w:rPr>
              <w:t>57</w:t>
            </w:r>
          </w:hyperlink>
        </w:p>
        <w:p>
          <w:pPr>
            <w:pStyle w:val="Contents3"/>
            <w:tabs>
              <w:tab w:val="clear" w:pos="8459"/>
              <w:tab w:val="right" w:pos="9026" w:leader="dot"/>
            </w:tabs>
            <w:rPr/>
          </w:pPr>
          <w:hyperlink w:anchor="__RefHeading___Toc9375751_2870459653">
            <w:r>
              <w:rPr>
                <w:webHidden/>
                <w:rStyle w:val="IndexLink"/>
                <w:rtl w:val="true"/>
              </w:rPr>
              <w:t xml:space="preserve">خواب حضرت فاطمۀ بنت اسد قبل از تولد مولی الموحّدین </w:t>
            </w:r>
            <w:r>
              <w:rPr>
                <w:rStyle w:val="IndexLink"/>
                <w:rtl w:val="true"/>
              </w:rPr>
              <w:t>(</w:t>
            </w:r>
            <w:r>
              <w:rPr>
                <w:rStyle w:val="IndexLink"/>
                <w:rtl w:val="true"/>
              </w:rPr>
              <w:t>علیه 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9375753_2870459653">
            <w:r>
              <w:rPr>
                <w:webHidden/>
                <w:rStyle w:val="IndexLink"/>
                <w:rtl w:val="true"/>
              </w:rPr>
              <w:t xml:space="preserve">طلوع مولود کعبه و جلالت حضرت فاطمۀ بنت اسد </w:t>
            </w:r>
            <w:r>
              <w:rPr>
                <w:rStyle w:val="IndexLink"/>
                <w:rtl w:val="true"/>
              </w:rPr>
              <w:t>(</w:t>
            </w:r>
            <w:r>
              <w:rPr>
                <w:rStyle w:val="IndexLink"/>
                <w:rtl w:val="true"/>
              </w:rPr>
              <w:t>علیها السلام</w:t>
            </w:r>
            <w:r>
              <w:rPr>
                <w:rStyle w:val="IndexLink"/>
                <w:rtl w:val="true"/>
              </w:rPr>
              <w:t>)</w:t>
              <w:tab/>
            </w:r>
            <w:r>
              <w:rPr>
                <w:rStyle w:val="IndexLink"/>
              </w:rPr>
              <w:t>59</w:t>
            </w:r>
          </w:hyperlink>
        </w:p>
        <w:p>
          <w:pPr>
            <w:pStyle w:val="Contents3"/>
            <w:tabs>
              <w:tab w:val="clear" w:pos="8459"/>
              <w:tab w:val="right" w:pos="9026" w:leader="dot"/>
            </w:tabs>
            <w:rPr/>
          </w:pPr>
          <w:hyperlink w:anchor="__RefHeading___Toc9375755_2870459653">
            <w:r>
              <w:rPr>
                <w:webHidden/>
                <w:rStyle w:val="IndexLink"/>
                <w:rtl w:val="true"/>
              </w:rPr>
              <w:t>اعتراف مخالفین به ولادت در کعبه</w:t>
            </w:r>
            <w:r>
              <w:rPr>
                <w:rStyle w:val="IndexLink"/>
                <w:rtl w:val="true"/>
              </w:rPr>
              <w:tab/>
            </w:r>
            <w:r>
              <w:rPr>
                <w:rStyle w:val="IndexLink"/>
              </w:rPr>
              <w:t>61</w:t>
            </w:r>
          </w:hyperlink>
        </w:p>
        <w:p>
          <w:pPr>
            <w:pStyle w:val="Contents3"/>
            <w:tabs>
              <w:tab w:val="clear" w:pos="8459"/>
              <w:tab w:val="right" w:pos="9026" w:leader="dot"/>
            </w:tabs>
            <w:rPr/>
          </w:pPr>
          <w:hyperlink w:anchor="__RefHeading___Toc9375757_2870459653">
            <w:r>
              <w:rPr>
                <w:webHidden/>
                <w:rStyle w:val="IndexLink"/>
                <w:rtl w:val="true"/>
              </w:rPr>
              <w:t xml:space="preserve">عجز بشریت از شناخت فاطمه بنت اسد </w:t>
            </w:r>
            <w:r>
              <w:rPr>
                <w:rStyle w:val="IndexLink"/>
                <w:rtl w:val="true"/>
              </w:rPr>
              <w:t>(</w:t>
            </w:r>
            <w:r>
              <w:rPr>
                <w:rStyle w:val="IndexLink"/>
                <w:rtl w:val="true"/>
              </w:rPr>
              <w:t>علیها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9375759_2870459653">
            <w:r>
              <w:rPr>
                <w:webHidden/>
                <w:rStyle w:val="IndexLink"/>
                <w:rtl w:val="true"/>
              </w:rPr>
              <w:t xml:space="preserve">سیمای نورانی حضرت فاطمه بنت اسد </w:t>
            </w:r>
            <w:r>
              <w:rPr>
                <w:rStyle w:val="IndexLink"/>
                <w:rtl w:val="true"/>
              </w:rPr>
              <w:t>(</w:t>
            </w:r>
            <w:r>
              <w:rPr>
                <w:rStyle w:val="IndexLink"/>
                <w:rtl w:val="true"/>
              </w:rPr>
              <w:t>علیها السلام</w:t>
            </w:r>
            <w:r>
              <w:rPr>
                <w:rStyle w:val="IndexLink"/>
                <w:rtl w:val="true"/>
              </w:rPr>
              <w:t xml:space="preserve">) </w:t>
            </w:r>
            <w:r>
              <w:rPr>
                <w:rStyle w:val="IndexLink"/>
                <w:rtl w:val="true"/>
              </w:rPr>
              <w:t>در قرآن</w:t>
            </w:r>
            <w:r>
              <w:rPr>
                <w:rStyle w:val="IndexLink"/>
                <w:rtl w:val="true"/>
              </w:rPr>
              <w:tab/>
            </w:r>
            <w:r>
              <w:rPr>
                <w:rStyle w:val="IndexLink"/>
              </w:rPr>
              <w:t>63</w:t>
            </w:r>
          </w:hyperlink>
        </w:p>
        <w:p>
          <w:pPr>
            <w:pStyle w:val="Contents3"/>
            <w:tabs>
              <w:tab w:val="clear" w:pos="8459"/>
              <w:tab w:val="right" w:pos="9026" w:leader="dot"/>
            </w:tabs>
            <w:rPr/>
          </w:pPr>
          <w:hyperlink w:anchor="__RefHeading___Toc9375761_2870459653">
            <w:r>
              <w:rPr>
                <w:webHidden/>
                <w:rStyle w:val="IndexLink"/>
                <w:rtl w:val="true"/>
              </w:rPr>
              <w:t>هجرت به مدینه با پای پیاده</w:t>
            </w:r>
            <w:r>
              <w:rPr>
                <w:rStyle w:val="IndexLink"/>
                <w:rtl w:val="true"/>
              </w:rPr>
              <w:tab/>
            </w:r>
            <w:r>
              <w:rPr>
                <w:rStyle w:val="IndexLink"/>
              </w:rPr>
              <w:t>64</w:t>
            </w:r>
          </w:hyperlink>
        </w:p>
        <w:p>
          <w:pPr>
            <w:pStyle w:val="Contents3"/>
            <w:tabs>
              <w:tab w:val="clear" w:pos="8459"/>
              <w:tab w:val="right" w:pos="9026" w:leader="dot"/>
            </w:tabs>
            <w:rPr/>
          </w:pPr>
          <w:hyperlink w:anchor="__RefHeading___Toc9375763_2870459653">
            <w:r>
              <w:rPr>
                <w:webHidden/>
                <w:rStyle w:val="IndexLink"/>
                <w:rtl w:val="true"/>
              </w:rPr>
              <w:t xml:space="preserve">عظمت فاطمۀ بنت اسد </w:t>
            </w:r>
            <w:r>
              <w:rPr>
                <w:rStyle w:val="IndexLink"/>
                <w:rtl w:val="true"/>
              </w:rPr>
              <w:t>(</w:t>
            </w:r>
            <w:r>
              <w:rPr>
                <w:rStyle w:val="IndexLink"/>
                <w:rtl w:val="true"/>
              </w:rPr>
              <w:t>علیها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9375765_2870459653">
            <w:r>
              <w:rPr>
                <w:webHidden/>
                <w:rStyle w:val="IndexLink"/>
                <w:rtl w:val="true"/>
              </w:rPr>
              <w:t xml:space="preserve">محدِّثه بودن مادر امیرالمؤمنین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9375767_2870459653">
            <w:r>
              <w:rPr>
                <w:webHidden/>
                <w:rStyle w:val="IndexLink"/>
                <w:rtl w:val="true"/>
              </w:rPr>
              <w:t>مادر امامت</w:t>
            </w:r>
            <w:r>
              <w:rPr>
                <w:rStyle w:val="IndexLink"/>
                <w:rtl w:val="true"/>
              </w:rPr>
              <w:tab/>
            </w:r>
            <w:r>
              <w:rPr>
                <w:rStyle w:val="IndexLink"/>
              </w:rPr>
              <w:t>67</w:t>
            </w:r>
          </w:hyperlink>
        </w:p>
        <w:p>
          <w:pPr>
            <w:pStyle w:val="Contents3"/>
            <w:tabs>
              <w:tab w:val="clear" w:pos="8459"/>
              <w:tab w:val="right" w:pos="9026" w:leader="dot"/>
            </w:tabs>
            <w:rPr/>
          </w:pPr>
          <w:hyperlink w:anchor="__RefHeading___Toc9375769_2870459653">
            <w:r>
              <w:rPr>
                <w:webHidden/>
                <w:rStyle w:val="IndexLink"/>
                <w:rtl w:val="true"/>
              </w:rPr>
              <w:t xml:space="preserve">کفالت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68</w:t>
            </w:r>
          </w:hyperlink>
        </w:p>
        <w:p>
          <w:pPr>
            <w:pStyle w:val="Contents3"/>
            <w:tabs>
              <w:tab w:val="clear" w:pos="8459"/>
              <w:tab w:val="right" w:pos="9026" w:leader="dot"/>
            </w:tabs>
            <w:rPr/>
          </w:pPr>
          <w:hyperlink w:anchor="__RefHeading___Toc9375771_2870459653">
            <w:r>
              <w:rPr>
                <w:webHidden/>
                <w:rStyle w:val="IndexLink"/>
                <w:rtl w:val="true"/>
              </w:rPr>
              <w:t xml:space="preserve">پیرو مذهب حنیف حضرت ابراهیم </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9375773_2870459653">
            <w:r>
              <w:rPr>
                <w:webHidden/>
                <w:rStyle w:val="IndexLink"/>
                <w:rtl w:val="true"/>
              </w:rPr>
              <w:t xml:space="preserve">ضمانت بهشت برای فاطمه بنت اسد </w:t>
            </w:r>
            <w:r>
              <w:rPr>
                <w:rStyle w:val="IndexLink"/>
                <w:rtl w:val="true"/>
              </w:rPr>
              <w:t>(</w:t>
            </w:r>
            <w:r>
              <w:rPr>
                <w:rStyle w:val="IndexLink"/>
                <w:rtl w:val="true"/>
              </w:rPr>
              <w:t>علیها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9375775_2870459653">
            <w:r>
              <w:rPr>
                <w:webHidden/>
                <w:rStyle w:val="IndexLink"/>
                <w:rtl w:val="true"/>
              </w:rPr>
              <w:t xml:space="preserve">خدا ترسی و ایمان فاطمۀ بنت اسد </w:t>
            </w:r>
            <w:r>
              <w:rPr>
                <w:rStyle w:val="IndexLink"/>
                <w:rtl w:val="true"/>
              </w:rPr>
              <w:t>(</w:t>
            </w:r>
            <w:r>
              <w:rPr>
                <w:rStyle w:val="IndexLink"/>
                <w:rtl w:val="true"/>
              </w:rPr>
              <w:t>علیها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9375777_2870459653">
            <w:r>
              <w:rPr>
                <w:webHidden/>
                <w:rStyle w:val="IndexLink"/>
                <w:rtl w:val="true"/>
              </w:rPr>
              <w:t xml:space="preserve">وفات جانگداز فاطمۀ بنت اسد </w:t>
            </w:r>
            <w:r>
              <w:rPr>
                <w:rStyle w:val="IndexLink"/>
                <w:rtl w:val="true"/>
              </w:rPr>
              <w:t>(</w:t>
            </w:r>
            <w:r>
              <w:rPr>
                <w:rStyle w:val="IndexLink"/>
                <w:rtl w:val="true"/>
              </w:rPr>
              <w:t>علیها 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9375779_2870459653">
            <w:r>
              <w:rPr>
                <w:webHidden/>
                <w:rStyle w:val="IndexLink"/>
                <w:rtl w:val="true"/>
              </w:rPr>
              <w:t xml:space="preserve">اشک های پیامبر </w:t>
            </w:r>
            <w:r>
              <w:rPr>
                <w:rStyle w:val="IndexLink"/>
                <w:rtl w:val="true"/>
              </w:rPr>
              <w:t>(</w:t>
            </w:r>
            <w:r>
              <w:rPr>
                <w:rStyle w:val="IndexLink"/>
                <w:rtl w:val="true"/>
              </w:rPr>
              <w:t>صلی الله علیه و آله و سلم</w:t>
            </w:r>
            <w:r>
              <w:rPr>
                <w:rStyle w:val="IndexLink"/>
                <w:rtl w:val="true"/>
              </w:rPr>
              <w:t>)</w:t>
            </w:r>
            <w:r>
              <w:rPr>
                <w:rStyle w:val="IndexLink"/>
                <w:rtl w:val="true"/>
              </w:rPr>
              <w:t xml:space="preserve">و امیرالمؤمنین </w:t>
            </w:r>
            <w:r>
              <w:rPr>
                <w:rStyle w:val="IndexLink"/>
                <w:rtl w:val="true"/>
              </w:rPr>
              <w:t>(</w:t>
            </w:r>
            <w:r>
              <w:rPr>
                <w:rStyle w:val="IndexLink"/>
                <w:rtl w:val="true"/>
              </w:rPr>
              <w:t>علیه السلام</w:t>
            </w:r>
            <w:r>
              <w:rPr>
                <w:rStyle w:val="IndexLink"/>
                <w:rtl w:val="true"/>
              </w:rPr>
              <w:t>)</w:t>
            </w:r>
            <w:r>
              <w:rPr>
                <w:rStyle w:val="IndexLink"/>
                <w:rtl w:val="true"/>
              </w:rPr>
              <w:t xml:space="preserve">در وفات فاطمۀ بنت اسد </w:t>
            </w:r>
            <w:r>
              <w:rPr>
                <w:rStyle w:val="IndexLink"/>
                <w:rtl w:val="true"/>
              </w:rPr>
              <w:t>(</w:t>
            </w:r>
            <w:r>
              <w:rPr>
                <w:rStyle w:val="IndexLink"/>
                <w:rtl w:val="true"/>
              </w:rPr>
              <w:t>علیهم السلام</w:t>
            </w:r>
            <w:r>
              <w:rPr>
                <w:rStyle w:val="IndexLink"/>
                <w:rtl w:val="true"/>
              </w:rPr>
              <w:t>)</w:t>
              <w:tab/>
            </w:r>
            <w:r>
              <w:rPr>
                <w:rStyle w:val="IndexLink"/>
              </w:rPr>
              <w:t>73</w:t>
            </w:r>
          </w:hyperlink>
        </w:p>
        <w:p>
          <w:pPr>
            <w:pStyle w:val="Contents3"/>
            <w:tabs>
              <w:tab w:val="clear" w:pos="8459"/>
              <w:tab w:val="right" w:pos="9026" w:leader="dot"/>
            </w:tabs>
            <w:rPr/>
          </w:pPr>
          <w:hyperlink w:anchor="__RefHeading___Toc9375781_2870459653">
            <w:r>
              <w:rPr>
                <w:webHidden/>
                <w:rStyle w:val="IndexLink"/>
                <w:rtl w:val="true"/>
              </w:rPr>
              <w:t>دفن در بهشت بقیع</w:t>
            </w:r>
            <w:r>
              <w:rPr>
                <w:rStyle w:val="IndexLink"/>
                <w:rtl w:val="true"/>
              </w:rPr>
              <w:tab/>
            </w:r>
            <w:r>
              <w:rPr>
                <w:rStyle w:val="IndexLink"/>
              </w:rPr>
              <w:t>76</w:t>
            </w:r>
          </w:hyperlink>
        </w:p>
        <w:p>
          <w:pPr>
            <w:pStyle w:val="Contents3"/>
            <w:tabs>
              <w:tab w:val="clear" w:pos="8459"/>
              <w:tab w:val="right" w:pos="9026" w:leader="dot"/>
            </w:tabs>
            <w:rPr/>
          </w:pPr>
          <w:hyperlink w:anchor="__RefHeading___Toc9375783_2870459653">
            <w:r>
              <w:rPr>
                <w:webHidden/>
                <w:rStyle w:val="IndexLink"/>
                <w:rtl w:val="true"/>
              </w:rPr>
              <w:t>اشک بر غربت بهشت بقیع</w:t>
            </w:r>
            <w:r>
              <w:rPr>
                <w:rStyle w:val="IndexLink"/>
                <w:rtl w:val="true"/>
              </w:rPr>
              <w:tab/>
            </w:r>
            <w:r>
              <w:rPr>
                <w:rStyle w:val="IndexLink"/>
              </w:rPr>
              <w:t>77</w:t>
            </w:r>
          </w:hyperlink>
        </w:p>
        <w:p>
          <w:pPr>
            <w:pStyle w:val="Contents3"/>
            <w:tabs>
              <w:tab w:val="clear" w:pos="8459"/>
              <w:tab w:val="right" w:pos="9026" w:leader="dot"/>
            </w:tabs>
            <w:rPr/>
          </w:pPr>
          <w:hyperlink w:anchor="__RefHeading___Toc9375785_2870459653">
            <w:r>
              <w:rPr>
                <w:webHidden/>
                <w:rStyle w:val="IndexLink"/>
                <w:rtl w:val="true"/>
              </w:rPr>
              <w:t xml:space="preserve">رجعت مادر ولایت ، در ظهور حضرت حجّت </w:t>
            </w:r>
            <w:r>
              <w:rPr>
                <w:rStyle w:val="IndexLink"/>
                <w:rtl w:val="true"/>
              </w:rPr>
              <w:t>(</w:t>
            </w:r>
            <w:r>
              <w:rPr>
                <w:rStyle w:val="IndexLink"/>
                <w:rtl w:val="true"/>
              </w:rPr>
              <w:t>عجل الله تعالی فرجه الشریف</w:t>
            </w:r>
            <w:r>
              <w:rPr>
                <w:rStyle w:val="IndexLink"/>
                <w:rtl w:val="true"/>
              </w:rPr>
              <w:t>)</w:t>
              <w:tab/>
            </w:r>
            <w:r>
              <w:rPr>
                <w:rStyle w:val="IndexLink"/>
              </w:rPr>
              <w:t>81</w:t>
            </w:r>
          </w:hyperlink>
        </w:p>
        <w:p>
          <w:pPr>
            <w:pStyle w:val="Contents3"/>
            <w:tabs>
              <w:tab w:val="clear" w:pos="8459"/>
              <w:tab w:val="right" w:pos="9026" w:leader="dot"/>
            </w:tabs>
            <w:rPr/>
          </w:pPr>
          <w:hyperlink w:anchor="__RefHeading___Toc9375787_2870459653">
            <w:r>
              <w:rPr>
                <w:webHidden/>
                <w:rStyle w:val="IndexLink"/>
                <w:rtl w:val="true"/>
              </w:rPr>
              <w:t xml:space="preserve">سخنی با مادر والامقام امیرالمؤمنین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9375789_2870459653">
            <w:r>
              <w:rPr>
                <w:webHidden/>
                <w:rStyle w:val="IndexLink"/>
                <w:rtl w:val="true"/>
              </w:rPr>
              <w:t>توسل به مادر ولایت ، پناهگاه امت</w:t>
            </w:r>
            <w:r>
              <w:rPr>
                <w:rStyle w:val="IndexLink"/>
                <w:rtl w:val="true"/>
              </w:rPr>
              <w:tab/>
            </w:r>
            <w:r>
              <w:rPr>
                <w:rStyle w:val="IndexLink"/>
              </w:rPr>
              <w:t>84</w:t>
            </w:r>
          </w:hyperlink>
        </w:p>
        <w:p>
          <w:pPr>
            <w:pStyle w:val="Contents3"/>
            <w:tabs>
              <w:tab w:val="clear" w:pos="8459"/>
              <w:tab w:val="right" w:pos="9026" w:leader="dot"/>
            </w:tabs>
            <w:rPr/>
          </w:pPr>
          <w:hyperlink w:anchor="__RefHeading___Toc9375791_2870459653">
            <w:r>
              <w:rPr>
                <w:webHidden/>
                <w:rStyle w:val="IndexLink"/>
                <w:rtl w:val="true"/>
              </w:rPr>
              <w:t xml:space="preserve">نماز هدیه به حضرت فاطمۀ بنت اسد </w:t>
            </w:r>
            <w:r>
              <w:rPr>
                <w:rStyle w:val="IndexLink"/>
                <w:rtl w:val="true"/>
              </w:rPr>
              <w:t>(</w:t>
            </w:r>
            <w:r>
              <w:rPr>
                <w:rStyle w:val="IndexLink"/>
                <w:rtl w:val="true"/>
              </w:rPr>
              <w:t>علیها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9375793_2870459653">
            <w:r>
              <w:rPr>
                <w:webHidden/>
                <w:rStyle w:val="IndexLink"/>
                <w:rtl w:val="true"/>
              </w:rPr>
              <w:t xml:space="preserve">دفع وبا ، با ختم صلوات بر فاطمۀ بنت اسد </w:t>
            </w:r>
            <w:r>
              <w:rPr>
                <w:rStyle w:val="IndexLink"/>
                <w:rtl w:val="true"/>
              </w:rPr>
              <w:t>(</w:t>
            </w:r>
            <w:r>
              <w:rPr>
                <w:rStyle w:val="IndexLink"/>
                <w:rtl w:val="true"/>
              </w:rPr>
              <w:t>علیها السلام</w:t>
            </w:r>
            <w:r>
              <w:rPr>
                <w:rStyle w:val="IndexLink"/>
                <w:rtl w:val="true"/>
              </w:rPr>
              <w:t xml:space="preserve">) </w:t>
            </w:r>
            <w:r>
              <w:rPr>
                <w:rStyle w:val="IndexLink"/>
                <w:rtl w:val="true"/>
              </w:rPr>
              <w:t>و</w:t>
            </w:r>
            <w:r>
              <w:rPr>
                <w:rStyle w:val="IndexLink"/>
                <w:rtl w:val="true"/>
              </w:rPr>
              <w:t>...</w:t>
              <w:tab/>
            </w:r>
            <w:r>
              <w:rPr>
                <w:rStyle w:val="IndexLink"/>
              </w:rPr>
              <w:t>85</w:t>
            </w:r>
          </w:hyperlink>
        </w:p>
        <w:p>
          <w:pPr>
            <w:pStyle w:val="Contents3"/>
            <w:tabs>
              <w:tab w:val="clear" w:pos="8459"/>
              <w:tab w:val="right" w:pos="9026" w:leader="dot"/>
            </w:tabs>
            <w:rPr/>
          </w:pPr>
          <w:hyperlink w:anchor="__RefHeading___Toc9375795_2870459653">
            <w:r>
              <w:rPr>
                <w:webHidden/>
                <w:rStyle w:val="IndexLink"/>
                <w:rtl w:val="true"/>
              </w:rPr>
              <w:t xml:space="preserve">توسل به حضرت ابوطالب </w:t>
            </w:r>
            <w:r>
              <w:rPr>
                <w:rStyle w:val="IndexLink"/>
                <w:rtl w:val="true"/>
              </w:rPr>
              <w:t>(</w:t>
            </w:r>
            <w:r>
              <w:rPr>
                <w:rStyle w:val="IndexLink"/>
                <w:rtl w:val="true"/>
              </w:rPr>
              <w:t>علیه السلام</w:t>
            </w:r>
            <w:r>
              <w:rPr>
                <w:rStyle w:val="IndexLink"/>
                <w:rtl w:val="true"/>
              </w:rPr>
              <w:t>)</w:t>
            </w:r>
            <w:r>
              <w:rPr>
                <w:rStyle w:val="IndexLink"/>
                <w:rtl w:val="true"/>
              </w:rPr>
              <w:t xml:space="preserve">و فاطمۀ بنت اسد </w:t>
            </w:r>
            <w:r>
              <w:rPr>
                <w:rStyle w:val="IndexLink"/>
                <w:rtl w:val="true"/>
              </w:rPr>
              <w:t>(</w:t>
            </w:r>
            <w:r>
              <w:rPr>
                <w:rStyle w:val="IndexLink"/>
                <w:rtl w:val="true"/>
              </w:rPr>
              <w:t>علیها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9375797_2870459653">
            <w:r>
              <w:rPr>
                <w:webHidden/>
                <w:rStyle w:val="IndexLink"/>
                <w:rtl w:val="true"/>
              </w:rPr>
              <w:t xml:space="preserve">توسل به حضرت فاطمۀ بنت اسد </w:t>
            </w:r>
            <w:r>
              <w:rPr>
                <w:rStyle w:val="IndexLink"/>
                <w:rtl w:val="true"/>
              </w:rPr>
              <w:t>(</w:t>
            </w:r>
            <w:r>
              <w:rPr>
                <w:rStyle w:val="IndexLink"/>
                <w:rtl w:val="true"/>
              </w:rPr>
              <w:t>علیها السلام</w:t>
            </w:r>
            <w:r>
              <w:rPr>
                <w:rStyle w:val="IndexLink"/>
                <w:rtl w:val="true"/>
              </w:rPr>
              <w:t xml:space="preserve">) </w:t>
            </w:r>
            <w:r>
              <w:rPr>
                <w:rStyle w:val="IndexLink"/>
                <w:rtl w:val="true"/>
              </w:rPr>
              <w:t>برای حاجات</w:t>
            </w:r>
            <w:r>
              <w:rPr>
                <w:rStyle w:val="IndexLink"/>
                <w:rtl w:val="true"/>
              </w:rPr>
              <w:tab/>
            </w:r>
            <w:r>
              <w:rPr>
                <w:rStyle w:val="IndexLink"/>
              </w:rPr>
              <w:t>87</w:t>
            </w:r>
          </w:hyperlink>
        </w:p>
        <w:p>
          <w:pPr>
            <w:pStyle w:val="Contents3"/>
            <w:tabs>
              <w:tab w:val="clear" w:pos="8459"/>
              <w:tab w:val="right" w:pos="9026" w:leader="dot"/>
            </w:tabs>
            <w:rPr/>
          </w:pPr>
          <w:hyperlink w:anchor="__RefHeading___Toc9375799_2870459653">
            <w:r>
              <w:rPr>
                <w:webHidden/>
                <w:rStyle w:val="IndexLink"/>
                <w:rtl w:val="true"/>
              </w:rPr>
              <w:t xml:space="preserve">زیارتنامه حضرت فاطمه بنت اسد </w:t>
            </w:r>
            <w:r>
              <w:rPr>
                <w:rStyle w:val="IndexLink"/>
                <w:rtl w:val="true"/>
              </w:rPr>
              <w:t>(</w:t>
            </w:r>
            <w:r>
              <w:rPr>
                <w:rStyle w:val="IndexLink"/>
                <w:rtl w:val="true"/>
              </w:rPr>
              <w:t>علیها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9375801_2870459653">
            <w:r>
              <w:rPr>
                <w:webHidden/>
                <w:rStyle w:val="IndexLink"/>
                <w:rtl w:val="true"/>
              </w:rPr>
              <w:t xml:space="preserve">خصایص مادر اسد الله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4"/>
            <w:tabs>
              <w:tab w:val="clear" w:pos="8176"/>
              <w:tab w:val="right" w:pos="9026" w:leader="dot"/>
            </w:tabs>
            <w:rPr/>
          </w:pPr>
          <w:hyperlink w:anchor="__RefHeading___Toc9375803_2870459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9375805_2870459653">
            <w:r>
              <w:rPr>
                <w:webHidden/>
                <w:rStyle w:val="IndexLink"/>
              </w:rPr>
              <w:t>1</w:t>
            </w:r>
            <w:r>
              <w:rPr>
                <w:rStyle w:val="IndexLink"/>
                <w:rtl w:val="true"/>
              </w:rPr>
              <w:t xml:space="preserve">. </w:t>
            </w:r>
            <w:r>
              <w:rPr>
                <w:rStyle w:val="IndexLink"/>
                <w:rtl w:val="true"/>
              </w:rPr>
              <w:t xml:space="preserve">مادر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91</w:t>
            </w:r>
          </w:hyperlink>
        </w:p>
        <w:p>
          <w:pPr>
            <w:pStyle w:val="Contents4"/>
            <w:tabs>
              <w:tab w:val="clear" w:pos="8176"/>
              <w:tab w:val="right" w:pos="9026" w:leader="dot"/>
            </w:tabs>
            <w:rPr/>
          </w:pPr>
          <w:hyperlink w:anchor="__RefHeading___Toc9375807_2870459653">
            <w:r>
              <w:rPr>
                <w:webHidden/>
                <w:rStyle w:val="IndexLink"/>
              </w:rPr>
              <w:t>2</w:t>
            </w:r>
            <w:r>
              <w:rPr>
                <w:rStyle w:val="IndexLink"/>
                <w:rtl w:val="true"/>
              </w:rPr>
              <w:t xml:space="preserve"> . </w:t>
            </w:r>
            <w:r>
              <w:rPr>
                <w:rStyle w:val="IndexLink"/>
                <w:rtl w:val="true"/>
              </w:rPr>
              <w:t xml:space="preserve">مادر امیرالمؤمنین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4"/>
            <w:tabs>
              <w:tab w:val="clear" w:pos="8176"/>
              <w:tab w:val="right" w:pos="9026" w:leader="dot"/>
            </w:tabs>
            <w:rPr/>
          </w:pPr>
          <w:hyperlink w:anchor="__RefHeading___Toc9375809_2870459653">
            <w:r>
              <w:rPr>
                <w:webHidden/>
                <w:rStyle w:val="IndexLink"/>
              </w:rPr>
              <w:t>3</w:t>
            </w:r>
            <w:r>
              <w:rPr>
                <w:rStyle w:val="IndexLink"/>
                <w:rtl w:val="true"/>
              </w:rPr>
              <w:t xml:space="preserve"> . </w:t>
            </w:r>
            <w:r>
              <w:rPr>
                <w:rStyle w:val="IndexLink"/>
                <w:rtl w:val="true"/>
              </w:rPr>
              <w:t>مادر شهدای کربلا</w:t>
            </w:r>
            <w:r>
              <w:rPr>
                <w:rStyle w:val="IndexLink"/>
                <w:rtl w:val="true"/>
              </w:rPr>
              <w:tab/>
            </w:r>
            <w:r>
              <w:rPr>
                <w:rStyle w:val="IndexLink"/>
              </w:rPr>
              <w:t>93</w:t>
            </w:r>
          </w:hyperlink>
        </w:p>
        <w:p>
          <w:pPr>
            <w:pStyle w:val="Contents4"/>
            <w:tabs>
              <w:tab w:val="clear" w:pos="8176"/>
              <w:tab w:val="right" w:pos="9026" w:leader="dot"/>
            </w:tabs>
            <w:rPr/>
          </w:pPr>
          <w:hyperlink w:anchor="__RefHeading___Toc9375811_2870459653">
            <w:r>
              <w:rPr>
                <w:webHidden/>
                <w:rStyle w:val="IndexLink"/>
              </w:rPr>
              <w:t>4</w:t>
            </w:r>
            <w:r>
              <w:rPr>
                <w:rStyle w:val="IndexLink"/>
                <w:rtl w:val="true"/>
              </w:rPr>
              <w:t xml:space="preserve"> . </w:t>
            </w:r>
            <w:r>
              <w:rPr>
                <w:rStyle w:val="IndexLink"/>
                <w:rtl w:val="true"/>
              </w:rPr>
              <w:t>بانویی که لحظه ای شرک نورزید</w:t>
            </w:r>
            <w:r>
              <w:rPr>
                <w:rStyle w:val="IndexLink"/>
                <w:rtl w:val="true"/>
              </w:rPr>
              <w:tab/>
            </w:r>
            <w:r>
              <w:rPr>
                <w:rStyle w:val="IndexLink"/>
              </w:rPr>
              <w:t>94</w:t>
            </w:r>
          </w:hyperlink>
        </w:p>
        <w:p>
          <w:pPr>
            <w:pStyle w:val="Contents4"/>
            <w:tabs>
              <w:tab w:val="clear" w:pos="8176"/>
              <w:tab w:val="right" w:pos="9026" w:leader="dot"/>
            </w:tabs>
            <w:rPr/>
          </w:pPr>
          <w:hyperlink w:anchor="__RefHeading___Toc9375813_2870459653">
            <w:r>
              <w:rPr>
                <w:webHidden/>
                <w:rStyle w:val="IndexLink"/>
              </w:rPr>
              <w:t>5</w:t>
            </w:r>
            <w:r>
              <w:rPr>
                <w:rStyle w:val="IndexLink"/>
                <w:rtl w:val="true"/>
              </w:rPr>
              <w:t xml:space="preserve"> . </w:t>
            </w:r>
            <w:r>
              <w:rPr>
                <w:rStyle w:val="IndexLink"/>
                <w:rtl w:val="true"/>
              </w:rPr>
              <w:t>ایمان به ولایت فرزندش داشت</w:t>
            </w:r>
            <w:r>
              <w:rPr>
                <w:rStyle w:val="IndexLink"/>
                <w:rtl w:val="true"/>
              </w:rPr>
              <w:tab/>
            </w:r>
            <w:r>
              <w:rPr>
                <w:rStyle w:val="IndexLink"/>
              </w:rPr>
              <w:t>95</w:t>
            </w:r>
          </w:hyperlink>
        </w:p>
        <w:p>
          <w:pPr>
            <w:pStyle w:val="Contents4"/>
            <w:tabs>
              <w:tab w:val="clear" w:pos="8176"/>
              <w:tab w:val="right" w:pos="9026" w:leader="dot"/>
            </w:tabs>
            <w:rPr/>
          </w:pPr>
          <w:hyperlink w:anchor="__RefHeading___Toc9375815_2870459653">
            <w:r>
              <w:rPr>
                <w:webHidden/>
                <w:rStyle w:val="IndexLink"/>
              </w:rPr>
              <w:t>6</w:t>
            </w:r>
            <w:r>
              <w:rPr>
                <w:rStyle w:val="IndexLink"/>
                <w:rtl w:val="true"/>
              </w:rPr>
              <w:t xml:space="preserve"> . </w:t>
            </w:r>
            <w:r>
              <w:rPr>
                <w:rStyle w:val="IndexLink"/>
                <w:rtl w:val="true"/>
              </w:rPr>
              <w:t>اولین زن بیعت کننده</w:t>
            </w:r>
            <w:r>
              <w:rPr>
                <w:rStyle w:val="IndexLink"/>
                <w:rtl w:val="true"/>
              </w:rPr>
              <w:tab/>
            </w:r>
            <w:r>
              <w:rPr>
                <w:rStyle w:val="IndexLink"/>
              </w:rPr>
              <w:t>96</w:t>
            </w:r>
          </w:hyperlink>
        </w:p>
        <w:p>
          <w:pPr>
            <w:pStyle w:val="Contents4"/>
            <w:tabs>
              <w:tab w:val="clear" w:pos="8176"/>
              <w:tab w:val="right" w:pos="9026" w:leader="dot"/>
            </w:tabs>
            <w:rPr/>
          </w:pPr>
          <w:hyperlink w:anchor="__RefHeading___Toc9375817_2870459653">
            <w:r>
              <w:rPr>
                <w:webHidden/>
                <w:rStyle w:val="IndexLink"/>
              </w:rPr>
              <w:t>7</w:t>
            </w:r>
            <w:r>
              <w:rPr>
                <w:rStyle w:val="IndexLink"/>
                <w:rtl w:val="true"/>
              </w:rPr>
              <w:t xml:space="preserve"> . </w:t>
            </w:r>
            <w:r>
              <w:rPr>
                <w:rStyle w:val="IndexLink"/>
                <w:rtl w:val="true"/>
              </w:rPr>
              <w:t>اولین زن هجرت کننده</w:t>
            </w:r>
            <w:r>
              <w:rPr>
                <w:rStyle w:val="IndexLink"/>
                <w:rtl w:val="true"/>
              </w:rPr>
              <w:tab/>
            </w:r>
            <w:r>
              <w:rPr>
                <w:rStyle w:val="IndexLink"/>
              </w:rPr>
              <w:t>97</w:t>
            </w:r>
          </w:hyperlink>
        </w:p>
        <w:p>
          <w:pPr>
            <w:pStyle w:val="Contents4"/>
            <w:tabs>
              <w:tab w:val="clear" w:pos="8176"/>
              <w:tab w:val="right" w:pos="9026" w:leader="dot"/>
            </w:tabs>
            <w:rPr/>
          </w:pPr>
          <w:hyperlink w:anchor="__RefHeading___Toc9375819_2870459653">
            <w:r>
              <w:rPr>
                <w:webHidden/>
                <w:rStyle w:val="IndexLink"/>
              </w:rPr>
              <w:t>8</w:t>
            </w:r>
            <w:r>
              <w:rPr>
                <w:rStyle w:val="IndexLink"/>
                <w:rtl w:val="true"/>
              </w:rPr>
              <w:t xml:space="preserve"> . </w:t>
            </w:r>
            <w:r>
              <w:rPr>
                <w:rStyle w:val="IndexLink"/>
                <w:rtl w:val="true"/>
              </w:rPr>
              <w:t xml:space="preserve">ایثار در حق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98</w:t>
            </w:r>
          </w:hyperlink>
        </w:p>
        <w:p>
          <w:pPr>
            <w:pStyle w:val="Contents4"/>
            <w:tabs>
              <w:tab w:val="clear" w:pos="8176"/>
              <w:tab w:val="right" w:pos="9026" w:leader="dot"/>
            </w:tabs>
            <w:rPr/>
          </w:pPr>
          <w:hyperlink w:anchor="__RefHeading___Toc9375821_2870459653">
            <w:r>
              <w:rPr>
                <w:webHidden/>
                <w:rStyle w:val="IndexLink"/>
              </w:rPr>
              <w:t>9</w:t>
            </w:r>
            <w:r>
              <w:rPr>
                <w:rStyle w:val="IndexLink"/>
                <w:rtl w:val="true"/>
              </w:rPr>
              <w:t xml:space="preserve"> . </w:t>
            </w:r>
            <w:r>
              <w:rPr>
                <w:rStyle w:val="IndexLink"/>
                <w:rtl w:val="true"/>
              </w:rPr>
              <w:t xml:space="preserve">فاطمه بنت اسد </w:t>
            </w:r>
            <w:r>
              <w:rPr>
                <w:rStyle w:val="IndexLink"/>
                <w:rtl w:val="true"/>
              </w:rPr>
              <w:t>(</w:t>
            </w:r>
            <w:r>
              <w:rPr>
                <w:rStyle w:val="IndexLink"/>
                <w:rtl w:val="true"/>
              </w:rPr>
              <w:t>علیها السلام</w:t>
            </w:r>
            <w:r>
              <w:rPr>
                <w:rStyle w:val="IndexLink"/>
                <w:rtl w:val="true"/>
              </w:rPr>
              <w:t xml:space="preserve">) </w:t>
            </w:r>
            <w:r>
              <w:rPr>
                <w:rStyle w:val="IndexLink"/>
                <w:rtl w:val="true"/>
              </w:rPr>
              <w:t>ولیّة اللّه</w:t>
            </w:r>
            <w:r>
              <w:rPr>
                <w:rStyle w:val="IndexLink"/>
                <w:rtl w:val="true"/>
              </w:rPr>
              <w:tab/>
            </w:r>
            <w:r>
              <w:rPr>
                <w:rStyle w:val="IndexLink"/>
              </w:rPr>
              <w:t>99</w:t>
            </w:r>
          </w:hyperlink>
        </w:p>
        <w:p>
          <w:pPr>
            <w:pStyle w:val="Contents4"/>
            <w:tabs>
              <w:tab w:val="clear" w:pos="8176"/>
              <w:tab w:val="right" w:pos="9026" w:leader="dot"/>
            </w:tabs>
            <w:rPr/>
          </w:pPr>
          <w:hyperlink w:anchor="__RefHeading___Toc9375823_2870459653">
            <w:r>
              <w:rPr>
                <w:webHidden/>
                <w:rStyle w:val="IndexLink"/>
              </w:rPr>
              <w:t>10</w:t>
            </w:r>
            <w:r>
              <w:rPr>
                <w:rStyle w:val="IndexLink"/>
                <w:rtl w:val="true"/>
              </w:rPr>
              <w:t xml:space="preserve"> . </w:t>
            </w:r>
            <w:r>
              <w:rPr>
                <w:rStyle w:val="IndexLink"/>
                <w:rtl w:val="true"/>
              </w:rPr>
              <w:t xml:space="preserve">طهارت حضرت بنت اسد </w:t>
            </w:r>
            <w:r>
              <w:rPr>
                <w:rStyle w:val="IndexLink"/>
                <w:rtl w:val="true"/>
              </w:rPr>
              <w:t>(</w:t>
            </w:r>
            <w:r>
              <w:rPr>
                <w:rStyle w:val="IndexLink"/>
                <w:rtl w:val="true"/>
              </w:rPr>
              <w:t>علیها السلام</w:t>
            </w:r>
            <w:r>
              <w:rPr>
                <w:rStyle w:val="IndexLink"/>
                <w:rtl w:val="true"/>
              </w:rPr>
              <w:t>)</w:t>
              <w:tab/>
            </w:r>
            <w:r>
              <w:rPr>
                <w:rStyle w:val="IndexLink"/>
              </w:rPr>
              <w:t>100</w:t>
            </w:r>
          </w:hyperlink>
        </w:p>
        <w:p>
          <w:pPr>
            <w:pStyle w:val="Contents4"/>
            <w:tabs>
              <w:tab w:val="clear" w:pos="8176"/>
              <w:tab w:val="right" w:pos="9026" w:leader="dot"/>
            </w:tabs>
            <w:rPr/>
          </w:pPr>
          <w:hyperlink w:anchor="__RefHeading___Toc9375825_2870459653">
            <w:r>
              <w:rPr>
                <w:webHidden/>
                <w:rStyle w:val="IndexLink"/>
              </w:rPr>
              <w:t>11</w:t>
            </w:r>
            <w:r>
              <w:rPr>
                <w:rStyle w:val="IndexLink"/>
                <w:rtl w:val="true"/>
              </w:rPr>
              <w:t xml:space="preserve">. </w:t>
            </w:r>
            <w:r>
              <w:rPr>
                <w:rStyle w:val="IndexLink"/>
                <w:rtl w:val="true"/>
              </w:rPr>
              <w:t>برترین بانو</w:t>
            </w:r>
            <w:r>
              <w:rPr>
                <w:rStyle w:val="IndexLink"/>
                <w:rtl w:val="true"/>
              </w:rPr>
              <w:tab/>
            </w:r>
            <w:r>
              <w:rPr>
                <w:rStyle w:val="IndexLink"/>
              </w:rPr>
              <w:t>102</w:t>
            </w:r>
          </w:hyperlink>
        </w:p>
        <w:p>
          <w:pPr>
            <w:pStyle w:val="Contents4"/>
            <w:tabs>
              <w:tab w:val="clear" w:pos="8176"/>
              <w:tab w:val="right" w:pos="9026" w:leader="dot"/>
            </w:tabs>
            <w:rPr/>
          </w:pPr>
          <w:hyperlink w:anchor="__RefHeading___Toc9375827_2870459653">
            <w:r>
              <w:rPr>
                <w:webHidden/>
                <w:rStyle w:val="IndexLink"/>
              </w:rPr>
              <w:t>12</w:t>
            </w:r>
            <w:r>
              <w:rPr>
                <w:rStyle w:val="IndexLink"/>
                <w:rtl w:val="true"/>
              </w:rPr>
              <w:t xml:space="preserve"> . </w:t>
            </w:r>
            <w:r>
              <w:rPr>
                <w:rStyle w:val="IndexLink"/>
                <w:rtl w:val="true"/>
              </w:rPr>
              <w:t>باب الحوائج الی اللّه</w:t>
            </w:r>
            <w:r>
              <w:rPr>
                <w:rStyle w:val="IndexLink"/>
                <w:rtl w:val="true"/>
              </w:rPr>
              <w:tab/>
            </w:r>
            <w:r>
              <w:rPr>
                <w:rStyle w:val="IndexLink"/>
              </w:rPr>
              <w:t>102</w:t>
            </w:r>
          </w:hyperlink>
        </w:p>
        <w:p>
          <w:pPr>
            <w:pStyle w:val="Contents4"/>
            <w:tabs>
              <w:tab w:val="clear" w:pos="8176"/>
              <w:tab w:val="right" w:pos="9026" w:leader="dot"/>
            </w:tabs>
            <w:rPr/>
          </w:pPr>
          <w:hyperlink w:anchor="__RefHeading___Toc9375829_2870459653">
            <w:r>
              <w:rPr>
                <w:webHidden/>
                <w:rStyle w:val="IndexLink"/>
              </w:rPr>
              <w:t>13</w:t>
            </w:r>
            <w:r>
              <w:rPr>
                <w:rStyle w:val="IndexLink"/>
                <w:rtl w:val="true"/>
              </w:rPr>
              <w:t xml:space="preserve"> . </w:t>
            </w:r>
            <w:r>
              <w:rPr>
                <w:rStyle w:val="IndexLink"/>
                <w:rtl w:val="true"/>
              </w:rPr>
              <w:t xml:space="preserve">تعزیه داری بر حضرت بنت اسد </w:t>
            </w:r>
            <w:r>
              <w:rPr>
                <w:rStyle w:val="IndexLink"/>
                <w:rtl w:val="true"/>
              </w:rPr>
              <w:t>(</w:t>
            </w:r>
            <w:r>
              <w:rPr>
                <w:rStyle w:val="IndexLink"/>
                <w:rtl w:val="true"/>
              </w:rPr>
              <w:t>علیها السلام</w:t>
            </w:r>
            <w:r>
              <w:rPr>
                <w:rStyle w:val="IndexLink"/>
                <w:rtl w:val="true"/>
              </w:rPr>
              <w:t>)</w:t>
              <w:tab/>
            </w:r>
            <w:r>
              <w:rPr>
                <w:rStyle w:val="IndexLink"/>
              </w:rPr>
              <w:t>104</w:t>
            </w:r>
          </w:hyperlink>
        </w:p>
        <w:p>
          <w:pPr>
            <w:pStyle w:val="Contents4"/>
            <w:tabs>
              <w:tab w:val="clear" w:pos="8176"/>
              <w:tab w:val="right" w:pos="9026" w:leader="dot"/>
            </w:tabs>
            <w:rPr/>
          </w:pPr>
          <w:hyperlink w:anchor="__RefHeading___Toc9375831_2870459653">
            <w:r>
              <w:rPr>
                <w:webHidden/>
                <w:rStyle w:val="IndexLink"/>
              </w:rPr>
              <w:t>14</w:t>
            </w:r>
            <w:r>
              <w:rPr>
                <w:rStyle w:val="IndexLink"/>
                <w:rtl w:val="true"/>
              </w:rPr>
              <w:t xml:space="preserve"> . </w:t>
            </w:r>
            <w:r>
              <w:rPr>
                <w:rStyle w:val="IndexLink"/>
                <w:rtl w:val="true"/>
              </w:rPr>
              <w:t xml:space="preserve">آغوشی برای حضرت محسن </w:t>
            </w:r>
            <w:r>
              <w:rPr>
                <w:rStyle w:val="IndexLink"/>
                <w:rtl w:val="true"/>
              </w:rPr>
              <w:t>(</w:t>
            </w:r>
            <w:r>
              <w:rPr>
                <w:rStyle w:val="IndexLink"/>
                <w:rtl w:val="true"/>
              </w:rPr>
              <w:t>علیه السلام</w:t>
            </w:r>
            <w:r>
              <w:rPr>
                <w:rStyle w:val="IndexLink"/>
                <w:rtl w:val="true"/>
              </w:rPr>
              <w:t>)</w:t>
              <w:tab/>
            </w:r>
            <w:r>
              <w:rPr>
                <w:rStyle w:val="IndexLink"/>
              </w:rPr>
              <w:t>105</w:t>
            </w:r>
          </w:hyperlink>
        </w:p>
        <w:p>
          <w:pPr>
            <w:pStyle w:val="Contents3"/>
            <w:tabs>
              <w:tab w:val="clear" w:pos="8459"/>
              <w:tab w:val="right" w:pos="9026" w:leader="dot"/>
            </w:tabs>
            <w:rPr/>
          </w:pPr>
          <w:hyperlink w:anchor="__RefHeading___Toc9375833_2870459653">
            <w:r>
              <w:rPr>
                <w:webHidden/>
                <w:rStyle w:val="IndexLink"/>
                <w:rtl w:val="true"/>
              </w:rPr>
              <w:t xml:space="preserve">ویژگی های حضرت فاطمه بنت اسد </w:t>
            </w:r>
            <w:r>
              <w:rPr>
                <w:rStyle w:val="IndexLink"/>
                <w:rtl w:val="true"/>
              </w:rPr>
              <w:t>(</w:t>
            </w:r>
            <w:r>
              <w:rPr>
                <w:rStyle w:val="IndexLink"/>
                <w:rtl w:val="true"/>
              </w:rPr>
              <w:t>علیها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9375835_2870459653">
            <w:r>
              <w:rPr>
                <w:webHidden/>
                <w:rStyle w:val="IndexLink"/>
                <w:rtl w:val="true"/>
              </w:rPr>
              <w:t xml:space="preserve">جایگاه فاطمۀ بنت اسد </w:t>
            </w:r>
            <w:r>
              <w:rPr>
                <w:rStyle w:val="IndexLink"/>
                <w:rtl w:val="true"/>
              </w:rPr>
              <w:t>(</w:t>
            </w:r>
            <w:r>
              <w:rPr>
                <w:rStyle w:val="IndexLink"/>
                <w:rtl w:val="true"/>
              </w:rPr>
              <w:t>علیها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9375837_2870459653">
            <w:r>
              <w:rPr>
                <w:webHidden/>
                <w:rStyle w:val="IndexLink"/>
                <w:rtl w:val="true"/>
              </w:rPr>
              <w:t>بیعت و وفاداری و یاری</w:t>
            </w:r>
            <w:r>
              <w:rPr>
                <w:rStyle w:val="IndexLink"/>
                <w:rtl w:val="true"/>
              </w:rPr>
              <w:tab/>
            </w:r>
            <w:r>
              <w:rPr>
                <w:rStyle w:val="IndexLink"/>
              </w:rPr>
              <w:t>112</w:t>
            </w:r>
          </w:hyperlink>
        </w:p>
        <w:p>
          <w:pPr>
            <w:pStyle w:val="Contents3"/>
            <w:tabs>
              <w:tab w:val="clear" w:pos="8459"/>
              <w:tab w:val="right" w:pos="9026" w:leader="dot"/>
            </w:tabs>
            <w:rPr/>
          </w:pPr>
          <w:hyperlink w:anchor="__RefHeading___Toc9375839_2870459653">
            <w:r>
              <w:rPr>
                <w:webHidden/>
                <w:rStyle w:val="IndexLink"/>
                <w:rtl w:val="true"/>
              </w:rPr>
              <w:t xml:space="preserve">حضرت فاطمه بنت اسد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در خدمت حضرت زهرا </w:t>
            </w:r>
            <w:r>
              <w:rPr>
                <w:rStyle w:val="IndexLink"/>
                <w:rtl w:val="true"/>
              </w:rPr>
              <w:t>(</w:t>
            </w:r>
            <w:r>
              <w:rPr>
                <w:rStyle w:val="IndexLink"/>
                <w:rtl w:val="true"/>
              </w:rPr>
              <w:t>علیها السلام</w:t>
            </w:r>
            <w:r>
              <w:rPr>
                <w:rStyle w:val="IndexLink"/>
                <w:rtl w:val="true"/>
              </w:rPr>
              <w:t>)</w:t>
              <w:tab/>
            </w:r>
            <w:r>
              <w:rPr>
                <w:rStyle w:val="IndexLink"/>
              </w:rPr>
              <w:t>112</w:t>
            </w:r>
          </w:hyperlink>
        </w:p>
        <w:p>
          <w:pPr>
            <w:pStyle w:val="Contents3"/>
            <w:tabs>
              <w:tab w:val="clear" w:pos="8459"/>
              <w:tab w:val="right" w:pos="9026" w:leader="dot"/>
            </w:tabs>
            <w:rPr/>
          </w:pPr>
          <w:hyperlink w:anchor="__RefHeading___Toc9375841_2870459653">
            <w:r>
              <w:rPr>
                <w:webHidden/>
                <w:rStyle w:val="IndexLink"/>
                <w:rtl w:val="true"/>
              </w:rPr>
              <w:t xml:space="preserve">فاطمه بنت اسد </w:t>
            </w:r>
            <w:r>
              <w:rPr>
                <w:rStyle w:val="IndexLink"/>
                <w:rtl w:val="true"/>
              </w:rPr>
              <w:t>(</w:t>
            </w:r>
            <w:r>
              <w:rPr>
                <w:rStyle w:val="IndexLink"/>
                <w:rtl w:val="true"/>
              </w:rPr>
              <w:t>علیها السلام</w:t>
            </w:r>
            <w:r>
              <w:rPr>
                <w:rStyle w:val="IndexLink"/>
                <w:rtl w:val="true"/>
              </w:rPr>
              <w:t xml:space="preserve">) </w:t>
            </w:r>
            <w:r>
              <w:rPr>
                <w:rStyle w:val="IndexLink"/>
                <w:rtl w:val="true"/>
              </w:rPr>
              <w:t>، راوی احادیث نبوی</w:t>
            </w:r>
            <w:r>
              <w:rPr>
                <w:rStyle w:val="IndexLink"/>
                <w:rtl w:val="true"/>
              </w:rPr>
              <w:tab/>
            </w:r>
            <w:r>
              <w:rPr>
                <w:rStyle w:val="IndexLink"/>
              </w:rPr>
              <w:t>113</w:t>
            </w:r>
          </w:hyperlink>
        </w:p>
        <w:p>
          <w:pPr>
            <w:pStyle w:val="Contents3"/>
            <w:tabs>
              <w:tab w:val="clear" w:pos="8459"/>
              <w:tab w:val="right" w:pos="9026" w:leader="dot"/>
            </w:tabs>
            <w:rPr/>
          </w:pPr>
          <w:hyperlink w:anchor="__RefHeading___Toc9375843_2870459653">
            <w:r>
              <w:rPr>
                <w:webHidden/>
                <w:rStyle w:val="IndexLink"/>
                <w:rtl w:val="true"/>
              </w:rPr>
              <w:t xml:space="preserve">دوران بارداری فاطمه بنت اسد </w:t>
            </w:r>
            <w:r>
              <w:rPr>
                <w:rStyle w:val="IndexLink"/>
                <w:rtl w:val="true"/>
              </w:rPr>
              <w:t>(</w:t>
            </w:r>
            <w:r>
              <w:rPr>
                <w:rStyle w:val="IndexLink"/>
                <w:rtl w:val="true"/>
              </w:rPr>
              <w:t>علیها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9375845_2870459653">
            <w:r>
              <w:rPr>
                <w:webHidden/>
                <w:rStyle w:val="IndexLink"/>
                <w:rtl w:val="true"/>
              </w:rPr>
              <w:t xml:space="preserve">ار تحال حضرت فاطمه بنت اسد </w:t>
            </w:r>
            <w:r>
              <w:rPr>
                <w:rStyle w:val="IndexLink"/>
                <w:rtl w:val="true"/>
              </w:rPr>
              <w:t>(</w:t>
            </w:r>
            <w:r>
              <w:rPr>
                <w:rStyle w:val="IndexLink"/>
                <w:rtl w:val="true"/>
              </w:rPr>
              <w:t>علیها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9375847_2870459653">
            <w:r>
              <w:rPr>
                <w:webHidden/>
                <w:rStyle w:val="IndexLink"/>
                <w:rtl w:val="true"/>
              </w:rPr>
              <w:t xml:space="preserve">کتابشناسی حضرت فاطمه بنت اسد </w:t>
            </w:r>
            <w:r>
              <w:rPr>
                <w:rStyle w:val="IndexLink"/>
                <w:rtl w:val="true"/>
              </w:rPr>
              <w:t>(</w:t>
            </w:r>
            <w:r>
              <w:rPr>
                <w:rStyle w:val="IndexLink"/>
                <w:rtl w:val="true"/>
              </w:rPr>
              <w:t>علیها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9375849_2870459653">
            <w:r>
              <w:rPr>
                <w:webHidden/>
                <w:rStyle w:val="IndexLink"/>
                <w:rtl w:val="true"/>
              </w:rPr>
              <w:t xml:space="preserve">فاطمۀ بنت اسد </w:t>
            </w:r>
            <w:r>
              <w:rPr>
                <w:rStyle w:val="IndexLink"/>
                <w:rtl w:val="true"/>
              </w:rPr>
              <w:t>(</w:t>
            </w:r>
            <w:r>
              <w:rPr>
                <w:rStyle w:val="IndexLink"/>
                <w:rtl w:val="true"/>
              </w:rPr>
              <w:t>علیها السلام</w:t>
            </w:r>
            <w:r>
              <w:rPr>
                <w:rStyle w:val="IndexLink"/>
                <w:rtl w:val="true"/>
              </w:rPr>
              <w:t xml:space="preserve">) </w:t>
            </w:r>
            <w:r>
              <w:rPr>
                <w:rStyle w:val="IndexLink"/>
                <w:rtl w:val="true"/>
              </w:rPr>
              <w:t>در میان قلم بدستان عرب وعجم</w:t>
            </w:r>
            <w:r>
              <w:rPr>
                <w:rStyle w:val="IndexLink"/>
                <w:rtl w:val="true"/>
              </w:rPr>
              <w:tab/>
            </w:r>
            <w:r>
              <w:rPr>
                <w:rStyle w:val="IndexLink"/>
              </w:rPr>
              <w:t>130</w:t>
            </w:r>
          </w:hyperlink>
        </w:p>
        <w:p>
          <w:pPr>
            <w:pStyle w:val="Contents4"/>
            <w:tabs>
              <w:tab w:val="clear" w:pos="8176"/>
              <w:tab w:val="right" w:pos="9026" w:leader="dot"/>
            </w:tabs>
            <w:rPr/>
          </w:pPr>
          <w:hyperlink w:anchor="__RefHeading___Toc9375851_2870459653">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9375853_2870459653">
            <w:r>
              <w:rPr>
                <w:webHidden/>
                <w:rStyle w:val="IndexLink"/>
                <w:rtl w:val="true"/>
              </w:rPr>
              <w:t>الف</w:t>
            </w:r>
            <w:r>
              <w:rPr>
                <w:rStyle w:val="IndexLink"/>
                <w:rtl w:val="true"/>
              </w:rPr>
              <w:t xml:space="preserve">. </w:t>
            </w:r>
            <w:r>
              <w:rPr>
                <w:rStyle w:val="IndexLink"/>
                <w:rtl w:val="true"/>
              </w:rPr>
              <w:t xml:space="preserve">فاطمه بنت اسد </w:t>
            </w:r>
            <w:r>
              <w:rPr>
                <w:rStyle w:val="IndexLink"/>
                <w:rtl w:val="true"/>
              </w:rPr>
              <w:t>(</w:t>
            </w:r>
            <w:r>
              <w:rPr>
                <w:rStyle w:val="IndexLink"/>
                <w:rtl w:val="true"/>
              </w:rPr>
              <w:t>علیها السلام</w:t>
            </w:r>
            <w:r>
              <w:rPr>
                <w:rStyle w:val="IndexLink"/>
                <w:rtl w:val="true"/>
              </w:rPr>
              <w:t xml:space="preserve">) </w:t>
            </w:r>
            <w:r>
              <w:rPr>
                <w:rStyle w:val="IndexLink"/>
                <w:rtl w:val="true"/>
              </w:rPr>
              <w:t>از منظر رجال وتاریخ</w:t>
            </w:r>
            <w:r>
              <w:rPr>
                <w:rStyle w:val="IndexLink"/>
                <w:rtl w:val="true"/>
              </w:rPr>
              <w:tab/>
            </w:r>
            <w:r>
              <w:rPr>
                <w:rStyle w:val="IndexLink"/>
              </w:rPr>
              <w:t>139</w:t>
            </w:r>
          </w:hyperlink>
        </w:p>
        <w:p>
          <w:pPr>
            <w:pStyle w:val="Contents4"/>
            <w:tabs>
              <w:tab w:val="clear" w:pos="8176"/>
              <w:tab w:val="right" w:pos="9026" w:leader="dot"/>
            </w:tabs>
            <w:rPr/>
          </w:pPr>
          <w:hyperlink w:anchor="__RefHeading___Toc9375855_2870459653">
            <w:r>
              <w:rPr>
                <w:webHidden/>
                <w:rStyle w:val="IndexLink"/>
                <w:rtl w:val="true"/>
              </w:rPr>
              <w:t xml:space="preserve">ب </w:t>
            </w:r>
            <w:r>
              <w:rPr>
                <w:rStyle w:val="IndexLink"/>
                <w:rtl w:val="true"/>
              </w:rPr>
              <w:t xml:space="preserve">: </w:t>
            </w:r>
            <w:r>
              <w:rPr>
                <w:rStyle w:val="IndexLink"/>
                <w:rtl w:val="true"/>
              </w:rPr>
              <w:t xml:space="preserve">فاطمه بنت اسد </w:t>
            </w:r>
            <w:r>
              <w:rPr>
                <w:rStyle w:val="IndexLink"/>
                <w:rtl w:val="true"/>
              </w:rPr>
              <w:t>(</w:t>
            </w:r>
            <w:r>
              <w:rPr>
                <w:rStyle w:val="IndexLink"/>
                <w:rtl w:val="true"/>
              </w:rPr>
              <w:t>علیها السلام</w:t>
            </w:r>
            <w:r>
              <w:rPr>
                <w:rStyle w:val="IndexLink"/>
                <w:rtl w:val="true"/>
              </w:rPr>
              <w:t xml:space="preserve">) </w:t>
            </w:r>
            <w:r>
              <w:rPr>
                <w:rStyle w:val="IndexLink"/>
                <w:rtl w:val="true"/>
              </w:rPr>
              <w:t>از دیدگاه اهل علم انساب</w:t>
            </w:r>
            <w:r>
              <w:rPr>
                <w:rStyle w:val="IndexLink"/>
                <w:rtl w:val="true"/>
              </w:rPr>
              <w:tab/>
            </w:r>
            <w:r>
              <w:rPr>
                <w:rStyle w:val="IndexLink"/>
              </w:rPr>
              <w:t>147</w:t>
            </w:r>
          </w:hyperlink>
        </w:p>
        <w:p>
          <w:pPr>
            <w:pStyle w:val="Contents4"/>
            <w:tabs>
              <w:tab w:val="clear" w:pos="8176"/>
              <w:tab w:val="right" w:pos="9026" w:leader="dot"/>
            </w:tabs>
            <w:rPr/>
          </w:pPr>
          <w:hyperlink w:anchor="__RefHeading___Toc9375857_2870459653">
            <w:r>
              <w:rPr>
                <w:webHidden/>
                <w:rStyle w:val="IndexLink"/>
                <w:rtl w:val="true"/>
              </w:rPr>
              <w:t xml:space="preserve">ج </w:t>
            </w:r>
            <w:r>
              <w:rPr>
                <w:rStyle w:val="IndexLink"/>
                <w:rtl w:val="true"/>
              </w:rPr>
              <w:t xml:space="preserve">: </w:t>
            </w:r>
            <w:r>
              <w:rPr>
                <w:rStyle w:val="IndexLink"/>
                <w:rtl w:val="true"/>
              </w:rPr>
              <w:t xml:space="preserve">حضرت فاطمۀ بنت اسد </w:t>
            </w:r>
            <w:r>
              <w:rPr>
                <w:rStyle w:val="IndexLink"/>
                <w:rtl w:val="true"/>
              </w:rPr>
              <w:t>(</w:t>
            </w:r>
            <w:r>
              <w:rPr>
                <w:rStyle w:val="IndexLink"/>
                <w:rtl w:val="true"/>
              </w:rPr>
              <w:t>علیها السلام</w:t>
            </w:r>
            <w:r>
              <w:rPr>
                <w:rStyle w:val="IndexLink"/>
                <w:rtl w:val="true"/>
              </w:rPr>
              <w:t xml:space="preserve">) </w:t>
            </w:r>
            <w:r>
              <w:rPr>
                <w:rStyle w:val="IndexLink"/>
                <w:rtl w:val="true"/>
              </w:rPr>
              <w:t>از دیدگاه شعراء</w:t>
            </w:r>
            <w:r>
              <w:rPr>
                <w:rStyle w:val="IndexLink"/>
                <w:rtl w:val="true"/>
              </w:rPr>
              <w:tab/>
            </w:r>
            <w:r>
              <w:rPr>
                <w:rStyle w:val="IndexLink"/>
              </w:rPr>
              <w:t>151</w:t>
            </w:r>
          </w:hyperlink>
        </w:p>
        <w:p>
          <w:pPr>
            <w:pStyle w:val="Contents2"/>
            <w:tabs>
              <w:tab w:val="clear" w:pos="8743"/>
              <w:tab w:val="right" w:pos="9026" w:leader="dot"/>
            </w:tabs>
            <w:rPr/>
          </w:pPr>
          <w:hyperlink w:anchor="__RefHeading___Toc9375859_2870459653">
            <w:r>
              <w:rPr>
                <w:webHidden/>
                <w:rStyle w:val="IndexLink"/>
                <w:rtl w:val="true"/>
              </w:rPr>
              <w:t xml:space="preserve">بخش دوم </w:t>
            </w:r>
            <w:r>
              <w:rPr>
                <w:rStyle w:val="IndexLink"/>
                <w:rtl w:val="true"/>
              </w:rPr>
              <w:t xml:space="preserve">: </w:t>
            </w:r>
            <w:r>
              <w:rPr>
                <w:rStyle w:val="IndexLink"/>
                <w:rtl w:val="true"/>
              </w:rPr>
              <w:t xml:space="preserve">سروده های شعرای عالیقدر دربارۀ حضرت فاطمه بنت اسد </w:t>
            </w:r>
            <w:r>
              <w:rPr>
                <w:rStyle w:val="IndexLink"/>
                <w:rtl w:val="true"/>
              </w:rPr>
              <w:t>(</w:t>
            </w:r>
            <w:r>
              <w:rPr>
                <w:rStyle w:val="IndexLink"/>
                <w:rtl w:val="true"/>
              </w:rPr>
              <w:t>علیها السلام</w:t>
            </w:r>
            <w:r>
              <w:rPr>
                <w:rStyle w:val="IndexLink"/>
                <w:rtl w:val="true"/>
              </w:rPr>
              <w:t>)</w:t>
              <w:tab/>
            </w:r>
            <w:r>
              <w:rPr>
                <w:rStyle w:val="IndexLink"/>
              </w:rPr>
              <w:t>166</w:t>
            </w:r>
          </w:hyperlink>
        </w:p>
        <w:p>
          <w:pPr>
            <w:pStyle w:val="Contents3"/>
            <w:tabs>
              <w:tab w:val="clear" w:pos="8459"/>
              <w:tab w:val="right" w:pos="9026" w:leader="dot"/>
            </w:tabs>
            <w:rPr/>
          </w:pPr>
          <w:hyperlink w:anchor="__RefHeading___Toc9375861_2870459653">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9375863_2870459653">
            <w:r>
              <w:rPr>
                <w:webHidden/>
                <w:rStyle w:val="IndexLink"/>
                <w:rtl w:val="true"/>
              </w:rPr>
              <w:t xml:space="preserve">بانوی خاص بهشت </w:t>
            </w:r>
            <w:r>
              <w:rPr>
                <w:rStyle w:val="IndexLink"/>
                <w:rtl w:val="true"/>
              </w:rPr>
              <w:t xml:space="preserve">/ </w:t>
            </w:r>
            <w:r>
              <w:rPr>
                <w:rStyle w:val="IndexLink"/>
                <w:rtl w:val="true"/>
              </w:rPr>
              <w:t xml:space="preserve">جعفر رسول زاده </w:t>
            </w:r>
            <w:r>
              <w:rPr>
                <w:rStyle w:val="IndexLink"/>
                <w:rtl w:val="true"/>
              </w:rPr>
              <w:t xml:space="preserve">( </w:t>
            </w:r>
            <w:r>
              <w:rPr>
                <w:rStyle w:val="IndexLink"/>
                <w:rtl w:val="true"/>
              </w:rPr>
              <w:t xml:space="preserve">آشفته </w:t>
            </w:r>
            <w:r>
              <w:rPr>
                <w:rStyle w:val="IndexLink"/>
                <w:rtl w:val="true"/>
              </w:rPr>
              <w:t>)</w:t>
              <w:tab/>
            </w:r>
            <w:r>
              <w:rPr>
                <w:rStyle w:val="IndexLink"/>
              </w:rPr>
              <w:t>167</w:t>
            </w:r>
          </w:hyperlink>
        </w:p>
        <w:p>
          <w:pPr>
            <w:pStyle w:val="Contents3"/>
            <w:tabs>
              <w:tab w:val="clear" w:pos="8459"/>
              <w:tab w:val="right" w:pos="9026" w:leader="dot"/>
            </w:tabs>
            <w:rPr/>
          </w:pPr>
          <w:hyperlink w:anchor="__RefHeading___Toc9375865_2870459653">
            <w:r>
              <w:rPr>
                <w:webHidden/>
                <w:rStyle w:val="IndexLink"/>
                <w:rtl w:val="true"/>
              </w:rPr>
              <w:t xml:space="preserve">فاطمه بنت اسد </w:t>
            </w:r>
            <w:r>
              <w:rPr>
                <w:rStyle w:val="IndexLink"/>
                <w:rtl w:val="true"/>
              </w:rPr>
              <w:t>(</w:t>
            </w:r>
            <w:r>
              <w:rPr>
                <w:rStyle w:val="IndexLink"/>
                <w:rtl w:val="true"/>
              </w:rPr>
              <w:t>علیها السلام</w:t>
            </w:r>
            <w:r>
              <w:rPr>
                <w:rStyle w:val="IndexLink"/>
                <w:rtl w:val="true"/>
              </w:rPr>
              <w:t xml:space="preserve">) </w:t>
            </w:r>
            <w:r>
              <w:rPr>
                <w:rStyle w:val="IndexLink"/>
                <w:rtl w:val="true"/>
              </w:rPr>
              <w:t>و مولود کعبه</w:t>
            </w:r>
            <w:r>
              <w:rPr>
                <w:rStyle w:val="IndexLink"/>
                <w:rtl w:val="true"/>
              </w:rPr>
              <w:t xml:space="preserve">/ </w:t>
            </w:r>
            <w:r>
              <w:rPr>
                <w:rStyle w:val="IndexLink"/>
                <w:rtl w:val="true"/>
              </w:rPr>
              <w:t xml:space="preserve">حسین زارعی </w:t>
            </w:r>
            <w:r>
              <w:rPr>
                <w:rStyle w:val="IndexLink"/>
                <w:rtl w:val="true"/>
              </w:rPr>
              <w:t>(</w:t>
            </w:r>
            <w:r>
              <w:rPr>
                <w:rStyle w:val="IndexLink"/>
                <w:rtl w:val="true"/>
              </w:rPr>
              <w:t>بنده</w:t>
            </w:r>
            <w:r>
              <w:rPr>
                <w:rStyle w:val="IndexLink"/>
                <w:rtl w:val="true"/>
              </w:rPr>
              <w:t>)</w:t>
              <w:tab/>
            </w:r>
            <w:r>
              <w:rPr>
                <w:rStyle w:val="IndexLink"/>
              </w:rPr>
              <w:t>169</w:t>
            </w:r>
          </w:hyperlink>
        </w:p>
        <w:p>
          <w:pPr>
            <w:pStyle w:val="Contents3"/>
            <w:tabs>
              <w:tab w:val="clear" w:pos="8459"/>
              <w:tab w:val="right" w:pos="9026" w:leader="dot"/>
            </w:tabs>
            <w:rPr/>
          </w:pPr>
          <w:hyperlink w:anchor="__RefHeading___Toc9375867_2870459653">
            <w:r>
              <w:rPr>
                <w:webHidden/>
                <w:rStyle w:val="IndexLink"/>
                <w:rtl w:val="true"/>
              </w:rPr>
              <w:t xml:space="preserve">فاطمه بنت اسد </w:t>
            </w:r>
            <w:r>
              <w:rPr>
                <w:rStyle w:val="IndexLink"/>
                <w:rtl w:val="true"/>
              </w:rPr>
              <w:t>(</w:t>
            </w:r>
            <w:r>
              <w:rPr>
                <w:rStyle w:val="IndexLink"/>
                <w:rtl w:val="true"/>
              </w:rPr>
              <w:t>علیها السلام</w:t>
            </w:r>
            <w:r>
              <w:rPr>
                <w:rStyle w:val="IndexLink"/>
                <w:rtl w:val="true"/>
              </w:rPr>
              <w:t>) ‌</w:t>
            </w:r>
            <w:r>
              <w:rPr>
                <w:rStyle w:val="IndexLink"/>
                <w:rtl w:val="true"/>
              </w:rPr>
              <w:t xml:space="preserve">مادری از جنس نور </w:t>
            </w:r>
            <w:r>
              <w:rPr>
                <w:rStyle w:val="IndexLink"/>
                <w:rtl w:val="true"/>
              </w:rPr>
              <w:t xml:space="preserve">/ </w:t>
            </w:r>
            <w:r>
              <w:rPr>
                <w:rStyle w:val="IndexLink"/>
                <w:rtl w:val="true"/>
              </w:rPr>
              <w:t>خطیب ولائی</w:t>
            </w:r>
            <w:r>
              <w:rPr>
                <w:rStyle w:val="IndexLink"/>
                <w:rtl w:val="true"/>
              </w:rPr>
              <w:tab/>
            </w:r>
            <w:r>
              <w:rPr>
                <w:rStyle w:val="IndexLink"/>
              </w:rPr>
              <w:t>170</w:t>
            </w:r>
          </w:hyperlink>
        </w:p>
        <w:p>
          <w:pPr>
            <w:pStyle w:val="Contents3"/>
            <w:tabs>
              <w:tab w:val="clear" w:pos="8459"/>
              <w:tab w:val="right" w:pos="9026" w:leader="dot"/>
            </w:tabs>
            <w:rPr/>
          </w:pPr>
          <w:hyperlink w:anchor="__RefHeading___Toc9375869_2870459653">
            <w:r>
              <w:rPr>
                <w:webHidden/>
                <w:rStyle w:val="IndexLink"/>
                <w:rtl w:val="true"/>
              </w:rPr>
              <w:t xml:space="preserve">بانوی قدسی طینتِ عرشی صفات </w:t>
            </w:r>
            <w:r>
              <w:rPr>
                <w:rStyle w:val="IndexLink"/>
                <w:rtl w:val="true"/>
              </w:rPr>
              <w:t xml:space="preserve">/ </w:t>
            </w:r>
            <w:r>
              <w:rPr>
                <w:rStyle w:val="IndexLink"/>
                <w:rtl w:val="true"/>
              </w:rPr>
              <w:t>شیخ حسن رجبیان</w:t>
            </w:r>
            <w:r>
              <w:rPr>
                <w:rStyle w:val="IndexLink"/>
                <w:rtl w:val="true"/>
              </w:rPr>
              <w:tab/>
            </w:r>
            <w:r>
              <w:rPr>
                <w:rStyle w:val="IndexLink"/>
              </w:rPr>
              <w:t>172</w:t>
            </w:r>
          </w:hyperlink>
        </w:p>
        <w:p>
          <w:pPr>
            <w:pStyle w:val="Contents3"/>
            <w:tabs>
              <w:tab w:val="clear" w:pos="8459"/>
              <w:tab w:val="right" w:pos="9026" w:leader="dot"/>
            </w:tabs>
            <w:rPr/>
          </w:pPr>
          <w:hyperlink w:anchor="__RefHeading___Toc9375871_2870459653">
            <w:r>
              <w:rPr>
                <w:webHidden/>
                <w:rStyle w:val="IndexLink"/>
                <w:rtl w:val="true"/>
              </w:rPr>
              <w:t xml:space="preserve">مادر چهارده معصوم </w:t>
            </w:r>
            <w:r>
              <w:rPr>
                <w:rStyle w:val="IndexLink"/>
                <w:rtl w:val="true"/>
              </w:rPr>
              <w:t>(</w:t>
            </w:r>
            <w:r>
              <w:rPr>
                <w:rStyle w:val="IndexLink"/>
                <w:rtl w:val="true"/>
              </w:rPr>
              <w:t>علیهم السلام</w:t>
            </w:r>
            <w:r>
              <w:rPr>
                <w:rStyle w:val="IndexLink"/>
                <w:rtl w:val="true"/>
              </w:rPr>
              <w:t xml:space="preserve">) / </w:t>
            </w:r>
            <w:r>
              <w:rPr>
                <w:rStyle w:val="IndexLink"/>
                <w:rtl w:val="true"/>
              </w:rPr>
              <w:t xml:space="preserve">غلامرضا سازگار </w:t>
            </w:r>
            <w:r>
              <w:rPr>
                <w:rStyle w:val="IndexLink"/>
                <w:rtl w:val="true"/>
              </w:rPr>
              <w:t>(</w:t>
            </w:r>
            <w:r>
              <w:rPr>
                <w:rStyle w:val="IndexLink"/>
                <w:rtl w:val="true"/>
              </w:rPr>
              <w:t xml:space="preserve">میثم </w:t>
            </w:r>
            <w:r>
              <w:rPr>
                <w:rStyle w:val="IndexLink"/>
                <w:rtl w:val="true"/>
              </w:rPr>
              <w:t>)</w:t>
              <w:tab/>
            </w:r>
            <w:r>
              <w:rPr>
                <w:rStyle w:val="IndexLink"/>
              </w:rPr>
              <w:t>175</w:t>
            </w:r>
          </w:hyperlink>
        </w:p>
        <w:p>
          <w:pPr>
            <w:pStyle w:val="Contents3"/>
            <w:tabs>
              <w:tab w:val="clear" w:pos="8459"/>
              <w:tab w:val="right" w:pos="9026" w:leader="dot"/>
            </w:tabs>
            <w:rPr/>
          </w:pPr>
          <w:hyperlink w:anchor="__RefHeading___Toc9375873_2870459653">
            <w:r>
              <w:rPr>
                <w:webHidden/>
                <w:rStyle w:val="IndexLink"/>
                <w:rtl w:val="true"/>
              </w:rPr>
              <w:t xml:space="preserve">هم بنت و ، هم اُم اسد بود </w:t>
            </w:r>
            <w:r>
              <w:rPr>
                <w:rStyle w:val="IndexLink"/>
                <w:rtl w:val="true"/>
              </w:rPr>
              <w:t xml:space="preserve">/ </w:t>
            </w:r>
            <w:r>
              <w:rPr>
                <w:rStyle w:val="IndexLink"/>
                <w:rtl w:val="true"/>
              </w:rPr>
              <w:t>محسن صرامی</w:t>
            </w:r>
            <w:r>
              <w:rPr>
                <w:rStyle w:val="IndexLink"/>
                <w:rtl w:val="true"/>
              </w:rPr>
              <w:tab/>
            </w:r>
            <w:r>
              <w:rPr>
                <w:rStyle w:val="IndexLink"/>
              </w:rPr>
              <w:t>177</w:t>
            </w:r>
          </w:hyperlink>
        </w:p>
        <w:p>
          <w:pPr>
            <w:pStyle w:val="Contents3"/>
            <w:tabs>
              <w:tab w:val="clear" w:pos="8459"/>
              <w:tab w:val="right" w:pos="9026" w:leader="dot"/>
            </w:tabs>
            <w:rPr/>
          </w:pPr>
          <w:hyperlink w:anchor="__RefHeading___Toc9375875_2870459653">
            <w:r>
              <w:rPr>
                <w:webHidden/>
                <w:rStyle w:val="IndexLink"/>
                <w:rtl w:val="true"/>
              </w:rPr>
              <w:t xml:space="preserve">گنج ایمان </w:t>
            </w:r>
            <w:r>
              <w:rPr>
                <w:rStyle w:val="IndexLink"/>
                <w:rtl w:val="true"/>
              </w:rPr>
              <w:t xml:space="preserve">/ </w:t>
            </w:r>
            <w:r>
              <w:rPr>
                <w:rStyle w:val="IndexLink"/>
                <w:rtl w:val="true"/>
              </w:rPr>
              <w:t>محمدحسین طالبیان</w:t>
            </w:r>
            <w:r>
              <w:rPr>
                <w:rStyle w:val="IndexLink"/>
                <w:rtl w:val="true"/>
              </w:rPr>
              <w:tab/>
            </w:r>
            <w:r>
              <w:rPr>
                <w:rStyle w:val="IndexLink"/>
              </w:rPr>
              <w:t>178</w:t>
            </w:r>
          </w:hyperlink>
        </w:p>
        <w:p>
          <w:pPr>
            <w:pStyle w:val="Contents3"/>
            <w:tabs>
              <w:tab w:val="clear" w:pos="8459"/>
              <w:tab w:val="right" w:pos="9026" w:leader="dot"/>
            </w:tabs>
            <w:rPr/>
          </w:pPr>
          <w:hyperlink w:anchor="__RefHeading___Toc9375877_2870459653">
            <w:r>
              <w:rPr>
                <w:webHidden/>
                <w:rStyle w:val="IndexLink"/>
                <w:rtl w:val="true"/>
              </w:rPr>
              <w:t xml:space="preserve">چشمۀ نور </w:t>
            </w:r>
            <w:r>
              <w:rPr>
                <w:rStyle w:val="IndexLink"/>
                <w:rtl w:val="true"/>
              </w:rPr>
              <w:t xml:space="preserve">/ </w:t>
            </w:r>
            <w:r>
              <w:rPr>
                <w:rStyle w:val="IndexLink"/>
                <w:rtl w:val="true"/>
              </w:rPr>
              <w:t>محمد عابدی</w:t>
            </w:r>
            <w:r>
              <w:rPr>
                <w:rStyle w:val="IndexLink"/>
                <w:rtl w:val="true"/>
              </w:rPr>
              <w:tab/>
            </w:r>
            <w:r>
              <w:rPr>
                <w:rStyle w:val="IndexLink"/>
              </w:rPr>
              <w:t>179</w:t>
            </w:r>
          </w:hyperlink>
        </w:p>
        <w:p>
          <w:pPr>
            <w:pStyle w:val="Contents3"/>
            <w:tabs>
              <w:tab w:val="clear" w:pos="8459"/>
              <w:tab w:val="right" w:pos="9026" w:leader="dot"/>
            </w:tabs>
            <w:rPr/>
          </w:pPr>
          <w:hyperlink w:anchor="__RefHeading___Toc9375879_2870459653">
            <w:r>
              <w:rPr>
                <w:webHidden/>
                <w:rStyle w:val="IndexLink"/>
                <w:rtl w:val="true"/>
              </w:rPr>
              <w:t xml:space="preserve">امّ اسد </w:t>
            </w:r>
            <w:r>
              <w:rPr>
                <w:rStyle w:val="IndexLink"/>
                <w:rtl w:val="true"/>
              </w:rPr>
              <w:t xml:space="preserve">/ </w:t>
            </w:r>
            <w:r>
              <w:rPr>
                <w:rStyle w:val="IndexLink"/>
                <w:rtl w:val="true"/>
              </w:rPr>
              <w:t>احمد علوی</w:t>
            </w:r>
            <w:r>
              <w:rPr>
                <w:rStyle w:val="IndexLink"/>
                <w:rtl w:val="true"/>
              </w:rPr>
              <w:tab/>
            </w:r>
            <w:r>
              <w:rPr>
                <w:rStyle w:val="IndexLink"/>
              </w:rPr>
              <w:t>181</w:t>
            </w:r>
          </w:hyperlink>
        </w:p>
        <w:p>
          <w:pPr>
            <w:pStyle w:val="Contents3"/>
            <w:tabs>
              <w:tab w:val="clear" w:pos="8459"/>
              <w:tab w:val="right" w:pos="9026" w:leader="dot"/>
            </w:tabs>
            <w:rPr/>
          </w:pPr>
          <w:hyperlink w:anchor="__RefHeading___Toc9375881_2870459653">
            <w:r>
              <w:rPr>
                <w:webHidden/>
                <w:rStyle w:val="IndexLink"/>
                <w:rtl w:val="true"/>
              </w:rPr>
              <w:t xml:space="preserve">مادرِ شیر عشق </w:t>
            </w:r>
            <w:r>
              <w:rPr>
                <w:rStyle w:val="IndexLink"/>
                <w:rtl w:val="true"/>
              </w:rPr>
              <w:t xml:space="preserve">/ </w:t>
            </w:r>
            <w:r>
              <w:rPr>
                <w:rStyle w:val="IndexLink"/>
                <w:rtl w:val="true"/>
              </w:rPr>
              <w:t xml:space="preserve">محمد قدسی </w:t>
            </w:r>
            <w:r>
              <w:rPr>
                <w:rStyle w:val="IndexLink"/>
                <w:rtl w:val="true"/>
              </w:rPr>
              <w:t xml:space="preserve">( </w:t>
            </w:r>
            <w:r>
              <w:rPr>
                <w:rStyle w:val="IndexLink"/>
                <w:rtl w:val="true"/>
              </w:rPr>
              <w:t xml:space="preserve">قدسی </w:t>
            </w:r>
            <w:r>
              <w:rPr>
                <w:rStyle w:val="IndexLink"/>
                <w:rtl w:val="true"/>
              </w:rPr>
              <w:t>)</w:t>
              <w:tab/>
            </w:r>
            <w:r>
              <w:rPr>
                <w:rStyle w:val="IndexLink"/>
              </w:rPr>
              <w:t>183</w:t>
            </w:r>
          </w:hyperlink>
        </w:p>
        <w:p>
          <w:pPr>
            <w:pStyle w:val="Contents3"/>
            <w:tabs>
              <w:tab w:val="clear" w:pos="8459"/>
              <w:tab w:val="right" w:pos="9026" w:leader="dot"/>
            </w:tabs>
            <w:rPr/>
          </w:pPr>
          <w:hyperlink w:anchor="__RefHeading___Toc9375883_2870459653">
            <w:r>
              <w:rPr>
                <w:webHidden/>
                <w:rStyle w:val="IndexLink"/>
                <w:rtl w:val="true"/>
              </w:rPr>
              <w:t xml:space="preserve">آرامش دلهای خسته </w:t>
            </w:r>
            <w:r>
              <w:rPr>
                <w:rStyle w:val="IndexLink"/>
                <w:rtl w:val="true"/>
              </w:rPr>
              <w:t xml:space="preserve">/ </w:t>
            </w:r>
            <w:r>
              <w:rPr>
                <w:rStyle w:val="IndexLink"/>
                <w:rtl w:val="true"/>
              </w:rPr>
              <w:t>نرگس مرادقلیئ</w:t>
            </w:r>
            <w:r>
              <w:rPr>
                <w:rStyle w:val="IndexLink"/>
                <w:rtl w:val="true"/>
              </w:rPr>
              <w:tab/>
            </w:r>
            <w:r>
              <w:rPr>
                <w:rStyle w:val="IndexLink"/>
              </w:rPr>
              <w:t>184</w:t>
            </w:r>
          </w:hyperlink>
        </w:p>
        <w:p>
          <w:pPr>
            <w:pStyle w:val="Contents3"/>
            <w:tabs>
              <w:tab w:val="clear" w:pos="8459"/>
              <w:tab w:val="right" w:pos="9026" w:leader="dot"/>
            </w:tabs>
            <w:rPr/>
          </w:pPr>
          <w:hyperlink w:anchor="__RefHeading___Toc9375885_2870459653">
            <w:r>
              <w:rPr>
                <w:webHidden/>
                <w:rStyle w:val="IndexLink"/>
                <w:rtl w:val="true"/>
              </w:rPr>
              <w:t xml:space="preserve">مادر فضائل </w:t>
            </w:r>
            <w:r>
              <w:rPr>
                <w:rStyle w:val="IndexLink"/>
                <w:rtl w:val="true"/>
              </w:rPr>
              <w:t xml:space="preserve">/ </w:t>
            </w:r>
            <w:r>
              <w:rPr>
                <w:rStyle w:val="IndexLink"/>
                <w:rtl w:val="true"/>
              </w:rPr>
              <w:t xml:space="preserve">شیخ علی رضا محمدی </w:t>
            </w:r>
            <w:r>
              <w:rPr>
                <w:rStyle w:val="IndexLink"/>
                <w:rtl w:val="true"/>
              </w:rPr>
              <w:t xml:space="preserve">( </w:t>
            </w:r>
            <w:r>
              <w:rPr>
                <w:rStyle w:val="IndexLink"/>
                <w:rtl w:val="true"/>
              </w:rPr>
              <w:t xml:space="preserve">مسافر </w:t>
            </w:r>
            <w:r>
              <w:rPr>
                <w:rStyle w:val="IndexLink"/>
                <w:rtl w:val="true"/>
              </w:rPr>
              <w:t>)</w:t>
              <w:tab/>
            </w:r>
            <w:r>
              <w:rPr>
                <w:rStyle w:val="IndexLink"/>
              </w:rPr>
              <w:t>186</w:t>
            </w:r>
          </w:hyperlink>
        </w:p>
        <w:p>
          <w:pPr>
            <w:pStyle w:val="Contents3"/>
            <w:tabs>
              <w:tab w:val="clear" w:pos="8459"/>
              <w:tab w:val="right" w:pos="9026" w:leader="dot"/>
            </w:tabs>
            <w:rPr/>
          </w:pPr>
          <w:hyperlink w:anchor="__RefHeading___Toc9375887_2870459653">
            <w:r>
              <w:rPr>
                <w:webHidden/>
                <w:rStyle w:val="IndexLink"/>
                <w:rtl w:val="true"/>
              </w:rPr>
              <w:t xml:space="preserve">مادر گل های پرپر </w:t>
            </w:r>
            <w:r>
              <w:rPr>
                <w:rStyle w:val="IndexLink"/>
                <w:rtl w:val="true"/>
              </w:rPr>
              <w:t xml:space="preserve">/ </w:t>
            </w:r>
            <w:r>
              <w:rPr>
                <w:rStyle w:val="IndexLink"/>
                <w:rtl w:val="true"/>
              </w:rPr>
              <w:t xml:space="preserve">علی اصغر یونسیان </w:t>
            </w:r>
            <w:r>
              <w:rPr>
                <w:rStyle w:val="IndexLink"/>
                <w:rtl w:val="true"/>
              </w:rPr>
              <w:t xml:space="preserve">( </w:t>
            </w:r>
            <w:r>
              <w:rPr>
                <w:rStyle w:val="IndexLink"/>
                <w:rtl w:val="true"/>
              </w:rPr>
              <w:t xml:space="preserve">ملتجی </w:t>
            </w:r>
            <w:r>
              <w:rPr>
                <w:rStyle w:val="IndexLink"/>
                <w:rtl w:val="true"/>
              </w:rPr>
              <w:t>)</w:t>
              <w:tab/>
            </w:r>
            <w:r>
              <w:rPr>
                <w:rStyle w:val="IndexLink"/>
              </w:rPr>
              <w:t>188</w:t>
            </w:r>
          </w:hyperlink>
        </w:p>
        <w:p>
          <w:pPr>
            <w:pStyle w:val="Contents3"/>
            <w:tabs>
              <w:tab w:val="clear" w:pos="8459"/>
              <w:tab w:val="right" w:pos="9026" w:leader="dot"/>
            </w:tabs>
            <w:rPr/>
          </w:pPr>
          <w:hyperlink w:anchor="__RefHeading___Toc9375889_2870459653">
            <w:r>
              <w:rPr>
                <w:webHidden/>
                <w:rStyle w:val="IndexLink"/>
                <w:rtl w:val="true"/>
              </w:rPr>
              <w:t xml:space="preserve">فاطمۀ بنت اسد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اُمُّ المعصومین </w:t>
            </w:r>
            <w:r>
              <w:rPr>
                <w:rStyle w:val="IndexLink"/>
                <w:rtl w:val="true"/>
              </w:rPr>
              <w:t>(</w:t>
            </w:r>
            <w:r>
              <w:rPr>
                <w:rStyle w:val="IndexLink"/>
                <w:rtl w:val="true"/>
              </w:rPr>
              <w:t>علیهم السلام</w:t>
            </w:r>
            <w:r>
              <w:rPr>
                <w:rStyle w:val="IndexLink"/>
                <w:rtl w:val="true"/>
              </w:rPr>
              <w:t xml:space="preserve">) / </w:t>
            </w:r>
            <w:r>
              <w:rPr>
                <w:rStyle w:val="IndexLink"/>
                <w:rtl w:val="true"/>
              </w:rPr>
              <w:t>حشمت الله ممتاز</w:t>
            </w:r>
            <w:r>
              <w:rPr>
                <w:rStyle w:val="IndexLink"/>
                <w:rtl w:val="true"/>
              </w:rPr>
              <w:tab/>
            </w:r>
            <w:r>
              <w:rPr>
                <w:rStyle w:val="IndexLink"/>
              </w:rPr>
              <w:t>190</w:t>
            </w:r>
          </w:hyperlink>
        </w:p>
        <w:p>
          <w:pPr>
            <w:pStyle w:val="Contents3"/>
            <w:tabs>
              <w:tab w:val="clear" w:pos="8459"/>
              <w:tab w:val="right" w:pos="9026" w:leader="dot"/>
            </w:tabs>
            <w:rPr/>
          </w:pPr>
          <w:hyperlink w:anchor="__RefHeading___Toc9375891_2870459653">
            <w:r>
              <w:rPr>
                <w:webHidden/>
                <w:rStyle w:val="IndexLink"/>
                <w:rtl w:val="true"/>
              </w:rPr>
              <w:t xml:space="preserve">مادر حیدر کرّار </w:t>
            </w:r>
            <w:r>
              <w:rPr>
                <w:rStyle w:val="IndexLink"/>
                <w:rtl w:val="true"/>
              </w:rPr>
              <w:t xml:space="preserve">/ </w:t>
            </w:r>
            <w:r>
              <w:rPr>
                <w:rStyle w:val="IndexLink"/>
                <w:rtl w:val="true"/>
              </w:rPr>
              <w:t xml:space="preserve">احمدی مشکنانی </w:t>
            </w:r>
            <w:r>
              <w:rPr>
                <w:rStyle w:val="IndexLink"/>
                <w:rtl w:val="true"/>
              </w:rPr>
              <w:t xml:space="preserve">( </w:t>
            </w:r>
            <w:r>
              <w:rPr>
                <w:rStyle w:val="IndexLink"/>
                <w:rtl w:val="true"/>
              </w:rPr>
              <w:t>نادم</w:t>
            </w:r>
            <w:r>
              <w:rPr>
                <w:rStyle w:val="IndexLink"/>
                <w:rtl w:val="true"/>
              </w:rPr>
              <w:t>)</w:t>
              <w:tab/>
            </w:r>
            <w:r>
              <w:rPr>
                <w:rStyle w:val="IndexLink"/>
              </w:rPr>
              <w:t>191</w:t>
            </w:r>
          </w:hyperlink>
        </w:p>
        <w:p>
          <w:pPr>
            <w:pStyle w:val="Contents3"/>
            <w:tabs>
              <w:tab w:val="clear" w:pos="8459"/>
              <w:tab w:val="right" w:pos="9026" w:leader="dot"/>
            </w:tabs>
            <w:rPr/>
          </w:pPr>
          <w:hyperlink w:anchor="__RefHeading___Toc9375893_2870459653">
            <w:r>
              <w:rPr>
                <w:webHidden/>
                <w:rStyle w:val="IndexLink"/>
                <w:rtl w:val="true"/>
              </w:rPr>
              <w:t xml:space="preserve">فاطمه بنت اسد </w:t>
            </w:r>
            <w:r>
              <w:rPr>
                <w:rStyle w:val="IndexLink"/>
                <w:rtl w:val="true"/>
              </w:rPr>
              <w:t>(</w:t>
            </w:r>
            <w:r>
              <w:rPr>
                <w:rStyle w:val="IndexLink"/>
                <w:rtl w:val="true"/>
              </w:rPr>
              <w:t>علیها السلام</w:t>
            </w:r>
            <w:r>
              <w:rPr>
                <w:rStyle w:val="IndexLink"/>
                <w:rtl w:val="true"/>
              </w:rPr>
              <w:t xml:space="preserve">) / </w:t>
            </w:r>
            <w:r>
              <w:rPr>
                <w:rStyle w:val="IndexLink"/>
                <w:rtl w:val="true"/>
              </w:rPr>
              <w:t xml:space="preserve">احمدی مشکنانی </w:t>
            </w:r>
            <w:r>
              <w:rPr>
                <w:rStyle w:val="IndexLink"/>
                <w:rtl w:val="true"/>
              </w:rPr>
              <w:t xml:space="preserve">( </w:t>
            </w:r>
            <w:r>
              <w:rPr>
                <w:rStyle w:val="IndexLink"/>
                <w:rtl w:val="true"/>
              </w:rPr>
              <w:t>نادم</w:t>
            </w:r>
            <w:r>
              <w:rPr>
                <w:rStyle w:val="IndexLink"/>
                <w:rtl w:val="true"/>
              </w:rPr>
              <w:t>)</w:t>
              <w:tab/>
            </w:r>
            <w:r>
              <w:rPr>
                <w:rStyle w:val="IndexLink"/>
              </w:rPr>
              <w:t>192</w:t>
            </w:r>
          </w:hyperlink>
        </w:p>
        <w:p>
          <w:pPr>
            <w:pStyle w:val="Contents3"/>
            <w:tabs>
              <w:tab w:val="clear" w:pos="8459"/>
              <w:tab w:val="right" w:pos="9026" w:leader="dot"/>
            </w:tabs>
            <w:rPr/>
          </w:pPr>
          <w:hyperlink w:anchor="__RefHeading___Toc9375895_2870459653">
            <w:r>
              <w:rPr>
                <w:webHidden/>
                <w:rStyle w:val="IndexLink"/>
                <w:rtl w:val="true"/>
              </w:rPr>
              <w:t xml:space="preserve">دو فاطمه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در دو سوی حیدر </w:t>
            </w:r>
            <w:r>
              <w:rPr>
                <w:rStyle w:val="IndexLink"/>
                <w:rtl w:val="true"/>
              </w:rPr>
              <w:t>(</w:t>
            </w:r>
            <w:r>
              <w:rPr>
                <w:rStyle w:val="IndexLink"/>
                <w:rtl w:val="true"/>
              </w:rPr>
              <w:t>علیه السلام</w:t>
            </w:r>
            <w:r>
              <w:rPr>
                <w:rStyle w:val="IndexLink"/>
                <w:rtl w:val="true"/>
              </w:rPr>
              <w:t xml:space="preserve">) / </w:t>
            </w:r>
            <w:r>
              <w:rPr>
                <w:rStyle w:val="IndexLink"/>
                <w:rtl w:val="true"/>
              </w:rPr>
              <w:t>محسن ناصحی</w:t>
            </w:r>
            <w:r>
              <w:rPr>
                <w:rStyle w:val="IndexLink"/>
                <w:rtl w:val="true"/>
              </w:rPr>
              <w:tab/>
            </w:r>
            <w:r>
              <w:rPr>
                <w:rStyle w:val="IndexLink"/>
              </w:rPr>
              <w:t>194</w:t>
            </w:r>
          </w:hyperlink>
        </w:p>
        <w:p>
          <w:pPr>
            <w:pStyle w:val="Contents3"/>
            <w:tabs>
              <w:tab w:val="clear" w:pos="8459"/>
              <w:tab w:val="right" w:pos="9026" w:leader="dot"/>
            </w:tabs>
            <w:rPr/>
          </w:pPr>
          <w:hyperlink w:anchor="__RefHeading___Toc9375897_2870459653">
            <w:r>
              <w:rPr>
                <w:webHidden/>
                <w:rStyle w:val="IndexLink"/>
                <w:rtl w:val="true"/>
              </w:rPr>
              <w:t xml:space="preserve">شیر زاده ای که شیر آورد </w:t>
            </w:r>
            <w:r>
              <w:rPr>
                <w:rStyle w:val="IndexLink"/>
                <w:rtl w:val="true"/>
              </w:rPr>
              <w:t xml:space="preserve">/ </w:t>
            </w:r>
            <w:r>
              <w:rPr>
                <w:rStyle w:val="IndexLink"/>
                <w:rtl w:val="true"/>
              </w:rPr>
              <w:t xml:space="preserve">مرتضوی نائینی </w:t>
            </w:r>
            <w:r>
              <w:rPr>
                <w:rStyle w:val="IndexLink"/>
                <w:rtl w:val="true"/>
              </w:rPr>
              <w:t xml:space="preserve">( </w:t>
            </w:r>
            <w:r>
              <w:rPr>
                <w:rStyle w:val="IndexLink"/>
                <w:rtl w:val="true"/>
              </w:rPr>
              <w:t xml:space="preserve">ناظر </w:t>
            </w:r>
            <w:r>
              <w:rPr>
                <w:rStyle w:val="IndexLink"/>
                <w:rtl w:val="true"/>
              </w:rPr>
              <w:t>)</w:t>
              <w:tab/>
            </w:r>
            <w:r>
              <w:rPr>
                <w:rStyle w:val="IndexLink"/>
              </w:rPr>
              <w:t>195</w:t>
            </w:r>
          </w:hyperlink>
        </w:p>
        <w:p>
          <w:pPr>
            <w:pStyle w:val="Contents3"/>
            <w:tabs>
              <w:tab w:val="clear" w:pos="8459"/>
              <w:tab w:val="right" w:pos="9026" w:leader="dot"/>
            </w:tabs>
            <w:rPr/>
          </w:pPr>
          <w:hyperlink w:anchor="__RefHeading___Toc9375899_2870459653">
            <w:r>
              <w:rPr>
                <w:webHidden/>
                <w:rStyle w:val="IndexLink"/>
                <w:rtl w:val="true"/>
              </w:rPr>
              <w:t xml:space="preserve">مادری بر چهارده نور </w:t>
            </w:r>
            <w:r>
              <w:rPr>
                <w:rStyle w:val="IndexLink"/>
                <w:rtl w:val="true"/>
              </w:rPr>
              <w:t xml:space="preserve">/ </w:t>
            </w:r>
            <w:r>
              <w:rPr>
                <w:rStyle w:val="IndexLink"/>
                <w:rtl w:val="true"/>
              </w:rPr>
              <w:t xml:space="preserve">سید علی مهدوی </w:t>
            </w:r>
            <w:r>
              <w:rPr>
                <w:rStyle w:val="IndexLink"/>
                <w:rtl w:val="true"/>
              </w:rPr>
              <w:t xml:space="preserve">( </w:t>
            </w:r>
            <w:r>
              <w:rPr>
                <w:rStyle w:val="IndexLink"/>
                <w:rtl w:val="true"/>
              </w:rPr>
              <w:t xml:space="preserve">والا </w:t>
            </w:r>
            <w:r>
              <w:rPr>
                <w:rStyle w:val="IndexLink"/>
                <w:rtl w:val="true"/>
              </w:rPr>
              <w:t>)</w:t>
              <w:tab/>
            </w:r>
            <w:r>
              <w:rPr>
                <w:rStyle w:val="IndexLink"/>
              </w:rPr>
              <w:t>197</w:t>
            </w:r>
          </w:hyperlink>
        </w:p>
        <w:p>
          <w:pPr>
            <w:pStyle w:val="Contents3"/>
            <w:tabs>
              <w:tab w:val="clear" w:pos="8459"/>
              <w:tab w:val="right" w:pos="9026" w:leader="dot"/>
            </w:tabs>
            <w:rPr/>
          </w:pPr>
          <w:hyperlink w:anchor="__RefHeading___Toc9375901_2870459653">
            <w:r>
              <w:rPr>
                <w:webHidden/>
                <w:rStyle w:val="IndexLink"/>
                <w:rtl w:val="true"/>
              </w:rPr>
              <w:t xml:space="preserve">دومین بانوی مسلمان </w:t>
            </w:r>
            <w:r>
              <w:rPr>
                <w:rStyle w:val="IndexLink"/>
                <w:rtl w:val="true"/>
              </w:rPr>
              <w:t xml:space="preserve">/ </w:t>
            </w:r>
            <w:r>
              <w:rPr>
                <w:rStyle w:val="IndexLink"/>
                <w:rtl w:val="true"/>
              </w:rPr>
              <w:t xml:space="preserve">یونس وصالی </w:t>
            </w:r>
            <w:r>
              <w:rPr>
                <w:rStyle w:val="IndexLink"/>
                <w:rtl w:val="true"/>
              </w:rPr>
              <w:t>(</w:t>
            </w:r>
            <w:r>
              <w:rPr>
                <w:rStyle w:val="IndexLink"/>
                <w:rtl w:val="true"/>
              </w:rPr>
              <w:t>یونس</w:t>
            </w:r>
            <w:r>
              <w:rPr>
                <w:rStyle w:val="IndexLink"/>
                <w:rtl w:val="true"/>
              </w:rPr>
              <w:t>)</w:t>
              <w:tab/>
            </w:r>
            <w:r>
              <w:rPr>
                <w:rStyle w:val="IndexLink"/>
              </w:rPr>
              <w:t>198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83_85684"/>
      <w:bookmarkStart w:id="1" w:name="pg9783_85684"/>
      <w:bookmarkEnd w:id="1"/>
    </w:p>
    <w:p>
      <w:pPr>
        <w:pStyle w:val="Heading2"/>
        <w:numPr>
          <w:ilvl w:val="1"/>
          <w:numId w:val="1"/>
        </w:numPr>
        <w:rPr/>
      </w:pPr>
      <w:bookmarkStart w:id="2" w:name="pg9783_85684"/>
      <w:bookmarkStart w:id="3" w:name="__RefHeading___Toc937570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زندگی و شخصیت فاطمه بنت أسد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والا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قلم و تحقیق و ابتکار و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نویسندگان و شعرا و خوشنویسان ولائی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العترة الطّاهره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تایپ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ولادت با سعادت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صلوات بر مادران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بالاخص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7570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شناسنامۀ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 شخصیت</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والا مقام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قلم و تحقیق و ابتکار و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و شعراء و خوشنویسان ولائی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العترة الطّاهره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تایپ و صفحه آرایی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تاریخ انتشار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ولادت با سعادت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بهاء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صلوات بر مادران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بالاخص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وصلَّی اللهُ عَلی سَیِّدِنا و نَبِیِّنا و حَبیبِنا و طَبیبِنا</w:t>
      </w:r>
    </w:p>
    <w:p>
      <w:pPr>
        <w:pStyle w:val="BookText"/>
        <w:rPr/>
      </w:pPr>
      <w:r>
        <w:rPr>
          <w:rFonts w:ascii="Amiri" w:hAnsi="Amiri" w:eastAsia="Amiri" w:cs="Amiri"/>
          <w:color w:val="111111"/>
          <w:sz w:val="28"/>
          <w:sz w:val="28"/>
          <w:szCs w:val="28"/>
          <w:rtl w:val="true"/>
          <w:lang w:bidi="ar-SA"/>
        </w:rPr>
        <w:t>الَّذی بُعِثَ رحمةً لِلعالَمين ، و بَشيراً للمُذنِبين</w:t>
      </w:r>
    </w:p>
    <w:p>
      <w:pPr>
        <w:pStyle w:val="BookText"/>
        <w:rPr/>
      </w:pPr>
      <w:r>
        <w:rPr>
          <w:rFonts w:ascii="Amiri" w:hAnsi="Amiri" w:eastAsia="Amiri" w:cs="Amiri"/>
          <w:color w:val="111111"/>
          <w:sz w:val="28"/>
          <w:sz w:val="28"/>
          <w:szCs w:val="28"/>
          <w:rtl w:val="true"/>
          <w:lang w:bidi="ar-SA"/>
        </w:rPr>
        <w:t>مُحَمَّدٍ خاتَمِ النَّبِيّين</w:t>
      </w:r>
    </w:p>
    <w:p>
      <w:pPr>
        <w:pStyle w:val="BookText"/>
        <w:rPr/>
      </w:pPr>
      <w:r>
        <w:rPr>
          <w:rFonts w:ascii="Amiri" w:hAnsi="Amiri" w:eastAsia="Amiri" w:cs="Amiri"/>
          <w:color w:val="111111"/>
          <w:sz w:val="28"/>
          <w:sz w:val="28"/>
          <w:szCs w:val="28"/>
          <w:rtl w:val="true"/>
          <w:lang w:bidi="ar-SA"/>
        </w:rPr>
        <w:t>وعَلى آلِهِ الطَّيِّبينَ الطّاهِرينَ الاَنجَبين ، لا سِيّما</w:t>
      </w:r>
    </w:p>
    <w:p>
      <w:pPr>
        <w:pStyle w:val="BookText"/>
        <w:rPr/>
      </w:pPr>
      <w:r>
        <w:rPr>
          <w:rFonts w:ascii="Amiri" w:hAnsi="Amiri" w:eastAsia="Amiri" w:cs="Amiri"/>
          <w:color w:val="111111"/>
          <w:sz w:val="28"/>
          <w:sz w:val="28"/>
          <w:szCs w:val="28"/>
          <w:rtl w:val="true"/>
          <w:lang w:bidi="ar-SA"/>
        </w:rPr>
        <w:t>الإمامِ المُنتَظَر ، و الوَليِّ المُنتَقِم</w:t>
      </w:r>
    </w:p>
    <w:p>
      <w:pPr>
        <w:pStyle w:val="BookText"/>
        <w:rPr/>
      </w:pPr>
      <w:r>
        <w:rPr>
          <w:rFonts w:ascii="Amiri" w:hAnsi="Amiri" w:eastAsia="Amiri" w:cs="Amiri"/>
          <w:color w:val="111111"/>
          <w:sz w:val="28"/>
          <w:sz w:val="28"/>
          <w:szCs w:val="28"/>
          <w:rtl w:val="true"/>
          <w:lang w:bidi="ar-SA"/>
        </w:rPr>
        <w:t xml:space="preserve">الحُجَّةِبن الحَسَنِ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ولَعنَةُ اللهِ عَلى أعدائِهِم اجمَعين مِنَ الآنَ إلى يَومِ الدّين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آمينَ آمين </w:t>
      </w:r>
      <w:bookmarkStart w:id="7" w:name="pg9783_85687"/>
    </w:p>
    <w:p>
      <w:pPr>
        <w:pStyle w:val="Heading2"/>
        <w:numPr>
          <w:ilvl w:val="1"/>
          <w:numId w:val="1"/>
        </w:numPr>
        <w:rPr/>
      </w:pPr>
      <w:bookmarkStart w:id="8" w:name="__RefHeading___Toc9375711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نویسندگان دربارۀ شخصیت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دختر شیر و مادر شیران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مهدی پور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اولیّات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عصمت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جایگاه رفیع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سیمای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آیینۀ بیان امام زمان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مادر ولایت ، پناهگاه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امیری سوادکوهی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عجز بشریت از شناخت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سیمای نورانی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خدا ترسی و ایمان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رجعت مادر ولایت ، در ظهور حضرت حجّت</w:t>
      </w:r>
      <w:r>
        <w:rPr>
          <w:rFonts w:eastAsia="IRNazanin" w:cs="IRNazanin"/>
          <w:color w:val="111111"/>
          <w:sz w:val="28"/>
          <w:szCs w:val="28"/>
          <w:rtl w:val="true"/>
          <w:lang w:bidi="fa-IR"/>
        </w:rPr>
        <w:t xml:space="preserve">. </w:t>
      </w:r>
      <w:r>
        <w:rPr>
          <w:rFonts w:eastAsia="IRNazanin" w:cs="IRNazanin"/>
          <w:color w:val="111111"/>
          <w:sz w:val="28"/>
          <w:szCs w:val="28"/>
          <w:lang w:bidi="fa-IR"/>
        </w:rPr>
        <w:t> 76</w:t>
      </w:r>
    </w:p>
    <w:p>
      <w:pPr>
        <w:pStyle w:val="BookText"/>
        <w:rPr/>
      </w:pPr>
      <w:r>
        <w:rPr>
          <w:rFonts w:ascii="IRNazanin" w:hAnsi="IRNazanin" w:eastAsia="IRNazanin"/>
          <w:color w:val="111111"/>
          <w:sz w:val="28"/>
          <w:sz w:val="28"/>
          <w:szCs w:val="28"/>
          <w:rtl w:val="true"/>
          <w:lang w:bidi="fa-IR"/>
        </w:rPr>
        <w:t xml:space="preserve">توسل به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حاجات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خصایص مادر اسد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موحّد ابطحی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بانویی که لحظه ای شرک نورزید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طهارت حضرت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باب الحوائج الی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سیری کوتاه در زندگانی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آقابابایی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ویژگی های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خدمت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کتابشناسی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قلم بدستان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سجادی دره صوفی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رجال وتاریخ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اهل علم انساب</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های شعرای درباره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بانوی خاص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مولود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زارعی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مادری از جنس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ولائی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بانوی قدسی طینتِ عرشی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رجبیان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مادر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هم بنت و ، هم اُم 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صرامی</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گنج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طالبیان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چشمۀ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عابدی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علوی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مادرِ شیر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آرامش دلهای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مراد قلیئ</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مادر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مادر گل های پرپر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ملتجی </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الله ممتاز</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مادر حیدر 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مشکنانی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مشکنانی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سوی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ناصحی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شیر زاده ای که شیر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مادری بر چهارده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دومین بانوی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وصالی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0" w:name="pg9783_85690"/>
    </w:p>
    <w:p>
      <w:pPr>
        <w:pStyle w:val="Heading2"/>
        <w:numPr>
          <w:ilvl w:val="1"/>
          <w:numId w:val="1"/>
        </w:numPr>
        <w:rPr/>
      </w:pPr>
      <w:bookmarkStart w:id="11" w:name="__RefHeading___Toc9375713_2870459653"/>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 xml:space="preserve">پس از آنکه با لطف الهی و عنایت های صاحبان ولایت و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های گسترده و تحقیق و تألیف و سرودن شعر و انتشار آنها در عالم مطبوعات و فضای مجازی و تشکیل مجالس و محافل بزرگداشت در شهرهای مختلف برای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نجمه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و آثار و برکات بسیار وسیع از نظر دینی و اجتماعی و اجابت دعاها و گره گشائی از مشکلات علاقه مندان ، ظاهر گردید و نه تنها نقش بسیار چشمگیری در افزایش معرفت عموم اقشار جامعه ، ایفا کرد ، بلکه در جذب دل ها و روحیه ها به سوی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پایبندیِ بیشتر پیروان مکتب ولایت تأثیر فراوانی داشت و کتاب های منتشر شده در این زمینه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شهربانو حلقۀ وصل بین ایران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شمس الشموس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چهل کشور و چند صد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قاره های آسیا ، اروپا ، افریقا ، استرالیا و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کتابخانۀ دیجیتالی قائمیه انتشار یافت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موفقیت های مورد اشاره و آثار برکات معنوی و معرفتی این عرض ادب ها نسبت به مادران عظیم الشأن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استقبال عموم </w:t>
      </w:r>
    </w:p>
    <w:p>
      <w:pPr>
        <w:pStyle w:val="BookText"/>
        <w:rPr/>
      </w:pPr>
      <w:r>
        <w:rPr>
          <w:rFonts w:ascii="IRNazanin" w:hAnsi="IRNazanin" w:eastAsia="IRNazanin"/>
          <w:color w:val="111111"/>
          <w:sz w:val="28"/>
          <w:sz w:val="28"/>
          <w:szCs w:val="28"/>
          <w:rtl w:val="true"/>
          <w:lang w:bidi="fa-IR"/>
        </w:rPr>
        <w:t xml:space="preserve">طبقات جامعه بالاخص نویسندگان و گویندگان و شعراء و خوشنویسان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حرکت بزرگ ، ما را بر آن داشت که گامی برای استمرار این حرکت علمی و دینی و معنوی ، برداریم و با توجه به نشانه های معنوی و استخاره هائی که انجام شد برای اصل اقدام و چگونگیِ آن بدین قرار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ورود در برنامه ، این آیه راهنما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 عَمِلُوا الصَّالِحاتِ طُوبى لَهُمْ وَ حُسْنُ مَآب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اقدام در مورد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آیۀ مبارکه شوق انگیز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كَشَجَرَةٍ طَيِّبَةٍ أَصْلُها ثابِتٌ وَ 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برخی ویژگی های این حرکت نورانی ، این آیات موجب قوت قلب گردید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 تِلْكَ آياتُ الْكِتابِ وَ الَّذي أُنْزِلَ إِلَيْكَ مِنْ رَبِّكَ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رَفَعَ السَّماواتِ بِغَيْرِ عَمَدٍ تَرَوْنَها </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گرفتم که با برخی از نویسندگان و شعراء و خوشنویسان که آمادگی بیشتری دارند گفتگو کنم و با تهیۀ چند مقاله و چند سروده و </w:t>
      </w:r>
    </w:p>
    <w:p>
      <w:pPr>
        <w:pStyle w:val="BookText"/>
        <w:rPr/>
      </w:pPr>
      <w:r>
        <w:rPr>
          <w:rFonts w:ascii="IRNazanin" w:hAnsi="IRNazanin" w:eastAsia="IRNazanin"/>
          <w:color w:val="111111"/>
          <w:sz w:val="28"/>
          <w:sz w:val="28"/>
          <w:szCs w:val="28"/>
          <w:rtl w:val="true"/>
          <w:lang w:bidi="fa-IR"/>
        </w:rPr>
        <w:t xml:space="preserve">چند اثر خوشنویسی شده ، مجموعه ای مقدماتی را آماده نموده و در دسترس سایر نویسندگان و شعراء قرار دهیم که با همکاری آنها همانند سایر آثار منتشر شده در مورد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مجموعه ای را با مقالات بیشتر و سروده هایی فراوان و تصویرهائی از محافل بزرگداشت و گزارشاتی مهیّج و مؤثر و دست نوشته هائی از خوشنویسان برجسته ، در اختیار علاقه مندان قرار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این اقدام مقدماتی ، مورد لطف و رحمت عموم فرزندان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بالاخص پناه درماندگان ،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گیرد و زمینه ساز خیزشی وسیع و تکامل یافته ، در مورد آشنائی با شخصیت و عظمت سایر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بانوان بزرگ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آمین آمین آمین</w:t>
      </w:r>
    </w:p>
    <w:p>
      <w:pPr>
        <w:pStyle w:val="BookText"/>
        <w:rPr/>
      </w:pPr>
      <w:r>
        <w:rPr>
          <w:rFonts w:ascii="IRNazanin" w:hAnsi="IRNazanin" w:eastAsia="IRNazanin"/>
          <w:color w:val="111111"/>
          <w:sz w:val="28"/>
          <w:sz w:val="28"/>
          <w:szCs w:val="28"/>
          <w:rtl w:val="true"/>
          <w:lang w:bidi="fa-IR"/>
        </w:rPr>
        <w:t>اصفهان – حوزۀ علیمّه</w:t>
      </w:r>
    </w:p>
    <w:p>
      <w:pPr>
        <w:pStyle w:val="BookText"/>
        <w:rPr/>
      </w:pPr>
      <w:r>
        <w:rPr>
          <w:rFonts w:ascii="IRNazanin" w:hAnsi="IRNazanin" w:eastAsia="IRNazanin"/>
          <w:color w:val="111111"/>
          <w:sz w:val="28"/>
          <w:sz w:val="28"/>
          <w:szCs w:val="28"/>
          <w:rtl w:val="true"/>
          <w:lang w:bidi="fa-IR"/>
        </w:rPr>
        <w:t>میر سیّد حجة موحّد ابطحی موسوی اصفهانی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فاطمیه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bookmarkStart w:id="13" w:name="pg9783_85693"/>
    </w:p>
    <w:p>
      <w:pPr>
        <w:pStyle w:val="Heading2"/>
        <w:numPr>
          <w:ilvl w:val="1"/>
          <w:numId w:val="1"/>
        </w:numPr>
        <w:rPr/>
      </w:pPr>
      <w:bookmarkStart w:id="14" w:name="__RefHeading___Toc9375715_2870459653"/>
      <w:bookmarkStart w:id="15" w:name="_Toc5"/>
      <w:bookmarkEnd w:id="13"/>
      <w:bookmarkEnd w:id="14"/>
      <w:r>
        <w:rPr>
          <w:rtl w:val="true"/>
        </w:rPr>
        <w:t xml:space="preserve">بخش اول </w:t>
      </w:r>
      <w:r>
        <w:rPr>
          <w:rtl w:val="true"/>
        </w:rPr>
        <w:t xml:space="preserve">: </w:t>
      </w:r>
      <w:r>
        <w:rPr>
          <w:rtl w:val="true"/>
        </w:rPr>
        <w:t xml:space="preserve">مقالات نویسندگان عالیقدر دربارۀ شخصیت حضرت فاطمۀ بنت اسد </w:t>
      </w:r>
      <w:r>
        <w:rPr>
          <w:rtl w:val="true"/>
        </w:rPr>
        <w:t>(</w:t>
      </w:r>
      <w:r>
        <w:rPr>
          <w:rtl w:val="true"/>
        </w:rPr>
        <w:t>علیها السلام</w:t>
      </w:r>
      <w:r>
        <w:rPr>
          <w:rtl w:val="true"/>
        </w:rPr>
        <w:t>)</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9375717_2870459653"/>
      <w:bookmarkStart w:id="17" w:name="_Toc6"/>
      <w:bookmarkEnd w:id="16"/>
      <w:r>
        <w:rPr>
          <w:rtl w:val="true"/>
        </w:rPr>
        <w:t>اشاره</w:t>
      </w:r>
      <w:bookmarkStart w:id="18" w:name="pg9783_85694"/>
      <w:bookmarkEnd w:id="17"/>
    </w:p>
    <w:p>
      <w:pPr>
        <w:pStyle w:val="BookText"/>
        <w:rPr/>
      </w:pPr>
      <w:bookmarkEnd w:id="18"/>
      <w:r>
        <w:rPr>
          <w:rFonts w:ascii="IRNazanin" w:hAnsi="IRNazanin" w:eastAsia="IRNazanin"/>
          <w:color w:val="111111"/>
          <w:sz w:val="28"/>
          <w:sz w:val="28"/>
          <w:szCs w:val="28"/>
          <w:rtl w:val="true"/>
          <w:lang w:bidi="fa-IR"/>
        </w:rPr>
        <w:t>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نامدار و محقق ولائی</w:t>
      </w:r>
    </w:p>
    <w:p>
      <w:pPr>
        <w:pStyle w:val="BookText"/>
        <w:rPr/>
      </w:pPr>
      <w:r>
        <w:rPr>
          <w:rFonts w:ascii="IRNazanin" w:hAnsi="IRNazanin" w:eastAsia="IRNazanin"/>
          <w:color w:val="111111"/>
          <w:sz w:val="28"/>
          <w:sz w:val="28"/>
          <w:szCs w:val="28"/>
          <w:rtl w:val="true"/>
          <w:lang w:bidi="fa-IR"/>
        </w:rPr>
        <w:t>آقای حاج شیخ علی اکبر مهدی پور</w:t>
      </w:r>
    </w:p>
    <w:p>
      <w:pPr>
        <w:pStyle w:val="Heading3"/>
        <w:numPr>
          <w:ilvl w:val="2"/>
          <w:numId w:val="1"/>
        </w:numPr>
        <w:rPr/>
      </w:pPr>
      <w:bookmarkStart w:id="19" w:name="__RefHeading___Toc9375719_2870459653"/>
      <w:bookmarkStart w:id="20" w:name="_Toc7"/>
      <w:bookmarkEnd w:id="19"/>
      <w:r>
        <w:rPr>
          <w:rtl w:val="true"/>
        </w:rPr>
        <w:t>دختر شیر و مادر شیران</w:t>
      </w:r>
      <w:bookmarkEnd w:id="20"/>
    </w:p>
    <w:p>
      <w:pPr>
        <w:pStyle w:val="BookText"/>
        <w:rPr/>
      </w:pPr>
      <w:r>
        <w:rPr>
          <w:rFonts w:ascii="IRNazanin" w:hAnsi="IRNazanin" w:eastAsia="IRNazanin"/>
          <w:color w:val="111111"/>
          <w:sz w:val="28"/>
          <w:sz w:val="28"/>
          <w:szCs w:val="28"/>
          <w:rtl w:val="true"/>
          <w:lang w:bidi="fa-IR"/>
        </w:rPr>
        <w:t xml:space="preserve">ماه تابان و خورشید فروزانِ نیاکان خاتم پیامبران ، جناب هاشم فرزند عبدمناف، وارث همۀ شایستگی های نیاکان خود ، وصیِّ حضرت ابراهیم خلیل ، فراخوان آیین حنیفیّت، مشعل هدایت ، سرچشمۀ سیادت ، نیای بنی هاشم و افتخار همۀ سادات آل هاشم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بزرگترین فرزند عبدمناف ، حامل ودایع نبوّت، وصیّ پدر ، عهده دار سقایت و رفادت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پذیرایی از حجّاج ، اطعام و انفاق بر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کلّ ایل و تبار خویش ، با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مادر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و مطّلب خیلی با یکدیگر صمیمی بودند و هر دو خیلی زیبا بودند و لذا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قرص قمر مشهور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عنفوان جوانی نور نبوّت در پیشانی هاشم می درخشید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خود زیبا بود و چون ماه چهارده شبه نورافشانی می کرد ، نور نبوّت نیز درخشش دیگری بر چهرۀ او افزوده بود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برجسته ، فضایل ذاتی ، ریاست ظاهری ، جود و بخشش بی نظیر و ایادی مشکوره اش بر همۀ عرب منطقه موجب شد ، که هر قبیله ای </w:t>
      </w:r>
    </w:p>
    <w:p>
      <w:pPr>
        <w:pStyle w:val="BookText"/>
        <w:rPr/>
      </w:pPr>
      <w:r>
        <w:rPr>
          <w:rFonts w:ascii="IRNazanin" w:hAnsi="IRNazanin" w:eastAsia="IRNazanin"/>
          <w:color w:val="111111"/>
          <w:sz w:val="28"/>
          <w:sz w:val="28"/>
          <w:szCs w:val="28"/>
          <w:rtl w:val="true"/>
          <w:lang w:bidi="fa-IR"/>
        </w:rPr>
        <w:t xml:space="preserve">آرزو کند که افتخار دامادی هاشم از آنِ آنها باشد و از این رو هدایای فراوانی به او می فرستادند که با دختر آن ها ازدواج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با یکی از دختران عشیره اش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عامر بن مالک بن مطّلب ازدواج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از قیله فرزندانی پیدا کرد ، که هر کدام در شجاعت و صلابت کم نظیر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در سیمای یکی از فرزندانش آثار صلابت ، شجاعت و شرافت بیشتری احساس کرد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قزوینی در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قوی ترین ، شجاع ترین ، با هیبت ترین و با عظمت ترین می باشد </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هنگامی که اسد ، شیر بیشۀ شجاعت ، به سن ازدواج رسید ، هاشم برای او از دختری از خاندان خویش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هَرِم بن رواحه ، بن حجر ، بن عبد ، بن معیص ، بن عامر ، بن لؤیّ ، خواستگاری کرد ، که در نیای ششم با هاشم به هم می پیوستند </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یکی از ثمره های این شجرۀ طیّبه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بنت اسد که دختر شیر بود ، چهار فرزند شیر شرزه ، به دنیا آورد ، که هر یک از آن ها در شجاعت و صلابت کم نظیر بودند ، در رأس آن ها شیر شیران ، یلِ یلان ، اسدالله الغالب ،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آثار شجاعت و صلابت و شرافتی که به هنگام ولادت در سیمای او موج می زد ، سبب شد که مادر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بگذارد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اسامی شیر است ، هنگامی که مرحب خیبری رجز خواند و مبارز طلبید ، مولای متّقیان به مصاف او رفت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در مورد نام گذاری مولای متّقیان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شجاعت کم نظیر ، صلابت بی بدیل و تسمیۀ حضرت فاطمه بنت اسد ، نقل شده که در برخی از کتاب های پیشینیان این نام در حق آن حضرت آمده است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از این رو ، ما حضرت فاطمه بنت اسد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شیر و مادر شیران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محدّثان ، مورّخان ، سیره نویسان و تراجم نگاران در وصف مولای متّقیان و شرح شجاعت و صلابت آن حضرت سخنان نغز و پر مغزی گفته اند ، که به یک عبارت کوتاه از یک تراجم نگار معروف بسنده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 در وصف آن حضرت می نویسد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سیمایش چون ماه چهارده شبه ، گردن مبارکش چون استوانۀ نقره ، بازوانش پرتوان ، دیدگانش نافذ ، به سوی نبرد با دشمن هروله کنان ، و در یک کلمه کرّار غیر فرّار </w:t>
      </w:r>
      <w:r>
        <w:rPr>
          <w:rFonts w:eastAsia="IRNazanin" w:cs="IRNazanin"/>
          <w:color w:val="111111"/>
          <w:sz w:val="28"/>
          <w:szCs w:val="28"/>
          <w:rtl w:val="true"/>
          <w:lang w:bidi="fa-IR"/>
        </w:rPr>
        <w:t>.</w:t>
      </w:r>
      <w:r>
        <w:rPr>
          <w:rStyle w:val="FootnoteAnchor"/>
          <w:rtl w:val="true"/>
        </w:rPr>
        <w:footnoteReference w:id="10"/>
      </w:r>
      <w:bookmarkStart w:id="21" w:name="pg9783_85697"/>
    </w:p>
    <w:p>
      <w:pPr>
        <w:pStyle w:val="BookText"/>
        <w:rPr/>
      </w:pPr>
      <w:bookmarkEnd w:id="21"/>
      <w:r>
        <w:rPr>
          <w:rFonts w:ascii="IRNazanin" w:hAnsi="IRNazanin" w:eastAsia="IRNazanin"/>
          <w:color w:val="111111"/>
          <w:sz w:val="28"/>
          <w:sz w:val="28"/>
          <w:szCs w:val="28"/>
          <w:rtl w:val="true"/>
          <w:lang w:bidi="fa-IR"/>
        </w:rPr>
        <w:t xml:space="preserve">و اینک اشاره ای کوتاه به سرچشمۀ این فضیلت ها ، وجود مقدّس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أنَّ أبا طالب ولد النّاس كلّهم، لكانوا أشدّاء ؛ اگر همۀ مردمان را حضرت ابوطالب به دنیا آورده بود ، همه شان با صلابت می شدند </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2" w:name="__RefHeading___Toc9375721_2870459653"/>
      <w:bookmarkStart w:id="23" w:name="_Toc8"/>
      <w:bookmarkEnd w:id="22"/>
      <w:r>
        <w:rPr>
          <w:rtl w:val="true"/>
        </w:rPr>
        <w:t>همسر</w:t>
      </w:r>
      <w:bookmarkEnd w:id="23"/>
    </w:p>
    <w:p>
      <w:pPr>
        <w:pStyle w:val="BookText"/>
        <w:rPr/>
      </w:pPr>
      <w:r>
        <w:rPr>
          <w:rFonts w:ascii="IRNazanin" w:hAnsi="IRNazanin" w:eastAsia="IRNazanin"/>
          <w:color w:val="111111"/>
          <w:sz w:val="28"/>
          <w:sz w:val="28"/>
          <w:szCs w:val="28"/>
          <w:rtl w:val="true"/>
          <w:lang w:bidi="fa-IR"/>
        </w:rPr>
        <w:t xml:space="preserve">حضرت فاطمه بنت اسد با پسر عمویش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هاشم به هم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حامی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که حضرت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بود 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 او بود </w:t>
      </w:r>
      <w:r>
        <w:rPr>
          <w:rFonts w:eastAsia="IRNazanin" w:cs="IRNazanin"/>
          <w:color w:val="111111"/>
          <w:sz w:val="28"/>
          <w:szCs w:val="28"/>
          <w:rtl w:val="true"/>
          <w:lang w:bidi="fa-IR"/>
        </w:rPr>
        <w:t>.</w:t>
      </w:r>
      <w:r>
        <w:rPr>
          <w:rStyle w:val="FootnoteAnchor"/>
          <w:rtl w:val="true"/>
        </w:rPr>
        <w:footnoteReference w:id="1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اجماع کرده اند که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بعثت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 ، هرگز بتی را نپرستید ، بلکه از اوصیای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با سلسله اسنادش ابن عساکر نقل کرده که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لحظات آخر حیاتش لبانش حرکت می کرد ، گوش دادم ،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ابن عساکر با سلسله اسنادش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که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قیامت برای پدرم ، مادرم ، عمویم ابوطالب و برادری که در زمان جاهلیّت داشتم، شفاعت می کنم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ابن سعد با سلسله اسنادش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خبر وفات پدرم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دادم ، گریست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فأغسله و کفّنه و واره، غفرالله له و رحمه ؛ برو او را غسل بده ، کفن کن و خاکسپاری کن ، خداوند او را مورد رحمت و مغفرت خود قرار دهد </w:t>
      </w:r>
      <w:r>
        <w:rPr>
          <w:rFonts w:eastAsia="IRNazanin" w:cs="IRNazanin"/>
          <w:color w:val="111111"/>
          <w:sz w:val="28"/>
          <w:szCs w:val="28"/>
          <w:rtl w:val="true"/>
          <w:lang w:bidi="fa-IR"/>
        </w:rPr>
        <w:t>.</w:t>
      </w:r>
      <w:r>
        <w:rPr>
          <w:rStyle w:val="FootnoteAnchor"/>
          <w:rtl w:val="true"/>
        </w:rPr>
        <w:footnoteReference w:id="1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آن حضرت را از اوصیای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دانیم و همۀ انبیاء و اوصیاء را معصوم می دانیم </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ولی تصریح ابن سعد بر فرمان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اشاره به عصمت آن حضرت نمی باشد ، که معصوم را باید معصوم غسل دهد </w:t>
      </w:r>
      <w:r>
        <w:rPr>
          <w:rFonts w:eastAsia="IRNazanin" w:cs="IRNazanin"/>
          <w:color w:val="111111"/>
          <w:sz w:val="28"/>
          <w:szCs w:val="28"/>
          <w:rtl w:val="true"/>
          <w:lang w:bidi="fa-IR"/>
        </w:rPr>
        <w:t>.</w:t>
      </w:r>
      <w:r>
        <w:rPr>
          <w:rStyle w:val="FootnoteAnchor"/>
          <w:rtl w:val="true"/>
        </w:rPr>
        <w:footnoteReference w:id="18"/>
      </w:r>
      <w:bookmarkStart w:id="24" w:name="pg9783_85699"/>
    </w:p>
    <w:p>
      <w:pPr>
        <w:pStyle w:val="Heading3"/>
        <w:numPr>
          <w:ilvl w:val="2"/>
          <w:numId w:val="1"/>
        </w:numPr>
        <w:rPr/>
      </w:pPr>
      <w:bookmarkStart w:id="25" w:name="__RefHeading___Toc9375723_2870459653"/>
      <w:bookmarkStart w:id="26" w:name="_Toc9"/>
      <w:bookmarkEnd w:id="24"/>
      <w:bookmarkEnd w:id="25"/>
      <w:r>
        <w:rPr>
          <w:rtl w:val="true"/>
        </w:rPr>
        <w:t>فرزندان</w:t>
      </w:r>
      <w:bookmarkEnd w:id="26"/>
    </w:p>
    <w:p>
      <w:pPr>
        <w:pStyle w:val="BookText"/>
        <w:rPr/>
      </w:pPr>
      <w:r>
        <w:rPr>
          <w:rFonts w:ascii="IRNazanin" w:hAnsi="IRNazanin" w:eastAsia="IRNazanin"/>
          <w:color w:val="111111"/>
          <w:sz w:val="28"/>
          <w:sz w:val="28"/>
          <w:szCs w:val="28"/>
          <w:rtl w:val="true"/>
          <w:lang w:bidi="fa-IR"/>
        </w:rPr>
        <w:t xml:space="preserve">خداوند منّان برای حضرت فاطمه بنت اسد از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پسر و سه دختر عنایت فرمود که فرزندان پسر به ترتیب سن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 عقیل، جعفر و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هر کدام ده سال کوچک تر از برادر پیشین بود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مقدّس حضرت فاطمه بنت اسد با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برکات فراوانی دا شت ، عشق و علاقۀ این دو به یکدیگر زبانزد هاشمیان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ثمرۀ این ازدواج تولد فرزندی به نام طالب بود ، که حضرت ابوطالب از نام او کنیه گرفت و به عنوان ابوطالب مشهور شد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طالب مانند پدر بزرگوارش از نخست اسلام آورد ، ولی برای این که بتواند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حمایت کند ، اسلام خود را آشکار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رابطه می فرماید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شبی که به معراج رفتم، به عرش الهی رسیدم ، چهار نور در عرش خدا دیدم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عبدالمطلب است ، و این نور عمویت ابوطالب است ، و این نور پدرت عبدالله است ، و این نور برادرت طالب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عملی به این مقام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مخفی داشتن ایمان ، اظهار کفر و شکیبایی بر آن تا لحظۀ مرگ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در این وحی الهی از طالب برای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شیخ جعفر نقدی در توضیح این فراز از وحی الهی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جناب عبدالله به جز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دیگری نداشت ، تعبیر برادر از طالب ، از این جهت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خانۀ حضرت ابوطالب پرورش یافته ، در حکم فرزند ابوطالب و برادر طالب می باشد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حدیثی معروف خداوند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پنج نفر به تو اذن شفاعت داده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بطنی که تو را حمل کرد و او آمنه بنت وهب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صلبی که تو را به وجود آورد و او عبدالله فرزند عبدالمطلب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دامنی که تو را کفالت نمود و او عبدالمطلب بن هاشم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ای که تو را پناه داد و او ابوطالب بن عبدالمطلب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برادری که در جاهلیت داشتی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کسی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انس داشت و من نیز با او مأنوس بودم ، او سخی بود ، و اطعام طعام می کرد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علامۀ نقدی گلواژۀ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حدیث نیز به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است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علت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نام نبرده، این بود که ایمانش را مخفی می داشت ، و حضرت نمی خواست راز او را بر ملا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قریش جناب طالب را می خواستند به زور به جنگ بدر ببرند، او اشعاری با این مطلع سرود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لاهمّ امّا یغزونّ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طالب بجنگد با سپاهی از این سپاهیان ، در برابر آن سپاه چیرۀ جنگجوی ، چنان کن که جامه اش را ببرند ، ولی او جامۀ کسی را نبرد ، او مغلوب شود، ولی بر کسی غالب نشود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قریش با یکدیگر مشورت کردند و به طالب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با ما نیز بیایید ، تمایل قلبی شما با محمد است ؛ و لذا طالب به مکه برگشت و در جنگ بدر شرکت نکرد </w:t>
      </w:r>
      <w:r>
        <w:rPr>
          <w:rFonts w:eastAsia="IRNazanin" w:cs="IRNazanin"/>
          <w:color w:val="111111"/>
          <w:sz w:val="28"/>
          <w:szCs w:val="28"/>
          <w:rtl w:val="true"/>
          <w:lang w:bidi="fa-IR"/>
        </w:rPr>
        <w:t>.</w:t>
      </w:r>
      <w:r>
        <w:rPr>
          <w:rStyle w:val="FootnoteAnchor"/>
          <w:rtl w:val="true"/>
        </w:rPr>
        <w:footnoteReference w:id="2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اشعار بسیار نغز و پرمغزی در مدح پیامبر اکرم با مطلع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محض بنی هاشم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است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حضرت ابوطالب به جناب طالب محبت خاصی داشت ؛ و لذا هنگامی که در مکه خشکسالی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جناب عباس به محضر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رسیدند و پیشنهاد کردند که بعضی از فرزندانش را ببرند و برایشان قحطی فشار نیاورد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عقیل یا طالب را برای من بگذارید ، هر چه خواستید انجام دهید </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سرودن آن اشعار ، قریش او را برگردانیدند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طالب بیاید بر ما چیره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اسلام آورده بود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فرزند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عقیل بود که از سابقین در اسلام بود و در مجلس انذار عشیره ایمان آورد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عقیل در جنگ حُنین ثابت قدم ماند و مانند دیگران پا به فرار نگذاشت </w:t>
      </w:r>
      <w:r>
        <w:rPr>
          <w:rFonts w:eastAsia="IRNazanin" w:cs="IRNazanin"/>
          <w:color w:val="111111"/>
          <w:sz w:val="28"/>
          <w:szCs w:val="28"/>
          <w:rtl w:val="true"/>
          <w:lang w:bidi="fa-IR"/>
        </w:rPr>
        <w:t>.</w:t>
      </w:r>
      <w:r>
        <w:rPr>
          <w:rStyle w:val="FootnoteAnchor"/>
          <w:rtl w:val="true"/>
        </w:rPr>
        <w:footnoteReference w:id="3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انساب بسیار نیرومند بود ، در مسجد النّبی حصیری برایش پهن می کردند ، روی آن نماز می خواند ، مردم برای فرا گرفتن علم نسب و حوادث تاریخی پیرامون او گرد می آمدند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إِنِّي لَأُحِبُّكَ يَا عَقِيلُ حُبَّيْنِ حُبّاً لَكَ وَ حُبّاً لِحُبِّ أَبِي طَالِبٍ لَكَ ؛ من تو را به دو جهت دوست می دارم ، یکی برای این که دوست داشتنی هستی ، دیگر به جهت محبت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تو </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همین مطلب را به مولای متّقیان در مورد عقیل فرمود و در پایان این جمله را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وَلَدَهُ لَمَقْتُولٌ فِي مَحَبَّةِ وَلَدِك ؛ پسرش – حضرت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محبت فرزندت –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می رسد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مقریزی در کتاب ارزشمند خود تصریح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شهدای کربلا از صلب مولای متقّیان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آن ها از صلب جناب عقیل هستند </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از این رهگذر ما کتاب خود را که در مورد عقیل نوشته ایم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نهادیم </w:t>
      </w:r>
      <w:r>
        <w:rPr>
          <w:rFonts w:eastAsia="IRNazanin" w:cs="IRNazanin"/>
          <w:color w:val="111111"/>
          <w:sz w:val="28"/>
          <w:szCs w:val="28"/>
          <w:rtl w:val="true"/>
          <w:lang w:bidi="fa-IR"/>
        </w:rPr>
        <w:t>.</w:t>
      </w:r>
      <w:r>
        <w:rPr>
          <w:rStyle w:val="FootnoteAnchor"/>
          <w:rtl w:val="true"/>
        </w:rPr>
        <w:footnoteReference w:id="3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 در اواخر عمر دیدگانش کم سو شده بود ، برای هدف والایی که داشت، مسافت مدینه تا شام را با همه سختی هایش ، با وسایل آن روز پیمود ، تا بر همگان ثابت کند که معاویه طلیق است و حق خلافت ندارد ، از طهارت مولد برخوردار نیست و اصحابش مگسانند دور شیرینی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عقیل در این دیدار همه اش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زادۀ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کرد ، پرچم برافراشتۀ هند را در اذهان تداعی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که از تباهی نیاکانش خبر داشت ، از او تقاضا می کرد که در این زمینه سخن نگوید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معایه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من چه می گویی ؟ 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حمامه کیست؟ عقیل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خبر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یکی از نسّابه ها را احضار کرد و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کیست ؟</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جانم در امان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مادر بزرگ توست که در عهد جاهلی پرچم بر بام خانه اش داشت </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حمامه مادر بزرگ مادری ابوسفیان بود </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معاویه برای جلب رضایت عقیل صد هزار درهم به او تقدیم کرد ، عقیل آن را به سوی معاویه پرتاب کرد و به قصد اعتراض مجلس را ترک کرد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معاویه نامۀ عذرخواهی نوشت و از خاندان عصمت و طهارت بسیار تجلیل کرد و نامه را به محضر جناب عقیل فرستاد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 در پاسخ ابیاتی به این مضمون سرود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در حق خاندان ما گفتی راست است ، ولی ترجیح می دهم که دیگر نه من تو را ببینم و نه تو مرا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شخصاً سوار بر مرکب شده به اقامتگاه عقیل رفت ، با اصرار و الحاح از او خواست که از اشتباه او در گذرد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از آگاه ترین مردمان به علم نسب بود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داناترین مردمان در علم نسب و تاریخ عرب بود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خانه ای که رسول خدا در آن متولد شده بود ، آن را به عقیل هبه کرد ، عقیل تا زنده بود ، در آن زندگی می کرد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از سعادت های عقیل بود که در مراسم غسل جسد پیامبر حضور داشت و به هنگام دفن آن حضرت داخل قبر شد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از دیگر افتخاراتش حضور در مراسم تشییع حضرت صدیقۀ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4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عبدالجلیل قزوینی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عقیل برای اتمام حجت و نشر فضائل امیرمؤمنان در شام ، به آن سامان سفر کرد </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قاضی نورالله شوشتری نیز آن را پسندیده و نقل کرده است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فرزند حضرت فاطمه بنت اسد، جناب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ده سال بزرگتر از امیرمؤمنان ، عقیل ده سال بزرگتر از جعفر و طالب ده سال بزرگتر از عقیل بود </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که در سال بیستم عام الفیل دیده به جهان گشود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اندکی بعد از مولای متّقیان ، یک روز یا کمتر بعد از آن حضرت اسلام آورد </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بر این اساس جعفر دومین فردی است که اسلام آورده ، ولی به نقلی زید بن حارثه دوم و جعفر سومین مسلمان می باشد </w:t>
      </w:r>
      <w:r>
        <w:rPr>
          <w:rFonts w:eastAsia="IRNazanin" w:cs="IRNazanin"/>
          <w:color w:val="111111"/>
          <w:sz w:val="28"/>
          <w:szCs w:val="28"/>
          <w:rtl w:val="true"/>
          <w:lang w:bidi="fa-IR"/>
        </w:rPr>
        <w:t>.</w:t>
      </w:r>
      <w:r>
        <w:rPr>
          <w:rStyle w:val="FootnoteAnchor"/>
          <w:rtl w:val="true"/>
        </w:rPr>
        <w:footnoteReference w:id="5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می خواند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راست آن حضرت مشغول نماز است ، به جعفر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به بغل دست پسر عمویت بچسب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به سرعت رفت و در طرف چپ امیرمؤمنان ایستاد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 که جعفر نیز به نماز ایستاده ، کمی جلوتر رفتند و آنان را در پشت سر خود قرار 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ابوطالب که این صحنه را دید،ابیاتی با مطلع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و جعفراً ثقتی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این نخستین نماز جماعتی بود که در اسلام بر پا شد </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جایگاه رفیع جعفر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خیر الناس حمزة و جعفر و علی ؛ بهترین مردمان حمزه ، جعفر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خطاب به ایشان فرمود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اشبهت خَلقی و خُلقی ؛ در سیرت و صورت همانند من هستی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هفت تن از اولاد عبدالمطلب سروران اهل بهشت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حمزه ، جعفر، علی ، فاطمه ، حسن و حسین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پدر بینوایان بود </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مثل جعفر فلیبکی البواکی ؛ بر مانند جعفر گریه کن ها گریه کنند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دیشب وارد بهشت شدم ، دیدم که جعفر با فرشتگان در حال پرواز است </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را در بهشت دیدم که بال هایش آغشته به خون بود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سخی ترین امّت من جعفر است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از همان طینتی آفریده شده ای که من از آن آفریده شده ام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مردمان از شجره های مختلف آفریده شده اند ، من و جعفر از یک طینت آفریده شده ایم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اسماء بنت عمیس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جوانان عرب جوانی بهتر از جعفر ندیدم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چند نکتۀ مهم</w:t>
      </w:r>
    </w:p>
    <w:p>
      <w:pPr>
        <w:pStyle w:val="BookText"/>
        <w:rPr/>
      </w:pPr>
      <w:r>
        <w:rPr>
          <w:rFonts w:ascii="IRNazanin" w:hAnsi="IRNazanin" w:eastAsia="IRNazanin"/>
          <w:color w:val="111111"/>
          <w:sz w:val="28"/>
          <w:sz w:val="28"/>
          <w:szCs w:val="28"/>
          <w:rtl w:val="true"/>
          <w:lang w:bidi="fa-IR"/>
        </w:rPr>
        <w:t xml:space="preserve">فضایل جعفر طیّار در این صفحات نمی گنجد ، فقط به چند نکته اشاره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همواره با فقرا می نشست و به آن ها اطعام می کرد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داد </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مردم می گشت ، هر کجا بینوایی می یافت به او اطعام می کرد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جعفر با همسرش اسماء بنت عمیس به حبشه هجرت نمود ، عمروعاص و عبدالله بن ابی ربیعه با هدایای فراوان از سوی قریش به حبشه رفتند، به همۀ کشیش ها ، اُسقف ها و کاردینال ها هدیّه دادند ، و آن ها را با خود هماهنگ کردند ، تا نجاشی مهاجران را به مکه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با تلاوت آیاتی از قرآن و بیانات شافی و وافیِ خود نه تنها شرّ آن ها را دفع نمود ، بلکه نجاشی را با اسلام آشنا کرد و موجب مسلمان شدن نجاشی شد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دو کشتی در اختیار جعفر قرار داد ، مهاجران و دیگر افرادی که مسلمان شده بودند ، به مدینۀ منوّره باز گشتند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جعفر وارد مدینه شد ، اثنای جنگ خیبر بود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دیدگانش را بوسه باران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به کدامیک بیشتر شادمان باشم ، به فتح خیبر ، یا قدوم جعفر ؟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نامه ای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 و مسلمان شدنش را توسط جعفر گزارش کرد </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الهجرتین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را با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جنگ پادشاه روم در جمادی الاولی سال هشتم هجرت فرستاد و پرچم را به دست زید بن حارثه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زید کشته شود ، جعفر پرچم را بردارد ، اگر او کشته شود، عبدالله بن رواحه پرچم را بردارد </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نبرد تعداد لشکر اسلام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لشکر دشمن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همۀ منابع تاریخی ترتیب فرماندهان لشکر را زید بن حارثه ، جعفر طیّار و عبدالله بن رواحه نوشته اند ، ولی یعقوبی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دیگر نخست جعفر ، سپس آن دو نفر قرار داشتند </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پرچم را برداشت ، چون شیر دمان بر سپاه دشمن حمله کرد ، دست راستش قطع شد ، با دست چپ پرچم را برداشت ، دست </w:t>
      </w:r>
    </w:p>
    <w:p>
      <w:pPr>
        <w:pStyle w:val="BookText"/>
        <w:rPr/>
      </w:pPr>
      <w:r>
        <w:rPr>
          <w:rFonts w:ascii="IRNazanin" w:hAnsi="IRNazanin" w:eastAsia="IRNazanin"/>
          <w:color w:val="111111"/>
          <w:sz w:val="28"/>
          <w:sz w:val="28"/>
          <w:szCs w:val="28"/>
          <w:rtl w:val="true"/>
          <w:lang w:bidi="fa-IR"/>
        </w:rPr>
        <w:t xml:space="preserve">چپش قطع شد، با بقایای بازوانش پرچم را نگه داشت و نگذاشت تا آخرین نفس پرچم بر زمین بیفتد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شهادت شمردند ، نود و اندی زخم نیزه و شمشیر در پیکرش بود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همۀ این زخم ها میان سینه و گلو و مقدم پیکر جعفر بود ؛ زیرا او برادر مولای متّقیان بود، هرگز به دشمن پشت نمی کرد </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این صلابت و شجاعت، خداوند دو بال به عوض دو دستش به او عطا کرد که در بهشت با آن ها پرواز کند </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افراد سپاه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داد که من دیدم یکی از دشمنان به سوی جعفر نیزه ای پرتاب کرد ، جناب جعفر هنوز در بدنش نیزه برقرار بود ، به سوی قاتل دوید ، او را به هلاکت رسانید و خود به شهادت رسید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به هنگام شهادت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شهادت جعفر امر فرمودند که همه در مسجد گرد آیند ، آنگاه منبر رفتند و شهادت شهدای موته را خبر دادند </w:t>
      </w:r>
      <w:r>
        <w:rPr>
          <w:rFonts w:eastAsia="IRNazanin" w:cs="IRNazanin"/>
          <w:color w:val="111111"/>
          <w:sz w:val="28"/>
          <w:szCs w:val="28"/>
          <w:rtl w:val="true"/>
          <w:lang w:bidi="fa-IR"/>
        </w:rPr>
        <w:t>.</w:t>
      </w:r>
      <w:r>
        <w:rPr>
          <w:rStyle w:val="FootnoteAnchor"/>
          <w:rtl w:val="true"/>
        </w:rPr>
        <w:footnoteReference w:id="80"/>
      </w:r>
      <w:bookmarkStart w:id="27" w:name="pg9783_85712"/>
    </w:p>
    <w:p>
      <w:pPr>
        <w:pStyle w:val="BookText"/>
        <w:rPr/>
      </w:pPr>
      <w:bookmarkEnd w:id="27"/>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مبارکشان را بلند کردند و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وعلیکم السلام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پرسیدند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با گروهی از فرشته ها بر من عبور کرد و سلام کرد </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از منبر پائین آمدند و به منزل جعفر تشریف بردند ، یتیمان جعفر را نوازش کردند و خبر شهادت ایشان را به همسرش اسماء بنت عمیس دادند و دیدگانشان پر اشک شد </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28" w:name="__RefHeading___Toc9375725_2870459653"/>
      <w:bookmarkStart w:id="29" w:name="_Toc10"/>
      <w:bookmarkEnd w:id="28"/>
      <w:r>
        <w:rPr>
          <w:rtl w:val="true"/>
        </w:rPr>
        <w:t>پیکر پاک جناب جعفر</w:t>
      </w:r>
      <w:bookmarkEnd w:id="29"/>
    </w:p>
    <w:p>
      <w:pPr>
        <w:pStyle w:val="BookText"/>
        <w:rPr/>
      </w:pPr>
      <w:r>
        <w:rPr>
          <w:rFonts w:ascii="IRNazanin" w:hAnsi="IRNazanin" w:eastAsia="IRNazanin"/>
          <w:color w:val="111111"/>
          <w:sz w:val="28"/>
          <w:sz w:val="28"/>
          <w:szCs w:val="28"/>
          <w:rtl w:val="true"/>
          <w:lang w:bidi="fa-IR"/>
        </w:rPr>
        <w:t xml:space="preserve">ده گروه پیکرشان در قبر نمی پوسد ، که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 شهیدان </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یکی از پیامبرانی که جسد پاکشان هزاران سال بعد ، به صورت تر و تازه مشاهده شده ، جسد حضرت حیقوق نبی در تویسرکان است ، که بعد از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در روز سه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صحیح و سالم مشاهده شد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یکی از شهیدانی که پیکر پاکش بعداز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تَر و تازه مشاهده شده ، جناب جعفر طیّار است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حرزالدّین ، بدون واسطه از حجت تاریخ ، علامه سیّد عبدالرزّاق مقرّم نقل کرده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دهم جمادی الاولی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سیّد </w:t>
      </w:r>
    </w:p>
    <w:p>
      <w:pPr>
        <w:pStyle w:val="BookText"/>
        <w:rPr/>
      </w:pPr>
      <w:r>
        <w:rPr>
          <w:rFonts w:ascii="IRNazanin" w:hAnsi="IRNazanin" w:eastAsia="IRNazanin"/>
          <w:color w:val="111111"/>
          <w:sz w:val="28"/>
          <w:sz w:val="28"/>
          <w:szCs w:val="28"/>
          <w:rtl w:val="true"/>
          <w:lang w:bidi="fa-IR"/>
        </w:rPr>
        <w:t xml:space="preserve">عبدالجبّار کاظمی در دمشق به من خبر داد که شریف عبدالله وکیل محکمۀ شرع عمّان ، در روستای اریحا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من خبر داد که 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امیر عبدالله ، پدر بزرگ ملک حسین ، پادشاه اردن ، برای تعمیر قبر جناب جعفر به موته رفتند ، چون به قبر رسیدند آن را مخروبه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عبدالله به امر ملک عبدالله وارد قبر شده ، پیکر پاک جناب جعفر را مشاهده کرد که با لباس هایش دفن شده شمشیر همراهش هست ، بدن تر و تازه است ، حتی خون اش ترو تازه است و چیزی از بدن تغییر نیافته است ، گویی همان روز دفن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عبدالله قبر شریف را تجدید بنا کرد و مسجدی در کنارش تأسیس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قبر زید بن حارثه و عبدالله بن رواحه ، دیگر فرماندهان جنگ موته را تعمیر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عبدالرزّاق در گزارش خود خطاب به علامه حرزالدین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جسد</w:t>
      </w:r>
    </w:p>
    <w:p>
      <w:pPr>
        <w:pStyle w:val="BookText"/>
        <w:rPr/>
      </w:pPr>
      <w:r>
        <w:rPr>
          <w:rFonts w:ascii="IRNazanin" w:hAnsi="IRNazanin" w:eastAsia="IRNazanin"/>
          <w:color w:val="111111"/>
          <w:sz w:val="28"/>
          <w:sz w:val="28"/>
          <w:szCs w:val="28"/>
          <w:rtl w:val="true"/>
          <w:lang w:bidi="fa-IR"/>
        </w:rPr>
        <w:t>الطیّار فی الجنان لا یبلی ؛ پیکر طیّار در بهشت است و هرگز نمی پوسد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فرزند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مولای متّقیان ، امیرمؤمنان ، اسدالله الغالب ،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که روز سیزدهم </w:t>
      </w:r>
    </w:p>
    <w:p>
      <w:pPr>
        <w:pStyle w:val="BookText"/>
        <w:rPr/>
      </w:pPr>
      <w:r>
        <w:rPr>
          <w:rFonts w:ascii="IRNazanin" w:hAnsi="IRNazanin" w:eastAsia="IRNazanin"/>
          <w:color w:val="111111"/>
          <w:sz w:val="28"/>
          <w:sz w:val="28"/>
          <w:szCs w:val="28"/>
          <w:rtl w:val="true"/>
          <w:lang w:bidi="fa-IR"/>
        </w:rPr>
        <w:t xml:space="preserve">رجب سال سی ام بعثت ، از درون کعبه طلوع کرد و جهان خلقت را با انوار درخشان خود منوّر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تاریح بشریت فقط یک بانو در داخل کعبه فرزند به دنیا آورد ، و او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بیت المقدّس بود ، درد زایمان گرفت،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بیت المقدس بیرون برو ، که این جا زایشگاه نیست ، ولی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بیرون کعبه با خدا مناجات می کرد و عرضه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و آن چه پیامبران و کتاب ها از سوی تو آمده اند ایمان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پیرو آئین جدم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 که بانی این 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که این بیت را بنیان نهاد و به حق این مولودی که در شکم دارم ، این زایمان را بر من آسان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مرتبه دیوار کعبه از پشت شکافته شد ، حضرت فاطمۀ بنت اسد به درون کعبه فرا خوانده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کلیددار کعبه برای گشودن قفل درِ کعبه به جایی نرسید ، سه روز بعد از همان نقطه دیوار شکافته شد و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حالی که فرزند کعبه را در آغوش داشت از کعبه بیرون آمد </w:t>
      </w:r>
      <w:r>
        <w:rPr>
          <w:rFonts w:eastAsia="IRNazanin" w:cs="IRNazanin"/>
          <w:color w:val="111111"/>
          <w:sz w:val="28"/>
          <w:szCs w:val="28"/>
          <w:rtl w:val="true"/>
          <w:lang w:bidi="fa-IR"/>
        </w:rPr>
        <w:t>.</w:t>
      </w:r>
      <w:r>
        <w:rPr>
          <w:rStyle w:val="FootnoteAnchor"/>
          <w:rtl w:val="true"/>
        </w:rPr>
        <w:footnoteReference w:id="8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در درون کعبه یکی از ویژگی های مولای متّقیان است ، که پیش از او و بعد از او کسی در داخل کعبه متولد نشده است </w:t>
      </w:r>
      <w:r>
        <w:rPr>
          <w:rFonts w:eastAsia="IRNazanin" w:cs="IRNazanin"/>
          <w:color w:val="111111"/>
          <w:sz w:val="28"/>
          <w:szCs w:val="28"/>
          <w:rtl w:val="true"/>
          <w:lang w:bidi="fa-IR"/>
        </w:rPr>
        <w:t>.</w:t>
      </w:r>
      <w:r>
        <w:rPr>
          <w:rStyle w:val="FootnoteAnchor"/>
          <w:rtl w:val="true"/>
        </w:rPr>
        <w:footnoteReference w:id="87"/>
      </w:r>
      <w:bookmarkStart w:id="30" w:name="pg9783_85715"/>
    </w:p>
    <w:p>
      <w:pPr>
        <w:pStyle w:val="BookText"/>
        <w:rPr/>
      </w:pPr>
      <w:bookmarkEnd w:id="30"/>
      <w:r>
        <w:rPr>
          <w:rFonts w:ascii="IRNazanin" w:hAnsi="IRNazanin" w:eastAsia="IRNazanin"/>
          <w:color w:val="111111"/>
          <w:sz w:val="28"/>
          <w:sz w:val="28"/>
          <w:szCs w:val="28"/>
          <w:rtl w:val="true"/>
          <w:lang w:bidi="fa-IR"/>
        </w:rPr>
        <w:t xml:space="preserve">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خطبه های خود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 از اصحاب پیامبر هر فضیلتی دارد، من با او شریک هستم ، ولی من هفتاد فضیلت دارم که هیچیک از آن ها در این فضیلت ها با من شریک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هفتاد فضیلت از فضائل اختصاصی خودش را بیان می کند </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الْغِيَاضَ أَقْلَامٌ وَ الْبَحْرَ مِدَادٌ وَ الْجِنَّ حُسَّابٌ وَ الْإِنْسَ كُتَّابٌ مَا أَحْصَوْا فَضَائِلَ عَلِيِّ بْنِ أَبِي طَالِبٍ ؛ اگر درختان قلم ، دریاها مرکب ، پریان شمارشگر و آدمیان نگارشگر باشند ، نمی توانند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بشمارند </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31" w:name="__RefHeading___Toc9375727_2870459653"/>
      <w:bookmarkStart w:id="32" w:name="_Toc11"/>
      <w:bookmarkEnd w:id="31"/>
      <w:r>
        <w:rPr>
          <w:rtl w:val="true"/>
        </w:rPr>
        <w:t xml:space="preserve">دختران فاطمه بنت اسد </w:t>
      </w:r>
      <w:r>
        <w:rPr>
          <w:rtl w:val="true"/>
        </w:rPr>
        <w:t>(</w:t>
      </w:r>
      <w:r>
        <w:rPr>
          <w:rtl w:val="true"/>
        </w:rPr>
        <w:t>علیها السلام</w:t>
      </w:r>
      <w:r>
        <w:rPr>
          <w:rtl w:val="true"/>
        </w:rPr>
        <w:t>)</w:t>
      </w:r>
      <w:bookmarkEnd w:id="32"/>
    </w:p>
    <w:p>
      <w:pPr>
        <w:pStyle w:val="BookText"/>
        <w:rPr/>
      </w:pPr>
      <w:r>
        <w:rPr>
          <w:rFonts w:ascii="IRNazanin" w:hAnsi="IRNazanin" w:eastAsia="IRNazanin"/>
          <w:color w:val="111111"/>
          <w:sz w:val="28"/>
          <w:sz w:val="28"/>
          <w:szCs w:val="28"/>
          <w:rtl w:val="true"/>
          <w:lang w:bidi="fa-IR"/>
        </w:rPr>
        <w:t xml:space="preserve">در کتب رجال ، حدیث ، تاریخ و تراجم سه دختر برای حضرت فاطمه بنت اسد نقل شده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هانی</w:t>
      </w:r>
    </w:p>
    <w:p>
      <w:pPr>
        <w:pStyle w:val="BookText"/>
        <w:rPr/>
      </w:pPr>
      <w:r>
        <w:rPr>
          <w:rFonts w:ascii="IRNazanin" w:hAnsi="IRNazanin" w:eastAsia="IRNazanin"/>
          <w:color w:val="111111"/>
          <w:sz w:val="28"/>
          <w:sz w:val="28"/>
          <w:szCs w:val="28"/>
          <w:rtl w:val="true"/>
          <w:lang w:bidi="fa-IR"/>
        </w:rPr>
        <w:t xml:space="preserve">نامش فاخته یا هند بود ، از راویان حدیث بود ،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 xml:space="preserve">نقل کرده و ده ها نفر از ایشان روایت کرده اند </w:t>
      </w:r>
      <w:r>
        <w:rPr>
          <w:rFonts w:eastAsia="IRNazanin" w:cs="IRNazanin"/>
          <w:color w:val="111111"/>
          <w:sz w:val="28"/>
          <w:szCs w:val="28"/>
          <w:rtl w:val="true"/>
          <w:lang w:bidi="fa-IR"/>
        </w:rPr>
        <w:t>.</w:t>
      </w:r>
      <w:r>
        <w:rPr>
          <w:rStyle w:val="FootnoteAnchor"/>
          <w:rtl w:val="true"/>
        </w:rPr>
        <w:footnoteReference w:id="9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نقلی دیگر نامش فاطمه بود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مجاهد و ابوصالح دو غلام آزاد شدۀ امّ هانی از او روایت کرده اند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به نقلی نامش هند بود ، ولی راویان از او فاخته تعبیر می کردند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خانۀ امّ هانی به معراج تشریف بردند </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در فتح مکه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خانۀ او رفت و هشت رکعت نماز خواند </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سفر عمره به خانۀ او رفت و در آن جا غسل کرد </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در فتح مکه امّ هانی به حارث بن هشام و دو نفر از بنی مخزوم پناه داد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امضا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همۀ مردمان را ابوطالب به دنیا می آورد ؛ همه شان شجاع و دلیر می شدند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در بیان دیگری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مقام تجلیل از اُم هانی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زنانی که بر اشتر سوار شدند ، زنان قریش هستند که نسبت به کودکانشان مهربان تر و نسبت به حقوق شوهرانشان رعایت کننده تر هستند </w:t>
      </w:r>
      <w:r>
        <w:rPr>
          <w:rFonts w:eastAsia="IRNazanin" w:cs="IRNazanin"/>
          <w:color w:val="111111"/>
          <w:sz w:val="28"/>
          <w:szCs w:val="28"/>
          <w:rtl w:val="true"/>
          <w:lang w:bidi="fa-IR"/>
        </w:rPr>
        <w:t>.</w:t>
      </w:r>
      <w:r>
        <w:rPr>
          <w:rStyle w:val="FootnoteAnchor"/>
          <w:rtl w:val="true"/>
        </w:rPr>
        <w:footnoteReference w:id="9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هانی فرزندی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که مولای متّقیان بعد از جنگ صفین او را به خراسان فرستاد </w:t>
      </w:r>
      <w:r>
        <w:rPr>
          <w:rFonts w:eastAsia="IRNazanin" w:cs="IRNazanin"/>
          <w:color w:val="111111"/>
          <w:sz w:val="28"/>
          <w:szCs w:val="28"/>
          <w:rtl w:val="true"/>
          <w:lang w:bidi="fa-IR"/>
        </w:rPr>
        <w:t>.</w:t>
      </w:r>
      <w:r>
        <w:rPr>
          <w:rStyle w:val="FootnoteAnchor"/>
          <w:rtl w:val="true"/>
        </w:rPr>
        <w:footnoteReference w:id="99"/>
      </w:r>
      <w:bookmarkStart w:id="33" w:name="pg9783_85717"/>
    </w:p>
    <w:p>
      <w:pPr>
        <w:pStyle w:val="BookText"/>
        <w:rPr/>
      </w:pPr>
      <w:bookmarkEnd w:id="3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جمانه</w:t>
      </w:r>
    </w:p>
    <w:p>
      <w:pPr>
        <w:pStyle w:val="BookText"/>
        <w:rPr/>
      </w:pPr>
      <w:r>
        <w:rPr>
          <w:rFonts w:ascii="IRNazanin" w:hAnsi="IRNazanin" w:eastAsia="IRNazanin"/>
          <w:color w:val="111111"/>
          <w:sz w:val="28"/>
          <w:sz w:val="28"/>
          <w:szCs w:val="28"/>
          <w:rtl w:val="true"/>
          <w:lang w:bidi="fa-IR"/>
        </w:rPr>
        <w:t xml:space="preserve">دیگر دختر حضرت فاطمه بنت اسد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جمانه پسری به نام جعفر داشت ، که اسلام آورد و در جنگ حنین پا برجا ماند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این جعفر ، با پدرش ابوسفیان بن حارث بن عبدالمطّلب همواره ملازم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ریطه</w:t>
      </w:r>
    </w:p>
    <w:p>
      <w:pPr>
        <w:pStyle w:val="BookText"/>
        <w:rPr/>
      </w:pPr>
      <w:r>
        <w:rPr>
          <w:rFonts w:ascii="IRNazanin" w:hAnsi="IRNazanin" w:eastAsia="IRNazanin"/>
          <w:color w:val="111111"/>
          <w:sz w:val="28"/>
          <w:sz w:val="28"/>
          <w:szCs w:val="28"/>
          <w:rtl w:val="true"/>
          <w:lang w:bidi="fa-IR"/>
        </w:rPr>
        <w:t xml:space="preserve">یکی دیگر از دختران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xml:space="preserve">ابن سعد دختر دیگری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ثبت کرده است </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وی ، هم چنین دختری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ثبت کرده، جز این که احتمال داده وی همان ریطه باشد </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34" w:name="__RefHeading___Toc9375729_2870459653"/>
      <w:bookmarkStart w:id="35" w:name="_Toc12"/>
      <w:bookmarkEnd w:id="34"/>
      <w:r>
        <w:rPr>
          <w:rtl w:val="true"/>
        </w:rPr>
        <w:t xml:space="preserve">اولیّات حضرت فاطمه بنت اسد </w:t>
      </w:r>
      <w:r>
        <w:rPr>
          <w:rtl w:val="true"/>
        </w:rPr>
        <w:t>(</w:t>
      </w:r>
      <w:r>
        <w:rPr>
          <w:rtl w:val="true"/>
        </w:rPr>
        <w:t>علیها السلام</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بنت اسد نخستین بانوی هاشمی است ، که با یک سیّد هاشمی ازدواج کرد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نخستین بانوی هاشمی است که فرزند هاشمی به دنیا آورد </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نخستین بانویی است که از مکۀ معظمه تا مدینۀ منوره با پای پیاده هجرت نمود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نخستین بانویی است که از مکۀ معظمه با پای برهنه و پای پیاده هجرت نمود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نخستین بانویی است که در مکۀ معظمه بعد از حضرت خدیجه ،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نمود </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نخستین و تنها بانویی است که در داخل کعبه فرزندش را به دنیا آورد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نخستین بانویی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با پیراهن خود کفن نمود </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نخستین بانویی است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 پاکش را بر شانه اش گرفت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نخستین بانویی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قبر او دراز کشید و آیاتی از قرآن کریم تلاوت نمود </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نخسیتن بانویی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پیکرش با هفتاد تکبیر نماز خواند ،</w:t>
      </w:r>
      <w:r>
        <w:rPr>
          <w:rStyle w:val="FootnoteAnchor"/>
          <w:rtl w:val="true"/>
        </w:rPr>
        <w:footnoteReference w:id="114"/>
      </w:r>
      <w:r>
        <w:rPr>
          <w:rFonts w:ascii="IRNazanin" w:hAnsi="IRNazanin" w:eastAsia="IRNazanin"/>
          <w:color w:val="111111"/>
          <w:sz w:val="28"/>
          <w:sz w:val="28"/>
          <w:szCs w:val="28"/>
          <w:rtl w:val="true"/>
          <w:lang w:bidi="fa-IR"/>
        </w:rPr>
        <w:t xml:space="preserve">سپس پیکر پاکش را روی دست گرفت، وارد قبر کرد و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به تو سپردم </w:t>
      </w:r>
      <w:r>
        <w:rPr>
          <w:rFonts w:eastAsia="IRNazanin" w:cs="IRNazanin"/>
          <w:color w:val="111111"/>
          <w:sz w:val="28"/>
          <w:szCs w:val="28"/>
          <w:rtl w:val="true"/>
          <w:lang w:bidi="fa-IR"/>
        </w:rPr>
        <w:t>.</w:t>
      </w:r>
      <w:r>
        <w:rPr>
          <w:rStyle w:val="FootnoteAnchor"/>
          <w:rtl w:val="true"/>
        </w:rPr>
        <w:footnoteReference w:id="115"/>
      </w:r>
      <w:bookmarkStart w:id="36" w:name="pg9783_85719"/>
    </w:p>
    <w:p>
      <w:pPr>
        <w:pStyle w:val="Heading3"/>
        <w:numPr>
          <w:ilvl w:val="2"/>
          <w:numId w:val="1"/>
        </w:numPr>
        <w:rPr/>
      </w:pPr>
      <w:bookmarkStart w:id="37" w:name="__RefHeading___Toc9375731_2870459653"/>
      <w:bookmarkStart w:id="38" w:name="_Toc13"/>
      <w:bookmarkEnd w:id="36"/>
      <w:bookmarkEnd w:id="37"/>
      <w:r>
        <w:rPr>
          <w:rtl w:val="true"/>
        </w:rPr>
        <w:t xml:space="preserve">عصمت حضرت فاطمه بنت اسد </w:t>
      </w:r>
      <w:r>
        <w:rPr>
          <w:rtl w:val="true"/>
        </w:rPr>
        <w:t>(</w:t>
      </w:r>
      <w:r>
        <w:rPr>
          <w:rtl w:val="true"/>
        </w:rPr>
        <w:t>علیها السلام</w:t>
      </w:r>
      <w:r>
        <w:rPr>
          <w:rtl w:val="true"/>
        </w:rPr>
        <w:t>)</w:t>
      </w:r>
      <w:bookmarkEnd w:id="38"/>
    </w:p>
    <w:p>
      <w:pPr>
        <w:pStyle w:val="BookText"/>
        <w:rPr/>
      </w:pPr>
      <w:r>
        <w:rPr>
          <w:rFonts w:ascii="IRNazanin" w:hAnsi="IRNazanin" w:eastAsia="IRNazanin"/>
          <w:color w:val="111111"/>
          <w:sz w:val="28"/>
          <w:sz w:val="28"/>
          <w:szCs w:val="28"/>
          <w:rtl w:val="true"/>
          <w:lang w:bidi="fa-IR"/>
        </w:rPr>
        <w:t xml:space="preserve">ابوالفرج اصفهانی با سلسله اسنادش از مولای متّقیان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فَغَسَّلتُ اُمّی فاطِمة بِنتَ اَسَدَ ؛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امر فرمود ، پس من مادرم فاطمۀ بنت اسد را غسل دادم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شوهر اگر بخواهد همسرش را غسل دهد مانعی ندارد ، ولی فرزند با وجود مماثل نمی تواند مادرش را غسل دهد ، مگر اینکه آن بانو معصوم باشد و بانوی معصوم دیگری نباشد ، که او را غسل دهد ، در این صورت به ناگزیر باید فرزند معصوم مادر معصومه اش را غسل دهد ، چنانکه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مادرش مریم را غسل داد ؛ زیرا حضرت مریم معصوم بود ، غیر معصوم نمی توانست او را غسل دهد </w:t>
      </w:r>
      <w:r>
        <w:rPr>
          <w:rFonts w:eastAsia="IRNazanin" w:cs="IRNazanin"/>
          <w:color w:val="111111"/>
          <w:sz w:val="28"/>
          <w:szCs w:val="28"/>
          <w:rtl w:val="true"/>
          <w:lang w:bidi="fa-IR"/>
        </w:rPr>
        <w:t>.</w:t>
      </w:r>
      <w:r>
        <w:rPr>
          <w:rStyle w:val="FootnoteAnchor"/>
          <w:rtl w:val="true"/>
        </w:rPr>
        <w:footnoteReference w:id="11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دقت و جالب توجه است که در مورد تجهیز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فَتَوَلَّ غُسْلَهُ وَ تَكْفِينَهُ وَ تَحْنِيطَهُ ؛ 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غسل ، کفن و حنوط او را بر عهده بگیر </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از این فرمان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 به عصمت حضرت ابوطالب استدلال نمود </w:t>
      </w:r>
      <w:r>
        <w:rPr>
          <w:rFonts w:eastAsia="IRNazanin" w:cs="IRNazanin"/>
          <w:color w:val="111111"/>
          <w:sz w:val="28"/>
          <w:szCs w:val="28"/>
          <w:rtl w:val="true"/>
          <w:lang w:bidi="fa-IR"/>
        </w:rPr>
        <w:t xml:space="preserve">. </w:t>
      </w:r>
      <w:bookmarkStart w:id="39" w:name="pg9783_85720"/>
    </w:p>
    <w:p>
      <w:pPr>
        <w:pStyle w:val="Heading3"/>
        <w:numPr>
          <w:ilvl w:val="2"/>
          <w:numId w:val="1"/>
        </w:numPr>
        <w:rPr/>
      </w:pPr>
      <w:bookmarkStart w:id="40" w:name="__RefHeading___Toc9375733_2870459653"/>
      <w:bookmarkStart w:id="41" w:name="_Toc14"/>
      <w:bookmarkEnd w:id="39"/>
      <w:bookmarkEnd w:id="40"/>
      <w:r>
        <w:rPr>
          <w:rtl w:val="true"/>
        </w:rPr>
        <w:t>اولین بیعت کننده</w:t>
      </w:r>
      <w:bookmarkEnd w:id="41"/>
    </w:p>
    <w:p>
      <w:pPr>
        <w:pStyle w:val="BookText"/>
        <w:rPr/>
      </w:pPr>
      <w:r>
        <w:rPr>
          <w:rFonts w:ascii="IRNazanin" w:hAnsi="IRNazanin" w:eastAsia="IRNazanin"/>
          <w:color w:val="111111"/>
          <w:sz w:val="28"/>
          <w:sz w:val="28"/>
          <w:szCs w:val="28"/>
          <w:rtl w:val="true"/>
          <w:lang w:bidi="fa-IR"/>
        </w:rPr>
        <w:t xml:space="preserve">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حنفاء بود، هرگز در برابر بت خضوع نکرد و در نخستین روزهای بعثت، اسلام خود را ابراز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ممتحنه نازل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بانوان امر فرمود که با آن حضرت بیعت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بیعت کرد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ابن ابی الحدید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ده نفر اسلام آورد ، او یازدهمین مسلمان می باشد </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در این تعبیر مسامحه شده ، بلکه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یازدهمین فردی است که اسلام خود را ابراز نمود و گرنه ایشان پیش از بعثت نشانه های نبوت را مشاهده می کرد </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42" w:name="__RefHeading___Toc9375735_2870459653"/>
      <w:bookmarkStart w:id="43" w:name="_Toc15"/>
      <w:bookmarkEnd w:id="42"/>
      <w:r>
        <w:rPr>
          <w:rtl w:val="true"/>
        </w:rPr>
        <w:t xml:space="preserve">جایگاه رفیع حضرت فاطمۀ بنت اسد </w:t>
      </w:r>
      <w:r>
        <w:rPr>
          <w:rtl w:val="true"/>
        </w:rPr>
        <w:t>(</w:t>
      </w:r>
      <w:r>
        <w:rPr>
          <w:rtl w:val="true"/>
        </w:rPr>
        <w:t>علیها السلام</w:t>
      </w:r>
      <w:r>
        <w:rPr>
          <w:rtl w:val="true"/>
        </w:rPr>
        <w:t>)</w:t>
      </w:r>
      <w:bookmarkEnd w:id="43"/>
    </w:p>
    <w:p>
      <w:pPr>
        <w:pStyle w:val="BookText"/>
        <w:rPr/>
      </w:pPr>
      <w:r>
        <w:rPr>
          <w:rFonts w:ascii="IRNazanin" w:hAnsi="IRNazanin" w:eastAsia="IRNazanin"/>
          <w:color w:val="111111"/>
          <w:sz w:val="28"/>
          <w:sz w:val="28"/>
          <w:szCs w:val="28"/>
          <w:rtl w:val="true"/>
          <w:lang w:bidi="fa-IR"/>
        </w:rPr>
        <w:t xml:space="preserve">فضایل و مناقب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فراوان است ، در این جا به شماری از آن ها اشاره می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کفالت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عهده داشت و حق مادری بر آن حضرت داشت و حضرت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کرد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مولای متّقیان با دیدگان اشکبار به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باعث گریۀ تو شده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وفات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شتاب به سویش رفت ، نگاهی کرد ، اشک ریخت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عمویم هر چه دیدم ، از او بیشتر دیدم، او به حقیقت مادر من بود </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دعای مشهور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حریق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می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امْرَأَةٍ صَالِحَةٍ كَفَّلَتْ مُحَمَّداً ؛ بار خدایا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درود بفرست بر هر بانوی صالحه ای که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 کفالت نموده است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تردیدی نیست که مصداق بارز آن حضرت فاطمه بنت اسد می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کفالت حضرت فاطمه بنت اسد منحصر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 بلکه بعد از ارتحال حضرت خدیجه ، حضرت فاطمه را نیز کفالت نمود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هر دوازده خورشید فروزان امامت از دامن او طلوع کردند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سالار شهیدان و همۀ شهدای بنی هاشم که در کربلا به شهادت رسیدند ، همگی از بطن آن مخدّره می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هزاران سیّدی که در طول چهارده قرن در چهار گوشۀ جهان به شهادت رسیدند ، از تبار آن مخدّره می باشند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هشتاد میلیون سیّدی که الآن در روی کرۀ خاکی هستند از فرزندان آن عزیز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بنت اسد به هنگام ارتحال ،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وصیّ خود قرار داد و آن حضرت پذیرفت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پیراهنش را بر پیکر فاطمه بنت اسد پوشانید تا از حلّه های بهشتی پوشانده شود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تشییع ایشان با پای برهنه راه می رفت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ایشان تلقین نمود که بگوید امام من پسرم علی است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مولای متّقیان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مادری چون فاطمه بنت اسد داری که از تبار هاشم است و هجرت نموده است ، ولی من همانند او را ندارم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بنت اسد از راویان حدیث بود،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کرده است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رحمت وارد قبر حضرت فاطمۀ بنت اسد شد و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نکیر و منکر از تو بپرسند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 من ، محمد پیامبر من ، اسلام دین من، قرآن کتاب من و پسرم امام و ولیّ من است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خدایش پرسیدند ، پاسخ داد ، از پیامبرش پرسیدند ، پاسخ داد ، از امامش پرسیدند ، پس زبانش گرفت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 پسرت ، پس گفت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پیکر پاک حضرت فاطمه بنت اسد را در بقیع دفن کردند ،</w:t>
      </w:r>
      <w:r>
        <w:rPr>
          <w:rStyle w:val="FootnoteAnchor"/>
          <w:rtl w:val="true"/>
        </w:rPr>
        <w:footnoteReference w:id="134"/>
      </w: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نمود که تابوت مرا به کنار قبر جدم پیامبر خدا ببرید که تجدید عهد کنم ، سپس در کنار مادر بزرگم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خاک بسپارید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بنت اسد در بقیع در خانۀ عقیل دفن شد،</w:t>
      </w:r>
      <w:r>
        <w:rPr>
          <w:rStyle w:val="FootnoteAnchor"/>
          <w:rtl w:val="true"/>
        </w:rPr>
        <w:footnoteReference w:id="136"/>
      </w:r>
      <w:r>
        <w:rPr>
          <w:rFonts w:ascii="IRNazanin" w:hAnsi="IRNazanin" w:eastAsia="IRNazanin"/>
          <w:color w:val="111111"/>
          <w:sz w:val="28"/>
          <w:sz w:val="28"/>
          <w:szCs w:val="28"/>
          <w:rtl w:val="true"/>
          <w:lang w:bidi="fa-IR"/>
        </w:rPr>
        <w:t xml:space="preserve">بر فراز آن بنایی </w:t>
      </w:r>
    </w:p>
    <w:p>
      <w:pPr>
        <w:pStyle w:val="BookText"/>
        <w:rPr/>
      </w:pPr>
      <w:r>
        <w:rPr>
          <w:rFonts w:ascii="IRNazanin" w:hAnsi="IRNazanin" w:eastAsia="IRNazanin"/>
          <w:color w:val="111111"/>
          <w:sz w:val="28"/>
          <w:sz w:val="28"/>
          <w:szCs w:val="28"/>
          <w:rtl w:val="true"/>
          <w:lang w:bidi="fa-IR"/>
        </w:rPr>
        <w:t>از گِل بود ،</w:t>
      </w:r>
      <w:r>
        <w:rPr>
          <w:rStyle w:val="FootnoteAnchor"/>
          <w:rtl w:val="true"/>
        </w:rPr>
        <w:footnoteReference w:id="137"/>
      </w:r>
      <w:r>
        <w:rPr>
          <w:rFonts w:ascii="IRNazanin" w:hAnsi="IRNazanin" w:eastAsia="IRNazanin"/>
          <w:color w:val="111111"/>
          <w:sz w:val="28"/>
          <w:sz w:val="28"/>
          <w:szCs w:val="28"/>
          <w:rtl w:val="true"/>
          <w:lang w:bidi="fa-IR"/>
        </w:rPr>
        <w:t xml:space="preserve">که در هشتم شوال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وهابیّان تخریب شد </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حضرت فاطمه بنت اسد ، زیارتنامه ای با مضامین عالی در کتب اد عیه و زیارات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مشهدی که ملتزم است فقط ادعیه و زیاراتی را که با اسناد متّصل است ، از راویان موثّق رسیده است را نقل کند ،</w:t>
      </w:r>
      <w:r>
        <w:rPr>
          <w:rStyle w:val="FootnoteAnchor"/>
          <w:rtl w:val="true"/>
        </w:rPr>
        <w:footnoteReference w:id="139"/>
      </w:r>
      <w:r>
        <w:rPr>
          <w:rFonts w:ascii="IRNazanin" w:hAnsi="IRNazanin" w:eastAsia="IRNazanin"/>
          <w:color w:val="111111"/>
          <w:sz w:val="28"/>
          <w:sz w:val="28"/>
          <w:szCs w:val="28"/>
          <w:rtl w:val="true"/>
          <w:lang w:bidi="fa-IR"/>
        </w:rPr>
        <w:t xml:space="preserve">آن را به تفصیل نقل کرده است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سید ابن طاووس نیز آن را به همان تعبیر نقل کرده است </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یک کرامت</w:t>
      </w:r>
    </w:p>
    <w:p>
      <w:pPr>
        <w:pStyle w:val="BookText"/>
        <w:rPr/>
      </w:pPr>
      <w:r>
        <w:rPr>
          <w:rFonts w:ascii="IRNazanin" w:hAnsi="IRNazanin" w:eastAsia="IRNazanin"/>
          <w:color w:val="111111"/>
          <w:sz w:val="28"/>
          <w:sz w:val="28"/>
          <w:szCs w:val="28"/>
          <w:rtl w:val="true"/>
          <w:lang w:bidi="fa-IR"/>
        </w:rPr>
        <w:t xml:space="preserve">مرحوم کلینی با سلسله اسنادش از داو د رقّی نقل کرده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محضر مقدّس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 از یک نفر طلبی داشتم که می ترسیدم تلف شود ، به حضرت شکایت کردم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مکه رفتی، طوافی به نیابت از حضرت عبدالمطلب انجام بده و دو رکعت نماز بخوان ، آنگاه طوافی به نیابت از حضرت ابوطالب انجام بده و دو رکعت نماز بخوان ، سپس طوافی به نیابت از</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44" w:name="pg9783_85725"/>
    </w:p>
    <w:p>
      <w:pPr>
        <w:pStyle w:val="BookText"/>
        <w:rPr/>
      </w:pPr>
      <w:bookmarkEnd w:id="44"/>
      <w:r>
        <w:rPr>
          <w:rFonts w:ascii="IRNazanin" w:hAnsi="IRNazanin" w:eastAsia="IRNazanin"/>
          <w:color w:val="111111"/>
          <w:sz w:val="28"/>
          <w:sz w:val="28"/>
          <w:szCs w:val="28"/>
          <w:rtl w:val="true"/>
          <w:lang w:bidi="fa-IR"/>
        </w:rPr>
        <w:t xml:space="preserve">حضرت آمنه انجام بده و دو رکعت نماز بخوان ، آنگاه طوافی به نیابت از فاطمه بنت اسد انجام بده و دو رکعت نماز بخوان، سپس طوافی به نیابت از فاطمه بنت اسد انجام بده و دو رکعت نماز بخوان، آنگاه دعا کن که خداوند مال تو را به تو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ها را انجام دادم ،از باب صفا از مسجدالحرام بیرون آمدم ، دیدم که بستانکارم ایستاده است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مرا معطّل کردی ؟ بیا مال خود را ازمن بگیر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شیخ صدوق نیز این متن را از داوود رقی نقل کرده است </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پیشنهاد می شود کسانی که حاجت مهم حیاتی دارند ، نذر کنند ، وقتی مشکلشان حل شد به زیارت خانۀ خدا ، عتبات عالیات یا زیارت حضرت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نیابت از این ذوات مقدّس مشرف شوند </w:t>
      </w:r>
      <w:r>
        <w:rPr>
          <w:rFonts w:eastAsia="IRNazanin" w:cs="IRNazanin"/>
          <w:color w:val="111111"/>
          <w:sz w:val="28"/>
          <w:szCs w:val="28"/>
          <w:rtl w:val="true"/>
          <w:lang w:bidi="fa-IR"/>
        </w:rPr>
        <w:t>.</w:t>
      </w:r>
    </w:p>
    <w:p>
      <w:pPr>
        <w:pStyle w:val="Heading3"/>
        <w:numPr>
          <w:ilvl w:val="2"/>
          <w:numId w:val="1"/>
        </w:numPr>
        <w:rPr/>
      </w:pPr>
      <w:bookmarkStart w:id="45" w:name="__RefHeading___Toc9375737_2870459653"/>
      <w:bookmarkStart w:id="46" w:name="_Toc16"/>
      <w:bookmarkEnd w:id="45"/>
      <w:r>
        <w:rPr>
          <w:rtl w:val="true"/>
        </w:rPr>
        <w:t xml:space="preserve">سیمای فاطمه بنت اسد </w:t>
      </w:r>
      <w:r>
        <w:rPr>
          <w:rtl w:val="true"/>
        </w:rPr>
        <w:t>(</w:t>
      </w:r>
      <w:r>
        <w:rPr>
          <w:rtl w:val="true"/>
        </w:rPr>
        <w:t>علیها السلام</w:t>
      </w:r>
      <w:r>
        <w:rPr>
          <w:rtl w:val="true"/>
        </w:rPr>
        <w:t xml:space="preserve">) </w:t>
      </w:r>
      <w:r>
        <w:rPr>
          <w:rtl w:val="true"/>
        </w:rPr>
        <w:t xml:space="preserve">در آیینۀ بیان امام زمان  </w:t>
      </w:r>
      <w:r>
        <w:rPr>
          <w:rtl w:val="true"/>
        </w:rPr>
        <w:t>(</w:t>
      </w:r>
      <w:r>
        <w:rPr>
          <w:rtl w:val="true"/>
        </w:rPr>
        <w:t>عجل الله تعالی فرجه الشریف</w:t>
      </w:r>
      <w:r>
        <w:rPr>
          <w:rtl w:val="true"/>
        </w:rPr>
        <w:t>)</w:t>
      </w:r>
      <w:bookmarkEnd w:id="46"/>
    </w:p>
    <w:p>
      <w:pPr>
        <w:pStyle w:val="BookText"/>
        <w:rPr/>
      </w:pPr>
      <w:r>
        <w:rPr>
          <w:rFonts w:ascii="IRNazanin" w:hAnsi="IRNazanin" w:eastAsia="IRNazanin"/>
          <w:color w:val="111111"/>
          <w:sz w:val="28"/>
          <w:sz w:val="28"/>
          <w:szCs w:val="28"/>
          <w:rtl w:val="true"/>
          <w:lang w:bidi="fa-IR"/>
        </w:rPr>
        <w:t xml:space="preserve">یکی از عالمان عامل و عاشقان دلباختۀ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تشرف به محضر مقدّس قطب عالم امکان ، حضرت صاحب الزمان علیه سلام الله الملک المنّان داشت ، که در یکی از این تشرفات نام مقدّس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آن حضرت جاری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فرزانه آیت الله حاج شیخ علامه آیۀ اللّهی نام داشت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یک خانوادۀ روحانی در تفت یزد دیده به جهان گشود ، مقدمات را در زادگاه خود فرا گرفت ، برای ادامۀ تحصیل به حوزۀ علمیّۀ قم رفت ، از محضر اساتیدی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آقا سیّد صدرالدین صدر ، آقا سیّد محمد تقی خوانساری و آقا سیّد محمد محقق داماد استفاده کرد و از اساتید خود به دریافت اجازۀ اجتهاد نائل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سالی در یزد به تدریس ، تبلیغ و ترویج دین مبین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امر آیت اللّه العظمی آقای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شد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گرانمایه اش را در آن سامان سپری کرد ،با فرقه هایی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 صوفیّه و وهابیت مبارزه کرد و موفقیت هایی به دست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در شب جمعه </w:t>
      </w:r>
      <w:r>
        <w:rPr>
          <w:rFonts w:eastAsia="IRNazanin" w:cs="IRNazanin"/>
          <w:color w:val="111111"/>
          <w:sz w:val="28"/>
          <w:szCs w:val="28"/>
          <w:lang w:bidi="fa-IR"/>
        </w:rPr>
        <w:t>12/12/1379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بم وفات کرد و در داخل حرم امامزاده زید بم به خاک سپرده شد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در اولین سفر خود به مکّۀ معظمه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تشرّفی یافته که در آن از زبان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در مورد ، حضرت فا 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سعادت دیدار ایشان را نداشتم ، ولی از یکی از طلاب بم تقاضا کردم که داستان تشرف ایشان را ضبط کند و برای اینجانب بیاورد ، آن چه در این جا تقدیم می شود ، از زبان ایشان بدون واسطه می باشد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خانۀ خدا مشرّف شدم ، بامدادان در حرم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مقابل ستون ابولبابه جا می گرفتم ، پیش از نماز صبح و بعد از نماز صبح به نماز و دعا می پرداختم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بعد از نماز صبح شخصی به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داد و فصل مفصّلی یپرامون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 و تأکید کرد که آن حضرت هرگز ایمان نیاورد غیر مسلمان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منزل رفتم به همراهان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می توانید استراحت کنید ، که شب با شما کار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به 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کسی استراحت نکند ، امشب همه اش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متوسّل شوید و عرضه بدارید که خودش از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کند و جواب سخنان سخیف و بی پایۀ آن شخص را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صبح به حرم رفتم ، وقتی درهای مسجدالنّبی باز شد ، به روضۀ مطهّره مشرّف شدم و بعد از زیارت مرقد مطهّر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ستون ابولبابه به عبادت پرداختم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نماز صبح شخص بزرگواری به ستون ابولبابه تکیه نمود و یک ساعت تمام در فضیلت و جایگاه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یقین داشتم که آن شخص حضرت بقیة الله است ؛ زیرا معمولاً اکثر مردم بعد از نماز صبح از حرم بیرون می روند ، چون اهل سنت معتقد هستند که بعد از نماز صبح تا طلوع آفتاب نماز مستحبی جایز نیست </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تمام با شجاعت و صلابت خاصی سخنرانی کرد و شرطه ها متعرض نشدند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بلندگو نبود ، صدا در تمام فضای مسجد یکنواخت پخش می شد ، و کسانی که در صف های آخر نشسته بودند ، برای بهتر شنیدن جلوتر نیامدند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اهالی کاروان ما که دیرتر رسیده بودند و درهای مسجد بسته شده بود و در بیرون از مسجد مانده بودند ، دقیقاً همانند افرادی که در مسجد بودند ، آن را شنیده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عربی بلد بودم ، آن را به عربی شنیدم ، ولی افراد کاروان ما که عربی بلد نبوند ، به فارسی شنیده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درست در مقابل آن حضرت نشسته بودم ، گوشۀ عبای حضرت را گرفته بودم ، که بعد از اتمام سخنرانی بتوانم در خدمت آن حضرت از روضه بیرون بروم ، ولی هنگامی که سخنرانی تمام شد ، آن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در مقابل چشمانم ناپدید شدند و گوشۀ عبا از دستم کنار رفت و مشتم گره کرده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مکرر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ابوطالب ، جدّم 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آن سخنرانی به تعداد زیادی اشعار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کردند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که گویندۀ این سخنان مؤمن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سابقات در اسلام بود ، تا پایان عمر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حبالۀ نکاح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بعدا ز نزول آیۀ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تُمْسِكُوا بِعِصَمِ الْكَوافِر </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زنان و شوهرانی که یکی از آنها مسلمان نبودند ، جدایی افکندند ،</w:t>
      </w:r>
      <w:r>
        <w:rPr>
          <w:rStyle w:val="FootnoteAnchor"/>
          <w:rtl w:val="true"/>
        </w:rPr>
        <w:footnoteReference w:id="147"/>
      </w:r>
      <w:r>
        <w:rPr>
          <w:rFonts w:ascii="IRNazanin" w:hAnsi="IRNazanin" w:eastAsia="IRNazanin"/>
          <w:color w:val="111111"/>
          <w:sz w:val="28"/>
          <w:sz w:val="28"/>
          <w:szCs w:val="28"/>
          <w:rtl w:val="true"/>
          <w:lang w:bidi="fa-IR"/>
        </w:rPr>
        <w:t xml:space="preserve">ولی بین او و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جدایی نیفکندند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تشرّف وجود مقدّس حضرت بقیة الله ارواحنا فداه ، از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تعبیر کرده ، که ام الائمه و مادر دوازده امام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به عنوان یکی از سابقات در اسلام تعبیر فرموده ، که بعد از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بانویی که ابراز اسلام نمود </w:t>
      </w:r>
      <w:r>
        <w:rPr>
          <w:rFonts w:eastAsia="IRNazanin" w:cs="IRNazanin"/>
          <w:color w:val="111111"/>
          <w:sz w:val="28"/>
          <w:szCs w:val="28"/>
          <w:rtl w:val="true"/>
          <w:lang w:bidi="fa-IR"/>
        </w:rPr>
        <w:t>.</w:t>
      </w:r>
      <w:r>
        <w:rPr>
          <w:rStyle w:val="FootnoteAnchor"/>
          <w:rtl w:val="true"/>
        </w:rPr>
        <w:footnoteReference w:id="14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ماندن آن حضرت در حبالۀ نکاح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ایمان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استدلال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مهمی که از این تشرف می آموزیم ،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راسخ ما به بانگ آسمانی در شب ظهور حضرت بقیة الله ارواحنافداه می باشد که بانگ جبرئیل امین را همگان می شنوند </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هر کسی به زبان مادری خود می شنود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فرازهایی از تشرّف مرحوم علامۀ بم را برخی از مؤلفان بدون واسطه از ایشان نقل کرده اند </w:t>
      </w:r>
      <w:r>
        <w:rPr>
          <w:rFonts w:eastAsia="IRNazanin" w:cs="IRNazanin"/>
          <w:color w:val="111111"/>
          <w:sz w:val="28"/>
          <w:szCs w:val="28"/>
          <w:rtl w:val="true"/>
          <w:lang w:bidi="fa-IR"/>
        </w:rPr>
        <w:t>.</w:t>
      </w:r>
      <w:r>
        <w:rPr>
          <w:rStyle w:val="FootnoteAnchor"/>
          <w:rtl w:val="true"/>
        </w:rPr>
        <w:footnoteReference w:id="15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47" w:name="pg9783_85731"/>
    </w:p>
    <w:p>
      <w:pPr>
        <w:pStyle w:val="BookText"/>
        <w:rPr/>
      </w:pPr>
      <w:bookmarkEnd w:id="47"/>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متتبع و ولائی</w:t>
      </w:r>
    </w:p>
    <w:p>
      <w:pPr>
        <w:pStyle w:val="BookText"/>
        <w:rPr/>
      </w:pPr>
      <w:r>
        <w:rPr>
          <w:rFonts w:ascii="IRNazanin" w:hAnsi="IRNazanin" w:eastAsia="IRNazanin"/>
          <w:color w:val="111111"/>
          <w:sz w:val="28"/>
          <w:sz w:val="28"/>
          <w:szCs w:val="28"/>
          <w:rtl w:val="true"/>
          <w:lang w:bidi="fa-IR"/>
        </w:rPr>
        <w:t>آقای شیخ محمد امیری سوادکوهی</w:t>
      </w:r>
    </w:p>
    <w:p>
      <w:pPr>
        <w:pStyle w:val="Heading3"/>
        <w:numPr>
          <w:ilvl w:val="2"/>
          <w:numId w:val="1"/>
        </w:numPr>
        <w:rPr/>
      </w:pPr>
      <w:bookmarkStart w:id="48" w:name="__RefHeading___Toc9375739_2870459653"/>
      <w:bookmarkStart w:id="49" w:name="_Toc17"/>
      <w:bookmarkEnd w:id="48"/>
      <w:r>
        <w:rPr>
          <w:rtl w:val="true"/>
        </w:rPr>
        <w:t>مادر ولایت ، پناهگاه امّت</w:t>
      </w:r>
      <w:bookmarkEnd w:id="49"/>
    </w:p>
    <w:p>
      <w:pPr>
        <w:pStyle w:val="BookText"/>
        <w:rPr/>
      </w:pPr>
      <w:r>
        <w:rPr>
          <w:rFonts w:ascii="IRNazanin" w:hAnsi="IRNazanin" w:eastAsia="IRNazanin"/>
          <w:color w:val="111111"/>
          <w:sz w:val="28"/>
          <w:sz w:val="28"/>
          <w:szCs w:val="28"/>
          <w:rtl w:val="true"/>
          <w:lang w:bidi="fa-IR"/>
        </w:rPr>
        <w:t xml:space="preserve">خدای متعال بر بشریت منت نهاد که در امتداد نبوت ، جهان خلقت را به نور ولایت روشن کرد و با خورشید عالمتابش به حیات انس و جن هویت و به زندگی مفهوم دیگری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الهی اش را در ظرفی پاک سرشت قرار داد و گوهری از صدف وجود، و از کعبۀ مقصود به جهانیان هدیه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می خواهیم در این مجال از او سخن بگوییم ، از مادر ولایت و پناهگاه امت که تلاطم روزگار با نامش آرام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پناهگاه پدران عالم ، از تکیه گاه و کفیلۀ خاتم ، از مادر امیر عوالم وجود ، از صدفِ بسملهِ کتاب موجود ، از نسیمی با رائحۀ مبداء موعود ، از ظرفی برای حقیقت نقطه بائیه ، از ام الأئمة وَ ام الولایة ،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3"/>
        <w:numPr>
          <w:ilvl w:val="2"/>
          <w:numId w:val="1"/>
        </w:numPr>
        <w:rPr/>
      </w:pPr>
      <w:bookmarkStart w:id="50" w:name="__RefHeading___Toc9375741_2870459653"/>
      <w:bookmarkStart w:id="51" w:name="_Toc18"/>
      <w:bookmarkEnd w:id="50"/>
      <w:r>
        <w:rPr>
          <w:rtl w:val="true"/>
        </w:rPr>
        <w:t>از تبار خورشید</w:t>
      </w:r>
      <w:bookmarkEnd w:id="51"/>
    </w:p>
    <w:p>
      <w:pPr>
        <w:pStyle w:val="BookText"/>
        <w:rPr/>
      </w:pPr>
      <w:r>
        <w:rPr>
          <w:rFonts w:ascii="IRNazanin" w:hAnsi="IRNazanin" w:eastAsia="IRNazanin"/>
          <w:color w:val="111111"/>
          <w:sz w:val="28"/>
          <w:sz w:val="28"/>
          <w:szCs w:val="28"/>
          <w:rtl w:val="true"/>
          <w:lang w:bidi="fa-IR"/>
        </w:rPr>
        <w:t xml:space="preserve">حضرت علیا مخدره ،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والامقام امیرالمؤمنین ارواحنافداه ، همسر با فضیلتِ اسوه ایمان ،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زن مسلمان و یازدهمین نفری که اسلام محمدی را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52" w:name="pg9783_85732"/>
    </w:p>
    <w:p>
      <w:pPr>
        <w:pStyle w:val="BookText"/>
        <w:rPr/>
      </w:pPr>
      <w:bookmarkEnd w:id="52"/>
      <w:r>
        <w:rPr>
          <w:rFonts w:ascii="IRNazanin" w:hAnsi="IRNazanin" w:eastAsia="IRNazanin"/>
          <w:color w:val="111111"/>
          <w:sz w:val="28"/>
          <w:sz w:val="28"/>
          <w:szCs w:val="28"/>
          <w:rtl w:val="true"/>
          <w:lang w:bidi="fa-IR"/>
        </w:rPr>
        <w:t>با تمام وجود لبیک گفت</w:t>
      </w:r>
      <w:r>
        <w:rPr>
          <w:rStyle w:val="FootnoteAnchor"/>
          <w:rtl w:val="true"/>
        </w:rPr>
        <w:footnoteReference w:id="152"/>
      </w:r>
      <w:r>
        <w:rPr>
          <w:rFonts w:ascii="IRNazanin" w:hAnsi="IRNazanin" w:eastAsia="IRNazanin"/>
          <w:color w:val="111111"/>
          <w:sz w:val="28"/>
          <w:sz w:val="28"/>
          <w:szCs w:val="28"/>
          <w:rtl w:val="true"/>
          <w:lang w:bidi="fa-IR"/>
        </w:rPr>
        <w:t xml:space="preserve">و در برهه ای از زمان ، کفالت پیامبر اعظم را بر عهده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در شهر مکه دیده به جهان گشود ، از تبار خورشید و از خاندان با کرامت و پر افتخار هاشمی است که تاریخ او را به فاطمه بنت اسد بن هاشم بن عبد مناف می شناسد و مادرش نیز فاطمه دختر هرم بن رواحه بن حجر بن عبد بن معیص بن عامر بن لؤی است </w:t>
      </w:r>
      <w:r>
        <w:rPr>
          <w:rFonts w:eastAsia="IRNazanin" w:cs="IRNazanin"/>
          <w:color w:val="111111"/>
          <w:sz w:val="28"/>
          <w:szCs w:val="28"/>
          <w:rtl w:val="true"/>
          <w:lang w:bidi="fa-IR"/>
        </w:rPr>
        <w:t>.</w:t>
      </w:r>
    </w:p>
    <w:p>
      <w:pPr>
        <w:pStyle w:val="Heading3"/>
        <w:numPr>
          <w:ilvl w:val="2"/>
          <w:numId w:val="1"/>
        </w:numPr>
        <w:rPr/>
      </w:pPr>
      <w:bookmarkStart w:id="53" w:name="__RefHeading___Toc9375743_2870459653"/>
      <w:bookmarkStart w:id="54" w:name="_Toc19"/>
      <w:bookmarkEnd w:id="53"/>
      <w:r>
        <w:rPr>
          <w:rtl w:val="true"/>
        </w:rPr>
        <w:t>تلألوی آفتاب فاطمی</w:t>
      </w:r>
      <w:bookmarkEnd w:id="54"/>
    </w:p>
    <w:p>
      <w:pPr>
        <w:pStyle w:val="BookText"/>
        <w:rPr/>
      </w:pPr>
      <w:r>
        <w:rPr>
          <w:rFonts w:ascii="IRNazanin" w:hAnsi="IRNazanin" w:eastAsia="IRNazanin"/>
          <w:color w:val="111111"/>
          <w:sz w:val="28"/>
          <w:sz w:val="28"/>
          <w:szCs w:val="28"/>
          <w:rtl w:val="true"/>
          <w:lang w:bidi="fa-IR"/>
        </w:rPr>
        <w:t xml:space="preserve">خورشید دل آرای فاطمی آنچنان در وادی خود تلألو داشت که آثار جلال ، بزرگی و فضیلت ، از کودکی در وجودش نمایان بود و در ایام جوانی به دلیل ظهور کرامات ، زلالی سیرت ، روشن بینی و تقوا و پارسایی، مورد توجه حضرت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 و او را شایستة همسری فرزندش ابوطالب یافت </w:t>
      </w:r>
      <w:r>
        <w:rPr>
          <w:rFonts w:eastAsia="IRNazanin" w:cs="IRNazanin"/>
          <w:color w:val="111111"/>
          <w:sz w:val="28"/>
          <w:szCs w:val="28"/>
          <w:rtl w:val="true"/>
          <w:lang w:bidi="fa-IR"/>
        </w:rPr>
        <w:t>.</w:t>
      </w:r>
      <w:r>
        <w:rPr>
          <w:rStyle w:val="FootnoteAnchor"/>
          <w:rtl w:val="true"/>
        </w:rPr>
        <w:footnoteReference w:id="15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55" w:name="pg9783_85733"/>
    </w:p>
    <w:p>
      <w:pPr>
        <w:pStyle w:val="Heading3"/>
        <w:numPr>
          <w:ilvl w:val="2"/>
          <w:numId w:val="1"/>
        </w:numPr>
        <w:rPr/>
      </w:pPr>
      <w:bookmarkStart w:id="56" w:name="__RefHeading___Toc9375745_2870459653"/>
      <w:bookmarkStart w:id="57" w:name="_Toc20"/>
      <w:bookmarkEnd w:id="55"/>
      <w:bookmarkEnd w:id="56"/>
      <w:r>
        <w:rPr>
          <w:rtl w:val="true"/>
        </w:rPr>
        <w:t>ازدواجی از جنس نور</w:t>
      </w:r>
      <w:bookmarkEnd w:id="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پس از آنکه آن بانوی والاگهر هاشمی ، به سن ازدواج رسید ، حضرت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برای فرزند باکرامتش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اوصیای انبیاء بشمار می رفت خواستگاری کرد و این خواست ، با اجابت بانوی دو عالم ، فاطمۀ وجیهه و عفیفه همراه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عروس خانوادۀ نور ، در حجله گاه مشکور نشست و عبدالمطّلب خطبۀ عقد را طبق آیین حنیف ، برای آنان جاری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حمد و ثنای الهی و درود بر اجداد خویش ، که به اسماعیل 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می‌شد ، برادرزاده‌اش را به عقد فرزندش درآورد و ازدواجشان را به همگان تبریک گفت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این پیوند مقدس ، نخستین ازدواج دختر عمو و پسر عموی هاشمی بود ؛ آن دو ، نوۀ هاشم بن عبد مناف بودند که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پس از مراسم عقد ، جناب اسد ، 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به دامادی پذیرفتم و دخترمان را به ازدواج تو درآوردم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باد وصلتتان </w:t>
      </w:r>
      <w:r>
        <w:rPr>
          <w:rFonts w:eastAsia="IRNazanin" w:cs="IRNazanin"/>
          <w:color w:val="111111"/>
          <w:sz w:val="28"/>
          <w:szCs w:val="28"/>
          <w:rtl w:val="true"/>
          <w:lang w:bidi="fa-IR"/>
        </w:rPr>
        <w:t>!.»</w:t>
      </w:r>
      <w:r>
        <w:rPr>
          <w:rStyle w:val="FootnoteAnchor"/>
          <w:rtl w:val="true"/>
        </w:rPr>
        <w:footnoteReference w:id="15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58" w:name="pg9783_85734"/>
    </w:p>
    <w:p>
      <w:pPr>
        <w:pStyle w:val="BookText"/>
        <w:rPr/>
      </w:pPr>
      <w:bookmarkEnd w:id="58"/>
      <w:r>
        <w:rPr>
          <w:rFonts w:ascii="IRNazanin" w:hAnsi="IRNazanin" w:eastAsia="IRNazanin"/>
          <w:color w:val="111111"/>
          <w:sz w:val="28"/>
          <w:sz w:val="28"/>
          <w:szCs w:val="28"/>
          <w:rtl w:val="true"/>
          <w:lang w:bidi="fa-IR"/>
        </w:rPr>
        <w:t xml:space="preserve">همه در مجلس حضور داشتند و به شادمانی این وصلت الهی ، اولین ولیمۀ ازدواج در بنی هاشم داده شد </w:t>
      </w:r>
      <w:r>
        <w:rPr>
          <w:rFonts w:eastAsia="IRNazanin" w:cs="IRNazanin"/>
          <w:color w:val="111111"/>
          <w:sz w:val="28"/>
          <w:szCs w:val="28"/>
          <w:rtl w:val="true"/>
          <w:lang w:bidi="fa-IR"/>
        </w:rPr>
        <w:t>.</w:t>
      </w:r>
    </w:p>
    <w:p>
      <w:pPr>
        <w:pStyle w:val="Heading3"/>
        <w:numPr>
          <w:ilvl w:val="2"/>
          <w:numId w:val="1"/>
        </w:numPr>
        <w:rPr/>
      </w:pPr>
      <w:bookmarkStart w:id="59" w:name="__RefHeading___Toc9375747_2870459653"/>
      <w:bookmarkStart w:id="60" w:name="_Toc21"/>
      <w:bookmarkEnd w:id="59"/>
      <w:r>
        <w:rPr>
          <w:rtl w:val="true"/>
        </w:rPr>
        <w:t>مادر فرزندانی بزرگ</w:t>
      </w:r>
      <w:r>
        <w:rPr>
          <w:rtl w:val="true"/>
        </w:rPr>
        <w:t>!</w:t>
      </w:r>
      <w:bookmarkEnd w:id="60"/>
    </w:p>
    <w:p>
      <w:pPr>
        <w:pStyle w:val="BookText"/>
        <w:rPr/>
      </w:pPr>
      <w:r>
        <w:rPr>
          <w:rFonts w:ascii="IRNazanin" w:hAnsi="IRNazanin" w:eastAsia="IRNazanin"/>
          <w:color w:val="111111"/>
          <w:sz w:val="28"/>
          <w:sz w:val="28"/>
          <w:szCs w:val="28"/>
          <w:rtl w:val="true"/>
          <w:lang w:bidi="fa-IR"/>
        </w:rPr>
        <w:t xml:space="preserve">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خانۀ شخصیت والا و بزرگ مکه ، زندگی جدید، پر از نور و معنویت را آغاز کرد و از این پیوند آسمانی ، صاحب فرزندان بزرگی شد ؛ برخی آنها را پنج و برخی شش و هفت نگاشته‌اند که سرآمد همه آنان حضرت صدیق اکبر و فاروق اعظم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پنجرۀ عرش به دنبال رصد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ازل ، حامل اسرار ابد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مبهوت احد ، محو تماشای صمد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اسد الله که فرزند اسد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شیرزن از هاشمیان نام و نشان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 رگ او سورۀ کوثر جریان داشت</w:t>
      </w:r>
    </w:p>
    <w:p>
      <w:pPr>
        <w:pStyle w:val="BookText"/>
        <w:rPr/>
      </w:pPr>
      <w:r>
        <w:rPr>
          <w:rFonts w:ascii="IRNazanin" w:hAnsi="IRNazanin" w:eastAsia="IRNazanin"/>
          <w:color w:val="111111"/>
          <w:sz w:val="28"/>
          <w:sz w:val="28"/>
          <w:szCs w:val="28"/>
          <w:rtl w:val="true"/>
          <w:lang w:bidi="fa-IR"/>
        </w:rPr>
        <w:t xml:space="preserve">سر سلسلۀ هرچه نکو فاطمه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چشمۀ اسرار مگو فاطمه بوده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61" w:name="pg9783_85735"/>
    </w:p>
    <w:p>
      <w:pPr>
        <w:pStyle w:val="Heading3"/>
        <w:numPr>
          <w:ilvl w:val="2"/>
          <w:numId w:val="1"/>
        </w:numPr>
        <w:rPr/>
      </w:pPr>
      <w:bookmarkStart w:id="62" w:name="__RefHeading___Toc9375749_2870459653"/>
      <w:bookmarkStart w:id="63" w:name="_Toc22"/>
      <w:bookmarkEnd w:id="61"/>
      <w:bookmarkEnd w:id="62"/>
      <w:r>
        <w:rPr>
          <w:rtl w:val="true"/>
        </w:rPr>
        <w:t>خوابی عجیب که تعبیر شد</w:t>
      </w:r>
      <w:r>
        <w:rPr>
          <w:rtl w:val="true"/>
        </w:rPr>
        <w:t>!</w:t>
      </w:r>
      <w:bookmarkEnd w:id="63"/>
    </w:p>
    <w:p>
      <w:pPr>
        <w:pStyle w:val="BookText"/>
        <w:rPr/>
      </w:pPr>
      <w:r>
        <w:rPr>
          <w:rFonts w:ascii="IRNazanin" w:hAnsi="IRNazanin" w:eastAsia="IRNazanin"/>
          <w:color w:val="111111"/>
          <w:sz w:val="28"/>
          <w:sz w:val="28"/>
          <w:szCs w:val="28"/>
          <w:rtl w:val="true"/>
          <w:lang w:bidi="fa-IR"/>
        </w:rPr>
        <w:t xml:space="preserve">شبی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خواب عجیبی می بینند که تاریخ چنین آن را از لسان مبارکشان روایت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کوه‌های شام حرکت کردند و به طرف مکه معظمه آمدند و آتش از آن‌ها شراره می زد و همه فریاد می زدند و مجهز به اسلحه‌هایی از جنس آهن بودند ، و این وضع بسیار مهیب و ترسناک بود، به طوری که هر کس آن را می دید می ترسید ، در این هنگام کوه‌های مکه نیز با تجهیزات کامل جنگی از آن‌ها بر روی زمین می افتاد و مردم نیز آن‌ها را برمی داشتند من نیز از این فرصت استفاده کرده و شمشیرهایی برداشتم که ناگهان یکی از شمشیرها از دستم رها شده و به طرف آسمان رفت و شمشیر دیگر نیز رها شده و در هوا باقی ماند و شمشیر دیگر نیز افتاد و شکست ، یک شمشیر به دست من باقی ماند که اندک اندک شیر عظیمی شد و چون رعدی بر کوه‌های شام حمله کرد و این حمله به گونه‌ای بود که مردم نیز از دیدن او ترسیده و فرار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فرزندم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فاطمه بنت اسد به ایشان خطاب فرزند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دست مبارک بر سر و گردن او گذاشته و آن را گرفت شیر نیز مانند آهویی رام شده تحت اطاعت و اختیار او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دیدن این صحنه ، ناگهان از خواب بیدار شدم و چون متحیر بودم ، به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ابوکرز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 رفتم و او این چنین خواب من را تعبیر کرد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64" w:name="pg9783_85736"/>
    </w:p>
    <w:p>
      <w:pPr>
        <w:pStyle w:val="BookText"/>
        <w:rPr/>
      </w:pPr>
      <w:bookmarkEnd w:id="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شمشیر چهار سید است که یکی به آسمان پرواز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طالب بود که زود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در هوا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عقیل باشد که عمر طولانی نمود و بعد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که شکسته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جعفر است که در جنگ موته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شکل شیر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پس از مدتی ، تعبیر این رؤیای صادقه به وقوع پیوست و خداوند چهار پسر و دو دختر به ایشان ارزانی داشت که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و بعد از ده سال عقیل ، و بعد از ده سال جعفر ، و بعد از ده سال مولای عوالم وجود، اسدالله الغالب امیرالمومنین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پا نهاد و همچنین دو دختر به نام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جمانه </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65" w:name="__RefHeading___Toc9375751_2870459653"/>
      <w:bookmarkStart w:id="66" w:name="_Toc23"/>
      <w:bookmarkEnd w:id="65"/>
      <w:r>
        <w:rPr>
          <w:rtl w:val="true"/>
        </w:rPr>
        <w:t xml:space="preserve">خواب حضرت فاطمۀ بنت اسد قبل از تولد مولی الموحّدین </w:t>
      </w:r>
      <w:r>
        <w:rPr>
          <w:rtl w:val="true"/>
        </w:rPr>
        <w:t>(</w:t>
      </w:r>
      <w:r>
        <w:rPr>
          <w:rtl w:val="true"/>
        </w:rPr>
        <w:t>علیه السلام</w:t>
      </w:r>
      <w:r>
        <w:rPr>
          <w:rtl w:val="true"/>
        </w:rPr>
        <w:t>)</w:t>
      </w:r>
      <w:bookmarkEnd w:id="66"/>
    </w:p>
    <w:p>
      <w:pPr>
        <w:pStyle w:val="BookText"/>
        <w:rPr/>
      </w:pPr>
      <w:r>
        <w:rPr>
          <w:rFonts w:ascii="IRNazanin" w:hAnsi="IRNazanin" w:eastAsia="IRNazanin"/>
          <w:color w:val="111111"/>
          <w:sz w:val="28"/>
          <w:sz w:val="28"/>
          <w:szCs w:val="28"/>
          <w:rtl w:val="true"/>
          <w:lang w:bidi="fa-IR"/>
        </w:rPr>
        <w:t xml:space="preserve">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فرزندم علی را در شکم داشتم ، در ماه آخر بارداری ، در خواب دیدم که گویا تیغه‌ای آهنین از سرم جدا شد ، در هوا درخشید و به آسمان رفت ، و دوباره به سوی خودم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پرسیدم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چه صحنه‌ای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شنیدم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کشندۀ کافران است و هم‌عهد و پیمان با پیروزی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او بسیار است و دشمنان از او می‌ترسند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الهی برای پیامبر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67" w:name="pg9783_85737"/>
    </w:p>
    <w:p>
      <w:pPr>
        <w:pStyle w:val="BookText"/>
        <w:rPr/>
      </w:pPr>
      <w:bookmarkEnd w:id="67"/>
      <w:r>
        <w:rPr>
          <w:rFonts w:ascii="IRNazanin" w:hAnsi="IRNazanin" w:eastAsia="IRNazanin"/>
          <w:color w:val="111111"/>
          <w:sz w:val="28"/>
          <w:sz w:val="28"/>
          <w:szCs w:val="28"/>
          <w:rtl w:val="true"/>
          <w:lang w:bidi="fa-IR"/>
        </w:rPr>
        <w:t xml:space="preserve">خداست و پیامبر را در برابر دشمنانش تأیید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پس از این خواب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یافت </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68" w:name="__RefHeading___Toc9375753_2870459653"/>
      <w:bookmarkStart w:id="69" w:name="_Toc24"/>
      <w:bookmarkEnd w:id="68"/>
      <w:r>
        <w:rPr>
          <w:rtl w:val="true"/>
        </w:rPr>
        <w:t xml:space="preserve">طلوع مولود کعبه و جلالت حضرت فاطمۀ بنت اسد </w:t>
      </w:r>
      <w:r>
        <w:rPr>
          <w:rtl w:val="true"/>
        </w:rPr>
        <w:t>(</w:t>
      </w:r>
      <w:r>
        <w:rPr>
          <w:rtl w:val="true"/>
        </w:rPr>
        <w:t>علیها السلام</w:t>
      </w:r>
      <w:r>
        <w:rPr>
          <w:rtl w:val="true"/>
        </w:rPr>
        <w:t>)</w:t>
      </w:r>
      <w:bookmarkEnd w:id="69"/>
    </w:p>
    <w:p>
      <w:pPr>
        <w:pStyle w:val="BookText"/>
        <w:rPr/>
      </w:pPr>
      <w:r>
        <w:rPr>
          <w:rFonts w:ascii="IRNazanin" w:hAnsi="IRNazanin" w:eastAsia="IRNazanin"/>
          <w:color w:val="111111"/>
          <w:sz w:val="28"/>
          <w:sz w:val="28"/>
          <w:szCs w:val="28"/>
          <w:rtl w:val="true"/>
          <w:lang w:bidi="fa-IR"/>
        </w:rPr>
        <w:t xml:space="preserve">ولادت امیرالمؤمنین ارواحنافداه در درون خانۀ کعبه ، از ماجراهای بزرگ و اعجاز برانگیز تاریخ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از این جهت که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خویش را به امر خدا و خواست او ، در درون کعبه به دنیا آورد و او میهمان صاحب البیت و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زادۀ کعبه است و به عبارتی ، خانه زادِ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قعنب نقل می کند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 عباس و جمعی دیگر ، رو به کعبه نشسته بودیم ، ناگهان فاطمه بنت اسد را دیدیم که با اضطراب و دلهره‌ای خاص ، نزدیک باب المستجار شد و آن هنگام او گویا در ماه نهم بارداریش بود ، که حالات وضع حمل ، بر او پدیدار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زبان به مناجات گشود و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و پیامبران و کتاب‌های آنان و همچنین به کلمات جدّم ابراهیم خلیل که بانی این خانه است ، ایمان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جدّم ابراهیم خلیل و به حق این خانه‌ای که بنا کرد و به حق کودکی که در رحم دارم ، وضع حمل را بر من آسان‌فرما </w:t>
      </w:r>
      <w:r>
        <w:rPr>
          <w:rFonts w:eastAsia="IRNazanin" w:cs="IRNazanin"/>
          <w:color w:val="111111"/>
          <w:sz w:val="28"/>
          <w:szCs w:val="28"/>
          <w:rtl w:val="true"/>
          <w:lang w:bidi="fa-IR"/>
        </w:rPr>
        <w:t>!»</w:t>
      </w:r>
      <w:r>
        <w:rPr>
          <w:rStyle w:val="FootnoteAnchor"/>
          <w:rtl w:val="true"/>
        </w:rPr>
        <w:footnoteReference w:id="16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یزید بن قعنب در ادامه می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دیدیم خانة کعبه از مستجار شکافی برداشت و گشوده شد و فاطمۀ بنت اسد به درون کعبه رفت و آن قسمت به طور شگفت بار دیگر به هم متصل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کردیم نتوانستیم در کعبه را بگشاییم و دانستیم که این امر ، از جانب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گذشت، روز چهارم ، فاطمه در حالی که نوزادش را در دست داشت ، از خانه بیرون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زنان پیش از خود برتری یافتم ؛ چرا که آسیه دختر مزاحم ، در خانه‌ای خدا را مخفیانه عبادت می‌کرد که خدا آن خانه را دوست نداشت ، مگر اینکه در حال ضرورت در آن عبادت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مریم دختر عمران ، تنۀ خشکیدۀ درخت را تکان می‌داد و از آن رطب تازه تناول می‌کرد و من وارد بیت خدا شدم و از میوه‌ها و روزی‌های بهشتی خوردم و آنگاه که خواستم از آن خارج شوم، هاتفی بر من بانگ زد که ای فاطمه، نام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که او بلند مرتبه است و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نام او را از نام خودم گرفتم و او را به ادب خویش مؤدّب ساختم و به دانش‌های نهان و غیر آشکار خود آگاهش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کسی که بت های درون خانه مرا در هم می‌شکند و بر بامش اذان می‌گوید و مرا تقدیس و تمجید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حال آنکه از او اطاعت کند و بدا بر کسی که وی را نافرمانی اش کرده و ناخوشش دارد </w:t>
      </w:r>
      <w:r>
        <w:rPr>
          <w:rFonts w:eastAsia="IRNazanin" w:cs="IRNazanin"/>
          <w:color w:val="111111"/>
          <w:sz w:val="28"/>
          <w:szCs w:val="28"/>
          <w:rtl w:val="true"/>
          <w:lang w:bidi="fa-IR"/>
        </w:rPr>
        <w:t>.»</w:t>
      </w:r>
      <w:r>
        <w:rPr>
          <w:rStyle w:val="FootnoteAnchor"/>
          <w:rtl w:val="true"/>
        </w:rPr>
        <w:footnoteReference w:id="16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70" w:name="pg9783_85739"/>
    </w:p>
    <w:p>
      <w:pPr>
        <w:pStyle w:val="Heading3"/>
        <w:numPr>
          <w:ilvl w:val="2"/>
          <w:numId w:val="1"/>
        </w:numPr>
        <w:rPr/>
      </w:pPr>
      <w:bookmarkStart w:id="71" w:name="__RefHeading___Toc9375755_2870459653"/>
      <w:bookmarkStart w:id="72" w:name="_Toc25"/>
      <w:bookmarkEnd w:id="70"/>
      <w:bookmarkEnd w:id="71"/>
      <w:r>
        <w:rPr>
          <w:rtl w:val="true"/>
        </w:rPr>
        <w:t>اعتراف مخالفین به ولادت در کعبه</w:t>
      </w:r>
      <w:bookmarkEnd w:id="72"/>
    </w:p>
    <w:p>
      <w:pPr>
        <w:pStyle w:val="BookText"/>
        <w:rPr/>
      </w:pPr>
      <w:r>
        <w:rPr>
          <w:rFonts w:ascii="IRNazanin" w:hAnsi="IRNazanin" w:eastAsia="IRNazanin"/>
          <w:color w:val="111111"/>
          <w:sz w:val="28"/>
          <w:sz w:val="28"/>
          <w:szCs w:val="28"/>
          <w:rtl w:val="true"/>
          <w:lang w:bidi="fa-IR"/>
        </w:rPr>
        <w:t xml:space="preserve">ولادت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درون کعبه ، مسأله‌ای است که بسیاری از بزرگان اهل خلاف نیز آن را روایت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 که همۀ بزرگان اهل تسنن او را مورد اعتماد و استناد دانسته‌اند ، در کتاب معروفش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متواتر است که فاطمۀ بنت اسد ،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کعبه به دنیا آورد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شاه ولی الله احمد بن عبدالرحیم دهلوی ، از محدثان اهل خلاف، در کتاب خویش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ازالة الخفا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بی‌گمان روایات متواتر است در این که فاطمۀ بنت اسد ، امیرمؤمنان ، علی بن ابی طالب را در درون کعبه به دنیا آورد ، بی تردید او در روز جمعه سیزدهم رجب سی سال بعد از عام الفیل در خانۀ کعبه به دنیا آمده است و هرگز پیش از او و یا بعد از او کسی در خانۀ کعبه زاده نشده است </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او در ضمن این نکته ، شعری از عینیه را بدین صورت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العلى الذى فوق العلی رفعا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ببطن مکّة عند البیت إذ وضعا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73" w:name="pg9783_85740"/>
    </w:p>
    <w:p>
      <w:pPr>
        <w:pStyle w:val="BookText"/>
        <w:rPr/>
      </w:pPr>
      <w:bookmarkEnd w:id="73"/>
      <w:r>
        <w:rPr>
          <w:rFonts w:ascii="IRNazanin" w:hAnsi="IRNazanin" w:eastAsia="IRNazanin"/>
          <w:color w:val="111111"/>
          <w:sz w:val="28"/>
          <w:sz w:val="28"/>
          <w:szCs w:val="28"/>
          <w:rtl w:val="true"/>
          <w:lang w:bidi="fa-IR"/>
        </w:rPr>
        <w:t xml:space="preserve">ابن صباغ مالکی ، از دانشمندان به نام اهل‌تسنن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سلسله سند از ابن مغازلی،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مبنی بر ولادت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درون کعبه نقل کرده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او کسی در بیت الله الحرام متولد نشد و این برتری، ویژۀ او است و از سوی خداوند برای ابراز کرامت و شرافت و شکوهمندی او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مولوی حافظ حکیم ظهیر احمد سهسوانی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خداوند اراده کرد شرفی بر شرف های کعبه بیفزاید ، دیوار آن را شکافت و فاطمۀ بنت اسد را به درون کعبه فرا خواند و فاطمه ، فرزندش علی را در درون کعبه به دنیا آورد </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74" w:name="__RefHeading___Toc9375757_2870459653"/>
      <w:bookmarkStart w:id="75" w:name="_Toc26"/>
      <w:bookmarkEnd w:id="74"/>
      <w:r>
        <w:rPr>
          <w:rtl w:val="true"/>
        </w:rPr>
        <w:t xml:space="preserve">عجز بشریت از شناخت فاطمه بنت اسد </w:t>
      </w:r>
      <w:r>
        <w:rPr>
          <w:rtl w:val="true"/>
        </w:rPr>
        <w:t>(</w:t>
      </w:r>
      <w:r>
        <w:rPr>
          <w:rtl w:val="true"/>
        </w:rPr>
        <w:t>علیها السلام</w:t>
      </w:r>
      <w:r>
        <w:rPr>
          <w:rtl w:val="true"/>
        </w:rPr>
        <w:t>)</w:t>
      </w:r>
      <w:bookmarkEnd w:id="75"/>
    </w:p>
    <w:p>
      <w:pPr>
        <w:pStyle w:val="BookText"/>
        <w:rPr/>
      </w:pPr>
      <w:r>
        <w:rPr>
          <w:rFonts w:ascii="IRNazanin" w:hAnsi="IRNazanin" w:eastAsia="IRNazanin"/>
          <w:color w:val="111111"/>
          <w:sz w:val="28"/>
          <w:sz w:val="28"/>
          <w:szCs w:val="28"/>
          <w:rtl w:val="true"/>
          <w:lang w:bidi="fa-IR"/>
        </w:rPr>
        <w:t xml:space="preserve">حقیقتاً قلم و زبان بشر از زمان خلقت آدم تا ظهور موعود امم عاجز و ناتوان از آن است که بتواند نمی از یم حقیقت نوریه ای به نام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جهان معرفی کند که در قامت کفیلۀ رسول اعظم و دوم تصدیق کنندۀ دین و بعنوان ظرف امامت و مادر امت در دنیا متلألی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جایگاه با عظمت و حقیقیِ فاطمۀ بنت اسد ، در پس ابرهای قیرگونِ غفلتِ مسلمانان و کوتاهی های غیر قابل قبولِ نخبگان پنهان شود، خفاشان بی اصالتِ تاریخ ، معرکه گیر غصب جایگاه والای مادر امت خواهند شد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76" w:name="pg9783_85741"/>
    </w:p>
    <w:p>
      <w:pPr>
        <w:pStyle w:val="BookText"/>
        <w:rPr/>
      </w:pPr>
      <w:bookmarkEnd w:id="76"/>
      <w:r>
        <w:rPr>
          <w:rFonts w:ascii="IRNazanin" w:hAnsi="IRNazanin" w:eastAsia="IRNazanin"/>
          <w:color w:val="111111"/>
          <w:sz w:val="28"/>
          <w:sz w:val="28"/>
          <w:szCs w:val="28"/>
          <w:rtl w:val="true"/>
          <w:lang w:bidi="fa-IR"/>
        </w:rPr>
        <w:t xml:space="preserve">نفوذ برخی خود باختگان مذهب و مصلحت اندیشان سیاست زدۀ مدعی ، در برخی مجامع تأثیرگذار علمی و رسانه ای و موج سواری افراط گرایانۀ شان برای حفظ حرمتِ عامل نفاق امت در جمل و نادیده گرفتن عاملان قوّت اسلام در عمل ، سبب آن شد که قدر و مقام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مغفول و مجهول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شرمنده ایم ای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سقیفه تا به امروز بی کفایتی ها به نام اسلام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شکوه و شناسنامه اش تو هستی و با خدمات و از خودگذشتگی های تو و شویت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ماندگار شد </w:t>
      </w:r>
      <w:r>
        <w:rPr>
          <w:rFonts w:eastAsia="IRNazanin" w:cs="IRNazanin"/>
          <w:color w:val="111111"/>
          <w:sz w:val="28"/>
          <w:szCs w:val="28"/>
          <w:rtl w:val="true"/>
          <w:lang w:bidi="fa-IR"/>
        </w:rPr>
        <w:t>.</w:t>
      </w:r>
    </w:p>
    <w:p>
      <w:pPr>
        <w:pStyle w:val="Heading3"/>
        <w:numPr>
          <w:ilvl w:val="2"/>
          <w:numId w:val="1"/>
        </w:numPr>
        <w:rPr/>
      </w:pPr>
      <w:bookmarkStart w:id="77" w:name="__RefHeading___Toc9375759_2870459653"/>
      <w:bookmarkStart w:id="78" w:name="_Toc27"/>
      <w:bookmarkEnd w:id="77"/>
      <w:r>
        <w:rPr>
          <w:rtl w:val="true"/>
        </w:rPr>
        <w:t xml:space="preserve">سیمای نورانی حضرت فاطمه بنت اسد </w:t>
      </w:r>
      <w:r>
        <w:rPr>
          <w:rtl w:val="true"/>
        </w:rPr>
        <w:t>(</w:t>
      </w:r>
      <w:r>
        <w:rPr>
          <w:rtl w:val="true"/>
        </w:rPr>
        <w:t>علیها السلام</w:t>
      </w:r>
      <w:r>
        <w:rPr>
          <w:rtl w:val="true"/>
        </w:rPr>
        <w:t xml:space="preserve">) </w:t>
      </w:r>
      <w:r>
        <w:rPr>
          <w:rtl w:val="true"/>
        </w:rPr>
        <w:t>در قرآن</w:t>
      </w:r>
      <w:bookmarkEnd w:id="78"/>
    </w:p>
    <w:p>
      <w:pPr>
        <w:pStyle w:val="BookText"/>
        <w:rPr/>
      </w:pPr>
      <w:r>
        <w:rPr>
          <w:rFonts w:ascii="IRNazanin" w:hAnsi="IRNazanin" w:eastAsia="IRNazanin"/>
          <w:color w:val="111111"/>
          <w:sz w:val="28"/>
          <w:sz w:val="28"/>
          <w:szCs w:val="28"/>
          <w:rtl w:val="true"/>
          <w:lang w:bidi="fa-IR"/>
        </w:rPr>
        <w:t xml:space="preserve">در عظمت مادر والامقام امیرالمؤمنین ارواحنافداه همین بس که خدای متعال در قرآن او را می ستاید و از شکوه بیعت او پس از حضرت خدیجۀ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مقاتل الطالبیین از حضرت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شده است که وقتی آیه مبارکه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إِذا جاءَكَ الْمُؤْمِناتُ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نازل شد</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نخستین زنی بود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کرد </w:t>
      </w:r>
      <w:r>
        <w:rPr>
          <w:rFonts w:eastAsia="IRNazanin" w:cs="IRNazanin"/>
          <w:color w:val="111111"/>
          <w:sz w:val="28"/>
          <w:szCs w:val="28"/>
          <w:rtl w:val="true"/>
          <w:lang w:bidi="fa-IR"/>
        </w:rPr>
        <w:t>.</w:t>
      </w:r>
      <w:r>
        <w:rPr>
          <w:rStyle w:val="FootnoteAnchor"/>
          <w:rtl w:val="true"/>
        </w:rPr>
        <w:footnoteReference w:id="16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79" w:name="pg9783_85742"/>
    </w:p>
    <w:p>
      <w:pPr>
        <w:pStyle w:val="BookText"/>
        <w:rPr/>
      </w:pPr>
      <w:bookmarkEnd w:id="7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دربارۀ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p>
    <w:p>
      <w:pPr>
        <w:pStyle w:val="Heading3"/>
        <w:numPr>
          <w:ilvl w:val="2"/>
          <w:numId w:val="1"/>
        </w:numPr>
        <w:rPr/>
      </w:pPr>
      <w:bookmarkStart w:id="80" w:name="__RefHeading___Toc9375761_2870459653"/>
      <w:bookmarkStart w:id="81" w:name="_Toc28"/>
      <w:bookmarkEnd w:id="80"/>
      <w:r>
        <w:rPr>
          <w:rtl w:val="true"/>
        </w:rPr>
        <w:t>هجرت به مدینه با پای پیاده</w:t>
      </w:r>
      <w:bookmarkEnd w:id="8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زنی بود که با پای پیاده به سوی مدینه هجرت کرد </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وقتی فرمان هجرت مسلمانان از مکه به سوی مدینه از طرف خدا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ابلاغ شد ، مسلمانان گروه گروه به مدینه مهاجرت کردند، از جمله آنان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همراه فواطم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فاطمۀ بنت زبیر به همراه پسر ام ایمن بودند که از مکّه به سوی مدینه هجرت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ابوواقد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شتران آن‌ها را 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ابوواقد با زنان مدارا کن، چه آنان توان مشقت و سختی راه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ابوواقد عرض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می‌ترسم ما را تعقیب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بایست ؛ زیرا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اکنون نمی‌توانند ، صدمه‌ای بر تو وارد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حضرت خود هدایت آن گروه را بر عهده گرفت و آرام و ملایم 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گروهی از مشرکین مکه که در تعقیب آن‌ها بودند ، سدّ راه آنان شدند و قصد برگرداندن آن‌ها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 مشرکان درگیر شدند و بعضی از آن‌ها را کشتند و بقیه فرار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و</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همراهان در محله‌ای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کوهی نزدیکی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شبانه روزی که در آنجا توقف کرده بودند ، چند تن از مستضعفین مؤمن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ام‌ایمن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دایۀ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بود، به آنان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شب با فواطم یا به نماز و یا به ذکر خدا در حال ایستاده و نشسته سر آوردند و تا سپیده دم چنین کردند ، سپیده دم نماز صبح را حضرت با ایشان به جای آورد و منزل به منزل را با یاد خدا طی کردند تا به مدینه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فرشتۀ وحی قبل از ورود ایشان به مدینه بر قلب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و این آیه را درشأن آنان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أَلَّذینَ یَذْکُرُونَ اللهَ قِیاماً وَ قُعُوداً وَ عَلى جُنُوبِهِمْ وَ یَتَفَکَّرُونَ فی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 xml:space="preserve">آنهایی که در حال ایستاده و نشسته و خفتن خدا را یاد می‌کنند و پیوسته در خلقت آسمان‌ها و زمین می‌اندیشند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دعایشان را مستجاب گردانید؛ زیرا من که پروردگارم عمل هیچ کس از زن و مرد را بی‌مزد نگذارم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فواطم می‌باشند که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مورد اشارۀ آیه است </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ابن‌ابی‌الحدید نیز در شرح نهج‌البلاغه تأکید نموده که فاطمۀ بنت اسد نخستین زنی است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خدیجه بیعت نمود و یازدهمین مسلمانی است که به اسلام گروید و چون هنگام مرگ او فرارسید، وصیت خود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آن حضرت نیز پذیرفت و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می‌دانیم سبقت در اسلام یکی از فضایل بزرگ برای هر مرد و زن مسلمانی به شمار می‌رود و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خدیجۀ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گوی سبقت را در این فضیلت از دیگران ربوده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مهاجرت به مدینه نیز وی از زنانی است که گوی سبقت را ربود و جزء پیشتازان این راه بود و این نیز فضیلت دیگری است که هرکس زودتر از دیگران هجرت کرده ، به همان نسبت بر سایر مسلمانان فضیلت و برتری دارد و این مطلب را خداوند در سوره توبه این‌گونه بیان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فیها أَبَدًا ذَلِكَ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xml:space="preserve">و آنان که سبقت به ایمان گرفتند، از مهاجر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دین ثابت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به نیکی پیروی آنان کردند ، خدا از آن‌ها خشنود است و آن‌ها از خدا خشنودند و خدا برای همه آن‌ها بهشت‌هایی که از زیر درختان آن‌ها نهرها جاری است ، مهیا ساخته که در آن بهشت تا ابد متنعّم باشند ، این به حقیقت سعادت بزرگ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82" w:name="pg9783_85745"/>
    </w:p>
    <w:p>
      <w:pPr>
        <w:pStyle w:val="Heading3"/>
        <w:numPr>
          <w:ilvl w:val="2"/>
          <w:numId w:val="1"/>
        </w:numPr>
        <w:rPr/>
      </w:pPr>
      <w:bookmarkStart w:id="83" w:name="__RefHeading___Toc9375763_2870459653"/>
      <w:bookmarkStart w:id="84" w:name="_Toc29"/>
      <w:bookmarkEnd w:id="82"/>
      <w:bookmarkEnd w:id="83"/>
      <w:r>
        <w:rPr>
          <w:rtl w:val="true"/>
        </w:rPr>
        <w:t xml:space="preserve">عظمت فاطمۀ بنت اسد </w:t>
      </w:r>
      <w:r>
        <w:rPr>
          <w:rtl w:val="true"/>
        </w:rPr>
        <w:t>(</w:t>
      </w:r>
      <w:r>
        <w:rPr>
          <w:rtl w:val="true"/>
        </w:rPr>
        <w:t>علیها السلام</w:t>
      </w:r>
      <w:r>
        <w:rPr>
          <w:rtl w:val="true"/>
        </w:rPr>
        <w:t>)</w:t>
      </w:r>
      <w:bookmarkEnd w:id="84"/>
    </w:p>
    <w:p>
      <w:pPr>
        <w:pStyle w:val="BookText"/>
        <w:rPr/>
      </w:pPr>
      <w:r>
        <w:rPr>
          <w:rFonts w:ascii="IRNazanin" w:hAnsi="IRNazanin" w:eastAsia="IRNazanin"/>
          <w:color w:val="111111"/>
          <w:sz w:val="28"/>
          <w:sz w:val="28"/>
          <w:szCs w:val="28"/>
          <w:rtl w:val="true"/>
          <w:lang w:bidi="fa-IR"/>
        </w:rPr>
        <w:t xml:space="preserve">از نکاتی که اشاره شد ، می‌توان عظمت روحی و شأن و مقام رفیع معنوی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خوبی درک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أسلَمَت فاطِمَةُ بنتُ أسَد وَ کانَت اِمرَأةً صالِحَةً، وَ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یَزورُها وَیَقیلُ فى بَیتِها </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زنی شایسته بود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دیدارش می‌رفتند و در خانه‌اش می‌ماندند </w:t>
      </w:r>
      <w:r>
        <w:rPr>
          <w:rFonts w:eastAsia="IRNazanin" w:cs="IRNazanin"/>
          <w:color w:val="111111"/>
          <w:sz w:val="28"/>
          <w:szCs w:val="28"/>
          <w:rtl w:val="true"/>
          <w:lang w:bidi="fa-IR"/>
        </w:rPr>
        <w:t>.»</w:t>
      </w:r>
    </w:p>
    <w:p>
      <w:pPr>
        <w:pStyle w:val="Heading3"/>
        <w:numPr>
          <w:ilvl w:val="2"/>
          <w:numId w:val="1"/>
        </w:numPr>
        <w:rPr/>
      </w:pPr>
      <w:bookmarkStart w:id="85" w:name="__RefHeading___Toc9375765_2870459653"/>
      <w:bookmarkStart w:id="86" w:name="_Toc30"/>
      <w:bookmarkEnd w:id="85"/>
      <w:r>
        <w:rPr>
          <w:rtl w:val="true"/>
        </w:rPr>
        <w:t xml:space="preserve">محدِّثه بودن مادر امیرالمؤمنین </w:t>
      </w:r>
      <w:r>
        <w:rPr>
          <w:rtl w:val="true"/>
        </w:rPr>
        <w:t>(</w:t>
      </w:r>
      <w:r>
        <w:rPr>
          <w:rtl w:val="true"/>
        </w:rPr>
        <w:t>علیه السلام</w:t>
      </w:r>
      <w:r>
        <w:rPr>
          <w:rtl w:val="true"/>
        </w:rPr>
        <w:t>)</w:t>
      </w:r>
      <w:bookmarkEnd w:id="86"/>
    </w:p>
    <w:p>
      <w:pPr>
        <w:pStyle w:val="BookText"/>
        <w:rPr/>
      </w:pPr>
      <w:r>
        <w:rPr>
          <w:rFonts w:ascii="IRNazanin" w:hAnsi="IRNazanin" w:eastAsia="IRNazanin"/>
          <w:color w:val="111111"/>
          <w:sz w:val="28"/>
          <w:sz w:val="28"/>
          <w:szCs w:val="28"/>
          <w:rtl w:val="true"/>
          <w:lang w:bidi="fa-IR"/>
        </w:rPr>
        <w:t xml:space="preserve">از جمله فضایل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روایاتی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برخی از حدیث نگاران، او را در سلسلۀ راویان از رسول الله شمرده اند ؛ به طوری که نقل است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قول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87" w:name="__RefHeading___Toc9375767_2870459653"/>
      <w:bookmarkStart w:id="88" w:name="_Toc31"/>
      <w:bookmarkEnd w:id="87"/>
      <w:r>
        <w:rPr>
          <w:rtl w:val="true"/>
        </w:rPr>
        <w:t>مادر امامت</w:t>
      </w:r>
      <w:bookmarkEnd w:id="88"/>
    </w:p>
    <w:p>
      <w:pPr>
        <w:pStyle w:val="BookText"/>
        <w:rPr/>
      </w:pPr>
      <w:r>
        <w:rPr>
          <w:rFonts w:ascii="IRNazanin" w:hAnsi="IRNazanin" w:eastAsia="IRNazanin"/>
          <w:color w:val="111111"/>
          <w:sz w:val="28"/>
          <w:sz w:val="28"/>
          <w:szCs w:val="28"/>
          <w:rtl w:val="true"/>
          <w:lang w:bidi="fa-IR"/>
        </w:rPr>
        <w:t xml:space="preserve">در عظمت و شکوه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او مادر امامت است و همۀ امامان ، فرزندان او هستند و به وجودش افتخار می‌کنند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bookmarkStart w:id="89" w:name="pg9783_85746"/>
    </w:p>
    <w:p>
      <w:pPr>
        <w:pStyle w:val="Heading3"/>
        <w:numPr>
          <w:ilvl w:val="2"/>
          <w:numId w:val="1"/>
        </w:numPr>
        <w:rPr/>
      </w:pPr>
      <w:bookmarkStart w:id="90" w:name="__RefHeading___Toc9375769_2870459653"/>
      <w:bookmarkStart w:id="91" w:name="_Toc32"/>
      <w:bookmarkEnd w:id="89"/>
      <w:bookmarkEnd w:id="90"/>
      <w:r>
        <w:rPr>
          <w:rtl w:val="true"/>
        </w:rPr>
        <w:t xml:space="preserve">کفالت رسول اللّه </w:t>
      </w:r>
      <w:r>
        <w:rPr>
          <w:rtl w:val="true"/>
        </w:rPr>
        <w:t>(</w:t>
      </w:r>
      <w:r>
        <w:rPr>
          <w:rtl w:val="true"/>
        </w:rPr>
        <w:t>صلی الله علیه و آله و سلم</w:t>
      </w:r>
      <w:r>
        <w:rPr>
          <w:rtl w:val="true"/>
        </w:rPr>
        <w:t>)</w:t>
      </w:r>
      <w:bookmarkEnd w:id="91"/>
    </w:p>
    <w:p>
      <w:pPr>
        <w:pStyle w:val="BookText"/>
        <w:rPr/>
      </w:pPr>
      <w:r>
        <w:rPr>
          <w:rFonts w:ascii="IRNazanin" w:hAnsi="IRNazanin" w:eastAsia="IRNazanin"/>
          <w:color w:val="111111"/>
          <w:sz w:val="28"/>
          <w:sz w:val="28"/>
          <w:szCs w:val="28"/>
          <w:rtl w:val="true"/>
          <w:lang w:bidi="fa-IR"/>
        </w:rPr>
        <w:t xml:space="preserve">از افتخارات مهم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کفالت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امر نگهداری و سرپرستی از آن حضرت ، در سنین کودکی ، در خانۀ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نهایت دقت ، ملاطفت و مهربانی و دلسوزی را به عمل آورد ، تا آنجاکه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مادر خطاب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فاطمۀ بنت اسد علاقۀ زیادی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 به حدی که اگر آن حضرت از نگاه فاطمه دور می‌شد ، هرگز چهره اش از نظر وی غایب نمی‌شد و نگران بود تا لحظه ای که آن حضرت را در کنارش حاضر ببیند ، غذایش دهد ، صورت و دستانش را بشوید، نظیفش کند ، لباس بر تنش بپوشاند ، روغن مالی نموده ، خوشبویش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مواظب شیر دادنش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که می‌شد رختخواب ، وسایل خواب ، متکا و گهواره اش را آماده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از او غافل و جدا نمی‌شد و در خدمتگزاری کوتاهی نمی‌کرد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بانوی بزرگوار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کرد </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مفضل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که آن حضرت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تولد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سفیدی در برابر دیدگان آمنه آشکار شد ؛ آنگاه فاطمۀ بنت اسد خندان و شادمان نزد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در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حالی‌که به او بشارت می‌داد ، وی را از وضعیت و سخنان آمنه مطلع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این موضوع، تعجب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تو نیز باردار می‌شوی و وصی و وزیر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می آوری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با وفات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مسؤولیت نگهداری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عهدۀ عمویش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همسر گرامی اش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 به طوری که از لحظۀ ورود حضرت به خانۀ ابوطالب ، بنت اسد خود را وقف خدمت به اوکرد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در رسیدگی به برادر زادۀ ابوطالب کوتاهی نکرد و ایشان را از فرزندان خود کمتر نشمرد ، بلکه در نگهداری اش اصرار و مبالغه ورزید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و همسرگرامی اش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کفالت را تا زمان حیاتشان ، ادامه دادند و به خوبی هم کفالت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گنجینه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روزگاری که مؤمنان در اقلیت بودند و مسلمانان تحت شکنجه و آزار مشرکین به سر می‌بردند ، بیشترین حمایت را از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اثر تحریم اقتصادی و قطع رابطه از سوی سران شرک با مسلمانان ، به 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w:t>
      </w:r>
    </w:p>
    <w:p>
      <w:pPr>
        <w:pStyle w:val="BookText"/>
        <w:rPr/>
      </w:pPr>
      <w:r>
        <w:rPr>
          <w:rFonts w:ascii="IRNazanin" w:hAnsi="IRNazanin" w:eastAsia="IRNazanin"/>
          <w:color w:val="111111"/>
          <w:sz w:val="28"/>
          <w:sz w:val="28"/>
          <w:szCs w:val="28"/>
          <w:rtl w:val="true"/>
          <w:lang w:bidi="fa-IR"/>
        </w:rPr>
        <w:t xml:space="preserve">می‌گذشت ،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مونس همیشگی و شریک غم و شادی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تولد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بیستم جمادی الثانی سال پنجم بعثت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زنان قریش حاضر به کمک نبودند ،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وی شتافت </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به همین دلیل است که در زیارت آن بانوی کرامت و نور چنین می‌خوانیم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أَحْسَنْتِ الْکَفَالَةَ، وَ أَدَّیْتِ الأَمَانَةَ، وَ اجْتَهَدْتِ فِى مَرْضَاةِ اللهِ وَ بَالَغْتِ فِى حِفْظِ رَسُولِ اللهِ، عَارِفَةً بِحَقِّهِ، مُؤْمِنَةً بِصِدْقِهِ، مُعْتَرِفَةً بِنُبُوَّتِهِ، مُسْتَبْصِرَةً بِنِعْمَتِهِ، کَافِلَةً بِتَرْبِیَتِهِ، مُشْفِقَةً عَلَی نَفْسِهِ، وَاقِفَةً عَلَی خِدْمَتِهِ، مُخْتَارَةً رِضَاهُ، وَ أَشْهَدُ أَنَّکِ مَضَیْتِ عَلَی الإِیمَانِ وَ التَّمَسُّکِ بِأَشْرَفِ الأَدْیَان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کفالت پیامبر را به خوبی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را ادا کردی و در کسب رضایت خدا نهایت تلاش ورزیدی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حفظ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نهایت کوشش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او معترف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مکتبش ایمان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نبوّتش اعتراف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نعمت وجودش آگاه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تربیتش را بر دوش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مهربان بودی و در خدمتش ایستادی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رضایتش را برگزیدی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خواسته‌اش حرکت کردی و گواهی می‌دهم که با ایمان روزگار گذراندی و به برترین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نمودی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92" w:name="pg9783_85749"/>
    </w:p>
    <w:p>
      <w:pPr>
        <w:pStyle w:val="Heading3"/>
        <w:numPr>
          <w:ilvl w:val="2"/>
          <w:numId w:val="1"/>
        </w:numPr>
        <w:rPr/>
      </w:pPr>
      <w:bookmarkStart w:id="93" w:name="__RefHeading___Toc9375771_2870459653"/>
      <w:bookmarkStart w:id="94" w:name="_Toc33"/>
      <w:bookmarkEnd w:id="92"/>
      <w:bookmarkEnd w:id="93"/>
      <w:r>
        <w:rPr>
          <w:rtl w:val="true"/>
        </w:rPr>
        <w:t xml:space="preserve">پیرو مذهب حنیف حضرت ابراهیم </w:t>
      </w:r>
      <w:r>
        <w:rPr>
          <w:rtl w:val="true"/>
        </w:rPr>
        <w:t>(</w:t>
      </w:r>
      <w:r>
        <w:rPr>
          <w:rtl w:val="true"/>
        </w:rPr>
        <w:t>علیه السلام</w:t>
      </w:r>
      <w:r>
        <w:rPr>
          <w:rtl w:val="true"/>
        </w:rPr>
        <w:t>)</w:t>
      </w:r>
      <w:bookmarkEnd w:id="94"/>
    </w:p>
    <w:p>
      <w:pPr>
        <w:pStyle w:val="BookText"/>
        <w:rPr/>
      </w:pPr>
      <w:r>
        <w:rPr>
          <w:rFonts w:ascii="IRNazanin" w:hAnsi="IRNazanin" w:eastAsia="IRNazanin"/>
          <w:color w:val="111111"/>
          <w:sz w:val="28"/>
          <w:sz w:val="28"/>
          <w:szCs w:val="28"/>
          <w:rtl w:val="true"/>
          <w:lang w:bidi="fa-IR"/>
        </w:rPr>
        <w:t xml:space="preserve">در خصایص و ویژگی های مادر با فضیلت امیرالمؤمنین ارواحنافداه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نیکوسیرت ، دانا و بینا به امور آخرت و عاقل و هوشمند و با کمال و عفت و شرافت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مذهب حنیف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حتی قبل از اسلام هم ، هرگز خود را به شرک و بت پرستی نیالود </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95" w:name="__RefHeading___Toc9375773_2870459653"/>
      <w:bookmarkStart w:id="96" w:name="_Toc34"/>
      <w:bookmarkEnd w:id="95"/>
      <w:r>
        <w:rPr>
          <w:rtl w:val="true"/>
        </w:rPr>
        <w:t xml:space="preserve">ضمانت بهشت برای فاطمه بنت اسد </w:t>
      </w:r>
      <w:r>
        <w:rPr>
          <w:rtl w:val="true"/>
        </w:rPr>
        <w:t>(</w:t>
      </w:r>
      <w:r>
        <w:rPr>
          <w:rtl w:val="true"/>
        </w:rPr>
        <w:t>علیها السلام</w:t>
      </w:r>
      <w:r>
        <w:rPr>
          <w:rtl w:val="true"/>
        </w:rPr>
        <w:t>)</w:t>
      </w:r>
      <w:bookmarkEnd w:id="96"/>
    </w:p>
    <w:p>
      <w:pPr>
        <w:pStyle w:val="BookText"/>
        <w:rPr/>
      </w:pPr>
      <w:r>
        <w:rPr>
          <w:rFonts w:ascii="IRNazanin" w:hAnsi="IRNazanin" w:eastAsia="IRNazanin"/>
          <w:color w:val="111111"/>
          <w:sz w:val="28"/>
          <w:sz w:val="28"/>
          <w:szCs w:val="28"/>
          <w:rtl w:val="true"/>
          <w:lang w:bidi="fa-IR"/>
        </w:rPr>
        <w:t xml:space="preserve">طبق روایاتی که از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این بانوی با فضیلت صادر شده ، وی اهل بهشت است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الاعلی را برایش ضمانت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امان یافتگان از آتش جهنم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پیامبر وحی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آتش را بر چهار کس حرام ساختم ؛ صلبی که تو در آن بودی ، بطنی که تو را حمل کرد ، صاحب خانه‌ای که تو را رشد داد و اهل بیتی که تو را سرپرستی نمود ؛ و اما صُلبی که پیامبر در آن بود ، صلب عبداللّه بن عبدالمطّلب و رحمی که در آن بود ، رحم آمنه بنت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خانه‌ای که در آن بزرگ شد ، خانۀ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بیتی که آن حضرت را پناه داد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17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97" w:name="pg9783_85750"/>
    </w:p>
    <w:p>
      <w:pPr>
        <w:pStyle w:val="Heading3"/>
        <w:numPr>
          <w:ilvl w:val="2"/>
          <w:numId w:val="1"/>
        </w:numPr>
        <w:rPr/>
      </w:pPr>
      <w:bookmarkStart w:id="98" w:name="__RefHeading___Toc9375775_2870459653"/>
      <w:bookmarkStart w:id="99" w:name="_Toc35"/>
      <w:bookmarkEnd w:id="97"/>
      <w:bookmarkEnd w:id="98"/>
      <w:r>
        <w:rPr>
          <w:rtl w:val="true"/>
        </w:rPr>
        <w:t xml:space="preserve">خدا ترسی و ایمان فاطمۀ بنت اسد </w:t>
      </w:r>
      <w:r>
        <w:rPr>
          <w:rtl w:val="true"/>
        </w:rPr>
        <w:t>(</w:t>
      </w:r>
      <w:r>
        <w:rPr>
          <w:rtl w:val="true"/>
        </w:rPr>
        <w:t>علیها السلام</w:t>
      </w:r>
      <w:r>
        <w:rPr>
          <w:rtl w:val="true"/>
        </w:rPr>
        <w:t>)</w:t>
      </w:r>
      <w:bookmarkEnd w:id="99"/>
    </w:p>
    <w:p>
      <w:pPr>
        <w:pStyle w:val="BookText"/>
        <w:rPr/>
      </w:pPr>
      <w:r>
        <w:rPr>
          <w:rFonts w:ascii="IRNazanin" w:hAnsi="IRNazanin" w:eastAsia="IRNazanin"/>
          <w:color w:val="111111"/>
          <w:sz w:val="28"/>
          <w:sz w:val="28"/>
          <w:szCs w:val="28"/>
          <w:rtl w:val="true"/>
          <w:lang w:bidi="fa-IR"/>
        </w:rPr>
        <w:t xml:space="preserve">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مزیّن به ایمان قلبی و تقوا و خدا ترسی بود که همواره به آخرت و رضایت خدای جل و علی می اندیشید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باره می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بنت اسد ،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مردم در روز قیامت آنگونه که از مادر زاده شده‌اند ، عریان محشور خواهند شد ، پس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رسوایی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می‌خواهم که تو را پوشیده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شنید که پیامبر از فشار قبر فراوان یاد می‌کند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ناتوانی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می‌خواهم که از فشار قبرت کفایتت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این کنیز خود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پاسخش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کنی ، خداوند به ازای هر عضوی از او ، عضوی از تو را از دوزخ آزاد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بیمار شد پیامبر را وصیّ خود قرار داد و سفارش کرد که خادم او را آزاد فرماید و چون زبانش بند آمده بود ، با اشاره ، با پیامبر خدا سخن می‌گفت و پیامبر وصیتش را پذیرفت </w:t>
      </w:r>
      <w:r>
        <w:rPr>
          <w:rFonts w:eastAsia="IRNazanin" w:cs="IRNazanin"/>
          <w:color w:val="111111"/>
          <w:sz w:val="28"/>
          <w:szCs w:val="28"/>
          <w:rtl w:val="true"/>
          <w:lang w:bidi="fa-IR"/>
        </w:rPr>
        <w:t>.»</w:t>
      </w:r>
    </w:p>
    <w:p>
      <w:pPr>
        <w:pStyle w:val="Heading3"/>
        <w:numPr>
          <w:ilvl w:val="2"/>
          <w:numId w:val="1"/>
        </w:numPr>
        <w:rPr/>
      </w:pPr>
      <w:bookmarkStart w:id="100" w:name="__RefHeading___Toc9375777_2870459653"/>
      <w:bookmarkStart w:id="101" w:name="_Toc36"/>
      <w:bookmarkEnd w:id="100"/>
      <w:r>
        <w:rPr>
          <w:rtl w:val="true"/>
        </w:rPr>
        <w:t xml:space="preserve">وفات جانگداز فاطمۀ بنت اسد </w:t>
      </w:r>
      <w:r>
        <w:rPr>
          <w:rtl w:val="true"/>
        </w:rPr>
        <w:t>(</w:t>
      </w:r>
      <w:r>
        <w:rPr>
          <w:rtl w:val="true"/>
        </w:rPr>
        <w:t>علیها السلام</w:t>
      </w:r>
      <w:r>
        <w:rPr>
          <w:rtl w:val="true"/>
        </w:rPr>
        <w:t>)</w:t>
      </w:r>
      <w:bookmarkEnd w:id="101"/>
    </w:p>
    <w:p>
      <w:pPr>
        <w:pStyle w:val="BookText"/>
        <w:rPr/>
      </w:pPr>
      <w:r>
        <w:rPr>
          <w:rFonts w:ascii="IRNazanin" w:hAnsi="IRNazanin" w:eastAsia="IRNazanin"/>
          <w:color w:val="111111"/>
          <w:sz w:val="28"/>
          <w:sz w:val="28"/>
          <w:szCs w:val="28"/>
          <w:rtl w:val="true"/>
          <w:lang w:bidi="fa-IR"/>
        </w:rPr>
        <w:t xml:space="preserve">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عمری خدمت و مجاهدت در راه اسلام و دفاع و پشتیبانی از حریم نبوت ، در سال چهارم هجرت در مدینه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02" w:name="pg9783_85751"/>
    </w:p>
    <w:p>
      <w:pPr>
        <w:pStyle w:val="BookText"/>
        <w:rPr/>
      </w:pPr>
      <w:bookmarkEnd w:id="102"/>
      <w:r>
        <w:rPr>
          <w:rFonts w:ascii="IRNazanin" w:hAnsi="IRNazanin" w:eastAsia="IRNazanin"/>
          <w:color w:val="111111"/>
          <w:sz w:val="28"/>
          <w:sz w:val="28"/>
          <w:szCs w:val="28"/>
          <w:rtl w:val="true"/>
          <w:lang w:bidi="fa-IR"/>
        </w:rPr>
        <w:t xml:space="preserve">منوره چشم از جهان بست و قلب مبارک رسول خدا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امتی را داغدار و عزادار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ردا و جامۀ خویش بر او پوشاند و در قبرش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دفنش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 تا قبر بر او آسان گردد </w:t>
      </w:r>
      <w:r>
        <w:rPr>
          <w:rFonts w:eastAsia="IRNazanin" w:cs="IRNazanin"/>
          <w:color w:val="111111"/>
          <w:sz w:val="28"/>
          <w:szCs w:val="28"/>
          <w:rtl w:val="true"/>
          <w:lang w:bidi="fa-IR"/>
        </w:rPr>
        <w:t>.</w:t>
      </w:r>
    </w:p>
    <w:p>
      <w:pPr>
        <w:pStyle w:val="Heading3"/>
        <w:numPr>
          <w:ilvl w:val="2"/>
          <w:numId w:val="1"/>
        </w:numPr>
        <w:rPr/>
      </w:pPr>
      <w:bookmarkStart w:id="103" w:name="__RefHeading___Toc9375779_2870459653"/>
      <w:bookmarkStart w:id="104" w:name="_Toc37"/>
      <w:bookmarkEnd w:id="103"/>
      <w:r>
        <w:rPr>
          <w:rtl w:val="true"/>
        </w:rPr>
        <w:t xml:space="preserve">اشک های پیامبر </w:t>
      </w:r>
      <w:r>
        <w:rPr>
          <w:rtl w:val="true"/>
        </w:rPr>
        <w:t>(</w:t>
      </w:r>
      <w:r>
        <w:rPr>
          <w:rtl w:val="true"/>
        </w:rPr>
        <w:t>صلی الله علیه و آله و سلم</w:t>
      </w:r>
      <w:r>
        <w:rPr>
          <w:rtl w:val="true"/>
        </w:rPr>
        <w:t>)</w:t>
      </w:r>
      <w:r>
        <w:rPr>
          <w:rtl w:val="true"/>
        </w:rPr>
        <w:t xml:space="preserve">و امیرالمؤمنین </w:t>
      </w:r>
      <w:r>
        <w:rPr>
          <w:rtl w:val="true"/>
        </w:rPr>
        <w:t>(</w:t>
      </w:r>
      <w:r>
        <w:rPr>
          <w:rtl w:val="true"/>
        </w:rPr>
        <w:t>علیه السلام</w:t>
      </w:r>
      <w:r>
        <w:rPr>
          <w:rtl w:val="true"/>
        </w:rPr>
        <w:t>)</w:t>
      </w:r>
      <w:r>
        <w:rPr>
          <w:rtl w:val="true"/>
        </w:rPr>
        <w:t xml:space="preserve">در وفات فاطمۀ بنت اسد  </w:t>
      </w:r>
      <w:r>
        <w:rPr>
          <w:rtl w:val="true"/>
        </w:rPr>
        <w:t>(</w:t>
      </w:r>
      <w:r>
        <w:rPr>
          <w:rtl w:val="true"/>
        </w:rPr>
        <w:t>علیهم السلام</w:t>
      </w:r>
      <w:r>
        <w:rPr>
          <w:rtl w:val="true"/>
        </w:rPr>
        <w:t>)</w:t>
      </w:r>
      <w:bookmarkEnd w:id="104"/>
    </w:p>
    <w:p>
      <w:pPr>
        <w:pStyle w:val="BookText"/>
        <w:rPr/>
      </w:pPr>
      <w:r>
        <w:rPr>
          <w:rFonts w:ascii="IRNazanin" w:hAnsi="IRNazanin" w:eastAsia="IRNazanin"/>
          <w:color w:val="111111"/>
          <w:sz w:val="28"/>
          <w:sz w:val="28"/>
          <w:szCs w:val="28"/>
          <w:rtl w:val="true"/>
          <w:lang w:bidi="fa-IR"/>
        </w:rPr>
        <w:t xml:space="preserve">روزی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گریان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او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یُبْکِیکَ؟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گریان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فاطمه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حالش تغییر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که او مادر من نیز بود ، و شتابان برخاست و درون خانه آمد و سپس به او نگریست و اشک ریخت و آنگاه به زن ها دستور داد غسلش دهند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غسل فارغ شدید ، بدون تصمیم و نظر من کاری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فراغت از غسل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خبردادند ، حضرت یکی از پیراهن هایش را که می‌پوشید، به آنها داد تا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در آن کفن کنند و به مسلمانان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 بینید کارهایی را در کفن و دفن فاطمه انجام می دهم که پیش از او برای کسی انجام نداده‌ام ، اگر خواستید بپرسید تا دلیلش را باز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زنان از غسل و کفن فارغ شدند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جنازۀ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گرفت و زیر جنازۀ او بود تا به قبرش رسانید و او را در کنار قبر نهاد و خود وارد قبر شد و در آن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خوابید و سپس برخاست و با دست خود او را در قبر نهاد و مدتی طولانی با او راز گفت و خطاب به وی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 پسرت ، پسرت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قبر بیرون آمد و خشت بر آن چید و کامل ساخت و روی قبر افتاد و شنیدند که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تو می‌سپارم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این کارها چه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قسمت احسان و نیکی ابوطالب را از دست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کسی بود که اگر چیزی در اختیارش بود ، مرا نسبت به خود و فرزندانش در مورد آن مقدم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روزی از قیامت و از لحظاتی که مردم در آن برهنه محشور می‌شوند یاد کردم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رسوایی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ضمانت کردم که خداوند او را با تن پوشیده محشور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فشار قبر یاد کردم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ناتوانی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ضمانت کردم که خداوند او را آسوده سازد ؛ به همین جهت او را در پیراهنم کفن کردم و در قبرش خوابیدم و خود را بر آن انداختم تا به او تلقین کنم آنچه را که از او پرسیده می‌شد ؛ زیرا از او در مورد پروردگارش سؤال شد و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رسولش پرسیدند و او پاسخ داد ، از ولی و امامش پرسیده شد ، زبانش بند آمد و 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 پسرت ، پسرت </w:t>
      </w:r>
      <w:r>
        <w:rPr>
          <w:rFonts w:eastAsia="IRNazanin" w:cs="IRNazanin"/>
          <w:color w:val="111111"/>
          <w:sz w:val="28"/>
          <w:szCs w:val="28"/>
          <w:rtl w:val="true"/>
          <w:lang w:bidi="fa-IR"/>
        </w:rPr>
        <w:t>.</w:t>
      </w:r>
      <w:r>
        <w:rPr>
          <w:rStyle w:val="FootnoteAnchor"/>
          <w:rtl w:val="true"/>
        </w:rPr>
        <w:footnoteReference w:id="18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 ارواحنافداه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مادر ما فاطمه بنت اسد درگذشت ،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پیراهن خود کفن کرد و بر او نماز گزارد و بر او هفتاد تکبیر گفت و در قبرش فرود آمد و به اطراف قبرش اشاره می‌نمود ، گویی که آن را فراخ و بر او هموار می‌کرد و از قبرش بیرون آمد ، در حالی که اشک از چشمانش روان بود و بر قبر او خاک می‌ریخت ، پس چون از قبرستان بیرون رفت ، غاصب دوم به ایشان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کاری برای این زن کردی که برای هیچ کس نکردی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مادر من بود ، پس از مادرم که مرا بزاد ، ابوطالب احسان می‌کرد و صاحب سفره بود و ما را خوراک و طعام می‌داد ، پس این زن همۀ سهمش را به من می‌داد و جبرئیل از سوی پروردگارم به من خبر داد که او اهل بهشت است و جبرئیل به من خبر داد که خدای عزّوجلّ به هفتاد هزار فرشته فرمان داد تا بر او نماز بگذارند </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حضرت خطاب به فاطمه بنت 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رَحِمَک اللّه یا اُمّی بعد امّی </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نقل شده وقتی از حضرت پرسیدند که شما این کار را با هیچکس نکردید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لَمْ یَکُنْ أَحَدٌ بَعْدَ أَبِی طالِب أَبَرّ بی مِنْها، </w:t>
      </w:r>
      <w:bookmarkStart w:id="105" w:name="pg9783_85754"/>
    </w:p>
    <w:p>
      <w:pPr>
        <w:pStyle w:val="BookText"/>
        <w:rPr/>
      </w:pPr>
      <w:bookmarkEnd w:id="105"/>
      <w:r>
        <w:rPr>
          <w:rFonts w:ascii="IRNazanin" w:hAnsi="IRNazanin" w:eastAsia="IRNazanin"/>
          <w:color w:val="111111"/>
          <w:sz w:val="28"/>
          <w:sz w:val="28"/>
          <w:szCs w:val="28"/>
          <w:rtl w:val="true"/>
          <w:lang w:bidi="fa-IR"/>
        </w:rPr>
        <w:t xml:space="preserve">اِنَّما أَلْبَسْتُها قَمِیصی لِتُکْتَسی مِن حُلَلِ الْجَنَّة وَ اِضْطَجَعتُ مَعَها لِیُهَوّن عَلَیها ضَغطَةُ القَبر ؛ بعد از عمویم ابوطالب از او خوشرفتارتر برایم کسی نبود ؛ لذا پیراهنم را به او پوشاندم تا با زینت های بهشتی پوشانده شود و با او در قبر خوابیدم تا ناراحتی‌های قبر بر او آسان شود </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106" w:name="__RefHeading___Toc9375781_2870459653"/>
      <w:bookmarkStart w:id="107" w:name="_Toc38"/>
      <w:bookmarkEnd w:id="106"/>
      <w:r>
        <w:rPr>
          <w:rtl w:val="true"/>
        </w:rPr>
        <w:t>دفن در بهشت بقیع</w:t>
      </w:r>
      <w:bookmarkEnd w:id="107"/>
    </w:p>
    <w:p>
      <w:pPr>
        <w:pStyle w:val="BookText"/>
        <w:rPr/>
      </w:pPr>
      <w:r>
        <w:rPr>
          <w:rFonts w:ascii="IRNazanin" w:hAnsi="IRNazanin" w:eastAsia="IRNazanin"/>
          <w:color w:val="111111"/>
          <w:sz w:val="28"/>
          <w:sz w:val="28"/>
          <w:szCs w:val="28"/>
          <w:rtl w:val="true"/>
          <w:lang w:bidi="fa-IR"/>
        </w:rPr>
        <w:t xml:space="preserve">پیکر آن بانوی گرامی و سلالۀ نور ، مام امامت و کفالت گر رسول رحمت در بقیع دفن گردید و پیامبرخاتم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وی نماز گزاردند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قَبرهَا الشَّرِیف فِى البَقیعِ الغَرقَدِ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 قُبُورِ أئِمَّة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قبر شریفش در بقیع غرقد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قبور مطهّر و شریف ائمۀ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سمهودی می نویسد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قبرش در بقیع ، در محلی است که به حمام ابی قطیفه شهرت دارد ؛ در سمت مزار سیدمان ابراهیم و بر آن قبّه‌ای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در برابرش نخلی است که به حمام شهرت دارد و به جایگاه قبر فاطمه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عیسی بن عبدالله ، از پدرش ، از</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108" w:name="pg9783_85755"/>
    </w:p>
    <w:p>
      <w:pPr>
        <w:pStyle w:val="BookText"/>
        <w:rPr/>
      </w:pPr>
      <w:bookmarkEnd w:id="108"/>
      <w:r>
        <w:rPr>
          <w:rFonts w:ascii="IRNazanin" w:hAnsi="IRNazanin" w:eastAsia="IRNazanin"/>
          <w:color w:val="111111"/>
          <w:sz w:val="28"/>
          <w:sz w:val="28"/>
          <w:szCs w:val="28"/>
          <w:rtl w:val="true"/>
          <w:lang w:bidi="fa-IR"/>
        </w:rPr>
        <w:t xml:space="preserve">جدش روایت شده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علی بن ابی طالب را در روحاء مقابل حمام ابی قطیفه دفن کرد </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ابن شبه نیز نوشته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که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 پیامبر خدا دستور به کندن قبر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قبری برایش حفر شد که امروزه به قبر فاطمه در بقیع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لحدی ساخت و در لحدش قرآن تلاوت کرد </w:t>
      </w:r>
      <w:r>
        <w:rPr>
          <w:rFonts w:eastAsia="IRNazanin" w:cs="IRNazanin"/>
          <w:color w:val="111111"/>
          <w:sz w:val="28"/>
          <w:szCs w:val="28"/>
          <w:rtl w:val="true"/>
          <w:lang w:bidi="fa-IR"/>
        </w:rPr>
        <w:t>. »</w:t>
      </w:r>
      <w:r>
        <w:rPr>
          <w:rStyle w:val="FootnoteAnchor"/>
          <w:rtl w:val="true"/>
        </w:rPr>
        <w:footnoteReference w:id="186"/>
      </w:r>
    </w:p>
    <w:p>
      <w:pPr>
        <w:pStyle w:val="Heading3"/>
        <w:numPr>
          <w:ilvl w:val="2"/>
          <w:numId w:val="1"/>
        </w:numPr>
        <w:rPr/>
      </w:pPr>
      <w:bookmarkStart w:id="109" w:name="__RefHeading___Toc9375783_2870459653"/>
      <w:bookmarkStart w:id="110" w:name="_Toc39"/>
      <w:bookmarkEnd w:id="109"/>
      <w:r>
        <w:rPr>
          <w:rtl w:val="true"/>
        </w:rPr>
        <w:t>اشک بر غربت بهشت بقیع</w:t>
      </w:r>
      <w:bookmarkEnd w:id="110"/>
    </w:p>
    <w:p>
      <w:pPr>
        <w:pStyle w:val="BookText"/>
        <w:rPr/>
      </w:pPr>
      <w:r>
        <w:rPr>
          <w:rFonts w:ascii="IRNazanin" w:hAnsi="IRNazanin" w:eastAsia="IRNazanin"/>
          <w:color w:val="111111"/>
          <w:sz w:val="28"/>
          <w:sz w:val="28"/>
          <w:szCs w:val="28"/>
          <w:rtl w:val="true"/>
          <w:lang w:bidi="fa-IR"/>
        </w:rPr>
        <w:t xml:space="preserve">مرحوم شیخ الفقها ، آیت اللّه العظمی آقای حاج شیخ لطف الله صافی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حیات خویش ، سفری به مکه و زیارت قبرستان بقیع و زیارت قبر مطهّر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حالات خود را در تشرف به این قبرستان اینگونه توصیف کردند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زيارت روضۀ مطهّرۀ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قبرستان بقيع روانه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بقيع دو در داشت كه يكى از آنها هميشه بسته بود و آمد و شد از يك در بود كه روزانه ده‌ها هزار نفر از آن آمد و شد داشتند و زوار در فشار سختى واقع مى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ورود به قبرستان با الهام از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نَعْلَيْكَ انَّكَ بِالْوادِ الْمُقَدَّسِ طُوي</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پا را برهنه كردم و به سمت قبور مقدّسۀ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متوجه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اذن دخول خواندم و آهسته قدم بر مى دارم ، با شدت اشتياقى كه به زيارت دارم ، و از ايران تا مدينۀ منوّره براى كسب عنايات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w:t>
      </w:r>
    </w:p>
    <w:p>
      <w:pPr>
        <w:pStyle w:val="BookText"/>
        <w:rPr/>
      </w:pPr>
      <w:r>
        <w:rPr>
          <w:rFonts w:ascii="IRNazanin" w:hAnsi="IRNazanin" w:eastAsia="IRNazanin"/>
          <w:color w:val="111111"/>
          <w:sz w:val="28"/>
          <w:sz w:val="28"/>
          <w:szCs w:val="28"/>
          <w:rtl w:val="true"/>
          <w:lang w:bidi="fa-IR"/>
        </w:rPr>
        <w:t xml:space="preserve">، آرام آرام قدم بر مى دارم عيناً مانند كسى كه يك گام به جلو بر مى دارد و يك گام به عقب بر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يقدم رجلا و يؤخر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با خبر است كه با چه منظرۀ اسف انگيز و وضع توهين آميز روبرو مى شود پس هر چه ديرتر برسم از اين لحاظ كه ديرتر اين منظره را ببينم بهتر است تا به قبور مطهره نرسيده بودم فكر مى كردم آيا قبور در چه حالت است ؟</w:t>
      </w:r>
    </w:p>
    <w:p>
      <w:pPr>
        <w:pStyle w:val="BookText"/>
        <w:rPr/>
      </w:pPr>
      <w:r>
        <w:rPr>
          <w:rFonts w:ascii="IRNazanin" w:hAnsi="IRNazanin" w:eastAsia="IRNazanin"/>
          <w:color w:val="111111"/>
          <w:sz w:val="28"/>
          <w:sz w:val="28"/>
          <w:szCs w:val="28"/>
          <w:rtl w:val="true"/>
          <w:lang w:bidi="fa-IR"/>
        </w:rPr>
        <w:t>هر چه نزديك تر مى شدم صداى ضجّه و شيون و نالۀ مردم و احساسات آنها را كه مثل كسى كه عزيزترين كسانش را از دست داده ناله مى كردند بيشتر مى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طور يقين بتوان گفت كه در هيچ يك از مشاهد اين قدر حال رقت به مردم و زوار دست نمى دهد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ناچار بودم پيش بروم گاهى از پشت جمعيت سرم را قدرى بلند مى كردم كه نگاه كنم اما باز دلم راضى نمى شود اندكى جلوتر رفتم ناگاه چشمم به چهار صورت قبر افتاد كه اندكى از زمين بلندتر و بر سمت سر هر يك سنگ كوچكى نصب بود ، صدايم به گريه بلند و اشكم مسلسل جارى بود، شنيده بودم كه وضع اين قبورعزيز به همين شكل‌ها است اما شنيدن كى بود مانند ديدن ، ديگر گريه به من فرصت نمى داد و توانائى اينكه سلام عرض كنم از فرط تأثر برايم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نمى توان اين حال ناراحت كننده و اسف بار را تقرير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غير از قبور مطهّره التفات به جاى ديگر نداشتم گريه‌ها كردم ، ناله‌ها داشتم نه من اينطور بودم كه همه و بسيارى به مراتب از من بيشتر نالان و گريان بودند مانند بانوى فرزند مرده مى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در ميان اشك جارى و گريه و ناله شروع به زيارت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ائِمّة الْهُدي…</w:t>
      </w:r>
    </w:p>
    <w:p>
      <w:pPr>
        <w:pStyle w:val="BookText"/>
        <w:rPr/>
      </w:pPr>
      <w:r>
        <w:rPr>
          <w:rFonts w:ascii="IRNazanin" w:hAnsi="IRNazanin" w:eastAsia="IRNazanin"/>
          <w:color w:val="111111"/>
          <w:sz w:val="28"/>
          <w:sz w:val="28"/>
          <w:szCs w:val="28"/>
          <w:rtl w:val="true"/>
          <w:lang w:bidi="fa-IR"/>
        </w:rPr>
        <w:t xml:space="preserve">بارى اين مواقف و مشاهد ، مواقف دعا و توجه و توسل است اگر انسان غنيمت بداند و از بركات آن محروم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نزديك قبر چهار امام سمت بالاى سر آنها قبرى است منسوب به حضرت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مى كنيد دوباره رقت و تأثرم از گم بودن قبر دختر پيغمبر و بضعۀ آن حضرت و سيدة النساء تازه گرديد و گريه‌ام از نو آغاز شد با همان حال گريه زيارت خواندم ، و بعد هم چون مى گويند اين قبر ، از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كفيلۀ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آن معظمه را هم زيارت كردم و سپس به جناب عباس عموى معظم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عرض نمودم و در اينجا و در روضۀ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كسان و بستگان و ارحام و ذوى الحقوق و همسايگان و احباء و اصدقاى از اهل وطن و غيرهم زيارت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دلى سوزناك و سينه پراندوه و چاك ، به زيارت ساير قبور مطهره مشرف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قبور دختران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و رقيه و ام كلثوم را كه در سمت راست كسى است كه از زيارت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مراجعت مى كند زيارت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نيز در همين طريق به قبور زوجات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امهات مؤمنين رسيدم ، آنجا هم به طور شايسته رسم سلام و تحيت را بجا آوردم و فاتحه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به فاصله كمى ، به قبور عبدالله بن جعفر طيار برادرزاده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داماد آن حضرت و قبر جناب عقيل بن ابيطالب و ابى سفيان بن حارث بن عبدالمطلب پسر عموهاى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 شدم در اينجا هم سلام و تحيت و عرض ادب نمودم و به وظيفۀ دوستى خاندان رسالت رفتار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زيارت قبر مطهر حضرت ابراهيم پسر عزيز و گرامى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شدم و آن حضرت را به زيارت مذكور در كتاب هاى زيارت و دعا زيارت كردم و بعد از آنجا به قبورى رسيدم كه بعضى آنها را قبور مجروحين غزوه احد كه پس از بازگشت در اثر جراحات به شهادت رسيدند 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11" w:name="pg9783_85759"/>
    </w:p>
    <w:p>
      <w:pPr>
        <w:pStyle w:val="BookText"/>
        <w:rPr/>
      </w:pPr>
      <w:bookmarkEnd w:id="111"/>
      <w:r>
        <w:rPr>
          <w:rFonts w:ascii="IRNazanin" w:hAnsi="IRNazanin" w:eastAsia="IRNazanin"/>
          <w:color w:val="111111"/>
          <w:sz w:val="28"/>
          <w:sz w:val="28"/>
          <w:szCs w:val="28"/>
          <w:rtl w:val="true"/>
          <w:lang w:bidi="fa-IR"/>
        </w:rPr>
        <w:t xml:space="preserve">بعضى قبور شهداى حرّه و بعضى آنها را قبور هر دو معرفى مى كردند ، آنجا هم وظيفه سلام و زيارت انجام شد و از آنجا مسافت بالنسبه دورى را تا آخر قبرستان طى كرديم در اينجا نخست قبر جناب حليمۀ سعديه ، مرضعه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كمال ادب و احترام زيارت نمودم و در پايين پاى ايشان زمين مسطحى بود كه صورت قبرى در آن نبود در آنجا هم كه حسب المعمول ، جناب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زيارت مى كنند آن معظمه را به زيارت مذكور در كتاب هاى زيارت و دعا زيارت كردم و همچنين گفته مى شد كه قبر ايشان در پشت ديوار فعلى بقيع است كه روز بعد يا دو روز بعد كه براى زيارت بيت الاحزان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رفتيم در سمت چپ طريق صورت قبر منسوب به ايشان و صورت قبر ديگر منسوب به ابى سعيد خدرى است در اينجا نيز آن مكرمه را به همان زيارت كه در بقيع ايشان را زيارت كرده بودم مجدداً زيارت كردم </w:t>
      </w:r>
      <w:r>
        <w:rPr>
          <w:rFonts w:eastAsia="IRNazanin" w:cs="IRNazanin"/>
          <w:color w:val="111111"/>
          <w:sz w:val="28"/>
          <w:szCs w:val="28"/>
          <w:rtl w:val="true"/>
          <w:lang w:bidi="fa-IR"/>
        </w:rPr>
        <w:t xml:space="preserve">. </w:t>
      </w:r>
      <w:r>
        <w:rPr>
          <w:rStyle w:val="FootnoteAnchor"/>
          <w:rtl w:val="true"/>
        </w:rPr>
        <w:footnoteReference w:id="188"/>
      </w:r>
    </w:p>
    <w:p>
      <w:pPr>
        <w:pStyle w:val="Heading3"/>
        <w:numPr>
          <w:ilvl w:val="2"/>
          <w:numId w:val="1"/>
        </w:numPr>
        <w:rPr/>
      </w:pPr>
      <w:bookmarkStart w:id="112" w:name="__RefHeading___Toc9375785_2870459653"/>
      <w:bookmarkStart w:id="113" w:name="_Toc40"/>
      <w:bookmarkEnd w:id="112"/>
      <w:r>
        <w:rPr>
          <w:rtl w:val="true"/>
        </w:rPr>
        <w:t xml:space="preserve">رجعت مادر ولایت ، در ظهور حضرت حجّت  </w:t>
      </w:r>
      <w:r>
        <w:rPr>
          <w:rtl w:val="true"/>
        </w:rPr>
        <w:t>(</w:t>
      </w:r>
      <w:r>
        <w:rPr>
          <w:rtl w:val="true"/>
        </w:rPr>
        <w:t>عجل الله تعالی فرجه الشریف</w:t>
      </w:r>
      <w:r>
        <w:rPr>
          <w:rtl w:val="true"/>
        </w:rPr>
        <w:t>)</w:t>
      </w:r>
      <w:bookmarkEnd w:id="113"/>
    </w:p>
    <w:p>
      <w:pPr>
        <w:pStyle w:val="BookText"/>
        <w:rPr/>
      </w:pPr>
      <w:r>
        <w:rPr>
          <w:rFonts w:ascii="IRNazanin" w:hAnsi="IRNazanin" w:eastAsia="IRNazanin"/>
          <w:color w:val="111111"/>
          <w:sz w:val="28"/>
          <w:sz w:val="28"/>
          <w:szCs w:val="28"/>
          <w:rtl w:val="true"/>
          <w:lang w:bidi="fa-IR"/>
        </w:rPr>
        <w:t xml:space="preserve">در عظمت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به هنگام ظهور امام زمان ارواحنافداه ، به همراه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قنداقه حضرت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گرفته و با صدای بلند گریه می‌کنند و وارد بر اهل عالم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احوالات زمان ظهور و رجعت چنین فرمودند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محاسن شریفشان به خونش رنگین است همراه سائر شهیدان کربلا ظاهر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با آن وضع می‌بیند ، گریه می‌کند ، اهل آسمان ها و زمین از گریه او می‌گریند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فریاد بلندی می‌کشند که در زمین و هر چه بر روی آن است ، زلزله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می‌آید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جانب راست آن حضرت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جانب چپ آن حضرت قرار می‌گیرند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می‌آید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سینه اش می‌چسباند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فدایت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انتقام از دشمنانت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باد که نور چشمان من،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جانب راست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طرف چپ او حضرت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حضرت خدیجۀ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در حالی که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شهید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در آغوش گرفته ، و همراه با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می‌آیند و بلند بلند گریه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آنها می‌آید و فریاد می‌زند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یَوْمُکُمْ الّذِی کُنْتُمْ تُوعَدُونَ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این همان روزی است که به شما وعده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کردند ، به طوری که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bookmarkStart w:id="114" w:name="pg9783_85761"/>
    </w:p>
    <w:p>
      <w:pPr>
        <w:pStyle w:val="BookText"/>
        <w:rPr/>
      </w:pPr>
      <w:bookmarkEnd w:id="114"/>
      <w:r>
        <w:rPr>
          <w:rFonts w:ascii="IRNazanin" w:hAnsi="IRNazanin" w:eastAsia="IRNazanin"/>
          <w:color w:val="111111"/>
          <w:sz w:val="28"/>
          <w:sz w:val="28"/>
          <w:szCs w:val="28"/>
          <w:rtl w:val="true"/>
          <w:lang w:bidi="fa-IR"/>
        </w:rPr>
        <w:t xml:space="preserve">محاسن شریفش از اشک چشمان آن حضرت خیس شد ؛ سپس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مباد چشمی که با یاد این ماجرا ، گریه نکند </w:t>
      </w:r>
      <w:r>
        <w:rPr>
          <w:rFonts w:eastAsia="IRNazanin" w:cs="IRNazanin"/>
          <w:color w:val="111111"/>
          <w:sz w:val="28"/>
          <w:szCs w:val="28"/>
          <w:rtl w:val="true"/>
          <w:lang w:bidi="fa-IR"/>
        </w:rPr>
        <w:t>.</w:t>
      </w:r>
    </w:p>
    <w:p>
      <w:pPr>
        <w:pStyle w:val="Heading3"/>
        <w:numPr>
          <w:ilvl w:val="2"/>
          <w:numId w:val="1"/>
        </w:numPr>
        <w:rPr/>
      </w:pPr>
      <w:bookmarkStart w:id="115" w:name="__RefHeading___Toc9375787_2870459653"/>
      <w:bookmarkStart w:id="116" w:name="_Toc41"/>
      <w:bookmarkEnd w:id="115"/>
      <w:r>
        <w:rPr>
          <w:rtl w:val="true"/>
        </w:rPr>
        <w:t xml:space="preserve">سخنی با مادر والامقام امیرالمؤمنین </w:t>
      </w:r>
      <w:r>
        <w:rPr>
          <w:rtl w:val="true"/>
        </w:rPr>
        <w:t>(</w:t>
      </w:r>
      <w:r>
        <w:rPr>
          <w:rtl w:val="true"/>
        </w:rPr>
        <w:t>علیه السلام</w:t>
      </w:r>
      <w:r>
        <w:rPr>
          <w:rtl w:val="true"/>
        </w:rPr>
        <w:t>)</w:t>
      </w:r>
      <w:bookmarkEnd w:id="116"/>
    </w:p>
    <w:p>
      <w:pPr>
        <w:pStyle w:val="BookText"/>
        <w:rPr/>
      </w:pPr>
      <w:r>
        <w:rPr>
          <w:rFonts w:ascii="IRNazanin" w:hAnsi="IRNazanin" w:eastAsia="IRNazanin"/>
          <w:color w:val="111111"/>
          <w:sz w:val="28"/>
          <w:sz w:val="28"/>
          <w:szCs w:val="28"/>
          <w:rtl w:val="true"/>
          <w:lang w:bidi="fa-IR"/>
        </w:rPr>
        <w:t>یا فاطمۀ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با جلالت امیرالمؤمنین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بی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همواره پناهگاه و پشتیبان نبوت و ولایت و یک امت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آن روزهای تلخ پس از شهادت رسول الله نیز در مدینه می بودی و نوۀ مظلومت 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محبت می فشردی و عروست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نامردهای مدینه یاری می رساندی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 است که در رجعت ، قنداقه خونی اش را به دست بگیری و مویه کنان خدیجۀ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 گرفتن قنداقۀ نوادگان آرزوی مادر بزرگ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لبخندهای زیبایش تلخی های شعب ابی طالب و هجرت و غربت از وجودت رخت می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زخم زبان های کفار را مرهم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قلم که می نویسد در عصر ظهور قنداقۀ خونی محسنِ سِقط شده را بدستان مبارک شما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بی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لرزش دست و سوز و گداز قلبت که آغاز ظهور ، شروع سوز و گداز زخم های قلب داغدار توست که روضه غربت علی را با صوت جلی خواهی دید و شنید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نفس و جان رسول الله چها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ایم از روی تو از سه گودال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117" w:name="pg9783_85762"/>
    </w:p>
    <w:p>
      <w:pPr>
        <w:pStyle w:val="BookText"/>
        <w:rPr/>
      </w:pPr>
      <w:bookmarkEnd w:id="117"/>
      <w:r>
        <w:rPr>
          <w:rFonts w:ascii="IRNazanin" w:hAnsi="IRNazanin" w:eastAsia="IRNazanin"/>
          <w:color w:val="111111"/>
          <w:sz w:val="28"/>
          <w:sz w:val="28"/>
          <w:szCs w:val="28"/>
          <w:rtl w:val="true"/>
          <w:lang w:bidi="fa-IR"/>
        </w:rPr>
        <w:t>گودال در خانه علی که چکمه های حرامی های مدینه بر آن نقش بست و گودال قتلگاه حسین در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نگویم برایت از گودال کوچک قبری در پشت خیام که رباب زار زار نگاهش می کرد و ارباب قطره قطره عرق خجالت می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شرمنده ایم بی بی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غربت فرزندت علی بن ابیطالب نکاستیم و خود غبار غربت ولایتش شدیم </w:t>
      </w:r>
      <w:r>
        <w:rPr>
          <w:rFonts w:eastAsia="IRNazanin" w:cs="IRNazanin"/>
          <w:color w:val="111111"/>
          <w:sz w:val="28"/>
          <w:szCs w:val="28"/>
          <w:rtl w:val="true"/>
          <w:lang w:bidi="fa-IR"/>
        </w:rPr>
        <w:t>.</w:t>
      </w:r>
    </w:p>
    <w:p>
      <w:pPr>
        <w:pStyle w:val="Heading3"/>
        <w:numPr>
          <w:ilvl w:val="2"/>
          <w:numId w:val="1"/>
        </w:numPr>
        <w:rPr/>
      </w:pPr>
      <w:bookmarkStart w:id="118" w:name="__RefHeading___Toc9375789_2870459653"/>
      <w:bookmarkStart w:id="119" w:name="_Toc42"/>
      <w:bookmarkEnd w:id="118"/>
      <w:r>
        <w:rPr>
          <w:rtl w:val="true"/>
        </w:rPr>
        <w:t>توسل به مادر ولایت ، پناهگاه امت</w:t>
      </w:r>
      <w:bookmarkEnd w:id="119"/>
    </w:p>
    <w:p>
      <w:pPr>
        <w:pStyle w:val="BookText"/>
        <w:rPr/>
      </w:pPr>
      <w:r>
        <w:rPr>
          <w:rFonts w:ascii="IRNazanin" w:hAnsi="IRNazanin" w:eastAsia="IRNazanin"/>
          <w:color w:val="111111"/>
          <w:sz w:val="28"/>
          <w:sz w:val="28"/>
          <w:szCs w:val="28"/>
          <w:rtl w:val="true"/>
          <w:lang w:bidi="fa-IR"/>
        </w:rPr>
        <w:t xml:space="preserve">عظمت و جلالت و آبروی مادر با کرامت امیرالمومنین ارواحنافداه آن قدر نزد خدای متعال بالاست که حتی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مردم را به تمسک به ذیل عنایاتش فرا می خواند و رفع مشکلات امت را به ذیل توجهات ایشان و سایر ستارگان درخشان هاشمی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وسعت رزق ، ادای دین و قضای حوائج</w:t>
      </w:r>
    </w:p>
    <w:p>
      <w:pPr>
        <w:pStyle w:val="BookText"/>
        <w:rPr/>
      </w:pPr>
      <w:r>
        <w:rPr>
          <w:rFonts w:ascii="IRNazanin" w:hAnsi="IRNazanin" w:eastAsia="IRNazanin"/>
          <w:color w:val="111111"/>
          <w:sz w:val="28"/>
          <w:sz w:val="28"/>
          <w:szCs w:val="28"/>
          <w:rtl w:val="true"/>
          <w:lang w:bidi="fa-IR"/>
        </w:rPr>
        <w:t xml:space="preserve">داوود رقّى به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از شخصى شكايت كرد كه از او قرض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داود مى‌ ترسيد كه مالش از بين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وارد مكّه شدى به نيابت عبد المطلب ، ابو طالب ، عبداللَّه ، آمنه و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طواف انجام بده ، و دو ركعت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خداى عزّ و جلّ بخواه كه مالت را به تو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كردم و آنگاه از باب الصفا خارج شدم ، و ناگهان بدهكار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120" w:name="pg9783_85763"/>
    </w:p>
    <w:p>
      <w:pPr>
        <w:pStyle w:val="BookText"/>
        <w:rPr/>
      </w:pPr>
      <w:bookmarkEnd w:id="120"/>
      <w:r>
        <w:rPr>
          <w:rFonts w:ascii="IRNazanin" w:hAnsi="IRNazanin" w:eastAsia="IRNazanin"/>
          <w:color w:val="111111"/>
          <w:sz w:val="28"/>
          <w:sz w:val="28"/>
          <w:szCs w:val="28"/>
          <w:rtl w:val="true"/>
          <w:lang w:bidi="fa-IR"/>
        </w:rPr>
        <w:t xml:space="preserve">خود را ديدم كه در آنجا ايستاده است ، و می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داود مرا متوقّف ساختى ، بيا و مال خود را دريافت كن </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121" w:name="__RefHeading___Toc9375791_2870459653"/>
      <w:bookmarkStart w:id="122" w:name="_Toc43"/>
      <w:bookmarkEnd w:id="121"/>
      <w:r>
        <w:rPr>
          <w:rtl w:val="true"/>
        </w:rPr>
        <w:t xml:space="preserve">نماز هدیه به حضرت فاطمۀ بنت اسد </w:t>
      </w:r>
      <w:r>
        <w:rPr>
          <w:rtl w:val="true"/>
        </w:rPr>
        <w:t>(</w:t>
      </w:r>
      <w:r>
        <w:rPr>
          <w:rtl w:val="true"/>
        </w:rPr>
        <w:t>علیها السلام</w:t>
      </w:r>
      <w:r>
        <w:rPr>
          <w:rtl w:val="true"/>
        </w:rPr>
        <w:t>)</w:t>
      </w:r>
      <w:bookmarkEnd w:id="122"/>
    </w:p>
    <w:p>
      <w:pPr>
        <w:pStyle w:val="BookText"/>
        <w:rPr/>
      </w:pPr>
      <w:r>
        <w:rPr>
          <w:rFonts w:ascii="IRNazanin" w:hAnsi="IRNazanin" w:eastAsia="IRNazanin"/>
          <w:color w:val="111111"/>
          <w:sz w:val="28"/>
          <w:sz w:val="28"/>
          <w:szCs w:val="28"/>
          <w:rtl w:val="true"/>
          <w:lang w:bidi="fa-IR"/>
        </w:rPr>
        <w:t xml:space="preserve">یکی از اساتید اخلاق در باب توسل به محضر نورانی مادر والامقام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آنکه برای اولین بار وارد مسجد الحرام شدی و چشمت به کعبه افتاد ، قبل از طواف ، دو رکعت نماز هدیه به روح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 آور، بعد از آن به طواف کعبه بپرداز و مطلب و حاجت خود را از آن مادر با کرامت بخواه </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123" w:name="__RefHeading___Toc9375793_2870459653"/>
      <w:bookmarkStart w:id="124" w:name="_Toc44"/>
      <w:bookmarkEnd w:id="123"/>
      <w:r>
        <w:rPr>
          <w:rtl w:val="true"/>
        </w:rPr>
        <w:t xml:space="preserve">دفع وبا ، با ختم صلوات بر فاطمۀ بنت اسد </w:t>
      </w:r>
      <w:r>
        <w:rPr>
          <w:rtl w:val="true"/>
        </w:rPr>
        <w:t>(</w:t>
      </w:r>
      <w:r>
        <w:rPr>
          <w:rtl w:val="true"/>
        </w:rPr>
        <w:t>علیها السلام</w:t>
      </w:r>
      <w:r>
        <w:rPr>
          <w:rtl w:val="true"/>
        </w:rPr>
        <w:t xml:space="preserve">) </w:t>
      </w:r>
      <w:r>
        <w:rPr>
          <w:rtl w:val="true"/>
        </w:rPr>
        <w:t>و</w:t>
      </w:r>
      <w:r>
        <w:rPr>
          <w:rtl w:val="true"/>
        </w:rPr>
        <w:t>...</w:t>
      </w:r>
      <w:bookmarkEnd w:id="12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السعادات بالعبادات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ابن طاووس رضوان الله علیه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شیعیان نزد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 و عرض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 در میان ، شایع شده و مردم بسیاری می میرند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شما نمی تواند از آنچه در علم خداوند مقدر شده است بگریزد ، ولی چون وبا شایع شد ، این دستور را انجام 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بر فاطمۀ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بفرست ، بدین شکل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علی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بر مادرش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 بدین 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عَلی خَدیجة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بر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علی بن ابی طالب صلوات الله علیه بدین شکل بفرست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صَلِّ عَلی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شانه را بردار و ریش را از بالا به پایین و از پایین به بالا شانه کن و در اثنای شانه کردن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سپس شانه را بر سر ، ریش ، دو طرف صورت و سینه خود بگذار ،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 للَّهُمَّ صَلِّ عَلَى مُحَمَّدٍ وَ آلِ مُحَمَّدٍ و عافِنا مِن البلاءکُلِّه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 اَلصَّادِقَ عَلَيْهِ السَّلاَمُ قَالَ إِنَّكَ قُلْتَ مَا تَرَدَّدْتُ فِي شَيْءٍ أَنَا فَاعِلُهُ كَتَرَدُّدِي فِي قَبْضِ رُوحِ عَبْدِيَ اَلْمُؤْمِنِ يَكْرَهُ اَلْمَوْتَ وَ أَكْرَهُ مَسَاءَتَهُ اَللَّهُمَّ صَلِّ عَلَى مُحَمَّدٍ وَ آلِ مُحَمَّدٍ وَ عَجِّلْ لِوَلِيِّكَ اَلْفَرَجَ وَ اَلْعَافِيَةَ وَ اَلنَّصْرَ وَ لاَ تَسُؤْنِي فِي نَفْسِي وَ لاَ فِي أَحَدٍ مِنْ أَحِبَّتِي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خواستی از دوستانت نام ببر ، هر کس بر این عمل مداومت کند آن قدر زندگی می کند که خودش از زندگی خسته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Style w:val="FootnoteAnchor"/>
          <w:rtl w:val="true"/>
        </w:rPr>
        <w:footnoteReference w:id="19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25" w:name="pg9783_85765"/>
    </w:p>
    <w:p>
      <w:pPr>
        <w:pStyle w:val="Heading3"/>
        <w:numPr>
          <w:ilvl w:val="2"/>
          <w:numId w:val="1"/>
        </w:numPr>
        <w:rPr/>
      </w:pPr>
      <w:bookmarkStart w:id="126" w:name="__RefHeading___Toc9375795_2870459653"/>
      <w:bookmarkStart w:id="127" w:name="_Toc45"/>
      <w:bookmarkEnd w:id="125"/>
      <w:bookmarkEnd w:id="126"/>
      <w:r>
        <w:rPr>
          <w:rtl w:val="true"/>
        </w:rPr>
        <w:t xml:space="preserve">توسل به حضرت ابوطالب </w:t>
      </w:r>
      <w:r>
        <w:rPr>
          <w:rtl w:val="true"/>
        </w:rPr>
        <w:t>(</w:t>
      </w:r>
      <w:r>
        <w:rPr>
          <w:rtl w:val="true"/>
        </w:rPr>
        <w:t>علیه السلام</w:t>
      </w:r>
      <w:r>
        <w:rPr>
          <w:rtl w:val="true"/>
        </w:rPr>
        <w:t>)</w:t>
      </w:r>
      <w:r>
        <w:rPr>
          <w:rtl w:val="true"/>
        </w:rPr>
        <w:t xml:space="preserve">و فاطمۀ بنت اسد </w:t>
      </w:r>
      <w:r>
        <w:rPr>
          <w:rtl w:val="true"/>
        </w:rPr>
        <w:t>(</w:t>
      </w:r>
      <w:r>
        <w:rPr>
          <w:rtl w:val="true"/>
        </w:rPr>
        <w:t>علیها السلام</w:t>
      </w:r>
      <w:r>
        <w:rPr>
          <w:rtl w:val="true"/>
        </w:rPr>
        <w:t>)</w:t>
      </w:r>
      <w:bookmarkEnd w:id="127"/>
    </w:p>
    <w:p>
      <w:pPr>
        <w:pStyle w:val="BookText"/>
        <w:rPr/>
      </w:pPr>
      <w:r>
        <w:rPr>
          <w:rFonts w:ascii="IRNazanin" w:hAnsi="IRNazanin" w:eastAsia="IRNazanin"/>
          <w:color w:val="111111"/>
          <w:sz w:val="28"/>
          <w:sz w:val="28"/>
          <w:szCs w:val="28"/>
          <w:rtl w:val="true"/>
          <w:lang w:bidi="fa-IR"/>
        </w:rPr>
        <w:t xml:space="preserve">مشهور بین جمعی از متدینین است که توسل به حضرت ابوطالب و فاطمۀ بنت اسد و خديجۀ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مجرب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طريقۀ توسل اين كه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هديه 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نماييد 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هديه به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مرتبه صلوات هديه به خديجۀ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حاجت بخواهيد </w:t>
      </w:r>
      <w:r>
        <w:rPr>
          <w:rFonts w:eastAsia="IRNazanin" w:cs="IRNazanin"/>
          <w:color w:val="111111"/>
          <w:sz w:val="28"/>
          <w:szCs w:val="28"/>
          <w:rtl w:val="true"/>
          <w:lang w:bidi="fa-IR"/>
        </w:rPr>
        <w:t>.</w:t>
      </w:r>
    </w:p>
    <w:p>
      <w:pPr>
        <w:pStyle w:val="Heading3"/>
        <w:numPr>
          <w:ilvl w:val="2"/>
          <w:numId w:val="1"/>
        </w:numPr>
        <w:rPr/>
      </w:pPr>
      <w:bookmarkStart w:id="128" w:name="__RefHeading___Toc9375797_2870459653"/>
      <w:bookmarkStart w:id="129" w:name="_Toc46"/>
      <w:bookmarkEnd w:id="128"/>
      <w:r>
        <w:rPr>
          <w:rtl w:val="true"/>
        </w:rPr>
        <w:t xml:space="preserve">توسل به حضرت فاطمۀ بنت اسد </w:t>
      </w:r>
      <w:r>
        <w:rPr>
          <w:rtl w:val="true"/>
        </w:rPr>
        <w:t>(</w:t>
      </w:r>
      <w:r>
        <w:rPr>
          <w:rtl w:val="true"/>
        </w:rPr>
        <w:t>علیها السلام</w:t>
      </w:r>
      <w:r>
        <w:rPr>
          <w:rtl w:val="true"/>
        </w:rPr>
        <w:t xml:space="preserve">) </w:t>
      </w:r>
      <w:r>
        <w:rPr>
          <w:rtl w:val="true"/>
        </w:rPr>
        <w:t>برای حاجات</w:t>
      </w:r>
      <w:bookmarkEnd w:id="129"/>
    </w:p>
    <w:p>
      <w:pPr>
        <w:pStyle w:val="BookText"/>
        <w:rPr/>
      </w:pPr>
      <w:r>
        <w:rPr>
          <w:rFonts w:ascii="IRNazanin" w:hAnsi="IRNazanin" w:eastAsia="IRNazanin"/>
          <w:color w:val="111111"/>
          <w:sz w:val="28"/>
          <w:sz w:val="28"/>
          <w:szCs w:val="28"/>
          <w:rtl w:val="true"/>
          <w:lang w:bidi="fa-IR"/>
        </w:rPr>
        <w:t xml:space="preserve">آنچه که در میان برخی مؤمنین عرب زبان در توسل به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 است و در سفره ای به نام آن حضرت بدان اهتمام دارند بدین شرح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 محمد ، سپس سورۀ انسان را یک مرتبه قرائت کن ، زيارت عاشوراء را یک مرتبه بخوان ، سورۀ قدر را یک مرتبه قرائت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ياغياث المستغيثين أغثني بنور وجهك الكريم أدركني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 های خود را به آسمان بلند نموده و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این اعمال را هدیه می کنم به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بحقك وبحق محمد وآل محمد صلواتك عليهم أجمعين أن تتقبلها مني بالقبول الحسن ولا تجعله آخر العهد مني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30" w:name="pg9783_85766"/>
    </w:p>
    <w:p>
      <w:pPr>
        <w:pStyle w:val="BookText"/>
        <w:rPr/>
      </w:pPr>
      <w:bookmarkEnd w:id="130"/>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أَمَّن يُجِيبُ الْمُضْطَرَّ إِذَا دَعَاهُ وَيَكْشِفُ السُّوء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طلب حاجت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توسل نیز ، خانواده های عرب زبان اشعاری را زمزمه می کنند که مضمون آن طلب حاجت از بانوی دوسرا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Heading3"/>
        <w:numPr>
          <w:ilvl w:val="2"/>
          <w:numId w:val="1"/>
        </w:numPr>
        <w:rPr/>
      </w:pPr>
      <w:bookmarkStart w:id="131" w:name="__RefHeading___Toc9375799_2870459653"/>
      <w:bookmarkStart w:id="132" w:name="_Toc47"/>
      <w:bookmarkEnd w:id="131"/>
      <w:r>
        <w:rPr>
          <w:rtl w:val="true"/>
        </w:rPr>
        <w:t xml:space="preserve">زیارتنامه حضرت فاطمه بنت اسد </w:t>
      </w:r>
      <w:r>
        <w:rPr>
          <w:rtl w:val="true"/>
        </w:rPr>
        <w:t>(</w:t>
      </w:r>
      <w:r>
        <w:rPr>
          <w:rtl w:val="true"/>
        </w:rPr>
        <w:t>علیها السلام</w:t>
      </w:r>
      <w:r>
        <w:rPr>
          <w:rtl w:val="true"/>
        </w:rPr>
        <w:t>)</w:t>
      </w:r>
      <w:bookmarkEnd w:id="132"/>
    </w:p>
    <w:p>
      <w:pPr>
        <w:pStyle w:val="BookText"/>
        <w:rPr/>
      </w:pPr>
      <w:r>
        <w:rPr>
          <w:rFonts w:ascii="IRNazanin" w:hAnsi="IRNazanin" w:eastAsia="IRNazanin"/>
          <w:color w:val="111111"/>
          <w:sz w:val="28"/>
          <w:sz w:val="28"/>
          <w:szCs w:val="28"/>
          <w:rtl w:val="true"/>
          <w:lang w:bidi="fa-IR"/>
        </w:rPr>
        <w:t xml:space="preserve">از ویژگی های ممتاز و امتیاز خاص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مادران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ایشان و صدیقه طاهره و حضرت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برایشان زیارت مأثور روایت شده است</w:t>
      </w:r>
      <w:r>
        <w:rPr>
          <w:rFonts w:eastAsia="IRNazanin" w:cs="IRNazanin"/>
          <w:color w:val="111111"/>
          <w:sz w:val="28"/>
          <w:szCs w:val="28"/>
          <w:rtl w:val="true"/>
          <w:lang w:bidi="fa-IR"/>
        </w:rPr>
        <w:t>.</w:t>
      </w:r>
    </w:p>
    <w:p>
      <w:pPr>
        <w:pStyle w:val="BookText"/>
        <w:rPr/>
      </w:pPr>
      <w:r>
        <w:rPr>
          <w:rStyle w:val="FootnoteAnchor"/>
          <w:rtl w:val="true"/>
        </w:rPr>
        <w:footnoteReference w:id="19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علیهم زیارتى را براى فاطمه بنت اسد مادر گرامى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بقیع مدفون است ، نقل کرده است ، به این صورت ، مى ‌ايستى نزد قبر آن مخدره و مى گويى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نَبِىِّ اللهِ ، اَلسَّلامُ عَلى رَسُولِ اللهِ ، اَلسَّلامُ عَلى مُحَمَّد سَیِّدِ الْمُرْسَلینَ ،</w:t>
      </w:r>
    </w:p>
    <w:p>
      <w:pPr>
        <w:pStyle w:val="BookText"/>
        <w:rPr/>
      </w:pPr>
      <w:r>
        <w:rPr>
          <w:rFonts w:ascii="IRNazanin" w:hAnsi="IRNazanin" w:eastAsia="IRNazanin"/>
          <w:color w:val="111111"/>
          <w:sz w:val="28"/>
          <w:sz w:val="28"/>
          <w:szCs w:val="28"/>
          <w:rtl w:val="true"/>
          <w:lang w:bidi="fa-IR"/>
        </w:rPr>
        <w:t>سلام بر پیامبر خدا ، سلام بر رسول خدا ، سلام بر محمّد آقاى رسولان</w:t>
      </w:r>
    </w:p>
    <w:p>
      <w:pPr>
        <w:pStyle w:val="BookText"/>
        <w:rPr/>
      </w:pPr>
      <w:r>
        <w:rPr>
          <w:rFonts w:ascii="Amiri" w:hAnsi="Amiri" w:eastAsia="Amiri" w:cs="Amiri"/>
          <w:color w:val="111111"/>
          <w:sz w:val="28"/>
          <w:sz w:val="28"/>
          <w:szCs w:val="28"/>
          <w:rtl w:val="true"/>
          <w:lang w:bidi="ar-SA"/>
        </w:rPr>
        <w:t>اَلسَّلامُ عَلى مُحَمَّد سَیِّدِ الاْوَّلینَ، اَلسَّلامُ عَلى مُحَمَّد سَیِّدِالاْخِرینَ ، اَلسَّلامُ عَلى مَنْ</w:t>
      </w:r>
    </w:p>
    <w:p>
      <w:pPr>
        <w:pStyle w:val="BookText"/>
        <w:rPr/>
      </w:pPr>
      <w:r>
        <w:rPr>
          <w:rFonts w:ascii="IRNazanin" w:hAnsi="IRNazanin" w:eastAsia="IRNazanin"/>
          <w:color w:val="111111"/>
          <w:sz w:val="28"/>
          <w:sz w:val="28"/>
          <w:szCs w:val="28"/>
          <w:rtl w:val="true"/>
          <w:lang w:bidi="fa-IR"/>
        </w:rPr>
        <w:t>سلام بر محمّد آقاى اوّلین ، سلام بر محمّد آقاى آخرین ، سلام بر کسى</w:t>
      </w:r>
    </w:p>
    <w:p>
      <w:pPr>
        <w:pStyle w:val="BookText"/>
        <w:rPr/>
      </w:pPr>
      <w:r>
        <w:rPr>
          <w:rFonts w:ascii="Amiri" w:hAnsi="Amiri" w:eastAsia="Amiri" w:cs="Amiri"/>
          <w:color w:val="111111"/>
          <w:sz w:val="28"/>
          <w:sz w:val="28"/>
          <w:szCs w:val="28"/>
          <w:rtl w:val="true"/>
          <w:lang w:bidi="ar-SA"/>
        </w:rPr>
        <w:t>بَعَثَهُ اللهُ رَحْمَةً لِلْعالَمینَ ، اَلسَّلامُ عَلَیْکَ اَیُّهَا النَّبِىُّ وَ رَحْمَةُ اللهِ وَ بَرَکاتُهُ ،</w:t>
      </w:r>
    </w:p>
    <w:p>
      <w:pPr>
        <w:pStyle w:val="BookText"/>
        <w:rPr/>
      </w:pPr>
      <w:r>
        <w:rPr>
          <w:rFonts w:ascii="IRNazanin" w:hAnsi="IRNazanin" w:eastAsia="IRNazanin"/>
          <w:color w:val="111111"/>
          <w:sz w:val="28"/>
          <w:sz w:val="28"/>
          <w:szCs w:val="28"/>
          <w:rtl w:val="true"/>
          <w:lang w:bidi="fa-IR"/>
        </w:rPr>
        <w:t>که خدا برانگیختش رحمت براى جهانیان سلام و رحمت خدا و برکاتش بر تو اى پیغمبر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عَلى فاطِمَةَ بِنْتِ اَسَد الْهاشِمِیَّةِ، اَلسَّلامُ عَلَیْکِ اَیَّتُهَا الصِّدّیقَةُ الْمَرْضِیَّةُ ،</w:t>
      </w:r>
    </w:p>
    <w:p>
      <w:pPr>
        <w:pStyle w:val="BookText"/>
        <w:rPr/>
      </w:pPr>
      <w:r>
        <w:rPr>
          <w:rFonts w:ascii="IRNazanin" w:hAnsi="IRNazanin" w:eastAsia="IRNazanin"/>
          <w:color w:val="111111"/>
          <w:sz w:val="28"/>
          <w:sz w:val="28"/>
          <w:szCs w:val="28"/>
          <w:rtl w:val="true"/>
          <w:lang w:bidi="fa-IR"/>
        </w:rPr>
        <w:t>سلام بر فاطمه دختر اسد آن بانوى هاشمى سلام بر تو اى راستگوى پسندیده</w:t>
      </w:r>
    </w:p>
    <w:p>
      <w:pPr>
        <w:pStyle w:val="BookText"/>
        <w:rPr/>
      </w:pPr>
      <w:r>
        <w:rPr>
          <w:rFonts w:ascii="Amiri" w:hAnsi="Amiri" w:eastAsia="Amiri" w:cs="Amiri"/>
          <w:color w:val="111111"/>
          <w:sz w:val="28"/>
          <w:sz w:val="28"/>
          <w:szCs w:val="28"/>
          <w:rtl w:val="true"/>
          <w:lang w:bidi="ar-SA"/>
        </w:rPr>
        <w:t>اَلسَّلامُ عَلَیْکِ اَیَّتُهَا التَّقِیَّةُ النَّقِیَّةُ  ، اَلسَّلامُ عَلَیْکِ اَیَّتُهَا الْکَریمَةُ الرَّضِیَّةُ ،</w:t>
      </w:r>
    </w:p>
    <w:p>
      <w:pPr>
        <w:pStyle w:val="BookText"/>
        <w:rPr/>
      </w:pPr>
      <w:r>
        <w:rPr>
          <w:rFonts w:ascii="IRNazanin" w:hAnsi="IRNazanin" w:eastAsia="IRNazanin"/>
          <w:color w:val="111111"/>
          <w:sz w:val="28"/>
          <w:sz w:val="28"/>
          <w:szCs w:val="28"/>
          <w:rtl w:val="true"/>
          <w:lang w:bidi="fa-IR"/>
        </w:rPr>
        <w:t>سلام بر تو اى بانوى پرهیزکار پاکیزه ، سلام بر تو اى بانوى بزرگوار و خشنود از حق</w:t>
      </w:r>
    </w:p>
    <w:p>
      <w:pPr>
        <w:pStyle w:val="BookText"/>
        <w:rPr/>
      </w:pPr>
      <w:r>
        <w:rPr>
          <w:rFonts w:ascii="Amiri" w:hAnsi="Amiri" w:eastAsia="Amiri" w:cs="Amiri"/>
          <w:color w:val="111111"/>
          <w:sz w:val="28"/>
          <w:sz w:val="28"/>
          <w:szCs w:val="28"/>
          <w:rtl w:val="true"/>
          <w:lang w:bidi="ar-SA"/>
        </w:rPr>
        <w:t>اَلسَّلامُ عَلَیْکِ یا کافِلَةَ مُحَمَّد خاتَمِ النَّبِیّینَ، اَلسَّلامُ عَلَیْکِ یا والِدَةَ سَیِّدِ الْوَصِیّینَ</w:t>
      </w:r>
    </w:p>
    <w:p>
      <w:pPr>
        <w:pStyle w:val="BookText"/>
        <w:rPr/>
      </w:pPr>
      <w:r>
        <w:rPr>
          <w:rFonts w:ascii="IRNazanin" w:hAnsi="IRNazanin" w:eastAsia="IRNazanin"/>
          <w:color w:val="111111"/>
          <w:sz w:val="28"/>
          <w:sz w:val="28"/>
          <w:szCs w:val="28"/>
          <w:rtl w:val="true"/>
          <w:lang w:bidi="fa-IR"/>
        </w:rPr>
        <w:t>سلام بر تو اى کفالت کننده محمّد خاتم پیمبران سلام بر تو اى والده بزرگ اوصیا</w:t>
      </w:r>
    </w:p>
    <w:p>
      <w:pPr>
        <w:pStyle w:val="BookText"/>
        <w:rPr/>
      </w:pPr>
      <w:r>
        <w:rPr>
          <w:rFonts w:ascii="Amiri" w:hAnsi="Amiri" w:eastAsia="Amiri" w:cs="Amiri"/>
          <w:color w:val="111111"/>
          <w:sz w:val="28"/>
          <w:sz w:val="28"/>
          <w:szCs w:val="28"/>
          <w:rtl w:val="true"/>
          <w:lang w:bidi="ar-SA"/>
        </w:rPr>
        <w:t>اَلسَّلامُ عَلَیْکِ یا مَنْ ظَهَرَتْ شَفَقَتُها عَلى رَسُولِ اللهِ خاتَمِ النَّبیّینَ ، اَلسَّلامُ عَلَیْکِ</w:t>
      </w:r>
    </w:p>
    <w:p>
      <w:pPr>
        <w:pStyle w:val="BookText"/>
        <w:rPr/>
      </w:pPr>
      <w:r>
        <w:rPr>
          <w:rFonts w:ascii="IRNazanin" w:hAnsi="IRNazanin" w:eastAsia="IRNazanin"/>
          <w:color w:val="111111"/>
          <w:sz w:val="28"/>
          <w:sz w:val="28"/>
          <w:szCs w:val="28"/>
          <w:rtl w:val="true"/>
          <w:lang w:bidi="fa-IR"/>
        </w:rPr>
        <w:t>سلام بر تو اى که آشکار شد مهرت نسبت به رسول خدا خاتم پیمبران ، سلام بر تو</w:t>
      </w:r>
    </w:p>
    <w:p>
      <w:pPr>
        <w:pStyle w:val="BookText"/>
        <w:rPr/>
      </w:pPr>
      <w:r>
        <w:rPr>
          <w:rFonts w:ascii="Amiri" w:hAnsi="Amiri" w:eastAsia="Amiri" w:cs="Amiri"/>
          <w:color w:val="111111"/>
          <w:sz w:val="28"/>
          <w:sz w:val="28"/>
          <w:szCs w:val="28"/>
          <w:rtl w:val="true"/>
          <w:lang w:bidi="ar-SA"/>
        </w:rPr>
        <w:t>یا مَنْ تَرْبِیَتُها لِوَلِىِّ اللهِ الاْمینِ ، اَلسَّلامُ عَلَیْکِ وَعَلى رُوحِکِ وَبَدَنِکِ الطّاهِرِ ،</w:t>
      </w:r>
    </w:p>
    <w:p>
      <w:pPr>
        <w:pStyle w:val="BookText"/>
        <w:rPr/>
      </w:pPr>
      <w:r>
        <w:rPr>
          <w:rFonts w:ascii="IRNazanin" w:hAnsi="IRNazanin" w:eastAsia="IRNazanin"/>
          <w:color w:val="111111"/>
          <w:sz w:val="28"/>
          <w:sz w:val="28"/>
          <w:szCs w:val="28"/>
          <w:rtl w:val="true"/>
          <w:lang w:bidi="fa-IR"/>
        </w:rPr>
        <w:t>اى که به او تفویض شد تربیت ولى الله امین ، سلام بر تو و بر روح تو و بدن پاکت</w:t>
      </w:r>
    </w:p>
    <w:p>
      <w:pPr>
        <w:pStyle w:val="BookText"/>
        <w:rPr/>
      </w:pPr>
      <w:r>
        <w:rPr>
          <w:rFonts w:ascii="Amiri" w:hAnsi="Amiri" w:eastAsia="Amiri" w:cs="Amiri"/>
          <w:color w:val="111111"/>
          <w:sz w:val="28"/>
          <w:sz w:val="28"/>
          <w:szCs w:val="28"/>
          <w:rtl w:val="true"/>
          <w:lang w:bidi="ar-SA"/>
        </w:rPr>
        <w:t>اَلسَّلامُ عَلَیْکِ وَ عَلى وَلَدِکِ ، وَرَحْمَةُ اللهِ وَبَرَکاتُهُ ، اَشْهَدُ اَنَّکِ اَحْسَنْتِ</w:t>
      </w:r>
    </w:p>
    <w:p>
      <w:pPr>
        <w:pStyle w:val="BookText"/>
        <w:rPr/>
      </w:pPr>
      <w:r>
        <w:rPr>
          <w:rFonts w:ascii="IRNazanin" w:hAnsi="IRNazanin" w:eastAsia="IRNazanin"/>
          <w:color w:val="111111"/>
          <w:sz w:val="28"/>
          <w:sz w:val="28"/>
          <w:szCs w:val="28"/>
          <w:rtl w:val="true"/>
          <w:lang w:bidi="fa-IR"/>
        </w:rPr>
        <w:t>سلام بر تو و بر فرزندت و رحمت خدا و برکاتش گواهى دهم که به راستى تو به خوبى</w:t>
      </w:r>
    </w:p>
    <w:p>
      <w:pPr>
        <w:pStyle w:val="BookText"/>
        <w:rPr/>
      </w:pPr>
      <w:r>
        <w:rPr>
          <w:rFonts w:ascii="Amiri" w:hAnsi="Amiri" w:eastAsia="Amiri" w:cs="Amiri"/>
          <w:color w:val="111111"/>
          <w:sz w:val="28"/>
          <w:sz w:val="28"/>
          <w:szCs w:val="28"/>
          <w:rtl w:val="true"/>
          <w:lang w:bidi="ar-SA"/>
        </w:rPr>
        <w:t>الْکِفالَةَ ، وَ اَدَّیْتِ الاْمانَةَ ، وَ اجْتَهَدْتِ فى مَرْضاتِ اللهِ ، وَ بالَغْتِ</w:t>
      </w:r>
    </w:p>
    <w:p>
      <w:pPr>
        <w:pStyle w:val="BookText"/>
        <w:rPr/>
      </w:pPr>
      <w:r>
        <w:rPr>
          <w:rFonts w:ascii="IRNazanin" w:hAnsi="IRNazanin" w:eastAsia="IRNazanin"/>
          <w:color w:val="111111"/>
          <w:sz w:val="28"/>
          <w:sz w:val="28"/>
          <w:szCs w:val="28"/>
          <w:rtl w:val="true"/>
          <w:lang w:bidi="fa-IR"/>
        </w:rPr>
        <w:t>کفالت کردى و امانت را پرداختى و در بدست آوردن موجبات خشنودى خدا کوشش کردی</w:t>
      </w:r>
    </w:p>
    <w:p>
      <w:pPr>
        <w:pStyle w:val="BookText"/>
        <w:rPr/>
      </w:pPr>
      <w:r>
        <w:rPr>
          <w:rFonts w:ascii="Amiri" w:hAnsi="Amiri" w:eastAsia="Amiri" w:cs="Amiri"/>
          <w:color w:val="111111"/>
          <w:sz w:val="28"/>
          <w:sz w:val="28"/>
          <w:szCs w:val="28"/>
          <w:rtl w:val="true"/>
          <w:lang w:bidi="ar-SA"/>
        </w:rPr>
        <w:t>فى حِفْظِ  رَسُولِ اللهِ ، عارِفَةً بِحَقِّهِ ، مُؤْمِنَةً بِصِدْقِهِ ، مُعْتَرِفَةً بِنُبُوَّتِهِ ،</w:t>
      </w:r>
    </w:p>
    <w:p>
      <w:pPr>
        <w:pStyle w:val="BookText"/>
        <w:rPr/>
      </w:pPr>
      <w:r>
        <w:rPr>
          <w:rFonts w:ascii="IRNazanin" w:hAnsi="IRNazanin" w:eastAsia="IRNazanin"/>
          <w:color w:val="111111"/>
          <w:sz w:val="28"/>
          <w:sz w:val="28"/>
          <w:szCs w:val="28"/>
          <w:rtl w:val="true"/>
          <w:lang w:bidi="fa-IR"/>
        </w:rPr>
        <w:t>و در نگهدارى رسول خدا حد اعلاى سعى خود را مبذول داشتى در حالى که به حق او آشنا و</w:t>
      </w:r>
    </w:p>
    <w:p>
      <w:pPr>
        <w:pStyle w:val="BookText"/>
        <w:rPr/>
      </w:pPr>
      <w:r>
        <w:rPr>
          <w:rFonts w:ascii="Amiri" w:hAnsi="Amiri" w:eastAsia="Amiri" w:cs="Amiri"/>
          <w:color w:val="111111"/>
          <w:sz w:val="28"/>
          <w:sz w:val="28"/>
          <w:szCs w:val="28"/>
          <w:rtl w:val="true"/>
          <w:lang w:bidi="ar-SA"/>
        </w:rPr>
        <w:t>مُسْتَبْصِرَةً بِنِعْمَتِهِ ، کافِلَةً بِتَرْبِیَتِهِ ، مُشْفِقَةً عَلى نَفْسِهِ ،</w:t>
      </w:r>
    </w:p>
    <w:p>
      <w:pPr>
        <w:pStyle w:val="BookText"/>
        <w:rPr/>
      </w:pPr>
      <w:r>
        <w:rPr>
          <w:rFonts w:ascii="IRNazanin" w:hAnsi="IRNazanin" w:eastAsia="IRNazanin"/>
          <w:color w:val="111111"/>
          <w:sz w:val="28"/>
          <w:sz w:val="28"/>
          <w:szCs w:val="28"/>
          <w:rtl w:val="true"/>
          <w:lang w:bidi="fa-IR"/>
        </w:rPr>
        <w:t>به راستگوییش ایمان داشتى و به نبوتش معترف و به نعمتش بینا و آشنا بودى و تربیتش را به عهده</w:t>
      </w:r>
    </w:p>
    <w:p>
      <w:pPr>
        <w:pStyle w:val="BookText"/>
        <w:rPr/>
      </w:pPr>
      <w:r>
        <w:rPr>
          <w:rFonts w:ascii="Amiri" w:hAnsi="Amiri" w:eastAsia="Amiri" w:cs="Amiri"/>
          <w:color w:val="111111"/>
          <w:sz w:val="28"/>
          <w:sz w:val="28"/>
          <w:szCs w:val="28"/>
          <w:rtl w:val="true"/>
          <w:lang w:bidi="ar-SA"/>
        </w:rPr>
        <w:t>واقِفَةً عَلى خِدْمَتِهِ  ، مُخْتارَةً رِضاهُ ، وَ اَشْهَدُ اَنَّکِ مَضَیْتِ</w:t>
      </w:r>
    </w:p>
    <w:p>
      <w:pPr>
        <w:pStyle w:val="BookText"/>
        <w:rPr/>
      </w:pPr>
      <w:r>
        <w:rPr>
          <w:rFonts w:ascii="IRNazanin" w:hAnsi="IRNazanin" w:eastAsia="IRNazanin"/>
          <w:color w:val="111111"/>
          <w:sz w:val="28"/>
          <w:sz w:val="28"/>
          <w:szCs w:val="28"/>
          <w:rtl w:val="true"/>
          <w:lang w:bidi="fa-IR"/>
        </w:rPr>
        <w:t>گرفتى و نسبت بدان حضرت مهر ورزیدى و براى خدمتکاریش خود را مهیا کردى و خشنودیش را اختیار کردى</w:t>
      </w:r>
    </w:p>
    <w:p>
      <w:pPr>
        <w:pStyle w:val="BookText"/>
        <w:rPr/>
      </w:pPr>
      <w:r>
        <w:rPr>
          <w:rFonts w:ascii="Amiri" w:hAnsi="Amiri" w:eastAsia="Amiri" w:cs="Amiri"/>
          <w:color w:val="111111"/>
          <w:sz w:val="28"/>
          <w:sz w:val="28"/>
          <w:szCs w:val="28"/>
          <w:rtl w:val="true"/>
          <w:lang w:bidi="ar-SA"/>
        </w:rPr>
        <w:t>عَلَى الاْیمانِ ، وَ التَّمَسُّکِ بِاَشْرَفِ الاْدْیانِ ، راضِیَةً مَرْضِیَّةً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گواهى دهم که تو از این جهان رفتى در حالى که به حق ایمان داشتى و به بهترین ادیان متمسک گشته</w:t>
      </w:r>
    </w:p>
    <w:p>
      <w:pPr>
        <w:pStyle w:val="BookText"/>
        <w:rPr/>
      </w:pPr>
      <w:r>
        <w:rPr>
          <w:rFonts w:ascii="Amiri" w:hAnsi="Amiri" w:eastAsia="Amiri" w:cs="Amiri"/>
          <w:color w:val="111111"/>
          <w:sz w:val="28"/>
          <w:sz w:val="28"/>
          <w:szCs w:val="28"/>
          <w:rtl w:val="true"/>
          <w:lang w:bidi="ar-SA"/>
        </w:rPr>
        <w:t>طاهِرَةً زَکِیَّةً ، تَقِیَّةً  نَقِیَّةً ، فَرَضِىَ اللهُ عَنْکِ وَ اَرْضاکِ ،</w:t>
      </w:r>
    </w:p>
    <w:p>
      <w:pPr>
        <w:pStyle w:val="BookText"/>
        <w:rPr/>
      </w:pPr>
      <w:r>
        <w:rPr>
          <w:rFonts w:ascii="IRNazanin" w:hAnsi="IRNazanin" w:eastAsia="IRNazanin"/>
          <w:color w:val="111111"/>
          <w:sz w:val="28"/>
          <w:sz w:val="28"/>
          <w:szCs w:val="28"/>
          <w:rtl w:val="true"/>
          <w:lang w:bidi="fa-IR"/>
        </w:rPr>
        <w:t>و در حال خشنودى و پسندیدگى و پاکى و پاکیزگى و پرهیزکارى و دور از هر بدى بودى پس خدا از تو خشنود</w:t>
      </w:r>
    </w:p>
    <w:p>
      <w:pPr>
        <w:pStyle w:val="BookText"/>
        <w:rPr/>
      </w:pPr>
      <w:r>
        <w:rPr>
          <w:rFonts w:ascii="Amiri" w:hAnsi="Amiri" w:eastAsia="Amiri" w:cs="Amiri"/>
          <w:color w:val="111111"/>
          <w:sz w:val="28"/>
          <w:sz w:val="28"/>
          <w:szCs w:val="28"/>
          <w:rtl w:val="true"/>
          <w:lang w:bidi="ar-SA"/>
        </w:rPr>
        <w:t>وَجَعَلَ الْجَنَّةَ مَنْزِلَکِ وَمَاْویکِ ، اَللّهُمَّ صَلِّ عَلى مُحَمَّد وَ آلِ مُحَمَّد ،</w:t>
      </w:r>
    </w:p>
    <w:p>
      <w:pPr>
        <w:pStyle w:val="BookText"/>
        <w:rPr/>
      </w:pPr>
      <w:r>
        <w:rPr>
          <w:rFonts w:ascii="IRNazanin" w:hAnsi="IRNazanin" w:eastAsia="IRNazanin"/>
          <w:color w:val="111111"/>
          <w:sz w:val="28"/>
          <w:sz w:val="28"/>
          <w:szCs w:val="28"/>
          <w:rtl w:val="true"/>
          <w:lang w:bidi="fa-IR"/>
        </w:rPr>
        <w:t>باد و خشنودت کند و بهشت را منزل و مأوایت قرار دهد خدایا درود فرست بر محمّد و آل محمّد</w:t>
      </w:r>
    </w:p>
    <w:p>
      <w:pPr>
        <w:pStyle w:val="BookText"/>
        <w:rPr/>
      </w:pPr>
      <w:r>
        <w:rPr>
          <w:rFonts w:ascii="Amiri" w:hAnsi="Amiri" w:eastAsia="Amiri" w:cs="Amiri"/>
          <w:color w:val="111111"/>
          <w:sz w:val="28"/>
          <w:sz w:val="28"/>
          <w:szCs w:val="28"/>
          <w:rtl w:val="true"/>
          <w:lang w:bidi="ar-SA"/>
        </w:rPr>
        <w:t>وَانْفَعْنى بِزِیارَتِها ، وَ ثَبِّتْنى عَلى مَحَبَّتِها ، وَلا تَحْرِمْنى شَفاعَتَها ،</w:t>
      </w:r>
    </w:p>
    <w:p>
      <w:pPr>
        <w:pStyle w:val="BookText"/>
        <w:rPr/>
      </w:pPr>
      <w:r>
        <w:rPr>
          <w:rFonts w:ascii="IRNazanin" w:hAnsi="IRNazanin" w:eastAsia="IRNazanin"/>
          <w:color w:val="111111"/>
          <w:sz w:val="28"/>
          <w:sz w:val="28"/>
          <w:szCs w:val="28"/>
          <w:rtl w:val="true"/>
          <w:lang w:bidi="fa-IR"/>
        </w:rPr>
        <w:t>و سود ده مرا به وسیله زیارت این بانوى محترم و ثابتم بدار به دوستیش و محرومم مکن از شفاعت او</w:t>
      </w:r>
    </w:p>
    <w:p>
      <w:pPr>
        <w:pStyle w:val="BookText"/>
        <w:rPr/>
      </w:pPr>
      <w:r>
        <w:rPr>
          <w:rFonts w:ascii="Amiri" w:hAnsi="Amiri" w:eastAsia="Amiri" w:cs="Amiri"/>
          <w:color w:val="111111"/>
          <w:sz w:val="28"/>
          <w:sz w:val="28"/>
          <w:szCs w:val="28"/>
          <w:rtl w:val="true"/>
          <w:lang w:bidi="ar-SA"/>
        </w:rPr>
        <w:t>وَشَفاعَةَ الاْئِمَّةِ مِنْ ذُرِّیَّتِها ، وَ ارْزُقْنى مُرافَقَتَها، وَاحْشُرْنى مَعَها وَمَعَ اَوْلادِهَا الطّاهِرینَ،</w:t>
      </w:r>
    </w:p>
    <w:p>
      <w:pPr>
        <w:pStyle w:val="BookText"/>
        <w:rPr/>
      </w:pPr>
      <w:r>
        <w:rPr>
          <w:rFonts w:ascii="IRNazanin" w:hAnsi="IRNazanin" w:eastAsia="IRNazanin"/>
          <w:color w:val="111111"/>
          <w:sz w:val="28"/>
          <w:sz w:val="28"/>
          <w:szCs w:val="28"/>
          <w:rtl w:val="true"/>
          <w:lang w:bidi="fa-IR"/>
        </w:rPr>
        <w:t>و شفاعت امامان از نژادش و روزیم کن هم جواریش را و محشور کن مرا با او و با فرزندان پاکش</w:t>
      </w:r>
    </w:p>
    <w:p>
      <w:pPr>
        <w:pStyle w:val="BookText"/>
        <w:rPr/>
      </w:pPr>
      <w:r>
        <w:rPr>
          <w:rFonts w:ascii="Amiri" w:hAnsi="Amiri" w:eastAsia="Amiri" w:cs="Amiri"/>
          <w:color w:val="111111"/>
          <w:sz w:val="28"/>
          <w:sz w:val="28"/>
          <w:szCs w:val="28"/>
          <w:rtl w:val="true"/>
          <w:lang w:bidi="ar-SA"/>
        </w:rPr>
        <w:t>اَللّهُمَّ لا تَجْعَلْهُ آخِرَ الْعَهْدِ مِنْ زِیارَتى اِیّاها، وَارْزُقْنِى الْعَوْدَ اِلَیْها اَبَداً ما اَبْقَیْتَنى ،</w:t>
      </w:r>
    </w:p>
    <w:p>
      <w:pPr>
        <w:pStyle w:val="BookText"/>
        <w:rPr/>
      </w:pPr>
      <w:r>
        <w:rPr>
          <w:rFonts w:ascii="IRNazanin" w:hAnsi="IRNazanin" w:eastAsia="IRNazanin"/>
          <w:color w:val="111111"/>
          <w:sz w:val="28"/>
          <w:sz w:val="28"/>
          <w:szCs w:val="28"/>
          <w:rtl w:val="true"/>
          <w:lang w:bidi="fa-IR"/>
        </w:rPr>
        <w:t>خدایا قرار مده این زیارتم را آخرین بار زیارتم از این بانوى محترم و روزیم گردان آمدن به زیارتش را همیشه تا زنده ام دارى</w:t>
      </w:r>
    </w:p>
    <w:p>
      <w:pPr>
        <w:pStyle w:val="BookText"/>
        <w:rPr/>
      </w:pPr>
      <w:r>
        <w:rPr>
          <w:rFonts w:ascii="Amiri" w:hAnsi="Amiri" w:eastAsia="Amiri" w:cs="Amiri"/>
          <w:color w:val="111111"/>
          <w:sz w:val="28"/>
          <w:sz w:val="28"/>
          <w:szCs w:val="28"/>
          <w:rtl w:val="true"/>
          <w:lang w:bidi="ar-SA"/>
        </w:rPr>
        <w:t>وَاِذا تَوَفَّیْتَنى فَاحْشُرْنى فى زُمْرَتِها، وَاَدْخِلْنى فى شَفاعَتِها،بِرَحْمَتِکَ یا اَرْحَمَ الرّاحِمینَ ،</w:t>
      </w:r>
    </w:p>
    <w:p>
      <w:pPr>
        <w:pStyle w:val="BookText"/>
        <w:rPr/>
      </w:pPr>
      <w:r>
        <w:rPr>
          <w:rFonts w:ascii="IRNazanin" w:hAnsi="IRNazanin" w:eastAsia="IRNazanin"/>
          <w:color w:val="111111"/>
          <w:sz w:val="28"/>
          <w:sz w:val="28"/>
          <w:szCs w:val="28"/>
          <w:rtl w:val="true"/>
          <w:lang w:bidi="fa-IR"/>
        </w:rPr>
        <w:t>و چون مرا می راندى در زمره او محشورم کن و در شفاعت او داخلم گردان به رحمتت اى مهربانترین مهربانان</w:t>
      </w:r>
    </w:p>
    <w:p>
      <w:pPr>
        <w:pStyle w:val="BookText"/>
        <w:rPr/>
      </w:pPr>
      <w:r>
        <w:rPr>
          <w:rFonts w:ascii="Amiri" w:hAnsi="Amiri" w:eastAsia="Amiri" w:cs="Amiri"/>
          <w:color w:val="111111"/>
          <w:sz w:val="28"/>
          <w:sz w:val="28"/>
          <w:szCs w:val="28"/>
          <w:rtl w:val="true"/>
          <w:lang w:bidi="ar-SA"/>
        </w:rPr>
        <w:t>اَللّهُمَّ بِحَقِّها عِنْدَکَ ، وَمَنْزِلَتِها لَدَیْکَ ، اِغْفِرْ لى وَلِوالِدَىَّ ، وَلِجَمِیعِ الْمُؤْمِنینَ وَ الْمُؤْمِناتِ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حقى که این بانوى محترم نزد تو دارد و به مقام و منزلت او در درگاهت که بیامرز مرا و پدر و مادرم و همه مردان مؤمن و زنان با ایمان را</w:t>
      </w:r>
    </w:p>
    <w:p>
      <w:pPr>
        <w:pStyle w:val="BookText"/>
        <w:rPr/>
      </w:pPr>
      <w:r>
        <w:rPr>
          <w:rFonts w:ascii="Amiri" w:hAnsi="Amiri" w:eastAsia="Amiri" w:cs="Amiri"/>
          <w:color w:val="111111"/>
          <w:sz w:val="28"/>
          <w:sz w:val="28"/>
          <w:szCs w:val="28"/>
          <w:rtl w:val="true"/>
          <w:lang w:bidi="ar-SA"/>
        </w:rPr>
        <w:t xml:space="preserve">وَآتِنا فِى الدُّنْیا حَسَنَةً ، وَ فِى الاْخِرَةِ حَسَنَةً ، وَقِنا بِرَحْمَتِکَ عَذابَ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بده به ما در دنیا خوبى و در آخرت نیز خوبى و نگاهمان دار به رحمتت از عذاب 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 رکعت نماز زیارت مى خوانى و آنچه که دوست دارى دعا مى کنى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حوزۀ علمیّۀ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امیری سوادکوهی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133" w:name="pg9783_85769"/>
    </w:p>
    <w:p>
      <w:pPr>
        <w:pStyle w:val="BookText"/>
        <w:rPr/>
      </w:pPr>
      <w:bookmarkEnd w:id="133"/>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محقق و ولائی</w:t>
      </w:r>
    </w:p>
    <w:p>
      <w:pPr>
        <w:pStyle w:val="BookText"/>
        <w:rPr/>
      </w:pPr>
      <w:r>
        <w:rPr>
          <w:rFonts w:ascii="IRNazanin" w:hAnsi="IRNazanin" w:eastAsia="IRNazanin"/>
          <w:color w:val="111111"/>
          <w:sz w:val="28"/>
          <w:sz w:val="28"/>
          <w:szCs w:val="28"/>
          <w:rtl w:val="true"/>
          <w:lang w:bidi="fa-IR"/>
        </w:rPr>
        <w:t>آقای سید محمد موحّد ابطحی</w:t>
      </w:r>
    </w:p>
    <w:p>
      <w:pPr>
        <w:pStyle w:val="Heading3"/>
        <w:numPr>
          <w:ilvl w:val="2"/>
          <w:numId w:val="1"/>
        </w:numPr>
        <w:rPr/>
      </w:pPr>
      <w:bookmarkStart w:id="134" w:name="__RefHeading___Toc9375801_2870459653"/>
      <w:bookmarkStart w:id="135" w:name="_Toc48"/>
      <w:bookmarkEnd w:id="134"/>
      <w:r>
        <w:rPr>
          <w:rtl w:val="true"/>
        </w:rPr>
        <w:t xml:space="preserve">خصایص مادر اسد الله </w:t>
      </w:r>
      <w:r>
        <w:rPr>
          <w:rtl w:val="true"/>
        </w:rPr>
        <w:t>(</w:t>
      </w:r>
      <w:r>
        <w:rPr>
          <w:rtl w:val="true"/>
        </w:rPr>
        <w:t>علیه السلام</w:t>
      </w:r>
      <w:r>
        <w:rPr>
          <w:rtl w:val="true"/>
        </w:rPr>
        <w:t>)</w:t>
      </w:r>
      <w:bookmarkEnd w:id="135"/>
    </w:p>
    <w:p>
      <w:pPr>
        <w:pStyle w:val="Heading4"/>
        <w:numPr>
          <w:ilvl w:val="3"/>
          <w:numId w:val="1"/>
        </w:numPr>
        <w:rPr/>
      </w:pPr>
      <w:bookmarkStart w:id="136" w:name="__RefHeading___Toc9375803_2870459653"/>
      <w:bookmarkStart w:id="137" w:name="_Toc49"/>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فاطمه بنت اسد بن هاشم ، مادر بزرگوار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همسر والامقام جناب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بانویی که در شان و مقاماتش ، چنانچه سخنوران سال ها سخن بگویند و نویسندگان سال ها قلم فرسایی کنند ، حق فضایلش آنگونه که باید و شاید ادا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شمس اصطهباناتی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سان که در تعریف او دست تفکر نارسد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آفتاب ، آن شیرزن، افتاده در برج اسد</w:t>
      </w:r>
    </w:p>
    <w:p>
      <w:pPr>
        <w:pStyle w:val="BookText"/>
        <w:rPr/>
      </w:pPr>
      <w:r>
        <w:rPr>
          <w:rFonts w:ascii="IRNazanin" w:hAnsi="IRNazanin" w:eastAsia="IRNazanin"/>
          <w:color w:val="111111"/>
          <w:sz w:val="28"/>
          <w:sz w:val="28"/>
          <w:szCs w:val="28"/>
          <w:rtl w:val="true"/>
          <w:lang w:bidi="fa-IR"/>
        </w:rPr>
        <w:t xml:space="preserve">هم شیر حق را حامله هم نام او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را بُدی ، این نازنین گوهر صدف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 به قدر استطاعت در این مختصر به عناوین برخی از این شئون خواهیم پرداخت بلکه ران ملخی باشد به محضر سلیمان ملک وجود ، حضرت اسد اللّه ، حیدر کرار ،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38" w:name="__RefHeading___Toc9375805_2870459653"/>
      <w:bookmarkStart w:id="139" w:name="_Toc50"/>
      <w:bookmarkEnd w:id="138"/>
      <w:r>
        <w:rPr/>
        <w:t>1</w:t>
      </w:r>
      <w:r>
        <w:rPr>
          <w:rtl w:val="true"/>
        </w:rPr>
        <w:t xml:space="preserve">. </w:t>
      </w:r>
      <w:r>
        <w:rPr>
          <w:rtl w:val="true"/>
        </w:rPr>
        <w:t xml:space="preserve">مادر رسول اللّه  </w:t>
      </w:r>
      <w:r>
        <w:rPr>
          <w:rtl w:val="true"/>
        </w:rPr>
        <w:t>(</w:t>
      </w:r>
      <w:r>
        <w:rPr>
          <w:rtl w:val="true"/>
        </w:rPr>
        <w:t>صلی الله علیه و آله و سلم</w:t>
      </w:r>
      <w:r>
        <w:rPr>
          <w:rtl w:val="true"/>
        </w:rPr>
        <w:t>)</w:t>
      </w:r>
      <w:bookmarkEnd w:id="13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بسیار مهمی را در زمان کودکی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ایفا نمودند و بعد از حضرت عبدالمطلب با ورود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خانۀ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زمان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bookmarkStart w:id="140" w:name="pg9783_85770"/>
    </w:p>
    <w:p>
      <w:pPr>
        <w:pStyle w:val="BookText"/>
        <w:rPr/>
      </w:pPr>
      <w:bookmarkEnd w:id="140"/>
      <w:r>
        <w:rPr>
          <w:rFonts w:ascii="IRNazanin" w:hAnsi="IRNazanin" w:eastAsia="IRNazanin"/>
          <w:color w:val="111111"/>
          <w:sz w:val="28"/>
          <w:sz w:val="28"/>
          <w:szCs w:val="28"/>
          <w:rtl w:val="true"/>
          <w:lang w:bidi="fa-IR"/>
        </w:rPr>
        <w:t xml:space="preserve">بودند ، به معنای کلمه در حق ایشان ایثار و فداکاری نمودند این مسأله باعث شد که تا سالیان سال بعد از این ایام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جناب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مادر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اُمّی بعد اّمُی التی ولدتنی ؛</w:t>
      </w:r>
      <w:r>
        <w:rPr>
          <w:rStyle w:val="FootnoteAnchor"/>
          <w:rtl w:val="true"/>
        </w:rPr>
        <w:footnoteReference w:id="194"/>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بود بعد از مادری که مرا به دنیا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المرأة ، کانت بمنزلة اُمی التی ولدتنی ،</w:t>
      </w:r>
      <w:r>
        <w:rPr>
          <w:rStyle w:val="FootnoteAnchor"/>
          <w:rtl w:val="true"/>
        </w:rPr>
        <w:footnoteReference w:id="195"/>
      </w:r>
      <w:r>
        <w:rPr>
          <w:rFonts w:ascii="IRNazanin" w:hAnsi="IRNazanin" w:eastAsia="IRNazanin"/>
          <w:color w:val="111111"/>
          <w:sz w:val="28"/>
          <w:sz w:val="28"/>
          <w:szCs w:val="28"/>
          <w:rtl w:val="true"/>
          <w:lang w:bidi="fa-IR"/>
        </w:rPr>
        <w:t xml:space="preserve">این بانو به منزله مادری بود که مرا به دنیا آورده است و یا در زمانی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 از دست دادن مادرشان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خطاب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إِنَّهَا إِنْ كَانَتْ لَكَ أُمّاً فَقَدْ كَانَتْ لِي أُمّاً </w:t>
      </w:r>
      <w:r>
        <w:rPr>
          <w:rStyle w:val="FootnoteAnchor"/>
          <w:rtl w:val="true"/>
        </w:rPr>
        <w:footnoteReference w:id="196"/>
      </w:r>
      <w:r>
        <w:rPr>
          <w:rFonts w:ascii="IRNazanin" w:hAnsi="IRNazanin" w:eastAsia="IRNazanin"/>
          <w:color w:val="111111"/>
          <w:sz w:val="28"/>
          <w:sz w:val="28"/>
          <w:szCs w:val="28"/>
          <w:rtl w:val="true"/>
          <w:lang w:bidi="fa-IR"/>
        </w:rPr>
        <w:t xml:space="preserve">همانگونه که او برای تو مادر بود برای من نیز مادر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 اینکه خود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کردند </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141" w:name="__RefHeading___Toc9375807_2870459653"/>
      <w:bookmarkStart w:id="142" w:name="_Toc51"/>
      <w:bookmarkEnd w:id="141"/>
      <w:r>
        <w:rPr/>
        <w:t>2</w:t>
      </w:r>
      <w:r>
        <w:rPr>
          <w:rtl w:val="true"/>
        </w:rPr>
        <w:t xml:space="preserve"> . </w:t>
      </w:r>
      <w:r>
        <w:rPr>
          <w:rtl w:val="true"/>
        </w:rPr>
        <w:t xml:space="preserve">مادر امیرالمؤمنین </w:t>
      </w:r>
      <w:r>
        <w:rPr>
          <w:rtl w:val="true"/>
        </w:rPr>
        <w:t>(</w:t>
      </w:r>
      <w:r>
        <w:rPr>
          <w:rtl w:val="true"/>
        </w:rPr>
        <w:t>علیه السلام</w:t>
      </w:r>
      <w:r>
        <w:rPr>
          <w:rtl w:val="true"/>
        </w:rPr>
        <w:t>)</w:t>
      </w:r>
      <w:bookmarkEnd w:id="142"/>
    </w:p>
    <w:p>
      <w:pPr>
        <w:pStyle w:val="BookText"/>
        <w:rPr/>
      </w:pPr>
      <w:r>
        <w:rPr>
          <w:rFonts w:ascii="IRNazanin" w:hAnsi="IRNazanin" w:eastAsia="IRNazanin"/>
          <w:color w:val="111111"/>
          <w:sz w:val="28"/>
          <w:sz w:val="28"/>
          <w:szCs w:val="28"/>
          <w:rtl w:val="true"/>
          <w:lang w:bidi="fa-IR"/>
        </w:rPr>
        <w:t xml:space="preserve">از بزرگترین مقامات حضرت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حضرت اسد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متولد شد و اگر این بانو هیچ شأن و مقامی نداشت ، جز اینکه ظرف وجودش لایق و پذیرای وجود بی مثال امیر عوالم امیرالمؤمنین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143" w:name="pg9783_85771"/>
    </w:p>
    <w:p>
      <w:pPr>
        <w:pStyle w:val="BookText"/>
        <w:rPr/>
      </w:pPr>
      <w:bookmarkEnd w:id="143"/>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گرفته و وعاء نور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او را بس بود که فقط به همین خاطر تمام عالم وجود در برابرش سر به سجده تعظیم نهاده و عظمتش را اقرار کنند و این مهم نه برخاسته از احساسات قلم ، بلکه اشاره ای است بسیار دقیق از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ذیل حدیثی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حضرت آدم ابوالبشر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لِذَلِكَ أَمَرْتُ الْمَلَائِكَةَ بِالسُّجُودِ لَكَ، إِذْ كُنْتَ وِعَاءً لِتِلْكَ الْأَشْبَاحِ</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و به همین خاطر به ملایکه امر کردم که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کنند ؛ زیرا تو وعاء و ظرف و جایگاه اشباح نورانی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تصور کنید شأن حضرت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نه تنها وعاء و حامل نور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حامل جسم و بدن مطهر حضرتش نیز بودند </w:t>
      </w:r>
      <w:r>
        <w:rPr>
          <w:rFonts w:eastAsia="IRNazanin" w:cs="IRNazanin"/>
          <w:color w:val="111111"/>
          <w:sz w:val="28"/>
          <w:szCs w:val="28"/>
          <w:rtl w:val="true"/>
          <w:lang w:bidi="fa-IR"/>
        </w:rPr>
        <w:t>.</w:t>
      </w:r>
    </w:p>
    <w:p>
      <w:pPr>
        <w:pStyle w:val="Heading4"/>
        <w:numPr>
          <w:ilvl w:val="3"/>
          <w:numId w:val="1"/>
        </w:numPr>
        <w:rPr/>
      </w:pPr>
      <w:bookmarkStart w:id="144" w:name="__RefHeading___Toc9375809_2870459653"/>
      <w:bookmarkStart w:id="145" w:name="_Toc52"/>
      <w:bookmarkEnd w:id="144"/>
      <w:r>
        <w:rPr/>
        <w:t>3</w:t>
      </w:r>
      <w:r>
        <w:rPr>
          <w:rtl w:val="true"/>
        </w:rPr>
        <w:t xml:space="preserve"> . </w:t>
      </w:r>
      <w:r>
        <w:rPr>
          <w:rtl w:val="true"/>
        </w:rPr>
        <w:t>مادر شهدای کربلا</w:t>
      </w:r>
      <w:bookmarkEnd w:id="145"/>
    </w:p>
    <w:p>
      <w:pPr>
        <w:pStyle w:val="BookText"/>
        <w:rPr/>
      </w:pPr>
      <w:r>
        <w:rPr>
          <w:rFonts w:ascii="IRNazanin" w:hAnsi="IRNazanin" w:eastAsia="IRNazanin"/>
          <w:color w:val="111111"/>
          <w:sz w:val="28"/>
          <w:sz w:val="28"/>
          <w:szCs w:val="28"/>
          <w:rtl w:val="true"/>
          <w:lang w:bidi="fa-IR"/>
        </w:rPr>
        <w:t xml:space="preserve">می دانیم که واقعه کربلا نقطه عطفی است در وقایع عالم وجود و نقش آفرینان و شهدای این عرصه نیز برگزیدگانی هستند که به تعبیر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گذشتگان و نه در آیندگان بهتر از آنان یافت نمی شود ،</w:t>
      </w:r>
      <w:r>
        <w:rPr>
          <w:rStyle w:val="FootnoteAnchor"/>
          <w:rtl w:val="true"/>
        </w:rPr>
        <w:footnoteReference w:id="199"/>
      </w:r>
      <w:r>
        <w:rPr>
          <w:rFonts w:ascii="IRNazanin" w:hAnsi="IRNazanin" w:eastAsia="IRNazanin"/>
          <w:color w:val="111111"/>
          <w:sz w:val="28"/>
          <w:sz w:val="28"/>
          <w:szCs w:val="28"/>
          <w:rtl w:val="true"/>
          <w:lang w:bidi="fa-IR"/>
        </w:rPr>
        <w:t xml:space="preserve">از دیگر سوی در بین همین افراد بی نظیر عده ای از بنی هاشم حضور داشتند که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ریان بن شبیب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فِي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146" w:name="pg9783_85772"/>
    </w:p>
    <w:p>
      <w:pPr>
        <w:pStyle w:val="BookText"/>
        <w:rPr/>
      </w:pPr>
      <w:bookmarkEnd w:id="146"/>
      <w:r>
        <w:rPr>
          <w:rFonts w:ascii="Amiri" w:hAnsi="Amiri" w:eastAsia="Amiri" w:cs="Amiri"/>
          <w:color w:val="111111"/>
          <w:sz w:val="28"/>
          <w:sz w:val="28"/>
          <w:szCs w:val="28"/>
          <w:rtl w:val="true"/>
          <w:lang w:bidi="ar-SA"/>
        </w:rPr>
        <w:t>الْأَرْضِ شَبِيهُونَ ؛</w:t>
      </w:r>
      <w:r>
        <w:rPr>
          <w:rStyle w:val="FootnoteAnchor"/>
          <w:rtl w:val="true"/>
        </w:rPr>
        <w:footnoteReference w:id="200"/>
      </w:r>
      <w:r>
        <w:rPr>
          <w:rFonts w:ascii="IRNazanin" w:hAnsi="IRNazanin" w:eastAsia="IRNazanin"/>
          <w:color w:val="111111"/>
          <w:sz w:val="28"/>
          <w:sz w:val="28"/>
          <w:szCs w:val="28"/>
          <w:rtl w:val="true"/>
          <w:lang w:bidi="fa-IR"/>
        </w:rPr>
        <w:t xml:space="preserve">یعنی در این کره خاکی و حتی در بین شهدای کربلا شبیه و مانندی برای این دسته از شهدای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مقدمه ، روایتی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خواهیم خواند که متوجه می شویم این شهدای بی بدیل ، وفاداری و ایثارشان بر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ارث برده بودند ،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ذکرنا عند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سبعة عشر إنساناً كلهم ارتكض من بطن فاطمة بنت أسد أمّ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هنگامی که نزد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شهادت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صحبت می کردیم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نفر را به شهادت رساندند که همه آنها از وجود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عالم آمده بودند </w:t>
      </w:r>
      <w:r>
        <w:rPr>
          <w:rFonts w:eastAsia="IRNazanin" w:cs="IRNazanin"/>
          <w:color w:val="111111"/>
          <w:sz w:val="28"/>
          <w:szCs w:val="28"/>
          <w:rtl w:val="true"/>
          <w:lang w:bidi="fa-IR"/>
        </w:rPr>
        <w:t>.</w:t>
      </w:r>
    </w:p>
    <w:p>
      <w:pPr>
        <w:pStyle w:val="Heading4"/>
        <w:numPr>
          <w:ilvl w:val="3"/>
          <w:numId w:val="1"/>
        </w:numPr>
        <w:rPr/>
      </w:pPr>
      <w:bookmarkStart w:id="147" w:name="__RefHeading___Toc9375811_2870459653"/>
      <w:bookmarkStart w:id="148" w:name="_Toc53"/>
      <w:bookmarkEnd w:id="147"/>
      <w:r>
        <w:rPr/>
        <w:t>4</w:t>
      </w:r>
      <w:r>
        <w:rPr>
          <w:rtl w:val="true"/>
        </w:rPr>
        <w:t xml:space="preserve"> . </w:t>
      </w:r>
      <w:r>
        <w:rPr>
          <w:rtl w:val="true"/>
        </w:rPr>
        <w:t>بانویی که لحظه ای شرک نورزید</w:t>
      </w:r>
      <w:bookmarkEnd w:id="148"/>
    </w:p>
    <w:p>
      <w:pPr>
        <w:pStyle w:val="BookText"/>
        <w:rPr/>
      </w:pPr>
      <w:r>
        <w:rPr>
          <w:rFonts w:ascii="IRNazanin" w:hAnsi="IRNazanin" w:eastAsia="IRNazanin"/>
          <w:color w:val="111111"/>
          <w:sz w:val="28"/>
          <w:sz w:val="28"/>
          <w:szCs w:val="28"/>
          <w:rtl w:val="true"/>
          <w:lang w:bidi="fa-IR"/>
        </w:rPr>
        <w:t xml:space="preserve">یکی از ویژگی های مادران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همیشگی این مخدرات و پاکی وجودشان از هرگونه رجس و پلیدی خصوصاً شرک است چه اینکه این ارحام مطهّره قرار است وعاء و ظرف وجود نورانی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باشند و باید از هرگونه پلیدی به دور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قضیه به همین گونه است و شواهد متعددی بر این مطلب موجود است که به ذکر دو نمونه در این مختصر بسنده می کنیم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49" w:name="pg9783_85773"/>
    </w:p>
    <w:p>
      <w:pPr>
        <w:pStyle w:val="BookText"/>
        <w:rPr/>
      </w:pPr>
      <w:bookmarkEnd w:id="149"/>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ذکر جریان ولادت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قول حضرت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اینگونه با خداوند مناجات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رَبِّ، إِنِّي مُؤْمِنَةٌ بِكَ، وَ بِمَا جَاءَ بِهِ مِنْ عِنْدِكَ الرَّسُولُ، وَ بِكُلِّ نَبِيٍّ مِنْ أَنْبِيَائِكَ، وَ بِكُلِّ كِتَابٍ أَنْزَلْتَهُ، وَ إِنِّي مُصَدِّقَةٌ بِكَلَامٍ جَدِّي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إِنَّهُ بَنَى بَيْتَكَ الْعَتِيقَ </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ایمان دارم و به رسولانی که از سوی تو آمده اند و به هر پیامبری از پیامبرانت و هر کتابی که نازل فرموده ای ایمان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کلام جدم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باور دارم همو که خانه تو را بنا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 از این تعبیر ، کلام خود حضرت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بت نپرستیده بودم ، بلکه تنها به خاطر عبادت خداوند ، به طواف کعبه می پرداختم </w:t>
      </w:r>
      <w:r>
        <w:rPr>
          <w:rFonts w:eastAsia="IRNazanin" w:cs="IRNazanin"/>
          <w:color w:val="111111"/>
          <w:sz w:val="28"/>
          <w:szCs w:val="28"/>
          <w:rtl w:val="true"/>
          <w:lang w:bidi="fa-IR"/>
        </w:rPr>
        <w:t>.</w:t>
      </w:r>
      <w:r>
        <w:rPr>
          <w:rStyle w:val="FootnoteAnchor"/>
          <w:rtl w:val="true"/>
        </w:rPr>
        <w:footnoteReference w:id="203"/>
      </w:r>
    </w:p>
    <w:p>
      <w:pPr>
        <w:pStyle w:val="Heading4"/>
        <w:numPr>
          <w:ilvl w:val="3"/>
          <w:numId w:val="1"/>
        </w:numPr>
        <w:rPr/>
      </w:pPr>
      <w:bookmarkStart w:id="150" w:name="__RefHeading___Toc9375813_2870459653"/>
      <w:bookmarkStart w:id="151" w:name="_Toc54"/>
      <w:bookmarkEnd w:id="150"/>
      <w:r>
        <w:rPr/>
        <w:t>5</w:t>
      </w:r>
      <w:r>
        <w:rPr>
          <w:rtl w:val="true"/>
        </w:rPr>
        <w:t xml:space="preserve"> . </w:t>
      </w:r>
      <w:r>
        <w:rPr>
          <w:rtl w:val="true"/>
        </w:rPr>
        <w:t>ایمان به ولایت فرزندش داشت</w:t>
      </w:r>
      <w:bookmarkEnd w:id="151"/>
    </w:p>
    <w:p>
      <w:pPr>
        <w:pStyle w:val="BookText"/>
        <w:rPr/>
      </w:pPr>
      <w:r>
        <w:rPr>
          <w:rFonts w:ascii="IRNazanin" w:hAnsi="IRNazanin" w:eastAsia="IRNazanin"/>
          <w:color w:val="111111"/>
          <w:sz w:val="28"/>
          <w:sz w:val="28"/>
          <w:szCs w:val="28"/>
          <w:rtl w:val="true"/>
          <w:lang w:bidi="fa-IR"/>
        </w:rPr>
        <w:t xml:space="preserve">نکتۀ مهمی که در مورد حضرت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متذکر باشیم اینکه نه تنها از همان ابتدا مؤمن به خدای تبارک و تعالی بود و لحظه ای بت نپرستید بلکه فراتر از آن ، از همان ابتدا از طرق مختلف می دانست که قرار است حامل نور ولیّ اللّه الاعظم ،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به ولایت ایشان نیز موقن و مقر بود تا جایی که از عباس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52" w:name="pg9783_85774"/>
    </w:p>
    <w:p>
      <w:pPr>
        <w:pStyle w:val="BookText"/>
        <w:rPr/>
      </w:pPr>
      <w:bookmarkEnd w:id="152"/>
      <w:r>
        <w:rPr>
          <w:rFonts w:ascii="IRNazanin" w:hAnsi="IRNazanin" w:eastAsia="IRNazanin"/>
          <w:color w:val="111111"/>
          <w:sz w:val="28"/>
          <w:sz w:val="28"/>
          <w:szCs w:val="28"/>
          <w:rtl w:val="true"/>
          <w:lang w:bidi="fa-IR"/>
        </w:rPr>
        <w:t xml:space="preserve">که این ایمان را به همگان اعلام نیز میداشت و در هنگامی که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باردار بود به مسجد الحرام آمده در مقام مناجات با خداوند تبارک و تعالی به کیفیتی که بقیه نیز بشنوند اینگونه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فَأَسْأَلُكَ بِحَقِّ هَذَا الْبَيْتِ وَ مَنْ بَنَاهُ، وَ بِهَذَا الْمَوْلُودِ الَّذِي فِي أَحْشَائِي الَّذِي يُكَلِّمُنِي وَ يُؤْنِسُنِي بِحَدِيثِهِ، وَ أَنَا مُوقِنَةٌ أَنَّهُ إِحْدَى آيَاتِكَ وَ دَلَائِلِكَ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به حق این خانه و کسی که آن را بنا نهاد و به حق این مولود که در درون من است و با من صحبت می کند و مونس من است و من ایمان دارم که او یکی از آیات و دلایل حقانیت توست</w:t>
      </w:r>
      <w:r>
        <w:rPr>
          <w:rFonts w:eastAsia="IRNazanin" w:cs="IRNazanin"/>
          <w:color w:val="111111"/>
          <w:sz w:val="28"/>
          <w:szCs w:val="28"/>
          <w:rtl w:val="true"/>
          <w:lang w:bidi="fa-IR"/>
        </w:rPr>
        <w:t>...</w:t>
      </w:r>
    </w:p>
    <w:p>
      <w:pPr>
        <w:pStyle w:val="Heading4"/>
        <w:numPr>
          <w:ilvl w:val="3"/>
          <w:numId w:val="1"/>
        </w:numPr>
        <w:rPr/>
      </w:pPr>
      <w:bookmarkStart w:id="153" w:name="__RefHeading___Toc9375815_2870459653"/>
      <w:bookmarkStart w:id="154" w:name="_Toc55"/>
      <w:bookmarkEnd w:id="153"/>
      <w:r>
        <w:rPr/>
        <w:t>6</w:t>
      </w:r>
      <w:r>
        <w:rPr>
          <w:rtl w:val="true"/>
        </w:rPr>
        <w:t xml:space="preserve"> . </w:t>
      </w:r>
      <w:r>
        <w:rPr>
          <w:rtl w:val="true"/>
        </w:rPr>
        <w:t>اولین زن بیعت کننده</w:t>
      </w:r>
      <w:bookmarkEnd w:id="154"/>
    </w:p>
    <w:p>
      <w:pPr>
        <w:pStyle w:val="BookText"/>
        <w:rPr/>
      </w:pPr>
      <w:r>
        <w:rPr>
          <w:rFonts w:ascii="IRNazanin" w:hAnsi="IRNazanin" w:eastAsia="IRNazanin"/>
          <w:color w:val="111111"/>
          <w:sz w:val="28"/>
          <w:sz w:val="28"/>
          <w:szCs w:val="28"/>
          <w:rtl w:val="true"/>
          <w:lang w:bidi="fa-IR"/>
        </w:rPr>
        <w:t xml:space="preserve">همۀ ما می دانیم طبق فرمودۀ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اولین زنی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ابتدای بعثت بیعت کرد و در همان بیعت ، اقرار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بیزاری از دشمنان ایشان نیز داشت ، حضرت ام المؤمنین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Style w:val="FootnoteAnchor"/>
          <w:rtl w:val="true"/>
        </w:rPr>
        <w:footnoteReference w:id="205"/>
      </w:r>
      <w:r>
        <w:rPr>
          <w:rFonts w:ascii="IRNazanin" w:hAnsi="IRNazanin" w:eastAsia="IRNazanin"/>
          <w:color w:val="111111"/>
          <w:sz w:val="28"/>
          <w:sz w:val="28"/>
          <w:szCs w:val="28"/>
          <w:rtl w:val="true"/>
          <w:lang w:bidi="fa-IR"/>
        </w:rPr>
        <w:t xml:space="preserve">ولی طبق روایات و نقل مورخین ، اولین زنی که بعد از نزول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ممتحنه در مورد بیعت زنان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کرد ،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بحرانی در تفسیر البرهان ذکر می کنند که حتی از طریق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زنی که بعد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155" w:name="pg9783_85775"/>
    </w:p>
    <w:p>
      <w:pPr>
        <w:pStyle w:val="BookText"/>
        <w:rPr/>
      </w:pPr>
      <w:bookmarkEnd w:id="155"/>
      <w:r>
        <w:rPr>
          <w:rFonts w:ascii="IRNazanin" w:hAnsi="IRNazanin" w:eastAsia="IRNazanin"/>
          <w:color w:val="111111"/>
          <w:sz w:val="28"/>
          <w:sz w:val="28"/>
          <w:szCs w:val="28"/>
          <w:rtl w:val="true"/>
          <w:lang w:bidi="fa-IR"/>
        </w:rPr>
        <w:t xml:space="preserve">از نزول این آیه ، بیعت کرد مادر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156" w:name="__RefHeading___Toc9375817_2870459653"/>
      <w:bookmarkStart w:id="157" w:name="_Toc56"/>
      <w:bookmarkEnd w:id="156"/>
      <w:r>
        <w:rPr/>
        <w:t>7</w:t>
      </w:r>
      <w:r>
        <w:rPr>
          <w:rtl w:val="true"/>
        </w:rPr>
        <w:t xml:space="preserve"> . </w:t>
      </w:r>
      <w:r>
        <w:rPr>
          <w:rtl w:val="true"/>
        </w:rPr>
        <w:t>اولین زن هجرت کننده</w:t>
      </w:r>
      <w:bookmarkEnd w:id="157"/>
    </w:p>
    <w:p>
      <w:pPr>
        <w:pStyle w:val="BookText"/>
        <w:rPr/>
      </w:pPr>
      <w:r>
        <w:rPr>
          <w:rFonts w:ascii="IRNazanin" w:hAnsi="IRNazanin" w:eastAsia="IRNazanin"/>
          <w:color w:val="111111"/>
          <w:sz w:val="28"/>
          <w:sz w:val="28"/>
          <w:szCs w:val="28"/>
          <w:rtl w:val="true"/>
          <w:lang w:bidi="fa-IR"/>
        </w:rPr>
        <w:t xml:space="preserve">یکی از فضایلی که در قران و روایات ذکر شده در مورد کسانی است که ایمان آورده و در راه خدا مهاجرت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حضرت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فضیلت نیز پیشگام بوده و اولین زنی بود که با وجود سن زیادش که احتمالاً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با پای پیاده و برهنه</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رکاب فرزندش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مدینه مهاجرت نمود که در کلام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بدین فضیلت مدح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کَانَتْ أَوَّلَ اِمْرَأَةٍ هَاجَرَتْ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مَکَّةَ إِلَی اَلْمَدِینَةِ عَلَی قَدَمَیْهَا وَ کَانَتْ مِن أَبَرّ اَلنَّاسِ بِرَسُولِ اَللَّهِ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به راستی که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بانویی بود که به سمت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پای پیاده از مکه به مدینه، مهاجرت کرد و او از بهترین نیکوکاران در 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58" w:name="pg9783_85776"/>
    </w:p>
    <w:p>
      <w:pPr>
        <w:pStyle w:val="Heading4"/>
        <w:numPr>
          <w:ilvl w:val="3"/>
          <w:numId w:val="1"/>
        </w:numPr>
        <w:rPr/>
      </w:pPr>
      <w:bookmarkStart w:id="159" w:name="__RefHeading___Toc9375819_2870459653"/>
      <w:bookmarkStart w:id="160" w:name="_Toc57"/>
      <w:bookmarkEnd w:id="158"/>
      <w:bookmarkEnd w:id="159"/>
      <w:r>
        <w:rPr/>
        <w:t>8</w:t>
      </w:r>
      <w:r>
        <w:rPr>
          <w:rtl w:val="true"/>
        </w:rPr>
        <w:t xml:space="preserve"> . </w:t>
      </w:r>
      <w:r>
        <w:rPr>
          <w:rtl w:val="true"/>
        </w:rPr>
        <w:t xml:space="preserve">ایثار در حق رسول الله  </w:t>
      </w:r>
      <w:r>
        <w:rPr>
          <w:rtl w:val="true"/>
        </w:rPr>
        <w:t>(</w:t>
      </w:r>
      <w:r>
        <w:rPr>
          <w:rtl w:val="true"/>
        </w:rPr>
        <w:t>صلی الله علیه و آله و سلم</w:t>
      </w:r>
      <w:r>
        <w:rPr>
          <w:rtl w:val="true"/>
        </w:rPr>
        <w:t>)</w:t>
      </w:r>
      <w:bookmarkEnd w:id="160"/>
    </w:p>
    <w:p>
      <w:pPr>
        <w:pStyle w:val="BookText"/>
        <w:rPr/>
      </w:pPr>
      <w:r>
        <w:rPr>
          <w:rFonts w:ascii="IRNazanin" w:hAnsi="IRNazanin" w:eastAsia="IRNazanin"/>
          <w:color w:val="111111"/>
          <w:sz w:val="28"/>
          <w:sz w:val="28"/>
          <w:szCs w:val="28"/>
          <w:rtl w:val="true"/>
          <w:lang w:bidi="fa-IR"/>
        </w:rPr>
        <w:t>یکی از فضایل مهم که در روایات و آیات شریفه بسیار مورد توجه و تکریم قرار گرفته ایثار است تا جایی که از این عمل به بهترین عبادت</w:t>
      </w:r>
      <w:r>
        <w:rPr>
          <w:rStyle w:val="FootnoteAnchor"/>
          <w:rtl w:val="true"/>
        </w:rPr>
        <w:footnoteReference w:id="209"/>
      </w:r>
      <w:r>
        <w:rPr>
          <w:rFonts w:ascii="IRNazanin" w:hAnsi="IRNazanin" w:eastAsia="IRNazanin"/>
          <w:color w:val="111111"/>
          <w:sz w:val="28"/>
          <w:sz w:val="28"/>
          <w:szCs w:val="28"/>
          <w:rtl w:val="true"/>
          <w:lang w:bidi="fa-IR"/>
        </w:rPr>
        <w:t>و بالاترین درجه ایمان</w:t>
      </w:r>
      <w:r>
        <w:rPr>
          <w:rStyle w:val="FootnoteAnchor"/>
          <w:rtl w:val="true"/>
        </w:rPr>
        <w:footnoteReference w:id="210"/>
      </w:r>
      <w:r>
        <w:rPr>
          <w:rFonts w:ascii="IRNazanin" w:hAnsi="IRNazanin" w:eastAsia="IRNazanin"/>
          <w:color w:val="111111"/>
          <w:sz w:val="28"/>
          <w:sz w:val="28"/>
          <w:szCs w:val="28"/>
          <w:rtl w:val="true"/>
          <w:lang w:bidi="fa-IR"/>
        </w:rPr>
        <w:t xml:space="preserve">تعبیر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تصور کنید همین ایثار وقتی در حق برترین خلق عالم هستی یعنی وجود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پذیرد ارزش چندین برابری پیدا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ایثار را در حق والاترین شخص عالم هستی انجام داده باشد طبق روایت شریفه دارای کامل ترین درجه ایمان و والاترین مکارم اخلاق</w:t>
      </w:r>
      <w:r>
        <w:rPr>
          <w:rStyle w:val="FootnoteAnchor"/>
          <w:rtl w:val="true"/>
        </w:rPr>
        <w:footnoteReference w:id="211"/>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بارها به این خصلت ویژه حضرت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نموده ، و در جایی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هنوز بچه هایش گرسنه بودند ، مرا غذا می داد و سیر می گردانید ،</w:t>
      </w:r>
      <w:r>
        <w:rPr>
          <w:rStyle w:val="FootnoteAnchor"/>
          <w:rtl w:val="true"/>
        </w:rPr>
        <w:footnoteReference w:id="212"/>
      </w:r>
      <w:r>
        <w:rPr>
          <w:rFonts w:ascii="IRNazanin" w:hAnsi="IRNazanin" w:eastAsia="IRNazanin"/>
          <w:color w:val="111111"/>
          <w:sz w:val="28"/>
          <w:sz w:val="28"/>
          <w:szCs w:val="28"/>
          <w:rtl w:val="true"/>
          <w:lang w:bidi="fa-IR"/>
        </w:rPr>
        <w:t xml:space="preserve">و در جای دیگر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پوشانید در حالی که کودکانش لباسی نداشتند</w:t>
      </w:r>
      <w:r>
        <w:rPr>
          <w:rStyle w:val="FootnoteAnchor"/>
          <w:rtl w:val="true"/>
        </w:rPr>
        <w:footnoteReference w:id="21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61" w:name="pg9783_85777"/>
    </w:p>
    <w:p>
      <w:pPr>
        <w:pStyle w:val="BookText"/>
        <w:rPr/>
      </w:pPr>
      <w:bookmarkEnd w:id="161"/>
      <w:r>
        <w:rPr>
          <w:rFonts w:ascii="Amiri" w:hAnsi="Amiri" w:eastAsia="Amiri" w:cs="Amiri"/>
          <w:color w:val="111111"/>
          <w:sz w:val="28"/>
          <w:sz w:val="28"/>
          <w:szCs w:val="28"/>
          <w:rtl w:val="true"/>
          <w:lang w:bidi="ar-SA"/>
        </w:rPr>
        <w:t xml:space="preserve">حتی می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هَلَكَ وَأَنَا صَغِيرٌ فَأَخَذَتْنِي هِيَ وَ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فَكَانَا يُوَسِّعَانِ عَلَیَّ وَ يُؤْثِرَانِّي عَلَى أَوْلَادِهِمَا ؛</w:t>
      </w:r>
      <w:r>
        <w:rPr>
          <w:rStyle w:val="FootnoteAnchor"/>
          <w:rtl w:val="true"/>
        </w:rPr>
        <w:footnoteReference w:id="214"/>
      </w:r>
      <w:r>
        <w:rPr>
          <w:rFonts w:ascii="IRNazanin" w:hAnsi="IRNazanin" w:eastAsia="IRNazanin"/>
          <w:color w:val="111111"/>
          <w:sz w:val="28"/>
          <w:sz w:val="28"/>
          <w:szCs w:val="28"/>
          <w:rtl w:val="true"/>
          <w:lang w:bidi="fa-IR"/>
        </w:rPr>
        <w:t xml:space="preserve">زمانی پدرم از دنیا رفت که هنوز من کوچک بودم پس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تکفل مرا به دست گرفتند و در حق من ایثار نموده و مرا بر فرزندان خود مقدم می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یک کلام می توان شدت ایثار حضرت بنت 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این جملۀ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یافت که می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خَلْقِ اللَّهِ صَنِيعاً إِلَيَّ بَعْدَ أَبِي طَالِبٍ ؛</w:t>
      </w:r>
      <w:r>
        <w:rPr>
          <w:rStyle w:val="FootnoteAnchor"/>
          <w:rtl w:val="true"/>
        </w:rPr>
        <w:footnoteReference w:id="215"/>
      </w:r>
      <w:r>
        <w:rPr>
          <w:rFonts w:ascii="IRNazanin" w:hAnsi="IRNazanin" w:eastAsia="IRNazanin"/>
          <w:color w:val="111111"/>
          <w:sz w:val="28"/>
          <w:sz w:val="28"/>
          <w:szCs w:val="28"/>
          <w:rtl w:val="true"/>
          <w:lang w:bidi="fa-IR"/>
        </w:rPr>
        <w:t xml:space="preserve">بهترین و نیکوکارترین خلق خدا نسبت به من بعد از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Heading4"/>
        <w:numPr>
          <w:ilvl w:val="3"/>
          <w:numId w:val="1"/>
        </w:numPr>
        <w:rPr/>
      </w:pPr>
      <w:bookmarkStart w:id="162" w:name="__RefHeading___Toc9375821_2870459653"/>
      <w:bookmarkStart w:id="163" w:name="_Toc58"/>
      <w:bookmarkEnd w:id="162"/>
      <w:r>
        <w:rPr/>
        <w:t>9</w:t>
      </w:r>
      <w:r>
        <w:rPr>
          <w:rtl w:val="true"/>
        </w:rPr>
        <w:t xml:space="preserve"> . </w:t>
      </w:r>
      <w:r>
        <w:rPr>
          <w:rtl w:val="true"/>
        </w:rPr>
        <w:t xml:space="preserve">فاطمه بنت اسد </w:t>
      </w:r>
      <w:r>
        <w:rPr>
          <w:rtl w:val="true"/>
        </w:rPr>
        <w:t>(</w:t>
      </w:r>
      <w:r>
        <w:rPr>
          <w:rtl w:val="true"/>
        </w:rPr>
        <w:t>علیها السلام</w:t>
      </w:r>
      <w:r>
        <w:rPr>
          <w:rtl w:val="true"/>
        </w:rPr>
        <w:t xml:space="preserve">) </w:t>
      </w:r>
      <w:r>
        <w:rPr>
          <w:rtl w:val="true"/>
        </w:rPr>
        <w:t>ولیّة اللّه</w:t>
      </w:r>
      <w:bookmarkEnd w:id="163"/>
    </w:p>
    <w:p>
      <w:pPr>
        <w:pStyle w:val="BookText"/>
        <w:rPr/>
      </w:pPr>
      <w:r>
        <w:rPr>
          <w:rFonts w:ascii="IRNazanin" w:hAnsi="IRNazanin" w:eastAsia="IRNazanin"/>
          <w:color w:val="111111"/>
          <w:sz w:val="28"/>
          <w:sz w:val="28"/>
          <w:szCs w:val="28"/>
          <w:rtl w:val="true"/>
          <w:lang w:bidi="fa-IR"/>
        </w:rPr>
        <w:t xml:space="preserve">یکی از مقاماتی که در این عالم هرکسی لایق دریافت این مقام نیست و خداوند این مقام را مخصوص بندگان برگزیدۀ خویش قرار داده است ، مقام ولیّ اللّهی است که توصیف و توضیح این مقام و صاحبان این شأن مجالی بسیار مفصل می طلبد یکی از کسانی که به نص فرمودۀ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حایز این مقام رفیع گردیده است ، حضرت والدۀ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هنگام ولادت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که چهار بانوی برگزیده ، یعنی حواء و آسیه و مریم و مادر حضرت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164" w:name="pg9783_85778"/>
    </w:p>
    <w:p>
      <w:pPr>
        <w:pStyle w:val="BookText"/>
        <w:rPr/>
      </w:pPr>
      <w:bookmarkEnd w:id="164"/>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کمک به حضرت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شدند ، به ایشان چنین سلام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وَلِيَّةَ اللَّه </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165" w:name="__RefHeading___Toc9375823_2870459653"/>
      <w:bookmarkStart w:id="166" w:name="_Toc59"/>
      <w:bookmarkEnd w:id="165"/>
      <w:r>
        <w:rPr/>
        <w:t>10</w:t>
      </w:r>
      <w:r>
        <w:rPr>
          <w:rtl w:val="true"/>
        </w:rPr>
        <w:t xml:space="preserve"> . </w:t>
      </w:r>
      <w:r>
        <w:rPr>
          <w:rtl w:val="true"/>
        </w:rPr>
        <w:t xml:space="preserve">طهارت حضرت بنت اسد </w:t>
      </w:r>
      <w:r>
        <w:rPr>
          <w:rtl w:val="true"/>
        </w:rPr>
        <w:t>(</w:t>
      </w:r>
      <w:r>
        <w:rPr>
          <w:rtl w:val="true"/>
        </w:rPr>
        <w:t>علیها السلام</w:t>
      </w:r>
      <w:r>
        <w:rPr>
          <w:rtl w:val="true"/>
        </w:rPr>
        <w:t>)</w:t>
      </w:r>
      <w:bookmarkEnd w:id="166"/>
    </w:p>
    <w:p>
      <w:pPr>
        <w:pStyle w:val="BookText"/>
        <w:rPr/>
      </w:pPr>
      <w:r>
        <w:rPr>
          <w:rFonts w:ascii="IRNazanin" w:hAnsi="IRNazanin" w:eastAsia="IRNazanin"/>
          <w:color w:val="111111"/>
          <w:sz w:val="28"/>
          <w:sz w:val="28"/>
          <w:szCs w:val="28"/>
          <w:rtl w:val="true"/>
          <w:lang w:bidi="fa-IR"/>
        </w:rPr>
        <w:t xml:space="preserve">یکی از شئون و مقامات مادران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طهارت و پاکی ایشان است که در روایات مختلف در مورد آن صحبت شده ، گاهی به نحو عام و گاهی به صورت موردی در توصیف هر یک از این بانوان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وجه نامگذاری این بانو ، مرحوم طریحی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أَسَدِ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بِذَلِكَ لِأَنَّ اللَّهَ تَعَالَى فَطَمَهَا بِالْعِلْمِ، وَ مِنَ الطَّمْثِ</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هاشم مادر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گفته شده که او را فاطمه نام نهادند چرا که ، خداوند او را به علم از بقیه خلق جدا کرده و از خون ناپاک ، او را منزه گردانیده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زیارت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خطاب به حضرتش به همین مطلب شهادت داده و می خوانیم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الشَّجَرَةُ الطَّيِّبَةُ لَمْ تَزَلْ بِعَيْنِ اللَّهِ تَتَنَاسَخُ فِي أَصْلَابِ الْمُطَهَّرِينَ وَ تَنْتَقِلُ فِي أَرْحَامِ الطَّاهِرَاتِ الْمُطَهَّرَات ؛</w:t>
      </w:r>
      <w:r>
        <w:rPr>
          <w:rStyle w:val="FootnoteAnchor"/>
          <w:rtl w:val="true"/>
        </w:rPr>
        <w:footnoteReference w:id="218"/>
      </w:r>
      <w:r>
        <w:rPr>
          <w:rFonts w:ascii="IRNazanin" w:hAnsi="IRNazanin" w:eastAsia="IRNazanin"/>
          <w:color w:val="111111"/>
          <w:sz w:val="28"/>
          <w:sz w:val="28"/>
          <w:szCs w:val="28"/>
          <w:rtl w:val="true"/>
          <w:lang w:bidi="fa-IR"/>
        </w:rPr>
        <w:t>شهادت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دهم که تو از شجره پاکی هستی که به قدرت الهی در اصلاب پاک و ارحام پاک و پاکیزه شده منتقل می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زیارات متعدد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عیناً به همین مطلب اشاره شده و شهادت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كُنْتَ نُوراً فِي الْأَصْلَابِ الشَّامِخَةِ وَ الْأَرْحَامِ الطَّاهِرَةِ لَمْ تُنَجِّسْكَ الْجَاهِلِيَّةُ بِأَنْجَاسِهَا ؛ شهادت می دهم که تو نوری بودی که در اصلاب والاقدر و ارحام پاک قرار داشتی و به ناپاکی های جاهلیت آلوده نشدی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زیارت ائمه بقیع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نیز این مطلب آمده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تَزَالُوا بِعَيْنِ اللَّهِ يَنْسَخُكُمْ فِي أَصْلَابِ كُلِّ مُطَهَّرٍ وَ يَنْقُلُكُمْ فِي أَرْحَامِ الْمُطَهَّرَاتِ لَمْ تُدَنِّسْكُمُ الْجَاهِلِيَّةُ الْجَهْلَاءُ وَ لَمْ تَشْرَكْ فِيكُمْ فِتَنُ الْأَهْوَاءِ طِبْتُمْ وَ طَابَ مَنْبتُكُمْ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علامه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مطلبی را نقل می کند که عقیدۀ ما را در این باره محکم تر می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روى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سبيل أمهات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سبيل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ارتفاع الحيض عنهن </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از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که مادران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خون ناپاک از آنها برداشته شده است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67" w:name="pg9783_85780"/>
    </w:p>
    <w:p>
      <w:pPr>
        <w:pStyle w:val="Heading4"/>
        <w:numPr>
          <w:ilvl w:val="3"/>
          <w:numId w:val="1"/>
        </w:numPr>
        <w:rPr/>
      </w:pPr>
      <w:bookmarkStart w:id="168" w:name="__RefHeading___Toc9375825_2870459653"/>
      <w:bookmarkStart w:id="169" w:name="_Toc60"/>
      <w:bookmarkEnd w:id="167"/>
      <w:bookmarkEnd w:id="168"/>
      <w:r>
        <w:rPr/>
        <w:t>11</w:t>
      </w:r>
      <w:r>
        <w:rPr>
          <w:rtl w:val="true"/>
        </w:rPr>
        <w:t xml:space="preserve">. </w:t>
      </w:r>
      <w:r>
        <w:rPr>
          <w:rtl w:val="true"/>
        </w:rPr>
        <w:t>برترین بانو</w:t>
      </w:r>
      <w:bookmarkEnd w:id="169"/>
    </w:p>
    <w:p>
      <w:pPr>
        <w:pStyle w:val="BookText"/>
        <w:rPr/>
      </w:pPr>
      <w:r>
        <w:rPr>
          <w:rFonts w:ascii="IRNazanin" w:hAnsi="IRNazanin" w:eastAsia="IRNazanin"/>
          <w:color w:val="111111"/>
          <w:sz w:val="28"/>
          <w:sz w:val="28"/>
          <w:szCs w:val="28"/>
          <w:rtl w:val="true"/>
          <w:lang w:bidi="fa-IR"/>
        </w:rPr>
        <w:t xml:space="preserve">همانطور که در مطالب قبلی هم اشاره شد شواهد متعددی وجود دارد که حضرت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زمانۀ خویش برترین بانو بود ، از همین روی نیز لیاقت حمل ولیّ خدا را پیدا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خود ایشان نیز همین مطلب برداشت می شود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بقیۀ زنان برتری داده شدم </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در جای دیگر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بیان می کنند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أَطْلَعَنِیَ اللَّهُ تَبَارَکَ وَ تَعَالَی مِنْ ظَهْرٍ طَاهِرٍ وَ هُوَ عَبْدُ اللَّهِ بْنُ عَبْدِ الْمُطَّلِبِ فَاسْتَوْدَعَنِی خَیْرَ رَحِمٍ وَ هِیَ آمِنَةُ ثُمَّ أَطْلَعَ اللَّهُ تَبَارَکَ وَ تَعَالَی عَلِیّاً مِنْ ظَهْرٍ طَاهِرٍ وَ هُوَ أَبُو طَالِبٍ وَ اسْتَوْدَعَهُ خَیْرَ رَحِمٍ وَ هِیَ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آفرینش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خداوند تبارک و تعالی ، علی را از یک کمر پاک ، یعنی کمر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بیرون آورد و آن را در بهترین رحم ، یعنی رحم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امانت نهاد </w:t>
      </w:r>
      <w:r>
        <w:rPr>
          <w:rFonts w:eastAsia="IRNazanin" w:cs="IRNazanin"/>
          <w:color w:val="111111"/>
          <w:sz w:val="28"/>
          <w:szCs w:val="28"/>
          <w:rtl w:val="true"/>
          <w:lang w:bidi="fa-IR"/>
        </w:rPr>
        <w:t>.</w:t>
      </w:r>
    </w:p>
    <w:p>
      <w:pPr>
        <w:pStyle w:val="Heading4"/>
        <w:numPr>
          <w:ilvl w:val="3"/>
          <w:numId w:val="1"/>
        </w:numPr>
        <w:rPr/>
      </w:pPr>
      <w:bookmarkStart w:id="170" w:name="__RefHeading___Toc9375827_2870459653"/>
      <w:bookmarkStart w:id="171" w:name="_Toc61"/>
      <w:bookmarkEnd w:id="170"/>
      <w:r>
        <w:rPr/>
        <w:t>12</w:t>
      </w:r>
      <w:r>
        <w:rPr>
          <w:rtl w:val="true"/>
        </w:rPr>
        <w:t xml:space="preserve"> . </w:t>
      </w:r>
      <w:r>
        <w:rPr>
          <w:rtl w:val="true"/>
        </w:rPr>
        <w:t>باب الحوائج الی اللّه</w:t>
      </w:r>
      <w:bookmarkEnd w:id="171"/>
    </w:p>
    <w:p>
      <w:pPr>
        <w:pStyle w:val="BookText"/>
        <w:rPr/>
      </w:pPr>
      <w:r>
        <w:rPr>
          <w:rFonts w:ascii="IRNazanin" w:hAnsi="IRNazanin" w:eastAsia="IRNazanin"/>
          <w:color w:val="111111"/>
          <w:sz w:val="28"/>
          <w:sz w:val="28"/>
          <w:szCs w:val="28"/>
          <w:rtl w:val="true"/>
          <w:lang w:bidi="fa-IR"/>
        </w:rPr>
        <w:t xml:space="preserve">حال که با انگشت شماری از مقامات حضرت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شدیم و از جایگاه ویژه ایشان نزد خداوند متعال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 برومندش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شدیم ، گفتنی است که ایشان یکی از</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ابواب استجابت دعاست و طبق آموزۀ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راه هایی است که برای استجابت دعا می توان از وجود ایشان مدد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 رقی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 عَلَى رَجُلٍ مَالٌ قَدْ خِفْتُ تَوَاهُ فَشَكَوْتُ إِلَيْهِ ذَلِكَ فَقَالَ لِي إِذَا صِرْتَ بِمَكَّةَ فَطُفْ عَنْ عَبْدِ الْمُطَّلِبِ طَوَافاً وَ صَلِّ رَكْعَتَيْنِ عَنْهُ وَ طُفْ عَنْ أَبِي طَالِبٍ طَوَافاً وَ صَلِّ عَنْهُ رَكْعَتَيْنِ وَ طُفْ عَنْ عَبْدِ اللَّهِ طَوَافاً وَ صَلِّ عَنْهُ رَكْعَتَيْنِ وَ طُفْ عَنْ آمِنَةَ طَوَافاً وَ صَلِّ عَنْهَا رَكْعَتَيْنِ وَ طُفْ عَنْ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طَوَافاً وَ صَلِّ عَنْهَا رَكْعَتَيْنِ ثُمَّ ادْعُ أَنْ يُرَدَّ عَلَيْكَ مَالُكَ قَالَ فَفَعَلْتُ ذَلِكَ ثُمَّ خَرَجْتُ مِنْ بَابِ الصَّفَا وَ إِذَا غَرِيمِي وَاقِفٌ يَقُولُ يَا دَاوُدُ حَبَسْتَنِي تَعَالَ اقْبِضْ مَالَكَ</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به محضر مقدّس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مشرّف شدم ، از یک نفر طلبی داشتم که می ترسیدم تلف شود ، به حضرت شکایت کردم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مکه رفتی ، طوافی به نیابت از حضرت عبدالمطلب انجام بده و دو رکعت نماز بخوان ، آنگاه طوافی به نیابت از حضرت ابوطالب انجام بده و دو رکعت نماز بخوان ، سپس طوافی به نیابت از جناب عبدالله انجام بده و دو رکعت نماز بخوان ، آنگاه طوافی به نیابت از حضرت آمنه انجام بده و دو رکعت نماز بخوان ، سپس طوافی به نیابت از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بده و دو رکعت نماز بخوان ، آنگاه دعا کن که خداوند مال تو را به تو برساند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72" w:name="pg9783_85782"/>
    </w:p>
    <w:p>
      <w:pPr>
        <w:pStyle w:val="BookText"/>
        <w:rPr/>
      </w:pPr>
      <w:bookmarkEnd w:id="172"/>
      <w:r>
        <w:rPr>
          <w:rFonts w:ascii="IRNazanin" w:hAnsi="IRNazanin" w:eastAsia="IRNazanin"/>
          <w:color w:val="111111"/>
          <w:sz w:val="28"/>
          <w:sz w:val="28"/>
          <w:szCs w:val="28"/>
          <w:rtl w:val="true"/>
          <w:lang w:bidi="fa-IR"/>
        </w:rPr>
        <w:t xml:space="preserve">داوود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ها را انجام دادم ،از باب صفا از مسجدالحرام بیرون آمدم ، دیدم که بستانکارم ایستاده است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مرا معطّل کردی ؟ بیا مال خود را ازمن بگیر </w:t>
      </w:r>
      <w:r>
        <w:rPr>
          <w:rFonts w:eastAsia="IRNazanin" w:cs="IRNazanin"/>
          <w:color w:val="111111"/>
          <w:sz w:val="28"/>
          <w:szCs w:val="28"/>
          <w:rtl w:val="true"/>
          <w:lang w:bidi="fa-IR"/>
        </w:rPr>
        <w:t>.</w:t>
      </w:r>
    </w:p>
    <w:p>
      <w:pPr>
        <w:pStyle w:val="Heading4"/>
        <w:numPr>
          <w:ilvl w:val="3"/>
          <w:numId w:val="1"/>
        </w:numPr>
        <w:rPr/>
      </w:pPr>
      <w:bookmarkStart w:id="173" w:name="__RefHeading___Toc9375829_2870459653"/>
      <w:bookmarkStart w:id="174" w:name="_Toc62"/>
      <w:bookmarkEnd w:id="173"/>
      <w:r>
        <w:rPr/>
        <w:t>13</w:t>
      </w:r>
      <w:r>
        <w:rPr>
          <w:rtl w:val="true"/>
        </w:rPr>
        <w:t xml:space="preserve"> . </w:t>
      </w:r>
      <w:r>
        <w:rPr>
          <w:rtl w:val="true"/>
        </w:rPr>
        <w:t xml:space="preserve">تعزیه داری بر حضرت بنت اسد </w:t>
      </w:r>
      <w:r>
        <w:rPr>
          <w:rtl w:val="true"/>
        </w:rPr>
        <w:t>(</w:t>
      </w:r>
      <w:r>
        <w:rPr>
          <w:rtl w:val="true"/>
        </w:rPr>
        <w:t>علیها السلام</w:t>
      </w:r>
      <w:r>
        <w:rPr>
          <w:rtl w:val="true"/>
        </w:rPr>
        <w:t>)</w:t>
      </w:r>
      <w:bookmarkEnd w:id="174"/>
    </w:p>
    <w:p>
      <w:pPr>
        <w:pStyle w:val="BookText"/>
        <w:rPr/>
      </w:pPr>
      <w:r>
        <w:rPr>
          <w:rFonts w:ascii="IRNazanin" w:hAnsi="IRNazanin" w:eastAsia="IRNazanin"/>
          <w:color w:val="111111"/>
          <w:sz w:val="28"/>
          <w:sz w:val="28"/>
          <w:szCs w:val="28"/>
          <w:rtl w:val="true"/>
          <w:lang w:bidi="fa-IR"/>
        </w:rPr>
        <w:t xml:space="preserve">یکی از جریاناتی که دلالت بر علو مقام و شأن ویژه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نحوه تعزیه داری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است که باعث تعجب همگان شده بود و دوست و دشمن به این مطلب اذعان کردند که این نحوه از تعزیه داری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هیچ کسی انجام نشده بود تا جایی که عمار وقتی علت این امر را پرسید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چنین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الْمَلَائِکَةَ قَدْ مَلَأَتِ الْأُفُقَ وَ فُتِحَ لَهَا بَابٌ مِنَ الْجَنَّةِ وَ مُهِّدَ لَهَا مِهَادٌ مِنْ مِهَادِ الْجَنَّةِ وَ بُعِثَ إِلَیْهَا بِرَیْحَانٍ مِنْ رَیَاحِینِ الْجَنَّةِ فَهِیَ فِی رَوْحٍ وَ رَیْحَانٍ وَ جَنَّةٍ وَ نَعِیمٍ وَ قَبْرُهَا رَوْضَةٌ مِنْ رِیَاضِ الْجَنَّةِ </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تمام آسمان را پر کرده اند و دری از بهشت برای وی باز شد و جایگاهی از جایگاه های بهشت برای او مهیا شد و گلی از گل‌های بهشت برای وی فرستاده شد و او اکنون در آرامش غرق گل و ریاحین و در بهشت پر از نعمت است و قبر او باغی است از باغ‌های بهشت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75" w:name="pg9783_85783"/>
    </w:p>
    <w:p>
      <w:pPr>
        <w:pStyle w:val="BookText"/>
        <w:rPr/>
      </w:pPr>
      <w:bookmarkEnd w:id="175"/>
      <w:r>
        <w:rPr>
          <w:rFonts w:ascii="IRNazanin" w:hAnsi="IRNazanin" w:eastAsia="IRNazanin"/>
          <w:color w:val="111111"/>
          <w:sz w:val="28"/>
          <w:sz w:val="28"/>
          <w:szCs w:val="28"/>
          <w:rtl w:val="true"/>
          <w:lang w:bidi="fa-IR"/>
        </w:rPr>
        <w:t xml:space="preserve">توصیف این تعزیه داری را مرحوم صدوق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مادر ما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پیراهن خود کفن کرد و بر او نماز گزارد و بر او هفتاد تکبیر گفت و در قبرش فرود آمد و به اطراف قبرش اشاره می‌نمود، گویی که آن را فراخ و بر او هموار می‌کرد و از قبرش بیرون آمد، در حالی که اشک از چشمانش روان بود و بر قبر او خاک می‌ریخت، پس چون از قبرستان بیرون رفت، عمر بن خطاب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دیدم کاری برای این زن کردی که برای هیچ کس نکردی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این زن مادر من بود، پس از مادرم که مرا بزاد، ابوطالب احسان می‌کرد و صاحب سفره بود و ما را خوراک و طعام می‌داد، پس این زن همه سهمش را به من می‌داد و جبرئیل از سوی پروردگارم به من خبر داد که او اهل بهشت است و جبرئیل به من خبر داد که خدای عزوجل به هفتاد هزار فرشته فرمان داد تا بر او نماز بگذارند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176" w:name="__RefHeading___Toc9375831_2870459653"/>
      <w:bookmarkStart w:id="177" w:name="_Toc63"/>
      <w:bookmarkEnd w:id="176"/>
      <w:r>
        <w:rPr/>
        <w:t>14</w:t>
      </w:r>
      <w:r>
        <w:rPr>
          <w:rtl w:val="true"/>
        </w:rPr>
        <w:t xml:space="preserve"> . </w:t>
      </w:r>
      <w:r>
        <w:rPr>
          <w:rtl w:val="true"/>
        </w:rPr>
        <w:t xml:space="preserve">آغوشی برای حضرت محسن </w:t>
      </w:r>
      <w:r>
        <w:rPr>
          <w:rtl w:val="true"/>
        </w:rPr>
        <w:t>(</w:t>
      </w:r>
      <w:r>
        <w:rPr>
          <w:rtl w:val="true"/>
        </w:rPr>
        <w:t>علیه السلام</w:t>
      </w:r>
      <w:r>
        <w:rPr>
          <w:rtl w:val="true"/>
        </w:rPr>
        <w:t>)</w:t>
      </w:r>
      <w:bookmarkEnd w:id="177"/>
    </w:p>
    <w:p>
      <w:pPr>
        <w:pStyle w:val="BookText"/>
        <w:rPr/>
      </w:pPr>
      <w:r>
        <w:rPr>
          <w:rFonts w:ascii="IRNazanin" w:hAnsi="IRNazanin" w:eastAsia="IRNazanin"/>
          <w:color w:val="111111"/>
          <w:sz w:val="28"/>
          <w:sz w:val="28"/>
          <w:szCs w:val="28"/>
          <w:rtl w:val="true"/>
          <w:lang w:bidi="fa-IR"/>
        </w:rPr>
        <w:t xml:space="preserve">همه آنچه که نقل شد برخی از مقامات حضرت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دنیاست و اما آنچه در عالم قیامت برای ایشان قرار داده شده بسیار بیشتر و بالاتر از مقاماتش در این دنیاست در این باره به نقل یک روایت اکتفا می کنیم که مفصلاً در بیان محاکمات روز قیامت و توصیف آن در فرازی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اشاره می کند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مُحَسنٌ مُخَضَّباً بِدَمِهِ تَحْمِلُهُ خَدِيجَةُ ابْنَةُ خُوَيْلِدٍ وَ فَاطِمَةُ ابْنَةُ أَسَدٍ وَ هُمَا جَدَّتَاهُ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محسن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خون خویش خضاب شده آورده می شود در حالی که او را خدیجه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مادربزرگ او هستند در آغوش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ختامه مسک</w:t>
      </w:r>
    </w:p>
    <w:p>
      <w:pPr>
        <w:pStyle w:val="BookText"/>
        <w:rPr/>
      </w:pPr>
      <w:r>
        <w:rPr>
          <w:rFonts w:ascii="Amiri" w:hAnsi="Amiri" w:eastAsia="Amiri" w:cs="Amiri"/>
          <w:color w:val="111111"/>
          <w:sz w:val="28"/>
          <w:sz w:val="28"/>
          <w:szCs w:val="28"/>
          <w:rtl w:val="true"/>
          <w:lang w:bidi="ar-SA"/>
        </w:rPr>
        <w:t>السَّلاَمُ عَلَیْکِ وَ عَلَی رُوحِکِ وَ بَدَنِکِ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وَ عَلَی وَلَدِکِ وَ رَحْمَةُ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أَنَّکِ أَحْسَنْتِ الْکَفَالَةَ، وَ أَدَّیْتِ الْأَمَانَةَ، وَ اجْتَهَدْتِ فِی مَرْضَاةِ اللَّهِ، وَ بَالَغْتِ فِی حِفْظِ رَسُولِ اللَّهِ، عَارِفَةً بِحَقِّهِ، مُؤْمِنَةً بِصِدْقِهِ، مُعْتَرِفَةً بِنُبُوَّتِهِ، مُسْتَبْصِرَةً بِنِعْمَتِهِ، کَافِلَةً بِتَرْبِیَتِهِ، مُشْفِقَةً عَلَی نَفْسِهِ، وَاقِفَةً عَلَی خِدْمَتِهِ، مُخْتَارَةً 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مُؤْثِرَةً هَوَاهُ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أَشْهَدُ أَنَّکِ مَضَیْتِ عَلَی الْإِیمَانِ، وَ التَّمَسُّکِ بِأَشْرَفِ الْأَدْیَانِ رَاضِیَةً مَرْضِیَّةً طَاهِرَةً زَکِیَّةً تَقِیَّةً نَقِیَّةً، فَرَضِیَ اللَّهُ عَنْکِ، وَ أَرْضَاکِ وَ جَعَلَ الْجَنَّةَ مَنْزِلَکِ وَ مَأْوَاکِ </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78" w:name="pg9783_85785"/>
    </w:p>
    <w:p>
      <w:pPr>
        <w:pStyle w:val="BookText"/>
        <w:rPr/>
      </w:pPr>
      <w:bookmarkEnd w:id="178"/>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متتبع و ولائی</w:t>
      </w:r>
    </w:p>
    <w:p>
      <w:pPr>
        <w:pStyle w:val="BookText"/>
        <w:rPr/>
      </w:pPr>
      <w:r>
        <w:rPr>
          <w:rFonts w:ascii="IRNazanin" w:hAnsi="IRNazanin" w:eastAsia="IRNazanin"/>
          <w:color w:val="111111"/>
          <w:sz w:val="28"/>
          <w:sz w:val="28"/>
          <w:szCs w:val="28"/>
          <w:rtl w:val="true"/>
          <w:lang w:bidi="fa-IR"/>
        </w:rPr>
        <w:t>آقای شیخ مهدی آقابابایی</w:t>
      </w:r>
    </w:p>
    <w:p>
      <w:pPr>
        <w:pStyle w:val="BookText"/>
        <w:rPr/>
      </w:pPr>
      <w:r>
        <w:rPr>
          <w:rFonts w:ascii="IRNazanin" w:hAnsi="IRNazanin" w:eastAsia="IRNazanin"/>
          <w:color w:val="111111"/>
          <w:sz w:val="28"/>
          <w:sz w:val="28"/>
          <w:szCs w:val="28"/>
          <w:rtl w:val="true"/>
          <w:lang w:bidi="fa-IR"/>
        </w:rPr>
        <w:t xml:space="preserve">سیری کوتاه در زندگانی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3"/>
        <w:numPr>
          <w:ilvl w:val="2"/>
          <w:numId w:val="1"/>
        </w:numPr>
        <w:rPr/>
      </w:pPr>
      <w:bookmarkStart w:id="179" w:name="__RefHeading___Toc9375833_2870459653"/>
      <w:bookmarkStart w:id="180" w:name="_Toc64"/>
      <w:bookmarkEnd w:id="179"/>
      <w:r>
        <w:rPr>
          <w:rtl w:val="true"/>
        </w:rPr>
        <w:t xml:space="preserve">ویژگی های حضرت فاطمه بنت اسد </w:t>
      </w:r>
      <w:r>
        <w:rPr>
          <w:rtl w:val="true"/>
        </w:rPr>
        <w:t>(</w:t>
      </w:r>
      <w:r>
        <w:rPr>
          <w:rtl w:val="true"/>
        </w:rPr>
        <w:t>علیها السلام</w:t>
      </w:r>
      <w:r>
        <w:rPr>
          <w:rtl w:val="true"/>
        </w:rPr>
        <w:t>)</w:t>
      </w:r>
      <w:bookmarkEnd w:id="180"/>
    </w:p>
    <w:p>
      <w:pPr>
        <w:pStyle w:val="BookText"/>
        <w:rPr/>
      </w:pPr>
      <w:r>
        <w:rPr>
          <w:rFonts w:ascii="IRNazanin" w:hAnsi="IRNazanin" w:eastAsia="IRNazanin"/>
          <w:color w:val="111111"/>
          <w:sz w:val="28"/>
          <w:sz w:val="28"/>
          <w:szCs w:val="28"/>
          <w:rtl w:val="true"/>
          <w:lang w:bidi="fa-IR"/>
        </w:rPr>
        <w:t xml:space="preserve">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علم و معرفت متولد شد ، پرورش یافت و به اخلاق نیک و سرشت بردباری ، آراسته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شهادت خاصه و عامه حضرت فاطمۀ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بانوئی صالحه و پاک دامن بودند </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آن هم در عصر جاهلیت که هیچ محدودیتی برای اعمال خلاف عفّت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همهٔ ویژگی های یک زن کامل را در خود جمع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ایشان زبانزد مردمان آن روزگار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آنکه در آن روزگاران ، سرزمین و محل سکونت این خانواده ، خالی از ایمان و دیانت بود، اما آنها برخلاف آن محیط غیر دینی ، خداوند یگانه را می پرستیدند و به او و کتاب های آسمانی الهی ایمان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نیز، به سخنان جد بزرگوارش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داشت ؛ یعنی آیین حنیف و توحید ابراهیمی را پذیرفته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شریعت ایشان پیروی می کرد و معتقد بود که کعبه را دستان مبارک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بنیان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81" w:name="pg9783_85786"/>
    </w:p>
    <w:p>
      <w:pPr>
        <w:pStyle w:val="BookText"/>
        <w:rPr/>
      </w:pPr>
      <w:bookmarkEnd w:id="181"/>
      <w:r>
        <w:rPr>
          <w:rFonts w:ascii="IRNazanin" w:hAnsi="IRNazanin" w:eastAsia="IRNazanin"/>
          <w:color w:val="111111"/>
          <w:sz w:val="28"/>
          <w:sz w:val="28"/>
          <w:szCs w:val="28"/>
          <w:rtl w:val="true"/>
          <w:lang w:bidi="fa-IR"/>
        </w:rPr>
        <w:t xml:space="preserve">تفاصیل خانواده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آداب و مناسک مذهبی و مراسم قدسی و معنوی پایبند بودند و آنها را به جای می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زندگانی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نمونه بارز کمال و جلال به شمار می رود ، چرا که وی گرانقدرترین خصایل زنان، یعنی انسانیت ، پاکدامنی ، کرامت ، قداست ، رعایت شئون ، حمایت ، و همچنین تیزهوشی و زیرکی و دانشی گسترده را در خویش گرد آورده بود و همین افتخار او را بس که مادر پیامبر خود ، یعنی مادر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قهرمان اسلام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همسر شیخ مکه ابوطالب ، پرورش یافته مکتب نبوت و امامت و دانش آموخته دانشگاه رسالت بود </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182" w:name="__RefHeading___Toc9375835_2870459653"/>
      <w:bookmarkStart w:id="183" w:name="_Toc65"/>
      <w:bookmarkEnd w:id="182"/>
      <w:r>
        <w:rPr>
          <w:rtl w:val="true"/>
        </w:rPr>
        <w:t xml:space="preserve">جایگاه فاطمۀ بنت اسد </w:t>
      </w:r>
      <w:r>
        <w:rPr>
          <w:rtl w:val="true"/>
        </w:rPr>
        <w:t>(</w:t>
      </w:r>
      <w:r>
        <w:rPr>
          <w:rtl w:val="true"/>
        </w:rPr>
        <w:t>علیها السلام</w:t>
      </w:r>
      <w:r>
        <w:rPr>
          <w:rtl w:val="true"/>
        </w:rPr>
        <w:t>)</w:t>
      </w:r>
      <w:bookmarkEnd w:id="183"/>
    </w:p>
    <w:p>
      <w:pPr>
        <w:pStyle w:val="BookText"/>
        <w:rPr/>
      </w:pPr>
      <w:r>
        <w:rPr>
          <w:rFonts w:ascii="IRNazanin" w:hAnsi="IRNazanin" w:eastAsia="IRNazanin"/>
          <w:color w:val="111111"/>
          <w:sz w:val="28"/>
          <w:sz w:val="28"/>
          <w:szCs w:val="28"/>
          <w:rtl w:val="true"/>
          <w:lang w:bidi="fa-IR"/>
        </w:rPr>
        <w:t xml:space="preserve">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جایگاهی والا نزد خدا و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برخوردار بود ؛ زیرا به گواهی تاریخ ، وی نخستین زنی است که پس از نزول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w:t>
      </w:r>
      <w:r>
        <w:rPr>
          <w:rStyle w:val="FootnoteAnchor"/>
          <w:rtl w:val="true"/>
        </w:rPr>
        <w:footnoteReference w:id="229"/>
      </w:r>
      <w:r>
        <w:rPr>
          <w:rFonts w:ascii="IRNazanin" w:hAnsi="IRNazanin" w:eastAsia="IRNazanin"/>
          <w:color w:val="111111"/>
          <w:sz w:val="28"/>
          <w:sz w:val="28"/>
          <w:szCs w:val="28"/>
          <w:rtl w:val="true"/>
          <w:lang w:bidi="fa-IR"/>
        </w:rPr>
        <w:t xml:space="preserve">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نخستین زنی است که با پای پیاده و بدون پای پوش از مکه به مدینه مهاجرت نمود و البته یازدهمین مسلمان و دومین زنی است که پس از خدیجه ایمان آورد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أُمَّ أَمِيرِ الْمُؤْمِنِينَ كَانَتْ أَوَّلَ امْرَأَةٍ هَاجَرَتْ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مَكَّةَ إِلَى الْمَدِينَةِ عَلَى قَدَمَيْهَا وَ كَانَتْ مِنْ أَبَرِّ النَّاس ؛</w:t>
      </w:r>
    </w:p>
    <w:p>
      <w:pPr>
        <w:pStyle w:val="BookText"/>
        <w:rPr/>
      </w:pPr>
      <w:r>
        <w:rPr>
          <w:rFonts w:ascii="IRNazanin" w:hAnsi="IRNazanin" w:eastAsia="IRNazanin"/>
          <w:color w:val="111111"/>
          <w:sz w:val="28"/>
          <w:sz w:val="28"/>
          <w:szCs w:val="28"/>
          <w:rtl w:val="true"/>
          <w:lang w:bidi="fa-IR"/>
        </w:rPr>
        <w:t xml:space="preserve">همانا فاطمۀ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زنی بودند که از مکّه به مدینه با پای پیاده همراه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مهربان ترین مردم نسبت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از جمله کرامات و فضایل الهی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همسر شیخ مکه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 فرزندان شجاع ، دلاور و پر برکت وی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 و در سرپرستی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شریک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 و به تحقیق ، اراده پروردگار بر این قرار گرفت که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نوزاد گرانقدر خویش را در درون بیت الله الحرام به دنیا آورد ؛ فضیلت و جایگاهی که آن را محدثان و مورخان بزرگی چون علی بن حسین مسعودی در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 سبط ابن جوزی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الخواص </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 محمد بن طلحه شافعی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xml:space="preserve">و دیگران ، به صراحت و وفور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فاطمه بنت اسد به درون کعبه گام نهاد و از میوه ها و روزی های بهشت میل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برای افزایش منزلت و اعتلای قدر و جایگاه فاطمه بنت اسد، او را چنین مورد خطاب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علی بگذار ؛ چرا که او بلند مرتبه است ؛ و خداوند بلند مرتبه و برتر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علی را از نام خودم برگرفتم ، او را از ادب خویش آموختم و دانش پوشیده و مخفی خود را در اختیار او نهادم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که اشاره رفت،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سرپرستی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عهده گرفت ؛ شگفتا از این جایگاه والا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سرپرستی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حالی عهده دار گردید که ایشان در آغازین سال های کودکی خود، و نیازمند مراقبت ویژه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دلگرم می کرد، انس و الفت را در تمام لحظات زندگی او جاری می نمود و در خدمتگزاری و مراقبت ، ایشان را بر فرزندان خود، مقدم 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 تا بدانجا بزرگ مرتبه و والامقام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همه مراحل عمر شریف خویش ، برای او طلب رحمت می نمود و حتی در دوران سالخوردگی و ضعف جسمانی نیز به زبان حال خود 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من بود ؛ او مادر 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جایگاه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خداوند متعال همین بس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صراحت درباره وی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کس جز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فشار قبر در امان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قاسم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قاسم و ابراهیم </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همچنین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جای دیگری پیرامون منزلت وی می 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قَبْرُهَا رَوْضَةٌ مِنْ رِيَاضِ الْجَنَّةِ ؛ قبر فاطمه بنت 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باغی از باغ های بهشت است </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184" w:name="pg9783_85790"/>
    </w:p>
    <w:p>
      <w:pPr>
        <w:pStyle w:val="Heading3"/>
        <w:numPr>
          <w:ilvl w:val="2"/>
          <w:numId w:val="1"/>
        </w:numPr>
        <w:rPr/>
      </w:pPr>
      <w:bookmarkStart w:id="185" w:name="__RefHeading___Toc9375837_2870459653"/>
      <w:bookmarkStart w:id="186" w:name="_Toc66"/>
      <w:bookmarkEnd w:id="184"/>
      <w:bookmarkEnd w:id="185"/>
      <w:r>
        <w:rPr>
          <w:rtl w:val="true"/>
        </w:rPr>
        <w:t>بیعت و وفاداری و یاری</w:t>
      </w:r>
      <w:bookmarkEnd w:id="186"/>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مدینه هجرت نمود و خانه اش در مدینه ، جایگاهی پاک و منزلی پربرکت بود ؛ چنانکه منزل وی در مکه نیز ، پناه گاهی امن واقامت گاهی نیکو و پر از کرامت به شمار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در حمایت و یاری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نظیر و مانندی نداشت ؛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خانه اش می رفت و بخشندگی فراوان ، سخاوت سرشار و چهره نورانی و درخشان این بانوی گرانقدر را مشاهده می کرد </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187" w:name="__RefHeading___Toc9375839_2870459653"/>
      <w:bookmarkStart w:id="188" w:name="_Toc67"/>
      <w:bookmarkEnd w:id="187"/>
      <w:r>
        <w:rPr>
          <w:rtl w:val="true"/>
        </w:rPr>
        <w:t xml:space="preserve">حضرت فاطمه بنت اسد </w:t>
      </w:r>
      <w:r>
        <w:rPr>
          <w:rtl w:val="true"/>
        </w:rPr>
        <w:t>(</w:t>
      </w:r>
      <w:r>
        <w:rPr>
          <w:rtl w:val="true"/>
        </w:rPr>
        <w:t>علیها السلام</w:t>
      </w:r>
      <w:r>
        <w:rPr>
          <w:rtl w:val="true"/>
        </w:rPr>
        <w:t xml:space="preserve">) </w:t>
      </w:r>
      <w:r>
        <w:rPr>
          <w:rtl w:val="true"/>
        </w:rPr>
        <w:t xml:space="preserve">در خدمت حضرت زهرا </w:t>
      </w:r>
      <w:r>
        <w:rPr>
          <w:rtl w:val="true"/>
        </w:rPr>
        <w:t>(</w:t>
      </w:r>
      <w:r>
        <w:rPr>
          <w:rtl w:val="true"/>
        </w:rPr>
        <w:t>علیها السلام</w:t>
      </w:r>
      <w:r>
        <w:rPr>
          <w:rtl w:val="true"/>
        </w:rPr>
        <w:t>)</w:t>
      </w:r>
      <w:bookmarkEnd w:id="188"/>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بعد از بعثت متولد شدند و پنج سال نیز با ما در خود زندگی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ام المؤمنین حضرت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مراقبت و مواظبت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گونه کوششی دریغ نفرمودند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مادری که جگرگوشه اش را مورد مهر و محبت قرار می دهد ، عروسش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مهربانی مادرگونه خود سیراب نمود و در کارهای منزل با ایشان همکاری می کردند و در امور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کمک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مادرش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189" w:name="pg9783_85791"/>
    </w:p>
    <w:p>
      <w:pPr>
        <w:pStyle w:val="BookText"/>
        <w:rPr/>
      </w:pPr>
      <w:bookmarkEnd w:id="1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اِکفی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سِقایَةَ الماءِ وَ الذَّهابِ فِی الحاجَةِ ، و تَکفیکِ الدّاخِل ؛ الطَّحنَ وَ العَجنَ ؛ شما به جای فاطمه دختر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آب بیاورید و کارهای بیرون از منزل را انجام دهید تا او هم کارهای داخل خانه یعنی آماده کردن آرد و خمیر را به جای شما انجام دهد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و دلسوز بود و فرزندان او را نوازش می کرد و مورد مهر و محبت قرار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زنی است که پس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نمود </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190" w:name="__RefHeading___Toc9375841_2870459653"/>
      <w:bookmarkStart w:id="191" w:name="_Toc68"/>
      <w:bookmarkEnd w:id="190"/>
      <w:r>
        <w:rPr>
          <w:rtl w:val="true"/>
        </w:rPr>
        <w:t xml:space="preserve">فاطمه بنت اسد </w:t>
      </w:r>
      <w:r>
        <w:rPr>
          <w:rtl w:val="true"/>
        </w:rPr>
        <w:t>(</w:t>
      </w:r>
      <w:r>
        <w:rPr>
          <w:rtl w:val="true"/>
        </w:rPr>
        <w:t>علیها السلام</w:t>
      </w:r>
      <w:r>
        <w:rPr>
          <w:rtl w:val="true"/>
        </w:rPr>
        <w:t xml:space="preserve">) </w:t>
      </w:r>
      <w:r>
        <w:rPr>
          <w:rtl w:val="true"/>
        </w:rPr>
        <w:t>، راوی احادیث نبوی</w:t>
      </w:r>
      <w:bookmarkEnd w:id="191"/>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روایات بسیاری را مستقیماً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و نقل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نویسان و نگارندگان شرح حال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احادیث فراوانی را از قول فاطمه بنت اسد ، نقل، و او را در زمره راویان حدیث ، قلمداد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آگاهی از این نکته مهم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دامان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پرورش یافته است ، محدثین ، سیره نویسان و تراجم نگاران وی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راوی احادیث نبوی و حکایت گر رخدادهای فراوان تاریخی ،از هنگام تولد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بعد از هجرت به مدینه ، محسوب کرده اند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فاطمه بنت اسد ، از راویان حدیث بود و از پیامبر اسلام</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احادیث وی در کتب صحاح آمده و متفق علیه است </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از جمله احادیثی که از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حدیث زیر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نشانه‌های مرگ خود را دید ، همه فرزندان خود را جمع کرد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 کدام یک از شما سرپرستی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عهده می‌گیرد ؟ فرزندان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زیرک‌تر و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خودش یکی از ما را انتخاب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نوه‌اش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جدت در آستانه سفر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عموها یا عمه‌هایت را انتخاب می‌کنی تا کفالت تو را بر عهده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عموهایش نگریست و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دیانت و امانتداری تو آگاهم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 برادرت، مهربان باش ؛ آن چنان که من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bookmarkStart w:id="192" w:name="pg9783_85793"/>
    </w:p>
    <w:p>
      <w:pPr>
        <w:pStyle w:val="BookText"/>
        <w:rPr/>
      </w:pPr>
      <w:bookmarkEnd w:id="192"/>
      <w:r>
        <w:rPr>
          <w:rFonts w:ascii="IRNazanin" w:hAnsi="IRNazanin" w:eastAsia="IRNazanin"/>
          <w:color w:val="111111"/>
          <w:sz w:val="28"/>
          <w:sz w:val="28"/>
          <w:szCs w:val="28"/>
          <w:rtl w:val="true"/>
          <w:lang w:bidi="fa-IR"/>
        </w:rPr>
        <w:t xml:space="preserve">درگذشت و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منزل ما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خدمت می‌کردم و او مرا مادر خطاب می‌نمود </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بعد از رحلت عبدالمطلب ، ابوطالب بنابر وصیت پدر ، فرزند برادرش را به خانه خود آورد و به همسرش ،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این عزیز، یادگار برادرم است ؟ او نزد من از جان خودم و مالم عزیزتر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سفارش می‌کنم که کسی او را اذیت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او نگهداری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فرزندم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خودم می‌کنی؟ من او را از خودم و فرزندانم بیشتر دوست دارم </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193" w:name="__RefHeading___Toc9375843_2870459653"/>
      <w:bookmarkStart w:id="194" w:name="_Toc69"/>
      <w:bookmarkEnd w:id="193"/>
      <w:r>
        <w:rPr>
          <w:rtl w:val="true"/>
        </w:rPr>
        <w:t xml:space="preserve">دوران بارداری فاطمه بنت اسد </w:t>
      </w:r>
      <w:r>
        <w:rPr>
          <w:rtl w:val="true"/>
        </w:rPr>
        <w:t>(</w:t>
      </w:r>
      <w:r>
        <w:rPr>
          <w:rtl w:val="true"/>
        </w:rPr>
        <w:t>علیها السلام</w:t>
      </w:r>
      <w:r>
        <w:rPr>
          <w:rtl w:val="true"/>
        </w:rPr>
        <w:t>)</w:t>
      </w:r>
      <w:bookmarkEnd w:id="194"/>
    </w:p>
    <w:p>
      <w:pPr>
        <w:pStyle w:val="BookText"/>
        <w:rPr/>
      </w:pPr>
      <w:r>
        <w:rPr>
          <w:rFonts w:ascii="IRNazanin" w:hAnsi="IRNazanin" w:eastAsia="IRNazanin"/>
          <w:color w:val="111111"/>
          <w:sz w:val="28"/>
          <w:sz w:val="28"/>
          <w:szCs w:val="28"/>
          <w:rtl w:val="true"/>
          <w:lang w:bidi="fa-IR"/>
        </w:rPr>
        <w:t xml:space="preserve">پیش از آنکه ابوطالب با دختر عمویش ، فاطمه بنت اسد ، ازدواج نماید ، بنی هاشم عادت داشتند با دیگر خانواده های قریش غیر از بنی هاشم ، پیوند زناشویی برقرار کنند ؛ و ازدواج ابوطالب با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ازدواجی کاملاً هاشمی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اهل سنت ، قاضی ابو عمرو عثمان بن احمد در روایتی بلند چنین نقل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بنت اسد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حال خوردن دانه های خرمایی دید که از هر مشک و عنبری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خوشبوتر بود و درخت آن نیز هیچ ساقه یا خوشه ای نداشت ؛ فاطمه بنت اسد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خرماها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تا از آن میل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تَصْلُحُ إِلَّا أَنْ تَشْهَدِي مَعِي أَنْ لَا إِلَهَ إِلَّا اللَّهُ وَ أَنِّي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در صورتی شایستگی خوردن از این خرما را خواهی یافت که گواهی دهی هیچ معبودی جز خداوند نیست و من، محمد فرستاده خدا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شهادتین را گفت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خرمایی به او داد ؛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خوردن آن خرما ، میل و رغبتش افزون شد و خرمایی دیگر برای ابوطالب درخواست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عهد بست که آن را تنها در صورتی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بدهد که او هم شهادتین را بر زبان جاری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پاسی از شب گذشته بود که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رایحه نسیمی را استشمام نمود که تا آن زمان، مانند آن را هرگز استشمام نکرده بود ؛ در این هنگام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دانه خرما را که به همراه داشت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داد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خواست تا آن خرما را به او بدهد ، اما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درخواست او را به گفتن شهادتین ، منوط کرد ، ابوطالب دیگر نتوانست خود را کنترل کند و شهادتین را بر زبان جاری ساخت ، اما از او خواست موضوع را به کسی نگوید تا مبادا قریش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 گیرند و از او عیب جویی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نیز به ابوطالب قول داد تا موضوع را فاش نسازد ؛ در این هنگام دانه خرما را به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 در کنار او آرمید و همان شب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 شد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 که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آبستن شد ، زیبایی او افزایش یافت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شکم مادر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درون کعبه رفت،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 و همین امر باعث شد تا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هوش برود ؛ و هنگامی که نگاه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بت ها افتاد ، بت ها همگی، به رو بر زمین افتادند و فاطمه دستی به شکم خود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نور چشمم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در درون کعبه به پای تو افتاده اند و من نمی دانم در برون کعبه از چه جایگاه بلندی برخوردار خواهی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این ماجرا آگاه کرد و او پس از شنیدن سخنان 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راه طائف ، شیری را دیدم که مرا از این ماجرا آگاه کرد </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کودکی بیش نبود ،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دیدم که بت ها را می شکست و ترسیدم که کفار قریش از ماجرا با خبر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من واقعه ای شگفت آورتر از آن را برایت تعریف کنم ؛ هنگامی که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شکم داشتم ، از جایی می گذشتم که بت های قریش در آنجا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 فرزندم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پاهایش را به شدت و مداوم در اندرونم به حرکت درآورد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195" w:name="pg9783_85796"/>
    </w:p>
    <w:p>
      <w:pPr>
        <w:pStyle w:val="BookText"/>
        <w:rPr/>
      </w:pPr>
      <w:bookmarkEnd w:id="195"/>
      <w:r>
        <w:rPr>
          <w:rFonts w:ascii="IRNazanin" w:hAnsi="IRNazanin" w:eastAsia="IRNazanin"/>
          <w:color w:val="111111"/>
          <w:sz w:val="28"/>
          <w:sz w:val="28"/>
          <w:szCs w:val="28"/>
          <w:rtl w:val="true"/>
          <w:lang w:bidi="fa-IR"/>
        </w:rPr>
        <w:t xml:space="preserve">تا به آن مکان نزدیک نشوم و از جای دیگری عبور کنم ؛ و حال آنکه من هرگز بت نپرستیده بودم ، بلکه تنها به خاطر عبادت خداوند ، به طواف کعبه می پرداختم </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196" w:name="__RefHeading___Toc9375845_2870459653"/>
      <w:bookmarkStart w:id="197" w:name="_Toc70"/>
      <w:bookmarkEnd w:id="196"/>
      <w:r>
        <w:rPr>
          <w:rtl w:val="true"/>
        </w:rPr>
        <w:t xml:space="preserve">ار تحال حضرت فاطمه بنت اسد </w:t>
      </w:r>
      <w:r>
        <w:rPr>
          <w:rtl w:val="true"/>
        </w:rPr>
        <w:t>(</w:t>
      </w:r>
      <w:r>
        <w:rPr>
          <w:rtl w:val="true"/>
        </w:rPr>
        <w:t>علیها السلام</w:t>
      </w:r>
      <w:r>
        <w:rPr>
          <w:rtl w:val="true"/>
        </w:rPr>
        <w:t>)</w:t>
      </w:r>
      <w:bookmarkEnd w:id="197"/>
    </w:p>
    <w:p>
      <w:pPr>
        <w:pStyle w:val="BookText"/>
        <w:rPr/>
      </w:pPr>
      <w:r>
        <w:rPr>
          <w:rFonts w:ascii="IRNazanin" w:hAnsi="IRNazanin" w:eastAsia="IRNazanin"/>
          <w:color w:val="111111"/>
          <w:sz w:val="28"/>
          <w:sz w:val="28"/>
          <w:szCs w:val="28"/>
          <w:rtl w:val="true"/>
          <w:lang w:bidi="fa-IR"/>
        </w:rPr>
        <w:t xml:space="preserve">در روایتی از ابن عباس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کنان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گریست و سپس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أُمَّكَ يَا عَلِيُّ أَمَا إِنَّهَا إِنْ كَانَتْ لَكَ أُمّاً فَقَدْ كَانَتْ لِي أُمّاً خُذْ عِمَامَتِي هَذِهِ وَ خُذْ ثَوْبَيَّ هَذَيْنِ فَكَفِّنْهَا فِيهِمَا وَ مُرِ النِّسَاءَ فَلْيُحْسِنَّ غُسْلَهَا وَ لَا تُخْرِجْهَا حَتَّى أَجِي‌ءَ فَأَلِيَ أَمْرَهَا ؛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مادرت را رحمت کند بدان که اگر او مادر تو بود ، مادر من 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عمامه و پیراهن مرا بگیر و مادرت را به وسیله آن کفن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سفارش کن که او را نیک غسل دهند و او را از منزل بیرون نبر که کارهای لازم را خود انجام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ساعتی آمد و پیکر بی جان فاطمه ، مادر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از خانه بیرون آورده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چنان نمازی بر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پیکر او گذارد که تا آن زمان ، بر پیکر هیچکس این گونه اقامه نماز نکرده بود ؛ آنگاه برای جنازه او چهل تکبیر گفت و اندکی بعد ، خود به درون قبر رفت و در آن دراز کشید که در این هنگام هیچ صدا و ناله ای از ایشان شنیده و یا هیچ حرکتی از ایشان مشاهده نگردید ؛ و سپس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 ، حسن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اجرا کردند و وارد قبر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کارهای لازم را انجام داد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 ، حسن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قبر بیرون آمدند و 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روی دو زانو ، خود را به بالین فاطمه کشانید تا آنکه به کنار سر فاطمه بنت اسد رسید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فَاطِمَةُ أَنَا مُحَمَّدٌ سَيِّدُ وُلْدِ آدَمَ وَ لَا فَخْرَ فَإِنْ أَتَاكِ مُنْكَرٌ وَ نَكِيرٌ فَسَأَلَاكِ مَنْ رَبُّكِ فَقُولِي اللَّهُ رَبِّي وَ مُحَمَّدٌ نَبِيِّي وَ الْإِسْلَامُ دِينِي وَ الْقُرْآنُ كِتَابِي وَ ابْنِي إِمَامِي وَ وَلِيِّي ؛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هستم ، سرور فرزندان آدم ، اما به این بر خود نمی بالم ؛ اگر منکر و نکیر به نزد تو آمدند و در مورد پروردگار از تو پرسیدند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پروردگار من است ، محمد پیامبر من ، اسلام دینم ، قرآن کتابم و پسرم ،امام و ولی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ثَبِّتْ فَاطِمَةَ بِالْقَوْلِ الثَّابِتِ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با سخن ثابت و پایدار، استوار گردان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قبر بیرون آمد ، چند مشت خاک بر روی جنازه او ریخت و سپس دو دست خویش را به هم زد تا خاک را از آنها پاک کند ؛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آنکه جان محمد در دستان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صدای به هم خوردن دو دست مرا شنید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 عمار بن یاسر برخاست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نمازی بر پیکر او گزاردی که تا کنون بر پیکر هیچکس نگزارده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وَ أَهْلُ ذَلِكَ هِيَ مِنِّي وَ لَقَدْ كَانَ لَهَا مِنْ أَبِي طَالِبٍ وَلَدٌ كَثِيرٌ وَ لَقَدْ كَانَ خَيْرُهُمْ كَثِيراً وَ كَانَ خَيْرُنَا قَلِيلًا فَكَانَتْ تُشْبِعُنِي وَ تُجِيعُهُمْ وَ تَكْسُونِي وَ تُعْرِيهِمْ وَ تُدَهِّنُنِي وَ تُشَعِّثُهُم ؛</w:t>
      </w:r>
    </w:p>
    <w:p>
      <w:pPr>
        <w:pStyle w:val="BookText"/>
        <w:rPr/>
      </w:pPr>
      <w:r>
        <w:rPr>
          <w:rFonts w:ascii="IRNazanin" w:hAnsi="IRNazanin" w:eastAsia="IRNazanin"/>
          <w:color w:val="111111"/>
          <w:sz w:val="28"/>
          <w:sz w:val="28"/>
          <w:szCs w:val="28"/>
          <w:rtl w:val="true"/>
          <w:lang w:bidi="fa-IR"/>
        </w:rPr>
        <w:t xml:space="preserve">ای ابویقظان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لایق این نماز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ابوطالب فرزندان بسیار داشت ، که خیر آنها برایش فراوان ، وخیر ما برای او اندک بود ؛ اما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 سیر می کرد و فرزندان خود را گرسنه نگه می داشت ؛ مرا می پوشاند و آنها را برهنه رها می کرد و بر موهای من روغن می مالید اما آنها را ژولیده نگه می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برای او چهل تکبیر گفتید؟</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عَمَّارُ الْتَفَتُّ عَنْ يَمِينِي فَنَظَرْتُ إِلَى أَرْبَعِينَ صَفّاً مِنَ الْمَلَائِكَةِ فَكَبَّرْتُ لِكُلِّ صَفٍّ تَكْبِيرَة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بله ای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راست خود نگریستم ؛ چهل صف از ملائکه را ایستاده و حاضر دیدم ؛ از همین رو برای هر صف از آنها ، یک تکبیر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قبر دراز کشیدید و هیچ ناله یا حرکتی از شما شنیده و دیده نشد ؛ ما را از سِرّ این کار آگاه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يُحْشَرُونَ يَوْمَ الْقِيَامَةِ عُرَاةً فَلَمْ أَزَلْ أَطْلُبُ إِلَى رَبِّي عَزَّ وَ جَلَّ أَنْ يَبْعَثَهَا سَتِيرَةً وَ الَّذِي نَفْسُ مُحَمَّدٍ بِيَدِهِ مَا خَرَجْتُ مِنْ قَبْرِهَا حَتَّى رَأَيْتُ مِصْبَاحَيْنِ مِنْ نُورٍ عِنْدَ رَأْسِهَا وَ مِصْبَاحَيْنِ مِنْ نُورٍ عِنْدَ يَدَيْهَا وَ مِصْبَاحَيْنِ مِنْ نُورٍ عِنْدَ رِجْلَيْهَا وَ مَلَكَاهَا الْمُوَكَّلَانِ بِقَبْرِهَا يَسْتَغْفِرَانِ لَهَا إِلَى أَنْ تَقُومَ السَّاعَةُ ؛</w:t>
      </w:r>
    </w:p>
    <w:p>
      <w:pPr>
        <w:pStyle w:val="BookText"/>
        <w:rPr/>
      </w:pPr>
      <w:r>
        <w:rPr>
          <w:rFonts w:ascii="IRNazanin" w:hAnsi="IRNazanin" w:eastAsia="IRNazanin"/>
          <w:color w:val="111111"/>
          <w:sz w:val="28"/>
          <w:sz w:val="28"/>
          <w:szCs w:val="28"/>
          <w:rtl w:val="true"/>
          <w:lang w:bidi="fa-IR"/>
        </w:rPr>
        <w:t xml:space="preserve">مردم در روز قیامت ، برهنه محشور خواهند شد و من پیوسته از پروردگارم می خواستم تا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لباس و پوشیده ، محشور گرداند ؛ به خدایی که جان محمد در دستان اوست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نشدم تا اینکه دو چراغ از نور را در کنار سر او ، دو چراغ از نور را در کنار دستانش و دو چراغ از نور را در کنار پاهایش دیدم و مشاهده نمودم که دو فرشتۀ مأمور قبر وی تا هنگامه برپایی قیامت از خداوند برای او طلب آمرزش می کنند </w:t>
      </w:r>
      <w:r>
        <w:rPr>
          <w:rFonts w:eastAsia="IRNazanin" w:cs="IRNazanin"/>
          <w:color w:val="111111"/>
          <w:sz w:val="28"/>
          <w:szCs w:val="28"/>
          <w:rtl w:val="true"/>
          <w:lang w:bidi="fa-IR"/>
        </w:rPr>
        <w:t>».</w:t>
      </w:r>
      <w:r>
        <w:rPr>
          <w:rStyle w:val="FootnoteAnchor"/>
          <w:rtl w:val="true"/>
        </w:rPr>
        <w:footnoteReference w:id="24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bookmarkStart w:id="198" w:name="pg9783_85800"/>
    </w:p>
    <w:p>
      <w:pPr>
        <w:pStyle w:val="Heading3"/>
        <w:numPr>
          <w:ilvl w:val="2"/>
          <w:numId w:val="1"/>
        </w:numPr>
        <w:rPr/>
      </w:pPr>
      <w:bookmarkStart w:id="199" w:name="__RefHeading___Toc9375847_2870459653"/>
      <w:bookmarkStart w:id="200" w:name="_Toc71"/>
      <w:bookmarkEnd w:id="198"/>
      <w:bookmarkEnd w:id="199"/>
      <w:r>
        <w:rPr>
          <w:rtl w:val="true"/>
        </w:rPr>
        <w:t xml:space="preserve">کتابشناسی حضرت فاطمه بنت اسد </w:t>
      </w:r>
      <w:r>
        <w:rPr>
          <w:rtl w:val="true"/>
        </w:rPr>
        <w:t>(</w:t>
      </w:r>
      <w:r>
        <w:rPr>
          <w:rtl w:val="true"/>
        </w:rPr>
        <w:t>علیها السلام</w:t>
      </w:r>
      <w:r>
        <w:rPr>
          <w:rtl w:val="true"/>
        </w:rPr>
        <w:t>)</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امّهات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موسوی یزدی ، حسین بن جعفر، تدوین و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پژوهشی الجواد،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آمنه مادر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بنت اسد مادر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خدیجه مادر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حاجیان،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کتاب،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 فاطمه بنت اسد نماد عفت و جهاد</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باقرشریف قرشی،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w:t>
      </w:r>
    </w:p>
    <w:p>
      <w:pPr>
        <w:pStyle w:val="BookText"/>
        <w:rPr/>
      </w:pPr>
      <w:r>
        <w:rPr>
          <w:rFonts w:ascii="IRNazanin" w:hAnsi="IRNazanin" w:eastAsia="IRNazanin"/>
          <w:color w:val="111111"/>
          <w:sz w:val="28"/>
          <w:sz w:val="28"/>
          <w:szCs w:val="28"/>
          <w:rtl w:val="true"/>
          <w:lang w:bidi="fa-IR"/>
        </w:rPr>
        <w:t>پژوهشهای اسلامی آستان قدس رضوی،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تقدمی صابری،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مجرد، چاپ اول،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سیدحبیب نظاری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بوستان کتاب، چاپ 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صفحه، جیبی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شخصیت و زندگی بانوی کعبه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زواریان،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بانو، سال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بانوی تاریخ‌ساز، روایتی 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نرجس خاتون، هاجر، رابعه عدویه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زواریان،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قدیانی،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فرزانه کریمی، چاپ پنجم،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هادی‌منش ، ابوالفضل ، تصويرگر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 احسان، انتشارات نینوا ، چاپ اول،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مادران امت، خدیجه و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صمدیان، محسن ماجراجو ،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اصباح ، 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حبیبی ، 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علیمحمدی ،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صفحه، جیبی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پودات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سومیتا ، 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امیرحسین والا ، چاپ اول،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اسوه،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قهرمانی نژاد،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زندگینامه پدر و مادر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خضیراوی،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تراوش ذهن،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زندگی‌نامه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فهیمه حاجیانی،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اسلام، چاپ اول،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فاطمه بنت اسد</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محمدی اهوازی، ناشرسازمان تبلیغات اسلامی، پژوهشکده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نورالسجاد، قم،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مادر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بنت‌اسد مادر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خدیجه مادر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زارع هرندی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کتاب ، چاپ اول،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نور بهشتی</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مومنی‌زاده‌پنداس،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کتاب ،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شجرۀ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پرنور پدر و مادر امیرالمومنین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شیعه و سنی</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رمزی اوحدی، 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 چاپ اول،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صفحه ،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 روز جزا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همسر باوفای ایشان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موسویان،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آبانه،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الغدیر و امه فاطمه بنت اسد</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انصاری،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چاپ دوم،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صفحه، خشتی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زنان امت</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فردوسی‌شلنگرد،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سناباد،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ماجراجو ،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صحابیات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بنت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حلیمه سعدیه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اسماعیل‌تبار، محمدحسین مهوری،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سبز، 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سولماز غریب‌زاده ، چاپ اول</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طلوع روز چهارم</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سلیمانی‌ازندریانی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نیستان،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 آن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از زندگی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زواریان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قدیانی ، 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صالح‌شوشتری ، چاپ اول ،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گرامی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حج، بهاءالدین قهرمانی‌نژاد‌شائق،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چاپ سوم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صفحه ، پالتویی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تاثیرگذار در تاریخ اسلام</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میرزایی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اندیشه وابسته به دانشکده عقیدتی سیاسی شهید محلاتی سپاه پاسداران انقلاب اسلامی، چاپ اول،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اسد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علی‌دخیل،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آئینه‌وند، چاپ پنجم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بنت اسد حجرالنبوه و الامامه</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چیوان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سبطین، چاپ اول</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رقعی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دامان نبوت و امامت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سبطین ، چاپ اول</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بنت‌اسد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دستبازممتاز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بنشاسته،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أسد</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امینی نجفی، مؤسسة البلاغ، چاپ اول،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دختر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مهاجرانی،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مدرسه برهان، 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 صادقی ، چاپ اول</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دختر اسد</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علی‌محمد دخیل،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آئینه‌وند، چاپ اول</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فضایل الصدیقة الطاهرة و فضایل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ابراهیم کرهرودی ،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محمد ابراهیم کرهرودی،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فارسی، مرکز نگهداری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قصه‌های دخترانه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زندگی سه بانوی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فاطمه بنت اسد، نرگس خاتون</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زواریان،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قدیانی، 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صالح‌شوشتری، چاپ اول ،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کاروانی با سیزده کجاوه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تجلی‌گاه سیزده‌گانه مادران عروج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فاطمه بنت‌اسد، زهرا، شهربانو، فاطمه بنت الحسن، ام فروه، حمیده، نجمه، خیزران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زارع،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 چاپ چهارم،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صفخه ،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زندگانی و فضائل حضرت فاطمه بنت‌اسد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سیدمجتبی سجادی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دارالنشر اسلام،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مادر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بنت اسد مادر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خدیجه مادر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سیدمحمدصادق و سیدیحیی حسینی‌مقدم،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کتاب ، چاپ اول</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مادری خانم فاطمه دختر اسد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مهدی وحیدی‌صدر ؛ تصویرگر طیبه توسلی،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امور فرهنگی ،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داستانی فاطمه بنت اسد</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زمانی،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w:t>
      </w:r>
    </w:p>
    <w:p>
      <w:pPr>
        <w:pStyle w:val="BookText"/>
        <w:rPr/>
      </w:pPr>
      <w:r>
        <w:rPr>
          <w:rFonts w:ascii="IRNazanin" w:hAnsi="IRNazanin" w:eastAsia="IRNazanin"/>
          <w:color w:val="111111"/>
          <w:sz w:val="28"/>
          <w:sz w:val="28"/>
          <w:szCs w:val="28"/>
          <w:rtl w:val="true"/>
          <w:lang w:bidi="fa-IR"/>
        </w:rPr>
        <w:t>فرهنگی مدرسه برهان، 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خرقانی، چاپ اول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و نثر مهدی وحیدی صدر؛ طرح و اجرا شرکت تبلیغاتی سیمای نور کوثر؛ تصویرگر فرشته منعمی،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رنگی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نیاکان 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یونسیان، علی‌اکبر مهدی‌پور،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ذکر است که در بسیاری از کتاب های حدیثی و تاریخ و تفسیر و تراجم و دائرة المعررف ها در مورد شخصیت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ارزشمندی نقل شده است که ما ، در پایان این کتابنامه به شماری از این کتابها اشاره می نماییم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الجامعه لدرر أخبار الائمه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تالیف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 التراث العربی ، جلد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اول و سوم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والمعارف والاحوال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احوال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سوم تا ششم ، از 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امّهات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حاج سید محمد حسینی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الجواد، بیروت ،لبنان ، تاریخ نشر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فصل سوم ، از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امّهات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تاريخيه، تحليليه، علميه ، تألیف سید حسین موسوی صافی ، 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العتبه الحسینیه المقدّسه ، قسم الشؤون الفکریه و الثقافیه ، سال نشر </w:t>
      </w:r>
      <w:r>
        <w:rPr>
          <w:rFonts w:eastAsia="IRNazanin" w:cs="IRNazanin"/>
          <w:color w:val="111111"/>
          <w:sz w:val="28"/>
          <w:szCs w:val="28"/>
          <w:rtl w:val="true"/>
          <w:lang w:bidi="fa-IR"/>
        </w:rPr>
        <w:t xml:space="preserve">: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قمری ، جلد اول ، فصل دوم ، از صفحه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ریاحین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دانشمندان بانوان شیعه ، تالیف ذبیح الله محلاتی ،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دار الکتب اسلامیه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ق ،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دایرة المعارف صحابه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دوم ، از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حسین شهسواری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تشیّع ، جلد دوازدهم ، صفحه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خانم مرضیه محمدزاده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bookmarkStart w:id="201" w:name="pg9783_85808"/>
    </w:p>
    <w:p>
      <w:pPr>
        <w:pStyle w:val="BookText"/>
        <w:rPr/>
      </w:pPr>
      <w:bookmarkEnd w:id="201"/>
      <w:r>
        <w:rPr>
          <w:rFonts w:ascii="IRNazanin" w:hAnsi="IRNazanin" w:eastAsia="IRNazanin"/>
          <w:color w:val="111111"/>
          <w:sz w:val="28"/>
          <w:sz w:val="28"/>
          <w:szCs w:val="28"/>
          <w:rtl w:val="true"/>
          <w:lang w:bidi="fa-IR"/>
        </w:rPr>
        <w:t xml:space="preserve">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متتبع و ولائی</w:t>
      </w:r>
    </w:p>
    <w:p>
      <w:pPr>
        <w:pStyle w:val="BookText"/>
        <w:rPr/>
      </w:pPr>
      <w:r>
        <w:rPr>
          <w:rFonts w:ascii="IRNazanin" w:hAnsi="IRNazanin" w:eastAsia="IRNazanin"/>
          <w:color w:val="111111"/>
          <w:sz w:val="28"/>
          <w:sz w:val="28"/>
          <w:szCs w:val="28"/>
          <w:rtl w:val="true"/>
          <w:lang w:bidi="fa-IR"/>
        </w:rPr>
        <w:t>آقای سید حسن سجادی دره صوفی</w:t>
      </w:r>
    </w:p>
    <w:p>
      <w:pPr>
        <w:pStyle w:val="Heading3"/>
        <w:numPr>
          <w:ilvl w:val="2"/>
          <w:numId w:val="1"/>
        </w:numPr>
        <w:rPr/>
      </w:pPr>
      <w:bookmarkStart w:id="202" w:name="__RefHeading___Toc9375849_2870459653"/>
      <w:bookmarkStart w:id="203" w:name="_Toc72"/>
      <w:bookmarkEnd w:id="202"/>
      <w:r>
        <w:rPr>
          <w:rtl w:val="true"/>
        </w:rPr>
        <w:t xml:space="preserve">فاطمۀ بنت اسد  </w:t>
      </w:r>
      <w:r>
        <w:rPr>
          <w:rtl w:val="true"/>
        </w:rPr>
        <w:t>(</w:t>
      </w:r>
      <w:r>
        <w:rPr>
          <w:rtl w:val="true"/>
        </w:rPr>
        <w:t>علیها السلام</w:t>
      </w:r>
      <w:r>
        <w:rPr>
          <w:rtl w:val="true"/>
        </w:rPr>
        <w:t xml:space="preserve">) </w:t>
      </w:r>
      <w:r>
        <w:rPr>
          <w:rtl w:val="true"/>
        </w:rPr>
        <w:t>در میان قلم بدستان عرب وعجم</w:t>
      </w:r>
      <w:bookmarkEnd w:id="203"/>
    </w:p>
    <w:p>
      <w:pPr>
        <w:pStyle w:val="Heading4"/>
        <w:numPr>
          <w:ilvl w:val="3"/>
          <w:numId w:val="1"/>
        </w:numPr>
        <w:rPr/>
      </w:pPr>
      <w:bookmarkStart w:id="204" w:name="__RefHeading___Toc9375851_2870459653"/>
      <w:bookmarkStart w:id="205" w:name="_Toc73"/>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 xml:space="preserve">ای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شرم بریز که بار دیگر ، حقایقی را دربارۀ شخصیتی با عظمت پنهان کردی و بر آن قلم بی مهری کشیدی و او را مهجور و غیر معروف قرار دادی ، در حالی که او در میان آسمانیان ، ملکوت اعلا ، انبیا و شخص رسول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توجه بود و حضرتش او را مادر خویش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هم مادر رسالت بود و هم مادر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 استوار و پناهی امن ، هم برای پیامبر بود و هم برای فرزند خود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فرزند با عظمتش به بنی هاشم آبرو بخشید و پرچمدار مبارزه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زنان ، اولین زنی بود که بعد از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و با پای پیاده برای دفاع از ولایت و رسالت ، هجرت کرد و در کنار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شخصیتی که تاریخ نویسان ، محدثان ، اهل تراجم و رجال شیعه و اهل سنّتِ منصف ، او را به خوبی می شناسند ، اما در میان عموم مردم آنطور که می بایست ، شناخته شده نیست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مقاله بر آن است که به معرفیِ این بانوی نامدار و پر افتخار از دیدگاه تراجم، رجال ، اهل حدیث و انساب و شعرای عرب زبان ، به طور خلاصه بپردازد تا شاید گوشه ای از غربت او زدوده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پیش از ورود در بحث به چهار سؤال مهم پاسخ می دهیم تا نَمی از یم عظمت آن بانوی بلند مرتبه عیان شود و زمینه برای روشن شدن بحث به وجود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 xml:space="preserve">در پاسخ به این سؤال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پیش از حامله شدن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بشارت تولد فرزند برومندی همچون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داده است که این عظمت آن بانوی کریمه را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کلینی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فَاطِمَةَ بِنْتَ أَسَدٍ جَاءَتْ إِلَى أَبِي طَالِبٍ لِتُبَشِّرَهُ بِمَوْلِدِ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طَالِبٍ اصْبِرِي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أُبَشِّرْكِ بِمِثْلِهِ إِلَّا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حضرت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 تا او را به تولد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تو را بشارت می دهم به تولد نوزادی از خود که آن هم مثل شخص رسول خداست ، مگر آنکه نوزاد تو پیامبر نیست </w:t>
      </w:r>
      <w:r>
        <w:rPr>
          <w:rFonts w:eastAsia="IRNazanin" w:cs="IRNazanin"/>
          <w:color w:val="111111"/>
          <w:sz w:val="28"/>
          <w:szCs w:val="28"/>
          <w:rtl w:val="true"/>
          <w:lang w:bidi="fa-IR"/>
        </w:rPr>
        <w:t>.</w:t>
      </w:r>
      <w:r>
        <w:rPr>
          <w:rStyle w:val="FootnoteAnchor"/>
          <w:rtl w:val="true"/>
        </w:rPr>
        <w:footnoteReference w:id="25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شبیه همین بیان نیز در روایت دیگری از مفضل بن عمر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وُلِدَ رَسُولُ اللَّهِ فُتِحَ لِآمِنَةَ بَيَاضُ فَارِسَ وَ قُصُورُ الشَّامِ فَجَاءَتْ فَاطِمَةُ بِنْتُ أَسَدٍ إِلَى أَبِي طَالِبٍ ضَاحِكَةً مُسْتَبْشِرَةً فَأَعْلَمَتْهُ مَا قَالَتْهُ آمِنَةُ فَقَالَ لَهَا أَبُو طَالِبٍ وَ تَتَعَجَّبِينَ مِنْ هَذَا إِنَّكِ تَحْبَلِينَ وَ تَلِدِينَ بِوَصِيِّهِ وَ وَزِيرِهِ ؛</w:t>
      </w:r>
    </w:p>
    <w:p>
      <w:pPr>
        <w:pStyle w:val="BookText"/>
        <w:rPr/>
      </w:pPr>
      <w:r>
        <w:rPr>
          <w:rFonts w:ascii="IRNazanin" w:hAnsi="IRNazanin" w:eastAsia="IRNazanin"/>
          <w:color w:val="111111"/>
          <w:sz w:val="28"/>
          <w:sz w:val="28"/>
          <w:szCs w:val="28"/>
          <w:rtl w:val="true"/>
          <w:lang w:bidi="fa-IR"/>
        </w:rPr>
        <w:t xml:space="preserve">مفضل ابن عمر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آمنه متولد شد ، فاطمه بنت اسد مادر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خوشحال بود نزد حضرت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وضعیت وضع حمل را گزارش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تولد متعجب شدی ؟ ، به زودی فرزندی از تو به دنیا خواهد آمد که وصی و وزیر همین نوزاد خواهد بود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شبیه همین ، بیان روایت دیگری است که در آن تصریح شده که صلب فاطمه بنت اسد مطهر و پاک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شد و سلام خدای متعال را بر آن حضرت ابلاغ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کردم آتش جهنم را بر صلبی که تو در آن قرار گرفتی و شکمی را که در آن جای گرفتی و زمینی را که تو در آن قرار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صلبی که از آن پائین آمدی صلب جناب عبد الله بن عبد المطلب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شکمی که تو را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حمل کرد ، شکم جناب آمنه بنت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که در آن قرار گرفتی منزل عبدمناف و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ها منبع تاریخی و حدیثی را از بزرگان اهل حدیث و تاریخ در وصف این بانو نقل کرده اند که مجال بیان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این یکی از امتیازات بانوی با فضیلتی است که پیش از تولد فرزندش هم وصف او ذکر گردیده و هم جایگاه فرزند او مشخص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همه فضائل ، کرامات و جایگاه این بانو نزد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این مقاله به برخی از آنها اشاره خواهد شد ، چرا شخصیت والای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اینقدر مهجور مانده که حتی نویسندگان و خطبا و مداحان نیز به این امر توجه کافی نداشته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این سؤال باید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مخدرات مادران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کسانی هستند که علاوه بر آنکه مادر معصوم می باشند در مبارزه و قیام نیز با آن امام همام همگام بوده و خدمات جهادی آنان برای دشمن عیان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حضرت خدیجه کبری و حضرت زهرا و حضرت زینب صلوات الله علیهن که یا تا پایان قیام یا تا شکل گیری قیام با آن معصوم بوده اند ، طبیعی است که در مقابل این دسته عناد و دشمنی زیاد بوده و کتاب ها ، پایان نامه ها و مقالات زیادی هم در مدح آنها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هم علیه آنها مکتوباتی به جای گذاشتند تا بتوانند فضائلشان را انکار کنند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دسته دوم کسانی هستند که اگر چه مبارزات سیاسی و اجتماعی روشن و بارزی نداشته اند ، ولی به طور خاموش ، کمک کار مبارزات معصوم بوده اند ، لذا به همین جهت چون از سوی مخالفین مورد هجوم قرار نگرفته اند موافقین هم آن امر را مورد توجه قرار نداده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اهل حدیث و رجال و تاریخ در کتب خود به احولات آنها پرداخته اند ، ولی عموم مردم اطلاع کافی دربارۀ  شان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سه جهت مورد بی مهری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سوی مخالفین و اهل سنت که از روی حسادت ، از بیان اینکه مادر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مبارزه ، همکاری ، هم یاری و همراهی داشته ، و همراه با پیامبر کار می کرده و خدای متعال خانه خود را محل تولد فرزند او قرار داده است امتناع کردند ، و از سوی دیگر، طرفداران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سوی مخالفین چیزی ندیدند، آنها هم به بازگو کردن فضائل و تحلیل و بررسی احوال بی بی فاطمه بنت اسد نپرداخته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آنکه فضیلت ایشان تحت الشعاع فضیلت فرزند برومندشان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او ، هم مادر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هم مادر پیامبر و در مبارزات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کار او بود ، ولی وقتی قیام پیامبر وسعت گرفت، او از دنیا رفته بود و کمک های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تحت الشعاع کارهای بزرگ حضرت ام المؤمنین خدیجه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او هم ، سرمایه داشت و هم نامدار و زن سر شناس عرب بود و همه چیز خود را در راه پیامبر داد ؛ لذا قیام او مورد توجه قرار گرفت و مشهور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قیام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مهجور باقی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آنکه آن حضرت در شِعب ابوطالب مکررا جان پیامبر را نجات داد و شب ها جای پیامبر را در هنگام استراحت تغییر می داد تا خطر ترور به وجود نیاید و به پیامبر آسیبی نرسد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جریان را همه قبول دارند ، لذا مورد برجستگی قرار نگرفته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کعبه متولد شد؟</w:t>
      </w:r>
    </w:p>
    <w:p>
      <w:pPr>
        <w:pStyle w:val="BookText"/>
        <w:rPr/>
      </w:pPr>
      <w:r>
        <w:rPr>
          <w:rFonts w:ascii="IRNazanin" w:hAnsi="IRNazanin" w:eastAsia="IRNazanin"/>
          <w:color w:val="111111"/>
          <w:sz w:val="28"/>
          <w:sz w:val="28"/>
          <w:szCs w:val="28"/>
          <w:rtl w:val="true"/>
          <w:lang w:bidi="fa-IR"/>
        </w:rPr>
        <w:t xml:space="preserve">آیا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بود که هنگام زایمان وارد خانه شود و این تولد می بایست در خانه کعبه صورت بگیرد یا اینکه می توانست مثل بقیه بانوان در غیر خانه کعبه نیز این زایمان صورت پذیرد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به این سؤال باید چند امر را مورد توجه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مسئلۀ امامت و رسالت در این است که در مسئله رسالت کوچک ترین شبهه ، انسان را به کفر می کشاند ، ولی در مسئله امامت آنچه سبب کفر می شود به دو شرط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ذهنی انسان نسبت به مسئله امامت برطرف شود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معاند و ناصبی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مسئلۀ امامت این دو شرط در او بود موجب کفر او می شود و صرف انکار بدون این دو شرط موجب کفر نمی شود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و مردم آن زمان جاهل و بی سواد بودند و اِشرافی به علم کلام نداشتند و جایگاه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 شناختند ؛ لذا از بدو تولد حضرت می بایست شناختی برای مردم حاصل شود و اتفاقاتی رخ دهد تا خارق العاده بودن آن ، توجه مردم را بدان جلب کند تا بهتر حضرتش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راه ها تولد در مکانی خاص است که عادتاً در هنگام زایمان کسی آنجا نمی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اتفاق نمی افتاد ممکن بود کسانی بگویند که او مثل ما است و فرقی با ما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مسئله امامت آغازش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شده است ، تولد آن حضرت در مکه ، رحمت برای مردم و موجب هدایت بت پرستان است ؛ زیرا اتفاقات مهمی در این تولد رخ داد که سابقه نداشت و مردم آن را دیدند و شگفت زده شدند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تولد او در خانه کعبه تا آن زمان سابقه نداشته است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شکافته شدن دیوار خانه کعبه و بسته شدن مجدد دیوار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شدن در و باز نشدن در با کلید ، تا سه روز که باز همان جایی که دیوار ترک خورده بود بار دیگر ترک بخورد و فاطمه بنت اسد با نوزاد بیرون بیاید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نوزاد با پدر و شنیدن صدای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مردم شاهد بودند و سابقه نداشت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گذاری او از ناحیۀ خدای متعال که باز هم در گذشته سابقه نداشته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طفل کوچک در هنگام تولد و گفتن کلمات کلیدی توحیدی با مردم ، در حالی که همه ، این اتفاقات را دیدند و گزارش نمودند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به دهان ، خانه به خانه در کوچه و محله ها گفته می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این تولد او در خانه کعبه صِرف یک مسئلۀ خارق العاده ای نبود ، بلکه مسائلی که گفته شد نیز وجود داشت که سبب هدایت بسیاری در آن زمان تا به حال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تولد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خانۀ کعبه با قدرت خدای متعال بوده و پروردگار بزرگ اراده فرمود تا این اعجاز خلقت ، از بدو تولد برای آن مردم معرفی شود که چه جایگاهی دارد و این کار را 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نداشت که جای دیگری زایمان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افتخار کند که اولاً این توفیق نصیب او شده است و این افتخار را داشته که خانۀ کعبه محل زایشگاه او قرار گرفته ، و فرزند او در خانۀ کعبه به دنیا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خانه کعبه نیز افتخار کند که چنین اعجاز خلقتی در او به دنیا آمده است و گرنه این نوزاد هر جایی که به دنیا می آمد با این اعجاز و کمالاتی که داشت باز هم اعجوبۀ خلقت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کعبه نیز باید افتخار کند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اندرون آن به دنیا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آنکه فقط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افتخار کند به اینکه در خانۀ کعبه به دنیا آمده است ؛ زیرا او در هر مکان که به دنیا می آمد برای آنجا مایه افتخار بود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دیوار خانه به دنیا آمد یا درون خانه؟</w:t>
      </w:r>
    </w:p>
    <w:p>
      <w:pPr>
        <w:pStyle w:val="BookText"/>
        <w:rPr/>
      </w:pPr>
      <w:r>
        <w:rPr>
          <w:rFonts w:ascii="Amiri" w:hAnsi="Amiri" w:eastAsia="Amiri" w:cs="Amiri"/>
          <w:color w:val="111111"/>
          <w:sz w:val="28"/>
          <w:sz w:val="28"/>
          <w:szCs w:val="28"/>
          <w:rtl w:val="true"/>
          <w:lang w:bidi="ar-SA"/>
        </w:rPr>
        <w:t xml:space="preserve">در بسیاری از روایات که از طرق شیعه و اهل سنت نقل شده است که فاطمۀ بنت 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درون خانه کعبه وارد شده است که به عنوان نمونه به مواردی اشاره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و یزید بن قعنب نقل کردند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فَانْفَتَحَ الْبَيْتُ وَ دَخَلَتْ فِيهِ فَإِذَا هِيَ بِحَوَّاءَ وَ مَرْيَمَ وَ آسِيَةَ وَ أُمِّ مُوسَى وَ غَيْرِهِنَّ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دیوار خانه شکافته و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خدا شد، چشمش به حواء و مریم و آسیه مادر موسی و تعداد دیگری از زن ها افتاد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ابن شهرآشوب از ابن عباس بن عبدالمطلب ، و حسن بن محبوب مثل همین روایت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مرحوم آیت الله علامه مرعشی نجفی در شرح احقاق الحق و مرحوم علامه سید جعفر مرتضی عاملی در کتاب الصحیح من سیرة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زیادی را در این مورد از طرق شیعه و اهل تسنن نقل کرده اند که آن حضرت به داخل خانه کعبه به دنیا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 روایت شکاف خانه از روایات مستفیضه است که آن را شیعه و اهل سنت نقل نموده و بعضاً از اهل سنت کسانی نقل کرده اند که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206" w:name="pg9783_85817"/>
    </w:p>
    <w:p>
      <w:pPr>
        <w:pStyle w:val="BookText"/>
        <w:rPr/>
      </w:pPr>
      <w:bookmarkEnd w:id="206"/>
      <w:r>
        <w:rPr>
          <w:rFonts w:ascii="IRNazanin" w:hAnsi="IRNazanin" w:eastAsia="IRNazanin"/>
          <w:color w:val="111111"/>
          <w:sz w:val="28"/>
          <w:sz w:val="28"/>
          <w:szCs w:val="28"/>
          <w:rtl w:val="true"/>
          <w:lang w:bidi="fa-IR"/>
        </w:rPr>
        <w:t xml:space="preserve">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سفیان بن عیینه که از زهری و آن هم از عایشه نقل کرده است </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حال بعد از پاسخ به چهار پرسش به مباحث اصلی این مقاله می پردازیم که به طور خلاصه سه محور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علم رجال وتا ریخ</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علم انساب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بنت اسد از منظر شعرای عرب زبان</w:t>
      </w:r>
    </w:p>
    <w:p>
      <w:pPr>
        <w:pStyle w:val="Heading4"/>
        <w:numPr>
          <w:ilvl w:val="3"/>
          <w:numId w:val="1"/>
        </w:numPr>
        <w:rPr/>
      </w:pPr>
      <w:bookmarkStart w:id="207" w:name="__RefHeading___Toc9375853_2870459653"/>
      <w:bookmarkStart w:id="208" w:name="_Toc74"/>
      <w:bookmarkEnd w:id="207"/>
      <w:r>
        <w:rPr>
          <w:rtl w:val="true"/>
        </w:rPr>
        <w:t>الف</w:t>
      </w:r>
      <w:r>
        <w:rPr>
          <w:rtl w:val="true"/>
        </w:rPr>
        <w:t xml:space="preserve">. </w:t>
      </w:r>
      <w:r>
        <w:rPr>
          <w:rtl w:val="true"/>
        </w:rPr>
        <w:t xml:space="preserve">فاطمه بنت اسد </w:t>
      </w:r>
      <w:r>
        <w:rPr>
          <w:rtl w:val="true"/>
        </w:rPr>
        <w:t>(</w:t>
      </w:r>
      <w:r>
        <w:rPr>
          <w:rtl w:val="true"/>
        </w:rPr>
        <w:t>علیها السلام</w:t>
      </w:r>
      <w:r>
        <w:rPr>
          <w:rtl w:val="true"/>
        </w:rPr>
        <w:t xml:space="preserve">) </w:t>
      </w:r>
      <w:r>
        <w:rPr>
          <w:rtl w:val="true"/>
        </w:rPr>
        <w:t>از منظر رجال وتاریخ</w:t>
      </w:r>
      <w:bookmarkEnd w:id="208"/>
    </w:p>
    <w:p>
      <w:pPr>
        <w:pStyle w:val="BookText"/>
        <w:rPr/>
      </w:pPr>
      <w:r>
        <w:rPr>
          <w:rFonts w:ascii="IRNazanin" w:hAnsi="IRNazanin" w:eastAsia="IRNazanin"/>
          <w:color w:val="111111"/>
          <w:sz w:val="28"/>
          <w:sz w:val="28"/>
          <w:szCs w:val="28"/>
          <w:rtl w:val="true"/>
          <w:lang w:bidi="fa-IR"/>
        </w:rPr>
        <w:t xml:space="preserve">مرحوم آیت الله العظمی میلانی از علمای بزرگ شیعه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بودن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هجرت آن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انجام کارهای خارق العادۀ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دفن او ، و فضائل او را بسیاری از حفاظ حدیث و مؤلفین نقل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ابن عساکر</w:t>
      </w:r>
      <w:r>
        <w:rPr>
          <w:rStyle w:val="FootnoteAnchor"/>
          <w:rtl w:val="true"/>
        </w:rPr>
        <w:footnoteReference w:id="255"/>
      </w:r>
      <w:r>
        <w:rPr>
          <w:rFonts w:ascii="IRNazanin" w:hAnsi="IRNazanin" w:eastAsia="IRNazanin"/>
          <w:color w:val="111111"/>
          <w:sz w:val="28"/>
          <w:sz w:val="28"/>
          <w:szCs w:val="28"/>
          <w:rtl w:val="true"/>
          <w:lang w:bidi="fa-IR"/>
        </w:rPr>
        <w:t>، ابن اثیر</w:t>
      </w:r>
      <w:r>
        <w:rPr>
          <w:rStyle w:val="FootnoteAnchor"/>
          <w:rtl w:val="true"/>
        </w:rPr>
        <w:footnoteReference w:id="256"/>
      </w:r>
      <w:r>
        <w:rPr>
          <w:rFonts w:ascii="IRNazanin" w:hAnsi="IRNazanin" w:eastAsia="IRNazanin"/>
          <w:color w:val="111111"/>
          <w:sz w:val="28"/>
          <w:sz w:val="28"/>
          <w:szCs w:val="28"/>
          <w:rtl w:val="true"/>
          <w:lang w:bidi="fa-IR"/>
        </w:rPr>
        <w:t>، ابن عبد البر</w:t>
      </w:r>
      <w:r>
        <w:rPr>
          <w:rStyle w:val="FootnoteAnchor"/>
          <w:rtl w:val="true"/>
        </w:rPr>
        <w:footnoteReference w:id="257"/>
      </w:r>
      <w:r>
        <w:rPr>
          <w:rFonts w:ascii="IRNazanin" w:hAnsi="IRNazanin" w:eastAsia="IRNazanin"/>
          <w:color w:val="111111"/>
          <w:sz w:val="28"/>
          <w:sz w:val="28"/>
          <w:szCs w:val="28"/>
          <w:rtl w:val="true"/>
          <w:lang w:bidi="fa-IR"/>
        </w:rPr>
        <w:t>، ابن حجر</w:t>
      </w:r>
      <w:r>
        <w:rPr>
          <w:rStyle w:val="FootnoteAnchor"/>
          <w:rtl w:val="true"/>
        </w:rPr>
        <w:footnoteReference w:id="258"/>
      </w:r>
      <w:r>
        <w:rPr>
          <w:rFonts w:ascii="IRNazanin" w:hAnsi="IRNazanin" w:eastAsia="IRNazanin"/>
          <w:color w:val="111111"/>
          <w:sz w:val="28"/>
          <w:sz w:val="28"/>
          <w:szCs w:val="28"/>
          <w:rtl w:val="true"/>
          <w:lang w:bidi="fa-IR"/>
        </w:rPr>
        <w:t>، محب الدین طبری</w:t>
      </w:r>
      <w:r>
        <w:rPr>
          <w:rStyle w:val="FootnoteAnchor"/>
          <w:rtl w:val="true"/>
        </w:rPr>
        <w:footnoteReference w:id="259"/>
      </w:r>
      <w:r>
        <w:rPr>
          <w:rFonts w:ascii="IRNazanin" w:hAnsi="IRNazanin" w:eastAsia="IRNazanin"/>
          <w:color w:val="111111"/>
          <w:sz w:val="28"/>
          <w:sz w:val="28"/>
          <w:szCs w:val="28"/>
          <w:rtl w:val="true"/>
          <w:lang w:bidi="fa-IR"/>
        </w:rPr>
        <w:t>، محمد بن طلحۀ</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شافعی</w:t>
      </w:r>
      <w:r>
        <w:rPr>
          <w:rStyle w:val="FootnoteAnchor"/>
          <w:rtl w:val="true"/>
        </w:rPr>
        <w:footnoteReference w:id="260"/>
      </w:r>
      <w:r>
        <w:rPr>
          <w:rFonts w:ascii="IRNazanin" w:hAnsi="IRNazanin" w:eastAsia="IRNazanin"/>
          <w:color w:val="111111"/>
          <w:sz w:val="28"/>
          <w:sz w:val="28"/>
          <w:szCs w:val="28"/>
          <w:rtl w:val="true"/>
          <w:lang w:bidi="fa-IR"/>
        </w:rPr>
        <w:t>، شبلنجی</w:t>
      </w:r>
      <w:r>
        <w:rPr>
          <w:rStyle w:val="FootnoteAnchor"/>
          <w:rtl w:val="true"/>
        </w:rPr>
        <w:footnoteReference w:id="261"/>
      </w:r>
      <w:r>
        <w:rPr>
          <w:rFonts w:ascii="IRNazanin" w:hAnsi="IRNazanin" w:eastAsia="IRNazanin"/>
          <w:color w:val="111111"/>
          <w:sz w:val="28"/>
          <w:sz w:val="28"/>
          <w:szCs w:val="28"/>
          <w:rtl w:val="true"/>
          <w:lang w:bidi="fa-IR"/>
        </w:rPr>
        <w:t>، سیوطی</w:t>
      </w:r>
      <w:r>
        <w:rPr>
          <w:rStyle w:val="FootnoteAnchor"/>
          <w:rtl w:val="true"/>
        </w:rPr>
        <w:footnoteReference w:id="262"/>
      </w:r>
      <w:r>
        <w:rPr>
          <w:rFonts w:ascii="IRNazanin" w:hAnsi="IRNazanin" w:eastAsia="IRNazanin"/>
          <w:color w:val="111111"/>
          <w:sz w:val="28"/>
          <w:sz w:val="28"/>
          <w:szCs w:val="28"/>
          <w:rtl w:val="true"/>
          <w:lang w:bidi="fa-IR"/>
        </w:rPr>
        <w:t>، ابن مغازلی</w:t>
      </w:r>
      <w:r>
        <w:rPr>
          <w:rStyle w:val="FootnoteAnchor"/>
          <w:rtl w:val="true"/>
        </w:rPr>
        <w:footnoteReference w:id="263"/>
      </w:r>
      <w:r>
        <w:rPr>
          <w:rFonts w:ascii="IRNazanin" w:hAnsi="IRNazanin" w:eastAsia="IRNazanin"/>
          <w:color w:val="111111"/>
          <w:sz w:val="28"/>
          <w:sz w:val="28"/>
          <w:szCs w:val="28"/>
          <w:rtl w:val="true"/>
          <w:lang w:bidi="fa-IR"/>
        </w:rPr>
        <w:t>، ابن صباغ مالکی</w:t>
      </w:r>
      <w:r>
        <w:rPr>
          <w:rStyle w:val="FootnoteAnchor"/>
          <w:rtl w:val="true"/>
        </w:rPr>
        <w:footnoteReference w:id="264"/>
      </w:r>
      <w:r>
        <w:rPr>
          <w:rFonts w:ascii="IRNazanin" w:hAnsi="IRNazanin" w:eastAsia="IRNazanin"/>
          <w:color w:val="111111"/>
          <w:sz w:val="28"/>
          <w:sz w:val="28"/>
          <w:szCs w:val="28"/>
          <w:rtl w:val="true"/>
          <w:lang w:bidi="fa-IR"/>
        </w:rPr>
        <w:t>، ابن جوزی</w:t>
      </w:r>
      <w:r>
        <w:rPr>
          <w:rStyle w:val="FootnoteAnchor"/>
          <w:rtl w:val="true"/>
        </w:rPr>
        <w:footnoteReference w:id="265"/>
      </w:r>
      <w:r>
        <w:rPr>
          <w:rFonts w:ascii="IRNazanin" w:hAnsi="IRNazanin" w:eastAsia="IRNazanin"/>
          <w:color w:val="111111"/>
          <w:sz w:val="28"/>
          <w:sz w:val="28"/>
          <w:szCs w:val="28"/>
          <w:rtl w:val="true"/>
          <w:lang w:bidi="fa-IR"/>
        </w:rPr>
        <w:t>، بلاذری</w:t>
      </w:r>
      <w:r>
        <w:rPr>
          <w:rStyle w:val="FootnoteAnchor"/>
          <w:rtl w:val="true"/>
        </w:rPr>
        <w:footnoteReference w:id="266"/>
      </w:r>
      <w:r>
        <w:rPr>
          <w:rFonts w:ascii="IRNazanin" w:hAnsi="IRNazanin" w:eastAsia="IRNazanin"/>
          <w:color w:val="111111"/>
          <w:sz w:val="28"/>
          <w:sz w:val="28"/>
          <w:szCs w:val="28"/>
          <w:rtl w:val="true"/>
          <w:lang w:bidi="fa-IR"/>
        </w:rPr>
        <w:t>، ابن کثیر</w:t>
      </w:r>
      <w:r>
        <w:rPr>
          <w:rStyle w:val="FootnoteAnchor"/>
          <w:rtl w:val="true"/>
        </w:rPr>
        <w:footnoteReference w:id="267"/>
      </w:r>
      <w:r>
        <w:rPr>
          <w:rFonts w:ascii="IRNazanin" w:hAnsi="IRNazanin" w:eastAsia="IRNazanin"/>
          <w:color w:val="111111"/>
          <w:sz w:val="28"/>
          <w:sz w:val="28"/>
          <w:szCs w:val="28"/>
          <w:rtl w:val="true"/>
          <w:lang w:bidi="fa-IR"/>
        </w:rPr>
        <w:t>، هیثمی</w:t>
      </w:r>
      <w:r>
        <w:rPr>
          <w:rStyle w:val="FootnoteAnchor"/>
          <w:rtl w:val="true"/>
        </w:rPr>
        <w:footnoteReference w:id="268"/>
      </w:r>
      <w:r>
        <w:rPr>
          <w:rFonts w:ascii="IRNazanin" w:hAnsi="IRNazanin" w:eastAsia="IRNazanin"/>
          <w:color w:val="111111"/>
          <w:sz w:val="28"/>
          <w:sz w:val="28"/>
          <w:szCs w:val="28"/>
          <w:rtl w:val="true"/>
          <w:lang w:bidi="fa-IR"/>
        </w:rPr>
        <w:t>، واصبی</w:t>
      </w:r>
      <w:r>
        <w:rPr>
          <w:rStyle w:val="FootnoteAnchor"/>
          <w:rtl w:val="true"/>
        </w:rPr>
        <w:footnoteReference w:id="269"/>
      </w:r>
      <w:r>
        <w:rPr>
          <w:rFonts w:ascii="IRNazanin" w:hAnsi="IRNazanin" w:eastAsia="IRNazanin"/>
          <w:color w:val="111111"/>
          <w:sz w:val="28"/>
          <w:sz w:val="28"/>
          <w:szCs w:val="28"/>
          <w:rtl w:val="true"/>
          <w:lang w:bidi="fa-IR"/>
        </w:rPr>
        <w:t>، محمد صدر العالم</w:t>
      </w:r>
      <w:r>
        <w:rPr>
          <w:rStyle w:val="FootnoteAnchor"/>
          <w:rtl w:val="true"/>
        </w:rPr>
        <w:footnoteReference w:id="270"/>
      </w:r>
      <w:r>
        <w:rPr>
          <w:rFonts w:ascii="IRNazanin" w:hAnsi="IRNazanin" w:eastAsia="IRNazanin"/>
          <w:color w:val="111111"/>
          <w:sz w:val="28"/>
          <w:sz w:val="28"/>
          <w:szCs w:val="28"/>
          <w:rtl w:val="true"/>
          <w:lang w:bidi="fa-IR"/>
        </w:rPr>
        <w:t>، میرعلی</w:t>
      </w:r>
      <w:r>
        <w:rPr>
          <w:rStyle w:val="FootnoteAnchor"/>
          <w:rtl w:val="true"/>
        </w:rPr>
        <w:footnoteReference w:id="271"/>
      </w:r>
      <w:r>
        <w:rPr>
          <w:rFonts w:ascii="IRNazanin" w:hAnsi="IRNazanin" w:eastAsia="IRNazanin"/>
          <w:color w:val="111111"/>
          <w:sz w:val="28"/>
          <w:sz w:val="28"/>
          <w:szCs w:val="28"/>
          <w:rtl w:val="true"/>
          <w:lang w:bidi="fa-IR"/>
        </w:rPr>
        <w:t>، محمدرضا کحاله</w:t>
      </w:r>
      <w:r>
        <w:rPr>
          <w:rStyle w:val="FootnoteAnchor"/>
          <w:rtl w:val="true"/>
        </w:rPr>
        <w:footnoteReference w:id="272"/>
      </w:r>
      <w:r>
        <w:rPr>
          <w:rFonts w:ascii="IRNazanin" w:hAnsi="IRNazanin" w:eastAsia="IRNazanin"/>
          <w:color w:val="111111"/>
          <w:sz w:val="28"/>
          <w:sz w:val="28"/>
          <w:szCs w:val="28"/>
          <w:rtl w:val="true"/>
          <w:lang w:bidi="fa-IR"/>
        </w:rPr>
        <w:t>، زینب بنت الفواض العاملی</w:t>
      </w:r>
      <w:r>
        <w:rPr>
          <w:rStyle w:val="FootnoteAnchor"/>
          <w:rtl w:val="true"/>
        </w:rPr>
        <w:footnoteReference w:id="273"/>
      </w:r>
      <w:r>
        <w:rPr>
          <w:rFonts w:ascii="IRNazanin" w:hAnsi="IRNazanin" w:eastAsia="IRNazanin"/>
          <w:color w:val="111111"/>
          <w:sz w:val="28"/>
          <w:sz w:val="28"/>
          <w:szCs w:val="28"/>
          <w:rtl w:val="true"/>
          <w:lang w:bidi="fa-IR"/>
        </w:rPr>
        <w:t>، عبد الکریم خطیب</w:t>
      </w:r>
      <w:r>
        <w:rPr>
          <w:rStyle w:val="FootnoteAnchor"/>
          <w:rtl w:val="true"/>
        </w:rPr>
        <w:footnoteReference w:id="274"/>
      </w:r>
      <w:r>
        <w:rPr>
          <w:rFonts w:ascii="IRNazanin" w:hAnsi="IRNazanin" w:eastAsia="IRNazanin"/>
          <w:color w:val="111111"/>
          <w:sz w:val="28"/>
          <w:sz w:val="28"/>
          <w:szCs w:val="28"/>
          <w:rtl w:val="true"/>
          <w:lang w:bidi="fa-IR"/>
        </w:rPr>
        <w:t>، سید محمدهادی میلانی</w:t>
      </w:r>
      <w:r>
        <w:rPr>
          <w:rStyle w:val="FootnoteAnchor"/>
          <w:rtl w:val="true"/>
        </w:rPr>
        <w:footnoteReference w:id="275"/>
      </w:r>
      <w:r>
        <w:rPr>
          <w:rFonts w:ascii="IRNazanin" w:hAnsi="IRNazanin" w:eastAsia="IRNazanin"/>
          <w:color w:val="111111"/>
          <w:sz w:val="28"/>
          <w:sz w:val="28"/>
          <w:szCs w:val="28"/>
          <w:rtl w:val="true"/>
          <w:lang w:bidi="fa-IR"/>
        </w:rPr>
        <w:t>و حاکم نیشابوری</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تَوٰاتَرَتِ الْاَخْبٰارُ اَنَّ فٰاطِمَةَ بِنْتَ اَسدٍ ولَدَتْ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حاکم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به نحو تواتر وارد شده است به اینکه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خانه کعبه به دنیا آورد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شمس الدین ذهبی و ابن عبد البر می گویند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يَسْنِي عَلیٰ حِنٰانَهٰا وَ شَفَقَتَهاٰ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بَعْدَ ابي طالِبٍ اَبَرَّ بِي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شمس الدین ذهبی و ابن عبد البر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شفقت و مهربانی این بانو دربارۀ خودش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ابو طالب مهربان ترین فرد بر من او بود </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اهل تاریخ درباره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حائز اهمیت است که به عنوان نمونه به چند مورد از آن اشاره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غلو نیست و هر کسی را طبق شایستگی اش معرفی می کند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همانطوری که قبلاً هم اشاره شد ،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بهشت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افتخار او همین بس که فریقین این تعبیر را از زبان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نقل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اَبَرَّ بی ؛ یعنی او مهربان ترین فرد برای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تعبیر را نقل کردند که لحد او را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آماده کرد و خودش در قبر خوابید و با چشمان اشک آلود از قبر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کاری که برای هیچ کسی انجام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عظمت این بانو را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اهل 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حدیث فریقین در وصف او می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كٰانَتْ اَوَّلَ امْرَأةٍ بايَعَها اَلنَّبِيُّ وَ هٰاجَرَتْ إِلَی اَلْمَدِينَةٍ مَعَ عَلِيٍ وَ فٰاطِمةَ مَشْياً عَلَی الْأقْدٰامِ وَ لَمّٰا تُوُفِّيَتْ هَذِه الْمَرْأَةُ الْعَظِيمَةُ كَفَّنَهٰا رَسُولُ اَللَّهِ بِقَمِيصِهِ وَ شٰارَكَ فِي تَشْيِيعِهٰا وَ صَلّیٰ عَلَيْهٰا ثُمَّ وَضَعَهٰا فِي قَبْرِهٰا بَعْدَ مَا اضْطَجَعَ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اولین 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خدیجۀ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بود که با پیامبر بیعت کرد و همراه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فاطمۀ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به مدینه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پیامبر پیراهن خود را کفن او کرد و پیش از اینکه او را به قبر بگذارد خودش وارد قبر او شد و در قبر او گریه کرد</w:t>
      </w:r>
      <w:r>
        <w:rPr>
          <w:rFonts w:eastAsia="IRNazanin" w:cs="IRNazanin"/>
          <w:color w:val="111111"/>
          <w:sz w:val="28"/>
          <w:szCs w:val="28"/>
          <w:rtl w:val="true"/>
          <w:lang w:bidi="fa-IR"/>
        </w:rPr>
        <w:t>.</w:t>
      </w:r>
      <w:r>
        <w:rPr>
          <w:rStyle w:val="FootnoteAnchor"/>
          <w:rtl w:val="true"/>
        </w:rPr>
        <w:footnoteReference w:id="27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فضائل الصحابه از مصعب بن زبیر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أَسَدِ بْنِ هَاشِمِ بْنِ عَبْدِ مَنَافِ بْنِ قُصَيٍّ وَ هِيَ أَوَّلُ هَاشِمِيَّةٍ وَلَدَتْ هَاشِمِيّاً وَ هَاجَرَتْ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مَاتَتْ وَ شَهِدَهَا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حنبل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بنت اسد بن هاشم بن عبد مناف بن قُصی اولین هاشمی است که هاشمی از آن متولد شد و همراه پیامبر مهاجرت کرد و در این مهاجرت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شاهد دفن و کفن او بود </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بْنِ عَبْدِ اللَّهِ عَنِ السَّيَّارِيِّ عَنْ مُحَمَّدِ بْنِ جُمْهُورٍ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أَسَدٍ أُمَّ أَمِيرِ الْمُؤْمِنِينَ كَانَتْ أَوَّلَ امْرَأَةٍ هَاجَرَتْ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مَكَّةَ إِلَى الْمَدِينَةِ عَلَى قَدَمَيْهَا وَ كَانَتْ مِنْ أَبَرِّ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فَسَمِعَتْ رَسُولَ اللَّهِ وَ هُوَ يَقُولُ إِنَّ النَّاسَ يُحْشَرُونَ يَوْمَ الْقِيَامَةِ عُرَاةً كَمَا وُلِدُوا فَقَالَتْ وَا سَوْأَتَاهْ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أَسْأَلُ اللَّهَ أَنْ يَبْعَثَكِ كَاسِيَةً وَ سَمِعَتْهُ يَذْكُرُ ضَغْطَةَ الْقَبْرِ فَقَالَتْ وَا ضَعْفَاهْ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أَسْأَلُ اللَّهَ أَنْ يَكْفِيَكِ ذَلِكِ وَ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يَوْماً إِنِّي أُرِيدُ أَنْ أُعْتِقَ جَارِيَتِي هَذِهِ فَقَالَ لَهَا إِنْ فَعَلْتِ أَعْتَقَ اللَّهُ بِكُلِّ عُضْوٍ مِنْهَا عُضْواً مِنْكِ مِنَ النَّارِ فَلَمَّا مَرِضَتْ أَوْصَتْ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أَمَرَتْ أَنْ يُعْتِقَ خَادِمَهَا وَ اعْتُقِلَ لِسَانُهَا فَجَعَلَتْ تُؤمِي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إِيمَاءً فَقَبِلَ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وَصِيَّتَهَا فَبَيْنَمَا هُوَ ذَاتَ يَوْمٍ قَاعِدٌ إِذْ أَتَاهُ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يَبْكِي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يُبْكِيكَ فَقَالَ مَاتَتْ أُمِّي فَاطِمَةُ فَقَالَ رَسُولُ اللَّهِ وَ هیَ أُمِّي وَ اللَّهِ وَ قَامَ مُسْرِعاً حَتَّى دَخَلَ فَنَظَرَ إِلَيْهَا وَ بَكَى ثُمَّ أَمَرَ النِّسَاءَ أَنْ يُغَسِّلْنَهَا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فَرَغْتُنَّ فَلَا تُحْدِثْنَ شَيْئاً حَتَّى تُعْلِمْنَنِي فَلَمَّا فَرَغْنَ أَعْلَمْنَهُ بِذَلِكَ فَأَعْطَاهُنَّ أَحَدَ قَمِيصَيْهِ الَّذِي يَلِي جَسَدَهُ وَ أَمَرَهُنَّ أَنْ يُكَفِّنَّهَا فِيهِ وَ قَالَ لِلْمُسْلِمِينَ إِذَا رَأَيْتُمُونِي قَدْ فَعَلْتُ شَيْئاً لَمْ أَفْعَلْهُ قَبْلَ ذَلِكَ فَسَلُونِي لِمَ فَعَلْتُهُ فَلَمَّا فَرَغْنَ مِنْ غُسْلِهَا وَ كَفْنِهَا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 جَنَازَتَهَا عَلَى عَاتِقِهِ فَلَمْ يَزَلْ تَحْتَ جَنَازَتِهَا حَتَّى أَوْرَدَهَا قَبْرَهَا ثُمَّ وَضَعَهَا وَ دَخَلَ الْقَبْرَ فَاضْطَجَعَ فِيهِ ثُمَّ قَامَ فَأَخَذَهَا عَلَى يَدَيْهِ حَتَّى وَضَعَهَا فِي الْقَبْرِ ثُمَّ انْكَبَّ عَلَيْهَا طَوِيلًا يُنَاجِيهَا وَ يَقُولُ لَهَا ابْنُكِ ابْنُكِ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 سَوَّى عَلَيْهَا ثُمَّ انْكَبَّ عَلَى قَبْرِهَا فَسَمِعُوهُ يَقُولُ لَا إِلَهَ إِلَّا اللَّهُ اللَّهُمَّ إِنِّي أَسْتَوْدِعُهَا إِيَّاكَ ثُمَّ انْصَرَفَ فَقَالَ لَهُ الْمُسْلِمُونَ إِنَّا رَأَيْنَاكَ فَعَلْتَ أَشْيَاءَ لَمْ تَفْعَلْهَا قَبْلَ الْيَوْمِ فَقَالَ الْيَوْمَ فَقَدْتُ بِرَّ أَبِي طَالِبٍ إِنْ كَانَتْ لَيَكُونُ عِنْدَهَا الشَّيْ‌ءُ فَتُؤْثِرُنِي بِهِ عَلَى نَفْسِهَا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زن است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از مکه به سوی مدینه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مهربان ترین فرد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که در روز قیامت مردم همانطور که از مادر متولد می شوند، برهنه هستند ،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خدای متعال خواسته ام که تو را پوشانیده محشور بگرداند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 که فشار قبر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گفت وای برمن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 ام که فشار قبر از تو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 من کنیزم را در راه خدا آزاد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انجام دهی برای هر عضوی</w:t>
      </w:r>
    </w:p>
    <w:p>
      <w:pPr>
        <w:pStyle w:val="BookText"/>
        <w:rPr/>
      </w:pPr>
      <w:r>
        <w:rPr>
          <w:rFonts w:ascii="IRNazanin" w:hAnsi="IRNazanin" w:eastAsia="IRNazanin"/>
          <w:color w:val="111111"/>
          <w:sz w:val="28"/>
          <w:sz w:val="28"/>
          <w:szCs w:val="28"/>
          <w:rtl w:val="true"/>
          <w:lang w:bidi="fa-IR"/>
        </w:rPr>
        <w:t>از اعضای تو را از آتش جهنم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مریض شد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کرد که کنیز وی را در راه خدا آزاد کند و به پیامبر اشاره کرد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وصیت او را قبول کرد و انجام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که امیر المؤمنین درحالی که گریه می کرد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من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از جا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تابوت مطهّر آمد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زنان دستور داد تا او را غسل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غسل تمام شد به من خبر دهند و کاری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غسل فارغ شدند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پیراهن های خود را در آورد ، دستور داد آن را زیر کفن به او بپوشانند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دیدید من با او چنین کاری انجام دادم که با کسی دیگری انجام ندادم از من سؤال نکردید که چرا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چنین کردم؟ زیرا او مادرم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غسل تمام شد ،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جنازه او را تا نزدیک قبر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خودش داخل قبر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لحظاتی گریه کرد و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دستان خود بدنش را داخل قبر کرد و خودش بالای لحد گریه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بالای سرت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قبر بیرون آمد و قبر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قبر دراز کشید آنگاه قبر را مورد خطاب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شنیدند که می گوید خدایی به غیر از ذات پاک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تو 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بالای قبر بلند شد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مسیر از او پرسیدند که ما چنین کاری را از شما تنها به این جنازه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فردی بعد از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دست دادم که مهربان ترین کس برای خودم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در دست داشت مرا از خودش و فرزندانش مقدم می داشت </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از احادیثی که فریقین ذکر کرده اند نکات مهمی به دست 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دیدگاه اهل حدیث فریقین در این مورد با مورخین مشترک هست و محتوای همۀ آنها یکی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چه چند صباحی عده ای نادان جایگاه واقعی او را مخفی نمودند ، از عظمت این بانو نمی کاهد ؛ زیرا آفتاب هیچگاه پشت ابر نمی ماند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209" w:name="pg9783_85825"/>
    </w:p>
    <w:p>
      <w:pPr>
        <w:pStyle w:val="BookText"/>
        <w:rPr/>
      </w:pPr>
      <w:bookmarkEnd w:id="20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جایگاه او نزد پیامبر جزء روایات متواتره است و هیچ کس نمی تواند خدشه ای بر آن وارد کند </w:t>
      </w:r>
      <w:r>
        <w:rPr>
          <w:rFonts w:eastAsia="IRNazanin" w:cs="IRNazanin"/>
          <w:color w:val="111111"/>
          <w:sz w:val="28"/>
          <w:szCs w:val="28"/>
          <w:rtl w:val="true"/>
          <w:lang w:bidi="fa-IR"/>
        </w:rPr>
        <w:t>.</w:t>
      </w:r>
    </w:p>
    <w:p>
      <w:pPr>
        <w:pStyle w:val="Heading4"/>
        <w:numPr>
          <w:ilvl w:val="3"/>
          <w:numId w:val="1"/>
        </w:numPr>
        <w:rPr/>
      </w:pPr>
      <w:bookmarkStart w:id="210" w:name="__RefHeading___Toc9375855_2870459653"/>
      <w:bookmarkStart w:id="211" w:name="_Toc75"/>
      <w:bookmarkEnd w:id="210"/>
      <w:r>
        <w:rPr>
          <w:rtl w:val="true"/>
        </w:rPr>
        <w:t xml:space="preserve">ب </w:t>
      </w:r>
      <w:r>
        <w:rPr>
          <w:rtl w:val="true"/>
        </w:rPr>
        <w:t xml:space="preserve">: </w:t>
      </w:r>
      <w:r>
        <w:rPr>
          <w:rtl w:val="true"/>
        </w:rPr>
        <w:t xml:space="preserve">فاطمه بنت اسد </w:t>
      </w:r>
      <w:r>
        <w:rPr>
          <w:rtl w:val="true"/>
        </w:rPr>
        <w:t>(</w:t>
      </w:r>
      <w:r>
        <w:rPr>
          <w:rtl w:val="true"/>
        </w:rPr>
        <w:t>علیها السلام</w:t>
      </w:r>
      <w:r>
        <w:rPr>
          <w:rtl w:val="true"/>
        </w:rPr>
        <w:t xml:space="preserve">) </w:t>
      </w:r>
      <w:r>
        <w:rPr>
          <w:rtl w:val="true"/>
        </w:rPr>
        <w:t>از دیدگاه اهل علم انساب</w:t>
      </w:r>
      <w:bookmarkEnd w:id="211"/>
    </w:p>
    <w:p>
      <w:pPr>
        <w:pStyle w:val="BookText"/>
        <w:rPr/>
      </w:pPr>
      <w:r>
        <w:rPr>
          <w:rFonts w:ascii="IRNazanin" w:hAnsi="IRNazanin" w:eastAsia="IRNazanin"/>
          <w:color w:val="111111"/>
          <w:sz w:val="28"/>
          <w:sz w:val="28"/>
          <w:szCs w:val="28"/>
          <w:rtl w:val="true"/>
          <w:lang w:bidi="fa-IR"/>
        </w:rPr>
        <w:t xml:space="preserve">در این مورد نیز مطالب زیادی گفته شده که ما به عنوان نمونه به دیدگاه سه نفر از بزرگان آنها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علامه شیخ محمد تقی شوشتری</w:t>
      </w:r>
    </w:p>
    <w:p>
      <w:pPr>
        <w:pStyle w:val="BookText"/>
        <w:rPr/>
      </w:pPr>
      <w:r>
        <w:rPr>
          <w:rFonts w:ascii="IRNazanin" w:hAnsi="IRNazanin" w:eastAsia="IRNazanin"/>
          <w:color w:val="111111"/>
          <w:sz w:val="28"/>
          <w:sz w:val="28"/>
          <w:szCs w:val="28"/>
          <w:rtl w:val="true"/>
          <w:lang w:bidi="fa-IR"/>
        </w:rPr>
        <w:t xml:space="preserve">علامه محقق ، شیخ محمد تقی شوشتری ، رجالیِ معروف وقتی نسب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 کند ،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اُمُّ أميرِ الْمُؤْمِنِينَ فٰاطِمَةُ بِنْتُ أسَدِ بْنِ هٰاشِمِ بْنِ عَبْدِ مَنٰافِ بْنِ قُصَيِّ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هٰاشِمِيٌ اُمّاً وَ اَباً، وَ اُمُّهُ اَولُ اِمْرَأَةٍ هٰاجَرَتْ عَلَی قَدَمَيْهٰا،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يَدْعُوهٰا اُمَّهُ، وَأعْطاها قَمِيصَهُ لِكَفَنِهٰا، وحَمَلَ جِنٰازَتَهٰا وَ اضْطَجَعَ في قَبرِها، وَقالَ عَلَی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أَسْتَوْدِعُكَ إِيّٰاها ؛</w:t>
      </w:r>
    </w:p>
    <w:p>
      <w:pPr>
        <w:pStyle w:val="BookText"/>
        <w:rPr/>
      </w:pPr>
      <w:r>
        <w:rPr>
          <w:rFonts w:ascii="IRNazanin" w:hAnsi="IRNazanin" w:eastAsia="IRNazanin"/>
          <w:color w:val="111111"/>
          <w:sz w:val="28"/>
          <w:sz w:val="28"/>
          <w:szCs w:val="28"/>
          <w:rtl w:val="true"/>
          <w:lang w:bidi="fa-IR"/>
        </w:rPr>
        <w:t xml:space="preserve">مادر امیرالمؤمنین ، فاطمه بنت اسد بن هاشم بن عبد مناف بن قصی بن کلاب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آن حضرت از حیث پدر و مادر هاشمی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حضرت اولین زن است که پای پیاده ،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مادر خود می داند و پیراهن خود را کفن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کرد و زیر تابوت او را گرفت و بر قبر او خوابید و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تو 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دعایی است که از زبان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علامۀ مجلسی در بحارالانوار چنین آورده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كَفَّنَ فَاطِمَةَ بِنْتَ أَسَدٍ فِي قَمِيصِهِ بَعْدَ مَا فَرَغَ النِّسَاءُ مِنْ غُسْلِهَا، وَ حَمَلَ جَنَازَتَهَا عَلَى عَاتِقِهِ فَلَمْ يَزَلْ تَحْتَ جَنَازَتِهَا حَتَّى أَوْرَدَهَا قَبْرَهَا، ثُمَّ وَضَعَهَا وَ دَخَلَ الْقَبْرَ وَ اضْطَجَعَ فِيهِ، ثُمَّ قَامَ فَأَخَذَهَا عَلَى يَدَيْهِ وَ وَضَعَهَا فِي قَبْرِهَا، ثُمَّ انْكَبَّ عَلَيْهَا يُنَاجِيهَا طَوِيلًا 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 ثُمَّ خَرَجَ وَ سَوَّى عَلَيْهَا التُّرَابَ، ثُمَّ انْكَبَّ عَلَى قَبْرِهَا، فَسَمِعُوهُ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اسْتَوْدَعْتُهَا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رَأَيْنَاكَ صَنَعْتَ الْيَوْمَ شَيْئاً لَمْ تَصْنَعْهُ قَبْلَ الْيَوْمِ؟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فَقَدْتُ بِرَّ أَبِي طَالِبٍ، إِنَّهَا كَانَتْ يَكُونُ عِنْدَهَا الشَّيْ‌ءُ فَتُؤْثِرُنِي بِهِ عَلَى نَفْسِهَا وَ وَلَدِهَا؛</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اینکه زن ها بدن مطهر او را غسل دادند با پیراهن خود کفن کرد و جنازه او را تا کنار قبر به دوش کشید تا کنار قبر آورد جنازه را بر زمین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خودش داخل قبر رفت و گریه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قبر بیرون آمد و جنازه را با هر دو دست خودش گرفت ، داخل لحد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کنار جنازه با او به سخن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کنار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لحد بیرون آمد و قبر را آماده کرد و خاک بالای قبر ریخت آنگاه بالای قبر دراز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او اینگونه می گوید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را به تو 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بالای قبر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او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کاری با این پیکر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دادی که پیش از این به جنازه های دیگر انجام نداده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از دست دادم که مهربان ترین فرد بعد از ابوطالب به من بود ،او مرا از خود و فرزندان خود مقدم می داشت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w:t>
      </w:r>
    </w:p>
    <w:p>
      <w:pPr>
        <w:pStyle w:val="BookText"/>
        <w:rPr/>
      </w:pPr>
      <w:r>
        <w:rPr>
          <w:rFonts w:ascii="IRNazanin" w:hAnsi="IRNazanin" w:eastAsia="IRNazanin"/>
          <w:color w:val="111111"/>
          <w:sz w:val="28"/>
          <w:sz w:val="28"/>
          <w:szCs w:val="28"/>
          <w:rtl w:val="true"/>
          <w:lang w:bidi="fa-IR"/>
        </w:rPr>
        <w:t>ابن عساکر از مورخین صاحب مکتب رجال و انساب اهل سنت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عَلِيِّ بْنِ أبي طالِبٍ فٰاطِمُةُ بِنْتُ أسَدِ بْنِ هٰاشِمِ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زُبَيْرُ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أَوَّلُ هٰاشِميِةٍ وَلَدَتْ لِهٰاشِمِيٍّ وَقَدْ اَسْلَمَتْ وَ هٰاجَرَتْ اِلَی اللَّهِ وَاِلَی رَسُولِهِ بِالْمَدِينَةِ وَ مٰاتَتْ بِهٰا وشَهِدَهٰا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مادر علی بن ابی طالب فاطمه بنت اسد بن هاشم بن عبد مناف زبیر ابن ابی بکر گفته است او اولین هاشمیه است که هاشمی از او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و رسول خدا به مدینه هجرت کرد و در همان شهر از دنیا رفت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تشییع جنازه او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ورق دیگر می گوید </w:t>
      </w:r>
      <w:r>
        <w:rPr>
          <w:rFonts w:eastAsia="IRNazanin" w:cs="IRNazanin"/>
          <w:color w:val="111111"/>
          <w:sz w:val="28"/>
          <w:szCs w:val="28"/>
          <w:rtl w:val="true"/>
          <w:lang w:bidi="fa-IR"/>
        </w:rPr>
        <w:t>...</w:t>
      </w:r>
      <w:r>
        <w:rPr>
          <w:rStyle w:val="FootnoteAnchor"/>
          <w:rtl w:val="true"/>
        </w:rPr>
        <w:footnoteReference w:id="28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وَاُمُّها فاطِمَةُ بِنْتُ هَزْمِ</w:t>
      </w:r>
      <w:r>
        <w:rPr>
          <w:rStyle w:val="FootnoteAnchor"/>
          <w:rtl w:val="true"/>
        </w:rPr>
        <w:footnoteReference w:id="285"/>
      </w:r>
      <w:r>
        <w:rPr>
          <w:rFonts w:ascii="Amiri" w:hAnsi="Amiri" w:eastAsia="Amiri" w:cs="Amiri"/>
          <w:color w:val="111111"/>
          <w:sz w:val="28"/>
          <w:sz w:val="28"/>
          <w:szCs w:val="28"/>
          <w:rtl w:val="true"/>
          <w:lang w:bidi="ar-SA"/>
        </w:rPr>
        <w:t>بْنِ رَوٰاحَةَ بْنِ اَلْحُجْرِ</w:t>
      </w:r>
      <w:r>
        <w:rPr>
          <w:rStyle w:val="FootnoteAnchor"/>
          <w:rtl w:val="true"/>
        </w:rPr>
        <w:footnoteReference w:id="286"/>
      </w:r>
      <w:r>
        <w:rPr>
          <w:rFonts w:ascii="Amiri" w:hAnsi="Amiri" w:eastAsia="Amiri" w:cs="Amiri"/>
          <w:color w:val="111111"/>
          <w:sz w:val="28"/>
          <w:sz w:val="28"/>
          <w:szCs w:val="28"/>
          <w:rtl w:val="true"/>
          <w:lang w:bidi="ar-SA"/>
        </w:rPr>
        <w:t xml:space="preserve">بْنِ عَبْدِ بْنِ مَعیصِ بْنِ عامِرٍ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مادر آن حضرت فاطمه بنت هزم بن رواحه بن حجر بن عبد بن معیص بن عامر است </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المجدی</w:t>
      </w:r>
    </w:p>
    <w:p>
      <w:pPr>
        <w:pStyle w:val="BookText"/>
        <w:rPr/>
      </w:pPr>
      <w:r>
        <w:rPr>
          <w:rFonts w:ascii="IRNazanin" w:hAnsi="IRNazanin" w:eastAsia="IRNazanin"/>
          <w:color w:val="111111"/>
          <w:sz w:val="28"/>
          <w:sz w:val="28"/>
          <w:szCs w:val="28"/>
          <w:rtl w:val="true"/>
          <w:lang w:bidi="fa-IR"/>
        </w:rPr>
        <w:t xml:space="preserve">علامۀ نسّابه ، سید نجم الدین ، ابی الحسن ، علی بن محمد بن علی بن محمد العلوی العمری ، از علماء شیعه در قرن پنجم ، در کتاب المجدی که با تعلیقات علامۀ نسّابه و فقیه بزرگ شیعه ، حضرت آیت الله العظمی مرعشی نجفی و با مقدمۀ آقایان مهدوی دامغانی و دکتر محمود مرعشی نجفی چاپ شده است ، در حالات مادر حضرت مولانا و مولی الکونین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وَاُمُّهُمْ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أَسَدِ بْنِ هٰاشِمٍ هٰاجَرْتْ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وَقَبْرُهٰا بِالْمَدِينَةِ، وَكانَ يُسَمِّيهٰا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اُمِّي، وَلَها أحاديثُ فِي عُلْوِّ الْمَنْزِلَةِ شَهِيرَةٌ كَثِيرَةٌ، وَهِيَ أَوَّلُ هٰاشِمِيَّةٍ وَلَدَتْ هٰاشِمِيّاً، وَوَلَدَتْ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الْكَعبَةِ وَما وُلِدَ قَبْلَهُ أَحَدٌ فِيها؛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bookmarkStart w:id="212" w:name="pg9783_85829"/>
    </w:p>
    <w:p>
      <w:pPr>
        <w:pStyle w:val="BookText"/>
        <w:rPr/>
      </w:pPr>
      <w:bookmarkEnd w:id="212"/>
      <w:r>
        <w:rPr>
          <w:rFonts w:ascii="IRNazanin" w:hAnsi="IRNazanin" w:eastAsia="IRNazanin"/>
          <w:color w:val="111111"/>
          <w:sz w:val="28"/>
          <w:sz w:val="28"/>
          <w:szCs w:val="28"/>
          <w:rtl w:val="true"/>
          <w:lang w:bidi="fa-IR"/>
        </w:rPr>
        <w:t xml:space="preserve">همه اهل نسب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 بنت اسد بن هاشم هجرت کرد به سوی مدینه و در مدینه دفن شد و پیامبر او را مادر خود خواند و برای عظمت او احادیث زیادی وارد شده است و او اولین هاشمی است که هاشمی از او متولد شده و او درحالی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خانه ای کعبه به دنیا آورد که هیچ کس دیگر در آن خانه به دنیا نیامده است </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213" w:name="__RefHeading___Toc9375857_2870459653"/>
      <w:bookmarkStart w:id="214" w:name="_Toc76"/>
      <w:bookmarkEnd w:id="213"/>
      <w:r>
        <w:rPr>
          <w:rtl w:val="true"/>
        </w:rPr>
        <w:t xml:space="preserve">ج </w:t>
      </w:r>
      <w:r>
        <w:rPr>
          <w:rtl w:val="true"/>
        </w:rPr>
        <w:t xml:space="preserve">: </w:t>
      </w:r>
      <w:r>
        <w:rPr>
          <w:rtl w:val="true"/>
        </w:rPr>
        <w:t xml:space="preserve">حضرت فاطمۀ بنت اسد </w:t>
      </w:r>
      <w:r>
        <w:rPr>
          <w:rtl w:val="true"/>
        </w:rPr>
        <w:t>(</w:t>
      </w:r>
      <w:r>
        <w:rPr>
          <w:rtl w:val="true"/>
        </w:rPr>
        <w:t>علیها السلام</w:t>
      </w:r>
      <w:r>
        <w:rPr>
          <w:rtl w:val="true"/>
        </w:rPr>
        <w:t xml:space="preserve">) </w:t>
      </w:r>
      <w:r>
        <w:rPr>
          <w:rtl w:val="true"/>
        </w:rPr>
        <w:t>از دیدگاه شعراء</w:t>
      </w:r>
      <w:bookmarkEnd w:id="214"/>
    </w:p>
    <w:p>
      <w:pPr>
        <w:pStyle w:val="BookText"/>
        <w:rPr/>
      </w:pPr>
      <w:r>
        <w:rPr>
          <w:rFonts w:ascii="IRNazanin" w:hAnsi="IRNazanin" w:eastAsia="IRNazanin"/>
          <w:color w:val="111111"/>
          <w:sz w:val="28"/>
          <w:sz w:val="28"/>
          <w:szCs w:val="28"/>
          <w:rtl w:val="true"/>
          <w:lang w:bidi="fa-IR"/>
        </w:rPr>
        <w:t xml:space="preserve">شعرای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 به عنوان عامل رساندن پیام های معرفتی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 بردند و نقش تکاملی آن در مسائل مختلف را در نظر گرفته و با صنعت شعر ، فرهنگ ادبیاتی شیعه را در اعماق معرفت و ایمان ، تشجیع حماسه ها و روح دفاع ، حمایت و ایجاد می کردند و با شعرهای خود سعی در حفظ حیات اندیشه شیعی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جدا از آن که در فرهنگ ملت ها از جمله عرب ها و ایرانی ها کارکردی رسانه ای و تبلیغاتی داشت ، دارای پتانسیل بالایی در اقناع کردن ذهن اکثر مردم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قالبی بود برای بیان عقاید سیاسی و دینی و حتی گاه شاعران به وسیله این هنر خود ، زبان به اعتراض می گشودند و نسبت به ظلم هایی که به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شد ، داد سخن می دادند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بارها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شاعران را مورد مرحمت و تفقد خویش قرار داده اند ، داستان مشهور دعبل خزاعی که در رثای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سروده بود و مورد عنایت و توجه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 ، حکایتی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شاعرانی که در رثای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هنرنمایی کرده اند ، محدود به زمان حیات آنان نمی شود ، بلکه بعد از حیات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توجه و عنایت خود را به شاعر و شعر نشان داده اند ؛ مانند داستان مشهور شهریار و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همای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 محتشم کاشانی که مورد عنایت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قصیده دعبل خزاعی را می توان نمادی از اشعار اعتراضیِ شیعه دانست که در آن به ظلم و جور خلفا بر علیه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شده است ؛ در قصیدۀ دعبل ، سخن از حقانیت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 سخن از جایگاه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 خداوند است ؛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خود دو بیت به شعر دعبل برای تکمیل محتوای آن اضافه نمودند و این نشان از توجه امام به جایگاه و رابطۀ هنر و دین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الایام یکی از طیف هایی که به مدح و ثنا شهرت داشتند ، شعرا بوده اند و غالباً شاعران شخصیت های پر آوازه را در قالب ادبیات فاخر ، مدح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شعرا نیز به سه دسته تقسیم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عشق سرا و عاشقی گویان بوده اند که برای هر چیزی که برایشان جنبه عشق و دلدادگی داشت شعر می سرودند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تنها مدح سرا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سوم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 مدح سرا بودند و هم عشق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سید حمیری که حالات هر سه دسته در کتاب های مجموعۀ دواوین عرب و کتاب صبح الاعشی قلقشندی و کتاب الاغانی ابی الفرج اصفهانی موجود و اشعارشان نیز ثبت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کسانی که در اشعار خود به وصف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سید حمیری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عصر معصوم بوده است از ادیبان و عارفان و شاعران پرآوازه محسوب می شد و در میان شعرا از چهره های ممتاز ادبی و از اَعلامِ فکری شیعه بشمار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حمیری درسال</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عصر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دنیا آمد و تا عصر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ابتدا بر مذهب خوارج بود ، سپس مذهب کیسانیه را اختیار کرد و با دیدار و گفتگویی که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 به مذهب امامیه گروید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ابتدا باخلفای بنی عباس ارتباط داشت و در مدح آنان شعر می گفت و پاداش می گرفت و تنها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قصیدۀ درباره هاشمیات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جمع آوری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قصائد او در وصف تولد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مادرش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حمیری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وَلَدَتْهُ في حَرَمِ الْإلٰهِ و 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حَيْثُ فِناؤُه وَالْمَسْجِدُ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مادرش او را در حرم خدا و خانه امن او به دنیا آورد ، که آنجا آستانه و سجده گاه اوست </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شعرای دیگر نیز بدین شرح در وصف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سرودند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نکته پرداز قرن سوم ، محمدبن منصور سرخسی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وَلَدَتْهُ مُنْجَبَةٌ وَ کٰانَ 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 کَعْبَةَ اَفْضَلِ الْاَکْنٰانِ</w:t>
      </w:r>
    </w:p>
    <w:p>
      <w:pPr>
        <w:pStyle w:val="BookText"/>
        <w:rPr/>
      </w:pPr>
      <w:r>
        <w:rPr>
          <w:rFonts w:ascii="IRNazanin" w:hAnsi="IRNazanin" w:eastAsia="IRNazanin"/>
          <w:color w:val="111111"/>
          <w:sz w:val="28"/>
          <w:sz w:val="28"/>
          <w:szCs w:val="28"/>
          <w:rtl w:val="true"/>
          <w:lang w:bidi="fa-IR"/>
        </w:rPr>
        <w:t xml:space="preserve">مادر نجیب و برگزیده اش او را در درون کعبه به دنیا آورد ، که بهترین جایگاه هاست </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معروف قرن چهارم ، ابو طلحة بن عبیدالله غسانی عونی ، در ضمن قصیدۀ غدیریه خود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سَمَّتْهُ تِلْکَ الْجَوْهَرَة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وَلَدَتْ في الْکَعْبَةِ الْمُطَهَّرَة</w:t>
      </w:r>
    </w:p>
    <w:p>
      <w:pPr>
        <w:pStyle w:val="BookText"/>
        <w:rPr/>
      </w:pPr>
      <w:r>
        <w:rPr>
          <w:rFonts w:ascii="IRNazanin" w:hAnsi="IRNazanin" w:eastAsia="IRNazanin"/>
          <w:color w:val="111111"/>
          <w:sz w:val="28"/>
          <w:sz w:val="28"/>
          <w:szCs w:val="28"/>
          <w:rtl w:val="true"/>
          <w:lang w:bidi="fa-IR"/>
        </w:rPr>
        <w:t xml:space="preserve">او همان شیربچه است که این گوهر تابناک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در درون کعبه مشرفه بزاد ، اینگونه نام نهاد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بلند آوازه قرن ششم ، ابوالمجد ، مجدود بن آدم ، مشهور به سنائی در این رابطه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علی نه چونست و نه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حق زاده ، به جانش سوگند</w:t>
      </w:r>
      <w:r>
        <w:rPr>
          <w:rStyle w:val="FootnoteAnchor"/>
          <w:rtl w:val="true"/>
        </w:rPr>
        <w:footnoteReference w:id="29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 مشهور عهد عباسیان و شاعر بلند آوازه قرن هفتم ، ابن ابی الحدید معتزلی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قصیدۀ معروفش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بَیْتُ اللهِ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فَطَهَّرَ الْبَیْتَ مِنْ اَرْجٰاسٍ وَ اَوْثٰانٍ</w:t>
      </w:r>
    </w:p>
    <w:p>
      <w:pPr>
        <w:pStyle w:val="BookText"/>
        <w:rPr/>
      </w:pPr>
      <w:r>
        <w:rPr>
          <w:rFonts w:ascii="IRNazanin" w:hAnsi="IRNazanin" w:eastAsia="IRNazanin"/>
          <w:color w:val="111111"/>
          <w:sz w:val="28"/>
          <w:sz w:val="28"/>
          <w:szCs w:val="28"/>
          <w:rtl w:val="true"/>
          <w:lang w:bidi="fa-IR"/>
        </w:rPr>
        <w:t xml:space="preserve">او همان شخصیت والامقامی است که بیت خدا زادگاه او بود، و لذا خانه خدا را از پلیدیِ بتها پاک و پاکیزه نمود </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پرشور شیعه در قرن هشتم ، سید عبدالعزیز سیریجی اوالی ، در قصیده غدیریه خود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کٰانَ في حَرَمِ الرَّحْمٰانِ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حٰاطَهُ اللّهُ مِنْ بَأْسٍ وَ عُدْوٰانٍ</w:t>
      </w:r>
    </w:p>
    <w:p>
      <w:pPr>
        <w:pStyle w:val="BookText"/>
        <w:rPr/>
      </w:pPr>
      <w:r>
        <w:rPr>
          <w:rFonts w:ascii="IRNazanin" w:hAnsi="IRNazanin" w:eastAsia="IRNazanin"/>
          <w:color w:val="111111"/>
          <w:sz w:val="28"/>
          <w:sz w:val="28"/>
          <w:szCs w:val="28"/>
          <w:rtl w:val="true"/>
          <w:lang w:bidi="fa-IR"/>
        </w:rPr>
        <w:t xml:space="preserve">به جز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کسی در حرم امن الهی به دنیا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او چه کسی را خداوند از ترس و وحشت دشمن بیمه کرده است؟</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معروف قرن نهم ، عبدالرحمن جامی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داستان اشاره کرده ،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سوی کعبه رود شیخ و من به سوی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کعبه که آنجا مراست حق به طرف</w:t>
      </w:r>
    </w:p>
    <w:p>
      <w:pPr>
        <w:pStyle w:val="BookText"/>
        <w:rPr/>
      </w:pPr>
      <w:r>
        <w:rPr>
          <w:rFonts w:ascii="IRNazanin" w:hAnsi="IRNazanin" w:eastAsia="IRNazanin"/>
          <w:color w:val="111111"/>
          <w:sz w:val="28"/>
          <w:sz w:val="28"/>
          <w:szCs w:val="28"/>
          <w:rtl w:val="true"/>
          <w:lang w:bidi="fa-IR"/>
        </w:rPr>
        <w:t xml:space="preserve">تفاوتی که میان منست و او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سوی گهر رفتم او به سوی صدف</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برجسته قرن دهم ، اهلی شیرازی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کعبه زان شد سجده گاه انبیا و اولیا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 آنجا در وجود ، آن کعبه ارباب دین</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فیلسوف و شاعر نامی قرن یازدهم ، سیدمحمد باقر استرابادی ، معروف به میرداماد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قصیده ای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مام که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بازوی باب حطه خیبر که گشاد؟</w:t>
      </w:r>
    </w:p>
    <w:p>
      <w:pPr>
        <w:pStyle w:val="BookText"/>
        <w:rPr/>
      </w:pPr>
      <w:r>
        <w:rPr>
          <w:rFonts w:ascii="IRNazanin" w:hAnsi="IRNazanin" w:eastAsia="IRNazanin"/>
          <w:color w:val="111111"/>
          <w:sz w:val="28"/>
          <w:sz w:val="28"/>
          <w:szCs w:val="28"/>
          <w:rtl w:val="true"/>
          <w:lang w:bidi="fa-IR"/>
        </w:rPr>
        <w:t xml:space="preserve">و در لفظ کوتاه و پرمغزی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اسدالله در وجود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پرده هر چه بود آمد</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و محدث قرن دوازدهم ، سیدمحمد صالح ترمذی ، متوفای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فضائل بی نظیر آمد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عالم امیر آمد علی</w:t>
      </w:r>
    </w:p>
    <w:p>
      <w:pPr>
        <w:pStyle w:val="BookText"/>
        <w:rPr/>
      </w:pPr>
      <w:r>
        <w:rPr>
          <w:rFonts w:ascii="IRNazanin" w:hAnsi="IRNazanin" w:eastAsia="IRNazanin"/>
          <w:color w:val="111111"/>
          <w:sz w:val="28"/>
          <w:sz w:val="28"/>
          <w:szCs w:val="28"/>
          <w:rtl w:val="true"/>
          <w:lang w:bidi="fa-IR"/>
        </w:rPr>
        <w:t xml:space="preserve">آن علی کز مادرش در کعبه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بردوش پیمبر پا نهاد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نکته سنج قرن سیزدهم ، مولی محمد رضا همای شیرازی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قصیده ای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 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لوکشف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بخش شهر یاران ، تاجدار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حصن اسلام از دم شمشیر او شد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کعبه از مولود او شد با صفا</w:t>
      </w:r>
      <w:r>
        <w:rPr>
          <w:rStyle w:val="FootnoteAnchor"/>
          <w:rtl w:val="true"/>
        </w:rPr>
        <w:footnoteReference w:id="29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بزرگوار و فقیه نامدار قرن چهاردهم ، آیة الله حاج شیخ محمد حسین اصفهانی ، مشهور به کمپانی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را تاج شرف تا اوج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p>
    <w:p>
      <w:pPr>
        <w:pStyle w:val="BookText"/>
        <w:rPr/>
      </w:pPr>
      <w:r>
        <w:rPr>
          <w:rFonts w:ascii="IRNazanin" w:hAnsi="IRNazanin" w:eastAsia="IRNazanin"/>
          <w:color w:val="111111"/>
          <w:sz w:val="28"/>
          <w:sz w:val="28"/>
          <w:szCs w:val="28"/>
          <w:rtl w:val="true"/>
          <w:lang w:bidi="fa-IR"/>
        </w:rPr>
        <w:t>یافت چون از مولد میمون اواقصی المنی</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 در قصیده ای دیگر 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درخشان شد درون کعبه زان وجه 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وجه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برون از شک و ظن</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پرشور قرن اخیر، حاج سیدرضا حسینی ، مشهور به سعدی زمان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بنت اسد بانوی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ای سرّ حق ، در کعبه زاد</w:t>
      </w:r>
    </w:p>
    <w:p>
      <w:pPr>
        <w:pStyle w:val="BookText"/>
        <w:rPr/>
      </w:pPr>
      <w:r>
        <w:rPr>
          <w:rFonts w:ascii="IRNazanin" w:hAnsi="IRNazanin" w:eastAsia="IRNazanin"/>
          <w:color w:val="111111"/>
          <w:sz w:val="28"/>
          <w:sz w:val="28"/>
          <w:szCs w:val="28"/>
          <w:rtl w:val="true"/>
          <w:lang w:bidi="fa-IR"/>
        </w:rPr>
        <w:t xml:space="preserve">کشف شد هستی خدا را خانه 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عالم علیّت نام داد</w:t>
      </w:r>
    </w:p>
    <w:p>
      <w:pPr>
        <w:pStyle w:val="BookText"/>
        <w:rPr/>
      </w:pPr>
      <w:r>
        <w:rPr>
          <w:rFonts w:ascii="IRNazanin" w:hAnsi="IRNazanin" w:eastAsia="IRNazanin"/>
          <w:color w:val="111111"/>
          <w:sz w:val="28"/>
          <w:sz w:val="28"/>
          <w:szCs w:val="28"/>
          <w:rtl w:val="true"/>
          <w:lang w:bidi="fa-IR"/>
        </w:rPr>
        <w:t>خواند احمد مرتضایت یا علی</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 زبردست معاصر ، بولس سلامه ، از شعرای مسیحی لبنان ، در قصیده حماسی خود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حُرّةٌ لَزَّهَا الْمَخٰاضُ فَلٰاذَتْ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بِسِتٰارِ الْبَیْتِ الْعَتیقِ الْوَطیدِ</w:t>
      </w:r>
    </w:p>
    <w:p>
      <w:pPr>
        <w:pStyle w:val="BookText"/>
        <w:rPr/>
      </w:pPr>
      <w:r>
        <w:rPr>
          <w:rFonts w:ascii="IRNazanin" w:hAnsi="IRNazanin" w:eastAsia="IRNazanin"/>
          <w:color w:val="111111"/>
          <w:sz w:val="28"/>
          <w:sz w:val="28"/>
          <w:szCs w:val="28"/>
          <w:rtl w:val="true"/>
          <w:lang w:bidi="fa-IR"/>
        </w:rPr>
        <w:t xml:space="preserve">شیرزنی از درد زائید بناگزیر، به سراپرده کعبه عتیق و استوار پناهنده شد </w:t>
      </w:r>
      <w:r>
        <w:rPr>
          <w:rFonts w:eastAsia="IRNazanin" w:cs="IRNazanin"/>
          <w:color w:val="111111"/>
          <w:sz w:val="28"/>
          <w:szCs w:val="28"/>
          <w:rtl w:val="true"/>
          <w:lang w:bidi="fa-IR"/>
        </w:rPr>
        <w:t>.</w:t>
      </w:r>
      <w:r>
        <w:rPr>
          <w:rStyle w:val="FootnoteAnchor"/>
          <w:rtl w:val="true"/>
        </w:rPr>
        <w:footnoteReference w:id="30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بود اشاره ای کوتاه به فضیلت ویژه ای از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تعبیر مرحوم محدث نوری از ضروریات مذهب شیعه به شمار می آید و همواره در کتاب ها ، خطابه ها و شعرها در همه قرون و اعصار منعکس شده و دوستان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دشمنان با آن احتجاج و مباهات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کتاب های مستقل فراوانی نوشته شده که جامع تر از همه ، کتاب پر 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ولید الکعبه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علامۀ بی نظیر ، آیة الله حاج شیخ محمدعلی اردوبادی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دنیا آمدن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کعبه در آثار شعراء</w:t>
      </w:r>
    </w:p>
    <w:p>
      <w:pPr>
        <w:pStyle w:val="BookText"/>
        <w:rPr/>
      </w:pPr>
      <w:r>
        <w:rPr>
          <w:rFonts w:ascii="IRNazanin" w:hAnsi="IRNazanin" w:eastAsia="IRNazanin"/>
          <w:color w:val="111111"/>
          <w:sz w:val="28"/>
          <w:sz w:val="28"/>
          <w:szCs w:val="28"/>
          <w:rtl w:val="true"/>
          <w:lang w:bidi="fa-IR"/>
        </w:rPr>
        <w:t xml:space="preserve">سید على نقى لکنهوئى هندى یکى از شعراء غدیر است که براى او قصیده موزونى است در میلاد شریف آن حضرت ، که به استاد و آقاى ما میرزا على آقاى شیرازى تبریک می گوید که بخشی از آن که درباره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بدین شرح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تِلْکُم 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الْبَیْتَ بِکَرْبٍ وَ کَمَدٍ</w:t>
      </w:r>
    </w:p>
    <w:p>
      <w:pPr>
        <w:pStyle w:val="BookText"/>
        <w:rPr/>
      </w:pPr>
      <w:r>
        <w:rPr>
          <w:rFonts w:ascii="Amiri" w:hAnsi="Amiri" w:eastAsia="Amiri" w:cs="Amiri"/>
          <w:color w:val="111111"/>
          <w:sz w:val="28"/>
          <w:sz w:val="28"/>
          <w:szCs w:val="28"/>
          <w:rtl w:val="true"/>
          <w:lang w:bidi="ar-SA"/>
        </w:rPr>
        <w:t xml:space="preserve">وَ دَعَتْ خٰالِقَهَا الْبٰارِی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بِحَشٰا فیهِ مِنَ الْوَجْدِ الضِّرٰامِ</w:t>
      </w:r>
    </w:p>
    <w:p>
      <w:pPr>
        <w:pStyle w:val="BookText"/>
        <w:rPr/>
      </w:pPr>
      <w:r>
        <w:rPr>
          <w:rFonts w:ascii="Amiri" w:hAnsi="Amiri" w:eastAsia="Amiri" w:cs="Amiri"/>
          <w:color w:val="111111"/>
          <w:sz w:val="28"/>
          <w:sz w:val="28"/>
          <w:szCs w:val="28"/>
          <w:rtl w:val="true"/>
          <w:lang w:bidi="ar-SA"/>
        </w:rPr>
        <w:t>قَدْ عَلَتْهُ قَبَساٰتُ اللَهَبِ</w:t>
      </w:r>
    </w:p>
    <w:p>
      <w:pPr>
        <w:pStyle w:val="BookText"/>
        <w:rPr/>
      </w:pPr>
      <w:r>
        <w:rPr>
          <w:rFonts w:ascii="Amiri" w:hAnsi="Amiri" w:eastAsia="Amiri" w:cs="Amiri"/>
          <w:color w:val="111111"/>
          <w:sz w:val="28"/>
          <w:sz w:val="28"/>
          <w:szCs w:val="28"/>
          <w:rtl w:val="true"/>
          <w:lang w:bidi="ar-SA"/>
        </w:rPr>
        <w:t xml:space="preserve">نٰادَتِ اللّٰهُمَّ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الٰحٰاجٰاتِ لِلْمُسْتَصْرِخینَ</w:t>
      </w:r>
    </w:p>
    <w:p>
      <w:pPr>
        <w:pStyle w:val="BookText"/>
        <w:rPr/>
      </w:pPr>
      <w:r>
        <w:rPr>
          <w:rFonts w:ascii="Amiri" w:hAnsi="Amiri" w:eastAsia="Amiri" w:cs="Amiri"/>
          <w:color w:val="111111"/>
          <w:sz w:val="28"/>
          <w:sz w:val="28"/>
          <w:szCs w:val="28"/>
          <w:rtl w:val="true"/>
          <w:lang w:bidi="ar-SA"/>
        </w:rPr>
        <w:t xml:space="preserve">کٰاشِفَ الْکَرْبِ مُجِیبَ السّائِلینَ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جِئْتُکَ مِنْ دُونِ الْأَنٰامِ</w:t>
      </w:r>
    </w:p>
    <w:p>
      <w:pPr>
        <w:pStyle w:val="BookText"/>
        <w:rPr/>
      </w:pPr>
      <w:r>
        <w:rPr>
          <w:rFonts w:ascii="Amiri" w:hAnsi="Amiri" w:eastAsia="Amiri" w:cs="Amiri"/>
          <w:color w:val="111111"/>
          <w:sz w:val="28"/>
          <w:sz w:val="28"/>
          <w:szCs w:val="28"/>
          <w:rtl w:val="true"/>
          <w:lang w:bidi="ar-SA"/>
        </w:rPr>
        <w:t>أبْتَغي عِنْدَکَ کَشْفَ الْکُرَبِ</w:t>
      </w:r>
    </w:p>
    <w:p>
      <w:pPr>
        <w:pStyle w:val="BookText"/>
        <w:rPr/>
      </w:pPr>
      <w:r>
        <w:rPr>
          <w:rFonts w:ascii="Amiri" w:hAnsi="Amiri" w:eastAsia="Amiri" w:cs="Amiri"/>
          <w:color w:val="111111"/>
          <w:sz w:val="28"/>
          <w:sz w:val="28"/>
          <w:szCs w:val="28"/>
          <w:rtl w:val="true"/>
          <w:lang w:bidi="ar-SA"/>
        </w:rPr>
        <w:t xml:space="preserve">بَیْنَمٰا کٰانَتْ تُنٰاجي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الرَّحْمٰنِ تَشْکُو کَرْبَهٰا</w:t>
      </w:r>
    </w:p>
    <w:p>
      <w:pPr>
        <w:pStyle w:val="BookText"/>
        <w:rPr/>
      </w:pPr>
      <w:r>
        <w:rPr>
          <w:rFonts w:ascii="Amiri" w:hAnsi="Amiri" w:eastAsia="Amiri" w:cs="Amiri"/>
          <w:color w:val="111111"/>
          <w:sz w:val="28"/>
          <w:sz w:val="28"/>
          <w:szCs w:val="28"/>
          <w:rtl w:val="true"/>
          <w:lang w:bidi="ar-SA"/>
        </w:rPr>
        <w:t xml:space="preserve">وَ إذٰا بِالْبُشْرِ غَشّىٰ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جِدٰارِ الْبَیْتِ إذْ لٰاحَ ابْتِسٰامٌ</w:t>
      </w:r>
    </w:p>
    <w:p>
      <w:pPr>
        <w:pStyle w:val="BookText"/>
        <w:rPr/>
      </w:pPr>
      <w:r>
        <w:rPr>
          <w:rFonts w:ascii="Amiri" w:hAnsi="Amiri" w:eastAsia="Amiri" w:cs="Amiri"/>
          <w:color w:val="111111"/>
          <w:sz w:val="28"/>
          <w:sz w:val="28"/>
          <w:szCs w:val="28"/>
          <w:rtl w:val="true"/>
          <w:lang w:bidi="ar-SA"/>
        </w:rPr>
        <w:t>عَنْ سَنٰا ثَغْرٍ لَه ذي شَنَبٍ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أَشٰارَ الْبَیْتُ بِالْکَفِّ ادْخُلي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اطْمِئِنّي بِالْإلٰه الْمُفْضِلِ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دَخَلَتْ فٰاطِمُ فَارْتَدَّ الْجِدٰارُ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کٰانَ وَ لَمْ یَکْشِفْ سِتٰارُ</w:t>
      </w:r>
    </w:p>
    <w:p>
      <w:pPr>
        <w:pStyle w:val="BookText"/>
        <w:rPr/>
      </w:pPr>
      <w:r>
        <w:rPr>
          <w:rFonts w:ascii="IRNazanin" w:hAnsi="IRNazanin" w:eastAsia="IRNazanin"/>
          <w:color w:val="111111"/>
          <w:sz w:val="28"/>
          <w:sz w:val="28"/>
          <w:szCs w:val="28"/>
          <w:rtl w:val="true"/>
          <w:lang w:bidi="fa-IR"/>
        </w:rPr>
        <w:t xml:space="preserve">بخشی از ترجمه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فاطمۀ دختر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قصد خانه خدا نموده به اندوه و افسردگى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خواند آفریدگار بی نیازش را به دلى که در او از شور و افروختگى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بالا رفته بود از او شعله هاى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کرد بار خدایا که پروردگار جهانیانى ، برآورندۀ نیازهاى بیچارگانى ، برطرف کنندۀ اندوه و اجابت کنندۀ گدایانى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من آمدم تو را بدون آنکه به سوى مردم روم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خواستارم از تو که اندوهم را برطرف کنى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که با پروردگارش راز و نیاز می کرد و به سوى خداى بخشنده شکایت از غصه اش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بشارتى سراسر دلش را فرو گرفت از دیوار خانه وقتی که نمایان شد لبخندى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برق دندانى براى او که صاحب موى 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زهره شکافت یا ماه دو نیمه شد یا عمود صبح به شب منفجر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برق روشن کرد پس جهان روشن شد یا در افق شکاف و به هم بستگى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برهان معراج پیامبر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خانه اشاره کرد به دستى که داخل شو و خاطر جمع باش به خدائی که بخشنده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زائیده شود صاحب مقام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سبب او حطیم و</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مقام من مسرور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به بالاترین رتبه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داخل شد پس دیوار برگشت مانند اولش شد و پرده برداشته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هندی</w:t>
      </w:r>
    </w:p>
    <w:p>
      <w:pPr>
        <w:pStyle w:val="BookText"/>
        <w:rPr/>
      </w:pPr>
      <w:r>
        <w:rPr>
          <w:rFonts w:ascii="IRNazanin" w:hAnsi="IRNazanin" w:eastAsia="IRNazanin"/>
          <w:color w:val="111111"/>
          <w:sz w:val="28"/>
          <w:sz w:val="28"/>
          <w:szCs w:val="28"/>
          <w:rtl w:val="true"/>
          <w:lang w:bidi="fa-IR"/>
        </w:rPr>
        <w:t xml:space="preserve">سید على نقى لکنهوئى هندى قصیده دیگری درباره میلاد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که معارضه کرده به آن قصیده کفریه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ایلیا ابى ماضى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بخشی از این شعر که به حضرت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می پردازیم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لَسْتُ أدْري</w:t>
      </w:r>
    </w:p>
    <w:p>
      <w:pPr>
        <w:pStyle w:val="BookText"/>
        <w:rPr/>
      </w:pPr>
      <w:r>
        <w:rPr>
          <w:rFonts w:ascii="Amiri" w:hAnsi="Amiri" w:eastAsia="Amiri" w:cs="Amiri"/>
          <w:color w:val="111111"/>
          <w:sz w:val="28"/>
          <w:sz w:val="28"/>
          <w:szCs w:val="28"/>
          <w:rtl w:val="true"/>
          <w:lang w:bidi="ar-SA"/>
        </w:rPr>
        <w:t xml:space="preserve">أَقْبَلَتْ فٰاطِمَةُ حٰامِلَةً خَیْرَ جَنینٍ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مَخْلُوقاً بِنُورِ الْقُدْسِ لَا الْمٰاءِ الْمَهینِ</w:t>
      </w:r>
    </w:p>
    <w:p>
      <w:pPr>
        <w:pStyle w:val="BookText"/>
        <w:rPr/>
      </w:pPr>
      <w:r>
        <w:rPr>
          <w:rFonts w:ascii="Amiri" w:hAnsi="Amiri" w:eastAsia="Amiri" w:cs="Amiri"/>
          <w:color w:val="111111"/>
          <w:sz w:val="28"/>
          <w:sz w:val="28"/>
          <w:szCs w:val="28"/>
          <w:rtl w:val="true"/>
          <w:lang w:bidi="ar-SA"/>
        </w:rPr>
        <w:t xml:space="preserve">وَ تَردّىٰ مَنْظَرَ اللّٰاهُوتِ بَیْنَ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قَدْ أُودِعَ في جَنْبٍ وَ صَدْرٍ؟</w:t>
      </w:r>
    </w:p>
    <w:p>
      <w:pPr>
        <w:pStyle w:val="BookText"/>
        <w:rPr/>
      </w:pPr>
      <w:r>
        <w:rPr>
          <w:rFonts w:ascii="Amiri" w:hAnsi="Amiri" w:eastAsia="Amiri" w:cs="Amiri"/>
          <w:color w:val="111111"/>
          <w:sz w:val="28"/>
          <w:sz w:val="28"/>
          <w:szCs w:val="28"/>
          <w:rtl w:val="true"/>
          <w:lang w:bidi="ar-SA"/>
        </w:rPr>
        <w:t>لَسْتُ أدْري</w:t>
      </w:r>
    </w:p>
    <w:p>
      <w:pPr>
        <w:pStyle w:val="BookText"/>
        <w:rPr/>
      </w:pPr>
      <w:r>
        <w:rPr>
          <w:rFonts w:ascii="Amiri" w:hAnsi="Amiri" w:eastAsia="Amiri" w:cs="Amiri"/>
          <w:color w:val="111111"/>
          <w:sz w:val="28"/>
          <w:sz w:val="28"/>
          <w:szCs w:val="28"/>
          <w:rtl w:val="true"/>
          <w:lang w:bidi="ar-SA"/>
        </w:rPr>
        <w:t xml:space="preserve">أَقْبَلَتْ تَدْعُو وَ قَدْ جٰاءَ بِهٰا دٰاءُ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جِذْعِ النَّخْلٍ مِنْ أَلْطٰافِ ذِي اللُّطْفٍ الْمَفٰاضِ</w:t>
      </w:r>
    </w:p>
    <w:p>
      <w:pPr>
        <w:pStyle w:val="BookText"/>
        <w:rPr/>
      </w:pPr>
      <w:r>
        <w:rPr>
          <w:rFonts w:ascii="Amiri" w:hAnsi="Amiri" w:eastAsia="Amiri" w:cs="Amiri"/>
          <w:color w:val="111111"/>
          <w:sz w:val="28"/>
          <w:sz w:val="28"/>
          <w:szCs w:val="28"/>
          <w:rtl w:val="true"/>
          <w:lang w:bidi="ar-SA"/>
        </w:rPr>
        <w:t xml:space="preserve">فَدَعَتْ خٰالِقَهَا الْبٰاري بِأحْشٰاءِ مَرٰاضٍ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ضَجَّتْ ؟ کَیْفَ عَجَّتْ؟ کَیْفَ نٰاحَتْ؟</w:t>
      </w:r>
    </w:p>
    <w:p>
      <w:pPr>
        <w:pStyle w:val="BookText"/>
        <w:rPr/>
      </w:pPr>
      <w:r>
        <w:rPr>
          <w:rFonts w:ascii="Amiri" w:hAnsi="Amiri" w:eastAsia="Amiri" w:cs="Amiri"/>
          <w:color w:val="111111"/>
          <w:sz w:val="28"/>
          <w:sz w:val="28"/>
          <w:szCs w:val="28"/>
          <w:rtl w:val="true"/>
          <w:lang w:bidi="ar-SA"/>
        </w:rPr>
        <w:t>لَسْتُ أدْري</w:t>
      </w:r>
    </w:p>
    <w:p>
      <w:pPr>
        <w:pStyle w:val="BookText"/>
        <w:rPr/>
      </w:pPr>
      <w:r>
        <w:rPr>
          <w:rFonts w:ascii="Amiri" w:hAnsi="Amiri" w:eastAsia="Amiri" w:cs="Amiri"/>
          <w:color w:val="111111"/>
          <w:sz w:val="28"/>
          <w:sz w:val="28"/>
          <w:szCs w:val="28"/>
          <w:rtl w:val="true"/>
          <w:lang w:bidi="ar-SA"/>
        </w:rPr>
        <w:t xml:space="preserve">لَسْتُ أَدْري غَیْرَ أَنَّ الْبَیْتَ قَدْ رَدَّ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بِابْتِسٰامٍ في جِدٰارِ الْبَیْتِ أضْحىٰ مِنْهُ بٰابٌ</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دَخَلَتْ فَانْجٰابَ فیهِ الْبُشْرُ عَنْ مَحْضِ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أَدْري بِهٰذٰا غَیْرَ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p>
    <w:p>
      <w:pPr>
        <w:pStyle w:val="BookText"/>
        <w:rPr/>
      </w:pPr>
      <w:r>
        <w:rPr>
          <w:rFonts w:ascii="Amiri" w:hAnsi="Amiri" w:eastAsia="Amiri" w:cs="Amiri"/>
          <w:color w:val="111111"/>
          <w:sz w:val="28"/>
          <w:sz w:val="28"/>
          <w:szCs w:val="28"/>
          <w:rtl w:val="true"/>
          <w:lang w:bidi="ar-SA"/>
        </w:rPr>
        <w:t>لَسْتُ أدْري</w:t>
      </w:r>
    </w:p>
    <w:p>
      <w:pPr>
        <w:pStyle w:val="BookText"/>
        <w:rPr/>
      </w:pPr>
      <w:r>
        <w:rPr>
          <w:rFonts w:ascii="Amiri" w:hAnsi="Amiri" w:eastAsia="Amiri" w:cs="Amiri"/>
          <w:color w:val="111111"/>
          <w:sz w:val="28"/>
          <w:sz w:val="28"/>
          <w:szCs w:val="28"/>
          <w:rtl w:val="true"/>
          <w:lang w:bidi="ar-SA"/>
        </w:rPr>
        <w:t xml:space="preserve">کَیْفَ أَدْري وَ هُوَ سِرٌّ فیهِ قَدْ حٰارَ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فِي الْیَوْمِ لٰکِنْ لَمْ یَزَلْ أصْلَ الأُصُولِ</w:t>
      </w:r>
    </w:p>
    <w:p>
      <w:pPr>
        <w:pStyle w:val="BookText"/>
        <w:rPr/>
      </w:pPr>
      <w:r>
        <w:rPr>
          <w:rFonts w:ascii="Amiri" w:hAnsi="Amiri" w:eastAsia="Amiri" w:cs="Amiri"/>
          <w:color w:val="111111"/>
          <w:sz w:val="28"/>
          <w:sz w:val="28"/>
          <w:szCs w:val="28"/>
          <w:rtl w:val="true"/>
          <w:lang w:bidi="ar-SA"/>
        </w:rPr>
        <w:t xml:space="preserve">مَظْهَرٌ لِلهِ لٰکِنْ لَا اتِّحادٌ لٰا حُلُولٌ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غٰایةَ الْإدْرٰاکِ أنْ أدْري بِأنّي</w:t>
      </w:r>
    </w:p>
    <w:p>
      <w:pPr>
        <w:pStyle w:val="BookText"/>
        <w:rPr/>
      </w:pPr>
      <w:r>
        <w:rPr>
          <w:rFonts w:ascii="Amiri" w:hAnsi="Amiri" w:eastAsia="Amiri" w:cs="Amiri"/>
          <w:color w:val="111111"/>
          <w:sz w:val="28"/>
          <w:sz w:val="28"/>
          <w:szCs w:val="28"/>
          <w:rtl w:val="true"/>
          <w:lang w:bidi="ar-SA"/>
        </w:rPr>
        <w:t>لَسْتُ أدْري</w:t>
      </w:r>
    </w:p>
    <w:p>
      <w:pPr>
        <w:pStyle w:val="BookText"/>
        <w:rPr/>
      </w:pPr>
      <w:r>
        <w:rPr>
          <w:rFonts w:ascii="Amiri" w:hAnsi="Amiri" w:eastAsia="Amiri" w:cs="Amiri"/>
          <w:color w:val="111111"/>
          <w:sz w:val="28"/>
          <w:sz w:val="28"/>
          <w:szCs w:val="28"/>
          <w:rtl w:val="true"/>
          <w:lang w:bidi="ar-SA"/>
        </w:rPr>
        <w:t xml:space="preserve">وُلِدَ الطُّهْرُ عَلیٰ مَنْ تُسٰامىٰ في 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فَاهْتَدي فیهِ فَریقٌ وَ فَریقٌ فیهِ تٰاه</w:t>
      </w:r>
    </w:p>
    <w:p>
      <w:pPr>
        <w:pStyle w:val="BookText"/>
        <w:rPr/>
      </w:pPr>
      <w:r>
        <w:rPr>
          <w:rFonts w:ascii="Amiri" w:hAnsi="Amiri" w:eastAsia="Amiri" w:cs="Amiri"/>
          <w:color w:val="111111"/>
          <w:sz w:val="28"/>
          <w:sz w:val="28"/>
          <w:szCs w:val="28"/>
          <w:rtl w:val="true"/>
          <w:lang w:bidi="ar-SA"/>
        </w:rPr>
        <w:t xml:space="preserve">ضَلَّ أقْوٰامٌ فَظَنُّوا أنَّهُ حَقّاً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جُنُونُ الْعِشْقِ هٰذٰا لٰا یُجٰازىٰ؟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فاطمه در حالی که در بر داشت بهترین فرزند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نوزادى آمده به نورى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آب پستى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شد صورت و سیماى الهی در میان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سپرده شد در پهلو و سینه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حالی که دعا می کرد و درد زایمان او را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شاخه درخت خرما از الطاف صاحب مهر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خواند پروردگار آفریننده را به دل دردناکى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ناله کرد ، چگونه فریاد کرد ، و چطور نوحه کرد ، من نمى دانم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ندانم جز اینکه خانه پاسخ داد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لبخندى که در دیوار خانه که از آن درى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 و ناپدید گشت در آن انسانى از پاکى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می دانم این را و غیر این را ، من 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بدانم و حال آنکه آن را زیست که عقل ها در آن حیران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اى است در امروز لکن همواره آن اصلِ اصل 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مظهری است براى خدا لکن نه یکی است با خدا و نه خدا حلول کرده 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ادراک من آن است که می دانم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زائیده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کیست در والا مقامى برابر با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گروهى در او هدایت یافتند و گروهى درباره او سرگردان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هم گمراه شدند و گمان کردند که او حقا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دیوانگى عشق است کیفر نمی شود ، من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علامه سید محسن امین عاملی</w:t>
      </w:r>
    </w:p>
    <w:p>
      <w:pPr>
        <w:pStyle w:val="BookText"/>
        <w:rPr/>
      </w:pPr>
      <w:r>
        <w:rPr>
          <w:rFonts w:ascii="IRNazanin" w:hAnsi="IRNazanin" w:eastAsia="IRNazanin"/>
          <w:color w:val="111111"/>
          <w:sz w:val="28"/>
          <w:sz w:val="28"/>
          <w:szCs w:val="28"/>
          <w:rtl w:val="true"/>
          <w:lang w:bidi="fa-IR"/>
        </w:rPr>
        <w:t xml:space="preserve">علامه سید محسن امین در ذیل قصیده ای دربارۀ 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برومند او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فٰاطِمَةُ اُمٌّ وَ کٰانَتْ لِاَحْمَدُ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بِبِرّ وَ إشْفٰاقٍ هِیَ الْاُمُّ وَالظِّئرُ</w:t>
      </w:r>
    </w:p>
    <w:p>
      <w:pPr>
        <w:pStyle w:val="BookText"/>
        <w:rPr/>
      </w:pPr>
      <w:r>
        <w:rPr>
          <w:rFonts w:ascii="Amiri" w:hAnsi="Amiri" w:eastAsia="Amiri" w:cs="Amiri"/>
          <w:color w:val="111111"/>
          <w:sz w:val="28"/>
          <w:sz w:val="28"/>
          <w:szCs w:val="28"/>
          <w:rtl w:val="true"/>
          <w:lang w:bidi="ar-SA"/>
        </w:rPr>
        <w:t xml:space="preserve">فَیَغْدُو دِهیناً عِنْدَهٰا مُکْتَحَلاً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اَوْلٰادهٰا شَعْثٌ شُعُورُهُمْ غَبْرُ</w:t>
      </w:r>
    </w:p>
    <w:p>
      <w:pPr>
        <w:pStyle w:val="BookText"/>
        <w:rPr/>
      </w:pPr>
      <w:r>
        <w:rPr>
          <w:rFonts w:ascii="Amiri" w:hAnsi="Amiri" w:eastAsia="Amiri" w:cs="Amiri"/>
          <w:color w:val="111111"/>
          <w:sz w:val="28"/>
          <w:sz w:val="28"/>
          <w:szCs w:val="28"/>
          <w:rtl w:val="true"/>
          <w:lang w:bidi="ar-SA"/>
        </w:rPr>
        <w:t xml:space="preserve">بِهِ آمَنَتْ في مَکَّةَ ثُمَّ هٰاجَرَتْ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یَثْرِبَ مٰا شٰابَ ایمٰانُهٰا نُکْرٌ</w:t>
      </w:r>
    </w:p>
    <w:p>
      <w:pPr>
        <w:pStyle w:val="BookText"/>
        <w:rPr/>
      </w:pPr>
      <w:r>
        <w:rPr>
          <w:rFonts w:ascii="Amiri" w:hAnsi="Amiri" w:eastAsia="Amiri" w:cs="Amiri"/>
          <w:color w:val="111111"/>
          <w:sz w:val="28"/>
          <w:sz w:val="28"/>
          <w:szCs w:val="28"/>
          <w:rtl w:val="true"/>
          <w:lang w:bidi="ar-SA"/>
        </w:rPr>
        <w:t xml:space="preserve">وَکَفَّنَهٰا خَیْرُ الْوَریٰ في قَمیصِهِ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قَبْرِهٰا قَدْ نٰامَهُ مَنْ حَفِرَ الْقَبْرُ</w:t>
      </w:r>
    </w:p>
    <w:p>
      <w:pPr>
        <w:pStyle w:val="BookText"/>
        <w:rPr/>
      </w:pPr>
      <w:r>
        <w:rPr>
          <w:rFonts w:ascii="Amiri" w:hAnsi="Amiri" w:eastAsia="Amiri" w:cs="Amiri"/>
          <w:color w:val="111111"/>
          <w:sz w:val="28"/>
          <w:sz w:val="28"/>
          <w:szCs w:val="28"/>
          <w:rtl w:val="true"/>
          <w:lang w:bidi="ar-SA"/>
        </w:rPr>
        <w:t xml:space="preserve">وَلَقَّنَهَا الْقَوْلَ السَّدیدَ الَّذي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لَدَی الْحَشْرِ تَنْجُوحینَ یَجْمَعُهَا الْحَشْرُ</w:t>
      </w:r>
    </w:p>
    <w:p>
      <w:pPr>
        <w:pStyle w:val="BookText"/>
        <w:rPr/>
      </w:pPr>
      <w:r>
        <w:rPr>
          <w:rFonts w:ascii="Amiri" w:hAnsi="Amiri" w:eastAsia="Amiri" w:cs="Amiri"/>
          <w:color w:val="111111"/>
          <w:sz w:val="28"/>
          <w:sz w:val="28"/>
          <w:szCs w:val="28"/>
          <w:rtl w:val="true"/>
          <w:lang w:bidi="ar-SA"/>
        </w:rPr>
        <w:t xml:space="preserve">لِخَیْرِ أبٍ یُنْمَی وَأکْرَمِ 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بِذٰاکَ سَمّتْ عَدْنٰانَ وَافْتَخَرَتْ فَهْرُ</w:t>
      </w:r>
    </w:p>
    <w:p>
      <w:pPr>
        <w:pStyle w:val="BookText"/>
        <w:rPr/>
      </w:pPr>
      <w:r>
        <w:rPr>
          <w:rFonts w:ascii="Amiri" w:hAnsi="Amiri" w:eastAsia="Amiri" w:cs="Amiri"/>
          <w:color w:val="111111"/>
          <w:sz w:val="28"/>
          <w:sz w:val="28"/>
          <w:szCs w:val="28"/>
          <w:rtl w:val="true"/>
          <w:lang w:bidi="ar-SA"/>
        </w:rPr>
        <w:t xml:space="preserve">هُمَا الْهٰاشِمِیان اللَّذٰانِ تَفَرَّعٰا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خَیْرِ فَرْعٍ أصْلُهُ هٰاشِمُ عَمْرُو</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 نَسَبٌ مِنْ شَیْبَةِ الْحَمدِ 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جَلیٰ فَمَنْ سٰامٰاهُ اَقْعَدَهُ الْبَهْرُ</w:t>
      </w:r>
    </w:p>
    <w:p>
      <w:pPr>
        <w:pStyle w:val="BookText"/>
        <w:rPr/>
      </w:pPr>
      <w:r>
        <w:rPr>
          <w:rFonts w:ascii="Amiri" w:hAnsi="Amiri" w:eastAsia="Amiri" w:cs="Amiri"/>
          <w:color w:val="111111"/>
          <w:sz w:val="28"/>
          <w:sz w:val="28"/>
          <w:szCs w:val="28"/>
          <w:rtl w:val="true"/>
          <w:lang w:bidi="ar-SA"/>
        </w:rPr>
        <w:t xml:space="preserve">نَمٰاهُ اِلَی الْعُلا الْلُؤي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مَنٰافٍ قَدْ مَضیٰ قَبْلَهُ النَّصْرُ</w:t>
      </w:r>
    </w:p>
    <w:p>
      <w:pPr>
        <w:pStyle w:val="BookText"/>
        <w:rPr/>
      </w:pP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بانوئی است که هم برای پیامبر مادری نمود و هم دایگی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در هنگام ظهر برای پیامبرسرمه کشی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خودش هم فرزندانی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مکه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اورد و با او هجرت کرد و هجرت و ایمان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باورهای دینی و اعتقاد قلبی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ارتحالش رسول خدا پیراهن خود را کفن او کرد و خودش در قبر او خوابید و او را خود تلقین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مادر مهر پرور و پسر نام آور او 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آمده است او که هم فخر عدنان شد ، هم فخر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هردو طرف هاشمی است بعد از هاشم عبد مناف بعد از آن هم لوی بن غالب بعد نضر بن کنانه از جد بزرگ اوست </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حضرت حجت الاسلام والمسلمین امیر حسن رجبیان مدیر کتابخانۀ مدرسۀ فیضیه مضمون اشعار علامه سید محسن امین را اینگونه به شعر درآورده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بنت اسد مام گرانقدر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دایه پیغمبر و هم مادر اوست</w:t>
      </w:r>
    </w:p>
    <w:p>
      <w:pPr>
        <w:pStyle w:val="BookText"/>
        <w:rPr/>
      </w:pPr>
      <w:r>
        <w:rPr>
          <w:rFonts w:ascii="IRNazanin" w:hAnsi="IRNazanin" w:eastAsia="IRNazanin"/>
          <w:color w:val="111111"/>
          <w:sz w:val="28"/>
          <w:sz w:val="28"/>
          <w:szCs w:val="28"/>
          <w:rtl w:val="true"/>
          <w:lang w:bidi="fa-IR"/>
        </w:rPr>
        <w:t xml:space="preserve">چاشت می‌داد بدو سرمه کشان دیدۀ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همانحال که پژمان ولدِ دیگر اوست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گرویده است به مکه به رسول و آنگاه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آورده به یثرب که یقین باور اوست</w:t>
      </w:r>
    </w:p>
    <w:p>
      <w:pPr>
        <w:pStyle w:val="BookText"/>
        <w:rPr/>
      </w:pPr>
      <w:r>
        <w:rPr>
          <w:rFonts w:ascii="IRNazanin" w:hAnsi="IRNazanin" w:eastAsia="IRNazanin"/>
          <w:color w:val="111111"/>
          <w:sz w:val="28"/>
          <w:sz w:val="28"/>
          <w:szCs w:val="28"/>
          <w:rtl w:val="true"/>
          <w:lang w:bidi="fa-IR"/>
        </w:rPr>
        <w:t xml:space="preserve">جامۀ خود کفنش کرد نبی ، اشرف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خوابیده دمی در کفن و مقبر اوست</w:t>
      </w:r>
    </w:p>
    <w:p>
      <w:pPr>
        <w:pStyle w:val="BookText"/>
        <w:rPr/>
      </w:pPr>
      <w:r>
        <w:rPr>
          <w:rFonts w:ascii="IRNazanin" w:hAnsi="IRNazanin" w:eastAsia="IRNazanin"/>
          <w:color w:val="111111"/>
          <w:sz w:val="28"/>
          <w:sz w:val="28"/>
          <w:szCs w:val="28"/>
          <w:rtl w:val="true"/>
          <w:lang w:bidi="fa-IR"/>
        </w:rPr>
        <w:t xml:space="preserve">کرد تلقین وی آن قول سدیدی که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وی بود آنجا که دم محشر اوست</w:t>
      </w:r>
    </w:p>
    <w:p>
      <w:pPr>
        <w:pStyle w:val="BookText"/>
        <w:rPr/>
      </w:pPr>
      <w:r>
        <w:rPr>
          <w:rFonts w:ascii="IRNazanin" w:hAnsi="IRNazanin" w:eastAsia="IRNazanin"/>
          <w:color w:val="111111"/>
          <w:sz w:val="28"/>
          <w:sz w:val="28"/>
          <w:szCs w:val="28"/>
          <w:rtl w:val="true"/>
          <w:lang w:bidi="fa-IR"/>
        </w:rPr>
        <w:t xml:space="preserve">از بهین باب و مهین مام پدید آمده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بر فهر و هم عدنان که نبی مفخر اوست</w:t>
      </w:r>
    </w:p>
    <w:p>
      <w:pPr>
        <w:pStyle w:val="BookText"/>
        <w:rPr/>
      </w:pPr>
      <w:r>
        <w:rPr>
          <w:rFonts w:ascii="IRNazanin" w:hAnsi="IRNazanin" w:eastAsia="IRNazanin"/>
          <w:color w:val="111111"/>
          <w:sz w:val="28"/>
          <w:sz w:val="28"/>
          <w:szCs w:val="28"/>
          <w:rtl w:val="true"/>
          <w:lang w:bidi="fa-IR"/>
        </w:rPr>
        <w:t xml:space="preserve">هر دو تن هاشمی‌اند از شجر پاک و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آن شاخه که هاشم همه برزیگر اوست</w:t>
      </w:r>
    </w:p>
    <w:p>
      <w:pPr>
        <w:pStyle w:val="BookText"/>
        <w:rPr/>
      </w:pPr>
      <w:r>
        <w:rPr>
          <w:rFonts w:ascii="IRNazanin" w:hAnsi="IRNazanin" w:eastAsia="IRNazanin"/>
          <w:color w:val="111111"/>
          <w:sz w:val="28"/>
          <w:sz w:val="28"/>
          <w:szCs w:val="28"/>
          <w:rtl w:val="true"/>
          <w:lang w:bidi="fa-IR"/>
        </w:rPr>
        <w:t xml:space="preserve">آنگه از عبد مناف و لوی بن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نضر کنانه که جد برتر اوست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215" w:name="pg9783_85844"/>
    </w:p>
    <w:p>
      <w:pPr>
        <w:pStyle w:val="Heading2"/>
        <w:numPr>
          <w:ilvl w:val="1"/>
          <w:numId w:val="1"/>
        </w:numPr>
        <w:rPr/>
      </w:pPr>
      <w:bookmarkStart w:id="216" w:name="__RefHeading___Toc9375859_2870459653"/>
      <w:bookmarkStart w:id="217" w:name="_Toc77"/>
      <w:bookmarkEnd w:id="215"/>
      <w:bookmarkEnd w:id="216"/>
      <w:r>
        <w:rPr>
          <w:rtl w:val="true"/>
        </w:rPr>
        <w:t xml:space="preserve">بخش دوم </w:t>
      </w:r>
      <w:r>
        <w:rPr>
          <w:rtl w:val="true"/>
        </w:rPr>
        <w:t xml:space="preserve">: </w:t>
      </w:r>
      <w:r>
        <w:rPr>
          <w:rtl w:val="true"/>
        </w:rPr>
        <w:t xml:space="preserve">سروده های شعرای عالیقدر دربارۀ حضرت فاطمه بنت اسد  </w:t>
      </w:r>
      <w:r>
        <w:rPr>
          <w:rtl w:val="true"/>
        </w:rPr>
        <w:t>(</w:t>
      </w:r>
      <w:r>
        <w:rPr>
          <w:rtl w:val="true"/>
        </w:rPr>
        <w:t>علیها السلام</w:t>
      </w:r>
      <w:r>
        <w:rPr>
          <w:rtl w:val="true"/>
        </w:rPr>
        <w:t>)</w:t>
      </w:r>
      <w:bookmarkEnd w:id="217"/>
    </w:p>
    <w:p>
      <w:pPr>
        <w:pStyle w:val="Heading3"/>
        <w:numPr>
          <w:ilvl w:val="2"/>
          <w:numId w:val="1"/>
        </w:numPr>
        <w:rPr/>
      </w:pPr>
      <w:bookmarkStart w:id="218" w:name="__RefHeading___Toc9375861_2870459653"/>
      <w:bookmarkStart w:id="219" w:name="_Toc78"/>
      <w:bookmarkEnd w:id="218"/>
      <w:r>
        <w:rPr>
          <w:rtl w:val="true"/>
        </w:rPr>
        <w:t>اشاره</w:t>
      </w:r>
      <w:bookmarkEnd w:id="21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bookmarkStart w:id="220" w:name="pg9783_85845"/>
    </w:p>
    <w:p>
      <w:pPr>
        <w:pStyle w:val="Heading3"/>
        <w:numPr>
          <w:ilvl w:val="2"/>
          <w:numId w:val="1"/>
        </w:numPr>
        <w:rPr/>
      </w:pPr>
      <w:bookmarkStart w:id="221" w:name="__RefHeading___Toc9375863_2870459653"/>
      <w:bookmarkStart w:id="222" w:name="_Toc79"/>
      <w:bookmarkEnd w:id="220"/>
      <w:bookmarkEnd w:id="221"/>
      <w:r>
        <w:rPr>
          <w:rtl w:val="true"/>
        </w:rPr>
        <w:t xml:space="preserve">بانوی خاص بهشت </w:t>
      </w:r>
      <w:r>
        <w:rPr>
          <w:rtl w:val="true"/>
        </w:rPr>
        <w:t xml:space="preserve">/ </w:t>
      </w:r>
      <w:r>
        <w:rPr>
          <w:rtl w:val="true"/>
        </w:rPr>
        <w:t xml:space="preserve">جعفر رسول زاده </w:t>
      </w:r>
      <w:r>
        <w:rPr>
          <w:rtl w:val="true"/>
        </w:rPr>
        <w:t xml:space="preserve">( </w:t>
      </w:r>
      <w:r>
        <w:rPr>
          <w:rtl w:val="true"/>
        </w:rPr>
        <w:t xml:space="preserve">آشفته </w:t>
      </w:r>
      <w:r>
        <w:rPr>
          <w:rtl w:val="true"/>
        </w:rPr>
        <w:t>)</w:t>
      </w:r>
      <w:bookmarkEnd w:id="22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نکته سنج و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جعفر رسول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کاشان</w:t>
      </w:r>
    </w:p>
    <w:p>
      <w:pPr>
        <w:pStyle w:val="BookText"/>
        <w:rPr/>
      </w:pPr>
      <w:r>
        <w:rPr>
          <w:rFonts w:ascii="IRNazanin" w:hAnsi="IRNazanin" w:eastAsia="IRNazanin"/>
          <w:color w:val="111111"/>
          <w:sz w:val="28"/>
          <w:sz w:val="28"/>
          <w:szCs w:val="28"/>
          <w:rtl w:val="true"/>
          <w:lang w:bidi="fa-IR"/>
        </w:rPr>
        <w:t xml:space="preserve">آن مقامی که علی نزد پیمبر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دارد همه از دامن مادر دارد</w:t>
      </w:r>
    </w:p>
    <w:p>
      <w:pPr>
        <w:pStyle w:val="BookText"/>
        <w:rPr/>
      </w:pPr>
      <w:r>
        <w:rPr>
          <w:rFonts w:ascii="IRNazanin" w:hAnsi="IRNazanin" w:eastAsia="IRNazanin"/>
          <w:color w:val="111111"/>
          <w:sz w:val="28"/>
          <w:sz w:val="28"/>
          <w:szCs w:val="28"/>
          <w:rtl w:val="true"/>
          <w:lang w:bidi="fa-IR"/>
        </w:rPr>
        <w:t xml:space="preserve">فاطمه بنت اسد کیست که از شان و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خاص بهشت است که کوثر دارد</w:t>
      </w:r>
    </w:p>
    <w:p>
      <w:pPr>
        <w:pStyle w:val="BookText"/>
        <w:rPr/>
      </w:pPr>
      <w:r>
        <w:rPr>
          <w:rFonts w:ascii="IRNazanin" w:hAnsi="IRNazanin" w:eastAsia="IRNazanin"/>
          <w:color w:val="111111"/>
          <w:sz w:val="28"/>
          <w:sz w:val="28"/>
          <w:szCs w:val="28"/>
          <w:rtl w:val="true"/>
          <w:lang w:bidi="fa-IR"/>
        </w:rPr>
        <w:t xml:space="preserve">صبح اسلام شکفت از افق خانۀ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توحید ، یقین دارد و  باور دارد</w:t>
      </w:r>
    </w:p>
    <w:p>
      <w:pPr>
        <w:pStyle w:val="BookText"/>
        <w:rPr/>
      </w:pPr>
      <w:r>
        <w:rPr>
          <w:rFonts w:ascii="IRNazanin" w:hAnsi="IRNazanin" w:eastAsia="IRNazanin"/>
          <w:color w:val="111111"/>
          <w:sz w:val="28"/>
          <w:sz w:val="28"/>
          <w:szCs w:val="28"/>
          <w:rtl w:val="true"/>
          <w:lang w:bidi="fa-IR"/>
        </w:rPr>
        <w:t xml:space="preserve">زن، چنین ره به خدا یافته ، از روز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توصیف شود ، رتبه فزونتر دارد</w:t>
      </w:r>
    </w:p>
    <w:p>
      <w:pPr>
        <w:pStyle w:val="BookText"/>
        <w:rPr/>
      </w:pPr>
      <w:r>
        <w:rPr>
          <w:rFonts w:ascii="IRNazanin" w:hAnsi="IRNazanin" w:eastAsia="IRNazanin"/>
          <w:color w:val="111111"/>
          <w:sz w:val="28"/>
          <w:sz w:val="28"/>
          <w:szCs w:val="28"/>
          <w:rtl w:val="true"/>
          <w:lang w:bidi="fa-IR"/>
        </w:rPr>
        <w:t xml:space="preserve">همسر و کفو ابوطالب و آرامش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عشق است که در سینۀ همسر دارد</w:t>
      </w:r>
    </w:p>
    <w:p>
      <w:pPr>
        <w:pStyle w:val="BookText"/>
        <w:rPr/>
      </w:pPr>
      <w:r>
        <w:rPr>
          <w:rFonts w:ascii="IRNazanin" w:hAnsi="IRNazanin" w:eastAsia="IRNazanin"/>
          <w:color w:val="111111"/>
          <w:sz w:val="28"/>
          <w:sz w:val="28"/>
          <w:szCs w:val="28"/>
          <w:rtl w:val="true"/>
          <w:lang w:bidi="fa-IR"/>
        </w:rPr>
        <w:t xml:space="preserve">هاشمیات ، به عصمتگه او معتکف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پاکی که چنین مام مطهّر دارد</w:t>
      </w:r>
    </w:p>
    <w:p>
      <w:pPr>
        <w:pStyle w:val="BookText"/>
        <w:rPr/>
      </w:pPr>
      <w:r>
        <w:rPr>
          <w:rFonts w:ascii="IRNazanin" w:hAnsi="IRNazanin" w:eastAsia="IRNazanin"/>
          <w:color w:val="111111"/>
          <w:sz w:val="28"/>
          <w:sz w:val="28"/>
          <w:szCs w:val="28"/>
          <w:rtl w:val="true"/>
          <w:lang w:bidi="fa-IR"/>
        </w:rPr>
        <w:t xml:space="preserve">حضرت فاطمۀ بنت اسد ،کز شرفش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بر آسیه و مریم و هاجر دارد</w:t>
      </w:r>
    </w:p>
    <w:p>
      <w:pPr>
        <w:pStyle w:val="BookText"/>
        <w:rPr/>
      </w:pPr>
      <w:r>
        <w:rPr>
          <w:rFonts w:ascii="IRNazanin" w:hAnsi="IRNazanin" w:eastAsia="IRNazanin"/>
          <w:color w:val="111111"/>
          <w:sz w:val="28"/>
          <w:sz w:val="28"/>
          <w:szCs w:val="28"/>
          <w:rtl w:val="true"/>
          <w:lang w:bidi="fa-IR"/>
        </w:rPr>
        <w:t xml:space="preserve">کعبه مهرش به دل و قبله سلامش بر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 از اوست ، گر از ابر نَمی بردارد</w:t>
      </w:r>
    </w:p>
    <w:p>
      <w:pPr>
        <w:pStyle w:val="BookText"/>
        <w:rPr/>
      </w:pPr>
      <w:r>
        <w:rPr>
          <w:rFonts w:ascii="IRNazanin" w:hAnsi="IRNazanin" w:eastAsia="IRNazanin"/>
          <w:color w:val="111111"/>
          <w:sz w:val="28"/>
          <w:sz w:val="28"/>
          <w:szCs w:val="28"/>
          <w:rtl w:val="true"/>
          <w:lang w:bidi="fa-IR"/>
        </w:rPr>
        <w:t xml:space="preserve">نازنینان خدا آینه دار حرمش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است که صد جلوۀ دیگر دارد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تاهمه هستی او جان رسول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یافتۀ حضرت داور دارد</w:t>
      </w:r>
    </w:p>
    <w:p>
      <w:pPr>
        <w:pStyle w:val="BookText"/>
        <w:rPr/>
      </w:pPr>
      <w:r>
        <w:rPr>
          <w:rFonts w:ascii="IRNazanin" w:hAnsi="IRNazanin" w:eastAsia="IRNazanin"/>
          <w:color w:val="111111"/>
          <w:sz w:val="28"/>
          <w:sz w:val="28"/>
          <w:szCs w:val="28"/>
          <w:rtl w:val="true"/>
          <w:lang w:bidi="fa-IR"/>
        </w:rPr>
        <w:t xml:space="preserve">علی عالی و این دامن شایستۀ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اینگونه پسر ، دارد و ، حیدر دارد</w:t>
      </w:r>
    </w:p>
    <w:p>
      <w:pPr>
        <w:pStyle w:val="BookText"/>
        <w:rPr/>
      </w:pPr>
      <w:r>
        <w:rPr>
          <w:rFonts w:ascii="IRNazanin" w:hAnsi="IRNazanin" w:eastAsia="IRNazanin"/>
          <w:color w:val="111111"/>
          <w:sz w:val="28"/>
          <w:sz w:val="28"/>
          <w:szCs w:val="28"/>
          <w:rtl w:val="true"/>
          <w:lang w:bidi="fa-IR"/>
        </w:rPr>
        <w:t xml:space="preserve">رشتۀ نور امامت که چه گوهرهایند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ملیکه است و به سر اینهمه افسر دارد</w:t>
      </w:r>
    </w:p>
    <w:p>
      <w:pPr>
        <w:pStyle w:val="BookText"/>
        <w:rPr/>
      </w:pPr>
      <w:r>
        <w:rPr>
          <w:rFonts w:ascii="IRNazanin" w:hAnsi="IRNazanin" w:eastAsia="IRNazanin"/>
          <w:color w:val="111111"/>
          <w:sz w:val="28"/>
          <w:sz w:val="28"/>
          <w:szCs w:val="28"/>
          <w:rtl w:val="true"/>
          <w:lang w:bidi="fa-IR"/>
        </w:rPr>
        <w:t xml:space="preserve">مدح او آنچه به تحسین سخن ، باز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جاذبۀ قند  مکرر دارد</w:t>
      </w:r>
    </w:p>
    <w:p>
      <w:pPr>
        <w:pStyle w:val="BookText"/>
        <w:rPr/>
      </w:pPr>
      <w:r>
        <w:rPr>
          <w:rFonts w:ascii="IRNazanin" w:hAnsi="IRNazanin" w:eastAsia="IRNazanin"/>
          <w:color w:val="111111"/>
          <w:sz w:val="28"/>
          <w:sz w:val="28"/>
          <w:szCs w:val="28"/>
          <w:rtl w:val="true"/>
          <w:lang w:bidi="fa-IR"/>
        </w:rPr>
        <w:t xml:space="preserve">عصمتش شیوۀ روح القدس و ، جبراییل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هر نخ آن چادر و معجر دارد</w:t>
      </w:r>
    </w:p>
    <w:p>
      <w:pPr>
        <w:pStyle w:val="BookText"/>
        <w:rPr/>
      </w:pPr>
      <w:r>
        <w:rPr>
          <w:rFonts w:ascii="IRNazanin" w:hAnsi="IRNazanin" w:eastAsia="IRNazanin"/>
          <w:color w:val="111111"/>
          <w:sz w:val="28"/>
          <w:sz w:val="28"/>
          <w:szCs w:val="28"/>
          <w:rtl w:val="true"/>
          <w:lang w:bidi="fa-IR"/>
        </w:rPr>
        <w:t xml:space="preserve">مادر حضرت مولا ، به تو سوگند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تو ، آرامش محشر دارد</w:t>
      </w:r>
    </w:p>
    <w:p>
      <w:pPr>
        <w:pStyle w:val="BookText"/>
        <w:rPr/>
      </w:pPr>
      <w:r>
        <w:rPr>
          <w:rFonts w:ascii="IRNazanin" w:hAnsi="IRNazanin" w:eastAsia="IRNazanin"/>
          <w:color w:val="111111"/>
          <w:sz w:val="28"/>
          <w:sz w:val="28"/>
          <w:szCs w:val="28"/>
          <w:rtl w:val="true"/>
          <w:lang w:bidi="fa-IR"/>
        </w:rPr>
        <w:t xml:space="preserve">یا علی گفتم و شوقم نفس منقبتت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امیدی که غم از دوش دلم بردارد</w:t>
      </w:r>
    </w:p>
    <w:p>
      <w:pPr>
        <w:pStyle w:val="BookText"/>
        <w:rPr/>
      </w:pPr>
      <w:r>
        <w:rPr>
          <w:rFonts w:ascii="IRNazanin" w:hAnsi="IRNazanin" w:eastAsia="IRNazanin"/>
          <w:color w:val="111111"/>
          <w:sz w:val="28"/>
          <w:sz w:val="28"/>
          <w:szCs w:val="28"/>
          <w:rtl w:val="true"/>
          <w:lang w:bidi="fa-IR"/>
        </w:rPr>
        <w:t xml:space="preserve">مادری کن که از این خانه به جایی نروم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ام هیزم خشکی است که آذر دارد</w:t>
      </w:r>
    </w:p>
    <w:p>
      <w:pPr>
        <w:pStyle w:val="BookText"/>
        <w:rPr/>
      </w:pPr>
      <w:r>
        <w:rPr>
          <w:rFonts w:ascii="IRNazanin" w:hAnsi="IRNazanin" w:eastAsia="IRNazanin"/>
          <w:color w:val="111111"/>
          <w:sz w:val="28"/>
          <w:sz w:val="28"/>
          <w:szCs w:val="28"/>
          <w:rtl w:val="true"/>
          <w:lang w:bidi="fa-IR"/>
        </w:rPr>
        <w:t xml:space="preserve">آبرومندم از این فیض و ، به دنیا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چشمی ، اگرم حضرت حیدر دارد</w:t>
      </w:r>
    </w:p>
    <w:p>
      <w:pPr>
        <w:pStyle w:val="BookText"/>
        <w:rPr/>
      </w:pPr>
      <w:r>
        <w:rPr>
          <w:rFonts w:ascii="IRNazanin" w:hAnsi="IRNazanin" w:eastAsia="IRNazanin"/>
          <w:color w:val="111111"/>
          <w:sz w:val="28"/>
          <w:sz w:val="28"/>
          <w:szCs w:val="28"/>
          <w:rtl w:val="true"/>
          <w:lang w:bidi="fa-IR"/>
        </w:rPr>
        <w:t xml:space="preserve">روزگاریست ، پر از فتنه ، که می خواهد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مهر علی ، از دل ما بردارد</w:t>
      </w:r>
    </w:p>
    <w:p>
      <w:pPr>
        <w:pStyle w:val="BookText"/>
        <w:rPr/>
      </w:pPr>
      <w:r>
        <w:rPr>
          <w:rFonts w:ascii="IRNazanin" w:hAnsi="IRNazanin" w:eastAsia="IRNazanin"/>
          <w:color w:val="111111"/>
          <w:sz w:val="28"/>
          <w:sz w:val="28"/>
          <w:szCs w:val="28"/>
          <w:rtl w:val="true"/>
          <w:lang w:bidi="fa-IR"/>
        </w:rPr>
        <w:t xml:space="preserve">دوستان پسرت ، جمع بلا جویانند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 شیعۀ او طاقت خنجر دارد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223" w:name="pg9783_85847"/>
    </w:p>
    <w:p>
      <w:pPr>
        <w:pStyle w:val="Heading3"/>
        <w:numPr>
          <w:ilvl w:val="2"/>
          <w:numId w:val="1"/>
        </w:numPr>
        <w:rPr/>
      </w:pPr>
      <w:bookmarkStart w:id="224" w:name="__RefHeading___Toc9375865_2870459653"/>
      <w:bookmarkStart w:id="225" w:name="_Toc80"/>
      <w:bookmarkEnd w:id="223"/>
      <w:bookmarkEnd w:id="224"/>
      <w:r>
        <w:rPr>
          <w:rtl w:val="true"/>
        </w:rPr>
        <w:t xml:space="preserve">فاطمه بنت اسد </w:t>
      </w:r>
      <w:r>
        <w:rPr>
          <w:rtl w:val="true"/>
        </w:rPr>
        <w:t>(</w:t>
      </w:r>
      <w:r>
        <w:rPr>
          <w:rtl w:val="true"/>
        </w:rPr>
        <w:t>علیها السلام</w:t>
      </w:r>
      <w:r>
        <w:rPr>
          <w:rtl w:val="true"/>
        </w:rPr>
        <w:t xml:space="preserve">) </w:t>
      </w:r>
      <w:r>
        <w:rPr>
          <w:rtl w:val="true"/>
        </w:rPr>
        <w:t>و مولود کعبه</w:t>
      </w:r>
      <w:r>
        <w:rPr>
          <w:rtl w:val="true"/>
        </w:rPr>
        <w:t xml:space="preserve">/ </w:t>
      </w:r>
      <w:r>
        <w:rPr>
          <w:rtl w:val="true"/>
        </w:rPr>
        <w:t xml:space="preserve">حسین زارعی </w:t>
      </w:r>
      <w:r>
        <w:rPr>
          <w:rtl w:val="true"/>
        </w:rPr>
        <w:t>(</w:t>
      </w:r>
      <w:r>
        <w:rPr>
          <w:rtl w:val="true"/>
        </w:rPr>
        <w:t>بنده</w:t>
      </w:r>
      <w:r>
        <w:rPr>
          <w:rtl w:val="true"/>
        </w:rPr>
        <w:t>)</w:t>
      </w:r>
      <w:bookmarkEnd w:id="22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زارعی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زرند کرمان</w:t>
      </w:r>
    </w:p>
    <w:p>
      <w:pPr>
        <w:pStyle w:val="BookText"/>
        <w:rPr/>
      </w:pPr>
      <w:r>
        <w:rPr>
          <w:rFonts w:ascii="IRNazanin" w:hAnsi="IRNazanin" w:eastAsia="IRNazanin"/>
          <w:color w:val="111111"/>
          <w:sz w:val="28"/>
          <w:sz w:val="28"/>
          <w:szCs w:val="28"/>
          <w:rtl w:val="true"/>
          <w:lang w:bidi="fa-IR"/>
        </w:rPr>
        <w:t xml:space="preserve">همچو هارون یاوری بر موسیی طور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هم علی نورِ علی نور آمده است</w:t>
      </w:r>
    </w:p>
    <w:p>
      <w:pPr>
        <w:pStyle w:val="BookText"/>
        <w:rPr/>
      </w:pPr>
      <w:r>
        <w:rPr>
          <w:rFonts w:ascii="IRNazanin" w:hAnsi="IRNazanin" w:eastAsia="IRNazanin"/>
          <w:color w:val="111111"/>
          <w:sz w:val="28"/>
          <w:sz w:val="28"/>
          <w:szCs w:val="28"/>
          <w:rtl w:val="true"/>
          <w:lang w:bidi="fa-IR"/>
        </w:rPr>
        <w:t xml:space="preserve">سیزدهم روز از رجب آدینه صبح از یک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بر کعبه رنجور آمده است</w:t>
      </w:r>
    </w:p>
    <w:p>
      <w:pPr>
        <w:pStyle w:val="BookText"/>
        <w:rPr/>
      </w:pPr>
      <w:r>
        <w:rPr>
          <w:rFonts w:ascii="IRNazanin" w:hAnsi="IRNazanin" w:eastAsia="IRNazanin"/>
          <w:color w:val="111111"/>
          <w:sz w:val="28"/>
          <w:sz w:val="28"/>
          <w:szCs w:val="28"/>
          <w:rtl w:val="true"/>
          <w:lang w:bidi="fa-IR"/>
        </w:rPr>
        <w:t xml:space="preserve">زیر لب دارد دعا و ذکر حقّ دارد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و دعا اینگونه پر شور آمده است</w:t>
      </w:r>
    </w:p>
    <w:p>
      <w:pPr>
        <w:pStyle w:val="BookText"/>
        <w:rPr/>
      </w:pPr>
      <w:r>
        <w:rPr>
          <w:rFonts w:ascii="IRNazanin" w:hAnsi="IRNazanin" w:eastAsia="IRNazanin"/>
          <w:color w:val="111111"/>
          <w:sz w:val="28"/>
          <w:sz w:val="28"/>
          <w:szCs w:val="28"/>
          <w:rtl w:val="true"/>
          <w:lang w:bidi="fa-IR"/>
        </w:rPr>
        <w:t xml:space="preserve">ناگهان با معجزه این خانه را راهی شکافت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داخل به خانه شاد و مسرور آمده است</w:t>
      </w:r>
    </w:p>
    <w:p>
      <w:pPr>
        <w:pStyle w:val="BookText"/>
        <w:rPr/>
      </w:pPr>
      <w:r>
        <w:rPr>
          <w:rFonts w:ascii="IRNazanin" w:hAnsi="IRNazanin" w:eastAsia="IRNazanin"/>
          <w:color w:val="111111"/>
          <w:sz w:val="28"/>
          <w:sz w:val="28"/>
          <w:szCs w:val="28"/>
          <w:rtl w:val="true"/>
          <w:lang w:bidi="fa-IR"/>
        </w:rPr>
        <w:t xml:space="preserve">وقت میلاد علی شیر خدا آمد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خانه بهر شادی صف به صف حور آمده است</w:t>
      </w:r>
    </w:p>
    <w:p>
      <w:pPr>
        <w:pStyle w:val="BookText"/>
        <w:rPr/>
      </w:pPr>
      <w:r>
        <w:rPr>
          <w:rFonts w:ascii="IRNazanin" w:hAnsi="IRNazanin" w:eastAsia="IRNazanin"/>
          <w:color w:val="111111"/>
          <w:sz w:val="28"/>
          <w:sz w:val="28"/>
          <w:szCs w:val="28"/>
          <w:rtl w:val="true"/>
          <w:lang w:bidi="fa-IR"/>
        </w:rPr>
        <w:t xml:space="preserve">چونکه این نوزاد زیبا را خدا اعطا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ای بر دختران زنده در گور آمده است</w:t>
      </w:r>
    </w:p>
    <w:p>
      <w:pPr>
        <w:pStyle w:val="BookText"/>
        <w:rPr/>
      </w:pPr>
      <w:r>
        <w:rPr>
          <w:rFonts w:ascii="IRNazanin" w:hAnsi="IRNazanin" w:eastAsia="IRNazanin"/>
          <w:color w:val="111111"/>
          <w:sz w:val="28"/>
          <w:sz w:val="28"/>
          <w:szCs w:val="28"/>
          <w:rtl w:val="true"/>
          <w:lang w:bidi="fa-IR"/>
        </w:rPr>
        <w:t xml:space="preserve">مردگان جهل و بیداد و ستم را مژده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باشد چو اسرافیل با صور آمده است</w:t>
      </w:r>
    </w:p>
    <w:p>
      <w:pPr>
        <w:pStyle w:val="BookText"/>
        <w:rPr/>
      </w:pPr>
      <w:r>
        <w:rPr>
          <w:rFonts w:ascii="IRNazanin" w:hAnsi="IRNazanin" w:eastAsia="IRNazanin"/>
          <w:color w:val="111111"/>
          <w:sz w:val="28"/>
          <w:sz w:val="28"/>
          <w:szCs w:val="28"/>
          <w:rtl w:val="true"/>
          <w:lang w:bidi="fa-IR"/>
        </w:rPr>
        <w:t xml:space="preserve">دست حقّ جامی پر از می عاشقان را هدیه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نباشد آن که از تخمیر انگور آمده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226" w:name="pg9783_85848"/>
    </w:p>
    <w:p>
      <w:pPr>
        <w:pStyle w:val="BookText"/>
        <w:rPr/>
      </w:pPr>
      <w:bookmarkEnd w:id="226"/>
      <w:r>
        <w:rPr>
          <w:rFonts w:ascii="IRNazanin" w:hAnsi="IRNazanin" w:eastAsia="IRNazanin"/>
          <w:color w:val="111111"/>
          <w:sz w:val="28"/>
          <w:sz w:val="28"/>
          <w:szCs w:val="28"/>
          <w:rtl w:val="true"/>
          <w:lang w:bidi="fa-IR"/>
        </w:rPr>
        <w:t xml:space="preserve">شیعیان کام شماها تا ابد شیرین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او بر کامتان چون شهد زنبور آمده است</w:t>
      </w:r>
    </w:p>
    <w:p>
      <w:pPr>
        <w:pStyle w:val="BookText"/>
        <w:rPr/>
      </w:pPr>
      <w:r>
        <w:rPr>
          <w:rFonts w:ascii="IRNazanin" w:hAnsi="IRNazanin" w:eastAsia="IRNazanin"/>
          <w:color w:val="111111"/>
          <w:sz w:val="28"/>
          <w:sz w:val="28"/>
          <w:szCs w:val="28"/>
          <w:rtl w:val="true"/>
          <w:lang w:bidi="fa-IR"/>
        </w:rPr>
        <w:t xml:space="preserve">ای زر اندوزان ظالم ، ظلم بی حد تا به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حاکمان زیو ر و زور آمده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ناید که گویم شعر اوصاف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غزل از لطف حق باشد که اینجور آمده است</w:t>
      </w:r>
    </w:p>
    <w:p>
      <w:pPr>
        <w:pStyle w:val="Heading3"/>
        <w:numPr>
          <w:ilvl w:val="2"/>
          <w:numId w:val="1"/>
        </w:numPr>
        <w:rPr/>
      </w:pPr>
      <w:bookmarkStart w:id="227" w:name="__RefHeading___Toc9375867_2870459653"/>
      <w:bookmarkStart w:id="228" w:name="_Toc81"/>
      <w:bookmarkEnd w:id="227"/>
      <w:r>
        <w:rPr>
          <w:rtl w:val="true"/>
        </w:rPr>
        <w:t xml:space="preserve">فاطمه بنت اسد </w:t>
      </w:r>
      <w:r>
        <w:rPr>
          <w:rtl w:val="true"/>
        </w:rPr>
        <w:t>(</w:t>
      </w:r>
      <w:r>
        <w:rPr>
          <w:rtl w:val="true"/>
        </w:rPr>
        <w:t>علیها السلام</w:t>
      </w:r>
      <w:r>
        <w:rPr>
          <w:rtl w:val="true"/>
        </w:rPr>
        <w:t>) ‌</w:t>
      </w:r>
      <w:r>
        <w:rPr>
          <w:rtl w:val="true"/>
        </w:rPr>
        <w:t xml:space="preserve">مادری از جنس نور </w:t>
      </w:r>
      <w:r>
        <w:rPr>
          <w:rtl w:val="true"/>
        </w:rPr>
        <w:t xml:space="preserve">/ </w:t>
      </w:r>
      <w:r>
        <w:rPr>
          <w:rtl w:val="true"/>
        </w:rPr>
        <w:t>خطیب ولائی</w:t>
      </w:r>
      <w:bookmarkEnd w:id="22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ولائی و دلباختۀ خاندان</w:t>
      </w:r>
    </w:p>
    <w:p>
      <w:pPr>
        <w:pStyle w:val="BookText"/>
        <w:rPr/>
      </w:pPr>
      <w:r>
        <w:rPr>
          <w:rFonts w:ascii="IRNazanin" w:hAnsi="IRNazanin" w:eastAsia="IRNazanin"/>
          <w:color w:val="111111"/>
          <w:sz w:val="28"/>
          <w:sz w:val="28"/>
          <w:szCs w:val="28"/>
          <w:rtl w:val="true"/>
          <w:lang w:bidi="fa-IR"/>
        </w:rPr>
        <w:t xml:space="preserve">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 xml:space="preserve">حضرت آدم که خاک کعبه را هموار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آمادۀ یک وعدۀ دیدار کرد</w:t>
      </w:r>
    </w:p>
    <w:p>
      <w:pPr>
        <w:pStyle w:val="BookText"/>
        <w:rPr/>
      </w:pPr>
      <w:r>
        <w:rPr>
          <w:rFonts w:ascii="IRNazanin" w:hAnsi="IRNazanin" w:eastAsia="IRNazanin"/>
          <w:color w:val="111111"/>
          <w:sz w:val="28"/>
          <w:sz w:val="28"/>
          <w:szCs w:val="28"/>
          <w:rtl w:val="true"/>
          <w:lang w:bidi="fa-IR"/>
        </w:rPr>
        <w:t xml:space="preserve">از همان اوّل به گوش کعبه گفت این 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آید به دیدارت بنام فاطمه</w:t>
      </w:r>
    </w:p>
    <w:p>
      <w:pPr>
        <w:pStyle w:val="BookText"/>
        <w:rPr/>
      </w:pPr>
      <w:r>
        <w:rPr>
          <w:rFonts w:ascii="IRNazanin" w:hAnsi="IRNazanin" w:eastAsia="IRNazanin"/>
          <w:color w:val="111111"/>
          <w:sz w:val="28"/>
          <w:sz w:val="28"/>
          <w:szCs w:val="28"/>
          <w:rtl w:val="true"/>
          <w:lang w:bidi="fa-IR"/>
        </w:rPr>
        <w:t xml:space="preserve">شاه بانویی که عالم خاک زیر پای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امکان اسیر کودک زیبای اوست</w:t>
      </w:r>
    </w:p>
    <w:p>
      <w:pPr>
        <w:pStyle w:val="BookText"/>
        <w:rPr/>
      </w:pPr>
      <w:r>
        <w:rPr>
          <w:rFonts w:ascii="IRNazanin" w:hAnsi="IRNazanin" w:eastAsia="IRNazanin"/>
          <w:color w:val="111111"/>
          <w:sz w:val="28"/>
          <w:sz w:val="28"/>
          <w:szCs w:val="28"/>
          <w:rtl w:val="true"/>
          <w:lang w:bidi="fa-IR"/>
        </w:rPr>
        <w:t xml:space="preserve">مادری از جنس نور آسمانها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اُمّ امیرالمؤمنین</w:t>
      </w:r>
    </w:p>
    <w:p>
      <w:pPr>
        <w:pStyle w:val="BookText"/>
        <w:rPr/>
      </w:pPr>
      <w:r>
        <w:rPr>
          <w:rFonts w:ascii="IRNazanin" w:hAnsi="IRNazanin" w:eastAsia="IRNazanin"/>
          <w:color w:val="111111"/>
          <w:sz w:val="28"/>
          <w:sz w:val="28"/>
          <w:szCs w:val="28"/>
          <w:rtl w:val="true"/>
          <w:lang w:bidi="fa-IR"/>
        </w:rPr>
        <w:t xml:space="preserve">مادری کز نام او جبریل می گیرد 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بنت اسد هم حضرت امّ اسد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آنکه عصمت می زند زانو به پیش عفّتش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قدّیسه دارد یک شعاع از عصمتش</w:t>
      </w:r>
    </w:p>
    <w:p>
      <w:pPr>
        <w:pStyle w:val="BookText"/>
        <w:rPr/>
      </w:pPr>
      <w:r>
        <w:rPr>
          <w:rFonts w:ascii="IRNazanin" w:hAnsi="IRNazanin" w:eastAsia="IRNazanin"/>
          <w:color w:val="111111"/>
          <w:sz w:val="28"/>
          <w:sz w:val="28"/>
          <w:szCs w:val="28"/>
          <w:rtl w:val="true"/>
          <w:lang w:bidi="fa-IR"/>
        </w:rPr>
        <w:t xml:space="preserve">حضرت بنت اسد دردانۀ ذات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بی مثل و مانند علیّ مرتضاست</w:t>
      </w:r>
    </w:p>
    <w:p>
      <w:pPr>
        <w:pStyle w:val="BookText"/>
        <w:rPr/>
      </w:pPr>
      <w:r>
        <w:rPr>
          <w:rFonts w:ascii="IRNazanin" w:hAnsi="IRNazanin" w:eastAsia="IRNazanin"/>
          <w:color w:val="111111"/>
          <w:sz w:val="28"/>
          <w:sz w:val="28"/>
          <w:szCs w:val="28"/>
          <w:rtl w:val="true"/>
          <w:lang w:bidi="fa-IR"/>
        </w:rPr>
        <w:t xml:space="preserve">کعبه از اوّل بنا شد تا به او مأوا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به این دردانۀ یکتای بی همتا دهد</w:t>
      </w:r>
    </w:p>
    <w:p>
      <w:pPr>
        <w:pStyle w:val="BookText"/>
        <w:rPr/>
      </w:pPr>
      <w:r>
        <w:rPr>
          <w:rFonts w:ascii="IRNazanin" w:hAnsi="IRNazanin" w:eastAsia="IRNazanin"/>
          <w:color w:val="111111"/>
          <w:sz w:val="28"/>
          <w:sz w:val="28"/>
          <w:szCs w:val="28"/>
          <w:rtl w:val="true"/>
          <w:lang w:bidi="fa-IR"/>
        </w:rPr>
        <w:t xml:space="preserve">تا که این بانو به سوی خانۀ ایزد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از شوقش سریعاً سینۀ خود را شکافت</w:t>
      </w:r>
    </w:p>
    <w:p>
      <w:pPr>
        <w:pStyle w:val="BookText"/>
        <w:rPr/>
      </w:pPr>
      <w:r>
        <w:rPr>
          <w:rFonts w:ascii="IRNazanin" w:hAnsi="IRNazanin" w:eastAsia="IRNazanin"/>
          <w:color w:val="111111"/>
          <w:sz w:val="28"/>
          <w:sz w:val="28"/>
          <w:szCs w:val="28"/>
          <w:rtl w:val="true"/>
          <w:lang w:bidi="fa-IR"/>
        </w:rPr>
        <w:t xml:space="preserve">لات و عزّی و هبل افتاده بر خاکش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مبهوت شکوه کودک پاکش شدند</w:t>
      </w:r>
    </w:p>
    <w:p>
      <w:pPr>
        <w:pStyle w:val="BookText"/>
        <w:rPr/>
      </w:pPr>
      <w:r>
        <w:rPr>
          <w:rFonts w:ascii="IRNazanin" w:hAnsi="IRNazanin" w:eastAsia="IRNazanin"/>
          <w:color w:val="111111"/>
          <w:sz w:val="28"/>
          <w:sz w:val="28"/>
          <w:szCs w:val="28"/>
          <w:rtl w:val="true"/>
          <w:lang w:bidi="fa-IR"/>
        </w:rPr>
        <w:t xml:space="preserve">در وجود پاک این مادر خدایش جلوه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 یزدان خانه اش راقبله کرد</w:t>
      </w:r>
    </w:p>
    <w:p>
      <w:pPr>
        <w:pStyle w:val="BookText"/>
        <w:rPr/>
      </w:pPr>
      <w:r>
        <w:rPr>
          <w:rFonts w:ascii="IRNazanin" w:hAnsi="IRNazanin" w:eastAsia="IRNazanin"/>
          <w:color w:val="111111"/>
          <w:sz w:val="28"/>
          <w:sz w:val="28"/>
          <w:szCs w:val="28"/>
          <w:rtl w:val="true"/>
          <w:lang w:bidi="fa-IR"/>
        </w:rPr>
        <w:t xml:space="preserve">حضرت بنت اسد محبوبۀ الله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هر شیعۀ دلدادۀ آگاه شد</w:t>
      </w:r>
    </w:p>
    <w:p>
      <w:pPr>
        <w:pStyle w:val="BookText"/>
        <w:rPr/>
      </w:pPr>
      <w:r>
        <w:rPr>
          <w:rFonts w:ascii="IRNazanin" w:hAnsi="IRNazanin" w:eastAsia="IRNazanin"/>
          <w:color w:val="111111"/>
          <w:sz w:val="28"/>
          <w:sz w:val="28"/>
          <w:szCs w:val="28"/>
          <w:rtl w:val="true"/>
          <w:lang w:bidi="fa-IR"/>
        </w:rPr>
        <w:t xml:space="preserve">خاک زیر پای او شد سرمۀ چشم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زانو به پیش لطف او چرخ و فلک</w:t>
      </w:r>
    </w:p>
    <w:p>
      <w:pPr>
        <w:pStyle w:val="BookText"/>
        <w:rPr/>
      </w:pPr>
      <w:r>
        <w:rPr>
          <w:rFonts w:ascii="IRNazanin" w:hAnsi="IRNazanin" w:eastAsia="IRNazanin"/>
          <w:color w:val="111111"/>
          <w:sz w:val="28"/>
          <w:sz w:val="28"/>
          <w:szCs w:val="28"/>
          <w:rtl w:val="true"/>
          <w:lang w:bidi="fa-IR"/>
        </w:rPr>
        <w:t xml:space="preserve">نوح و ابراهیم و اسماعیل عبد این 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این مادر و از شیعیان حیدرند</w:t>
      </w:r>
    </w:p>
    <w:p>
      <w:pPr>
        <w:pStyle w:val="BookText"/>
        <w:rPr/>
      </w:pPr>
      <w:r>
        <w:rPr>
          <w:rFonts w:ascii="IRNazanin" w:hAnsi="IRNazanin" w:eastAsia="IRNazanin"/>
          <w:color w:val="111111"/>
          <w:sz w:val="28"/>
          <w:sz w:val="28"/>
          <w:szCs w:val="28"/>
          <w:rtl w:val="true"/>
          <w:lang w:bidi="fa-IR"/>
        </w:rPr>
        <w:t xml:space="preserve">انبیا دلدادۀ احسان این بانو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بر خوان پر از احسان او زانو زدند</w:t>
      </w:r>
    </w:p>
    <w:p>
      <w:pPr>
        <w:pStyle w:val="BookText"/>
        <w:rPr/>
      </w:pPr>
      <w:r>
        <w:rPr>
          <w:rFonts w:ascii="IRNazanin" w:hAnsi="IRNazanin" w:eastAsia="IRNazanin"/>
          <w:color w:val="111111"/>
          <w:sz w:val="28"/>
          <w:sz w:val="28"/>
          <w:szCs w:val="28"/>
          <w:rtl w:val="true"/>
          <w:lang w:bidi="fa-IR"/>
        </w:rPr>
        <w:t xml:space="preserve">جیره خوار حضرت بنت اسد افلاکیان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دارد کنیزش بر تمام کهکشان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229" w:name="pg9783_85850"/>
    </w:p>
    <w:p>
      <w:pPr>
        <w:pStyle w:val="BookText"/>
        <w:rPr/>
      </w:pPr>
      <w:bookmarkEnd w:id="229"/>
      <w:r>
        <w:rPr>
          <w:rFonts w:ascii="IRNazanin" w:hAnsi="IRNazanin" w:eastAsia="IRNazanin"/>
          <w:color w:val="111111"/>
          <w:sz w:val="28"/>
          <w:sz w:val="28"/>
          <w:szCs w:val="28"/>
          <w:rtl w:val="true"/>
          <w:lang w:bidi="fa-IR"/>
        </w:rPr>
        <w:t xml:space="preserve">گر چه سکّاندار کشتیّ ولایت حیدر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مولای عالم هم مطیع مادر است</w:t>
      </w:r>
    </w:p>
    <w:p>
      <w:pPr>
        <w:pStyle w:val="BookText"/>
        <w:rPr/>
      </w:pPr>
      <w:r>
        <w:rPr>
          <w:rFonts w:ascii="IRNazanin" w:hAnsi="IRNazanin" w:eastAsia="IRNazanin"/>
          <w:color w:val="111111"/>
          <w:sz w:val="28"/>
          <w:sz w:val="28"/>
          <w:szCs w:val="28"/>
          <w:rtl w:val="true"/>
          <w:lang w:bidi="fa-IR"/>
        </w:rPr>
        <w:t xml:space="preserve">مادر حیدر شد و این شد برایش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لافتی الّا علی لاسیف الّا ذوالفقار</w:t>
      </w:r>
    </w:p>
    <w:p>
      <w:pPr>
        <w:pStyle w:val="BookText"/>
        <w:rPr/>
      </w:pPr>
      <w:r>
        <w:rPr>
          <w:rFonts w:ascii="IRNazanin" w:hAnsi="IRNazanin" w:eastAsia="IRNazanin"/>
          <w:color w:val="111111"/>
          <w:sz w:val="28"/>
          <w:sz w:val="28"/>
          <w:szCs w:val="28"/>
          <w:rtl w:val="true"/>
          <w:lang w:bidi="fa-IR"/>
        </w:rPr>
        <w:t xml:space="preserve">حضرت بنت اسد بانوی یکتای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فرمانروایی بر دل شاه نجف</w:t>
      </w:r>
    </w:p>
    <w:p>
      <w:pPr>
        <w:pStyle w:val="BookText"/>
        <w:rPr/>
      </w:pPr>
      <w:r>
        <w:rPr>
          <w:rFonts w:ascii="IRNazanin" w:hAnsi="IRNazanin" w:eastAsia="IRNazanin"/>
          <w:color w:val="111111"/>
          <w:sz w:val="28"/>
          <w:sz w:val="28"/>
          <w:szCs w:val="28"/>
          <w:rtl w:val="true"/>
          <w:lang w:bidi="fa-IR"/>
        </w:rPr>
        <w:t xml:space="preserve">مادر حیدر بُوَد آیینۀ اللهُ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بخواهد حضرتش امضا شود حکم ظهور</w:t>
      </w:r>
    </w:p>
    <w:p>
      <w:pPr>
        <w:pStyle w:val="BookText"/>
        <w:rPr/>
      </w:pPr>
      <w:r>
        <w:rPr>
          <w:rFonts w:ascii="IRNazanin" w:hAnsi="IRNazanin" w:eastAsia="IRNazanin"/>
          <w:color w:val="111111"/>
          <w:sz w:val="28"/>
          <w:sz w:val="28"/>
          <w:szCs w:val="28"/>
          <w:rtl w:val="true"/>
          <w:lang w:bidi="fa-IR"/>
        </w:rPr>
        <w:t xml:space="preserve">کاش دستی بر دعا بردارد آن أُمّ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محقق گردد از لطف خدا امر فرج</w:t>
      </w:r>
    </w:p>
    <w:p>
      <w:pPr>
        <w:pStyle w:val="Heading3"/>
        <w:numPr>
          <w:ilvl w:val="2"/>
          <w:numId w:val="1"/>
        </w:numPr>
        <w:rPr/>
      </w:pPr>
      <w:bookmarkStart w:id="230" w:name="__RefHeading___Toc9375869_2870459653"/>
      <w:bookmarkStart w:id="231" w:name="_Toc82"/>
      <w:bookmarkEnd w:id="230"/>
      <w:r>
        <w:rPr>
          <w:rtl w:val="true"/>
        </w:rPr>
        <w:t xml:space="preserve">بانوی قدسی طینتِ عرشی صفات </w:t>
      </w:r>
      <w:r>
        <w:rPr>
          <w:rtl w:val="true"/>
        </w:rPr>
        <w:t xml:space="preserve">/ </w:t>
      </w:r>
      <w:r>
        <w:rPr>
          <w:rtl w:val="true"/>
        </w:rPr>
        <w:t>شیخ حسن رجبیان</w:t>
      </w:r>
      <w:bookmarkEnd w:id="23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روحانی و ولائی</w:t>
      </w:r>
    </w:p>
    <w:p>
      <w:pPr>
        <w:pStyle w:val="BookText"/>
        <w:rPr/>
      </w:pPr>
      <w:r>
        <w:rPr>
          <w:rFonts w:ascii="IRNazanin" w:hAnsi="IRNazanin" w:eastAsia="IRNazanin"/>
          <w:color w:val="111111"/>
          <w:sz w:val="28"/>
          <w:sz w:val="28"/>
          <w:szCs w:val="28"/>
          <w:rtl w:val="true"/>
          <w:lang w:bidi="fa-IR"/>
        </w:rPr>
        <w:t>حجة الاسلام و المسلمین آقای شیخ حسن رجبیان</w:t>
      </w:r>
    </w:p>
    <w:p>
      <w:pPr>
        <w:pStyle w:val="BookText"/>
        <w:rPr/>
      </w:pPr>
      <w:r>
        <w:rPr>
          <w:rFonts w:ascii="IRNazanin" w:hAnsi="IRNazanin" w:eastAsia="IRNazanin"/>
          <w:color w:val="111111"/>
          <w:sz w:val="28"/>
          <w:sz w:val="28"/>
          <w:szCs w:val="28"/>
          <w:rtl w:val="true"/>
          <w:lang w:bidi="fa-IR"/>
        </w:rPr>
        <w:t>مدیر کتابخانه مدرسۀ فیضیۀ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 xml:space="preserve">گر بهشت جاودان در زیر پای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را افتخاری دیگر است</w:t>
      </w:r>
    </w:p>
    <w:p>
      <w:pPr>
        <w:pStyle w:val="BookText"/>
        <w:rPr/>
      </w:pPr>
      <w:r>
        <w:rPr>
          <w:rFonts w:ascii="IRNazanin" w:hAnsi="IRNazanin" w:eastAsia="IRNazanin"/>
          <w:color w:val="111111"/>
          <w:sz w:val="28"/>
          <w:sz w:val="28"/>
          <w:szCs w:val="28"/>
          <w:rtl w:val="true"/>
          <w:lang w:bidi="fa-IR"/>
        </w:rPr>
        <w:t xml:space="preserve">آن مِهین بانویِ قدسی طینتِ عرشی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وجودش پرتو افشان آفتابِ حیدر است</w:t>
      </w:r>
    </w:p>
    <w:p>
      <w:pPr>
        <w:pStyle w:val="BookText"/>
        <w:rPr/>
      </w:pPr>
      <w:r>
        <w:rPr>
          <w:rFonts w:ascii="Amiri" w:hAnsi="Amiri" w:eastAsia="Amiri" w:cs="Amiri"/>
          <w:color w:val="111111"/>
          <w:sz w:val="28"/>
          <w:sz w:val="28"/>
          <w:szCs w:val="28"/>
          <w:rtl w:val="true"/>
          <w:lang w:bidi="ar-SA"/>
        </w:rPr>
        <w:t xml:space="preserve">آن خجسته همسرِ شیخُ الاباطِح کز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وجودِ اطهَرش جوشنده حوضِ کوثر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مَفخرِ اولاد آدم گر چه پیغمبر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همایون مام را بین دایهٔ پیغمبر است</w:t>
      </w:r>
    </w:p>
    <w:p>
      <w:pPr>
        <w:pStyle w:val="BookText"/>
        <w:rPr/>
      </w:pPr>
      <w:r>
        <w:rPr>
          <w:rFonts w:ascii="IRNazanin" w:hAnsi="IRNazanin" w:eastAsia="IRNazanin"/>
          <w:color w:val="111111"/>
          <w:sz w:val="28"/>
          <w:sz w:val="28"/>
          <w:szCs w:val="28"/>
          <w:rtl w:val="true"/>
          <w:lang w:bidi="fa-IR"/>
        </w:rPr>
        <w:t xml:space="preserve">حضرتِ حیدر اگر سایه فکن بر ماسواست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حیدر ز رأفت سایهٔ این مادر است</w:t>
      </w:r>
    </w:p>
    <w:p>
      <w:pPr>
        <w:pStyle w:val="BookText"/>
        <w:rPr/>
      </w:pPr>
      <w:r>
        <w:rPr>
          <w:rFonts w:ascii="IRNazanin" w:hAnsi="IRNazanin" w:eastAsia="IRNazanin"/>
          <w:color w:val="111111"/>
          <w:sz w:val="28"/>
          <w:sz w:val="28"/>
          <w:szCs w:val="28"/>
          <w:rtl w:val="true"/>
          <w:lang w:bidi="fa-IR"/>
        </w:rPr>
        <w:t xml:space="preserve">گر ابوطالب ز حشمت هست سالارِ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گرامی ذات اقدس با جنابش همسر است</w:t>
      </w:r>
    </w:p>
    <w:p>
      <w:pPr>
        <w:pStyle w:val="BookText"/>
        <w:rPr/>
      </w:pPr>
      <w:r>
        <w:rPr>
          <w:rFonts w:ascii="IRNazanin" w:hAnsi="IRNazanin" w:eastAsia="IRNazanin"/>
          <w:color w:val="111111"/>
          <w:sz w:val="28"/>
          <w:sz w:val="28"/>
          <w:szCs w:val="28"/>
          <w:rtl w:val="true"/>
          <w:lang w:bidi="fa-IR"/>
        </w:rPr>
        <w:t xml:space="preserve">نیست ایمانی درخشنده‌تر از ایمان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کافر داندش بالله که خود او کافر است</w:t>
      </w:r>
    </w:p>
    <w:p>
      <w:pPr>
        <w:pStyle w:val="BookText"/>
        <w:rPr/>
      </w:pPr>
      <w:r>
        <w:rPr>
          <w:rFonts w:ascii="IRNazanin" w:hAnsi="IRNazanin" w:eastAsia="IRNazanin"/>
          <w:color w:val="111111"/>
          <w:sz w:val="28"/>
          <w:sz w:val="28"/>
          <w:szCs w:val="28"/>
          <w:rtl w:val="true"/>
          <w:lang w:bidi="fa-IR"/>
        </w:rPr>
        <w:t xml:space="preserve">گوهرِ رخشندهٔ نسل بنی آدم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آن نیکو صدف کاندر برش این گوهر است</w:t>
      </w:r>
    </w:p>
    <w:p>
      <w:pPr>
        <w:pStyle w:val="BookText"/>
        <w:rPr/>
      </w:pPr>
      <w:r>
        <w:rPr>
          <w:rFonts w:ascii="IRNazanin" w:hAnsi="IRNazanin" w:eastAsia="IRNazanin"/>
          <w:color w:val="111111"/>
          <w:sz w:val="28"/>
          <w:sz w:val="28"/>
          <w:szCs w:val="28"/>
          <w:rtl w:val="true"/>
          <w:lang w:bidi="fa-IR"/>
        </w:rPr>
        <w:t xml:space="preserve">راهبر جان و جهان را سوی جنّت مرتضیٰ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حیدر را نگر اندر کفِ این رهبر است</w:t>
      </w:r>
    </w:p>
    <w:p>
      <w:pPr>
        <w:pStyle w:val="BookText"/>
        <w:rPr/>
      </w:pPr>
      <w:r>
        <w:rPr>
          <w:rFonts w:ascii="IRNazanin" w:hAnsi="IRNazanin" w:eastAsia="IRNazanin"/>
          <w:color w:val="111111"/>
          <w:sz w:val="28"/>
          <w:sz w:val="28"/>
          <w:szCs w:val="28"/>
          <w:rtl w:val="true"/>
          <w:lang w:bidi="fa-IR"/>
        </w:rPr>
        <w:t xml:space="preserve">مادران را رتبه والاتر بدانند 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این مادر از هر مادری والاتر است</w:t>
      </w:r>
    </w:p>
    <w:p>
      <w:pPr>
        <w:pStyle w:val="BookText"/>
        <w:rPr/>
      </w:pPr>
      <w:r>
        <w:rPr>
          <w:rFonts w:ascii="IRNazanin" w:hAnsi="IRNazanin" w:eastAsia="IRNazanin"/>
          <w:color w:val="111111"/>
          <w:sz w:val="28"/>
          <w:sz w:val="28"/>
          <w:szCs w:val="28"/>
          <w:rtl w:val="true"/>
          <w:lang w:bidi="fa-IR"/>
        </w:rPr>
        <w:t xml:space="preserve">پورِ هر مادر به محشر چاره جوی است و پریش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 این فرخنده مادر پادشاهِ محشر است</w:t>
      </w:r>
    </w:p>
    <w:p>
      <w:pPr>
        <w:pStyle w:val="BookText"/>
        <w:rPr/>
      </w:pPr>
      <w:r>
        <w:rPr>
          <w:rFonts w:ascii="Amiri" w:hAnsi="Amiri" w:eastAsia="Amiri" w:cs="Amiri"/>
          <w:color w:val="111111"/>
          <w:sz w:val="28"/>
          <w:sz w:val="28"/>
          <w:szCs w:val="28"/>
          <w:rtl w:val="true"/>
          <w:lang w:bidi="ar-SA"/>
        </w:rPr>
        <w:t xml:space="preserve">هر مسلمان را شرف طوفِ حریمِ کعبه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کعبه را طوفِ سرِ این طُرفه مادر مَفخَر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پنهان شد مقاماتِ ابوطالب ز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مقامِ این نکو همسر از او پنهان‌تر است </w:t>
      </w:r>
    </w:p>
    <w:p>
      <w:pPr>
        <w:pStyle w:val="BookText"/>
        <w:rPr/>
      </w:pPr>
      <w:r>
        <w:rPr>
          <w:rFonts w:ascii="IRNazanin" w:hAnsi="IRNazanin" w:eastAsia="IRNazanin"/>
          <w:color w:val="111111"/>
          <w:sz w:val="28"/>
          <w:sz w:val="28"/>
          <w:szCs w:val="28"/>
          <w:rtl w:val="true"/>
          <w:lang w:bidi="fa-IR"/>
        </w:rPr>
        <w:t xml:space="preserve">ساقیِ ایمانیان بر حوض کوثر مرتضیٰ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را زین همایون شیرزن ، پر ساغر است</w:t>
      </w:r>
    </w:p>
    <w:p>
      <w:pPr>
        <w:pStyle w:val="BookText"/>
        <w:rPr/>
      </w:pPr>
      <w:r>
        <w:rPr>
          <w:rFonts w:ascii="Amiri" w:hAnsi="Amiri" w:eastAsia="Amiri" w:cs="Amiri"/>
          <w:color w:val="111111"/>
          <w:sz w:val="28"/>
          <w:sz w:val="28"/>
          <w:szCs w:val="28"/>
          <w:rtl w:val="true"/>
          <w:lang w:bidi="ar-SA"/>
        </w:rPr>
        <w:t xml:space="preserve">مَظهر ذاتِ احَد آمد امیرالمؤمنین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امیرالمؤمنین را مُظهِر است و مَظهَر است</w:t>
      </w:r>
    </w:p>
    <w:p>
      <w:pPr>
        <w:pStyle w:val="BookText"/>
        <w:rPr/>
      </w:pPr>
      <w:r>
        <w:rPr>
          <w:rFonts w:ascii="IRNazanin" w:hAnsi="IRNazanin" w:eastAsia="IRNazanin"/>
          <w:color w:val="111111"/>
          <w:sz w:val="28"/>
          <w:sz w:val="28"/>
          <w:szCs w:val="28"/>
          <w:rtl w:val="true"/>
          <w:lang w:bidi="fa-IR"/>
        </w:rPr>
        <w:t xml:space="preserve">میرِ دارُالمُلکِ ایمان ، والیِ مُلکِ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طُفیلِ هستیش این عالمِ پهناور است</w:t>
      </w:r>
    </w:p>
    <w:p>
      <w:pPr>
        <w:pStyle w:val="BookText"/>
        <w:rPr/>
      </w:pPr>
      <w:r>
        <w:rPr>
          <w:rFonts w:ascii="IRNazanin" w:hAnsi="IRNazanin" w:eastAsia="IRNazanin"/>
          <w:color w:val="111111"/>
          <w:sz w:val="28"/>
          <w:sz w:val="28"/>
          <w:szCs w:val="28"/>
          <w:rtl w:val="true"/>
          <w:lang w:bidi="fa-IR"/>
        </w:rPr>
        <w:t xml:space="preserve">حکمت آموزِ سَلونی ، تاجدارِ هَل 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شرافت حلقه اش در گوش ماه و اختر است</w:t>
      </w:r>
    </w:p>
    <w:p>
      <w:pPr>
        <w:pStyle w:val="BookText"/>
        <w:rPr/>
      </w:pPr>
      <w:r>
        <w:rPr>
          <w:rFonts w:ascii="IRNazanin" w:hAnsi="IRNazanin" w:eastAsia="IRNazanin"/>
          <w:color w:val="111111"/>
          <w:sz w:val="28"/>
          <w:sz w:val="28"/>
          <w:szCs w:val="28"/>
          <w:rtl w:val="true"/>
          <w:lang w:bidi="fa-IR"/>
        </w:rPr>
        <w:t xml:space="preserve">هر دو عالم میهمانِ خوانِ اولادِ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میرد ز غم کش خاکِ عالم بر سراست</w:t>
      </w:r>
    </w:p>
    <w:p>
      <w:pPr>
        <w:pStyle w:val="BookText"/>
        <w:rPr/>
      </w:pPr>
      <w:r>
        <w:rPr>
          <w:rFonts w:ascii="IRNazanin" w:hAnsi="IRNazanin" w:eastAsia="IRNazanin"/>
          <w:color w:val="111111"/>
          <w:sz w:val="28"/>
          <w:sz w:val="28"/>
          <w:szCs w:val="28"/>
          <w:rtl w:val="true"/>
          <w:lang w:bidi="fa-IR"/>
        </w:rPr>
        <w:t xml:space="preserve">راز دانِ لو کُشِف ، پیرایه بندِ لافتیٰ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جهانِ آفرینش حشمتش افزونتر است</w:t>
      </w:r>
    </w:p>
    <w:p>
      <w:pPr>
        <w:pStyle w:val="BookText"/>
        <w:rPr/>
      </w:pPr>
      <w:r>
        <w:rPr>
          <w:rFonts w:ascii="IRNazanin" w:hAnsi="IRNazanin" w:eastAsia="IRNazanin"/>
          <w:color w:val="111111"/>
          <w:sz w:val="28"/>
          <w:sz w:val="28"/>
          <w:szCs w:val="28"/>
          <w:rtl w:val="true"/>
          <w:lang w:bidi="fa-IR"/>
        </w:rPr>
        <w:t xml:space="preserve">نفسِ پیغمبر امامِ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هر اندیشهٔ فرازین پایگاهش برتر است</w:t>
      </w:r>
    </w:p>
    <w:p>
      <w:pPr>
        <w:pStyle w:val="BookText"/>
        <w:rPr/>
      </w:pPr>
      <w:r>
        <w:rPr>
          <w:rFonts w:ascii="IRNazanin" w:hAnsi="IRNazanin" w:eastAsia="IRNazanin"/>
          <w:color w:val="111111"/>
          <w:sz w:val="28"/>
          <w:sz w:val="28"/>
          <w:szCs w:val="28"/>
          <w:rtl w:val="true"/>
          <w:lang w:bidi="fa-IR"/>
        </w:rPr>
        <w:t xml:space="preserve">آیتِ عُظمایِ رحمان عُروة الوثقایِ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ازل مسند نشینِ نُه سپهرِ اخضر است</w:t>
      </w:r>
    </w:p>
    <w:p>
      <w:pPr>
        <w:pStyle w:val="BookText"/>
        <w:rPr/>
      </w:pPr>
      <w:r>
        <w:rPr>
          <w:rFonts w:ascii="IRNazanin" w:hAnsi="IRNazanin" w:eastAsia="IRNazanin"/>
          <w:color w:val="111111"/>
          <w:sz w:val="28"/>
          <w:sz w:val="28"/>
          <w:szCs w:val="28"/>
          <w:rtl w:val="true"/>
          <w:lang w:bidi="fa-IR"/>
        </w:rPr>
        <w:t xml:space="preserve">آن وصیّ و جانشین ، اِبنِ عَم و داماد و 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اقطارِ دو عالم شهره و نام آور است</w:t>
      </w:r>
    </w:p>
    <w:p>
      <w:pPr>
        <w:pStyle w:val="BookText"/>
        <w:rPr/>
      </w:pPr>
      <w:r>
        <w:rPr>
          <w:rFonts w:ascii="IRNazanin" w:hAnsi="IRNazanin" w:eastAsia="IRNazanin"/>
          <w:color w:val="111111"/>
          <w:sz w:val="28"/>
          <w:sz w:val="28"/>
          <w:szCs w:val="28"/>
          <w:rtl w:val="true"/>
          <w:lang w:bidi="fa-IR"/>
        </w:rPr>
        <w:t xml:space="preserve">گفت پیغمبر علیّ و من دو بابِ اُمّتیم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مامِ دو باب و رهبر است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نپنداری که حیدر گوهر یکتای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 او را حیدرِ دیگر جنابِ جعفر است </w:t>
      </w:r>
      <w:bookmarkStart w:id="232" w:name="pg9783_85853"/>
    </w:p>
    <w:p>
      <w:pPr>
        <w:pStyle w:val="BookText"/>
        <w:rPr/>
      </w:pPr>
      <w:bookmarkEnd w:id="232"/>
      <w:r>
        <w:rPr>
          <w:rFonts w:ascii="IRNazanin" w:hAnsi="IRNazanin" w:eastAsia="IRNazanin"/>
          <w:color w:val="111111"/>
          <w:sz w:val="28"/>
          <w:sz w:val="28"/>
          <w:szCs w:val="28"/>
          <w:rtl w:val="true"/>
          <w:lang w:bidi="fa-IR"/>
        </w:rPr>
        <w:t xml:space="preserve">آن بلند اختر صحابی آن همایون فر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به جنگِ موته اش از خاک و از خون بستر است</w:t>
      </w:r>
    </w:p>
    <w:p>
      <w:pPr>
        <w:pStyle w:val="BookText"/>
        <w:rPr/>
      </w:pPr>
      <w:r>
        <w:rPr>
          <w:rFonts w:ascii="IRNazanin" w:hAnsi="IRNazanin" w:eastAsia="IRNazanin"/>
          <w:color w:val="111111"/>
          <w:sz w:val="28"/>
          <w:sz w:val="28"/>
          <w:szCs w:val="28"/>
          <w:rtl w:val="true"/>
          <w:lang w:bidi="fa-IR"/>
        </w:rPr>
        <w:t xml:space="preserve">تا که بال و پر زند بر بامِ جنّات الخُلود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جبریلِ امینش آسمانی شهپر است</w:t>
      </w:r>
    </w:p>
    <w:p>
      <w:pPr>
        <w:pStyle w:val="BookText"/>
        <w:rPr/>
      </w:pPr>
      <w:r>
        <w:rPr>
          <w:rFonts w:ascii="IRNazanin" w:hAnsi="IRNazanin" w:eastAsia="IRNazanin"/>
          <w:color w:val="111111"/>
          <w:sz w:val="28"/>
          <w:sz w:val="28"/>
          <w:szCs w:val="28"/>
          <w:rtl w:val="true"/>
          <w:lang w:bidi="fa-IR"/>
        </w:rPr>
        <w:t xml:space="preserve">آن دوگانه ، زیور از نامِ یگانهٔ او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کرم مشکل گشایِ هر پریشِ مُضطر است</w:t>
      </w:r>
    </w:p>
    <w:p>
      <w:pPr>
        <w:pStyle w:val="BookText"/>
        <w:rPr/>
      </w:pPr>
      <w:r>
        <w:rPr>
          <w:rFonts w:ascii="IRNazanin" w:hAnsi="IRNazanin" w:eastAsia="IRNazanin"/>
          <w:color w:val="111111"/>
          <w:sz w:val="28"/>
          <w:sz w:val="28"/>
          <w:szCs w:val="28"/>
          <w:rtl w:val="true"/>
          <w:lang w:bidi="fa-IR"/>
        </w:rPr>
        <w:t xml:space="preserve">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می‌ساید سرِ رفعت به چرخ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ازل مهرِ ولایت بر سرش چون افسر است</w:t>
      </w:r>
    </w:p>
    <w:p>
      <w:pPr>
        <w:pStyle w:val="Heading3"/>
        <w:numPr>
          <w:ilvl w:val="2"/>
          <w:numId w:val="1"/>
        </w:numPr>
        <w:rPr/>
      </w:pPr>
      <w:bookmarkStart w:id="233" w:name="__RefHeading___Toc9375871_2870459653"/>
      <w:bookmarkStart w:id="234" w:name="_Toc83"/>
      <w:bookmarkEnd w:id="233"/>
      <w:r>
        <w:rPr>
          <w:rtl w:val="true"/>
        </w:rPr>
        <w:t xml:space="preserve">مادر چهارده معصوم </w:t>
      </w:r>
      <w:r>
        <w:rPr>
          <w:rtl w:val="true"/>
        </w:rPr>
        <w:t>(</w:t>
      </w:r>
      <w:r>
        <w:rPr>
          <w:rtl w:val="true"/>
        </w:rPr>
        <w:t>علیهم السلام</w:t>
      </w:r>
      <w:r>
        <w:rPr>
          <w:rtl w:val="true"/>
        </w:rPr>
        <w:t xml:space="preserve">) / </w:t>
      </w:r>
      <w:r>
        <w:rPr>
          <w:rtl w:val="true"/>
        </w:rPr>
        <w:t xml:space="preserve">غلامرضا سازگار </w:t>
      </w:r>
      <w:r>
        <w:rPr>
          <w:rtl w:val="true"/>
        </w:rPr>
        <w:t>(</w:t>
      </w:r>
      <w:r>
        <w:rPr>
          <w:rtl w:val="true"/>
        </w:rPr>
        <w:t xml:space="preserve">میثم </w:t>
      </w:r>
      <w:r>
        <w:rPr>
          <w:rtl w:val="true"/>
        </w:rPr>
        <w:t>)</w:t>
      </w:r>
      <w:bookmarkEnd w:id="23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نامدار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تهران</w:t>
      </w:r>
    </w:p>
    <w:p>
      <w:pPr>
        <w:pStyle w:val="BookText"/>
        <w:rPr/>
      </w:pPr>
      <w:r>
        <w:rPr>
          <w:rFonts w:ascii="IRNazanin" w:hAnsi="IRNazanin" w:eastAsia="IRNazanin"/>
          <w:color w:val="111111"/>
          <w:sz w:val="28"/>
          <w:sz w:val="28"/>
          <w:szCs w:val="28"/>
          <w:rtl w:val="true"/>
          <w:lang w:bidi="fa-IR"/>
        </w:rPr>
        <w:t xml:space="preserve">ای دخت شیر ، مادر شیر خدا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مصطفی و حیدر و زهرا تو را سلام</w:t>
      </w:r>
    </w:p>
    <w:p>
      <w:pPr>
        <w:pStyle w:val="BookText"/>
        <w:rPr/>
      </w:pPr>
      <w:r>
        <w:rPr>
          <w:rFonts w:ascii="IRNazanin" w:hAnsi="IRNazanin" w:eastAsia="IRNazanin"/>
          <w:color w:val="111111"/>
          <w:sz w:val="28"/>
          <w:sz w:val="28"/>
          <w:szCs w:val="28"/>
          <w:rtl w:val="true"/>
          <w:lang w:bidi="fa-IR"/>
        </w:rPr>
        <w:t xml:space="preserve">مام دوازده ولیّ الله ذوالجلال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رسول و فاطمه ات خوانده اند مام</w:t>
      </w:r>
    </w:p>
    <w:p>
      <w:pPr>
        <w:pStyle w:val="BookText"/>
        <w:rPr/>
      </w:pPr>
      <w:r>
        <w:rPr>
          <w:rFonts w:ascii="IRNazanin" w:hAnsi="IRNazanin" w:eastAsia="IRNazanin"/>
          <w:color w:val="111111"/>
          <w:sz w:val="28"/>
          <w:sz w:val="28"/>
          <w:szCs w:val="28"/>
          <w:rtl w:val="true"/>
          <w:lang w:bidi="fa-IR"/>
        </w:rPr>
        <w:t xml:space="preserve">وصف تو را علی نکند جز به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نبیّ نَبرَد جز به احترام</w:t>
      </w:r>
    </w:p>
    <w:p>
      <w:pPr>
        <w:pStyle w:val="BookText"/>
        <w:rPr/>
      </w:pPr>
      <w:r>
        <w:rPr>
          <w:rFonts w:ascii="IRNazanin" w:hAnsi="IRNazanin" w:eastAsia="IRNazanin"/>
          <w:color w:val="111111"/>
          <w:sz w:val="28"/>
          <w:sz w:val="28"/>
          <w:szCs w:val="28"/>
          <w:rtl w:val="true"/>
          <w:lang w:bidi="fa-IR"/>
        </w:rPr>
        <w:t xml:space="preserve">از فاطمه درود بنام تو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مصطفی به خلقت زهرائیت سلام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خلقتت درودِ ملک باد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حضرتت سلامِ خدا باد صبح و شام</w:t>
      </w:r>
    </w:p>
    <w:p>
      <w:pPr>
        <w:pStyle w:val="BookText"/>
        <w:rPr/>
      </w:pPr>
      <w:r>
        <w:rPr>
          <w:rFonts w:ascii="IRNazanin" w:hAnsi="IRNazanin" w:eastAsia="IRNazanin"/>
          <w:color w:val="111111"/>
          <w:sz w:val="28"/>
          <w:sz w:val="28"/>
          <w:szCs w:val="28"/>
          <w:rtl w:val="true"/>
          <w:lang w:bidi="fa-IR"/>
        </w:rPr>
        <w:t xml:space="preserve">کو مادری که مثل تو حیدر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ورودِ کعبه خدا با تو هم کلام</w:t>
      </w:r>
    </w:p>
    <w:p>
      <w:pPr>
        <w:pStyle w:val="BookText"/>
        <w:rPr/>
      </w:pPr>
      <w:r>
        <w:rPr>
          <w:rFonts w:ascii="IRNazanin" w:hAnsi="IRNazanin" w:eastAsia="IRNazanin"/>
          <w:color w:val="111111"/>
          <w:sz w:val="28"/>
          <w:sz w:val="28"/>
          <w:szCs w:val="28"/>
          <w:rtl w:val="true"/>
          <w:lang w:bidi="fa-IR"/>
        </w:rPr>
        <w:t xml:space="preserve">از چار رکن کعبه و ، از حِلّ و از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حیدرت درود ، هم از حِجر ، هم مَقام</w:t>
      </w:r>
    </w:p>
    <w:p>
      <w:pPr>
        <w:pStyle w:val="BookText"/>
        <w:rPr/>
      </w:pPr>
      <w:r>
        <w:rPr>
          <w:rFonts w:ascii="IRNazanin" w:hAnsi="IRNazanin" w:eastAsia="IRNazanin"/>
          <w:color w:val="111111"/>
          <w:sz w:val="28"/>
          <w:sz w:val="28"/>
          <w:szCs w:val="28"/>
          <w:rtl w:val="true"/>
          <w:lang w:bidi="fa-IR"/>
        </w:rPr>
        <w:t xml:space="preserve">گر در تمام عمر نویسم کتاب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هنوز دفتر مدح تو ناتمام</w:t>
      </w:r>
    </w:p>
    <w:p>
      <w:pPr>
        <w:pStyle w:val="BookText"/>
        <w:rPr/>
      </w:pPr>
      <w:r>
        <w:rPr>
          <w:rFonts w:ascii="IRNazanin" w:hAnsi="IRNazanin" w:eastAsia="IRNazanin"/>
          <w:color w:val="111111"/>
          <w:sz w:val="28"/>
          <w:sz w:val="28"/>
          <w:szCs w:val="28"/>
          <w:rtl w:val="true"/>
          <w:lang w:bidi="fa-IR"/>
        </w:rPr>
        <w:t xml:space="preserve">پیش از نزول وحی ، خدا را 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 کنند به این نکته ، خاص و عام</w:t>
      </w:r>
    </w:p>
    <w:p>
      <w:pPr>
        <w:pStyle w:val="BookText"/>
        <w:rPr/>
      </w:pPr>
      <w:r>
        <w:rPr>
          <w:rFonts w:ascii="IRNazanin" w:hAnsi="IRNazanin" w:eastAsia="IRNazanin"/>
          <w:color w:val="111111"/>
          <w:sz w:val="28"/>
          <w:sz w:val="28"/>
          <w:szCs w:val="28"/>
          <w:rtl w:val="true"/>
          <w:lang w:bidi="fa-IR"/>
        </w:rPr>
        <w:t xml:space="preserve">وقتی عبور می کنی از مروه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زیبد که در مسیر تو مریم کند قیام</w:t>
      </w:r>
    </w:p>
    <w:p>
      <w:pPr>
        <w:pStyle w:val="BookText"/>
        <w:rPr/>
      </w:pPr>
      <w:r>
        <w:rPr>
          <w:rFonts w:ascii="IRNazanin" w:hAnsi="IRNazanin" w:eastAsia="IRNazanin"/>
          <w:color w:val="111111"/>
          <w:sz w:val="28"/>
          <w:sz w:val="28"/>
          <w:szCs w:val="28"/>
          <w:rtl w:val="true"/>
          <w:lang w:bidi="fa-IR"/>
        </w:rPr>
        <w:t xml:space="preserve">پیوسته بود ذکر خداوند بر 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می گرفت از تو ابوطالب احترام</w:t>
      </w:r>
    </w:p>
    <w:p>
      <w:pPr>
        <w:pStyle w:val="BookText"/>
        <w:rPr/>
      </w:pPr>
      <w:r>
        <w:rPr>
          <w:rFonts w:ascii="IRNazanin" w:hAnsi="IRNazanin" w:eastAsia="IRNazanin"/>
          <w:color w:val="111111"/>
          <w:sz w:val="28"/>
          <w:sz w:val="28"/>
          <w:szCs w:val="28"/>
          <w:rtl w:val="true"/>
          <w:lang w:bidi="fa-IR"/>
        </w:rPr>
        <w:t xml:space="preserve">مریم به وضع حمل برون گشته از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آورد پسر چو تو در مسجد الحرام</w:t>
      </w:r>
    </w:p>
    <w:p>
      <w:pPr>
        <w:pStyle w:val="BookText"/>
        <w:rPr/>
      </w:pPr>
      <w:r>
        <w:rPr>
          <w:rFonts w:ascii="IRNazanin" w:hAnsi="IRNazanin" w:eastAsia="IRNazanin"/>
          <w:color w:val="111111"/>
          <w:sz w:val="28"/>
          <w:sz w:val="28"/>
          <w:szCs w:val="28"/>
          <w:rtl w:val="true"/>
          <w:lang w:bidi="fa-IR"/>
        </w:rPr>
        <w:t xml:space="preserve">تا در دهان زبان و ، روانش بود به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شماست بر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الدوام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235" w:name="pg9783_85855"/>
    </w:p>
    <w:p>
      <w:pPr>
        <w:pStyle w:val="Heading3"/>
        <w:numPr>
          <w:ilvl w:val="2"/>
          <w:numId w:val="1"/>
        </w:numPr>
        <w:rPr/>
      </w:pPr>
      <w:bookmarkStart w:id="236" w:name="__RefHeading___Toc9375873_2870459653"/>
      <w:bookmarkStart w:id="237" w:name="_Toc84"/>
      <w:bookmarkEnd w:id="235"/>
      <w:bookmarkEnd w:id="236"/>
      <w:r>
        <w:rPr>
          <w:rtl w:val="true"/>
        </w:rPr>
        <w:t xml:space="preserve">هم بنت و ، هم اُم اسد بود </w:t>
      </w:r>
      <w:r>
        <w:rPr>
          <w:rtl w:val="true"/>
        </w:rPr>
        <w:t xml:space="preserve">/ </w:t>
      </w:r>
      <w:r>
        <w:rPr>
          <w:rtl w:val="true"/>
        </w:rPr>
        <w:t>محسن صرامی</w:t>
      </w:r>
      <w:bookmarkEnd w:id="237"/>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محسن صرامی</w:t>
      </w:r>
    </w:p>
    <w:p>
      <w:pPr>
        <w:pStyle w:val="BookText"/>
        <w:rPr/>
      </w:pPr>
      <w:r>
        <w:rPr>
          <w:rFonts w:ascii="IRNazanin" w:hAnsi="IRNazanin" w:eastAsia="IRNazanin"/>
          <w:color w:val="111111"/>
          <w:sz w:val="28"/>
          <w:sz w:val="28"/>
          <w:szCs w:val="28"/>
          <w:rtl w:val="true"/>
          <w:lang w:bidi="fa-IR"/>
        </w:rPr>
        <w:t>از خمینی شهر</w:t>
      </w:r>
    </w:p>
    <w:p>
      <w:pPr>
        <w:pStyle w:val="BookText"/>
        <w:rPr/>
      </w:pPr>
      <w:r>
        <w:rPr>
          <w:rFonts w:ascii="IRNazanin" w:hAnsi="IRNazanin" w:eastAsia="IRNazanin"/>
          <w:color w:val="111111"/>
          <w:sz w:val="28"/>
          <w:sz w:val="28"/>
          <w:szCs w:val="28"/>
          <w:rtl w:val="true"/>
          <w:lang w:bidi="fa-IR"/>
        </w:rPr>
        <w:t xml:space="preserve">چون راه و رسم عشق بازی را بلد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نامش سرآمد در بلد بود</w:t>
      </w:r>
    </w:p>
    <w:p>
      <w:pPr>
        <w:pStyle w:val="BookText"/>
        <w:rPr/>
      </w:pPr>
      <w:r>
        <w:rPr>
          <w:rFonts w:ascii="IRNazanin" w:hAnsi="IRNazanin" w:eastAsia="IRNazanin"/>
          <w:color w:val="111111"/>
          <w:sz w:val="28"/>
          <w:sz w:val="28"/>
          <w:szCs w:val="28"/>
          <w:rtl w:val="true"/>
          <w:lang w:bidi="fa-IR"/>
        </w:rPr>
        <w:t xml:space="preserve">با سورۀ توحید و آن ایمان نابش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مدامش قل هو الله احد بود</w:t>
      </w:r>
    </w:p>
    <w:p>
      <w:pPr>
        <w:pStyle w:val="BookText"/>
        <w:rPr/>
      </w:pPr>
      <w:r>
        <w:rPr>
          <w:rFonts w:ascii="IRNazanin" w:hAnsi="IRNazanin" w:eastAsia="IRNazanin"/>
          <w:color w:val="111111"/>
          <w:sz w:val="28"/>
          <w:sz w:val="28"/>
          <w:szCs w:val="28"/>
          <w:rtl w:val="true"/>
          <w:lang w:bidi="fa-IR"/>
        </w:rPr>
        <w:t xml:space="preserve">در روزگاری که فقط کفار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صنم بودند او گرم صمد بود</w:t>
      </w:r>
    </w:p>
    <w:p>
      <w:pPr>
        <w:pStyle w:val="BookText"/>
        <w:rPr/>
      </w:pPr>
      <w:r>
        <w:rPr>
          <w:rFonts w:ascii="IRNazanin" w:hAnsi="IRNazanin" w:eastAsia="IRNazanin"/>
          <w:color w:val="111111"/>
          <w:sz w:val="28"/>
          <w:sz w:val="28"/>
          <w:szCs w:val="28"/>
          <w:rtl w:val="true"/>
          <w:lang w:bidi="fa-IR"/>
        </w:rPr>
        <w:t xml:space="preserve">عاجز ملائک از شمارش های حُسنش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مقاماتش فزون تر از عدد بود</w:t>
      </w:r>
    </w:p>
    <w:p>
      <w:pPr>
        <w:pStyle w:val="BookText"/>
        <w:rPr/>
      </w:pPr>
      <w:r>
        <w:rPr>
          <w:rFonts w:ascii="IRNazanin" w:hAnsi="IRNazanin" w:eastAsia="IRNazanin"/>
          <w:color w:val="111111"/>
          <w:sz w:val="28"/>
          <w:sz w:val="28"/>
          <w:szCs w:val="28"/>
          <w:rtl w:val="true"/>
          <w:lang w:bidi="fa-IR"/>
        </w:rPr>
        <w:t xml:space="preserve">آغوش کعبه باز شد در پیش پایش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مریم در جوابش دست رد بود</w:t>
      </w:r>
    </w:p>
    <w:p>
      <w:pPr>
        <w:pStyle w:val="BookText"/>
        <w:rPr/>
      </w:pPr>
      <w:r>
        <w:rPr>
          <w:rFonts w:ascii="IRNazanin" w:hAnsi="IRNazanin" w:eastAsia="IRNazanin"/>
          <w:color w:val="111111"/>
          <w:sz w:val="28"/>
          <w:sz w:val="28"/>
          <w:szCs w:val="28"/>
          <w:rtl w:val="true"/>
          <w:lang w:bidi="fa-IR"/>
        </w:rPr>
        <w:t xml:space="preserve">آورده بود آن روز حتماً لم یلد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اصل برابر با سند بود</w:t>
      </w:r>
    </w:p>
    <w:p>
      <w:pPr>
        <w:pStyle w:val="BookText"/>
        <w:rPr/>
      </w:pPr>
      <w:r>
        <w:rPr>
          <w:rFonts w:ascii="IRNazanin" w:hAnsi="IRNazanin" w:eastAsia="IRNazanin"/>
          <w:color w:val="111111"/>
          <w:sz w:val="28"/>
          <w:sz w:val="28"/>
          <w:szCs w:val="28"/>
          <w:rtl w:val="true"/>
          <w:lang w:bidi="fa-IR"/>
        </w:rPr>
        <w:t xml:space="preserve">نامیده شد کعبه ولادتگاه طفلش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از آنِ این زن تا ابد بود</w:t>
      </w:r>
    </w:p>
    <w:p>
      <w:pPr>
        <w:pStyle w:val="BookText"/>
        <w:rPr/>
      </w:pPr>
      <w:r>
        <w:rPr>
          <w:rFonts w:ascii="IRNazanin" w:hAnsi="IRNazanin" w:eastAsia="IRNazanin"/>
          <w:color w:val="111111"/>
          <w:sz w:val="28"/>
          <w:sz w:val="28"/>
          <w:szCs w:val="28"/>
          <w:rtl w:val="true"/>
          <w:lang w:bidi="fa-IR"/>
        </w:rPr>
        <w:t xml:space="preserve">از خطبه اش بعد از خروج از کعبه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حوا و مریم می شود بود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bookmarkStart w:id="238" w:name="pg9783_85856"/>
    </w:p>
    <w:p>
      <w:pPr>
        <w:pStyle w:val="BookText"/>
        <w:rPr/>
      </w:pPr>
      <w:bookmarkEnd w:id="238"/>
      <w:r>
        <w:rPr>
          <w:rFonts w:ascii="IRNazanin" w:hAnsi="IRNazanin" w:eastAsia="IRNazanin"/>
          <w:color w:val="111111"/>
          <w:sz w:val="28"/>
          <w:sz w:val="28"/>
          <w:szCs w:val="28"/>
          <w:rtl w:val="true"/>
          <w:lang w:bidi="fa-IR"/>
        </w:rPr>
        <w:t xml:space="preserve">در بین زن ها از همان آغاز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یکی هم بنت و ، هم اُم اسد بود</w:t>
      </w:r>
    </w:p>
    <w:p>
      <w:pPr>
        <w:pStyle w:val="BookText"/>
        <w:rPr/>
      </w:pPr>
      <w:r>
        <w:rPr>
          <w:rFonts w:ascii="IRNazanin" w:hAnsi="IRNazanin" w:eastAsia="IRNazanin"/>
          <w:color w:val="111111"/>
          <w:sz w:val="28"/>
          <w:sz w:val="28"/>
          <w:szCs w:val="28"/>
          <w:rtl w:val="true"/>
          <w:lang w:bidi="fa-IR"/>
        </w:rPr>
        <w:t xml:space="preserve">او هم محمد هم علی را پرورش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مادر بودنش بی مرز و حد بود</w:t>
      </w:r>
    </w:p>
    <w:p>
      <w:pPr>
        <w:pStyle w:val="BookText"/>
        <w:rPr/>
      </w:pPr>
      <w:r>
        <w:rPr>
          <w:rFonts w:ascii="IRNazanin" w:hAnsi="IRNazanin" w:eastAsia="IRNazanin"/>
          <w:color w:val="111111"/>
          <w:sz w:val="28"/>
          <w:sz w:val="28"/>
          <w:szCs w:val="28"/>
          <w:rtl w:val="true"/>
          <w:lang w:bidi="fa-IR"/>
        </w:rPr>
        <w:t xml:space="preserve">از دامن او هم محمد رفته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ذکر معراج خودش حیدر مدد بود</w:t>
      </w:r>
    </w:p>
    <w:p>
      <w:pPr>
        <w:pStyle w:val="Heading3"/>
        <w:numPr>
          <w:ilvl w:val="2"/>
          <w:numId w:val="1"/>
        </w:numPr>
        <w:rPr/>
      </w:pPr>
      <w:bookmarkStart w:id="239" w:name="__RefHeading___Toc9375875_2870459653"/>
      <w:bookmarkStart w:id="240" w:name="_Toc85"/>
      <w:bookmarkEnd w:id="239"/>
      <w:r>
        <w:rPr>
          <w:rtl w:val="true"/>
        </w:rPr>
        <w:t xml:space="preserve">گنج ایمان </w:t>
      </w:r>
      <w:r>
        <w:rPr>
          <w:rtl w:val="true"/>
        </w:rPr>
        <w:t xml:space="preserve">/ </w:t>
      </w:r>
      <w:r>
        <w:rPr>
          <w:rtl w:val="true"/>
        </w:rPr>
        <w:t>محمدحسین طالبیان</w:t>
      </w:r>
      <w:bookmarkEnd w:id="24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محمدحسین طالبیان</w:t>
      </w:r>
    </w:p>
    <w:p>
      <w:pPr>
        <w:pStyle w:val="BookText"/>
        <w:rPr/>
      </w:pPr>
      <w:r>
        <w:rPr>
          <w:rFonts w:ascii="IRNazanin" w:hAnsi="IRNazanin" w:eastAsia="IRNazanin"/>
          <w:color w:val="111111"/>
          <w:sz w:val="28"/>
          <w:sz w:val="28"/>
          <w:szCs w:val="28"/>
          <w:rtl w:val="true"/>
          <w:lang w:bidi="fa-IR"/>
        </w:rPr>
        <w:t>از شهرضا</w:t>
      </w:r>
    </w:p>
    <w:p>
      <w:pPr>
        <w:pStyle w:val="BookText"/>
        <w:rPr/>
      </w:pPr>
      <w:r>
        <w:rPr>
          <w:rFonts w:ascii="IRNazanin" w:hAnsi="IRNazanin" w:eastAsia="IRNazanin"/>
          <w:color w:val="111111"/>
          <w:sz w:val="28"/>
          <w:sz w:val="28"/>
          <w:szCs w:val="28"/>
          <w:rtl w:val="true"/>
          <w:lang w:bidi="fa-IR"/>
        </w:rPr>
        <w:t xml:space="preserve">می درخشد کهکشان در آسمان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درماند چه گوید در بیان فاطمه</w:t>
      </w:r>
    </w:p>
    <w:p>
      <w:pPr>
        <w:pStyle w:val="BookText"/>
        <w:rPr/>
      </w:pPr>
      <w:r>
        <w:rPr>
          <w:rFonts w:ascii="IRNazanin" w:hAnsi="IRNazanin" w:eastAsia="IRNazanin"/>
          <w:color w:val="111111"/>
          <w:sz w:val="28"/>
          <w:sz w:val="28"/>
          <w:szCs w:val="28"/>
          <w:rtl w:val="true"/>
          <w:lang w:bidi="fa-IR"/>
        </w:rPr>
        <w:t xml:space="preserve">هست اوبنت اسد اما چه شاهی 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حق بر دل و جان و روان فاطمه</w:t>
      </w:r>
    </w:p>
    <w:p>
      <w:pPr>
        <w:pStyle w:val="BookText"/>
        <w:rPr/>
      </w:pPr>
      <w:r>
        <w:rPr>
          <w:rFonts w:ascii="IRNazanin" w:hAnsi="IRNazanin" w:eastAsia="IRNazanin"/>
          <w:color w:val="111111"/>
          <w:sz w:val="28"/>
          <w:sz w:val="28"/>
          <w:szCs w:val="28"/>
          <w:rtl w:val="true"/>
          <w:lang w:bidi="fa-IR"/>
        </w:rPr>
        <w:t xml:space="preserve">دامن پاکش شده گهوارۀ خیر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ختم المرسلین بوده است و جان فاطمه</w:t>
      </w:r>
    </w:p>
    <w:p>
      <w:pPr>
        <w:pStyle w:val="BookText"/>
        <w:rPr/>
      </w:pPr>
      <w:r>
        <w:rPr>
          <w:rFonts w:ascii="IRNazanin" w:hAnsi="IRNazanin" w:eastAsia="IRNazanin"/>
          <w:color w:val="111111"/>
          <w:sz w:val="28"/>
          <w:sz w:val="28"/>
          <w:szCs w:val="28"/>
          <w:rtl w:val="true"/>
          <w:lang w:bidi="fa-IR"/>
        </w:rPr>
        <w:t xml:space="preserve">چون بود از السابقون در هجر ت و ایمان و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شور و شوق باشد داستان فاطمه</w:t>
      </w:r>
    </w:p>
    <w:p>
      <w:pPr>
        <w:pStyle w:val="BookText"/>
        <w:rPr/>
      </w:pPr>
      <w:r>
        <w:rPr>
          <w:rFonts w:ascii="IRNazanin" w:hAnsi="IRNazanin" w:eastAsia="IRNazanin"/>
          <w:color w:val="111111"/>
          <w:sz w:val="28"/>
          <w:sz w:val="28"/>
          <w:szCs w:val="28"/>
          <w:rtl w:val="true"/>
          <w:lang w:bidi="fa-IR"/>
        </w:rPr>
        <w:t xml:space="preserve">مصطفی پیراهن خود حولۀ مادر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جامۀ پیغمبران باشد نشان فاطمه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bookmarkStart w:id="241" w:name="pg9783_85857"/>
    </w:p>
    <w:p>
      <w:pPr>
        <w:pStyle w:val="BookText"/>
        <w:rPr/>
      </w:pPr>
      <w:bookmarkEnd w:id="241"/>
      <w:r>
        <w:rPr>
          <w:rFonts w:ascii="IRNazanin" w:hAnsi="IRNazanin" w:eastAsia="IRNazanin"/>
          <w:color w:val="111111"/>
          <w:sz w:val="28"/>
          <w:sz w:val="28"/>
          <w:szCs w:val="28"/>
          <w:rtl w:val="true"/>
          <w:lang w:bidi="fa-IR"/>
        </w:rPr>
        <w:t xml:space="preserve">چشم او روشن شده از رزم و پیکار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ایمان است قلب مهربان فاطمه</w:t>
      </w:r>
    </w:p>
    <w:p>
      <w:pPr>
        <w:pStyle w:val="BookText"/>
        <w:rPr/>
      </w:pPr>
      <w:r>
        <w:rPr>
          <w:rFonts w:ascii="IRNazanin" w:hAnsi="IRNazanin" w:eastAsia="IRNazanin"/>
          <w:color w:val="111111"/>
          <w:sz w:val="28"/>
          <w:sz w:val="28"/>
          <w:szCs w:val="28"/>
          <w:rtl w:val="true"/>
          <w:lang w:bidi="fa-IR"/>
        </w:rPr>
        <w:t xml:space="preserve">اوصیا و اولیا از دامن این مادرند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ایمان می دمد از بوستان فاطمه</w:t>
      </w:r>
    </w:p>
    <w:p>
      <w:pPr>
        <w:pStyle w:val="BookText"/>
        <w:rPr/>
      </w:pPr>
      <w:r>
        <w:rPr>
          <w:rFonts w:ascii="IRNazanin" w:hAnsi="IRNazanin" w:eastAsia="IRNazanin"/>
          <w:color w:val="111111"/>
          <w:sz w:val="28"/>
          <w:sz w:val="28"/>
          <w:szCs w:val="28"/>
          <w:rtl w:val="true"/>
          <w:lang w:bidi="fa-IR"/>
        </w:rPr>
        <w:t xml:space="preserve">همسرش باشد ابو طالب همان ایمان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جان می گیرد از نور نهان فاطمه</w:t>
      </w:r>
    </w:p>
    <w:p>
      <w:pPr>
        <w:pStyle w:val="BookText"/>
        <w:rPr/>
      </w:pPr>
      <w:r>
        <w:rPr>
          <w:rFonts w:ascii="IRNazanin" w:hAnsi="IRNazanin" w:eastAsia="IRNazanin"/>
          <w:color w:val="111111"/>
          <w:sz w:val="28"/>
          <w:sz w:val="28"/>
          <w:szCs w:val="28"/>
          <w:rtl w:val="true"/>
          <w:lang w:bidi="fa-IR"/>
        </w:rPr>
        <w:t xml:space="preserve">می گشاید بهر او آغوش رکن مستجار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بیت الهی آستان فاطمه</w:t>
      </w:r>
    </w:p>
    <w:p>
      <w:pPr>
        <w:pStyle w:val="BookText"/>
        <w:rPr/>
      </w:pPr>
      <w:r>
        <w:rPr>
          <w:rFonts w:ascii="IRNazanin" w:hAnsi="IRNazanin" w:eastAsia="IRNazanin"/>
          <w:color w:val="111111"/>
          <w:sz w:val="28"/>
          <w:sz w:val="28"/>
          <w:szCs w:val="28"/>
          <w:rtl w:val="true"/>
          <w:lang w:bidi="fa-IR"/>
        </w:rPr>
        <w:t xml:space="preserve">دیده نگشاید علی جز بر جمال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مردان است این شیرین زبان فاطمه</w:t>
      </w:r>
    </w:p>
    <w:p>
      <w:pPr>
        <w:pStyle w:val="BookText"/>
        <w:rPr/>
      </w:pPr>
      <w:r>
        <w:rPr>
          <w:rFonts w:ascii="IRNazanin" w:hAnsi="IRNazanin" w:eastAsia="IRNazanin"/>
          <w:color w:val="111111"/>
          <w:sz w:val="28"/>
          <w:sz w:val="28"/>
          <w:szCs w:val="28"/>
          <w:rtl w:val="true"/>
          <w:lang w:bidi="fa-IR"/>
        </w:rPr>
        <w:t xml:space="preserve">شیخ دارد التجا بر جمله فرزندان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بر شاه نجف آرام جان فاطمه</w:t>
      </w:r>
    </w:p>
    <w:p>
      <w:pPr>
        <w:pStyle w:val="Heading3"/>
        <w:numPr>
          <w:ilvl w:val="2"/>
          <w:numId w:val="1"/>
        </w:numPr>
        <w:rPr/>
      </w:pPr>
      <w:bookmarkStart w:id="242" w:name="__RefHeading___Toc9375877_2870459653"/>
      <w:bookmarkStart w:id="243" w:name="_Toc86"/>
      <w:bookmarkEnd w:id="242"/>
      <w:r>
        <w:rPr>
          <w:rtl w:val="true"/>
        </w:rPr>
        <w:t xml:space="preserve">چشمۀ نور </w:t>
      </w:r>
      <w:r>
        <w:rPr>
          <w:rtl w:val="true"/>
        </w:rPr>
        <w:t xml:space="preserve">/ </w:t>
      </w:r>
      <w:r>
        <w:rPr>
          <w:rtl w:val="true"/>
        </w:rPr>
        <w:t>محمد عابدی</w:t>
      </w:r>
      <w:bookmarkEnd w:id="24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ولائی و دوستدار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محمد عابدی</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 xml:space="preserve">از آتش کینه و جهنم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توطئه های خصم آدم گفتیم</w:t>
      </w:r>
    </w:p>
    <w:p>
      <w:pPr>
        <w:pStyle w:val="BookText"/>
        <w:rPr/>
      </w:pPr>
      <w:r>
        <w:rPr>
          <w:rFonts w:ascii="IRNazanin" w:hAnsi="IRNazanin" w:eastAsia="IRNazanin"/>
          <w:color w:val="111111"/>
          <w:sz w:val="28"/>
          <w:sz w:val="28"/>
          <w:szCs w:val="28"/>
          <w:rtl w:val="true"/>
          <w:lang w:bidi="fa-IR"/>
        </w:rPr>
        <w:t xml:space="preserve">او چشمۀ نور و از زلالی سرشار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کوردلان از او ، چه مبهم گفتیم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 کعبه به یُمن قدمش زایشگاه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از مسیح و مریم گفتیم</w:t>
      </w:r>
    </w:p>
    <w:p>
      <w:pPr>
        <w:pStyle w:val="BookText"/>
        <w:rPr/>
      </w:pPr>
      <w:r>
        <w:rPr>
          <w:rFonts w:ascii="IRNazanin" w:hAnsi="IRNazanin" w:eastAsia="IRNazanin"/>
          <w:color w:val="111111"/>
          <w:sz w:val="28"/>
          <w:sz w:val="28"/>
          <w:szCs w:val="28"/>
          <w:rtl w:val="true"/>
          <w:lang w:bidi="fa-IR"/>
        </w:rPr>
        <w:t xml:space="preserve">چرخیده زبانمان به دورش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از نبی اکرم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مکۀ لب تشنه ، دلش دریا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حیف از او به قدر شبنم گفتیم</w:t>
      </w:r>
    </w:p>
    <w:p>
      <w:pPr>
        <w:pStyle w:val="BookText"/>
        <w:rPr/>
      </w:pPr>
      <w:r>
        <w:rPr>
          <w:rFonts w:ascii="IRNazanin" w:hAnsi="IRNazanin" w:eastAsia="IRNazanin"/>
          <w:color w:val="111111"/>
          <w:sz w:val="28"/>
          <w:sz w:val="28"/>
          <w:szCs w:val="28"/>
          <w:rtl w:val="true"/>
          <w:lang w:bidi="fa-IR"/>
        </w:rPr>
        <w:t xml:space="preserve">مولا به بزرگیِ خودت می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فاطمۀ بنت اسد کم گفتیم</w:t>
      </w:r>
    </w:p>
    <w:p>
      <w:pPr>
        <w:pStyle w:val="BookText"/>
        <w:rPr/>
      </w:pPr>
      <w:r>
        <w:rPr>
          <w:rFonts w:ascii="IRNazanin" w:hAnsi="IRNazanin" w:eastAsia="IRNazanin"/>
          <w:color w:val="111111"/>
          <w:sz w:val="28"/>
          <w:sz w:val="28"/>
          <w:szCs w:val="28"/>
          <w:rtl w:val="true"/>
          <w:lang w:bidi="fa-IR"/>
        </w:rPr>
        <w:t>هر چند نگفته ایم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و علی دمادم گفتیم</w:t>
      </w:r>
    </w:p>
    <w:p>
      <w:pPr>
        <w:pStyle w:val="BookText"/>
        <w:rPr/>
      </w:pPr>
      <w:r>
        <w:rPr>
          <w:rFonts w:ascii="IRNazanin" w:hAnsi="IRNazanin" w:eastAsia="IRNazanin"/>
          <w:color w:val="111111"/>
          <w:sz w:val="28"/>
          <w:sz w:val="28"/>
          <w:szCs w:val="28"/>
          <w:rtl w:val="true"/>
          <w:lang w:bidi="fa-IR"/>
        </w:rPr>
        <w:t xml:space="preserve">گفتیم اگر کم از صفاتش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 و بلا و از محرم گفتیم</w:t>
      </w:r>
    </w:p>
    <w:p>
      <w:pPr>
        <w:pStyle w:val="BookText"/>
        <w:rPr/>
      </w:pPr>
      <w:r>
        <w:rPr>
          <w:rFonts w:ascii="IRNazanin" w:hAnsi="IRNazanin" w:eastAsia="IRNazanin"/>
          <w:color w:val="111111"/>
          <w:sz w:val="28"/>
          <w:sz w:val="28"/>
          <w:szCs w:val="28"/>
          <w:rtl w:val="true"/>
          <w:lang w:bidi="fa-IR"/>
        </w:rPr>
        <w:t>گودال چه بر سر دل ما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غارت و جنگ نامنظم گفتیم</w:t>
      </w:r>
    </w:p>
    <w:p>
      <w:pPr>
        <w:pStyle w:val="BookText"/>
        <w:rPr/>
      </w:pPr>
      <w:r>
        <w:rPr>
          <w:rFonts w:ascii="IRNazanin" w:hAnsi="IRNazanin" w:eastAsia="IRNazanin"/>
          <w:color w:val="111111"/>
          <w:sz w:val="28"/>
          <w:sz w:val="28"/>
          <w:szCs w:val="28"/>
          <w:rtl w:val="true"/>
          <w:lang w:bidi="fa-IR"/>
        </w:rPr>
        <w:t xml:space="preserve">از  نیزه و آن سر پریشانی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یکتنه در مسیر ، پرچم ، گفتیم</w:t>
      </w:r>
    </w:p>
    <w:p>
      <w:pPr>
        <w:pStyle w:val="BookText"/>
        <w:rPr/>
      </w:pPr>
      <w:r>
        <w:rPr>
          <w:rFonts w:ascii="IRNazanin" w:hAnsi="IRNazanin" w:eastAsia="IRNazanin"/>
          <w:color w:val="111111"/>
          <w:sz w:val="28"/>
          <w:sz w:val="28"/>
          <w:szCs w:val="28"/>
          <w:rtl w:val="true"/>
          <w:lang w:bidi="fa-IR"/>
        </w:rPr>
        <w:t xml:space="preserve">بازار چه با فاطمه‌ها کرد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که نوحۀ مجسّم گفتیم</w:t>
      </w:r>
    </w:p>
    <w:p>
      <w:pPr>
        <w:pStyle w:val="BookText"/>
        <w:rPr/>
      </w:pPr>
      <w:r>
        <w:rPr>
          <w:rFonts w:ascii="IRNazanin" w:hAnsi="IRNazanin" w:eastAsia="IRNazanin"/>
          <w:color w:val="111111"/>
          <w:sz w:val="28"/>
          <w:sz w:val="28"/>
          <w:szCs w:val="28"/>
          <w:rtl w:val="true"/>
          <w:lang w:bidi="fa-IR"/>
        </w:rPr>
        <w:t xml:space="preserve">از فاطمۀ سه ساله هم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که از شام بلا هم گفتیم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244" w:name="pg9783_85859"/>
    </w:p>
    <w:p>
      <w:pPr>
        <w:pStyle w:val="Heading3"/>
        <w:numPr>
          <w:ilvl w:val="2"/>
          <w:numId w:val="1"/>
        </w:numPr>
        <w:rPr/>
      </w:pPr>
      <w:bookmarkStart w:id="245" w:name="__RefHeading___Toc9375879_2870459653"/>
      <w:bookmarkStart w:id="246" w:name="_Toc87"/>
      <w:bookmarkEnd w:id="244"/>
      <w:bookmarkEnd w:id="245"/>
      <w:r>
        <w:rPr>
          <w:rtl w:val="true"/>
        </w:rPr>
        <w:t xml:space="preserve">امّ اسد </w:t>
      </w:r>
      <w:r>
        <w:rPr>
          <w:rtl w:val="true"/>
        </w:rPr>
        <w:t xml:space="preserve">/ </w:t>
      </w:r>
      <w:r>
        <w:rPr>
          <w:rtl w:val="true"/>
        </w:rPr>
        <w:t>احمد علوی</w:t>
      </w:r>
      <w:bookmarkEnd w:id="24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دلسوخته و پر اثر</w:t>
      </w:r>
    </w:p>
    <w:p>
      <w:pPr>
        <w:pStyle w:val="BookText"/>
        <w:rPr/>
      </w:pPr>
      <w:r>
        <w:rPr>
          <w:rFonts w:ascii="IRNazanin" w:hAnsi="IRNazanin" w:eastAsia="IRNazanin"/>
          <w:color w:val="111111"/>
          <w:sz w:val="28"/>
          <w:sz w:val="28"/>
          <w:szCs w:val="28"/>
          <w:rtl w:val="true"/>
          <w:lang w:bidi="fa-IR"/>
        </w:rPr>
        <w:t xml:space="preserve">خاندان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 علوی</w:t>
      </w:r>
    </w:p>
    <w:p>
      <w:pPr>
        <w:pStyle w:val="BookText"/>
        <w:rPr/>
      </w:pPr>
      <w:r>
        <w:rPr>
          <w:rFonts w:ascii="IRNazanin" w:hAnsi="IRNazanin" w:eastAsia="IRNazanin"/>
          <w:color w:val="111111"/>
          <w:sz w:val="28"/>
          <w:sz w:val="28"/>
          <w:szCs w:val="28"/>
          <w:rtl w:val="true"/>
          <w:lang w:bidi="fa-IR"/>
        </w:rPr>
        <w:t>از قم</w:t>
      </w:r>
    </w:p>
    <w:p>
      <w:pPr>
        <w:pStyle w:val="BookText"/>
        <w:rPr/>
      </w:pPr>
      <w:r>
        <w:rPr>
          <w:rFonts w:ascii="IRNazanin" w:hAnsi="IRNazanin" w:eastAsia="IRNazanin"/>
          <w:color w:val="111111"/>
          <w:sz w:val="28"/>
          <w:sz w:val="28"/>
          <w:szCs w:val="28"/>
          <w:rtl w:val="true"/>
          <w:lang w:bidi="fa-IR"/>
        </w:rPr>
        <w:t xml:space="preserve">از پنجرۀ عرش به دنبال رصد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ازل ، حامل اسرار ابد بود</w:t>
      </w:r>
    </w:p>
    <w:p>
      <w:pPr>
        <w:pStyle w:val="BookText"/>
        <w:rPr/>
      </w:pPr>
      <w:r>
        <w:rPr>
          <w:rFonts w:ascii="IRNazanin" w:hAnsi="IRNazanin" w:eastAsia="IRNazanin"/>
          <w:color w:val="111111"/>
          <w:sz w:val="28"/>
          <w:sz w:val="28"/>
          <w:szCs w:val="28"/>
          <w:rtl w:val="true"/>
          <w:lang w:bidi="fa-IR"/>
        </w:rPr>
        <w:t xml:space="preserve">مبهوت اَحد ، محو تماشای صمد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اسدالله که فرزند اسد بود</w:t>
      </w:r>
    </w:p>
    <w:p>
      <w:pPr>
        <w:pStyle w:val="BookText"/>
        <w:rPr/>
      </w:pPr>
      <w:r>
        <w:rPr>
          <w:rFonts w:ascii="IRNazanin" w:hAnsi="IRNazanin" w:eastAsia="IRNazanin"/>
          <w:color w:val="111111"/>
          <w:sz w:val="28"/>
          <w:sz w:val="28"/>
          <w:szCs w:val="28"/>
          <w:rtl w:val="true"/>
          <w:lang w:bidi="fa-IR"/>
        </w:rPr>
        <w:t xml:space="preserve">این شیر زن از هاشمیان نام و نشان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رگ‌رگ او سوره‌ی کوثر جریان داشت</w:t>
      </w:r>
    </w:p>
    <w:p>
      <w:pPr>
        <w:pStyle w:val="BookText"/>
        <w:rPr/>
      </w:pPr>
      <w:r>
        <w:rPr>
          <w:rFonts w:ascii="IRNazanin" w:hAnsi="IRNazanin" w:eastAsia="IRNazanin"/>
          <w:color w:val="111111"/>
          <w:sz w:val="28"/>
          <w:sz w:val="28"/>
          <w:szCs w:val="28"/>
          <w:rtl w:val="true"/>
          <w:lang w:bidi="fa-IR"/>
        </w:rPr>
        <w:t xml:space="preserve">سرسلسلۀ هرچه نکو فاطمه بوده‌ست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سرچشمۀ اسرار مگو فاطمه بوده‌ست</w:t>
      </w:r>
    </w:p>
    <w:p>
      <w:pPr>
        <w:pStyle w:val="BookText"/>
        <w:rPr/>
      </w:pPr>
      <w:r>
        <w:rPr>
          <w:rFonts w:ascii="IRNazanin" w:hAnsi="IRNazanin" w:eastAsia="IRNazanin"/>
          <w:color w:val="111111"/>
          <w:sz w:val="28"/>
          <w:sz w:val="28"/>
          <w:szCs w:val="28"/>
          <w:rtl w:val="true"/>
          <w:lang w:bidi="fa-IR"/>
        </w:rPr>
        <w:t xml:space="preserve">در آیۀ تطهیر ، وضو فاطمه بوده‌ست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همسر و هم مادر او فاطمه بوده‌ست</w:t>
      </w:r>
    </w:p>
    <w:p>
      <w:pPr>
        <w:pStyle w:val="BookText"/>
        <w:rPr/>
      </w:pPr>
      <w:r>
        <w:rPr>
          <w:rFonts w:ascii="IRNazanin" w:hAnsi="IRNazanin" w:eastAsia="IRNazanin"/>
          <w:color w:val="111111"/>
          <w:sz w:val="28"/>
          <w:sz w:val="28"/>
          <w:szCs w:val="28"/>
          <w:rtl w:val="true"/>
          <w:lang w:bidi="fa-IR"/>
        </w:rPr>
        <w:t xml:space="preserve">آن حیدر کرار که شاه دو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به خداوند قسم روح اذان است</w:t>
      </w:r>
    </w:p>
    <w:p>
      <w:pPr>
        <w:pStyle w:val="BookText"/>
        <w:rPr/>
      </w:pPr>
      <w:r>
        <w:rPr>
          <w:rFonts w:ascii="IRNazanin" w:hAnsi="IRNazanin" w:eastAsia="IRNazanin"/>
          <w:color w:val="111111"/>
          <w:sz w:val="28"/>
          <w:sz w:val="28"/>
          <w:szCs w:val="28"/>
          <w:rtl w:val="true"/>
          <w:lang w:bidi="fa-IR"/>
        </w:rPr>
        <w:t xml:space="preserve">جز عشق در این راه کسی هم‌سفرش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نور خدا، آینه‌ای دور و برش نیست</w:t>
      </w:r>
    </w:p>
    <w:p>
      <w:pPr>
        <w:pStyle w:val="BookText"/>
        <w:rPr/>
      </w:pPr>
      <w:r>
        <w:rPr>
          <w:rFonts w:ascii="IRNazanin" w:hAnsi="IRNazanin" w:eastAsia="IRNazanin"/>
          <w:color w:val="111111"/>
          <w:sz w:val="28"/>
          <w:sz w:val="28"/>
          <w:szCs w:val="28"/>
          <w:rtl w:val="true"/>
          <w:lang w:bidi="fa-IR"/>
        </w:rPr>
        <w:t xml:space="preserve">جز احمد مختار ، کسی تاج سرش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 محمد پسرش نیست</w:t>
      </w:r>
    </w:p>
    <w:p>
      <w:pPr>
        <w:pStyle w:val="BookText"/>
        <w:rPr/>
      </w:pPr>
      <w:r>
        <w:rPr>
          <w:rFonts w:ascii="IRNazanin" w:hAnsi="IRNazanin" w:eastAsia="IRNazanin"/>
          <w:color w:val="111111"/>
          <w:sz w:val="28"/>
          <w:sz w:val="28"/>
          <w:szCs w:val="28"/>
          <w:rtl w:val="true"/>
          <w:lang w:bidi="fa-IR"/>
        </w:rPr>
        <w:t xml:space="preserve">این زن که پس از آمنه شد مادر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در آیین ادب بود سرآمد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دریا شده با دیدن او غرق تلاطم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شده هر قطره پر از نور و تبسم</w:t>
      </w:r>
    </w:p>
    <w:p>
      <w:pPr>
        <w:pStyle w:val="BookText"/>
        <w:rPr/>
      </w:pPr>
      <w:r>
        <w:rPr>
          <w:rFonts w:ascii="IRNazanin" w:hAnsi="IRNazanin" w:eastAsia="IRNazanin"/>
          <w:color w:val="111111"/>
          <w:sz w:val="28"/>
          <w:sz w:val="28"/>
          <w:szCs w:val="28"/>
          <w:rtl w:val="true"/>
          <w:lang w:bidi="fa-IR"/>
        </w:rPr>
        <w:t xml:space="preserve">دیدند که گردیده در آغوش خدا 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کعبه برون آمد و در روز چهارم</w:t>
      </w:r>
    </w:p>
    <w:p>
      <w:pPr>
        <w:pStyle w:val="BookText"/>
        <w:rPr/>
      </w:pPr>
      <w:r>
        <w:rPr>
          <w:rFonts w:ascii="IRNazanin" w:hAnsi="IRNazanin" w:eastAsia="IRNazanin"/>
          <w:color w:val="111111"/>
          <w:sz w:val="28"/>
          <w:sz w:val="28"/>
          <w:szCs w:val="28"/>
          <w:rtl w:val="true"/>
          <w:lang w:bidi="fa-IR"/>
        </w:rPr>
        <w:t xml:space="preserve">گردید گرامی‌تر از آسیه و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پس از آن بود که گردید مکرّم</w:t>
      </w:r>
    </w:p>
    <w:p>
      <w:pPr>
        <w:pStyle w:val="BookText"/>
        <w:rPr/>
      </w:pPr>
      <w:r>
        <w:rPr>
          <w:rFonts w:ascii="IRNazanin" w:hAnsi="IRNazanin" w:eastAsia="IRNazanin"/>
          <w:color w:val="111111"/>
          <w:sz w:val="28"/>
          <w:sz w:val="28"/>
          <w:szCs w:val="28"/>
          <w:rtl w:val="true"/>
          <w:lang w:bidi="fa-IR"/>
        </w:rPr>
        <w:t xml:space="preserve">ایزد صدف‌وگوهر خود را به تو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 قمر و اختر خود را به‌تو بخشید</w:t>
      </w:r>
    </w:p>
    <w:p>
      <w:pPr>
        <w:pStyle w:val="BookText"/>
        <w:rPr/>
      </w:pPr>
      <w:r>
        <w:rPr>
          <w:rFonts w:ascii="IRNazanin" w:hAnsi="IRNazanin" w:eastAsia="IRNazanin"/>
          <w:color w:val="111111"/>
          <w:sz w:val="28"/>
          <w:sz w:val="28"/>
          <w:szCs w:val="28"/>
          <w:rtl w:val="true"/>
          <w:lang w:bidi="fa-IR"/>
        </w:rPr>
        <w:t xml:space="preserve">دردانۀ پیغمبر خود را به‌تو 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تسنیم ترین کوثر خود را به تو بخشید</w:t>
      </w:r>
    </w:p>
    <w:p>
      <w:pPr>
        <w:pStyle w:val="BookText"/>
        <w:rPr/>
      </w:pPr>
      <w:r>
        <w:rPr>
          <w:rFonts w:ascii="IRNazanin" w:hAnsi="IRNazanin" w:eastAsia="IRNazanin"/>
          <w:color w:val="111111"/>
          <w:sz w:val="28"/>
          <w:sz w:val="28"/>
          <w:szCs w:val="28"/>
          <w:rtl w:val="true"/>
          <w:lang w:bidi="fa-IR"/>
        </w:rPr>
        <w:t xml:space="preserve">در عرش، عروس تو شده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 علی هستی و او امّ‌ابیها</w:t>
      </w:r>
    </w:p>
    <w:p>
      <w:pPr>
        <w:pStyle w:val="BookText"/>
        <w:rPr/>
      </w:pPr>
      <w:r>
        <w:rPr>
          <w:rFonts w:ascii="IRNazanin" w:hAnsi="IRNazanin" w:eastAsia="IRNazanin"/>
          <w:color w:val="111111"/>
          <w:sz w:val="28"/>
          <w:sz w:val="28"/>
          <w:szCs w:val="28"/>
          <w:rtl w:val="true"/>
          <w:lang w:bidi="fa-IR"/>
        </w:rPr>
        <w:t xml:space="preserve">توفیق ابوطالب از اذکار تو بوده‌ست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 اسیری که گرفتار تو بوده‌ست</w:t>
      </w:r>
    </w:p>
    <w:p>
      <w:pPr>
        <w:pStyle w:val="BookText"/>
        <w:rPr/>
      </w:pPr>
      <w:r>
        <w:rPr>
          <w:rFonts w:ascii="IRNazanin" w:hAnsi="IRNazanin" w:eastAsia="IRNazanin"/>
          <w:color w:val="111111"/>
          <w:sz w:val="28"/>
          <w:sz w:val="28"/>
          <w:szCs w:val="28"/>
          <w:rtl w:val="true"/>
          <w:lang w:bidi="fa-IR"/>
        </w:rPr>
        <w:t xml:space="preserve">خاک قدم جعفر طیّار تو بوده‌ست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دل‌باختۀ حیدر کرار تو بوده‌ست</w:t>
      </w:r>
    </w:p>
    <w:p>
      <w:pPr>
        <w:pStyle w:val="BookText"/>
        <w:rPr/>
      </w:pPr>
      <w:r>
        <w:rPr>
          <w:rFonts w:ascii="IRNazanin" w:hAnsi="IRNazanin" w:eastAsia="IRNazanin"/>
          <w:color w:val="111111"/>
          <w:sz w:val="28"/>
          <w:sz w:val="28"/>
          <w:szCs w:val="28"/>
          <w:rtl w:val="true"/>
          <w:lang w:bidi="fa-IR"/>
        </w:rPr>
        <w:t xml:space="preserve">حیدر پسرت گوهر تابندۀ کعبه‌ست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قدوم تو شکافندۀ کعبه‌ست</w:t>
      </w:r>
    </w:p>
    <w:p>
      <w:pPr>
        <w:pStyle w:val="BookText"/>
        <w:rPr/>
      </w:pPr>
      <w:r>
        <w:rPr>
          <w:rFonts w:ascii="IRNazanin" w:hAnsi="IRNazanin" w:eastAsia="IRNazanin"/>
          <w:color w:val="111111"/>
          <w:sz w:val="28"/>
          <w:sz w:val="28"/>
          <w:szCs w:val="28"/>
          <w:rtl w:val="true"/>
          <w:lang w:bidi="fa-IR"/>
        </w:rPr>
        <w:t xml:space="preserve">کعبه پس از این واقعه لبخند به لب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رمضانی‌ست که مبهوت رجب شد</w:t>
      </w:r>
    </w:p>
    <w:p>
      <w:pPr>
        <w:pStyle w:val="BookText"/>
        <w:rPr/>
      </w:pPr>
      <w:r>
        <w:rPr>
          <w:rFonts w:ascii="IRNazanin" w:hAnsi="IRNazanin" w:eastAsia="IRNazanin"/>
          <w:color w:val="111111"/>
          <w:sz w:val="28"/>
          <w:sz w:val="28"/>
          <w:szCs w:val="28"/>
          <w:rtl w:val="true"/>
          <w:lang w:bidi="fa-IR"/>
        </w:rPr>
        <w:t xml:space="preserve">زیتون که به قربان علی رفت ، رطب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فخر عجم و شاه عرب شد</w:t>
      </w:r>
    </w:p>
    <w:p>
      <w:pPr>
        <w:pStyle w:val="BookText"/>
        <w:rPr/>
      </w:pPr>
      <w:r>
        <w:rPr>
          <w:rFonts w:ascii="IRNazanin" w:hAnsi="IRNazanin" w:eastAsia="IRNazanin"/>
          <w:color w:val="111111"/>
          <w:sz w:val="28"/>
          <w:sz w:val="28"/>
          <w:szCs w:val="28"/>
          <w:rtl w:val="true"/>
          <w:lang w:bidi="fa-IR"/>
        </w:rPr>
        <w:t xml:space="preserve">حیدر همۀ عمر ، تو را سرور خود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تو را مادر خود خواند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247" w:name="pg9783_85861"/>
    </w:p>
    <w:p>
      <w:pPr>
        <w:pStyle w:val="Heading3"/>
        <w:numPr>
          <w:ilvl w:val="2"/>
          <w:numId w:val="1"/>
        </w:numPr>
        <w:rPr/>
      </w:pPr>
      <w:bookmarkStart w:id="248" w:name="__RefHeading___Toc9375881_2870459653"/>
      <w:bookmarkStart w:id="249" w:name="_Toc88"/>
      <w:bookmarkEnd w:id="247"/>
      <w:bookmarkEnd w:id="248"/>
      <w:r>
        <w:rPr>
          <w:rtl w:val="true"/>
        </w:rPr>
        <w:t xml:space="preserve">مادرِ شیر عشق </w:t>
      </w:r>
      <w:r>
        <w:rPr>
          <w:rtl w:val="true"/>
        </w:rPr>
        <w:t xml:space="preserve">/ </w:t>
      </w:r>
      <w:r>
        <w:rPr>
          <w:rtl w:val="true"/>
        </w:rPr>
        <w:t xml:space="preserve">محمد قدسی </w:t>
      </w:r>
      <w:r>
        <w:rPr>
          <w:rtl w:val="true"/>
        </w:rPr>
        <w:t xml:space="preserve">( </w:t>
      </w:r>
      <w:r>
        <w:rPr>
          <w:rtl w:val="true"/>
        </w:rPr>
        <w:t xml:space="preserve">قدسی </w:t>
      </w:r>
      <w:r>
        <w:rPr>
          <w:rtl w:val="true"/>
        </w:rPr>
        <w:t>)</w:t>
      </w:r>
      <w:bookmarkEnd w:id="24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و نکته سنج خاندان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محمد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مادرِ شیر عشق</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دارد برای مادری آماده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شکاف خورده و بگشاده می شود</w:t>
      </w:r>
    </w:p>
    <w:p>
      <w:pPr>
        <w:pStyle w:val="BookText"/>
        <w:rPr/>
      </w:pPr>
      <w:r>
        <w:rPr>
          <w:rFonts w:ascii="IRNazanin" w:hAnsi="IRNazanin" w:eastAsia="IRNazanin"/>
          <w:color w:val="111111"/>
          <w:sz w:val="28"/>
          <w:sz w:val="28"/>
          <w:szCs w:val="28"/>
          <w:rtl w:val="true"/>
          <w:lang w:bidi="fa-IR"/>
        </w:rPr>
        <w:t xml:space="preserve">در سر هوای آمدن حیدرش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بنای کعبه که بنهاده می شود</w:t>
      </w:r>
    </w:p>
    <w:p>
      <w:pPr>
        <w:pStyle w:val="BookText"/>
        <w:rPr/>
      </w:pPr>
      <w:r>
        <w:rPr>
          <w:rFonts w:ascii="IRNazanin" w:hAnsi="IRNazanin" w:eastAsia="IRNazanin"/>
          <w:color w:val="111111"/>
          <w:sz w:val="28"/>
          <w:sz w:val="28"/>
          <w:szCs w:val="28"/>
          <w:rtl w:val="true"/>
          <w:lang w:bidi="fa-IR"/>
        </w:rPr>
        <w:t xml:space="preserve">این لحظۀ شکوه خدا آفریدن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سخت مگر ساده می شود ؟</w:t>
      </w:r>
    </w:p>
    <w:p>
      <w:pPr>
        <w:pStyle w:val="BookText"/>
        <w:rPr/>
      </w:pPr>
      <w:r>
        <w:rPr>
          <w:rFonts w:ascii="IRNazanin" w:hAnsi="IRNazanin" w:eastAsia="IRNazanin"/>
          <w:color w:val="111111"/>
          <w:sz w:val="28"/>
          <w:sz w:val="28"/>
          <w:szCs w:val="28"/>
          <w:rtl w:val="true"/>
          <w:lang w:bidi="fa-IR"/>
        </w:rPr>
        <w:t xml:space="preserve">هر زن سزای مادری شیر عشق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مرتبت به بنت اسد داده می شود</w:t>
      </w:r>
    </w:p>
    <w:p>
      <w:pPr>
        <w:pStyle w:val="BookText"/>
        <w:rPr/>
      </w:pPr>
      <w:r>
        <w:rPr>
          <w:rFonts w:ascii="IRNazanin" w:hAnsi="IRNazanin" w:eastAsia="IRNazanin"/>
          <w:color w:val="111111"/>
          <w:sz w:val="28"/>
          <w:sz w:val="28"/>
          <w:szCs w:val="28"/>
          <w:rtl w:val="true"/>
          <w:lang w:bidi="fa-IR"/>
        </w:rPr>
        <w:t xml:space="preserve">وقتی مقدّر است که او زایمان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به لب ، ملازم سجاده می شود</w:t>
      </w:r>
    </w:p>
    <w:p>
      <w:pPr>
        <w:pStyle w:val="BookText"/>
        <w:rPr/>
      </w:pPr>
      <w:r>
        <w:rPr>
          <w:rFonts w:ascii="IRNazanin" w:hAnsi="IRNazanin" w:eastAsia="IRNazanin"/>
          <w:color w:val="111111"/>
          <w:sz w:val="28"/>
          <w:sz w:val="28"/>
          <w:szCs w:val="28"/>
          <w:rtl w:val="true"/>
          <w:lang w:bidi="fa-IR"/>
        </w:rPr>
        <w:t xml:space="preserve">دست خدا برآمده ز آن آستین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بهر یاریش آماده می شود</w:t>
      </w:r>
    </w:p>
    <w:p>
      <w:pPr>
        <w:pStyle w:val="BookText"/>
        <w:rPr/>
      </w:pPr>
      <w:r>
        <w:rPr>
          <w:rFonts w:ascii="IRNazanin" w:hAnsi="IRNazanin" w:eastAsia="IRNazanin"/>
          <w:color w:val="111111"/>
          <w:sz w:val="28"/>
          <w:sz w:val="28"/>
          <w:szCs w:val="28"/>
          <w:rtl w:val="true"/>
          <w:lang w:bidi="fa-IR"/>
        </w:rPr>
        <w:t xml:space="preserve">در دامنش پیمبر و حیدر کند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دو عاشق دلداده می شود</w:t>
      </w:r>
    </w:p>
    <w:p>
      <w:pPr>
        <w:pStyle w:val="BookText"/>
        <w:rPr/>
      </w:pPr>
      <w:r>
        <w:rPr>
          <w:rFonts w:ascii="IRNazanin" w:hAnsi="IRNazanin" w:eastAsia="IRNazanin"/>
          <w:color w:val="111111"/>
          <w:sz w:val="28"/>
          <w:sz w:val="28"/>
          <w:szCs w:val="28"/>
          <w:rtl w:val="true"/>
          <w:lang w:bidi="fa-IR"/>
        </w:rPr>
        <w:t xml:space="preserve">وقتی کنار قله کوه ایستاده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تپه ای برابرش افتاده می شود</w:t>
      </w:r>
    </w:p>
    <w:p>
      <w:pPr>
        <w:pStyle w:val="BookText"/>
        <w:rPr/>
      </w:pPr>
      <w:r>
        <w:rPr>
          <w:rFonts w:ascii="IRNazanin" w:hAnsi="IRNazanin" w:eastAsia="IRNazanin"/>
          <w:color w:val="111111"/>
          <w:sz w:val="28"/>
          <w:sz w:val="28"/>
          <w:szCs w:val="28"/>
          <w:rtl w:val="true"/>
          <w:lang w:bidi="fa-IR"/>
        </w:rPr>
        <w:t xml:space="preserve">او را میان هیبت حیدر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کنار کوه بلندش چو کاه کن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250" w:name="pg9783_85862"/>
    </w:p>
    <w:p>
      <w:pPr>
        <w:pStyle w:val="Heading3"/>
        <w:numPr>
          <w:ilvl w:val="2"/>
          <w:numId w:val="1"/>
        </w:numPr>
        <w:rPr/>
      </w:pPr>
      <w:bookmarkStart w:id="251" w:name="__RefHeading___Toc9375883_2870459653"/>
      <w:bookmarkStart w:id="252" w:name="_Toc89"/>
      <w:bookmarkEnd w:id="250"/>
      <w:bookmarkEnd w:id="251"/>
      <w:r>
        <w:rPr>
          <w:rtl w:val="true"/>
        </w:rPr>
        <w:t xml:space="preserve">آرامش دلهای خسته </w:t>
      </w:r>
      <w:r>
        <w:rPr>
          <w:rtl w:val="true"/>
        </w:rPr>
        <w:t xml:space="preserve">/ </w:t>
      </w:r>
      <w:r>
        <w:rPr>
          <w:rtl w:val="true"/>
        </w:rPr>
        <w:t>نرگس مرادقلیئ</w:t>
      </w:r>
      <w:bookmarkEnd w:id="252"/>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شاعرۀ دوستدار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نرگس مرادقلیئ</w:t>
      </w:r>
    </w:p>
    <w:p>
      <w:pPr>
        <w:pStyle w:val="BookText"/>
        <w:rPr/>
      </w:pPr>
      <w:r>
        <w:rPr>
          <w:rFonts w:ascii="IRNazanin" w:hAnsi="IRNazanin" w:eastAsia="IRNazanin"/>
          <w:color w:val="111111"/>
          <w:sz w:val="28"/>
          <w:sz w:val="28"/>
          <w:szCs w:val="28"/>
          <w:rtl w:val="true"/>
          <w:lang w:bidi="fa-IR"/>
        </w:rPr>
        <w:t>از شهر سنندج</w:t>
      </w:r>
    </w:p>
    <w:p>
      <w:pPr>
        <w:pStyle w:val="BookText"/>
        <w:rPr/>
      </w:pPr>
      <w:r>
        <w:rPr>
          <w:rFonts w:ascii="IRNazanin" w:hAnsi="IRNazanin" w:eastAsia="IRNazanin"/>
          <w:color w:val="111111"/>
          <w:sz w:val="28"/>
          <w:sz w:val="28"/>
          <w:szCs w:val="28"/>
          <w:rtl w:val="true"/>
          <w:lang w:bidi="fa-IR"/>
        </w:rPr>
        <w:t>آرامش دلهای خسته</w:t>
      </w:r>
    </w:p>
    <w:p>
      <w:pPr>
        <w:pStyle w:val="BookText"/>
        <w:rPr/>
      </w:pPr>
      <w:r>
        <w:rPr>
          <w:rFonts w:ascii="IRNazanin" w:hAnsi="IRNazanin" w:eastAsia="IRNazanin"/>
          <w:color w:val="111111"/>
          <w:sz w:val="28"/>
          <w:sz w:val="28"/>
          <w:szCs w:val="28"/>
          <w:rtl w:val="true"/>
          <w:lang w:bidi="fa-IR"/>
        </w:rPr>
        <w:t>در دل شب‌های تار</w:t>
      </w:r>
    </w:p>
    <w:p>
      <w:pPr>
        <w:pStyle w:val="BookText"/>
        <w:rPr/>
      </w:pPr>
      <w:r>
        <w:rPr>
          <w:rFonts w:ascii="IRNazanin" w:hAnsi="IRNazanin" w:eastAsia="IRNazanin"/>
          <w:color w:val="111111"/>
          <w:sz w:val="28"/>
          <w:sz w:val="28"/>
          <w:szCs w:val="28"/>
          <w:rtl w:val="true"/>
          <w:lang w:bidi="fa-IR"/>
        </w:rPr>
        <w:t>مادری هست،</w:t>
      </w:r>
    </w:p>
    <w:p>
      <w:pPr>
        <w:pStyle w:val="BookText"/>
        <w:rPr/>
      </w:pPr>
      <w:r>
        <w:rPr>
          <w:rFonts w:ascii="IRNazanin" w:hAnsi="IRNazanin" w:eastAsia="IRNazanin"/>
          <w:color w:val="111111"/>
          <w:sz w:val="28"/>
          <w:sz w:val="28"/>
          <w:szCs w:val="28"/>
          <w:rtl w:val="true"/>
          <w:lang w:bidi="fa-IR"/>
        </w:rPr>
        <w:t>که در آغوشش</w:t>
      </w:r>
    </w:p>
    <w:p>
      <w:pPr>
        <w:pStyle w:val="BookText"/>
        <w:rPr/>
      </w:pPr>
      <w:r>
        <w:rPr>
          <w:rFonts w:ascii="IRNazanin" w:hAnsi="IRNazanin" w:eastAsia="IRNazanin"/>
          <w:color w:val="111111"/>
          <w:sz w:val="28"/>
          <w:sz w:val="28"/>
          <w:szCs w:val="28"/>
          <w:rtl w:val="true"/>
          <w:lang w:bidi="fa-IR"/>
        </w:rPr>
        <w:t>مهر و نور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ای بانوی بزرگ،</w:t>
      </w:r>
    </w:p>
    <w:p>
      <w:pPr>
        <w:pStyle w:val="BookText"/>
        <w:rPr/>
      </w:pPr>
      <w:r>
        <w:rPr>
          <w:rFonts w:ascii="IRNazanin" w:hAnsi="IRNazanin" w:eastAsia="IRNazanin"/>
          <w:color w:val="111111"/>
          <w:sz w:val="28"/>
          <w:sz w:val="28"/>
          <w:szCs w:val="28"/>
          <w:rtl w:val="true"/>
          <w:lang w:bidi="fa-IR"/>
        </w:rPr>
        <w:t>چهره‌ات</w:t>
      </w:r>
    </w:p>
    <w:p>
      <w:pPr>
        <w:pStyle w:val="BookText"/>
        <w:rPr/>
      </w:pPr>
      <w:r>
        <w:rPr>
          <w:rFonts w:ascii="IRNazanin" w:hAnsi="IRNazanin" w:eastAsia="IRNazanin"/>
          <w:color w:val="111111"/>
          <w:sz w:val="28"/>
          <w:sz w:val="28"/>
          <w:szCs w:val="28"/>
          <w:rtl w:val="true"/>
          <w:lang w:bidi="fa-IR"/>
        </w:rPr>
        <w:t>چون صبحی روشن،</w:t>
      </w:r>
    </w:p>
    <w:p>
      <w:pPr>
        <w:pStyle w:val="BookText"/>
        <w:rPr/>
      </w:pPr>
      <w:r>
        <w:rPr>
          <w:rFonts w:ascii="IRNazanin" w:hAnsi="IRNazanin" w:eastAsia="IRNazanin"/>
          <w:color w:val="111111"/>
          <w:sz w:val="28"/>
          <w:sz w:val="28"/>
          <w:szCs w:val="28"/>
          <w:rtl w:val="true"/>
          <w:lang w:bidi="fa-IR"/>
        </w:rPr>
        <w:t>به هر دل خسته</w:t>
      </w:r>
    </w:p>
    <w:p>
      <w:pPr>
        <w:pStyle w:val="BookText"/>
        <w:rPr/>
      </w:pPr>
      <w:r>
        <w:rPr>
          <w:rFonts w:ascii="IRNazanin" w:hAnsi="IRNazanin" w:eastAsia="IRNazanin"/>
          <w:color w:val="111111"/>
          <w:sz w:val="28"/>
          <w:sz w:val="28"/>
          <w:szCs w:val="28"/>
          <w:rtl w:val="true"/>
          <w:lang w:bidi="fa-IR"/>
        </w:rPr>
        <w:t>آرامش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زمانه‌ای پر از غبار،</w:t>
      </w:r>
    </w:p>
    <w:p>
      <w:pPr>
        <w:pStyle w:val="BookText"/>
        <w:rPr/>
      </w:pPr>
      <w:r>
        <w:rPr>
          <w:rFonts w:ascii="IRNazanin" w:hAnsi="IRNazanin" w:eastAsia="IRNazanin"/>
          <w:color w:val="111111"/>
          <w:sz w:val="28"/>
          <w:sz w:val="28"/>
          <w:szCs w:val="28"/>
          <w:rtl w:val="true"/>
          <w:lang w:bidi="fa-IR"/>
        </w:rPr>
        <w:t>تو بودی،</w:t>
      </w:r>
    </w:p>
    <w:p>
      <w:pPr>
        <w:pStyle w:val="BookText"/>
        <w:rPr/>
      </w:pPr>
      <w:r>
        <w:rPr>
          <w:rFonts w:ascii="IRNazanin" w:hAnsi="IRNazanin" w:eastAsia="IRNazanin"/>
          <w:color w:val="111111"/>
          <w:sz w:val="28"/>
          <w:sz w:val="28"/>
          <w:szCs w:val="28"/>
          <w:rtl w:val="true"/>
          <w:lang w:bidi="fa-IR"/>
        </w:rPr>
        <w:t>سکوتی پر از راز و</w:t>
      </w:r>
    </w:p>
    <w:p>
      <w:pPr>
        <w:pStyle w:val="BookText"/>
        <w:rPr/>
      </w:pPr>
      <w:r>
        <w:rPr>
          <w:rFonts w:ascii="IRNazanin" w:hAnsi="IRNazanin" w:eastAsia="IRNazanin"/>
          <w:color w:val="111111"/>
          <w:sz w:val="28"/>
          <w:sz w:val="28"/>
          <w:szCs w:val="28"/>
          <w:rtl w:val="true"/>
          <w:lang w:bidi="fa-IR"/>
        </w:rPr>
        <w:t>عطر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w:t>
      </w:r>
    </w:p>
    <w:p>
      <w:pPr>
        <w:pStyle w:val="BookText"/>
        <w:rPr/>
      </w:pPr>
      <w:r>
        <w:rPr>
          <w:rFonts w:ascii="IRNazanin" w:hAnsi="IRNazanin" w:eastAsia="IRNazanin"/>
          <w:color w:val="111111"/>
          <w:sz w:val="28"/>
          <w:sz w:val="28"/>
          <w:szCs w:val="28"/>
          <w:rtl w:val="true"/>
          <w:lang w:bidi="fa-IR"/>
        </w:rPr>
        <w:t>دست‌های پر از مهرت،</w:t>
      </w:r>
    </w:p>
    <w:p>
      <w:pPr>
        <w:pStyle w:val="BookText"/>
        <w:rPr/>
      </w:pPr>
      <w:r>
        <w:rPr>
          <w:rFonts w:ascii="IRNazanin" w:hAnsi="IRNazanin" w:eastAsia="IRNazanin"/>
          <w:color w:val="111111"/>
          <w:sz w:val="28"/>
          <w:sz w:val="28"/>
          <w:szCs w:val="28"/>
          <w:rtl w:val="true"/>
          <w:lang w:bidi="fa-IR"/>
        </w:rPr>
        <w:t>به هر زخم،</w:t>
      </w:r>
    </w:p>
    <w:p>
      <w:pPr>
        <w:pStyle w:val="BookText"/>
        <w:rPr/>
      </w:pPr>
      <w:r>
        <w:rPr>
          <w:rFonts w:ascii="IRNazanin" w:hAnsi="IRNazanin" w:eastAsia="IRNazanin"/>
          <w:color w:val="111111"/>
          <w:sz w:val="28"/>
          <w:sz w:val="28"/>
          <w:szCs w:val="28"/>
          <w:rtl w:val="true"/>
          <w:lang w:bidi="fa-IR"/>
        </w:rPr>
        <w:t>مرهمی می‌نهاد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مادر علی،</w:t>
      </w:r>
    </w:p>
    <w:p>
      <w:pPr>
        <w:pStyle w:val="BookText"/>
        <w:rPr/>
      </w:pPr>
      <w:r>
        <w:rPr>
          <w:rFonts w:ascii="IRNazanin" w:hAnsi="IRNazanin" w:eastAsia="IRNazanin"/>
          <w:color w:val="111111"/>
          <w:sz w:val="28"/>
          <w:sz w:val="28"/>
          <w:szCs w:val="28"/>
          <w:rtl w:val="true"/>
          <w:lang w:bidi="fa-IR"/>
        </w:rPr>
        <w:t>در دل تاریخ</w:t>
      </w:r>
    </w:p>
    <w:p>
      <w:pPr>
        <w:pStyle w:val="BookText"/>
        <w:rPr/>
      </w:pPr>
      <w:r>
        <w:rPr>
          <w:rFonts w:ascii="IRNazanin" w:hAnsi="IRNazanin" w:eastAsia="IRNazanin"/>
          <w:color w:val="111111"/>
          <w:sz w:val="28"/>
          <w:sz w:val="28"/>
          <w:szCs w:val="28"/>
          <w:rtl w:val="true"/>
          <w:lang w:bidi="fa-IR"/>
        </w:rPr>
        <w:t>یاد تو،</w:t>
      </w:r>
    </w:p>
    <w:p>
      <w:pPr>
        <w:pStyle w:val="BookText"/>
        <w:rPr/>
      </w:pPr>
      <w:r>
        <w:rPr>
          <w:rFonts w:ascii="IRNazanin" w:hAnsi="IRNazanin" w:eastAsia="IRNazanin"/>
          <w:color w:val="111111"/>
          <w:sz w:val="28"/>
          <w:sz w:val="28"/>
          <w:szCs w:val="28"/>
          <w:rtl w:val="true"/>
          <w:lang w:bidi="fa-IR"/>
        </w:rPr>
        <w:t>چون نغمه‌ای جاودان</w:t>
      </w:r>
    </w:p>
    <w:p>
      <w:pPr>
        <w:pStyle w:val="BookText"/>
        <w:rPr/>
      </w:pPr>
      <w:r>
        <w:rPr>
          <w:rFonts w:ascii="IRNazanin" w:hAnsi="IRNazanin" w:eastAsia="IRNazanin"/>
          <w:color w:val="111111"/>
          <w:sz w:val="28"/>
          <w:sz w:val="28"/>
          <w:szCs w:val="28"/>
          <w:rtl w:val="true"/>
          <w:lang w:bidi="fa-IR"/>
        </w:rPr>
        <w:t>در دل‌ها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تو</w:t>
      </w:r>
    </w:p>
    <w:p>
      <w:pPr>
        <w:pStyle w:val="BookText"/>
        <w:rPr/>
      </w:pPr>
      <w:r>
        <w:rPr>
          <w:rFonts w:ascii="IRNazanin" w:hAnsi="IRNazanin" w:eastAsia="IRNazanin"/>
          <w:color w:val="111111"/>
          <w:sz w:val="28"/>
          <w:sz w:val="28"/>
          <w:szCs w:val="28"/>
          <w:rtl w:val="true"/>
          <w:lang w:bidi="fa-IR"/>
        </w:rPr>
        <w:t>هر غم،</w:t>
      </w:r>
    </w:p>
    <w:p>
      <w:pPr>
        <w:pStyle w:val="BookText"/>
        <w:rPr/>
      </w:pPr>
      <w:r>
        <w:rPr>
          <w:rFonts w:ascii="IRNazanin" w:hAnsi="IRNazanin" w:eastAsia="IRNazanin"/>
          <w:color w:val="111111"/>
          <w:sz w:val="28"/>
          <w:sz w:val="28"/>
          <w:szCs w:val="28"/>
          <w:rtl w:val="true"/>
          <w:lang w:bidi="fa-IR"/>
        </w:rPr>
        <w:t>به سرود عشق بدل می‌شود</w:t>
      </w:r>
    </w:p>
    <w:p>
      <w:pPr>
        <w:pStyle w:val="BookText"/>
        <w:rPr/>
      </w:pPr>
      <w:r>
        <w:rPr>
          <w:rFonts w:ascii="IRNazanin" w:hAnsi="IRNazanin" w:eastAsia="IRNazanin"/>
          <w:color w:val="111111"/>
          <w:sz w:val="28"/>
          <w:sz w:val="28"/>
          <w:szCs w:val="28"/>
          <w:rtl w:val="true"/>
          <w:lang w:bidi="fa-IR"/>
        </w:rPr>
        <w:t>و هر دل شکسته،</w:t>
      </w:r>
    </w:p>
    <w:p>
      <w:pPr>
        <w:pStyle w:val="BookText"/>
        <w:rPr/>
      </w:pPr>
      <w:r>
        <w:rPr>
          <w:rFonts w:ascii="IRNazanin" w:hAnsi="IRNazanin" w:eastAsia="IRNazanin"/>
          <w:color w:val="111111"/>
          <w:sz w:val="28"/>
          <w:sz w:val="28"/>
          <w:szCs w:val="28"/>
          <w:rtl w:val="true"/>
          <w:lang w:bidi="fa-IR"/>
        </w:rPr>
        <w:t>در سایه‌ات</w:t>
      </w:r>
    </w:p>
    <w:p>
      <w:pPr>
        <w:pStyle w:val="BookText"/>
        <w:rPr/>
      </w:pPr>
      <w:r>
        <w:rPr>
          <w:rFonts w:ascii="IRNazanin" w:hAnsi="IRNazanin" w:eastAsia="IRNazanin"/>
          <w:color w:val="111111"/>
          <w:sz w:val="28"/>
          <w:sz w:val="28"/>
          <w:szCs w:val="28"/>
          <w:rtl w:val="true"/>
          <w:lang w:bidi="fa-IR"/>
        </w:rPr>
        <w:t>به شادابی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تو نماد صبر و وفایی</w:t>
      </w:r>
    </w:p>
    <w:p>
      <w:pPr>
        <w:pStyle w:val="BookText"/>
        <w:rPr/>
      </w:pPr>
      <w:r>
        <w:rPr>
          <w:rFonts w:ascii="IRNazanin" w:hAnsi="IRNazanin" w:eastAsia="IRNazanin"/>
          <w:color w:val="111111"/>
          <w:sz w:val="28"/>
          <w:sz w:val="28"/>
          <w:szCs w:val="28"/>
          <w:rtl w:val="true"/>
          <w:lang w:bidi="fa-IR"/>
        </w:rPr>
        <w:t>که در دل هر انسان،</w:t>
      </w:r>
    </w:p>
    <w:p>
      <w:pPr>
        <w:pStyle w:val="BookText"/>
        <w:rPr/>
      </w:pPr>
      <w:r>
        <w:rPr>
          <w:rFonts w:ascii="IRNazanin" w:hAnsi="IRNazanin" w:eastAsia="IRNazanin"/>
          <w:color w:val="111111"/>
          <w:sz w:val="28"/>
          <w:sz w:val="28"/>
          <w:szCs w:val="28"/>
          <w:rtl w:val="true"/>
          <w:lang w:bidi="fa-IR"/>
        </w:rPr>
        <w:t>شعله‌ات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کوچه‌های زندگی،</w:t>
      </w:r>
    </w:p>
    <w:p>
      <w:pPr>
        <w:pStyle w:val="BookText"/>
        <w:rPr/>
      </w:pPr>
      <w:r>
        <w:rPr>
          <w:rFonts w:ascii="IRNazanin" w:hAnsi="IRNazanin" w:eastAsia="IRNazanin"/>
          <w:color w:val="111111"/>
          <w:sz w:val="28"/>
          <w:sz w:val="28"/>
          <w:szCs w:val="28"/>
          <w:rtl w:val="true"/>
          <w:lang w:bidi="fa-IR"/>
        </w:rPr>
        <w:t>به یاد تو،</w:t>
      </w:r>
    </w:p>
    <w:p>
      <w:pPr>
        <w:pStyle w:val="BookText"/>
        <w:rPr/>
      </w:pPr>
      <w:r>
        <w:rPr>
          <w:rFonts w:ascii="IRNazanin" w:hAnsi="IRNazanin" w:eastAsia="IRNazanin"/>
          <w:color w:val="111111"/>
          <w:sz w:val="28"/>
          <w:sz w:val="28"/>
          <w:szCs w:val="28"/>
          <w:rtl w:val="true"/>
          <w:lang w:bidi="fa-IR"/>
        </w:rPr>
        <w:t>هر قدم،</w:t>
      </w:r>
    </w:p>
    <w:p>
      <w:pPr>
        <w:pStyle w:val="BookText"/>
        <w:rPr/>
      </w:pPr>
      <w:r>
        <w:rPr>
          <w:rFonts w:ascii="IRNazanin" w:hAnsi="IRNazanin" w:eastAsia="IRNazanin"/>
          <w:color w:val="111111"/>
          <w:sz w:val="28"/>
          <w:sz w:val="28"/>
          <w:szCs w:val="28"/>
          <w:rtl w:val="true"/>
          <w:lang w:bidi="fa-IR"/>
        </w:rPr>
        <w:t>پر از عشق و امید است</w:t>
      </w:r>
      <w:r>
        <w:rPr>
          <w:rFonts w:eastAsia="IRNazanin" w:cs="IRNazanin"/>
          <w:color w:val="111111"/>
          <w:sz w:val="28"/>
          <w:szCs w:val="28"/>
          <w:rtl w:val="true"/>
          <w:lang w:bidi="fa-IR"/>
        </w:rPr>
        <w:t>.</w:t>
      </w:r>
      <w:r>
        <w:rPr>
          <w:rStyle w:val="FootnoteAnchor"/>
          <w:rtl w:val="true"/>
        </w:rPr>
        <w:footnoteReference w:id="306"/>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bookmarkStart w:id="253" w:name="pg9783_85864"/>
    </w:p>
    <w:p>
      <w:pPr>
        <w:pStyle w:val="Heading3"/>
        <w:numPr>
          <w:ilvl w:val="2"/>
          <w:numId w:val="1"/>
        </w:numPr>
        <w:rPr/>
      </w:pPr>
      <w:bookmarkStart w:id="254" w:name="__RefHeading___Toc9375885_2870459653"/>
      <w:bookmarkStart w:id="255" w:name="_Toc90"/>
      <w:bookmarkEnd w:id="253"/>
      <w:bookmarkEnd w:id="254"/>
      <w:r>
        <w:rPr>
          <w:rtl w:val="true"/>
        </w:rPr>
        <w:t xml:space="preserve">مادر فضائل </w:t>
      </w:r>
      <w:r>
        <w:rPr>
          <w:rtl w:val="true"/>
        </w:rPr>
        <w:t xml:space="preserve">/ </w:t>
      </w:r>
      <w:r>
        <w:rPr>
          <w:rtl w:val="true"/>
        </w:rPr>
        <w:t xml:space="preserve">شیخ علی رضا محمدی </w:t>
      </w:r>
      <w:r>
        <w:rPr>
          <w:rtl w:val="true"/>
        </w:rPr>
        <w:t xml:space="preserve">( </w:t>
      </w:r>
      <w:r>
        <w:rPr>
          <w:rtl w:val="true"/>
        </w:rPr>
        <w:t xml:space="preserve">مسافر </w:t>
      </w:r>
      <w:r>
        <w:rPr>
          <w:rtl w:val="true"/>
        </w:rPr>
        <w:t>)</w:t>
      </w:r>
      <w:bookmarkEnd w:id="255"/>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روحانی و دلباختۀ خاندان امامت و ولایت</w:t>
      </w:r>
    </w:p>
    <w:p>
      <w:pPr>
        <w:pStyle w:val="BookText"/>
        <w:rPr/>
      </w:pPr>
      <w:r>
        <w:rPr>
          <w:rFonts w:ascii="IRNazanin" w:hAnsi="IRNazanin" w:eastAsia="IRNazanin"/>
          <w:color w:val="111111"/>
          <w:sz w:val="28"/>
          <w:sz w:val="28"/>
          <w:szCs w:val="28"/>
          <w:rtl w:val="true"/>
          <w:lang w:bidi="fa-IR"/>
        </w:rPr>
        <w:t xml:space="preserve">آقای شیخ علی رضا محمدی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 xml:space="preserve">تو مادر علی ، ولی اللّه اکبری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 مادر علی ،که تو مام پیمبری</w:t>
      </w:r>
    </w:p>
    <w:p>
      <w:pPr>
        <w:pStyle w:val="BookText"/>
        <w:rPr/>
      </w:pPr>
      <w:r>
        <w:rPr>
          <w:rFonts w:ascii="IRNazanin" w:hAnsi="IRNazanin" w:eastAsia="IRNazanin"/>
          <w:color w:val="111111"/>
          <w:sz w:val="28"/>
          <w:sz w:val="28"/>
          <w:szCs w:val="28"/>
          <w:rtl w:val="true"/>
          <w:lang w:bidi="fa-IR"/>
        </w:rPr>
        <w:t xml:space="preserve">نازم بر آن مقام تو ، ای بانوی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الائمه ای و یقین ، مام کوثری</w:t>
      </w:r>
    </w:p>
    <w:p>
      <w:pPr>
        <w:pStyle w:val="BookText"/>
        <w:rPr/>
      </w:pPr>
      <w:r>
        <w:rPr>
          <w:rFonts w:ascii="IRNazanin" w:hAnsi="IRNazanin" w:eastAsia="IRNazanin"/>
          <w:color w:val="111111"/>
          <w:sz w:val="28"/>
          <w:sz w:val="28"/>
          <w:szCs w:val="28"/>
          <w:rtl w:val="true"/>
          <w:lang w:bidi="fa-IR"/>
        </w:rPr>
        <w:t xml:space="preserve">بشکافت کعبه ، بهر تو و پارۀ تنت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به نزد حضرت حق، همچو گوهری</w:t>
      </w:r>
    </w:p>
    <w:p>
      <w:pPr>
        <w:pStyle w:val="BookText"/>
        <w:rPr/>
      </w:pPr>
      <w:r>
        <w:rPr>
          <w:rFonts w:ascii="IRNazanin" w:hAnsi="IRNazanin" w:eastAsia="IRNazanin"/>
          <w:color w:val="111111"/>
          <w:sz w:val="28"/>
          <w:sz w:val="28"/>
          <w:szCs w:val="28"/>
          <w:rtl w:val="true"/>
          <w:lang w:bidi="fa-IR"/>
        </w:rPr>
        <w:t xml:space="preserve">بنت اسد بُدیّ و ، شدی مادر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یگانه ای و ، ناب و اطهری</w:t>
      </w:r>
    </w:p>
    <w:p>
      <w:pPr>
        <w:pStyle w:val="BookText"/>
        <w:rPr/>
      </w:pPr>
      <w:r>
        <w:rPr>
          <w:rFonts w:ascii="IRNazanin" w:hAnsi="IRNazanin" w:eastAsia="IRNazanin"/>
          <w:color w:val="111111"/>
          <w:sz w:val="28"/>
          <w:sz w:val="28"/>
          <w:szCs w:val="28"/>
          <w:rtl w:val="true"/>
          <w:lang w:bidi="fa-IR"/>
        </w:rPr>
        <w:t xml:space="preserve">روشن شده تمام جهان از وجود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دینِ خدا، همچو اختری</w:t>
      </w:r>
    </w:p>
    <w:p>
      <w:pPr>
        <w:pStyle w:val="BookText"/>
        <w:rPr/>
      </w:pPr>
      <w:r>
        <w:rPr>
          <w:rFonts w:ascii="IRNazanin" w:hAnsi="IRNazanin" w:eastAsia="IRNazanin"/>
          <w:color w:val="111111"/>
          <w:sz w:val="28"/>
          <w:sz w:val="28"/>
          <w:szCs w:val="28"/>
          <w:rtl w:val="true"/>
          <w:lang w:bidi="fa-IR"/>
        </w:rPr>
        <w:t xml:space="preserve">فخر تو بس ، که بین زنان، از مقام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علیّ و ، جدّۀ اولاد حیدری</w:t>
      </w:r>
    </w:p>
    <w:p>
      <w:pPr>
        <w:pStyle w:val="BookText"/>
        <w:rPr/>
      </w:pPr>
      <w:r>
        <w:rPr>
          <w:rFonts w:ascii="IRNazanin" w:hAnsi="IRNazanin" w:eastAsia="IRNazanin"/>
          <w:color w:val="111111"/>
          <w:sz w:val="28"/>
          <w:sz w:val="28"/>
          <w:szCs w:val="28"/>
          <w:rtl w:val="true"/>
          <w:lang w:bidi="fa-IR"/>
        </w:rPr>
        <w:t xml:space="preserve">صد مرحبا به قدر و مقام و جلال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مریم و تمامیِ حوران تو برتری</w:t>
      </w:r>
    </w:p>
    <w:p>
      <w:pPr>
        <w:pStyle w:val="BookText"/>
        <w:rPr/>
      </w:pPr>
      <w:r>
        <w:rPr>
          <w:rFonts w:ascii="IRNazanin" w:hAnsi="IRNazanin" w:eastAsia="IRNazanin"/>
          <w:color w:val="111111"/>
          <w:sz w:val="28"/>
          <w:sz w:val="28"/>
          <w:szCs w:val="28"/>
          <w:rtl w:val="true"/>
          <w:lang w:bidi="fa-IR"/>
        </w:rPr>
        <w:t xml:space="preserve">روزی که از جهان فنا پر کشیده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رسول ، داده ز کف، نیک مادری</w:t>
      </w:r>
    </w:p>
    <w:p>
      <w:pPr>
        <w:pStyle w:val="BookText"/>
        <w:rPr/>
      </w:pPr>
      <w:r>
        <w:rPr>
          <w:rFonts w:ascii="IRNazanin" w:hAnsi="IRNazanin" w:eastAsia="IRNazanin"/>
          <w:color w:val="111111"/>
          <w:sz w:val="28"/>
          <w:sz w:val="28"/>
          <w:szCs w:val="28"/>
          <w:rtl w:val="true"/>
          <w:lang w:bidi="fa-IR"/>
        </w:rPr>
        <w:t xml:space="preserve">پیراهنش برای تو شد خلعت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 او ، که تو بانوی افخری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خوابیده است سید بطحا به قبر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فشار قبر و قیامت تو وارهی</w:t>
      </w:r>
    </w:p>
    <w:p>
      <w:pPr>
        <w:pStyle w:val="BookText"/>
        <w:rPr/>
      </w:pPr>
      <w:r>
        <w:rPr>
          <w:rFonts w:ascii="IRNazanin" w:hAnsi="IRNazanin" w:eastAsia="IRNazanin"/>
          <w:color w:val="111111"/>
          <w:sz w:val="28"/>
          <w:sz w:val="28"/>
          <w:szCs w:val="28"/>
          <w:rtl w:val="true"/>
          <w:lang w:bidi="fa-IR"/>
        </w:rPr>
        <w:t xml:space="preserve">فرموده است ، وقت وداع تو ،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به جای مادر من ، خوب مادری</w:t>
      </w:r>
    </w:p>
    <w:p>
      <w:pPr>
        <w:pStyle w:val="BookText"/>
        <w:rPr/>
      </w:pPr>
      <w:r>
        <w:rPr>
          <w:rFonts w:ascii="IRNazanin" w:hAnsi="IRNazanin" w:eastAsia="IRNazanin"/>
          <w:color w:val="111111"/>
          <w:sz w:val="28"/>
          <w:sz w:val="28"/>
          <w:szCs w:val="28"/>
          <w:rtl w:val="true"/>
          <w:lang w:bidi="fa-IR"/>
        </w:rPr>
        <w:t xml:space="preserve">بعد از عمو که یار وفادار بود ، غیر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نکرده باز ، به رویم ، کسی دری</w:t>
      </w:r>
    </w:p>
    <w:p>
      <w:pPr>
        <w:pStyle w:val="BookText"/>
        <w:rPr/>
      </w:pPr>
      <w:r>
        <w:rPr>
          <w:rFonts w:ascii="IRNazanin" w:hAnsi="IRNazanin" w:eastAsia="IRNazanin"/>
          <w:color w:val="111111"/>
          <w:sz w:val="28"/>
          <w:sz w:val="28"/>
          <w:szCs w:val="28"/>
          <w:rtl w:val="true"/>
          <w:lang w:bidi="fa-IR"/>
        </w:rPr>
        <w:t xml:space="preserve">الکن شده زبان من از وصف و مدح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فضائلی ، و از همه سری</w:t>
      </w:r>
    </w:p>
    <w:p>
      <w:pPr>
        <w:pStyle w:val="BookText"/>
        <w:rPr/>
      </w:pP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دامان لطف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بانوی شفیعه ، به صحرای محشری</w:t>
      </w:r>
    </w:p>
    <w:p>
      <w:pPr>
        <w:pStyle w:val="BookText"/>
        <w:rPr/>
      </w:pPr>
      <w:r>
        <w:rPr>
          <w:rFonts w:ascii="IRNazanin" w:hAnsi="IRNazanin" w:eastAsia="IRNazanin"/>
          <w:color w:val="111111"/>
          <w:sz w:val="28"/>
          <w:sz w:val="28"/>
          <w:szCs w:val="28"/>
          <w:rtl w:val="true"/>
          <w:lang w:bidi="fa-IR"/>
        </w:rPr>
        <w:t xml:space="preserve">در آرزوی شهد شهادت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روا تو حاجت قلبیِّ نوکری</w:t>
      </w:r>
    </w:p>
    <w:p>
      <w:pPr>
        <w:pStyle w:val="BookText"/>
        <w:rPr/>
      </w:pPr>
      <w:r>
        <w:rPr>
          <w:rFonts w:ascii="IRNazanin" w:hAnsi="IRNazanin" w:eastAsia="IRNazanin"/>
          <w:color w:val="111111"/>
          <w:sz w:val="28"/>
          <w:sz w:val="28"/>
          <w:szCs w:val="28"/>
          <w:rtl w:val="true"/>
          <w:lang w:bidi="fa-IR"/>
        </w:rPr>
        <w:t xml:space="preserve">ای مام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 حاجتم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مادر امامِ من و ، ذرّه پروری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bookmarkStart w:id="256" w:name="pg9783_85866"/>
    </w:p>
    <w:p>
      <w:pPr>
        <w:pStyle w:val="Heading3"/>
        <w:numPr>
          <w:ilvl w:val="2"/>
          <w:numId w:val="1"/>
        </w:numPr>
        <w:rPr/>
      </w:pPr>
      <w:bookmarkStart w:id="257" w:name="__RefHeading___Toc9375887_2870459653"/>
      <w:bookmarkStart w:id="258" w:name="_Toc91"/>
      <w:bookmarkEnd w:id="256"/>
      <w:bookmarkEnd w:id="257"/>
      <w:r>
        <w:rPr>
          <w:rtl w:val="true"/>
        </w:rPr>
        <w:t xml:space="preserve">مادر گل های پرپر </w:t>
      </w:r>
      <w:r>
        <w:rPr>
          <w:rtl w:val="true"/>
        </w:rPr>
        <w:t xml:space="preserve">/ </w:t>
      </w:r>
      <w:r>
        <w:rPr>
          <w:rtl w:val="true"/>
        </w:rPr>
        <w:t xml:space="preserve">علی اصغر یونسیان </w:t>
      </w:r>
      <w:r>
        <w:rPr>
          <w:rtl w:val="true"/>
        </w:rPr>
        <w:t xml:space="preserve">( </w:t>
      </w:r>
      <w:r>
        <w:rPr>
          <w:rtl w:val="true"/>
        </w:rPr>
        <w:t xml:space="preserve">ملتجی </w:t>
      </w:r>
      <w:r>
        <w:rPr>
          <w:rtl w:val="true"/>
        </w:rPr>
        <w:t>)</w:t>
      </w:r>
      <w:bookmarkEnd w:id="258"/>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فرهیخته و دلباختۀ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مهندس علی اصغر یونسیان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مشهد مقدس</w:t>
      </w:r>
    </w:p>
    <w:p>
      <w:pPr>
        <w:pStyle w:val="BookText"/>
        <w:rPr/>
      </w:pPr>
      <w:r>
        <w:rPr>
          <w:rFonts w:ascii="IRNazanin" w:hAnsi="IRNazanin" w:eastAsia="IRNazanin"/>
          <w:color w:val="111111"/>
          <w:sz w:val="28"/>
          <w:sz w:val="28"/>
          <w:szCs w:val="28"/>
          <w:rtl w:val="true"/>
          <w:lang w:bidi="fa-IR"/>
        </w:rPr>
        <w:t>مادر گل های پرپر</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گر چه باشد مام حیدر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بود ارزنده گوهر فاطمه بنت اسد</w:t>
      </w:r>
    </w:p>
    <w:p>
      <w:pPr>
        <w:pStyle w:val="BookText"/>
        <w:rPr/>
      </w:pPr>
      <w:r>
        <w:rPr>
          <w:rFonts w:ascii="IRNazanin" w:hAnsi="IRNazanin" w:eastAsia="IRNazanin"/>
          <w:color w:val="111111"/>
          <w:sz w:val="28"/>
          <w:sz w:val="28"/>
          <w:szCs w:val="28"/>
          <w:rtl w:val="true"/>
          <w:lang w:bidi="fa-IR"/>
        </w:rPr>
        <w:t xml:space="preserve">بر ولیّ حق نه تنها بلکه بر ختم 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او زیبنده مادر فاطمه بنت اسد</w:t>
      </w:r>
    </w:p>
    <w:p>
      <w:pPr>
        <w:pStyle w:val="BookText"/>
        <w:rPr/>
      </w:pPr>
      <w:r>
        <w:rPr>
          <w:rFonts w:ascii="IRNazanin" w:hAnsi="IRNazanin" w:eastAsia="IRNazanin"/>
          <w:color w:val="111111"/>
          <w:sz w:val="28"/>
          <w:sz w:val="28"/>
          <w:szCs w:val="28"/>
          <w:rtl w:val="true"/>
          <w:lang w:bidi="fa-IR"/>
        </w:rPr>
        <w:t xml:space="preserve">یازده تن جانشین مصطفی را جدّه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ساقیّ کوثر فاطمه بنت اسد</w:t>
      </w:r>
    </w:p>
    <w:p>
      <w:pPr>
        <w:pStyle w:val="BookText"/>
        <w:rPr/>
      </w:pPr>
      <w:r>
        <w:rPr>
          <w:rFonts w:ascii="IRNazanin" w:hAnsi="IRNazanin" w:eastAsia="IRNazanin"/>
          <w:color w:val="111111"/>
          <w:sz w:val="28"/>
          <w:sz w:val="28"/>
          <w:szCs w:val="28"/>
          <w:rtl w:val="true"/>
          <w:lang w:bidi="fa-IR"/>
        </w:rPr>
        <w:t xml:space="preserve">چون عروس اوست زهرا می کند پیش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بر زهرای اطهر فاطمه بنت اسد</w:t>
      </w:r>
    </w:p>
    <w:p>
      <w:pPr>
        <w:pStyle w:val="BookText"/>
        <w:rPr/>
      </w:pPr>
      <w:r>
        <w:rPr>
          <w:rFonts w:ascii="IRNazanin" w:hAnsi="IRNazanin" w:eastAsia="IRNazanin"/>
          <w:color w:val="111111"/>
          <w:sz w:val="28"/>
          <w:sz w:val="28"/>
          <w:szCs w:val="28"/>
          <w:rtl w:val="true"/>
          <w:lang w:bidi="fa-IR"/>
        </w:rPr>
        <w:t xml:space="preserve">بوده غیر از آمنه بنت وهب در عصر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زنهای دیگر فاطمه بنت اسد</w:t>
      </w:r>
    </w:p>
    <w:p>
      <w:pPr>
        <w:pStyle w:val="BookText"/>
        <w:rPr/>
      </w:pPr>
      <w:r>
        <w:rPr>
          <w:rFonts w:ascii="IRNazanin" w:hAnsi="IRNazanin" w:eastAsia="IRNazanin"/>
          <w:color w:val="111111"/>
          <w:sz w:val="28"/>
          <w:sz w:val="28"/>
          <w:szCs w:val="28"/>
          <w:rtl w:val="true"/>
          <w:lang w:bidi="fa-IR"/>
        </w:rPr>
        <w:t xml:space="preserve">هست از اول عَلی رغم بیان اهل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محبوب داور فاطمه بنت اسد</w:t>
      </w:r>
    </w:p>
    <w:p>
      <w:pPr>
        <w:pStyle w:val="BookText"/>
        <w:rPr/>
      </w:pPr>
      <w:r>
        <w:rPr>
          <w:rFonts w:ascii="IRNazanin" w:hAnsi="IRNazanin" w:eastAsia="IRNazanin"/>
          <w:color w:val="111111"/>
          <w:sz w:val="28"/>
          <w:sz w:val="28"/>
          <w:szCs w:val="28"/>
          <w:rtl w:val="true"/>
          <w:lang w:bidi="fa-IR"/>
        </w:rPr>
        <w:t xml:space="preserve">در سپهر عزّت و مجد و وقار و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یک تابنده اختر فاطمه بنت اسد</w:t>
      </w:r>
    </w:p>
    <w:p>
      <w:pPr>
        <w:pStyle w:val="BookText"/>
        <w:rPr/>
      </w:pPr>
      <w:r>
        <w:rPr>
          <w:rFonts w:ascii="IRNazanin" w:hAnsi="IRNazanin" w:eastAsia="IRNazanin"/>
          <w:color w:val="111111"/>
          <w:sz w:val="28"/>
          <w:sz w:val="28"/>
          <w:szCs w:val="28"/>
          <w:rtl w:val="true"/>
          <w:lang w:bidi="fa-IR"/>
        </w:rPr>
        <w:t xml:space="preserve">بحر ایمان و کمال و عفت و پاکی و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تقوی راست لنگر فاطمه بنت اسد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قصد جانش کرد دشمن لیک از لطف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رها از فتنه و شر فاطمه بنت اسد</w:t>
      </w:r>
    </w:p>
    <w:p>
      <w:pPr>
        <w:pStyle w:val="BookText"/>
        <w:rPr/>
      </w:pPr>
      <w:r>
        <w:rPr>
          <w:rFonts w:ascii="IRNazanin" w:hAnsi="IRNazanin" w:eastAsia="IRNazanin"/>
          <w:color w:val="111111"/>
          <w:sz w:val="28"/>
          <w:sz w:val="28"/>
          <w:szCs w:val="28"/>
          <w:rtl w:val="true"/>
          <w:lang w:bidi="fa-IR"/>
        </w:rPr>
        <w:t xml:space="preserve">در درون کعبه باشد حین وضع حمل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عطای حق شناور فاطمه بنت اسد</w:t>
      </w:r>
    </w:p>
    <w:p>
      <w:pPr>
        <w:pStyle w:val="BookText"/>
        <w:rPr/>
      </w:pPr>
      <w:r>
        <w:rPr>
          <w:rFonts w:ascii="IRNazanin" w:hAnsi="IRNazanin" w:eastAsia="IRNazanin"/>
          <w:color w:val="111111"/>
          <w:sz w:val="28"/>
          <w:sz w:val="28"/>
          <w:szCs w:val="28"/>
          <w:rtl w:val="true"/>
          <w:lang w:bidi="fa-IR"/>
        </w:rPr>
        <w:t xml:space="preserve">ز امر حق از روضۀ رضوان به صد اجلال و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بانو داشت یاور فاطمه بنت اسد</w:t>
      </w:r>
    </w:p>
    <w:p>
      <w:pPr>
        <w:pStyle w:val="BookText"/>
        <w:rPr/>
      </w:pPr>
      <w:r>
        <w:rPr>
          <w:rFonts w:ascii="IRNazanin" w:hAnsi="IRNazanin" w:eastAsia="IRNazanin"/>
          <w:color w:val="111111"/>
          <w:sz w:val="28"/>
          <w:sz w:val="28"/>
          <w:szCs w:val="28"/>
          <w:rtl w:val="true"/>
          <w:lang w:bidi="fa-IR"/>
        </w:rPr>
        <w:t xml:space="preserve">در کنار همسر پاکش ابوطالب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جان پیمبر ، فاطمه بنت اسد</w:t>
      </w:r>
    </w:p>
    <w:p>
      <w:pPr>
        <w:pStyle w:val="BookText"/>
        <w:rPr/>
      </w:pPr>
      <w:r>
        <w:rPr>
          <w:rFonts w:ascii="IRNazanin" w:hAnsi="IRNazanin" w:eastAsia="IRNazanin"/>
          <w:color w:val="111111"/>
          <w:sz w:val="28"/>
          <w:sz w:val="28"/>
          <w:szCs w:val="28"/>
          <w:rtl w:val="true"/>
          <w:lang w:bidi="fa-IR"/>
        </w:rPr>
        <w:t xml:space="preserve">می رود پای پیاده تا مدینه با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سردار خیبر ، فاطمه بنت اسد</w:t>
      </w:r>
    </w:p>
    <w:p>
      <w:pPr>
        <w:pStyle w:val="BookText"/>
        <w:rPr/>
      </w:pPr>
      <w:r>
        <w:rPr>
          <w:rFonts w:ascii="IRNazanin" w:hAnsi="IRNazanin" w:eastAsia="IRNazanin"/>
          <w:color w:val="111111"/>
          <w:sz w:val="28"/>
          <w:sz w:val="28"/>
          <w:szCs w:val="28"/>
          <w:rtl w:val="true"/>
          <w:lang w:bidi="fa-IR"/>
        </w:rPr>
        <w:t xml:space="preserve">از لباس مصطفی جای کفن در قبر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پوششی دارد به پیکر فاطمه بنت اسد</w:t>
      </w:r>
    </w:p>
    <w:p>
      <w:pPr>
        <w:pStyle w:val="BookText"/>
        <w:rPr/>
      </w:pPr>
      <w:r>
        <w:rPr>
          <w:rFonts w:ascii="IRNazanin" w:hAnsi="IRNazanin" w:eastAsia="IRNazanin"/>
          <w:color w:val="111111"/>
          <w:sz w:val="28"/>
          <w:sz w:val="28"/>
          <w:szCs w:val="28"/>
          <w:rtl w:val="true"/>
          <w:lang w:bidi="fa-IR"/>
        </w:rPr>
        <w:t xml:space="preserve">پیکر بی جان پاکش با نبی گوید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حیّ مطهّر؟ فاطمه بنت اسد</w:t>
      </w:r>
    </w:p>
    <w:p>
      <w:pPr>
        <w:pStyle w:val="BookText"/>
        <w:rPr/>
      </w:pPr>
      <w:r>
        <w:rPr>
          <w:rFonts w:ascii="IRNazanin" w:hAnsi="IRNazanin" w:eastAsia="IRNazanin"/>
          <w:color w:val="111111"/>
          <w:sz w:val="28"/>
          <w:sz w:val="28"/>
          <w:szCs w:val="28"/>
          <w:rtl w:val="true"/>
          <w:lang w:bidi="fa-IR"/>
        </w:rPr>
        <w:t xml:space="preserve">خفته در خاک بقیع ، نزد عزیزانش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و سجاد و جعفر فاطمه بنت اسد</w:t>
      </w:r>
    </w:p>
    <w:p>
      <w:pPr>
        <w:pStyle w:val="BookText"/>
        <w:rPr/>
      </w:pPr>
      <w:r>
        <w:rPr>
          <w:rFonts w:ascii="IRNazanin" w:hAnsi="IRNazanin" w:eastAsia="IRNazanin"/>
          <w:color w:val="111111"/>
          <w:sz w:val="28"/>
          <w:sz w:val="28"/>
          <w:szCs w:val="28"/>
          <w:rtl w:val="true"/>
          <w:lang w:bidi="fa-IR"/>
        </w:rPr>
        <w:t xml:space="preserve">وه چه گل هایی که از او چیده شد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گل های پرپر فاطمه بنت اسد</w:t>
      </w:r>
    </w:p>
    <w:p>
      <w:pPr>
        <w:pStyle w:val="BookText"/>
        <w:rPr/>
      </w:pPr>
      <w:r>
        <w:rPr>
          <w:rFonts w:ascii="IRNazanin" w:hAnsi="IRNazanin" w:eastAsia="IRNazanin"/>
          <w:color w:val="111111"/>
          <w:sz w:val="28"/>
          <w:sz w:val="28"/>
          <w:szCs w:val="28"/>
          <w:rtl w:val="true"/>
          <w:lang w:bidi="fa-IR"/>
        </w:rPr>
        <w:t xml:space="preserve">گر دهد هر مضطری او را قسم بر حیدرش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پاسخ به مضطر فاطمه بنت اسد</w:t>
      </w:r>
    </w:p>
    <w:p>
      <w:pPr>
        <w:pStyle w:val="BookText"/>
        <w:rPr/>
      </w:pPr>
      <w:r>
        <w:rPr>
          <w:rFonts w:ascii="IRNazanin" w:hAnsi="IRNazanin" w:eastAsia="IRNazanin"/>
          <w:color w:val="111111"/>
          <w:sz w:val="28"/>
          <w:sz w:val="28"/>
          <w:szCs w:val="28"/>
          <w:rtl w:val="true"/>
          <w:lang w:bidi="fa-IR"/>
        </w:rPr>
        <w:t xml:space="preserve">از محبّان عزیز خود شفاعت می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محشر فاطمه بنت اسد</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259" w:name="pg9783_85868"/>
    </w:p>
    <w:p>
      <w:pPr>
        <w:pStyle w:val="Heading3"/>
        <w:numPr>
          <w:ilvl w:val="2"/>
          <w:numId w:val="1"/>
        </w:numPr>
        <w:rPr/>
      </w:pPr>
      <w:bookmarkStart w:id="260" w:name="__RefHeading___Toc9375889_2870459653"/>
      <w:bookmarkStart w:id="261" w:name="_Toc92"/>
      <w:bookmarkEnd w:id="259"/>
      <w:bookmarkEnd w:id="260"/>
      <w:r>
        <w:rPr>
          <w:rtl w:val="true"/>
        </w:rPr>
        <w:t xml:space="preserve">فاطمۀ بنت اسد  </w:t>
      </w:r>
      <w:r>
        <w:rPr>
          <w:rtl w:val="true"/>
        </w:rPr>
        <w:t>(</w:t>
      </w:r>
      <w:r>
        <w:rPr>
          <w:rtl w:val="true"/>
        </w:rPr>
        <w:t>علیها السلام</w:t>
      </w:r>
      <w:r>
        <w:rPr>
          <w:rtl w:val="true"/>
        </w:rPr>
        <w:t xml:space="preserve">)  </w:t>
      </w:r>
      <w:r>
        <w:rPr>
          <w:rtl w:val="true"/>
        </w:rPr>
        <w:t xml:space="preserve">اُمُّ المعصومین </w:t>
      </w:r>
      <w:r>
        <w:rPr>
          <w:rtl w:val="true"/>
        </w:rPr>
        <w:t>(</w:t>
      </w:r>
      <w:r>
        <w:rPr>
          <w:rtl w:val="true"/>
        </w:rPr>
        <w:t>علیهم السلام</w:t>
      </w:r>
      <w:r>
        <w:rPr>
          <w:rtl w:val="true"/>
        </w:rPr>
        <w:t xml:space="preserve">) / </w:t>
      </w:r>
      <w:r>
        <w:rPr>
          <w:rtl w:val="true"/>
        </w:rPr>
        <w:t>حشمت الله ممتاز</w:t>
      </w:r>
      <w:bookmarkEnd w:id="261"/>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حشمت الله ممتاز</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 xml:space="preserve">فاطمۀ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بنت اسد بانوی با حلم و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فخر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عالی تبار</w:t>
      </w:r>
    </w:p>
    <w:p>
      <w:pPr>
        <w:pStyle w:val="BookText"/>
        <w:rPr/>
      </w:pPr>
      <w:r>
        <w:rPr>
          <w:rFonts w:ascii="IRNazanin" w:hAnsi="IRNazanin" w:eastAsia="IRNazanin"/>
          <w:color w:val="111111"/>
          <w:sz w:val="28"/>
          <w:sz w:val="28"/>
          <w:szCs w:val="28"/>
          <w:rtl w:val="true"/>
          <w:lang w:bidi="fa-IR"/>
        </w:rPr>
        <w:t xml:space="preserve">داده او را حقّ مقامی بس عظیم و بس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گردد مادر خوبانِ جمله روزگار</w:t>
      </w:r>
    </w:p>
    <w:p>
      <w:pPr>
        <w:pStyle w:val="BookText"/>
        <w:rPr/>
      </w:pPr>
      <w:r>
        <w:rPr>
          <w:rFonts w:ascii="IRNazanin" w:hAnsi="IRNazanin" w:eastAsia="IRNazanin"/>
          <w:color w:val="111111"/>
          <w:sz w:val="28"/>
          <w:sz w:val="28"/>
          <w:szCs w:val="28"/>
          <w:rtl w:val="true"/>
          <w:lang w:bidi="fa-IR"/>
        </w:rPr>
        <w:t xml:space="preserve">هم چو مریم پاک دامن هم چو حوا بی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او شد علی و مصطفی را گاهوار</w:t>
      </w:r>
    </w:p>
    <w:p>
      <w:pPr>
        <w:pStyle w:val="BookText"/>
        <w:rPr/>
      </w:pPr>
      <w:r>
        <w:rPr>
          <w:rFonts w:ascii="IRNazanin" w:hAnsi="IRNazanin" w:eastAsia="IRNazanin"/>
          <w:color w:val="111111"/>
          <w:sz w:val="28"/>
          <w:sz w:val="28"/>
          <w:szCs w:val="28"/>
          <w:rtl w:val="true"/>
          <w:lang w:bidi="fa-IR"/>
        </w:rPr>
        <w:t xml:space="preserve">بر امامان مادر است و بانوئی مردآفرین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دین خداوندی بود وی را شعار</w:t>
      </w:r>
    </w:p>
    <w:p>
      <w:pPr>
        <w:pStyle w:val="BookText"/>
        <w:rPr/>
      </w:pPr>
      <w:r>
        <w:rPr>
          <w:rFonts w:ascii="IRNazanin" w:hAnsi="IRNazanin" w:eastAsia="IRNazanin"/>
          <w:color w:val="111111"/>
          <w:sz w:val="28"/>
          <w:sz w:val="28"/>
          <w:szCs w:val="28"/>
          <w:rtl w:val="true"/>
          <w:lang w:bidi="fa-IR"/>
        </w:rPr>
        <w:t xml:space="preserve">ریشه اش از نسل ابراهیم و آیین 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بر راه حقیقت تا به پایان پایدار</w:t>
      </w:r>
    </w:p>
    <w:p>
      <w:pPr>
        <w:pStyle w:val="BookText"/>
        <w:rPr/>
      </w:pPr>
      <w:r>
        <w:rPr>
          <w:rFonts w:ascii="IRNazanin" w:hAnsi="IRNazanin" w:eastAsia="IRNazanin"/>
          <w:color w:val="111111"/>
          <w:sz w:val="28"/>
          <w:sz w:val="28"/>
          <w:szCs w:val="28"/>
          <w:rtl w:val="true"/>
          <w:lang w:bidi="fa-IR"/>
        </w:rPr>
        <w:t xml:space="preserve">دعوتش فرموده حق در کعبه بهر وضع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دلبند او بر خلق عالم شهریار</w:t>
      </w:r>
    </w:p>
    <w:p>
      <w:pPr>
        <w:pStyle w:val="BookText"/>
        <w:rPr/>
      </w:pPr>
      <w:r>
        <w:rPr>
          <w:rFonts w:ascii="IRNazanin" w:hAnsi="IRNazanin" w:eastAsia="IRNazanin"/>
          <w:color w:val="111111"/>
          <w:sz w:val="28"/>
          <w:sz w:val="28"/>
          <w:szCs w:val="28"/>
          <w:rtl w:val="true"/>
          <w:lang w:bidi="fa-IR"/>
        </w:rPr>
        <w:t xml:space="preserve">خانۀ حق زادگاه نور چشمانش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وصی و هم وزیر است آن شه ذوالاقتدار</w:t>
      </w:r>
    </w:p>
    <w:p>
      <w:pPr>
        <w:pStyle w:val="BookText"/>
        <w:rPr/>
      </w:pPr>
      <w:r>
        <w:rPr>
          <w:rFonts w:ascii="IRNazanin" w:hAnsi="IRNazanin" w:eastAsia="IRNazanin"/>
          <w:color w:val="111111"/>
          <w:sz w:val="28"/>
          <w:sz w:val="28"/>
          <w:szCs w:val="28"/>
          <w:rtl w:val="true"/>
          <w:lang w:bidi="fa-IR"/>
        </w:rPr>
        <w:t xml:space="preserve">گشته اُمّ الاوصیا بانوی با جود و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احترامش واجب آمد بر همه آن گلعذار</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عزیز خالق لیل و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احترامش هست واجب بر همه خرد و کبار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262" w:name="pg9783_85869"/>
    </w:p>
    <w:p>
      <w:pPr>
        <w:pStyle w:val="Heading3"/>
        <w:numPr>
          <w:ilvl w:val="2"/>
          <w:numId w:val="1"/>
        </w:numPr>
        <w:rPr/>
      </w:pPr>
      <w:bookmarkStart w:id="263" w:name="__RefHeading___Toc9375891_2870459653"/>
      <w:bookmarkStart w:id="264" w:name="_Toc93"/>
      <w:bookmarkEnd w:id="262"/>
      <w:bookmarkEnd w:id="263"/>
      <w:r>
        <w:rPr>
          <w:rtl w:val="true"/>
        </w:rPr>
        <w:t xml:space="preserve">مادر حیدر کرّار </w:t>
      </w:r>
      <w:r>
        <w:rPr>
          <w:rtl w:val="true"/>
        </w:rPr>
        <w:t xml:space="preserve">/ </w:t>
      </w:r>
      <w:r>
        <w:rPr>
          <w:rtl w:val="true"/>
        </w:rPr>
        <w:t xml:space="preserve">احمدی مشکنانی </w:t>
      </w:r>
      <w:r>
        <w:rPr>
          <w:rtl w:val="true"/>
        </w:rPr>
        <w:t xml:space="preserve">( </w:t>
      </w:r>
      <w:r>
        <w:rPr>
          <w:rtl w:val="true"/>
        </w:rPr>
        <w:t>نادم</w:t>
      </w:r>
      <w:r>
        <w:rPr>
          <w:rtl w:val="true"/>
        </w:rPr>
        <w:t>)</w:t>
      </w:r>
      <w:bookmarkEnd w:id="264"/>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ولائی و دوستدار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حسین احمدی مشکنانی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مشهد مقدّس</w:t>
      </w:r>
    </w:p>
    <w:p>
      <w:pPr>
        <w:pStyle w:val="BookText"/>
        <w:rPr/>
      </w:pPr>
      <w:r>
        <w:rPr>
          <w:rFonts w:ascii="IRNazanin" w:hAnsi="IRNazanin" w:eastAsia="IRNazanin"/>
          <w:color w:val="111111"/>
          <w:sz w:val="28"/>
          <w:sz w:val="28"/>
          <w:szCs w:val="28"/>
          <w:rtl w:val="true"/>
          <w:lang w:bidi="fa-IR"/>
        </w:rPr>
        <w:t>مادر حیدر کرّار</w:t>
      </w:r>
    </w:p>
    <w:p>
      <w:pPr>
        <w:pStyle w:val="BookText"/>
        <w:rPr/>
      </w:pPr>
      <w:r>
        <w:rPr>
          <w:rFonts w:ascii="IRNazanin" w:hAnsi="IRNazanin" w:eastAsia="IRNazanin"/>
          <w:color w:val="111111"/>
          <w:sz w:val="28"/>
          <w:sz w:val="28"/>
          <w:szCs w:val="28"/>
          <w:rtl w:val="true"/>
          <w:lang w:bidi="fa-IR"/>
        </w:rPr>
        <w:t xml:space="preserve">رطب و شیر و عسل در کف میکائیل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زایشگه او حامی او جبریل است</w:t>
      </w:r>
    </w:p>
    <w:p>
      <w:pPr>
        <w:pStyle w:val="BookText"/>
        <w:rPr/>
      </w:pPr>
      <w:r>
        <w:rPr>
          <w:rFonts w:ascii="IRNazanin" w:hAnsi="IRNazanin" w:eastAsia="IRNazanin"/>
          <w:color w:val="111111"/>
          <w:sz w:val="28"/>
          <w:sz w:val="28"/>
          <w:szCs w:val="28"/>
          <w:rtl w:val="true"/>
          <w:lang w:bidi="fa-IR"/>
        </w:rPr>
        <w:t xml:space="preserve">قدسیان در صفتش شعر چنین 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است و شب خیر و شب تنزیل است</w:t>
      </w:r>
    </w:p>
    <w:p>
      <w:pPr>
        <w:pStyle w:val="BookText"/>
        <w:rPr/>
      </w:pPr>
      <w:r>
        <w:rPr>
          <w:rFonts w:ascii="IRNazanin" w:hAnsi="IRNazanin" w:eastAsia="IRNazanin"/>
          <w:color w:val="111111"/>
          <w:sz w:val="28"/>
          <w:sz w:val="28"/>
          <w:szCs w:val="28"/>
          <w:rtl w:val="true"/>
          <w:lang w:bidi="fa-IR"/>
        </w:rPr>
        <w:t xml:space="preserve">مؤمنون ذکر لب طفل معمّاییِ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 حور که تکبیر و گهی تهلیل است</w:t>
      </w:r>
    </w:p>
    <w:p>
      <w:pPr>
        <w:pStyle w:val="BookText"/>
        <w:rPr/>
      </w:pPr>
      <w:r>
        <w:rPr>
          <w:rFonts w:ascii="IRNazanin" w:hAnsi="IRNazanin" w:eastAsia="IRNazanin"/>
          <w:color w:val="111111"/>
          <w:sz w:val="28"/>
          <w:sz w:val="28"/>
          <w:szCs w:val="28"/>
          <w:rtl w:val="true"/>
          <w:lang w:bidi="fa-IR"/>
        </w:rPr>
        <w:t xml:space="preserve">مرشدم گفت که تفسیر کتاب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تبیان بُوَد و معنی و هم تاویل است</w:t>
      </w:r>
    </w:p>
    <w:p>
      <w:pPr>
        <w:pStyle w:val="BookText"/>
        <w:rPr/>
      </w:pPr>
      <w:r>
        <w:rPr>
          <w:rFonts w:ascii="IRNazanin" w:hAnsi="IRNazanin" w:eastAsia="IRNazanin"/>
          <w:color w:val="111111"/>
          <w:sz w:val="28"/>
          <w:sz w:val="28"/>
          <w:szCs w:val="28"/>
          <w:rtl w:val="true"/>
          <w:lang w:bidi="fa-IR"/>
        </w:rPr>
        <w:t xml:space="preserve">کعبه و لوح و قلم سجده به پایش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حیدر کرّار و چنین تجمیل است</w:t>
      </w:r>
    </w:p>
    <w:p>
      <w:pPr>
        <w:pStyle w:val="BookText"/>
        <w:rPr/>
      </w:pPr>
      <w:r>
        <w:rPr>
          <w:rFonts w:ascii="IRNazanin" w:hAnsi="IRNazanin" w:eastAsia="IRNazanin"/>
          <w:color w:val="111111"/>
          <w:sz w:val="28"/>
          <w:sz w:val="28"/>
          <w:szCs w:val="28"/>
          <w:rtl w:val="true"/>
          <w:lang w:bidi="fa-IR"/>
        </w:rPr>
        <w:t xml:space="preserve">قدسیان هم همه با شاخه گل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مبارک سحری گشته شب تجلیل است</w:t>
      </w:r>
    </w:p>
    <w:p>
      <w:pPr>
        <w:pStyle w:val="BookText"/>
        <w:rPr/>
      </w:pPr>
      <w:r>
        <w:rPr>
          <w:rFonts w:ascii="IRNazanin" w:hAnsi="IRNazanin" w:eastAsia="IRNazanin"/>
          <w:color w:val="111111"/>
          <w:sz w:val="28"/>
          <w:sz w:val="28"/>
          <w:szCs w:val="28"/>
          <w:rtl w:val="true"/>
          <w:lang w:bidi="fa-IR"/>
        </w:rPr>
        <w:t xml:space="preserve">به خیالم که فقط معنی تبیان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آگاه به تورات چنان ، انجیل است</w:t>
      </w:r>
    </w:p>
    <w:p>
      <w:pPr>
        <w:pStyle w:val="BookText"/>
        <w:rPr/>
      </w:pPr>
      <w:r>
        <w:rPr>
          <w:rFonts w:ascii="IRNazanin" w:hAnsi="IRNazanin" w:eastAsia="IRNazanin"/>
          <w:color w:val="111111"/>
          <w:sz w:val="28"/>
          <w:sz w:val="28"/>
          <w:szCs w:val="28"/>
          <w:rtl w:val="true"/>
          <w:lang w:bidi="fa-IR"/>
        </w:rPr>
        <w:t xml:space="preserve">عندلیبان جهان ساکت و آرام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لبهای علی صوت خوش ترتیل است</w:t>
      </w:r>
    </w:p>
    <w:p>
      <w:pPr>
        <w:pStyle w:val="BookText"/>
        <w:rPr/>
      </w:pPr>
      <w:r>
        <w:rPr>
          <w:rFonts w:ascii="IRNazanin" w:hAnsi="IRNazanin" w:eastAsia="IRNazanin"/>
          <w:color w:val="111111"/>
          <w:sz w:val="28"/>
          <w:sz w:val="28"/>
          <w:szCs w:val="28"/>
          <w:rtl w:val="true"/>
          <w:lang w:bidi="fa-IR"/>
        </w:rPr>
        <w:t xml:space="preserve">واژه کفر فراری شده از اشعارم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منقار غزل چون نگری سجیل است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265" w:name="pg9783_85870"/>
    </w:p>
    <w:p>
      <w:pPr>
        <w:pStyle w:val="BookText"/>
        <w:rPr/>
      </w:pPr>
      <w:bookmarkEnd w:id="265"/>
      <w:r>
        <w:rPr>
          <w:rFonts w:ascii="IRNazanin" w:hAnsi="IRNazanin" w:eastAsia="IRNazanin"/>
          <w:color w:val="111111"/>
          <w:sz w:val="28"/>
          <w:sz w:val="28"/>
          <w:szCs w:val="28"/>
          <w:rtl w:val="true"/>
          <w:lang w:bidi="fa-IR"/>
        </w:rPr>
        <w:t xml:space="preserve">نه فقط بنت اسد ، اُم اسد هستی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شجاعت به کلاس تو پیِ تحصیل است</w:t>
      </w:r>
    </w:p>
    <w:p>
      <w:pPr>
        <w:pStyle w:val="BookText"/>
        <w:rPr/>
      </w:pPr>
      <w:r>
        <w:rPr>
          <w:rFonts w:ascii="IRNazanin" w:hAnsi="IRNazanin" w:eastAsia="IRNazanin"/>
          <w:color w:val="111111"/>
          <w:sz w:val="28"/>
          <w:sz w:val="28"/>
          <w:szCs w:val="28"/>
          <w:rtl w:val="true"/>
          <w:lang w:bidi="fa-IR"/>
        </w:rPr>
        <w:t xml:space="preserve">در مقام تو همین بیت کفایت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ره دین نبی از پسرت تکمیل است</w:t>
      </w:r>
    </w:p>
    <w:p>
      <w:pPr>
        <w:pStyle w:val="BookText"/>
        <w:rPr/>
      </w:pPr>
      <w:r>
        <w:rPr>
          <w:rFonts w:ascii="IRNazanin" w:hAnsi="IRNazanin" w:eastAsia="IRNazanin"/>
          <w:color w:val="111111"/>
          <w:sz w:val="28"/>
          <w:sz w:val="28"/>
          <w:szCs w:val="28"/>
          <w:rtl w:val="true"/>
          <w:lang w:bidi="fa-IR"/>
        </w:rPr>
        <w:t xml:space="preserve">راه رضوان که پر از خار بُوَد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مَرکب حُبّ شما چون که بُوَد تسهیل است</w:t>
      </w:r>
    </w:p>
    <w:p>
      <w:pPr>
        <w:pStyle w:val="Heading3"/>
        <w:numPr>
          <w:ilvl w:val="2"/>
          <w:numId w:val="1"/>
        </w:numPr>
        <w:rPr/>
      </w:pPr>
      <w:bookmarkStart w:id="266" w:name="__RefHeading___Toc9375893_2870459653"/>
      <w:bookmarkStart w:id="267" w:name="_Toc94"/>
      <w:bookmarkEnd w:id="266"/>
      <w:r>
        <w:rPr>
          <w:rtl w:val="true"/>
        </w:rPr>
        <w:t xml:space="preserve">فاطمه بنت اسد </w:t>
      </w:r>
      <w:r>
        <w:rPr>
          <w:rtl w:val="true"/>
        </w:rPr>
        <w:t>(</w:t>
      </w:r>
      <w:r>
        <w:rPr>
          <w:rtl w:val="true"/>
        </w:rPr>
        <w:t>علیها السلام</w:t>
      </w:r>
      <w:r>
        <w:rPr>
          <w:rtl w:val="true"/>
        </w:rPr>
        <w:t xml:space="preserve">)  / </w:t>
      </w:r>
      <w:r>
        <w:rPr>
          <w:rtl w:val="true"/>
        </w:rPr>
        <w:t xml:space="preserve">احمدی مشکنانی </w:t>
      </w:r>
      <w:r>
        <w:rPr>
          <w:rtl w:val="true"/>
        </w:rPr>
        <w:t xml:space="preserve">( </w:t>
      </w:r>
      <w:r>
        <w:rPr>
          <w:rtl w:val="true"/>
        </w:rPr>
        <w:t>نادم</w:t>
      </w:r>
      <w:r>
        <w:rPr>
          <w:rtl w:val="true"/>
        </w:rPr>
        <w:t>)</w:t>
      </w:r>
      <w:bookmarkEnd w:id="267"/>
    </w:p>
    <w:p>
      <w:pPr>
        <w:pStyle w:val="BookText"/>
        <w:rPr/>
      </w:pPr>
      <w:r>
        <w:rPr>
          <w:rFonts w:ascii="IRNazanin" w:hAnsi="IRNazanin" w:eastAsia="IRNazanin"/>
          <w:color w:val="111111"/>
          <w:sz w:val="28"/>
          <w:sz w:val="28"/>
          <w:szCs w:val="28"/>
          <w:rtl w:val="true"/>
          <w:lang w:bidi="fa-IR"/>
        </w:rPr>
        <w:t xml:space="preserve">غزل امشب به لطافت شده باران نه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دیدنی گشته گل و بلبل و هم رقص حباب</w:t>
      </w:r>
    </w:p>
    <w:p>
      <w:pPr>
        <w:pStyle w:val="BookText"/>
        <w:rPr/>
      </w:pPr>
      <w:r>
        <w:rPr>
          <w:rFonts w:ascii="IRNazanin" w:hAnsi="IRNazanin" w:eastAsia="IRNazanin"/>
          <w:color w:val="111111"/>
          <w:sz w:val="28"/>
          <w:sz w:val="28"/>
          <w:szCs w:val="28"/>
          <w:rtl w:val="true"/>
          <w:lang w:bidi="fa-IR"/>
        </w:rPr>
        <w:t xml:space="preserve">مانده ام کعبه به سر پرده مشکی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از شرمِ رخ بنت اسد برده نقاب</w:t>
      </w:r>
    </w:p>
    <w:p>
      <w:pPr>
        <w:pStyle w:val="BookText"/>
        <w:rPr/>
      </w:pPr>
      <w:r>
        <w:rPr>
          <w:rFonts w:ascii="IRNazanin" w:hAnsi="IRNazanin" w:eastAsia="IRNazanin"/>
          <w:color w:val="111111"/>
          <w:sz w:val="28"/>
          <w:sz w:val="28"/>
          <w:szCs w:val="28"/>
          <w:rtl w:val="true"/>
          <w:lang w:bidi="fa-IR"/>
        </w:rPr>
        <w:t xml:space="preserve">مُستجاری که زِ شوق تو بغل را بگشود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است شده بوسه گهِ شیخ و شباب</w:t>
      </w:r>
    </w:p>
    <w:p>
      <w:pPr>
        <w:pStyle w:val="BookText"/>
        <w:rPr/>
      </w:pPr>
      <w:r>
        <w:rPr>
          <w:rFonts w:ascii="IRNazanin" w:hAnsi="IRNazanin" w:eastAsia="IRNazanin"/>
          <w:color w:val="111111"/>
          <w:sz w:val="28"/>
          <w:sz w:val="28"/>
          <w:szCs w:val="28"/>
          <w:rtl w:val="true"/>
          <w:lang w:bidi="fa-IR"/>
        </w:rPr>
        <w:t xml:space="preserve">مریم آید ز جنان با رطب تازه و 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بنگرم آسیه خندان به کَفَش جام شراب</w:t>
      </w:r>
    </w:p>
    <w:p>
      <w:pPr>
        <w:pStyle w:val="BookText"/>
        <w:rPr/>
      </w:pPr>
      <w:r>
        <w:rPr>
          <w:rFonts w:ascii="IRNazanin" w:hAnsi="IRNazanin" w:eastAsia="IRNazanin"/>
          <w:color w:val="111111"/>
          <w:sz w:val="28"/>
          <w:sz w:val="28"/>
          <w:szCs w:val="28"/>
          <w:rtl w:val="true"/>
          <w:lang w:bidi="fa-IR"/>
        </w:rPr>
        <w:t xml:space="preserve">دیده ام همچو نیامی و ، به بطنت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ذوالفقاری که کند دشمن دین خانه خراب</w:t>
      </w:r>
    </w:p>
    <w:p>
      <w:pPr>
        <w:pStyle w:val="BookText"/>
        <w:rPr/>
      </w:pPr>
      <w:r>
        <w:rPr>
          <w:rFonts w:ascii="IRNazanin" w:hAnsi="IRNazanin" w:eastAsia="IRNazanin"/>
          <w:color w:val="111111"/>
          <w:sz w:val="28"/>
          <w:sz w:val="28"/>
          <w:szCs w:val="28"/>
          <w:rtl w:val="true"/>
          <w:lang w:bidi="fa-IR"/>
        </w:rPr>
        <w:t xml:space="preserve">پسرت دشمن کفر است و نفاق است و کژی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کرکسان را نَبُوَد تاب و توان پیش عقاب</w:t>
      </w:r>
    </w:p>
    <w:p>
      <w:pPr>
        <w:pStyle w:val="BookText"/>
        <w:rPr/>
      </w:pPr>
      <w:r>
        <w:rPr>
          <w:rFonts w:ascii="IRNazanin" w:hAnsi="IRNazanin" w:eastAsia="IRNazanin"/>
          <w:color w:val="111111"/>
          <w:sz w:val="28"/>
          <w:sz w:val="28"/>
          <w:szCs w:val="28"/>
          <w:rtl w:val="true"/>
          <w:lang w:bidi="fa-IR"/>
        </w:rPr>
        <w:t xml:space="preserve">دختری بت شکن از نسل خلیل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 کفر برون آمده ای همچو شهاب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اهل بیت تو فقط دغدغه شان دین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در این خانه ندیدیم بُوَد فکر ثواب</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نوعروست گلی از باغ رسول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شد غنچه او پشت در خانه ، کباب</w:t>
      </w:r>
    </w:p>
    <w:p>
      <w:pPr>
        <w:pStyle w:val="BookText"/>
        <w:rPr/>
      </w:pPr>
      <w:r>
        <w:rPr>
          <w:rFonts w:ascii="IRNazanin" w:hAnsi="IRNazanin" w:eastAsia="IRNazanin"/>
          <w:color w:val="111111"/>
          <w:sz w:val="28"/>
          <w:sz w:val="28"/>
          <w:szCs w:val="28"/>
          <w:rtl w:val="true"/>
          <w:lang w:bidi="fa-IR"/>
        </w:rPr>
        <w:t xml:space="preserve">رسم نسل تو رفادت شده و سقایی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مرشدم گفته همین است ره خوب و صواب</w:t>
      </w:r>
    </w:p>
    <w:p>
      <w:pPr>
        <w:pStyle w:val="BookText"/>
        <w:rPr/>
      </w:pPr>
      <w:r>
        <w:rPr>
          <w:rFonts w:ascii="IRNazanin" w:hAnsi="IRNazanin" w:eastAsia="IRNazanin"/>
          <w:color w:val="111111"/>
          <w:sz w:val="28"/>
          <w:sz w:val="28"/>
          <w:szCs w:val="28"/>
          <w:rtl w:val="true"/>
          <w:lang w:bidi="fa-IR"/>
        </w:rPr>
        <w:t xml:space="preserve">گویم این نکته عیان تا که بدانند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سقا به میان آمد و دل گشت کباب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 شده از وصف تو، یاری 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جوهر و قرطاس نبینم به جواب</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268" w:name="pg9783_85872"/>
    </w:p>
    <w:p>
      <w:pPr>
        <w:pStyle w:val="Heading3"/>
        <w:numPr>
          <w:ilvl w:val="2"/>
          <w:numId w:val="1"/>
        </w:numPr>
        <w:rPr/>
      </w:pPr>
      <w:bookmarkStart w:id="269" w:name="__RefHeading___Toc9375895_2870459653"/>
      <w:bookmarkStart w:id="270" w:name="_Toc95"/>
      <w:bookmarkEnd w:id="268"/>
      <w:bookmarkEnd w:id="269"/>
      <w:r>
        <w:rPr>
          <w:rtl w:val="true"/>
        </w:rPr>
        <w:t xml:space="preserve">دو فاطمه </w:t>
      </w:r>
      <w:r>
        <w:rPr>
          <w:rtl w:val="true"/>
        </w:rPr>
        <w:t>(</w:t>
      </w:r>
      <w:r>
        <w:rPr>
          <w:rtl w:val="true"/>
        </w:rPr>
        <w:t>علیها السلام</w:t>
      </w:r>
      <w:r>
        <w:rPr>
          <w:rtl w:val="true"/>
        </w:rPr>
        <w:t xml:space="preserve">) </w:t>
      </w:r>
      <w:r>
        <w:rPr>
          <w:rtl w:val="true"/>
        </w:rPr>
        <w:t xml:space="preserve">در دو سوی حیدر </w:t>
      </w:r>
      <w:r>
        <w:rPr>
          <w:rtl w:val="true"/>
        </w:rPr>
        <w:t>(</w:t>
      </w:r>
      <w:r>
        <w:rPr>
          <w:rtl w:val="true"/>
        </w:rPr>
        <w:t>علیه السلام</w:t>
      </w:r>
      <w:r>
        <w:rPr>
          <w:rtl w:val="true"/>
        </w:rPr>
        <w:t xml:space="preserve">) / </w:t>
      </w:r>
      <w:r>
        <w:rPr>
          <w:rtl w:val="true"/>
        </w:rPr>
        <w:t>محسن ناصحی</w:t>
      </w:r>
      <w:bookmarkEnd w:id="270"/>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نکته سنج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محسن ناصحی</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 xml:space="preserve">دو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سوی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سخن به نام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صلوات بر محمد</w:t>
      </w:r>
    </w:p>
    <w:p>
      <w:pPr>
        <w:pStyle w:val="BookText"/>
        <w:rPr/>
      </w:pPr>
      <w:r>
        <w:rPr>
          <w:rFonts w:ascii="IRNazanin" w:hAnsi="IRNazanin" w:eastAsia="IRNazanin"/>
          <w:color w:val="111111"/>
          <w:sz w:val="28"/>
          <w:sz w:val="28"/>
          <w:szCs w:val="28"/>
          <w:rtl w:val="true"/>
          <w:lang w:bidi="fa-IR"/>
        </w:rPr>
        <w:t xml:space="preserve">ما و قلمی به مدح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 زبان به وصف کوثر</w:t>
      </w:r>
    </w:p>
    <w:p>
      <w:pPr>
        <w:pStyle w:val="BookText"/>
        <w:rPr/>
      </w:pPr>
      <w:r>
        <w:rPr>
          <w:rFonts w:ascii="IRNazanin" w:hAnsi="IRNazanin" w:eastAsia="IRNazanin"/>
          <w:color w:val="111111"/>
          <w:sz w:val="28"/>
          <w:sz w:val="28"/>
          <w:szCs w:val="28"/>
          <w:rtl w:val="true"/>
          <w:lang w:bidi="fa-IR"/>
        </w:rPr>
        <w:t xml:space="preserve">مدیون عنایت الهیم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علی چه سر به راهیم</w:t>
      </w:r>
    </w:p>
    <w:p>
      <w:pPr>
        <w:pStyle w:val="BookText"/>
        <w:rPr/>
      </w:pPr>
      <w:r>
        <w:rPr>
          <w:rFonts w:ascii="IRNazanin" w:hAnsi="IRNazanin" w:eastAsia="IRNazanin"/>
          <w:color w:val="111111"/>
          <w:sz w:val="28"/>
          <w:sz w:val="28"/>
          <w:szCs w:val="28"/>
          <w:rtl w:val="true"/>
          <w:lang w:bidi="fa-IR"/>
        </w:rPr>
        <w:t xml:space="preserve">ما مهر علی به سینه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اوست کینه داریم</w:t>
      </w:r>
    </w:p>
    <w:p>
      <w:pPr>
        <w:pStyle w:val="BookText"/>
        <w:rPr/>
      </w:pPr>
      <w:r>
        <w:rPr>
          <w:rFonts w:ascii="IRNazanin" w:hAnsi="IRNazanin" w:eastAsia="IRNazanin"/>
          <w:color w:val="111111"/>
          <w:sz w:val="28"/>
          <w:sz w:val="28"/>
          <w:szCs w:val="28"/>
          <w:rtl w:val="true"/>
          <w:lang w:bidi="fa-IR"/>
        </w:rPr>
        <w:t xml:space="preserve">حیف است که حب او بجوییم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او سخن نگوییم</w:t>
      </w:r>
    </w:p>
    <w:p>
      <w:pPr>
        <w:pStyle w:val="BookText"/>
        <w:rPr/>
      </w:pPr>
      <w:r>
        <w:rPr>
          <w:rFonts w:ascii="IRNazanin" w:hAnsi="IRNazanin" w:eastAsia="IRNazanin"/>
          <w:color w:val="111111"/>
          <w:sz w:val="28"/>
          <w:sz w:val="28"/>
          <w:szCs w:val="28"/>
          <w:rtl w:val="true"/>
          <w:lang w:bidi="fa-IR"/>
        </w:rPr>
        <w:t xml:space="preserve">از مادر او که شیر زن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خدای ذوالمنن بود</w:t>
      </w:r>
    </w:p>
    <w:p>
      <w:pPr>
        <w:pStyle w:val="BookText"/>
        <w:rPr/>
      </w:pPr>
      <w:r>
        <w:rPr>
          <w:rFonts w:ascii="IRNazanin" w:hAnsi="IRNazanin" w:eastAsia="IRNazanin"/>
          <w:color w:val="111111"/>
          <w:sz w:val="28"/>
          <w:sz w:val="28"/>
          <w:szCs w:val="28"/>
          <w:rtl w:val="true"/>
          <w:lang w:bidi="fa-IR"/>
        </w:rPr>
        <w:t xml:space="preserve">بنگر که خدای صبح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بنت اسد ، اسد به ما داد</w:t>
      </w:r>
    </w:p>
    <w:p>
      <w:pPr>
        <w:pStyle w:val="BookText"/>
        <w:rPr/>
      </w:pPr>
      <w:r>
        <w:rPr>
          <w:rFonts w:ascii="IRNazanin" w:hAnsi="IRNazanin" w:eastAsia="IRNazanin"/>
          <w:color w:val="111111"/>
          <w:sz w:val="28"/>
          <w:sz w:val="28"/>
          <w:szCs w:val="28"/>
          <w:rtl w:val="true"/>
          <w:lang w:bidi="fa-IR"/>
        </w:rPr>
        <w:t xml:space="preserve">ایزد شب حمل زد صدایش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گشوده شد برایش</w:t>
      </w:r>
    </w:p>
    <w:p>
      <w:pPr>
        <w:pStyle w:val="BookText"/>
        <w:rPr/>
      </w:pPr>
      <w:r>
        <w:rPr>
          <w:rFonts w:ascii="IRNazanin" w:hAnsi="IRNazanin" w:eastAsia="IRNazanin"/>
          <w:color w:val="111111"/>
          <w:sz w:val="28"/>
          <w:sz w:val="28"/>
          <w:szCs w:val="28"/>
          <w:rtl w:val="true"/>
          <w:lang w:bidi="fa-IR"/>
        </w:rPr>
        <w:t xml:space="preserve">دیوار حرم شکافت 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رتبه او نبوده مریم</w:t>
      </w:r>
    </w:p>
    <w:p>
      <w:pPr>
        <w:pStyle w:val="BookText"/>
        <w:rPr/>
      </w:pPr>
      <w:r>
        <w:rPr>
          <w:rFonts w:ascii="IRNazanin" w:hAnsi="IRNazanin" w:eastAsia="IRNazanin"/>
          <w:color w:val="111111"/>
          <w:sz w:val="28"/>
          <w:sz w:val="28"/>
          <w:szCs w:val="28"/>
          <w:rtl w:val="true"/>
          <w:lang w:bidi="fa-IR"/>
        </w:rPr>
        <w:t xml:space="preserve">شد خانه کعبه خانه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صوت اذان ترانه او</w:t>
      </w:r>
    </w:p>
    <w:p>
      <w:pPr>
        <w:pStyle w:val="BookText"/>
        <w:rPr/>
      </w:pPr>
      <w:r>
        <w:rPr>
          <w:rFonts w:ascii="IRNazanin" w:hAnsi="IRNazanin" w:eastAsia="IRNazanin"/>
          <w:color w:val="111111"/>
          <w:sz w:val="28"/>
          <w:sz w:val="28"/>
          <w:szCs w:val="28"/>
          <w:rtl w:val="true"/>
          <w:lang w:bidi="fa-IR"/>
        </w:rPr>
        <w:t xml:space="preserve">گر شد به حرم حبیبِ 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 مرتضی شدن بود</w:t>
      </w:r>
    </w:p>
    <w:p>
      <w:pPr>
        <w:pStyle w:val="BookText"/>
        <w:rPr/>
      </w:pPr>
      <w:r>
        <w:rPr>
          <w:rFonts w:ascii="IRNazanin" w:hAnsi="IRNazanin" w:eastAsia="IRNazanin"/>
          <w:color w:val="111111"/>
          <w:sz w:val="28"/>
          <w:sz w:val="28"/>
          <w:szCs w:val="28"/>
          <w:rtl w:val="true"/>
          <w:lang w:bidi="fa-IR"/>
        </w:rPr>
        <w:t xml:space="preserve">جز او به حرم کسی نزاده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رتبه خدا به کس نداده است</w:t>
      </w:r>
    </w:p>
    <w:p>
      <w:pPr>
        <w:pStyle w:val="BookText"/>
        <w:rPr/>
      </w:pPr>
      <w:r>
        <w:rPr>
          <w:rFonts w:ascii="IRNazanin" w:hAnsi="IRNazanin" w:eastAsia="IRNazanin"/>
          <w:color w:val="111111"/>
          <w:sz w:val="28"/>
          <w:sz w:val="28"/>
          <w:szCs w:val="28"/>
          <w:rtl w:val="true"/>
          <w:lang w:bidi="fa-IR"/>
        </w:rPr>
        <w:t xml:space="preserve">او شیرزن است و أُمّ شیر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فاطمه مادر امیر است</w:t>
      </w:r>
    </w:p>
    <w:p>
      <w:pPr>
        <w:pStyle w:val="BookText"/>
        <w:rPr/>
      </w:pPr>
      <w:r>
        <w:rPr>
          <w:rFonts w:ascii="IRNazanin" w:hAnsi="IRNazanin" w:eastAsia="IRNazanin"/>
          <w:color w:val="111111"/>
          <w:sz w:val="28"/>
          <w:sz w:val="28"/>
          <w:szCs w:val="28"/>
          <w:rtl w:val="true"/>
          <w:lang w:bidi="fa-IR"/>
        </w:rPr>
        <w:t xml:space="preserve">می‌خواست خدا ولی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یک علی بیاید</w:t>
      </w:r>
    </w:p>
    <w:p>
      <w:pPr>
        <w:pStyle w:val="BookText"/>
        <w:rPr/>
      </w:pPr>
      <w:r>
        <w:rPr>
          <w:rFonts w:ascii="IRNazanin" w:hAnsi="IRNazanin" w:eastAsia="IRNazanin"/>
          <w:color w:val="111111"/>
          <w:sz w:val="28"/>
          <w:sz w:val="28"/>
          <w:szCs w:val="28"/>
          <w:rtl w:val="true"/>
          <w:lang w:bidi="fa-IR"/>
        </w:rPr>
        <w:t xml:space="preserve">آورد به عشق روی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فاطمه در دو سوی حیدر</w:t>
      </w:r>
    </w:p>
    <w:p>
      <w:pPr>
        <w:pStyle w:val="BookText"/>
        <w:rPr/>
      </w:pPr>
      <w:r>
        <w:rPr>
          <w:rFonts w:ascii="IRNazanin" w:hAnsi="IRNazanin" w:eastAsia="IRNazanin"/>
          <w:color w:val="111111"/>
          <w:sz w:val="28"/>
          <w:sz w:val="28"/>
          <w:szCs w:val="28"/>
          <w:rtl w:val="true"/>
          <w:lang w:bidi="fa-IR"/>
        </w:rPr>
        <w:t xml:space="preserve">همراه علی فضیلتی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دو فاطمه نشسته است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271" w:name="pg9783_85873"/>
    </w:p>
    <w:p>
      <w:pPr>
        <w:pStyle w:val="Heading3"/>
        <w:numPr>
          <w:ilvl w:val="2"/>
          <w:numId w:val="1"/>
        </w:numPr>
        <w:rPr/>
      </w:pPr>
      <w:bookmarkStart w:id="272" w:name="__RefHeading___Toc9375897_2870459653"/>
      <w:bookmarkStart w:id="273" w:name="_Toc96"/>
      <w:bookmarkEnd w:id="271"/>
      <w:bookmarkEnd w:id="272"/>
      <w:r>
        <w:rPr>
          <w:rtl w:val="true"/>
        </w:rPr>
        <w:t xml:space="preserve">شیر زاده ای که شیر آورد </w:t>
      </w:r>
      <w:r>
        <w:rPr>
          <w:rtl w:val="true"/>
        </w:rPr>
        <w:t xml:space="preserve">/ </w:t>
      </w:r>
      <w:r>
        <w:rPr>
          <w:rtl w:val="true"/>
        </w:rPr>
        <w:t xml:space="preserve">مرتضوی نائینی </w:t>
      </w:r>
      <w:r>
        <w:rPr>
          <w:rtl w:val="true"/>
        </w:rPr>
        <w:t xml:space="preserve">( </w:t>
      </w:r>
      <w:r>
        <w:rPr>
          <w:rtl w:val="true"/>
        </w:rPr>
        <w:t xml:space="preserve">ناظر </w:t>
      </w:r>
      <w:r>
        <w:rPr>
          <w:rtl w:val="true"/>
        </w:rPr>
        <w:t>)</w:t>
      </w:r>
      <w:bookmarkEnd w:id="273"/>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ولائی و نکته سنج</w:t>
      </w:r>
    </w:p>
    <w:p>
      <w:pPr>
        <w:pStyle w:val="BookText"/>
        <w:rPr/>
      </w:pPr>
      <w:r>
        <w:rPr>
          <w:rFonts w:ascii="IRNazanin" w:hAnsi="IRNazanin" w:eastAsia="IRNazanin"/>
          <w:color w:val="111111"/>
          <w:sz w:val="28"/>
          <w:sz w:val="28"/>
          <w:szCs w:val="28"/>
          <w:rtl w:val="true"/>
          <w:lang w:bidi="fa-IR"/>
        </w:rPr>
        <w:t xml:space="preserve">استاد سید محمود مرتضوی نائینی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شیر زاده ای که شیر آورد</w:t>
      </w:r>
    </w:p>
    <w:p>
      <w:pPr>
        <w:pStyle w:val="BookText"/>
        <w:rPr/>
      </w:pPr>
      <w:r>
        <w:rPr>
          <w:rFonts w:ascii="IRNazanin" w:hAnsi="IRNazanin" w:eastAsia="IRNazanin"/>
          <w:color w:val="111111"/>
          <w:sz w:val="28"/>
          <w:sz w:val="28"/>
          <w:szCs w:val="28"/>
          <w:rtl w:val="true"/>
          <w:lang w:bidi="fa-IR"/>
        </w:rPr>
        <w:t xml:space="preserve">درود بر تو که هستی مهیمن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گشتی چو مهر ، نور افشان</w:t>
      </w:r>
    </w:p>
    <w:p>
      <w:pPr>
        <w:pStyle w:val="BookText"/>
        <w:rPr/>
      </w:pPr>
      <w:r>
        <w:rPr>
          <w:rFonts w:ascii="IRNazanin" w:hAnsi="IRNazanin" w:eastAsia="IRNazanin"/>
          <w:color w:val="111111"/>
          <w:sz w:val="28"/>
          <w:sz w:val="28"/>
          <w:szCs w:val="28"/>
          <w:rtl w:val="true"/>
          <w:lang w:bidi="fa-IR"/>
        </w:rPr>
        <w:t xml:space="preserve">درود خلق جهان بر تو باد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نسل شیری و ، مامی به ضیغم یزدان</w:t>
      </w:r>
    </w:p>
    <w:p>
      <w:pPr>
        <w:pStyle w:val="BookText"/>
        <w:rPr/>
      </w:pPr>
      <w:r>
        <w:rPr>
          <w:rFonts w:ascii="IRNazanin" w:hAnsi="IRNazanin" w:eastAsia="IRNazanin"/>
          <w:color w:val="111111"/>
          <w:sz w:val="28"/>
          <w:sz w:val="28"/>
          <w:szCs w:val="28"/>
          <w:rtl w:val="true"/>
          <w:lang w:bidi="fa-IR"/>
        </w:rPr>
        <w:t xml:space="preserve">تو مادر پیمبری الحقّ و مادر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 است خدایت به صدر عزّت و شان</w:t>
      </w:r>
    </w:p>
    <w:p>
      <w:pPr>
        <w:pStyle w:val="BookText"/>
        <w:rPr/>
      </w:pPr>
      <w:r>
        <w:rPr>
          <w:rFonts w:ascii="IRNazanin" w:hAnsi="IRNazanin" w:eastAsia="IRNazanin"/>
          <w:color w:val="111111"/>
          <w:sz w:val="28"/>
          <w:sz w:val="28"/>
          <w:szCs w:val="28"/>
          <w:rtl w:val="true"/>
          <w:lang w:bidi="fa-IR"/>
        </w:rPr>
        <w:t xml:space="preserve">بروی دامن مهرت رسول پروردی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نموده زِ لطف تو ریشۀ قرآن</w:t>
      </w:r>
    </w:p>
    <w:p>
      <w:pPr>
        <w:pStyle w:val="BookText"/>
        <w:rPr/>
      </w:pPr>
      <w:r>
        <w:rPr>
          <w:rFonts w:ascii="IRNazanin" w:hAnsi="IRNazanin" w:eastAsia="IRNazanin"/>
          <w:color w:val="111111"/>
          <w:sz w:val="28"/>
          <w:sz w:val="28"/>
          <w:szCs w:val="28"/>
          <w:rtl w:val="true"/>
          <w:lang w:bidi="fa-IR"/>
        </w:rPr>
        <w:t xml:space="preserve">تو شیرزاده ، زمانی که شیر آوردی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خود به تو بخشید قادر سبحان</w:t>
      </w:r>
    </w:p>
    <w:p>
      <w:pPr>
        <w:pStyle w:val="BookText"/>
        <w:rPr/>
      </w:pPr>
      <w:r>
        <w:rPr>
          <w:rFonts w:ascii="IRNazanin" w:hAnsi="IRNazanin" w:eastAsia="IRNazanin"/>
          <w:color w:val="111111"/>
          <w:sz w:val="28"/>
          <w:sz w:val="28"/>
          <w:szCs w:val="28"/>
          <w:rtl w:val="true"/>
          <w:lang w:bidi="fa-IR"/>
        </w:rPr>
        <w:t xml:space="preserve">محلّ مولد مولا چو گشت بیت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تو را بر تمام داد نشان</w:t>
      </w:r>
    </w:p>
    <w:p>
      <w:pPr>
        <w:pStyle w:val="BookText"/>
        <w:rPr/>
      </w:pPr>
      <w:r>
        <w:rPr>
          <w:rFonts w:ascii="IRNazanin" w:hAnsi="IRNazanin" w:eastAsia="IRNazanin"/>
          <w:color w:val="111111"/>
          <w:sz w:val="28"/>
          <w:sz w:val="28"/>
          <w:szCs w:val="28"/>
          <w:rtl w:val="true"/>
          <w:lang w:bidi="fa-IR"/>
        </w:rPr>
        <w:t xml:space="preserve">ز باب تازۀ بیت الحرام شد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مقام رفیعی است نزد آن منّان</w:t>
      </w:r>
    </w:p>
    <w:p>
      <w:pPr>
        <w:pStyle w:val="BookText"/>
        <w:rPr/>
      </w:pPr>
      <w:r>
        <w:rPr>
          <w:rFonts w:ascii="IRNazanin" w:hAnsi="IRNazanin" w:eastAsia="IRNazanin"/>
          <w:color w:val="111111"/>
          <w:sz w:val="28"/>
          <w:sz w:val="28"/>
          <w:szCs w:val="28"/>
          <w:rtl w:val="true"/>
          <w:lang w:bidi="fa-IR"/>
        </w:rPr>
        <w:t xml:space="preserve">ندیده است احدی در تمام دورۀ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کردگار برای کسی چنین احسان</w:t>
      </w:r>
    </w:p>
    <w:p>
      <w:pPr>
        <w:pStyle w:val="BookText"/>
        <w:rPr/>
      </w:pPr>
      <w:r>
        <w:rPr>
          <w:rFonts w:ascii="IRNazanin" w:hAnsi="IRNazanin" w:eastAsia="IRNazanin"/>
          <w:color w:val="111111"/>
          <w:sz w:val="28"/>
          <w:sz w:val="28"/>
          <w:szCs w:val="28"/>
          <w:rtl w:val="true"/>
          <w:lang w:bidi="fa-IR"/>
        </w:rPr>
        <w:t xml:space="preserve">حریم حضرت حق شد چو زادگاه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حجت حق را نگاه خلق جهان</w:t>
      </w:r>
    </w:p>
    <w:p>
      <w:pPr>
        <w:pStyle w:val="BookText"/>
        <w:rPr/>
      </w:pPr>
      <w:r>
        <w:rPr>
          <w:rFonts w:ascii="IRNazanin" w:hAnsi="IRNazanin" w:eastAsia="IRNazanin"/>
          <w:color w:val="111111"/>
          <w:sz w:val="28"/>
          <w:sz w:val="28"/>
          <w:szCs w:val="28"/>
          <w:rtl w:val="true"/>
          <w:lang w:bidi="fa-IR"/>
        </w:rPr>
        <w:t xml:space="preserve">تمام حقّ نگران ، با خبر شدند ،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مقسّم عادل به جنّت و نیران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رسید و بپا شد برای کندن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یثرب و بطحا ز هر طرف طوفان</w:t>
      </w:r>
    </w:p>
    <w:p>
      <w:pPr>
        <w:pStyle w:val="BookText"/>
        <w:rPr/>
      </w:pPr>
      <w:r>
        <w:rPr>
          <w:rFonts w:ascii="Amiri" w:hAnsi="Amiri" w:eastAsia="Amiri" w:cs="Amiri"/>
          <w:color w:val="111111"/>
          <w:sz w:val="28"/>
          <w:sz w:val="28"/>
          <w:szCs w:val="28"/>
          <w:rtl w:val="true"/>
          <w:lang w:bidi="ar-SA"/>
        </w:rPr>
        <w:t xml:space="preserve">علی ولیّ خداوند قادر است و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دمندۀ نورِ اِله بر دل و جان</w:t>
      </w:r>
    </w:p>
    <w:p>
      <w:pPr>
        <w:pStyle w:val="BookText"/>
        <w:rPr/>
      </w:pPr>
      <w:r>
        <w:rPr>
          <w:rFonts w:ascii="IRNazanin" w:hAnsi="IRNazanin" w:eastAsia="IRNazanin"/>
          <w:color w:val="111111"/>
          <w:sz w:val="28"/>
          <w:sz w:val="28"/>
          <w:szCs w:val="28"/>
          <w:rtl w:val="true"/>
          <w:lang w:bidi="fa-IR"/>
        </w:rPr>
        <w:t xml:space="preserve">علی به ظاهر اگر شد عیان بخانۀ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به جهان بوده است از بنیان</w:t>
      </w:r>
    </w:p>
    <w:p>
      <w:pPr>
        <w:pStyle w:val="BookText"/>
        <w:rPr/>
      </w:pPr>
      <w:r>
        <w:rPr>
          <w:rFonts w:ascii="IRNazanin" w:hAnsi="IRNazanin" w:eastAsia="IRNazanin"/>
          <w:color w:val="111111"/>
          <w:sz w:val="28"/>
          <w:sz w:val="28"/>
          <w:szCs w:val="28"/>
          <w:rtl w:val="true"/>
          <w:lang w:bidi="fa-IR"/>
        </w:rPr>
        <w:t xml:space="preserve">سرشتن گلِ آدم به دستهای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 زمانهاست از ازل برهان</w:t>
      </w:r>
    </w:p>
    <w:p>
      <w:pPr>
        <w:pStyle w:val="BookText"/>
        <w:rPr/>
      </w:pPr>
      <w:r>
        <w:rPr>
          <w:rFonts w:ascii="IRNazanin" w:hAnsi="IRNazanin" w:eastAsia="IRNazanin"/>
          <w:color w:val="111111"/>
          <w:sz w:val="28"/>
          <w:sz w:val="28"/>
          <w:szCs w:val="28"/>
          <w:rtl w:val="true"/>
          <w:lang w:bidi="fa-IR"/>
        </w:rPr>
        <w:t xml:space="preserve">گمانم اینکه علی بوده است از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شاهد و ناظر به خلقت کیهان</w:t>
      </w:r>
    </w:p>
    <w:p>
      <w:pPr>
        <w:pStyle w:val="BookText"/>
        <w:rPr/>
      </w:pPr>
      <w:r>
        <w:rPr>
          <w:rFonts w:ascii="IRNazanin" w:hAnsi="IRNazanin" w:eastAsia="IRNazanin"/>
          <w:color w:val="111111"/>
          <w:sz w:val="28"/>
          <w:sz w:val="28"/>
          <w:szCs w:val="28"/>
          <w:rtl w:val="true"/>
          <w:lang w:bidi="fa-IR"/>
        </w:rPr>
        <w:t xml:space="preserve">خبر نبود احدی را که شیر زاده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 شیر خدای را شایان</w:t>
      </w:r>
    </w:p>
    <w:p>
      <w:pPr>
        <w:pStyle w:val="BookText"/>
        <w:rPr/>
      </w:pPr>
      <w:r>
        <w:rPr>
          <w:rFonts w:ascii="IRNazanin" w:hAnsi="IRNazanin" w:eastAsia="IRNazanin"/>
          <w:color w:val="111111"/>
          <w:sz w:val="28"/>
          <w:sz w:val="28"/>
          <w:szCs w:val="28"/>
          <w:rtl w:val="true"/>
          <w:lang w:bidi="fa-IR"/>
        </w:rPr>
        <w:t xml:space="preserve">برای زادن شیر خدا به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به داخل بیت الَّه حق دهد فرمان</w:t>
      </w:r>
    </w:p>
    <w:p>
      <w:pPr>
        <w:pStyle w:val="BookText"/>
        <w:rPr/>
      </w:pPr>
      <w:r>
        <w:rPr>
          <w:rFonts w:ascii="IRNazanin" w:hAnsi="IRNazanin" w:eastAsia="IRNazanin"/>
          <w:color w:val="111111"/>
          <w:sz w:val="28"/>
          <w:sz w:val="28"/>
          <w:szCs w:val="28"/>
          <w:rtl w:val="true"/>
          <w:lang w:bidi="fa-IR"/>
        </w:rPr>
        <w:t xml:space="preserve">شوند فاطمه را خادمه حواریون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حمل کند آن زن نکو ، آسان</w:t>
      </w:r>
    </w:p>
    <w:p>
      <w:pPr>
        <w:pStyle w:val="BookText"/>
        <w:rPr/>
      </w:pPr>
      <w:r>
        <w:rPr>
          <w:rFonts w:ascii="IRNazanin" w:hAnsi="IRNazanin" w:eastAsia="IRNazanin"/>
          <w:color w:val="111111"/>
          <w:sz w:val="28"/>
          <w:sz w:val="28"/>
          <w:szCs w:val="28"/>
          <w:rtl w:val="true"/>
          <w:lang w:bidi="fa-IR"/>
        </w:rPr>
        <w:t xml:space="preserve">چو گشت فاطمه مدعوّ کردگار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خیل ملایک ، به بیت حق دربان</w:t>
      </w:r>
    </w:p>
    <w:p>
      <w:pPr>
        <w:pStyle w:val="BookText"/>
        <w:rPr/>
      </w:pPr>
      <w:r>
        <w:rPr>
          <w:rFonts w:ascii="IRNazanin" w:hAnsi="IRNazanin" w:eastAsia="IRNazanin"/>
          <w:color w:val="111111"/>
          <w:sz w:val="28"/>
          <w:sz w:val="28"/>
          <w:szCs w:val="28"/>
          <w:rtl w:val="true"/>
          <w:lang w:bidi="fa-IR"/>
        </w:rPr>
        <w:t xml:space="preserve">نگشته صاحب این عزّ و جاه هیچ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نگشته است کسی هم چنین بحق مهمان</w:t>
      </w:r>
    </w:p>
    <w:p>
      <w:pPr>
        <w:pStyle w:val="BookText"/>
        <w:rPr/>
      </w:pPr>
      <w:r>
        <w:rPr>
          <w:rFonts w:ascii="IRNazanin" w:hAnsi="IRNazanin" w:eastAsia="IRNazanin"/>
          <w:color w:val="111111"/>
          <w:sz w:val="28"/>
          <w:sz w:val="28"/>
          <w:szCs w:val="28"/>
          <w:rtl w:val="true"/>
          <w:lang w:bidi="fa-IR"/>
        </w:rPr>
        <w:t xml:space="preserve">امید اینکه شود روز حشر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حالِ پر عصیان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bookmarkStart w:id="274" w:name="pg9783_85875"/>
    </w:p>
    <w:p>
      <w:pPr>
        <w:pStyle w:val="Heading3"/>
        <w:numPr>
          <w:ilvl w:val="2"/>
          <w:numId w:val="1"/>
        </w:numPr>
        <w:rPr/>
      </w:pPr>
      <w:bookmarkStart w:id="275" w:name="__RefHeading___Toc9375899_2870459653"/>
      <w:bookmarkStart w:id="276" w:name="_Toc97"/>
      <w:bookmarkEnd w:id="274"/>
      <w:bookmarkEnd w:id="275"/>
      <w:r>
        <w:rPr>
          <w:rtl w:val="true"/>
        </w:rPr>
        <w:t xml:space="preserve">مادری بر چهارده نور </w:t>
      </w:r>
      <w:r>
        <w:rPr>
          <w:rtl w:val="true"/>
        </w:rPr>
        <w:t xml:space="preserve">/ </w:t>
      </w:r>
      <w:r>
        <w:rPr>
          <w:rtl w:val="true"/>
        </w:rPr>
        <w:t xml:space="preserve">سید علی مهدوی </w:t>
      </w:r>
      <w:r>
        <w:rPr>
          <w:rtl w:val="true"/>
        </w:rPr>
        <w:t xml:space="preserve">( </w:t>
      </w:r>
      <w:r>
        <w:rPr>
          <w:rtl w:val="true"/>
        </w:rPr>
        <w:t xml:space="preserve">والا </w:t>
      </w:r>
      <w:r>
        <w:rPr>
          <w:rtl w:val="true"/>
        </w:rPr>
        <w:t>)</w:t>
      </w:r>
      <w:bookmarkEnd w:id="276"/>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دلبستۀ به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سید علی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مادری بر چهارده نور</w:t>
      </w:r>
    </w:p>
    <w:p>
      <w:pPr>
        <w:pStyle w:val="BookText"/>
        <w:rPr/>
      </w:pPr>
      <w:r>
        <w:rPr>
          <w:rFonts w:ascii="IRNazanin" w:hAnsi="IRNazanin" w:eastAsia="IRNazanin"/>
          <w:color w:val="111111"/>
          <w:sz w:val="28"/>
          <w:sz w:val="28"/>
          <w:szCs w:val="28"/>
          <w:rtl w:val="true"/>
          <w:lang w:bidi="fa-IR"/>
        </w:rPr>
        <w:t xml:space="preserve">در زنان پاک طینت آن که همچون کیمیاست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امّ علی مرتضی است</w:t>
      </w:r>
    </w:p>
    <w:p>
      <w:pPr>
        <w:pStyle w:val="BookText"/>
        <w:rPr/>
      </w:pPr>
      <w:r>
        <w:rPr>
          <w:rFonts w:ascii="IRNazanin" w:hAnsi="IRNazanin" w:eastAsia="IRNazanin"/>
          <w:color w:val="111111"/>
          <w:sz w:val="28"/>
          <w:sz w:val="28"/>
          <w:szCs w:val="28"/>
          <w:rtl w:val="true"/>
          <w:lang w:bidi="fa-IR"/>
        </w:rPr>
        <w:t xml:space="preserve">دختری از نسل هاشم یک گل از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حنیفی پاک از اجداد ختم انبیاست</w:t>
      </w:r>
    </w:p>
    <w:p>
      <w:pPr>
        <w:pStyle w:val="BookText"/>
        <w:rPr/>
      </w:pPr>
      <w:r>
        <w:rPr>
          <w:rFonts w:ascii="IRNazanin" w:hAnsi="IRNazanin" w:eastAsia="IRNazanin"/>
          <w:color w:val="111111"/>
          <w:sz w:val="28"/>
          <w:sz w:val="28"/>
          <w:szCs w:val="28"/>
          <w:rtl w:val="true"/>
          <w:lang w:bidi="fa-IR"/>
        </w:rPr>
        <w:t xml:space="preserve">همسری شد بر ابوطالب پر از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جان و سیرتش آکنده از مهر و وفاست</w:t>
      </w:r>
    </w:p>
    <w:p>
      <w:pPr>
        <w:pStyle w:val="BookText"/>
        <w:rPr/>
      </w:pPr>
      <w:r>
        <w:rPr>
          <w:rFonts w:ascii="IRNazanin" w:hAnsi="IRNazanin" w:eastAsia="IRNazanin"/>
          <w:color w:val="111111"/>
          <w:sz w:val="28"/>
          <w:sz w:val="28"/>
          <w:szCs w:val="28"/>
          <w:rtl w:val="true"/>
          <w:lang w:bidi="fa-IR"/>
        </w:rPr>
        <w:t xml:space="preserve">فاضلی باشد به امر و یار فرزندان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بنمود احمد را که از مادر جداست</w:t>
      </w:r>
    </w:p>
    <w:p>
      <w:pPr>
        <w:pStyle w:val="BookText"/>
        <w:rPr/>
      </w:pPr>
      <w:r>
        <w:rPr>
          <w:rFonts w:ascii="IRNazanin" w:hAnsi="IRNazanin" w:eastAsia="IRNazanin"/>
          <w:color w:val="111111"/>
          <w:sz w:val="28"/>
          <w:sz w:val="28"/>
          <w:szCs w:val="28"/>
          <w:rtl w:val="true"/>
          <w:lang w:bidi="fa-IR"/>
        </w:rPr>
        <w:t xml:space="preserve">تا که نور حیدری تابید بر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الهام بخش او بر این مادر شفاست</w:t>
      </w:r>
    </w:p>
    <w:p>
      <w:pPr>
        <w:pStyle w:val="BookText"/>
        <w:rPr/>
      </w:pPr>
      <w:r>
        <w:rPr>
          <w:rFonts w:ascii="IRNazanin" w:hAnsi="IRNazanin" w:eastAsia="IRNazanin"/>
          <w:color w:val="111111"/>
          <w:sz w:val="28"/>
          <w:sz w:val="28"/>
          <w:szCs w:val="28"/>
          <w:rtl w:val="true"/>
          <w:lang w:bidi="fa-IR"/>
        </w:rPr>
        <w:t xml:space="preserve">تا که شد گاه ورود نو گل او بر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طواف کعبه شد آنجا که میعاد دعاست</w:t>
      </w:r>
    </w:p>
    <w:p>
      <w:pPr>
        <w:pStyle w:val="BookText"/>
        <w:rPr/>
      </w:pPr>
      <w:r>
        <w:rPr>
          <w:rFonts w:ascii="IRNazanin" w:hAnsi="IRNazanin" w:eastAsia="IRNazanin"/>
          <w:color w:val="111111"/>
          <w:sz w:val="28"/>
          <w:sz w:val="28"/>
          <w:szCs w:val="28"/>
          <w:rtl w:val="true"/>
          <w:lang w:bidi="fa-IR"/>
        </w:rPr>
        <w:t xml:space="preserve">باز شد دیوار بیت الله بهر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کعبه زادگاه آن که فخر اولیاست</w:t>
      </w:r>
    </w:p>
    <w:p>
      <w:pPr>
        <w:pStyle w:val="BookText"/>
        <w:rPr/>
      </w:pPr>
      <w:r>
        <w:rPr>
          <w:rFonts w:ascii="IRNazanin" w:hAnsi="IRNazanin" w:eastAsia="IRNazanin"/>
          <w:color w:val="111111"/>
          <w:sz w:val="28"/>
          <w:sz w:val="28"/>
          <w:szCs w:val="28"/>
          <w:rtl w:val="true"/>
          <w:lang w:bidi="fa-IR"/>
        </w:rPr>
        <w:t xml:space="preserve">آری این مادر که لطف ذات حق شد یاورش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آورد در عالم که فخر ماسوی است</w:t>
      </w:r>
    </w:p>
    <w:p>
      <w:pPr>
        <w:pStyle w:val="BookText"/>
        <w:rPr/>
      </w:pPr>
      <w:r>
        <w:rPr>
          <w:rFonts w:ascii="IRNazanin" w:hAnsi="IRNazanin" w:eastAsia="IRNazanin"/>
          <w:color w:val="111111"/>
          <w:sz w:val="28"/>
          <w:sz w:val="28"/>
          <w:szCs w:val="28"/>
          <w:rtl w:val="true"/>
          <w:lang w:bidi="fa-IR"/>
        </w:rPr>
        <w:t xml:space="preserve">نو گلی آورد نیکو طلعت و فرخنده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نامش واژه ای مشتّقّ از نام خداست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277" w:name="pg9783_85876"/>
    </w:p>
    <w:p>
      <w:pPr>
        <w:pStyle w:val="BookText"/>
        <w:rPr/>
      </w:pPr>
      <w:bookmarkEnd w:id="277"/>
      <w:r>
        <w:rPr>
          <w:rFonts w:ascii="IRNazanin" w:hAnsi="IRNazanin" w:eastAsia="IRNazanin"/>
          <w:color w:val="111111"/>
          <w:sz w:val="28"/>
          <w:sz w:val="28"/>
          <w:szCs w:val="28"/>
          <w:rtl w:val="true"/>
          <w:lang w:bidi="fa-IR"/>
        </w:rPr>
        <w:t xml:space="preserve">نام فرزندش علی ، شد عالی اعلا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مُلک و مَلَک یا کلّ عالم مقتداست</w:t>
      </w:r>
    </w:p>
    <w:p>
      <w:pPr>
        <w:pStyle w:val="BookText"/>
        <w:rPr/>
      </w:pPr>
      <w:r>
        <w:rPr>
          <w:rFonts w:ascii="IRNazanin" w:hAnsi="IRNazanin" w:eastAsia="IRNazanin"/>
          <w:color w:val="111111"/>
          <w:sz w:val="28"/>
          <w:sz w:val="28"/>
          <w:szCs w:val="28"/>
          <w:rtl w:val="true"/>
          <w:lang w:bidi="fa-IR"/>
        </w:rPr>
        <w:t xml:space="preserve">فاطمه بنت اسد بالد به خود زین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هم دارد که او مام عزیز کبریاست</w:t>
      </w:r>
    </w:p>
    <w:p>
      <w:pPr>
        <w:pStyle w:val="BookText"/>
        <w:rPr/>
      </w:pPr>
      <w:r>
        <w:rPr>
          <w:rFonts w:ascii="IRNazanin" w:hAnsi="IRNazanin" w:eastAsia="IRNazanin"/>
          <w:color w:val="111111"/>
          <w:sz w:val="28"/>
          <w:sz w:val="28"/>
          <w:szCs w:val="28"/>
          <w:rtl w:val="true"/>
          <w:lang w:bidi="fa-IR"/>
        </w:rPr>
        <w:t xml:space="preserve">کودکش نزد پیمبر غنچۀ لب را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آیاتی که از اعجاز راه مصطفاست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ها از مادر مولا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همچون مادری بر چارده نور هداست</w:t>
      </w:r>
    </w:p>
    <w:p>
      <w:pPr>
        <w:pStyle w:val="Heading3"/>
        <w:numPr>
          <w:ilvl w:val="2"/>
          <w:numId w:val="1"/>
        </w:numPr>
        <w:rPr/>
      </w:pPr>
      <w:bookmarkStart w:id="278" w:name="__RefHeading___Toc9375901_2870459653"/>
      <w:bookmarkStart w:id="279" w:name="_Toc98"/>
      <w:bookmarkEnd w:id="278"/>
      <w:r>
        <w:rPr>
          <w:rtl w:val="true"/>
        </w:rPr>
        <w:t xml:space="preserve">دومین بانوی مسلمان </w:t>
      </w:r>
      <w:r>
        <w:rPr>
          <w:rtl w:val="true"/>
        </w:rPr>
        <w:t xml:space="preserve">/ </w:t>
      </w:r>
      <w:r>
        <w:rPr>
          <w:rtl w:val="true"/>
        </w:rPr>
        <w:t xml:space="preserve">یونس وصالی </w:t>
      </w:r>
      <w:r>
        <w:rPr>
          <w:rtl w:val="true"/>
        </w:rPr>
        <w:t>(</w:t>
      </w:r>
      <w:r>
        <w:rPr>
          <w:rtl w:val="true"/>
        </w:rPr>
        <w:t>یونس</w:t>
      </w:r>
      <w:r>
        <w:rPr>
          <w:rtl w:val="true"/>
        </w:rPr>
        <w:t>)</w:t>
      </w:r>
      <w:bookmarkEnd w:id="279"/>
    </w:p>
    <w:p>
      <w:pPr>
        <w:pStyle w:val="BookText"/>
        <w:rPr/>
      </w:pPr>
      <w:r>
        <w:rPr>
          <w:rFonts w:ascii="IRNazanin" w:hAnsi="IRNazanin" w:eastAsia="IRNazanin"/>
          <w:color w:val="111111"/>
          <w:sz w:val="28"/>
          <w:sz w:val="28"/>
          <w:szCs w:val="28"/>
          <w:rtl w:val="true"/>
          <w:lang w:bidi="fa-IR"/>
        </w:rPr>
        <w:t xml:space="preserve">سرودۀ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جوان و دلباختۀ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یونس وصالی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اصفهان</w:t>
      </w:r>
    </w:p>
    <w:p>
      <w:pPr>
        <w:pStyle w:val="BookText"/>
        <w:rPr/>
      </w:pPr>
      <w:r>
        <w:rPr>
          <w:rFonts w:ascii="IRNazanin" w:hAnsi="IRNazanin" w:eastAsia="IRNazanin"/>
          <w:color w:val="111111"/>
          <w:sz w:val="28"/>
          <w:sz w:val="28"/>
          <w:szCs w:val="28"/>
          <w:rtl w:val="true"/>
          <w:lang w:bidi="fa-IR"/>
        </w:rPr>
        <w:t>دومین بانوی مسلمان</w:t>
      </w:r>
    </w:p>
    <w:p>
      <w:pPr>
        <w:pStyle w:val="BookText"/>
        <w:rPr/>
      </w:pPr>
      <w:r>
        <w:rPr>
          <w:rFonts w:ascii="IRNazanin" w:hAnsi="IRNazanin" w:eastAsia="IRNazanin"/>
          <w:color w:val="111111"/>
          <w:sz w:val="28"/>
          <w:sz w:val="28"/>
          <w:szCs w:val="28"/>
          <w:rtl w:val="true"/>
          <w:lang w:bidi="fa-IR"/>
        </w:rPr>
        <w:t xml:space="preserve">اَلا که قلب تو از نور حق منور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همیشه ز عطر خدا معطّر شد</w:t>
      </w:r>
    </w:p>
    <w:p>
      <w:pPr>
        <w:pStyle w:val="BookText"/>
        <w:rPr/>
      </w:pPr>
      <w:r>
        <w:rPr>
          <w:rFonts w:ascii="IRNazanin" w:hAnsi="IRNazanin" w:eastAsia="IRNazanin"/>
          <w:color w:val="111111"/>
          <w:sz w:val="28"/>
          <w:sz w:val="28"/>
          <w:szCs w:val="28"/>
          <w:rtl w:val="true"/>
          <w:lang w:bidi="fa-IR"/>
        </w:rPr>
        <w:t xml:space="preserve">در آن زمان که عَرَب غرق در جهالت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برای تو زینت ، وقار زیور شد</w:t>
      </w:r>
    </w:p>
    <w:p>
      <w:pPr>
        <w:pStyle w:val="BookText"/>
        <w:rPr/>
      </w:pPr>
      <w:r>
        <w:rPr>
          <w:rFonts w:ascii="IRNazanin" w:hAnsi="IRNazanin" w:eastAsia="IRNazanin"/>
          <w:color w:val="111111"/>
          <w:sz w:val="28"/>
          <w:sz w:val="28"/>
          <w:szCs w:val="28"/>
          <w:rtl w:val="true"/>
          <w:lang w:bidi="fa-IR"/>
        </w:rPr>
        <w:t xml:space="preserve">به لوح سینه پاک تو نور حق لبریز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لوح پاک وجودت خدای جوهر شد</w:t>
      </w:r>
    </w:p>
    <w:p>
      <w:pPr>
        <w:pStyle w:val="BookText"/>
        <w:rPr/>
      </w:pPr>
      <w:r>
        <w:rPr>
          <w:rFonts w:ascii="IRNazanin" w:hAnsi="IRNazanin" w:eastAsia="IRNazanin"/>
          <w:color w:val="111111"/>
          <w:sz w:val="28"/>
          <w:sz w:val="28"/>
          <w:szCs w:val="28"/>
          <w:rtl w:val="true"/>
          <w:lang w:bidi="fa-IR"/>
        </w:rPr>
        <w:t xml:space="preserve">زِ بعد آمنه جز تو برای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همۀ فتنه ها ، که سنگر شد؟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پاس خون دلی که برای او خوردی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احمد محمود بر تو ، مادر شد</w:t>
      </w:r>
    </w:p>
    <w:p>
      <w:pPr>
        <w:pStyle w:val="BookText"/>
        <w:rPr/>
      </w:pPr>
      <w:r>
        <w:rPr>
          <w:rFonts w:ascii="IRNazanin" w:hAnsi="IRNazanin" w:eastAsia="IRNazanin"/>
          <w:color w:val="111111"/>
          <w:sz w:val="28"/>
          <w:sz w:val="28"/>
          <w:szCs w:val="28"/>
          <w:rtl w:val="true"/>
          <w:lang w:bidi="fa-IR"/>
        </w:rPr>
        <w:t xml:space="preserve">پس از خدیجه تو اول زنِ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رتبۀ تو فزون از زنانِ دیگر شد</w:t>
      </w:r>
    </w:p>
    <w:p>
      <w:pPr>
        <w:pStyle w:val="BookText"/>
        <w:rPr/>
      </w:pPr>
      <w:r>
        <w:rPr>
          <w:rFonts w:ascii="IRNazanin" w:hAnsi="IRNazanin" w:eastAsia="IRNazanin"/>
          <w:color w:val="111111"/>
          <w:sz w:val="28"/>
          <w:sz w:val="28"/>
          <w:szCs w:val="28"/>
          <w:rtl w:val="true"/>
          <w:lang w:bidi="fa-IR"/>
        </w:rPr>
        <w:t xml:space="preserve">برای زحمت و سختی کشیدنت در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که اجر تو بانو چه خوش مقدر شد</w:t>
      </w:r>
    </w:p>
    <w:p>
      <w:pPr>
        <w:pStyle w:val="BookText"/>
        <w:rPr/>
      </w:pPr>
      <w:r>
        <w:rPr>
          <w:rFonts w:ascii="IRNazanin" w:hAnsi="IRNazanin" w:eastAsia="IRNazanin"/>
          <w:color w:val="111111"/>
          <w:sz w:val="28"/>
          <w:sz w:val="28"/>
          <w:szCs w:val="28"/>
          <w:rtl w:val="true"/>
          <w:lang w:bidi="fa-IR"/>
        </w:rPr>
        <w:t xml:space="preserve">چهار تا پسرِ بی بدل خدا به تو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طالب و جعفر ، عقیل و حیدر شد</w:t>
      </w:r>
    </w:p>
    <w:p>
      <w:pPr>
        <w:pStyle w:val="BookText"/>
        <w:rPr/>
      </w:pPr>
      <w:r>
        <w:rPr>
          <w:rFonts w:ascii="IRNazanin" w:hAnsi="IRNazanin" w:eastAsia="IRNazanin"/>
          <w:color w:val="111111"/>
          <w:sz w:val="28"/>
          <w:sz w:val="28"/>
          <w:szCs w:val="28"/>
          <w:rtl w:val="true"/>
          <w:lang w:bidi="fa-IR"/>
        </w:rPr>
        <w:t xml:space="preserve">به لطف تربیتِ بی مثال تو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 نبی هر کدام یاور شد</w:t>
      </w:r>
    </w:p>
    <w:p>
      <w:pPr>
        <w:pStyle w:val="BookText"/>
        <w:rPr/>
      </w:pPr>
      <w:r>
        <w:rPr>
          <w:rFonts w:ascii="IRNazanin" w:hAnsi="IRNazanin" w:eastAsia="IRNazanin"/>
          <w:color w:val="111111"/>
          <w:sz w:val="28"/>
          <w:sz w:val="28"/>
          <w:szCs w:val="28"/>
          <w:rtl w:val="true"/>
          <w:lang w:bidi="fa-IR"/>
        </w:rPr>
        <w:t xml:space="preserve">به پیش مقدم تو کعبه سینه چاک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 مریم قدّیسه رتبه ات ، سر شد</w:t>
      </w:r>
    </w:p>
    <w:p>
      <w:pPr>
        <w:pStyle w:val="BookText"/>
        <w:rPr/>
      </w:pPr>
      <w:r>
        <w:rPr>
          <w:rFonts w:ascii="IRNazanin" w:hAnsi="IRNazanin" w:eastAsia="IRNazanin"/>
          <w:color w:val="111111"/>
          <w:sz w:val="28"/>
          <w:sz w:val="28"/>
          <w:szCs w:val="28"/>
          <w:rtl w:val="true"/>
          <w:lang w:bidi="fa-IR"/>
        </w:rPr>
        <w:t xml:space="preserve">تو دختر اسدی از تبار هاشمیان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چه عجب زاده ات اسد گر شد؟</w:t>
      </w:r>
    </w:p>
    <w:p>
      <w:pPr>
        <w:pStyle w:val="BookText"/>
        <w:rPr/>
      </w:pPr>
      <w:r>
        <w:rPr>
          <w:rFonts w:ascii="IRNazanin" w:hAnsi="IRNazanin" w:eastAsia="IRNazanin"/>
          <w:color w:val="111111"/>
          <w:sz w:val="28"/>
          <w:sz w:val="28"/>
          <w:szCs w:val="28"/>
          <w:rtl w:val="true"/>
          <w:lang w:bidi="fa-IR"/>
        </w:rPr>
        <w:t xml:space="preserve">خوشا به حال تو ای مادرِ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حیدر تو ، دخترِ پیمبر شد</w:t>
      </w:r>
    </w:p>
    <w:p>
      <w:pPr>
        <w:pStyle w:val="BookText"/>
        <w:rPr/>
      </w:pPr>
      <w:r>
        <w:rPr>
          <w:rFonts w:ascii="IRNazanin" w:hAnsi="IRNazanin" w:eastAsia="IRNazanin"/>
          <w:color w:val="111111"/>
          <w:sz w:val="28"/>
          <w:sz w:val="28"/>
          <w:szCs w:val="28"/>
          <w:rtl w:val="true"/>
          <w:lang w:bidi="fa-IR"/>
        </w:rPr>
        <w:t xml:space="preserve">چه بانویی که به محض غروب نور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زِ داغ فراق تو دیده اش تَر شد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 عجائب المخلوقات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الکبری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 النّهایه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دمیری ، حیاة الحیوان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 مجمع البحرین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 ، تهذیب الکمال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 شرح الاخبار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العقائد ،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 مرآت العقول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 تاریخ دمشق ،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الکبری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الهدی ، تنزیه الانبیاء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 اصول 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 البدایة و النّهایة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ابوحنیفۀ مغربی،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فتّال نیشابوری،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 الانوارالعلویّة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 خصال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 همان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 البدایة و النهایة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صفدی ، الوافی بالوفیات ،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نقدی ، الانوار العلویّه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مرتضی ، الصحیح من سیرة النّبی الاعظم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شفیق غربال ، الموسوعة العربیّة المیسّرة ، 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 الاستیعاب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 الخصال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الامالی ،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مقریزی ، النّزاع و التّخاصم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تهران ، آرام دل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 شرح نهج البلاغه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 بحارالانوار ،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سیئد علیخان کبیر ، الدّرجات الرّفیعه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 ربیع الابرار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 الامالی ،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اسدالغابه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فاکهی ، اخبار مکه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الکبری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 اعلام الوری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قزوینی ، النّقض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 مجالس المؤمنین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 اسد الغابه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 عودی ، دانشنامۀ جهان اسلام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 تاریخ دمشق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 الاصابة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 تاریخ دمشق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صفدی ، الوافی بالوفیات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 اسدالغابه،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 الاستیعاب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حنبل ، فضائل الصّحابه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دمشق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الکبری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صفدی ، الوافی بالوفیات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 اسدالغابه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 السّیر و المغازی ،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 الطّبقات الکبری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 التّاریخ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 الطّبقات الکبری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مقاتل الطالبیین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حلبی ، السّیرة الحلبیّه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،التّاریخ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صفدی ، الوافی بالوفیات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 الصّحیح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 الاستیعاب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 السّیرة النبویّة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 تاریخ دمشق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 الاستیعاب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تاریخ الامم و الملوک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 الاصابه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 سیر اعلام النّبلاء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 مستدرک الوسائل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 اجساد جاویدان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حرزالدین ، مراقد المعارف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داستان را 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مولود کعبه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نقل کرده ایم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شافعی ، کفایة الطّالب ،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الخصال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 میزان الاعتدال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 تهذیب التهذیب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 اسدالغابه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تاریخ الامم والملوک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الکبری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 اسدالغابه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تاریخ الامم و الملوک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 اعیان النساء ،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 تاریخ الامم و الملوک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 الطبقات الکبری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مقاتل الطالبیین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 سیر اعلام النبلاء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اصول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جوزی ، تذکرة الخواص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 شافعی ، کفایة الطالب ،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صباغ مالکی ، الفصول المهمه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 صول 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 وفاء الوفاء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 الفضائل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مقاتل الطالبیین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المصنّفات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ایمان ابی طالب،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 مناقب علی بن ابیطالب ،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 شرح نهج البلاغه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 ریاحین الشریعه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 الکافی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راوندی ، الخرائج و الجرائح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 بحارالانوار ،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 ریاحین الشریعه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مقاتل الطالبیین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 الفضائل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 اثبات الهداة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 مناقب آل ابی طالب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کحّاله ، اعلام النساء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شیح صدوق ، الامالی ،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الاعتقادات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 وفاء الوفاء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 الارشاد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 تاریخ المدینة المنوره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شرف الدّین، النّص و الاجتهاد،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بقیع در گذر زمان،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مشهدی ، المزار الکبیر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 مصباح الزائر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الفقیه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یزد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بنیاد فرهنگی ریحانة الرسول ، یزد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 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النّهی عن الصلاة بعد الفجر ، حتّی تطلع الشّمس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ممتحنه ،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نمونۀ آن جدایی انداختن آن حضرت بین دختر خوانده 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همسرش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ابن جوزی ، تذکرة الخواصّ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 الغیبه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کمال الدین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 حسن ضرّابی ، دیدار با امام زمان در مکه و مدینه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مشهد مقدس، نشر هاتف ،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وَالسَّابِقُونَ الْأَوَّلُونَ مِنَ الْمُهَاجِرِينَ وَالْأَنْصَارِ وَالَّذِينَ اتَّبَعُوهُمْ بِإِحْسَانٍ رَضِيَ اللَّهُ عَنْهُمْ وَرَضُوا عَنْهُ وَأَعَدَّ لَهُمْ جَنَّاتٍ تَجْرِي تحت‌ها الْأَنْهَارُ خَالِدِينَ فی‌ها أَبَدًا ذَلِكَ الْفَوْزُ الْعَظِيمُ و آنان که سبقت به ایمان گرفتند، از مهاجر و انصار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دین ثابت ماندند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که به نیکی پیروی آنان کردند ، خدا از آن‌ها خشنود است و آن‌ها از خدا خشنودند و خدا برای همه آن‌ها بهشت‌هایی که از زیر درختان آن‌ها نهرها جاری است، مهیا ساخته که در آن بهشت تا ابد متنعّم باشند، این به حقیقت سعادت بزرگ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100</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اقتباسی از روایت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الدین ، قهرمانی نژاد ، فاطمه بنت اسد ،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عزالدین ، الکامل فی التاریخ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بیروت ، دار احیاء التراث العربی،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 محمد باقر، بحارالانوار ،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حمزه طوسی، عماد الدین محمد بن علی، الثاقب فی المناقب،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نبیل رضا علوان،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شاذان بن جبرئیل قمی، الفضائل، نجف، نشر حیدری،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ابی عبدالله، محمد بن عبدالله النیشابوری، مستدرک علی ا لصحیحین، حیدرآباد هندوستان،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ولی الله دهلوی، إزالة الخفاء عن خلافة الخلفاء ، چاپ هند،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صباغ مالکی، علی بن محمد، الفصول المهمّة فی معرفة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مؤسسه تحقیقات و نشر معارف،</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حافظ حکیم ظهیر احمد سَهسَوانی ، ظهیر البشر، مولود کعبه،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زنان مؤمن به سوی تو آیند که با تو بر ایمان بیعت کنند که دیگر به خدا شرک نورزند و دزدی نکنند، با این شرایط با آنان از خداوند آمرزش بخواه؛ زیرا که بخشنده و مهربان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 تحقیق کاظم المظفر، قم، دارالکتب الاسلامیه،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تحقیق علی‌اکبر غفاری، قم، دار الکتب الاسلامیه،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 ، آیه</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 تحقیق شیخ حسین اعلمی، تهران، مکتبة الصدر،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چاپ دوم،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 آیه</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الطبقات الکبری،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عبدالقادر عطا، دارالکتب العلمیه، بیروت،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قرشی، باقر، موسوعة الامام امیرالمؤمنین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الوصیه مسعودی، امام علی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كفالة ابي طالب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قهرمانی نژاد، بهاءالدین، زنان اسوه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فاطمۀ بنت 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نشر مشعر،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شیخ عباس، مفاتیح الجنان، دفتر نشر فرهنگ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المیثمی، مجمع الزوائد، دارالمکتب العلمیه، بیروت،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بنت اسد، بانوان نمونه، مصطفی محمدی اهوازی، انتشارات نورالسجاد،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محمدبن یعقوب،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غفاری، تهران، دارالکتب العلمیه،</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ابی جعفر محمد بن علی، الامالی، تحقیق قسم الدراسات الاسلامیه، قم، مؤسسه البعثه ،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ق ،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اسکداری ، ترغیب اهل المودة والوفاء ،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احمد بن علی بن حجر، الاصابه فی تمییز الصحابه، تحقیق عادل عبد الموجود، بیروت، دار الکتب العلمیه،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اول،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قبرها فى موضع من البقیع کان یعرف بحمام أبى قطیفة، بجهة مشهد سیدنا إبراهیم، وعلیه قبّة، والیوم یقابلها نخل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بالحمام، وإنّ مشهد فاطمة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عیسی بن عبدالله ، عن أبیه عن جدّه،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فاطمة بنت أسد بن هاشم اُمّ على بن أبى طالب بالروحاء، مقابل حمام أبى قطیفة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سمهودی، علی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احمد، وفاء الوفا،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تحقیق خالد عبدالغنی، دارالکتب العلمیه، بیروت،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توفیت 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بقبرها، فحفر فى موضع المسجد الذى یقال له الیوم قبر فاطمة، ثم لحد لها لحداً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ابوزید عمر بن شبه، تاریخ المدینة المنوره، دارالفکر، قم،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سفرنامۀ حج آیت الله العظمی صافی گلپایگانی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سورۀا نبیاء ، آیۀ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بزرگان اهل توسل در این باب فرمودند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 این اعمال را در یکی از مشاهد شریفه خصوصاً حرم مطهر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جای آورد ؛ بدین طریق خواند که به نیابت از حضرات عبدالمطلب ، ابوطالب ، عبدالله ، فاطمۀ بنت اسد و آمنه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زیارت کرده و دو رکعت نماز بخوانیم در ضمن از فاصلۀ دور نیز می توان این عمل را انجام داد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التجاء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کتاب السعادات بالعبادات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قسمت ادعیه دفع وبا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سید بن طاووس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مصباح الزائر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ریاحین الشریعه ،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لا اعلم اصحابا اوفی و لا خیرا من اصحابی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ابی مخنف ،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طوسی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ابن جوزی،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مناهل الضرب،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العتیق الغروی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 طبرسی ،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 صدوق ،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 ابن مشهدی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 شهید اول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 الاصابه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سبطین ، فاطمه بنت 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دامان نبوت و امامت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 ؛ 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زنان با ایمان نزد تو آیند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شرط با تو بیعت کنند که چیزی را با خداوند شریک نسازند ، و دزدی نکنند، و زنا نکنند، و فرزندان خود را نکشند ، و بچه های حرام زاده پیش دست و پای خود را با بهتان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شوهر نبندند ، و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از تو نافرمانی نکنند ، با آنان بیعت کن و از خدا برای آنان آمرزش بخواه، زیرا خداوند آمرزنده مهربان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 مقاتل الطالبیین،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اربلی ، کشف الغمه،ج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جوزی ، تذکرة الخواص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الکافی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جوزی ، تذکرة الخواص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ابوالفرج اصفهانی ، مقاتل الطالبیین ،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خوارزمی ، المناقب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اربلی ، کشف الغمه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ابی الحدید ، شرح نهج البلاغه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شریف الرضی ، خصائص الائمه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 اصول کافی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 مروج الذهب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 تذکرة الخواص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طلحه شافعی ، مطالب السؤول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 کشف الغمه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 الاعتقادات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شبه نمیری ، تاریخ المدینه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عسقلانی ، الاصابه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فاطمه بنت 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دامان نبوت و امامت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فتال نیشابوری ، روضة الواعظین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بنت 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دامان نبوت و امامت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محلاتی ، ریاحین الشریعه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 مجمع الزوائد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طبرانی، معجم الکبیر ،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حجر عسقلانی ، الاصابه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اثیر ، اسد الغابة ،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 شرح نهج البلاغه،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 جوزی ، تذکرة الخواص،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 الخرائج والجرائح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امینی، الغدیر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 تاریخ الیعقوبی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قطب راوندی ، الخرایج و الجرایح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 بحارالانوار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 بحارالانوار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مازندرانی ،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مظفری ورسی، مادران چهارده معصوم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ابی طالب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مجلسی ، بحارالانوار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الخرائج والجرائح،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محمدباقر مجلسی،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الأمالی،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مجلسی،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ابوطالب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الصحیح من سیرة الامام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بحارالانوار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حلیة الابرار،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مدینة المعاجز،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ذخایر العقبی ،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ریاض النضره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فی مناقب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الصفوه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العلی فی مناقب ذوی القربی، ص </w:t>
      </w:r>
      <w:r>
        <w:rPr>
          <w:rFonts w:eastAsia="IRNazanin" w:cs="IRNazanin"/>
          <w:b w:val="false"/>
          <w:bCs w:val="false"/>
          <w:i w:val="false"/>
          <w:iCs w:val="false"/>
          <w:color w:val="333333"/>
          <w:sz w:val="20"/>
          <w:szCs w:val="20"/>
        </w:rPr>
        <w:t>4</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خلفاء محمد،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فی طبقات ربات الخدور ،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النبوه و خاتم الخلافه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قادتنا کیف نعرفهم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ابن جوزی در تذکرة الخواص،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 الرحمان صفوری شافعی ،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شیخ علی قاری حنفی، شرح شفاء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علی حلبی شافعی، سیرة النبویه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بردوانی ، رواعة المصطفی ،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علاء الدین کتواری ، محارضة العوائل،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عبد الحق دهلوی ، غایة الاختصار،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عباس محمود العقاد المصری ، عبقریة الامام علی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اسدالغابه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7176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اهل سنت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مناقب خوارزمی ،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4574</w:t>
      </w:r>
      <w:r>
        <w:rPr>
          <w:rFonts w:ascii="IRNazanin" w:hAnsi="IRNazanin" w:eastAsia="IRNazanin"/>
          <w:b w:val="false"/>
          <w:b w:val="false"/>
          <w:bCs w:val="false"/>
          <w:i w:val="false"/>
          <w:i w:val="false"/>
          <w:iCs w:val="false"/>
          <w:color w:val="333333"/>
          <w:sz w:val="20"/>
          <w:sz w:val="20"/>
          <w:szCs w:val="20"/>
          <w:rtl w:val="true"/>
        </w:rPr>
        <w:t xml:space="preserve">؛ تاریخ المدینة المنوره ،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اسدالغابه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الاستیعاب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خصائص الائمه ،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الشرایع ،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امالی صدوق ،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مدینه الدمشق ،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لابن أبي 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في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35/181</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أنساب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وأیضا في جمل من 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اکثر المنابع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 ،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المجدی با حواشی آیت الله مرعشی نجفی و با مقدمۀ دکتر مهدوی دامغانی و دکتر سید محمود مرعشی نجفی ،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 مناقب آل ابی طالب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الخوئی، منهاج البراعه،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الامینی، الغدیر،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الشهداء،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الانصاری، خط سیرما،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الامینی، الغدیر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الاردوبادی، علی ولیدالکعبة،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 مجله مکتب اسلام ، سال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 مناقب مرتضوی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بیرجندی ، مناقب علوی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الاصفهانی ، دیوان کمپانی،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زمان، نجوم درخشان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بولس سلامه، عیدالغدیر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النساء المؤمنات ،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اشعار قسمتی از ترکیب بند در مورد حضرت فاطمه بنت اسد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در قالب شعر نیمایی نوشته شده</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دریای بیکران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مضمون کلام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ما عبدتک خوفا من نارک و لا طمعا فی جنتک بل وجدتک اهلا للعبادة فعبدتک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5.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200</Pages>
  <Words>39576</Words>
  <Characters>140442</Characters>
  <CharactersWithSpaces>178505</CharactersWithSpaces>
  <Paragraphs>1765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2026-08-20T20:12:05Z</dcterms:created>
  <dc:creator>ghaemiyeh.com</dc:creator>
  <dc:description/>
  <dc:language>en-US</dc:language>
  <cp:lastModifiedBy/>
  <dcterms:modified xsi:type="dcterms:W3CDTF">2026-08-20T23:42:11Z</dcterms:modified>
  <cp:revision>1</cp:revision>
  <dc:subject/>
  <dc:title>زندگی و شخصیت فاطمه بنت أسد مادر والا مقام امیرالمؤمنین علی علیه السلام</dc:title>
</cp:coreProperties>
</file>

<file path=docProps/custom.xml><?xml version="1.0" encoding="utf-8"?>
<Properties xmlns="http://schemas.openxmlformats.org/officeDocument/2006/custom-properties" xmlns:vt="http://schemas.openxmlformats.org/officeDocument/2006/docPropsVTypes"/>
</file>