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50.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المحتضر فی تحقیق معاینة المحتضر النبی والأئمة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90335_2870459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8790337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790339_2870459653">
            <w:r>
              <w:rPr>
                <w:webHidden/>
                <w:rStyle w:val="IndexLink"/>
                <w:rtl w:val="true"/>
              </w:rPr>
              <w:t>مُقَدَّمَةُ التَّحقِيق</w:t>
            </w:r>
            <w:r>
              <w:rPr>
                <w:rStyle w:val="IndexLink"/>
                <w:rtl w:val="true"/>
              </w:rPr>
              <w:tab/>
            </w:r>
            <w:r>
              <w:rPr>
                <w:rStyle w:val="IndexLink"/>
              </w:rPr>
              <w:t>13</w:t>
            </w:r>
          </w:hyperlink>
        </w:p>
        <w:p>
          <w:pPr>
            <w:pStyle w:val="Contents2"/>
            <w:tabs>
              <w:tab w:val="clear" w:pos="8743"/>
              <w:tab w:val="right" w:pos="9026" w:leader="dot"/>
            </w:tabs>
            <w:rPr/>
          </w:pPr>
          <w:hyperlink w:anchor="__RefHeading___Toc8790341_2870459653">
            <w:r>
              <w:rPr>
                <w:webHidden/>
                <w:rStyle w:val="IndexLink"/>
                <w:rtl w:val="true"/>
              </w:rPr>
              <w:t>حياة شيخنا الحلّيّ</w:t>
            </w:r>
            <w:r>
              <w:rPr>
                <w:rStyle w:val="IndexLink"/>
                <w:rtl w:val="true"/>
              </w:rPr>
              <w:tab/>
            </w:r>
            <w:r>
              <w:rPr>
                <w:rStyle w:val="IndexLink"/>
              </w:rPr>
              <w:t>31</w:t>
            </w:r>
          </w:hyperlink>
        </w:p>
        <w:p>
          <w:pPr>
            <w:pStyle w:val="Contents3"/>
            <w:tabs>
              <w:tab w:val="clear" w:pos="8459"/>
              <w:tab w:val="right" w:pos="9026" w:leader="dot"/>
            </w:tabs>
            <w:rPr/>
          </w:pPr>
          <w:hyperlink w:anchor="__RefHeading___Toc8790343_2870459653">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8790345_2870459653">
            <w:r>
              <w:rPr>
                <w:webHidden/>
                <w:rStyle w:val="IndexLink"/>
                <w:rtl w:val="true"/>
              </w:rPr>
              <w:t xml:space="preserve">اسمه ولقبه وكنيته الشريف </w:t>
            </w:r>
            <w:r>
              <w:rPr>
                <w:rStyle w:val="IndexLink"/>
                <w:rtl w:val="true"/>
              </w:rPr>
              <w:t>:</w:t>
              <w:tab/>
            </w:r>
            <w:r>
              <w:rPr>
                <w:rStyle w:val="IndexLink"/>
              </w:rPr>
              <w:t>31</w:t>
            </w:r>
          </w:hyperlink>
        </w:p>
        <w:p>
          <w:pPr>
            <w:pStyle w:val="Contents3"/>
            <w:tabs>
              <w:tab w:val="clear" w:pos="8459"/>
              <w:tab w:val="right" w:pos="9026" w:leader="dot"/>
            </w:tabs>
            <w:rPr/>
          </w:pPr>
          <w:hyperlink w:anchor="__RefHeading___Toc8790347_2870459653">
            <w:r>
              <w:rPr>
                <w:webHidden/>
                <w:rStyle w:val="IndexLink"/>
                <w:rtl w:val="true"/>
              </w:rPr>
              <w:t xml:space="preserve">عصره وطبقته </w:t>
            </w:r>
            <w:r>
              <w:rPr>
                <w:rStyle w:val="IndexLink"/>
                <w:rtl w:val="true"/>
              </w:rPr>
              <w:t>:</w:t>
              <w:tab/>
            </w:r>
            <w:r>
              <w:rPr>
                <w:rStyle w:val="IndexLink"/>
              </w:rPr>
              <w:t>31</w:t>
            </w:r>
          </w:hyperlink>
        </w:p>
        <w:p>
          <w:pPr>
            <w:pStyle w:val="Contents3"/>
            <w:tabs>
              <w:tab w:val="clear" w:pos="8459"/>
              <w:tab w:val="right" w:pos="9026" w:leader="dot"/>
            </w:tabs>
            <w:rPr/>
          </w:pPr>
          <w:hyperlink w:anchor="__RefHeading___Toc8790349_2870459653">
            <w:r>
              <w:rPr>
                <w:webHidden/>
                <w:rStyle w:val="IndexLink"/>
                <w:rtl w:val="true"/>
              </w:rPr>
              <w:t>الإطراء عليه</w:t>
            </w:r>
            <w:r>
              <w:rPr>
                <w:rStyle w:val="IndexLink"/>
                <w:rtl w:val="true"/>
              </w:rPr>
              <w:t>:</w:t>
              <w:tab/>
            </w:r>
            <w:r>
              <w:rPr>
                <w:rStyle w:val="IndexLink"/>
              </w:rPr>
              <w:t>32</w:t>
            </w:r>
          </w:hyperlink>
        </w:p>
        <w:p>
          <w:pPr>
            <w:pStyle w:val="Contents3"/>
            <w:tabs>
              <w:tab w:val="clear" w:pos="8459"/>
              <w:tab w:val="right" w:pos="9026" w:leader="dot"/>
            </w:tabs>
            <w:rPr/>
          </w:pPr>
          <w:hyperlink w:anchor="__RefHeading___Toc8790351_2870459653">
            <w:r>
              <w:rPr>
                <w:webHidden/>
                <w:rStyle w:val="IndexLink"/>
                <w:rtl w:val="true"/>
              </w:rPr>
              <w:t>مشايخه في الرواية والدراية</w:t>
            </w:r>
            <w:r>
              <w:rPr>
                <w:rStyle w:val="IndexLink"/>
                <w:rtl w:val="true"/>
              </w:rPr>
              <w:t>:</w:t>
              <w:tab/>
            </w:r>
            <w:r>
              <w:rPr>
                <w:rStyle w:val="IndexLink"/>
              </w:rPr>
              <w:t>32</w:t>
            </w:r>
          </w:hyperlink>
        </w:p>
        <w:p>
          <w:pPr>
            <w:pStyle w:val="Contents3"/>
            <w:tabs>
              <w:tab w:val="clear" w:pos="8459"/>
              <w:tab w:val="right" w:pos="9026" w:leader="dot"/>
            </w:tabs>
            <w:rPr/>
          </w:pPr>
          <w:hyperlink w:anchor="__RefHeading___Toc8790353_2870459653">
            <w:r>
              <w:rPr>
                <w:webHidden/>
                <w:rStyle w:val="IndexLink"/>
                <w:rtl w:val="true"/>
              </w:rPr>
              <w:t>تلامذته والراوون عنه</w:t>
            </w:r>
            <w:r>
              <w:rPr>
                <w:rStyle w:val="IndexLink"/>
                <w:rtl w:val="true"/>
              </w:rPr>
              <w:tab/>
            </w:r>
            <w:r>
              <w:rPr>
                <w:rStyle w:val="IndexLink"/>
              </w:rPr>
              <w:t>33</w:t>
            </w:r>
          </w:hyperlink>
        </w:p>
        <w:p>
          <w:pPr>
            <w:pStyle w:val="Contents3"/>
            <w:tabs>
              <w:tab w:val="clear" w:pos="8459"/>
              <w:tab w:val="right" w:pos="9026" w:leader="dot"/>
            </w:tabs>
            <w:rPr/>
          </w:pPr>
          <w:hyperlink w:anchor="__RefHeading___Toc8790355_2870459653">
            <w:r>
              <w:rPr>
                <w:webHidden/>
                <w:rStyle w:val="IndexLink"/>
                <w:rtl w:val="true"/>
              </w:rPr>
              <w:t>مؤلّفاته وآثاره العلميّة</w:t>
            </w:r>
            <w:r>
              <w:rPr>
                <w:rStyle w:val="IndexLink"/>
                <w:rtl w:val="true"/>
              </w:rPr>
              <w:t>:</w:t>
              <w:tab/>
            </w:r>
            <w:r>
              <w:rPr>
                <w:rStyle w:val="IndexLink"/>
              </w:rPr>
              <w:t>33</w:t>
            </w:r>
          </w:hyperlink>
        </w:p>
        <w:p>
          <w:pPr>
            <w:pStyle w:val="Contents3"/>
            <w:tabs>
              <w:tab w:val="clear" w:pos="8459"/>
              <w:tab w:val="right" w:pos="9026" w:leader="dot"/>
            </w:tabs>
            <w:rPr/>
          </w:pPr>
          <w:hyperlink w:anchor="__RefHeading___Toc8790357_2870459653">
            <w:r>
              <w:rPr>
                <w:webHidden/>
                <w:rStyle w:val="IndexLink"/>
                <w:rtl w:val="true"/>
              </w:rPr>
              <w:t>هذا الكتاب</w:t>
            </w:r>
            <w:r>
              <w:rPr>
                <w:rStyle w:val="IndexLink"/>
                <w:rtl w:val="true"/>
              </w:rPr>
              <w:t>:</w:t>
              <w:tab/>
            </w:r>
            <w:r>
              <w:rPr>
                <w:rStyle w:val="IndexLink"/>
              </w:rPr>
              <w:t>33</w:t>
            </w:r>
          </w:hyperlink>
        </w:p>
        <w:p>
          <w:pPr>
            <w:pStyle w:val="Contents3"/>
            <w:tabs>
              <w:tab w:val="clear" w:pos="8459"/>
              <w:tab w:val="right" w:pos="9026" w:leader="dot"/>
            </w:tabs>
            <w:rPr/>
          </w:pPr>
          <w:hyperlink w:anchor="__RefHeading___Toc8790359_2870459653">
            <w:r>
              <w:rPr>
                <w:webHidden/>
                <w:rStyle w:val="IndexLink"/>
                <w:rtl w:val="true"/>
              </w:rPr>
              <w:t xml:space="preserve">تنبیهان </w:t>
            </w:r>
            <w:r>
              <w:rPr>
                <w:rStyle w:val="IndexLink"/>
                <w:rtl w:val="true"/>
              </w:rPr>
              <w:t>:</w:t>
              <w:tab/>
            </w:r>
            <w:r>
              <w:rPr>
                <w:rStyle w:val="IndexLink"/>
              </w:rPr>
              <w:t>36</w:t>
            </w:r>
          </w:hyperlink>
        </w:p>
        <w:p>
          <w:pPr>
            <w:pStyle w:val="Contents3"/>
            <w:tabs>
              <w:tab w:val="clear" w:pos="8459"/>
              <w:tab w:val="right" w:pos="9026" w:leader="dot"/>
            </w:tabs>
            <w:rPr/>
          </w:pPr>
          <w:hyperlink w:anchor="__RefHeading___Toc8790361_2870459653">
            <w:r>
              <w:rPr>
                <w:webHidden/>
                <w:rStyle w:val="IndexLink"/>
                <w:rtl w:val="true"/>
              </w:rPr>
              <w:t xml:space="preserve">مخطوطات الكتاب </w:t>
            </w:r>
            <w:r>
              <w:rPr>
                <w:rStyle w:val="IndexLink"/>
                <w:rtl w:val="true"/>
              </w:rPr>
              <w:t>:</w:t>
              <w:tab/>
            </w:r>
            <w:r>
              <w:rPr>
                <w:rStyle w:val="IndexLink"/>
              </w:rPr>
              <w:t>44</w:t>
            </w:r>
          </w:hyperlink>
        </w:p>
        <w:p>
          <w:pPr>
            <w:pStyle w:val="Contents3"/>
            <w:tabs>
              <w:tab w:val="clear" w:pos="8459"/>
              <w:tab w:val="right" w:pos="9026" w:leader="dot"/>
            </w:tabs>
            <w:rPr/>
          </w:pPr>
          <w:hyperlink w:anchor="__RefHeading___Toc8790363_2870459653">
            <w:r>
              <w:rPr>
                <w:webHidden/>
                <w:rStyle w:val="IndexLink"/>
                <w:rtl w:val="true"/>
              </w:rPr>
              <w:t>وأمّا النسخ الملخّصة فهي كما يلي</w:t>
            </w:r>
            <w:r>
              <w:rPr>
                <w:rStyle w:val="IndexLink"/>
                <w:rtl w:val="true"/>
              </w:rPr>
              <w:t>:</w:t>
              <w:tab/>
            </w:r>
            <w:r>
              <w:rPr>
                <w:rStyle w:val="IndexLink"/>
              </w:rPr>
              <w:t>45</w:t>
            </w:r>
          </w:hyperlink>
        </w:p>
        <w:p>
          <w:pPr>
            <w:pStyle w:val="Contents3"/>
            <w:tabs>
              <w:tab w:val="clear" w:pos="8459"/>
              <w:tab w:val="right" w:pos="9026" w:leader="dot"/>
            </w:tabs>
            <w:rPr/>
          </w:pPr>
          <w:hyperlink w:anchor="__RefHeading___Toc8790365_2870459653">
            <w:r>
              <w:rPr>
                <w:webHidden/>
                <w:rStyle w:val="IndexLink"/>
                <w:rtl w:val="true"/>
              </w:rPr>
              <w:t xml:space="preserve">منهج التحقيق </w:t>
            </w:r>
            <w:r>
              <w:rPr>
                <w:rStyle w:val="IndexLink"/>
                <w:rtl w:val="true"/>
              </w:rPr>
              <w:t>:</w:t>
              <w:tab/>
            </w:r>
            <w:r>
              <w:rPr>
                <w:rStyle w:val="IndexLink"/>
              </w:rPr>
              <w:t>47</w:t>
            </w:r>
          </w:hyperlink>
        </w:p>
        <w:p>
          <w:pPr>
            <w:pStyle w:val="Contents2"/>
            <w:tabs>
              <w:tab w:val="clear" w:pos="8743"/>
              <w:tab w:val="right" w:pos="9026" w:leader="dot"/>
            </w:tabs>
            <w:rPr/>
          </w:pPr>
          <w:hyperlink w:anchor="__RefHeading___Toc8790367_2870459653">
            <w:r>
              <w:rPr>
                <w:webHidden/>
                <w:rStyle w:val="IndexLink"/>
                <w:rtl w:val="true"/>
              </w:rPr>
              <w:t>نماذِجُ مِن تَصاوِیرِ مَخطُوطَات الكِتَاب</w:t>
            </w:r>
            <w:r>
              <w:rPr>
                <w:rStyle w:val="IndexLink"/>
                <w:rtl w:val="true"/>
              </w:rPr>
              <w:tab/>
            </w:r>
            <w:r>
              <w:rPr>
                <w:rStyle w:val="IndexLink"/>
              </w:rPr>
              <w:t>49</w:t>
            </w:r>
          </w:hyperlink>
        </w:p>
        <w:p>
          <w:pPr>
            <w:pStyle w:val="Contents2"/>
            <w:tabs>
              <w:tab w:val="clear" w:pos="8743"/>
              <w:tab w:val="right" w:pos="9026" w:leader="dot"/>
            </w:tabs>
            <w:rPr/>
          </w:pPr>
          <w:hyperlink w:anchor="__RefHeading___Toc8790369_2870459653">
            <w:r>
              <w:rPr>
                <w:webHidden/>
                <w:rStyle w:val="IndexLink"/>
                <w:rtl w:val="true"/>
              </w:rPr>
              <w:t>المُحْتَضَرُ</w:t>
            </w:r>
            <w:r>
              <w:rPr>
                <w:rStyle w:val="IndexLink"/>
                <w:rtl w:val="true"/>
              </w:rPr>
              <w:tab/>
            </w:r>
            <w:r>
              <w:rPr>
                <w:rStyle w:val="IndexLink"/>
              </w:rPr>
              <w:t>69</w:t>
            </w:r>
          </w:hyperlink>
        </w:p>
        <w:p>
          <w:pPr>
            <w:pStyle w:val="Contents3"/>
            <w:tabs>
              <w:tab w:val="clear" w:pos="8459"/>
              <w:tab w:val="right" w:pos="9026" w:leader="dot"/>
            </w:tabs>
            <w:rPr/>
          </w:pPr>
          <w:hyperlink w:anchor="__RefHeading___Toc8790371_2870459653">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8790373_2870459653">
            <w:r>
              <w:rPr>
                <w:webHidden/>
                <w:rStyle w:val="IndexLink"/>
                <w:rtl w:val="true"/>
              </w:rPr>
              <w:t>وممّا يدلّ أيضاً على أنّ الأئمّة علیهم السلام يُرون بأجسامهم على الحقيقة، ويحضرون أينما أرادوا من الدنيا</w:t>
            </w:r>
            <w:r>
              <w:rPr>
                <w:rStyle w:val="IndexLink"/>
                <w:rtl w:val="true"/>
              </w:rPr>
              <w:tab/>
            </w:r>
            <w:r>
              <w:rPr>
                <w:rStyle w:val="IndexLink"/>
              </w:rPr>
              <w:t>97</w:t>
            </w:r>
          </w:hyperlink>
        </w:p>
        <w:p>
          <w:pPr>
            <w:pStyle w:val="Contents3"/>
            <w:tabs>
              <w:tab w:val="clear" w:pos="8459"/>
              <w:tab w:val="right" w:pos="9026" w:leader="dot"/>
            </w:tabs>
            <w:rPr/>
          </w:pPr>
          <w:hyperlink w:anchor="__RefHeading___Toc8790375_2870459653">
            <w:r>
              <w:rPr>
                <w:webHidden/>
                <w:rStyle w:val="IndexLink"/>
                <w:rtl w:val="true"/>
              </w:rPr>
              <w:t>ثمّ إنّهم علیه السلام يرون أعداءهم ، ويرونهم أيضاً بعد الموت في الدنيا ويتحدّثون بينهم</w:t>
            </w:r>
            <w:r>
              <w:rPr>
                <w:rStyle w:val="IndexLink"/>
                <w:rtl w:val="true"/>
              </w:rPr>
              <w:tab/>
            </w:r>
            <w:r>
              <w:rPr>
                <w:rStyle w:val="IndexLink"/>
              </w:rPr>
              <w:t>99</w:t>
            </w:r>
          </w:hyperlink>
        </w:p>
        <w:p>
          <w:pPr>
            <w:pStyle w:val="Contents3"/>
            <w:tabs>
              <w:tab w:val="clear" w:pos="8459"/>
              <w:tab w:val="right" w:pos="9026" w:leader="dot"/>
            </w:tabs>
            <w:rPr/>
          </w:pPr>
          <w:hyperlink w:anchor="__RefHeading___Toc8790377_2870459653">
            <w:r>
              <w:rPr>
                <w:webHidden/>
                <w:rStyle w:val="IndexLink"/>
                <w:rtl w:val="true"/>
              </w:rPr>
              <w:t>وممّا يدلّ على رؤية المحتضر النبيّ صلی الله علیه وآله وسلم وعليّاً والأئمّة علیهم السلام عند الموت</w:t>
            </w:r>
            <w:r>
              <w:rPr>
                <w:rStyle w:val="IndexLink"/>
                <w:rtl w:val="true"/>
              </w:rPr>
              <w:tab/>
            </w:r>
            <w:r>
              <w:rPr>
                <w:rStyle w:val="IndexLink"/>
              </w:rPr>
              <w:t>115</w:t>
            </w:r>
          </w:hyperlink>
        </w:p>
        <w:p>
          <w:pPr>
            <w:pStyle w:val="Contents3"/>
            <w:tabs>
              <w:tab w:val="clear" w:pos="8459"/>
              <w:tab w:val="right" w:pos="9026" w:leader="dot"/>
            </w:tabs>
            <w:rPr/>
          </w:pPr>
          <w:hyperlink w:anchor="__RefHeading___Toc8790379_2870459653">
            <w:r>
              <w:rPr>
                <w:webHidden/>
                <w:rStyle w:val="IndexLink"/>
                <w:rtl w:val="true"/>
              </w:rPr>
              <w:t>وممّا يدلّ على رؤية الأحياء للأموات في دار الدنيا ورؤية الأموات للأحياء ، وحديث كلّ واحد منها للآخر، وإعانة الأموات للأحياء على ما ينوبهم من أُمور الدنيا</w:t>
            </w:r>
            <w:r>
              <w:rPr>
                <w:rStyle w:val="IndexLink"/>
                <w:rtl w:val="true"/>
              </w:rPr>
              <w:tab/>
            </w:r>
            <w:r>
              <w:rPr>
                <w:rStyle w:val="IndexLink"/>
              </w:rPr>
              <w:t>125</w:t>
            </w:r>
          </w:hyperlink>
        </w:p>
        <w:p>
          <w:pPr>
            <w:pStyle w:val="Contents3"/>
            <w:tabs>
              <w:tab w:val="clear" w:pos="8459"/>
              <w:tab w:val="right" w:pos="9026" w:leader="dot"/>
            </w:tabs>
            <w:rPr/>
          </w:pPr>
          <w:hyperlink w:anchor="__RefHeading___Toc8790381_2870459653">
            <w:r>
              <w:rPr>
                <w:webHidden/>
                <w:rStyle w:val="IndexLink"/>
                <w:rtl w:val="true"/>
              </w:rPr>
              <w:t>وممّا يدلّ على تفضيل محمّد صلی الله علیه وآله وسلم على سائر الأنبياء والرسل علیهم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8790383_2870459653">
            <w:r>
              <w:rPr>
                <w:webHidden/>
                <w:rStyle w:val="IndexLink"/>
                <w:rtl w:val="true"/>
              </w:rPr>
              <w:t>ولمحمّد وآله صلوات الله عليهم أعلى درجات الجنان، ولعدوّهم أسفل درك من النار</w:t>
            </w:r>
            <w:r>
              <w:rPr>
                <w:rStyle w:val="IndexLink"/>
                <w:rtl w:val="true"/>
              </w:rPr>
              <w:tab/>
            </w:r>
            <w:r>
              <w:rPr>
                <w:rStyle w:val="IndexLink"/>
              </w:rPr>
              <w:t>151</w:t>
            </w:r>
          </w:hyperlink>
        </w:p>
        <w:p>
          <w:pPr>
            <w:pStyle w:val="Contents3"/>
            <w:tabs>
              <w:tab w:val="clear" w:pos="8459"/>
              <w:tab w:val="right" w:pos="9026" w:leader="dot"/>
            </w:tabs>
            <w:rPr/>
          </w:pPr>
          <w:hyperlink w:anchor="__RefHeading___Toc8790385_2870459653">
            <w:r>
              <w:rPr>
                <w:webHidden/>
                <w:rStyle w:val="IndexLink"/>
                <w:rtl w:val="true"/>
              </w:rPr>
              <w:t>وقد جاء عنهم علیهم السلام الأمر برفع الصوت بالصلاة على محمّد وآله صلوات الله عليهم</w:t>
            </w:r>
            <w:r>
              <w:rPr>
                <w:rStyle w:val="IndexLink"/>
                <w:rtl w:val="true"/>
              </w:rPr>
              <w:tab/>
            </w:r>
            <w:r>
              <w:rPr>
                <w:rStyle w:val="IndexLink"/>
              </w:rPr>
              <w:t>163</w:t>
            </w:r>
          </w:hyperlink>
        </w:p>
        <w:p>
          <w:pPr>
            <w:pStyle w:val="Contents3"/>
            <w:tabs>
              <w:tab w:val="clear" w:pos="8459"/>
              <w:tab w:val="right" w:pos="9026" w:leader="dot"/>
            </w:tabs>
            <w:rPr/>
          </w:pPr>
          <w:hyperlink w:anchor="__RefHeading___Toc8790387_2870459653">
            <w:r>
              <w:rPr>
                <w:webHidden/>
                <w:rStyle w:val="IndexLink"/>
                <w:rtl w:val="true"/>
              </w:rPr>
              <w:t>وممّا يدلّ على تفضيل آل محمّد صلوات الله عليهم وسلامه على أُولي العزم علیهم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8790389_2870459653">
            <w:r>
              <w:rPr>
                <w:webHidden/>
                <w:rStyle w:val="IndexLink"/>
                <w:rtl w:val="true"/>
              </w:rPr>
              <w:t>وممّا جاء في فضل العترة الطاهرة علیهم السلام خصوصاً مولانا أمير المؤمنين علیه السلام على جميع العالمين</w:t>
            </w:r>
            <w:r>
              <w:rPr>
                <w:rStyle w:val="IndexLink"/>
                <w:rtl w:val="true"/>
              </w:rPr>
              <w:tab/>
            </w:r>
            <w:r>
              <w:rPr>
                <w:rStyle w:val="IndexLink"/>
              </w:rPr>
              <w:t>183</w:t>
            </w:r>
          </w:hyperlink>
        </w:p>
        <w:p>
          <w:pPr>
            <w:pStyle w:val="Contents3"/>
            <w:tabs>
              <w:tab w:val="clear" w:pos="8459"/>
              <w:tab w:val="right" w:pos="9026" w:leader="dot"/>
            </w:tabs>
            <w:rPr/>
          </w:pPr>
          <w:hyperlink w:anchor="__RefHeading___Toc8790391_2870459653">
            <w:r>
              <w:rPr>
                <w:webHidden/>
                <w:rStyle w:val="IndexLink"/>
                <w:rtl w:val="true"/>
              </w:rPr>
              <w:t>وممّا جاء في زفر من أنّه كان منافقاً</w:t>
            </w:r>
            <w:r>
              <w:rPr>
                <w:rStyle w:val="IndexLink"/>
                <w:rtl w:val="true"/>
              </w:rPr>
              <w:tab/>
            </w:r>
            <w:r>
              <w:rPr>
                <w:rStyle w:val="IndexLink"/>
              </w:rPr>
              <w:t>193</w:t>
            </w:r>
          </w:hyperlink>
        </w:p>
        <w:p>
          <w:pPr>
            <w:pStyle w:val="Contents3"/>
            <w:tabs>
              <w:tab w:val="clear" w:pos="8459"/>
              <w:tab w:val="right" w:pos="9026" w:leader="dot"/>
            </w:tabs>
            <w:rPr/>
          </w:pPr>
          <w:hyperlink w:anchor="__RefHeading___Toc8790393_2870459653">
            <w:r>
              <w:rPr>
                <w:webHidden/>
                <w:rStyle w:val="IndexLink"/>
                <w:rtl w:val="true"/>
              </w:rPr>
              <w:t>وممّا يدلّ على نفاقهما وكفرهما في حياة رسول الله صلی الله علیه وآله وسلم</w:t>
            </w:r>
            <w:r>
              <w:rPr>
                <w:rStyle w:val="IndexLink"/>
                <w:rtl w:val="true"/>
              </w:rPr>
              <w:tab/>
            </w:r>
            <w:r>
              <w:rPr>
                <w:rStyle w:val="IndexLink"/>
              </w:rPr>
              <w:t>205</w:t>
            </w:r>
          </w:hyperlink>
        </w:p>
        <w:p>
          <w:pPr>
            <w:pStyle w:val="Contents3"/>
            <w:tabs>
              <w:tab w:val="clear" w:pos="8459"/>
              <w:tab w:val="right" w:pos="9026" w:leader="dot"/>
            </w:tabs>
            <w:rPr/>
          </w:pPr>
          <w:hyperlink w:anchor="__RefHeading___Toc8790395_2870459653">
            <w:r>
              <w:rPr>
                <w:webHidden/>
                <w:rStyle w:val="IndexLink"/>
                <w:rtl w:val="true"/>
              </w:rPr>
              <w:t>وممّا يدلّ على ما قلناه من أنّهما كانا منافقين غير مؤمنين</w:t>
            </w:r>
            <w:r>
              <w:rPr>
                <w:rStyle w:val="IndexLink"/>
                <w:rtl w:val="true"/>
              </w:rPr>
              <w:tab/>
            </w:r>
            <w:r>
              <w:rPr>
                <w:rStyle w:val="IndexLink"/>
              </w:rPr>
              <w:t>213</w:t>
            </w:r>
          </w:hyperlink>
        </w:p>
        <w:p>
          <w:pPr>
            <w:pStyle w:val="Contents3"/>
            <w:tabs>
              <w:tab w:val="clear" w:pos="8459"/>
              <w:tab w:val="right" w:pos="9026" w:leader="dot"/>
            </w:tabs>
            <w:rPr/>
          </w:pPr>
          <w:hyperlink w:anchor="__RefHeading___Toc8790397_2870459653">
            <w:r>
              <w:rPr>
                <w:webHidden/>
                <w:rStyle w:val="IndexLink"/>
                <w:rtl w:val="true"/>
              </w:rPr>
              <w:t>وممّا يدلّ على تفضيل علي علیه السلام على جميع الأنبياء علیهم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8790399_2870459653">
            <w:r>
              <w:rPr>
                <w:webHidden/>
                <w:rStyle w:val="IndexLink"/>
                <w:rtl w:val="true"/>
              </w:rPr>
              <w:t>وممّا يدلّ على تفضيل أمير المؤمنين وذرّيّته الأحد عشر صلوات الله عليهم وسلامه على سائر الأنبياء والمرسلين علیهم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8790401_2870459653">
            <w:r>
              <w:rPr>
                <w:webHidden/>
                <w:rStyle w:val="IndexLink"/>
                <w:rtl w:val="true"/>
              </w:rPr>
              <w:t>وممّا يدلّ على تفضيل محمّد وآله صلوات الله عليهم أجمعين على سائر أنبياء الله ورسله</w:t>
            </w:r>
            <w:r>
              <w:rPr>
                <w:rStyle w:val="IndexLink"/>
                <w:rtl w:val="true"/>
              </w:rPr>
              <w:tab/>
            </w:r>
            <w:r>
              <w:rPr>
                <w:rStyle w:val="IndexLink"/>
              </w:rPr>
              <w:t>299</w:t>
            </w:r>
          </w:hyperlink>
        </w:p>
        <w:p>
          <w:pPr>
            <w:pStyle w:val="Contents3"/>
            <w:tabs>
              <w:tab w:val="clear" w:pos="8459"/>
              <w:tab w:val="right" w:pos="9026" w:leader="dot"/>
            </w:tabs>
            <w:rPr/>
          </w:pPr>
          <w:hyperlink w:anchor="__RefHeading___Toc8790403_2870459653">
            <w:r>
              <w:rPr>
                <w:webHidden/>
                <w:rStyle w:val="IndexLink"/>
                <w:rtl w:val="true"/>
              </w:rPr>
              <w:t>وممّا يدلّ على تفضيل أمير المؤمنين علیه السلام على سائر من مضى ومن يأتي صلوات الله عليه</w:t>
            </w:r>
            <w:r>
              <w:rPr>
                <w:rStyle w:val="IndexLink"/>
                <w:rtl w:val="true"/>
              </w:rPr>
              <w:tab/>
            </w:r>
            <w:r>
              <w:rPr>
                <w:rStyle w:val="IndexLink"/>
              </w:rPr>
              <w:t>303</w:t>
            </w:r>
          </w:hyperlink>
        </w:p>
        <w:p>
          <w:pPr>
            <w:pStyle w:val="Contents3"/>
            <w:tabs>
              <w:tab w:val="clear" w:pos="8459"/>
              <w:tab w:val="right" w:pos="9026" w:leader="dot"/>
            </w:tabs>
            <w:rPr/>
          </w:pPr>
          <w:hyperlink w:anchor="__RefHeading___Toc8790405_2870459653">
            <w:r>
              <w:rPr>
                <w:webHidden/>
                <w:rStyle w:val="IndexLink"/>
                <w:rtl w:val="true"/>
              </w:rPr>
              <w:t>وممّا يدلّ على فضل أمير المؤمنين علیه السلام على من سواه من خلق الله</w:t>
            </w:r>
            <w:r>
              <w:rPr>
                <w:rStyle w:val="IndexLink"/>
                <w:rtl w:val="true"/>
              </w:rPr>
              <w:tab/>
            </w:r>
            <w:r>
              <w:rPr>
                <w:rStyle w:val="IndexLink"/>
              </w:rPr>
              <w:t>305</w:t>
            </w:r>
          </w:hyperlink>
        </w:p>
        <w:p>
          <w:pPr>
            <w:pStyle w:val="Contents3"/>
            <w:tabs>
              <w:tab w:val="clear" w:pos="8459"/>
              <w:tab w:val="right" w:pos="9026" w:leader="dot"/>
            </w:tabs>
            <w:rPr/>
          </w:pPr>
          <w:hyperlink w:anchor="__RefHeading___Toc8790407_2870459653">
            <w:r>
              <w:rPr>
                <w:webHidden/>
                <w:rStyle w:val="IndexLink"/>
                <w:rtl w:val="true"/>
              </w:rPr>
              <w:t>وممّا يدلّ على تفضيل عليّ علیه السلام</w:t>
            </w:r>
            <w:r>
              <w:rPr>
                <w:rStyle w:val="IndexLink"/>
                <w:rtl w:val="true"/>
              </w:rPr>
              <w:tab/>
            </w:r>
            <w:r>
              <w:rPr>
                <w:rStyle w:val="IndexLink"/>
              </w:rPr>
              <w:t>318</w:t>
            </w:r>
          </w:hyperlink>
        </w:p>
        <w:p>
          <w:pPr>
            <w:pStyle w:val="Contents3"/>
            <w:tabs>
              <w:tab w:val="clear" w:pos="8459"/>
              <w:tab w:val="right" w:pos="9026" w:leader="dot"/>
            </w:tabs>
            <w:rPr/>
          </w:pPr>
          <w:hyperlink w:anchor="__RefHeading___Toc8790409_2870459653">
            <w:r>
              <w:rPr>
                <w:webHidden/>
                <w:rStyle w:val="IndexLink"/>
                <w:rtl w:val="true"/>
              </w:rPr>
              <w:t>وممّا يدلّ على تفضيل محمّد وآله الطاهرين صلوات الله عليهم على سائر الخلق</w:t>
            </w:r>
            <w:r>
              <w:rPr>
                <w:rStyle w:val="IndexLink"/>
                <w:rtl w:val="true"/>
              </w:rPr>
              <w:tab/>
            </w:r>
            <w:r>
              <w:rPr>
                <w:rStyle w:val="IndexLink"/>
              </w:rPr>
              <w:t>321</w:t>
            </w:r>
          </w:hyperlink>
        </w:p>
        <w:p>
          <w:pPr>
            <w:pStyle w:val="Contents3"/>
            <w:tabs>
              <w:tab w:val="clear" w:pos="8459"/>
              <w:tab w:val="right" w:pos="9026" w:leader="dot"/>
            </w:tabs>
            <w:rPr/>
          </w:pPr>
          <w:hyperlink w:anchor="__RefHeading___Toc8790411_2870459653">
            <w:r>
              <w:rPr>
                <w:webHidden/>
                <w:rStyle w:val="IndexLink"/>
                <w:rtl w:val="true"/>
              </w:rPr>
              <w:t>وممّا يدلّ على علوّ درجتهم وتفضيلهم علیهم السلام على سائر الخلق</w:t>
            </w:r>
            <w:r>
              <w:rPr>
                <w:rStyle w:val="IndexLink"/>
                <w:rtl w:val="true"/>
              </w:rPr>
              <w:tab/>
            </w:r>
            <w:r>
              <w:rPr>
                <w:rStyle w:val="IndexLink"/>
              </w:rPr>
              <w:t>335</w:t>
            </w:r>
          </w:hyperlink>
        </w:p>
        <w:p>
          <w:pPr>
            <w:pStyle w:val="Contents3"/>
            <w:tabs>
              <w:tab w:val="clear" w:pos="8459"/>
              <w:tab w:val="right" w:pos="9026" w:leader="dot"/>
            </w:tabs>
            <w:rPr/>
          </w:pPr>
          <w:hyperlink w:anchor="__RefHeading___Toc8790413_2870459653">
            <w:r>
              <w:rPr>
                <w:webHidden/>
                <w:rStyle w:val="IndexLink"/>
                <w:rtl w:val="true"/>
              </w:rPr>
              <w:t>وممّا يدلّ على تفضيل محمّد وآل محمّد علیهم السلام بالعلم الذي أتوه وخصّهم الله عزّ وجلّ به دون أنبيائه ورسله وسائر خلقه</w:t>
            </w:r>
            <w:r>
              <w:rPr>
                <w:rStyle w:val="IndexLink"/>
                <w:rtl w:val="true"/>
              </w:rPr>
              <w:tab/>
            </w:r>
            <w:r>
              <w:rPr>
                <w:rStyle w:val="IndexLink"/>
              </w:rPr>
              <w:t>341</w:t>
            </w:r>
          </w:hyperlink>
        </w:p>
        <w:p>
          <w:pPr>
            <w:pStyle w:val="Contents3"/>
            <w:tabs>
              <w:tab w:val="clear" w:pos="8459"/>
              <w:tab w:val="right" w:pos="9026" w:leader="dot"/>
            </w:tabs>
            <w:rPr/>
          </w:pPr>
          <w:hyperlink w:anchor="__RefHeading___Toc8790415_2870459653">
            <w:r>
              <w:rPr>
                <w:webHidden/>
                <w:rStyle w:val="IndexLink"/>
                <w:rtl w:val="true"/>
              </w:rPr>
              <w:t>وممّا خصّ الله سبحانه به محمّداً وآل محمّد علیهم السلام بأن جعل عندهم أسماء محبيّهم وشيعتهم واحداً واحداً ، وأسماء أعدائهم وأهل النار واحداً واحداً</w:t>
            </w:r>
            <w:r>
              <w:rPr>
                <w:rStyle w:val="IndexLink"/>
                <w:rtl w:val="true"/>
              </w:rPr>
              <w:tab/>
            </w:r>
            <w:r>
              <w:rPr>
                <w:rStyle w:val="IndexLink"/>
              </w:rPr>
              <w:t>357</w:t>
            </w:r>
          </w:hyperlink>
        </w:p>
        <w:p>
          <w:pPr>
            <w:pStyle w:val="Contents3"/>
            <w:tabs>
              <w:tab w:val="clear" w:pos="8459"/>
              <w:tab w:val="right" w:pos="9026" w:leader="dot"/>
            </w:tabs>
            <w:rPr/>
          </w:pPr>
          <w:hyperlink w:anchor="__RefHeading___Toc8790417_2870459653">
            <w:r>
              <w:rPr>
                <w:webHidden/>
                <w:rStyle w:val="IndexLink"/>
                <w:rtl w:val="true"/>
              </w:rPr>
              <w:t>وممّا يدلّ على أنّ الأنبياء والمرسلين علیهم السلام من شيعة آل محمّد صلوات الله عليهم</w:t>
            </w:r>
            <w:r>
              <w:rPr>
                <w:rStyle w:val="IndexLink"/>
                <w:rtl w:val="true"/>
              </w:rPr>
              <w:tab/>
            </w:r>
            <w:r>
              <w:rPr>
                <w:rStyle w:val="IndexLink"/>
              </w:rPr>
              <w:t>375</w:t>
            </w:r>
          </w:hyperlink>
        </w:p>
        <w:p>
          <w:pPr>
            <w:pStyle w:val="Contents3"/>
            <w:tabs>
              <w:tab w:val="clear" w:pos="8459"/>
              <w:tab w:val="right" w:pos="9026" w:leader="dot"/>
            </w:tabs>
            <w:rPr/>
          </w:pPr>
          <w:hyperlink w:anchor="__RefHeading___Toc8790419_2870459653">
            <w:r>
              <w:rPr>
                <w:webHidden/>
                <w:rStyle w:val="IndexLink"/>
                <w:rtl w:val="true"/>
              </w:rPr>
              <w:t xml:space="preserve">وممّا يدلّ على فضل محمّد وعليّ وآلهما الأئمّة المعصومين صلوات الله عليهم أجمعين على سائر مَن خلق الله من نبيّ ورسول وغيرهما </w:t>
            </w:r>
            <w:r>
              <w:rPr>
                <w:rStyle w:val="IndexLink"/>
                <w:rtl w:val="true"/>
              </w:rPr>
              <w:t>.</w:t>
              <w:tab/>
            </w:r>
            <w:r>
              <w:rPr>
                <w:rStyle w:val="IndexLink"/>
              </w:rPr>
              <w:t>377</w:t>
            </w:r>
          </w:hyperlink>
        </w:p>
        <w:p>
          <w:pPr>
            <w:pStyle w:val="Contents3"/>
            <w:tabs>
              <w:tab w:val="clear" w:pos="8459"/>
              <w:tab w:val="right" w:pos="9026" w:leader="dot"/>
            </w:tabs>
            <w:rPr/>
          </w:pPr>
          <w:hyperlink w:anchor="__RefHeading___Toc8790421_2870459653">
            <w:r>
              <w:rPr>
                <w:webHidden/>
                <w:rStyle w:val="IndexLink"/>
                <w:rtl w:val="true"/>
              </w:rPr>
              <w:t>وممّا يدلّ على أن الأنبياء والرسل علیهم السلام من جملة شيعة آل محمّد صلوات الله عليهم وسلامه</w:t>
            </w:r>
            <w:r>
              <w:rPr>
                <w:rStyle w:val="IndexLink"/>
                <w:rtl w:val="true"/>
              </w:rPr>
              <w:tab/>
            </w:r>
            <w:r>
              <w:rPr>
                <w:rStyle w:val="IndexLink"/>
              </w:rPr>
              <w:t>379</w:t>
            </w:r>
          </w:hyperlink>
        </w:p>
        <w:p>
          <w:pPr>
            <w:pStyle w:val="Contents3"/>
            <w:tabs>
              <w:tab w:val="clear" w:pos="8459"/>
              <w:tab w:val="right" w:pos="9026" w:leader="dot"/>
            </w:tabs>
            <w:rPr/>
          </w:pPr>
          <w:hyperlink w:anchor="__RefHeading___Toc8790423_2870459653">
            <w:r>
              <w:rPr>
                <w:webHidden/>
                <w:rStyle w:val="IndexLink"/>
                <w:rtl w:val="true"/>
              </w:rPr>
              <w:t>وممّا يدلّ على فضل أمير المؤمنين علیه السلام وعلوّ درجته على سائر خلق الله ما عدا محمّد صلی الله علیه وآله وسلم</w:t>
            </w:r>
            <w:r>
              <w:rPr>
                <w:rStyle w:val="IndexLink"/>
                <w:rtl w:val="true"/>
              </w:rPr>
              <w:tab/>
            </w:r>
            <w:r>
              <w:rPr>
                <w:rStyle w:val="IndexLink"/>
              </w:rPr>
              <w:t>391</w:t>
            </w:r>
          </w:hyperlink>
        </w:p>
        <w:p>
          <w:pPr>
            <w:pStyle w:val="Contents3"/>
            <w:tabs>
              <w:tab w:val="clear" w:pos="8459"/>
              <w:tab w:val="right" w:pos="9026" w:leader="dot"/>
            </w:tabs>
            <w:rPr/>
          </w:pPr>
          <w:hyperlink w:anchor="__RefHeading___Toc8790425_2870459653">
            <w:r>
              <w:rPr>
                <w:webHidden/>
                <w:rStyle w:val="IndexLink"/>
                <w:rtl w:val="true"/>
              </w:rPr>
              <w:t>وممّا يدلّ على ما قلناه من تفضيل محمّد وآله صلوات الله عليهم أجمعين على أولي العزم عليهم السلام</w:t>
            </w:r>
            <w:r>
              <w:rPr>
                <w:rStyle w:val="IndexLink"/>
                <w:rtl w:val="true"/>
              </w:rPr>
              <w:tab/>
            </w:r>
            <w:r>
              <w:rPr>
                <w:rStyle w:val="IndexLink"/>
              </w:rPr>
              <w:t>397</w:t>
            </w:r>
          </w:hyperlink>
        </w:p>
        <w:p>
          <w:pPr>
            <w:pStyle w:val="Contents3"/>
            <w:tabs>
              <w:tab w:val="clear" w:pos="8459"/>
              <w:tab w:val="right" w:pos="9026" w:leader="dot"/>
            </w:tabs>
            <w:rPr/>
          </w:pPr>
          <w:hyperlink w:anchor="__RefHeading___Toc8790427_2870459653">
            <w:r>
              <w:rPr>
                <w:webHidden/>
                <w:rStyle w:val="IndexLink"/>
                <w:rtl w:val="true"/>
              </w:rPr>
              <w:t xml:space="preserve">حدیث تزويج الطاهرة البتول فاطمة الزهراء من عليّ بن أبي طالب صلوات الله عليهما وسلامه وما خصهما الله سبحانه به من لطفه وعنايته وكرامته وآتاهما مالم يؤت أحداً من العالمين </w:t>
            </w:r>
            <w:r>
              <w:rPr>
                <w:rStyle w:val="IndexLink"/>
                <w:rtl w:val="true"/>
              </w:rPr>
              <w:t>.</w:t>
              <w:tab/>
            </w:r>
            <w:r>
              <w:rPr>
                <w:rStyle w:val="IndexLink"/>
              </w:rPr>
              <w:t>413</w:t>
            </w:r>
          </w:hyperlink>
        </w:p>
        <w:p>
          <w:pPr>
            <w:pStyle w:val="Contents3"/>
            <w:tabs>
              <w:tab w:val="clear" w:pos="8459"/>
              <w:tab w:val="right" w:pos="9026" w:leader="dot"/>
            </w:tabs>
            <w:rPr/>
          </w:pPr>
          <w:hyperlink w:anchor="__RefHeading___Toc8790429_2870459653">
            <w:r>
              <w:rPr>
                <w:webHidden/>
                <w:rStyle w:val="IndexLink"/>
                <w:rtl w:val="true"/>
              </w:rPr>
              <w:t>وممّا يدلّ على ما قلناه من تفضيل محمّد وآله صلوات الله عليهم على سائر الخليقة</w:t>
            </w:r>
            <w:r>
              <w:rPr>
                <w:rStyle w:val="IndexLink"/>
                <w:rtl w:val="true"/>
              </w:rPr>
              <w:tab/>
            </w:r>
            <w:r>
              <w:rPr>
                <w:rStyle w:val="IndexLink"/>
              </w:rPr>
              <w:t>457</w:t>
            </w:r>
          </w:hyperlink>
        </w:p>
        <w:p>
          <w:pPr>
            <w:pStyle w:val="Contents3"/>
            <w:tabs>
              <w:tab w:val="clear" w:pos="8459"/>
              <w:tab w:val="right" w:pos="9026" w:leader="dot"/>
            </w:tabs>
            <w:rPr/>
          </w:pPr>
          <w:hyperlink w:anchor="__RefHeading___Toc8790431_2870459653">
            <w:r>
              <w:rPr>
                <w:webHidden/>
                <w:rStyle w:val="IndexLink"/>
                <w:rtl w:val="true"/>
              </w:rPr>
              <w:t>وممّا يدلّ أيضاً على تفضيل محمّد المصطفى وأخيه عليّ المرتضى وابنته فاطمة الزهراء والحسن والحسين والتسعة من ذرّية الحسين صلوات الله عليهم أجمعين على سائر خلق الله من نبيّ ورسول وغيره</w:t>
            </w:r>
            <w:r>
              <w:rPr>
                <w:rStyle w:val="IndexLink"/>
                <w:rtl w:val="true"/>
              </w:rPr>
              <w:tab/>
            </w:r>
            <w:r>
              <w:rPr>
                <w:rStyle w:val="IndexLink"/>
              </w:rPr>
              <w:t>487</w:t>
            </w:r>
          </w:hyperlink>
        </w:p>
        <w:p>
          <w:pPr>
            <w:pStyle w:val="Contents3"/>
            <w:tabs>
              <w:tab w:val="clear" w:pos="8459"/>
              <w:tab w:val="right" w:pos="9026" w:leader="dot"/>
            </w:tabs>
            <w:rPr/>
          </w:pPr>
          <w:hyperlink w:anchor="__RefHeading___Toc8790433_2870459653">
            <w:r>
              <w:rPr>
                <w:webHidden/>
                <w:rStyle w:val="IndexLink"/>
                <w:rtl w:val="true"/>
              </w:rPr>
              <w:t>وممّا يدلّ على أنّ الله سبحانه خلق خلقاً لأجل لعن عدوّهم علیهم السلام</w:t>
            </w:r>
            <w:r>
              <w:rPr>
                <w:rStyle w:val="IndexLink"/>
                <w:rtl w:val="true"/>
              </w:rPr>
              <w:tab/>
            </w:r>
            <w:r>
              <w:rPr>
                <w:rStyle w:val="IndexLink"/>
              </w:rPr>
              <w:t>489</w:t>
            </w:r>
          </w:hyperlink>
        </w:p>
        <w:p>
          <w:pPr>
            <w:pStyle w:val="Contents3"/>
            <w:tabs>
              <w:tab w:val="clear" w:pos="8459"/>
              <w:tab w:val="right" w:pos="9026" w:leader="dot"/>
            </w:tabs>
            <w:rPr/>
          </w:pPr>
          <w:hyperlink w:anchor="__RefHeading___Toc8790435_2870459653">
            <w:r>
              <w:rPr>
                <w:webHidden/>
                <w:rStyle w:val="IndexLink"/>
                <w:rtl w:val="true"/>
              </w:rPr>
              <w:t>وممّا يدلّ على تفضيل الله سبحانه محمّداً وآله صلوات الله عليهم على سائر خلقه</w:t>
            </w:r>
            <w:r>
              <w:rPr>
                <w:rStyle w:val="IndexLink"/>
                <w:rtl w:val="true"/>
              </w:rPr>
              <w:tab/>
            </w:r>
            <w:r>
              <w:rPr>
                <w:rStyle w:val="IndexLink"/>
              </w:rPr>
              <w:t>491</w:t>
            </w:r>
          </w:hyperlink>
        </w:p>
        <w:p>
          <w:pPr>
            <w:pStyle w:val="Contents3"/>
            <w:tabs>
              <w:tab w:val="clear" w:pos="8459"/>
              <w:tab w:val="right" w:pos="9026" w:leader="dot"/>
            </w:tabs>
            <w:rPr/>
          </w:pPr>
          <w:hyperlink w:anchor="__RefHeading___Toc8790437_2870459653">
            <w:r>
              <w:rPr>
                <w:webHidden/>
                <w:rStyle w:val="IndexLink"/>
                <w:rtl w:val="true"/>
              </w:rPr>
              <w:t>وممّا يدلّ على تفضيل محمّد وآل محمّد صلوات الله عليهم على سائر الخلق من نبيّ ورسول وغيرهما</w:t>
            </w:r>
            <w:r>
              <w:rPr>
                <w:rStyle w:val="IndexLink"/>
                <w:rtl w:val="true"/>
              </w:rPr>
              <w:tab/>
            </w:r>
            <w:r>
              <w:rPr>
                <w:rStyle w:val="IndexLink"/>
              </w:rPr>
              <w:t>499</w:t>
            </w:r>
          </w:hyperlink>
        </w:p>
        <w:p>
          <w:pPr>
            <w:pStyle w:val="Contents3"/>
            <w:tabs>
              <w:tab w:val="clear" w:pos="8459"/>
              <w:tab w:val="right" w:pos="9026" w:leader="dot"/>
            </w:tabs>
            <w:rPr/>
          </w:pPr>
          <w:hyperlink w:anchor="__RefHeading___Toc8790439_2870459653">
            <w:r>
              <w:rPr>
                <w:webHidden/>
                <w:rStyle w:val="IndexLink"/>
                <w:rtl w:val="true"/>
              </w:rPr>
              <w:t>وممّا يدلّ على فضل محمّد وفضل آله صلوات الله عليهم على سائر الخلق</w:t>
            </w:r>
            <w:r>
              <w:rPr>
                <w:rStyle w:val="IndexLink"/>
                <w:rtl w:val="true"/>
              </w:rPr>
              <w:tab/>
            </w:r>
            <w:r>
              <w:rPr>
                <w:rStyle w:val="IndexLink"/>
              </w:rPr>
              <w:t>503</w:t>
            </w:r>
          </w:hyperlink>
        </w:p>
        <w:p>
          <w:pPr>
            <w:pStyle w:val="Contents3"/>
            <w:tabs>
              <w:tab w:val="clear" w:pos="8459"/>
              <w:tab w:val="right" w:pos="9026" w:leader="dot"/>
            </w:tabs>
            <w:rPr/>
          </w:pPr>
          <w:hyperlink w:anchor="__RefHeading___Toc8790441_2870459653">
            <w:r>
              <w:rPr>
                <w:webHidden/>
                <w:rStyle w:val="IndexLink"/>
                <w:rtl w:val="true"/>
              </w:rPr>
              <w:t>وممّا يدلّ على أنّ محمّداً وعليّاً صلوات الله عليهما وآلهما هما معلّمي الملائكة والأنبياء والرسل علیهم 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8790443_2870459653">
            <w:r>
              <w:rPr>
                <w:webHidden/>
                <w:rStyle w:val="IndexLink"/>
                <w:rtl w:val="true"/>
              </w:rPr>
              <w:t>وممّا يدلّ على ما اخترناه من تفضيل محمّد وآل محمّد علیهم السلام أنّ جميع الأنبياء والرسل والأوصياء والمؤمنين عند حوائجهم وضروراتهم يتوسّلون بهم إلى الله سبحانه في قضاء حوائجهم، فتُقضى لهم لأجل من توسّلوا بهم إليه سبحانه</w:t>
            </w:r>
            <w:r>
              <w:rPr>
                <w:rStyle w:val="IndexLink"/>
                <w:rtl w:val="true"/>
              </w:rPr>
              <w:tab/>
            </w:r>
            <w:r>
              <w:rPr>
                <w:rStyle w:val="IndexLink"/>
              </w:rPr>
              <w:t>507</w:t>
            </w:r>
          </w:hyperlink>
        </w:p>
        <w:p>
          <w:pPr>
            <w:pStyle w:val="Contents3"/>
            <w:tabs>
              <w:tab w:val="clear" w:pos="8459"/>
              <w:tab w:val="right" w:pos="9026" w:leader="dot"/>
            </w:tabs>
            <w:rPr/>
          </w:pPr>
          <w:hyperlink w:anchor="__RefHeading___Toc8790445_2870459653">
            <w:r>
              <w:rPr>
                <w:webHidden/>
                <w:rStyle w:val="IndexLink"/>
                <w:rtl w:val="true"/>
              </w:rPr>
              <w:t>وممّا يدلّ على تفضيل آل محمّد علیهم السلام على جميع أهل الدنيا كافّة</w:t>
            </w:r>
            <w:r>
              <w:rPr>
                <w:rStyle w:val="IndexLink"/>
                <w:rtl w:val="true"/>
              </w:rPr>
              <w:tab/>
            </w:r>
            <w:r>
              <w:rPr>
                <w:rStyle w:val="IndexLink"/>
              </w:rPr>
              <w:t>513</w:t>
            </w:r>
          </w:hyperlink>
        </w:p>
        <w:p>
          <w:pPr>
            <w:pStyle w:val="Contents2"/>
            <w:tabs>
              <w:tab w:val="clear" w:pos="8743"/>
              <w:tab w:val="right" w:pos="9026" w:leader="dot"/>
            </w:tabs>
            <w:rPr/>
          </w:pPr>
          <w:hyperlink w:anchor="__RefHeading___Toc8790447_2870459653">
            <w:r>
              <w:rPr>
                <w:webHidden/>
                <w:rStyle w:val="IndexLink"/>
                <w:rtl w:val="true"/>
              </w:rPr>
              <w:t>الفَهَارِسُ الفَنِّيَّة</w:t>
            </w:r>
            <w:r>
              <w:rPr>
                <w:rStyle w:val="IndexLink"/>
                <w:rtl w:val="true"/>
              </w:rPr>
              <w:tab/>
            </w:r>
            <w:r>
              <w:rPr>
                <w:rStyle w:val="IndexLink"/>
              </w:rPr>
              <w:t>527</w:t>
            </w:r>
          </w:hyperlink>
        </w:p>
        <w:p>
          <w:pPr>
            <w:pStyle w:val="Contents3"/>
            <w:tabs>
              <w:tab w:val="clear" w:pos="8459"/>
              <w:tab w:val="right" w:pos="9026" w:leader="dot"/>
            </w:tabs>
            <w:rPr/>
          </w:pPr>
          <w:hyperlink w:anchor="__RefHeading___Toc8790449_2870459653">
            <w:r>
              <w:rPr>
                <w:webHidden/>
                <w:rStyle w:val="IndexLink"/>
                <w:rtl w:val="true"/>
              </w:rPr>
              <w:t>اشارة</w:t>
            </w:r>
            <w:r>
              <w:rPr>
                <w:rStyle w:val="IndexLink"/>
                <w:rtl w:val="true"/>
              </w:rPr>
              <w:tab/>
            </w:r>
            <w:r>
              <w:rPr>
                <w:rStyle w:val="IndexLink"/>
              </w:rPr>
              <w:t>527</w:t>
            </w:r>
          </w:hyperlink>
        </w:p>
        <w:p>
          <w:pPr>
            <w:pStyle w:val="Contents3"/>
            <w:tabs>
              <w:tab w:val="clear" w:pos="8459"/>
              <w:tab w:val="right" w:pos="9026" w:leader="dot"/>
            </w:tabs>
            <w:rPr/>
          </w:pPr>
          <w:hyperlink w:anchor="__RefHeading___Toc8790451_2870459653">
            <w:r>
              <w:rPr>
                <w:webHidden/>
                <w:rStyle w:val="IndexLink"/>
                <w:rtl w:val="true"/>
              </w:rPr>
              <w:t>فهرس الآيات القرآنيّة</w:t>
            </w:r>
            <w:r>
              <w:rPr>
                <w:rStyle w:val="IndexLink"/>
                <w:rtl w:val="true"/>
              </w:rPr>
              <w:tab/>
            </w:r>
            <w:r>
              <w:rPr>
                <w:rStyle w:val="IndexLink"/>
              </w:rPr>
              <w:t>529</w:t>
            </w:r>
          </w:hyperlink>
        </w:p>
        <w:p>
          <w:pPr>
            <w:pStyle w:val="Contents3"/>
            <w:tabs>
              <w:tab w:val="clear" w:pos="8459"/>
              <w:tab w:val="right" w:pos="9026" w:leader="dot"/>
            </w:tabs>
            <w:rPr/>
          </w:pPr>
          <w:hyperlink w:anchor="__RefHeading___Toc8790453_2870459653">
            <w:r>
              <w:rPr>
                <w:webHidden/>
                <w:rStyle w:val="IndexLink"/>
                <w:rtl w:val="true"/>
              </w:rPr>
              <w:t>فهرس الأحاديث</w:t>
            </w:r>
            <w:r>
              <w:rPr>
                <w:rStyle w:val="IndexLink"/>
                <w:rtl w:val="true"/>
              </w:rPr>
              <w:tab/>
            </w:r>
            <w:r>
              <w:rPr>
                <w:rStyle w:val="IndexLink"/>
              </w:rPr>
              <w:t>546</w:t>
            </w:r>
          </w:hyperlink>
        </w:p>
        <w:p>
          <w:pPr>
            <w:pStyle w:val="Contents4"/>
            <w:tabs>
              <w:tab w:val="clear" w:pos="8176"/>
              <w:tab w:val="right" w:pos="9026" w:leader="dot"/>
            </w:tabs>
            <w:rPr/>
          </w:pPr>
          <w:hyperlink w:anchor="__RefHeading___Toc8790455_2870459653">
            <w:r>
              <w:rPr>
                <w:webHidden/>
                <w:rStyle w:val="IndexLink"/>
                <w:rtl w:val="true"/>
              </w:rPr>
              <w:t>الأحاديث القدسيّة</w:t>
            </w:r>
            <w:r>
              <w:rPr>
                <w:rStyle w:val="IndexLink"/>
                <w:rtl w:val="true"/>
              </w:rPr>
              <w:tab/>
            </w:r>
            <w:r>
              <w:rPr>
                <w:rStyle w:val="IndexLink"/>
              </w:rPr>
              <w:t>546</w:t>
            </w:r>
          </w:hyperlink>
        </w:p>
        <w:p>
          <w:pPr>
            <w:pStyle w:val="Contents4"/>
            <w:tabs>
              <w:tab w:val="clear" w:pos="8176"/>
              <w:tab w:val="right" w:pos="9026" w:leader="dot"/>
            </w:tabs>
            <w:rPr/>
          </w:pPr>
          <w:hyperlink w:anchor="__RefHeading___Toc8790457_2870459653">
            <w:r>
              <w:rPr>
                <w:webHidden/>
                <w:rStyle w:val="IndexLink"/>
                <w:rtl w:val="true"/>
              </w:rPr>
              <w:t>أحاديث رسول الله صلی الله علیه وآله وسلم</w:t>
            </w:r>
            <w:r>
              <w:rPr>
                <w:rStyle w:val="IndexLink"/>
                <w:rtl w:val="true"/>
              </w:rPr>
              <w:tab/>
            </w:r>
            <w:r>
              <w:rPr>
                <w:rStyle w:val="IndexLink"/>
              </w:rPr>
              <w:t>549</w:t>
            </w:r>
          </w:hyperlink>
        </w:p>
        <w:p>
          <w:pPr>
            <w:pStyle w:val="Contents4"/>
            <w:tabs>
              <w:tab w:val="clear" w:pos="8176"/>
              <w:tab w:val="right" w:pos="9026" w:leader="dot"/>
            </w:tabs>
            <w:rPr/>
          </w:pPr>
          <w:hyperlink w:anchor="__RefHeading___Toc8790459_2870459653">
            <w:r>
              <w:rPr>
                <w:webHidden/>
                <w:rStyle w:val="IndexLink"/>
                <w:rtl w:val="true"/>
              </w:rPr>
              <w:t>أحاديث أمير المؤمنين علیه السلام</w:t>
            </w:r>
            <w:r>
              <w:rPr>
                <w:rStyle w:val="IndexLink"/>
                <w:rtl w:val="true"/>
              </w:rPr>
              <w:tab/>
            </w:r>
            <w:r>
              <w:rPr>
                <w:rStyle w:val="IndexLink"/>
              </w:rPr>
              <w:t>566</w:t>
            </w:r>
          </w:hyperlink>
        </w:p>
        <w:p>
          <w:pPr>
            <w:pStyle w:val="Contents4"/>
            <w:tabs>
              <w:tab w:val="clear" w:pos="8176"/>
              <w:tab w:val="right" w:pos="9026" w:leader="dot"/>
            </w:tabs>
            <w:rPr/>
          </w:pPr>
          <w:hyperlink w:anchor="__RefHeading___Toc8790461_2870459653">
            <w:r>
              <w:rPr>
                <w:webHidden/>
                <w:rStyle w:val="IndexLink"/>
                <w:rtl w:val="true"/>
              </w:rPr>
              <w:t>أحاديث فاطمة الزهراء علیها السلام</w:t>
            </w:r>
            <w:r>
              <w:rPr>
                <w:rStyle w:val="IndexLink"/>
                <w:rtl w:val="true"/>
              </w:rPr>
              <w:tab/>
            </w:r>
            <w:r>
              <w:rPr>
                <w:rStyle w:val="IndexLink"/>
              </w:rPr>
              <w:t>575</w:t>
            </w:r>
          </w:hyperlink>
        </w:p>
        <w:p>
          <w:pPr>
            <w:pStyle w:val="Contents4"/>
            <w:tabs>
              <w:tab w:val="clear" w:pos="8176"/>
              <w:tab w:val="right" w:pos="9026" w:leader="dot"/>
            </w:tabs>
            <w:rPr/>
          </w:pPr>
          <w:hyperlink w:anchor="__RefHeading___Toc8790463_2870459653">
            <w:r>
              <w:rPr>
                <w:webHidden/>
                <w:rStyle w:val="IndexLink"/>
                <w:rtl w:val="true"/>
              </w:rPr>
              <w:t>أحاديث الإمام الحسن علیه السلام</w:t>
            </w:r>
            <w:r>
              <w:rPr>
                <w:rStyle w:val="IndexLink"/>
                <w:rtl w:val="true"/>
              </w:rPr>
              <w:tab/>
            </w:r>
            <w:r>
              <w:rPr>
                <w:rStyle w:val="IndexLink"/>
              </w:rPr>
              <w:t>575</w:t>
            </w:r>
          </w:hyperlink>
        </w:p>
        <w:p>
          <w:pPr>
            <w:pStyle w:val="Contents4"/>
            <w:tabs>
              <w:tab w:val="clear" w:pos="8176"/>
              <w:tab w:val="right" w:pos="9026" w:leader="dot"/>
            </w:tabs>
            <w:rPr/>
          </w:pPr>
          <w:hyperlink w:anchor="__RefHeading___Toc8790465_2870459653">
            <w:r>
              <w:rPr>
                <w:webHidden/>
                <w:rStyle w:val="IndexLink"/>
                <w:rtl w:val="true"/>
              </w:rPr>
              <w:t>أحاديث الإمام الحسين علیه السلام</w:t>
            </w:r>
            <w:r>
              <w:rPr>
                <w:rStyle w:val="IndexLink"/>
                <w:rtl w:val="true"/>
              </w:rPr>
              <w:tab/>
            </w:r>
            <w:r>
              <w:rPr>
                <w:rStyle w:val="IndexLink"/>
              </w:rPr>
              <w:t>575</w:t>
            </w:r>
          </w:hyperlink>
        </w:p>
        <w:p>
          <w:pPr>
            <w:pStyle w:val="Contents4"/>
            <w:tabs>
              <w:tab w:val="clear" w:pos="8176"/>
              <w:tab w:val="right" w:pos="9026" w:leader="dot"/>
            </w:tabs>
            <w:rPr/>
          </w:pPr>
          <w:hyperlink w:anchor="__RefHeading___Toc8790467_2870459653">
            <w:r>
              <w:rPr>
                <w:webHidden/>
                <w:rStyle w:val="IndexLink"/>
                <w:rtl w:val="true"/>
              </w:rPr>
              <w:t>أحاديث الإمام السجّاد علیه السلام</w:t>
            </w:r>
            <w:r>
              <w:rPr>
                <w:rStyle w:val="IndexLink"/>
                <w:rtl w:val="true"/>
              </w:rPr>
              <w:tab/>
            </w:r>
            <w:r>
              <w:rPr>
                <w:rStyle w:val="IndexLink"/>
              </w:rPr>
              <w:t>576</w:t>
            </w:r>
          </w:hyperlink>
        </w:p>
        <w:p>
          <w:pPr>
            <w:pStyle w:val="Contents4"/>
            <w:tabs>
              <w:tab w:val="clear" w:pos="8176"/>
              <w:tab w:val="right" w:pos="9026" w:leader="dot"/>
            </w:tabs>
            <w:rPr/>
          </w:pPr>
          <w:hyperlink w:anchor="__RefHeading___Toc8790469_2870459653">
            <w:r>
              <w:rPr>
                <w:webHidden/>
                <w:rStyle w:val="IndexLink"/>
                <w:rtl w:val="true"/>
              </w:rPr>
              <w:t>أحاديث الإمام الباقر علیه السلام</w:t>
            </w:r>
            <w:r>
              <w:rPr>
                <w:rStyle w:val="IndexLink"/>
                <w:rtl w:val="true"/>
              </w:rPr>
              <w:tab/>
            </w:r>
            <w:r>
              <w:rPr>
                <w:rStyle w:val="IndexLink"/>
              </w:rPr>
              <w:t>577</w:t>
            </w:r>
          </w:hyperlink>
        </w:p>
        <w:p>
          <w:pPr>
            <w:pStyle w:val="Contents4"/>
            <w:tabs>
              <w:tab w:val="clear" w:pos="8176"/>
              <w:tab w:val="right" w:pos="9026" w:leader="dot"/>
            </w:tabs>
            <w:rPr/>
          </w:pPr>
          <w:hyperlink w:anchor="__RefHeading___Toc8790471_2870459653">
            <w:r>
              <w:rPr>
                <w:webHidden/>
                <w:rStyle w:val="IndexLink"/>
                <w:rtl w:val="true"/>
              </w:rPr>
              <w:t>أحاديث الإمام الصادق علیه السلام</w:t>
            </w:r>
            <w:r>
              <w:rPr>
                <w:rStyle w:val="IndexLink"/>
                <w:rtl w:val="true"/>
              </w:rPr>
              <w:tab/>
            </w:r>
            <w:r>
              <w:rPr>
                <w:rStyle w:val="IndexLink"/>
              </w:rPr>
              <w:t>579</w:t>
            </w:r>
          </w:hyperlink>
        </w:p>
        <w:p>
          <w:pPr>
            <w:pStyle w:val="Contents4"/>
            <w:tabs>
              <w:tab w:val="clear" w:pos="8176"/>
              <w:tab w:val="right" w:pos="9026" w:leader="dot"/>
            </w:tabs>
            <w:rPr/>
          </w:pPr>
          <w:hyperlink w:anchor="__RefHeading___Toc8790473_2870459653">
            <w:r>
              <w:rPr>
                <w:webHidden/>
                <w:rStyle w:val="IndexLink"/>
                <w:rtl w:val="true"/>
              </w:rPr>
              <w:t>أحاديث الإمام الكاظم علیه السلام</w:t>
            </w:r>
            <w:r>
              <w:rPr>
                <w:rStyle w:val="IndexLink"/>
                <w:rtl w:val="true"/>
              </w:rPr>
              <w:tab/>
            </w:r>
            <w:r>
              <w:rPr>
                <w:rStyle w:val="IndexLink"/>
              </w:rPr>
              <w:t>588</w:t>
            </w:r>
          </w:hyperlink>
        </w:p>
        <w:p>
          <w:pPr>
            <w:pStyle w:val="Contents4"/>
            <w:tabs>
              <w:tab w:val="clear" w:pos="8176"/>
              <w:tab w:val="right" w:pos="9026" w:leader="dot"/>
            </w:tabs>
            <w:rPr/>
          </w:pPr>
          <w:hyperlink w:anchor="__RefHeading___Toc8790475_2870459653">
            <w:r>
              <w:rPr>
                <w:webHidden/>
                <w:rStyle w:val="IndexLink"/>
                <w:rtl w:val="true"/>
              </w:rPr>
              <w:t>أحاديث الإمام الرضا علیه السلام</w:t>
            </w:r>
            <w:r>
              <w:rPr>
                <w:rStyle w:val="IndexLink"/>
                <w:rtl w:val="true"/>
              </w:rPr>
              <w:tab/>
            </w:r>
            <w:r>
              <w:rPr>
                <w:rStyle w:val="IndexLink"/>
              </w:rPr>
              <w:t>589</w:t>
            </w:r>
          </w:hyperlink>
        </w:p>
        <w:p>
          <w:pPr>
            <w:pStyle w:val="Contents4"/>
            <w:tabs>
              <w:tab w:val="clear" w:pos="8176"/>
              <w:tab w:val="right" w:pos="9026" w:leader="dot"/>
            </w:tabs>
            <w:rPr/>
          </w:pPr>
          <w:hyperlink w:anchor="__RefHeading___Toc8790477_2870459653">
            <w:r>
              <w:rPr>
                <w:webHidden/>
                <w:rStyle w:val="IndexLink"/>
                <w:rtl w:val="true"/>
              </w:rPr>
              <w:t>أحاديث الإمام الجواد علیه السلام</w:t>
            </w:r>
            <w:r>
              <w:rPr>
                <w:rStyle w:val="IndexLink"/>
                <w:rtl w:val="true"/>
              </w:rPr>
              <w:tab/>
            </w:r>
            <w:r>
              <w:rPr>
                <w:rStyle w:val="IndexLink"/>
              </w:rPr>
              <w:t>590</w:t>
            </w:r>
          </w:hyperlink>
        </w:p>
        <w:p>
          <w:pPr>
            <w:pStyle w:val="Contents4"/>
            <w:tabs>
              <w:tab w:val="clear" w:pos="8176"/>
              <w:tab w:val="right" w:pos="9026" w:leader="dot"/>
            </w:tabs>
            <w:rPr/>
          </w:pPr>
          <w:hyperlink w:anchor="__RefHeading___Toc8790479_2870459653">
            <w:r>
              <w:rPr>
                <w:webHidden/>
                <w:rStyle w:val="IndexLink"/>
                <w:rtl w:val="true"/>
              </w:rPr>
              <w:t>أحاديث الإمام الهادي علیه السلام</w:t>
            </w:r>
            <w:r>
              <w:rPr>
                <w:rStyle w:val="IndexLink"/>
                <w:rtl w:val="true"/>
              </w:rPr>
              <w:tab/>
            </w:r>
            <w:r>
              <w:rPr>
                <w:rStyle w:val="IndexLink"/>
              </w:rPr>
              <w:t>590</w:t>
            </w:r>
          </w:hyperlink>
        </w:p>
        <w:p>
          <w:pPr>
            <w:pStyle w:val="Contents4"/>
            <w:tabs>
              <w:tab w:val="clear" w:pos="8176"/>
              <w:tab w:val="right" w:pos="9026" w:leader="dot"/>
            </w:tabs>
            <w:rPr/>
          </w:pPr>
          <w:hyperlink w:anchor="__RefHeading___Toc8790481_2870459653">
            <w:r>
              <w:rPr>
                <w:webHidden/>
                <w:rStyle w:val="IndexLink"/>
                <w:rtl w:val="true"/>
              </w:rPr>
              <w:t>أحاديث الإمام العسكري</w:t>
            </w:r>
            <w:r>
              <w:rPr>
                <w:rStyle w:val="IndexLink"/>
                <w:rtl w:val="true"/>
              </w:rPr>
              <w:tab/>
            </w:r>
            <w:r>
              <w:rPr>
                <w:rStyle w:val="IndexLink"/>
              </w:rPr>
              <w:t>591</w:t>
            </w:r>
          </w:hyperlink>
        </w:p>
        <w:p>
          <w:pPr>
            <w:pStyle w:val="Contents4"/>
            <w:tabs>
              <w:tab w:val="clear" w:pos="8176"/>
              <w:tab w:val="right" w:pos="9026" w:leader="dot"/>
            </w:tabs>
            <w:rPr/>
          </w:pPr>
          <w:hyperlink w:anchor="__RefHeading___Toc8790483_2870459653">
            <w:r>
              <w:rPr>
                <w:webHidden/>
                <w:rStyle w:val="IndexLink"/>
                <w:rtl w:val="true"/>
              </w:rPr>
              <w:t>أحاديث الإمام المهدي علیه السلام</w:t>
            </w:r>
            <w:r>
              <w:rPr>
                <w:rStyle w:val="IndexLink"/>
                <w:rtl w:val="true"/>
              </w:rPr>
              <w:tab/>
            </w:r>
            <w:r>
              <w:rPr>
                <w:rStyle w:val="IndexLink"/>
              </w:rPr>
              <w:t>591</w:t>
            </w:r>
          </w:hyperlink>
        </w:p>
        <w:p>
          <w:pPr>
            <w:pStyle w:val="Contents4"/>
            <w:tabs>
              <w:tab w:val="clear" w:pos="8176"/>
              <w:tab w:val="right" w:pos="9026" w:leader="dot"/>
            </w:tabs>
            <w:rPr/>
          </w:pPr>
          <w:hyperlink w:anchor="__RefHeading___Toc8790485_2870459653">
            <w:r>
              <w:rPr>
                <w:webHidden/>
                <w:rStyle w:val="IndexLink"/>
                <w:rtl w:val="true"/>
              </w:rPr>
              <w:t>أحاديث أحد المعصومين علیهم السلام</w:t>
            </w:r>
            <w:r>
              <w:rPr>
                <w:rStyle w:val="IndexLink"/>
                <w:rtl w:val="true"/>
              </w:rPr>
              <w:tab/>
            </w:r>
            <w:r>
              <w:rPr>
                <w:rStyle w:val="IndexLink"/>
              </w:rPr>
              <w:t>592</w:t>
            </w:r>
          </w:hyperlink>
        </w:p>
        <w:p>
          <w:pPr>
            <w:pStyle w:val="Contents4"/>
            <w:tabs>
              <w:tab w:val="clear" w:pos="8176"/>
              <w:tab w:val="right" w:pos="9026" w:leader="dot"/>
            </w:tabs>
            <w:rPr/>
          </w:pPr>
          <w:hyperlink w:anchor="__RefHeading___Toc8790487_2870459653">
            <w:r>
              <w:rPr>
                <w:webHidden/>
                <w:rStyle w:val="IndexLink"/>
                <w:rtl w:val="true"/>
              </w:rPr>
              <w:t>أحاديث موسى بن عمران علیه السلام</w:t>
            </w:r>
            <w:r>
              <w:rPr>
                <w:rStyle w:val="IndexLink"/>
                <w:rtl w:val="true"/>
              </w:rPr>
              <w:tab/>
            </w:r>
            <w:r>
              <w:rPr>
                <w:rStyle w:val="IndexLink"/>
              </w:rPr>
              <w:t>593</w:t>
            </w:r>
          </w:hyperlink>
        </w:p>
        <w:p>
          <w:pPr>
            <w:pStyle w:val="Contents4"/>
            <w:tabs>
              <w:tab w:val="clear" w:pos="8176"/>
              <w:tab w:val="right" w:pos="9026" w:leader="dot"/>
            </w:tabs>
            <w:rPr/>
          </w:pPr>
          <w:hyperlink w:anchor="__RefHeading___Toc8790489_2870459653">
            <w:r>
              <w:rPr>
                <w:webHidden/>
                <w:rStyle w:val="IndexLink"/>
                <w:rtl w:val="true"/>
              </w:rPr>
              <w:t>أحاديث عيسى بن مريم علیه السلام</w:t>
            </w:r>
            <w:r>
              <w:rPr>
                <w:rStyle w:val="IndexLink"/>
                <w:rtl w:val="true"/>
              </w:rPr>
              <w:tab/>
            </w:r>
            <w:r>
              <w:rPr>
                <w:rStyle w:val="IndexLink"/>
              </w:rPr>
              <w:t>593</w:t>
            </w:r>
          </w:hyperlink>
        </w:p>
        <w:p>
          <w:pPr>
            <w:pStyle w:val="Contents4"/>
            <w:tabs>
              <w:tab w:val="clear" w:pos="8176"/>
              <w:tab w:val="right" w:pos="9026" w:leader="dot"/>
            </w:tabs>
            <w:rPr/>
          </w:pPr>
          <w:hyperlink w:anchor="__RefHeading___Toc8790491_2870459653">
            <w:r>
              <w:rPr>
                <w:webHidden/>
                <w:rStyle w:val="IndexLink"/>
                <w:rtl w:val="true"/>
              </w:rPr>
              <w:t>أحاديث جبرئيل علیه السلام</w:t>
            </w:r>
            <w:r>
              <w:rPr>
                <w:rStyle w:val="IndexLink"/>
                <w:rtl w:val="true"/>
              </w:rPr>
              <w:tab/>
            </w:r>
            <w:r>
              <w:rPr>
                <w:rStyle w:val="IndexLink"/>
              </w:rPr>
              <w:t>593</w:t>
            </w:r>
          </w:hyperlink>
        </w:p>
        <w:p>
          <w:pPr>
            <w:pStyle w:val="Contents3"/>
            <w:tabs>
              <w:tab w:val="clear" w:pos="8459"/>
              <w:tab w:val="right" w:pos="9026" w:leader="dot"/>
            </w:tabs>
            <w:rPr/>
          </w:pPr>
          <w:hyperlink w:anchor="__RefHeading___Toc8790493_2870459653">
            <w:r>
              <w:rPr>
                <w:webHidden/>
                <w:rStyle w:val="IndexLink"/>
                <w:rtl w:val="true"/>
              </w:rPr>
              <w:t>فهرس الآثار</w:t>
            </w:r>
            <w:r>
              <w:rPr>
                <w:rStyle w:val="IndexLink"/>
                <w:rtl w:val="true"/>
              </w:rPr>
              <w:tab/>
            </w:r>
            <w:r>
              <w:rPr>
                <w:rStyle w:val="IndexLink"/>
              </w:rPr>
              <w:t>594</w:t>
            </w:r>
          </w:hyperlink>
        </w:p>
        <w:p>
          <w:pPr>
            <w:pStyle w:val="Contents3"/>
            <w:tabs>
              <w:tab w:val="clear" w:pos="8459"/>
              <w:tab w:val="right" w:pos="9026" w:leader="dot"/>
            </w:tabs>
            <w:rPr/>
          </w:pPr>
          <w:hyperlink w:anchor="__RefHeading___Toc8790495_2870459653">
            <w:r>
              <w:rPr>
                <w:webHidden/>
                <w:rStyle w:val="IndexLink"/>
                <w:rtl w:val="true"/>
              </w:rPr>
              <w:t>فهرس الأعلام</w:t>
            </w:r>
            <w:r>
              <w:rPr>
                <w:rStyle w:val="IndexLink"/>
                <w:rtl w:val="true"/>
              </w:rPr>
              <w:tab/>
            </w:r>
            <w:r>
              <w:rPr>
                <w:rStyle w:val="IndexLink"/>
              </w:rPr>
              <w:t>600</w:t>
            </w:r>
          </w:hyperlink>
        </w:p>
        <w:p>
          <w:pPr>
            <w:pStyle w:val="Contents3"/>
            <w:tabs>
              <w:tab w:val="clear" w:pos="8459"/>
              <w:tab w:val="right" w:pos="9026" w:leader="dot"/>
            </w:tabs>
            <w:rPr/>
          </w:pPr>
          <w:hyperlink w:anchor="__RefHeading___Toc8790497_2870459653">
            <w:r>
              <w:rPr>
                <w:webHidden/>
                <w:rStyle w:val="IndexLink"/>
                <w:rtl w:val="true"/>
              </w:rPr>
              <w:t>فهرس الطوائف والقبائل والفرق</w:t>
            </w:r>
            <w:r>
              <w:rPr>
                <w:rStyle w:val="IndexLink"/>
                <w:rtl w:val="true"/>
              </w:rPr>
              <w:tab/>
            </w:r>
            <w:r>
              <w:rPr>
                <w:rStyle w:val="IndexLink"/>
              </w:rPr>
              <w:t>640</w:t>
            </w:r>
          </w:hyperlink>
        </w:p>
        <w:p>
          <w:pPr>
            <w:pStyle w:val="Contents3"/>
            <w:tabs>
              <w:tab w:val="clear" w:pos="8459"/>
              <w:tab w:val="right" w:pos="9026" w:leader="dot"/>
            </w:tabs>
            <w:rPr/>
          </w:pPr>
          <w:hyperlink w:anchor="__RefHeading___Toc8790499_2870459653">
            <w:r>
              <w:rPr>
                <w:webHidden/>
                <w:rStyle w:val="IndexLink"/>
                <w:rtl w:val="true"/>
              </w:rPr>
              <w:t>فهرس الأماكن والبلدان</w:t>
            </w:r>
            <w:r>
              <w:rPr>
                <w:rStyle w:val="IndexLink"/>
                <w:rtl w:val="true"/>
              </w:rPr>
              <w:tab/>
            </w:r>
            <w:r>
              <w:rPr>
                <w:rStyle w:val="IndexLink"/>
              </w:rPr>
              <w:t>642</w:t>
            </w:r>
          </w:hyperlink>
        </w:p>
        <w:p>
          <w:pPr>
            <w:pStyle w:val="Contents3"/>
            <w:tabs>
              <w:tab w:val="clear" w:pos="8459"/>
              <w:tab w:val="right" w:pos="9026" w:leader="dot"/>
            </w:tabs>
            <w:rPr/>
          </w:pPr>
          <w:hyperlink w:anchor="__RefHeading___Toc8790501_2870459653">
            <w:r>
              <w:rPr>
                <w:webHidden/>
                <w:rStyle w:val="IndexLink"/>
                <w:rtl w:val="true"/>
              </w:rPr>
              <w:t>فهرس الوقائع والأيام</w:t>
            </w:r>
            <w:r>
              <w:rPr>
                <w:rStyle w:val="IndexLink"/>
                <w:rtl w:val="true"/>
              </w:rPr>
              <w:tab/>
            </w:r>
            <w:r>
              <w:rPr>
                <w:rStyle w:val="IndexLink"/>
              </w:rPr>
              <w:t>644</w:t>
            </w:r>
          </w:hyperlink>
        </w:p>
        <w:p>
          <w:pPr>
            <w:pStyle w:val="Contents3"/>
            <w:tabs>
              <w:tab w:val="clear" w:pos="8459"/>
              <w:tab w:val="right" w:pos="9026" w:leader="dot"/>
            </w:tabs>
            <w:rPr/>
          </w:pPr>
          <w:hyperlink w:anchor="__RefHeading___Toc8790503_2870459653">
            <w:r>
              <w:rPr>
                <w:webHidden/>
                <w:rStyle w:val="IndexLink"/>
                <w:rtl w:val="true"/>
              </w:rPr>
              <w:t>فهرس الأشعار</w:t>
            </w:r>
            <w:r>
              <w:rPr>
                <w:rStyle w:val="IndexLink"/>
                <w:rtl w:val="true"/>
              </w:rPr>
              <w:tab/>
            </w:r>
            <w:r>
              <w:rPr>
                <w:rStyle w:val="IndexLink"/>
              </w:rPr>
              <w:t>645</w:t>
            </w:r>
          </w:hyperlink>
        </w:p>
        <w:p>
          <w:pPr>
            <w:pStyle w:val="Contents3"/>
            <w:tabs>
              <w:tab w:val="clear" w:pos="8459"/>
              <w:tab w:val="right" w:pos="9026" w:leader="dot"/>
            </w:tabs>
            <w:rPr/>
          </w:pPr>
          <w:hyperlink w:anchor="__RefHeading___Toc8790505_2870459653">
            <w:r>
              <w:rPr>
                <w:webHidden/>
                <w:rStyle w:val="IndexLink"/>
                <w:rtl w:val="true"/>
              </w:rPr>
              <w:t>فهرس الكتب الواردة في المتن</w:t>
            </w:r>
            <w:r>
              <w:rPr>
                <w:rStyle w:val="IndexLink"/>
                <w:rtl w:val="true"/>
              </w:rPr>
              <w:tab/>
            </w:r>
            <w:r>
              <w:rPr>
                <w:rStyle w:val="IndexLink"/>
              </w:rPr>
              <w:t>646</w:t>
            </w:r>
          </w:hyperlink>
        </w:p>
        <w:p>
          <w:pPr>
            <w:pStyle w:val="Contents3"/>
            <w:tabs>
              <w:tab w:val="clear" w:pos="8459"/>
              <w:tab w:val="right" w:pos="9026" w:leader="dot"/>
            </w:tabs>
            <w:rPr/>
          </w:pPr>
          <w:hyperlink w:anchor="__RefHeading___Toc8790507_2870459653">
            <w:r>
              <w:rPr>
                <w:webHidden/>
                <w:rStyle w:val="IndexLink"/>
                <w:rtl w:val="true"/>
              </w:rPr>
              <w:t>فهرس محتويات الكتاب</w:t>
            </w:r>
            <w:r>
              <w:rPr>
                <w:rStyle w:val="IndexLink"/>
                <w:rtl w:val="true"/>
              </w:rPr>
              <w:tab/>
            </w:r>
            <w:r>
              <w:rPr>
                <w:rStyle w:val="IndexLink"/>
              </w:rPr>
              <w:t>648</w:t>
            </w:r>
          </w:hyperlink>
        </w:p>
        <w:p>
          <w:pPr>
            <w:pStyle w:val="Contents2"/>
            <w:tabs>
              <w:tab w:val="clear" w:pos="8743"/>
              <w:tab w:val="right" w:pos="9026" w:leader="dot"/>
            </w:tabs>
            <w:rPr/>
          </w:pPr>
          <w:hyperlink w:anchor="__RefHeading___Toc8790509_2870459653">
            <w:r>
              <w:rPr>
                <w:webHidden/>
                <w:rStyle w:val="IndexLink"/>
                <w:rtl w:val="true"/>
              </w:rPr>
              <w:t>منشوراتنا</w:t>
            </w:r>
            <w:r>
              <w:rPr>
                <w:rStyle w:val="IndexLink"/>
                <w:rtl w:val="true"/>
              </w:rPr>
              <w:tab/>
            </w:r>
            <w:r>
              <w:rPr>
                <w:rStyle w:val="IndexLink"/>
              </w:rPr>
              <w:t>665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38_89733"/>
      <w:bookmarkStart w:id="1" w:name="pg9738_89733"/>
      <w:bookmarkEnd w:id="1"/>
    </w:p>
    <w:p>
      <w:pPr>
        <w:pStyle w:val="Heading2"/>
        <w:numPr>
          <w:ilvl w:val="1"/>
          <w:numId w:val="1"/>
        </w:numPr>
        <w:rPr/>
      </w:pPr>
      <w:bookmarkStart w:id="2" w:name="pg9738_89733"/>
      <w:bookmarkStart w:id="3" w:name="__RefHeading___Toc8790335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تحقيق معاينة المحتضر النبي والأئمّة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أبو محمّد الحسن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صالح المظفّر</w:t>
      </w:r>
    </w:p>
    <w:p>
      <w:pPr>
        <w:pStyle w:val="BookText"/>
        <w:rPr/>
      </w:pPr>
      <w:r>
        <w:rPr>
          <w:rFonts w:ascii="Amiri" w:hAnsi="Amiri" w:eastAsia="Amiri" w:cs="Amiri"/>
          <w:color w:val="111111"/>
          <w:sz w:val="28"/>
          <w:sz w:val="28"/>
          <w:szCs w:val="28"/>
          <w:rtl w:val="true"/>
          <w:lang w:bidi="ar-SA"/>
        </w:rPr>
        <w:t xml:space="preserve">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في مكتبة العلّامة المجلسي رحمه الله</w:t>
      </w:r>
    </w:p>
    <w:p>
      <w:pPr>
        <w:pStyle w:val="BookText"/>
        <w:rPr/>
      </w:pPr>
      <w:r>
        <w:rPr>
          <w:rFonts w:ascii="Amiri" w:hAnsi="Amiri" w:eastAsia="Amiri" w:cs="Amiri"/>
          <w:color w:val="111111"/>
          <w:sz w:val="28"/>
          <w:sz w:val="28"/>
          <w:szCs w:val="28"/>
          <w:rtl w:val="true"/>
          <w:lang w:bidi="ar-SA"/>
        </w:rPr>
        <w:t xml:space="preserve">منشورات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المجلسي رحمه الله</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فرع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7746611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فکس </w:t>
      </w:r>
      <w:r>
        <w:rPr>
          <w:rFonts w:eastAsia="IRNazanin" w:cs="IRNazanin"/>
          <w:color w:val="111111"/>
          <w:sz w:val="28"/>
          <w:szCs w:val="28"/>
          <w:rtl w:val="true"/>
          <w:lang w:bidi="fa-IR"/>
        </w:rPr>
        <w:t xml:space="preserve">: </w:t>
      </w:r>
      <w:r>
        <w:rPr>
          <w:rFonts w:eastAsia="IRNazanin" w:cs="IRNazanin"/>
          <w:color w:val="111111"/>
          <w:sz w:val="28"/>
          <w:szCs w:val="28"/>
          <w:lang w:bidi="fa-IR"/>
        </w:rPr>
        <w:t>7836587</w:t>
      </w:r>
      <w:r>
        <w:rPr>
          <w:rFonts w:eastAsia="IRNazanin" w:cs="IRNazanin"/>
          <w:color w:val="111111"/>
          <w:sz w:val="28"/>
          <w:szCs w:val="28"/>
          <w:rtl w:val="true"/>
          <w:lang w:bidi="fa-IR"/>
        </w:rPr>
        <w:t xml:space="preserve"> (</w:t>
      </w:r>
      <w:r>
        <w:rPr>
          <w:rFonts w:eastAsia="IRNazanin" w:cs="IRNazanin"/>
          <w:color w:val="111111"/>
          <w:sz w:val="28"/>
          <w:szCs w:val="28"/>
          <w:lang w:bidi="fa-IR"/>
        </w:rPr>
        <w:t>98251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 ، حسن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في ذكر روايات داله على حضور الامام عند كل ميت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المحتضر في معاينة المحتضر النبي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عز الدّين ابي محمّد الحسن بن سليمان الحلّي العاملي ؛ تحقيق مشتاق صالح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إشراف مكتبة العلّامة المجلسي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مصادر بحار الانوار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91180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987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p>
    <w:p>
      <w:pPr>
        <w:pStyle w:val="BookText"/>
        <w:rPr/>
      </w:pPr>
      <w:r>
        <w:rPr>
          <w:rFonts w:ascii="IRNazanin" w:hAnsi="IRNazanin" w:eastAsia="IRNazanin"/>
          <w:color w:val="111111"/>
          <w:sz w:val="28"/>
          <w:sz w:val="28"/>
          <w:szCs w:val="28"/>
          <w:rtl w:val="true"/>
          <w:lang w:bidi="fa-IR"/>
        </w:rPr>
        <w:t xml:space="preserve">یادداشت 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الحيدرية ،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أبي طالب علیه السلام ، امام اول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احادیث شیعه آخرین گفتارها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 مشتاق</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BP141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کتابخانه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1868115</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مرادي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90337_2870459653"/>
      <w:bookmarkStart w:id="6" w:name="_Toc2"/>
      <w:bookmarkEnd w:id="5"/>
      <w:r>
        <w:rPr>
          <w:rtl w:val="true"/>
        </w:rPr>
        <w:t>اشارة</w:t>
      </w:r>
      <w:bookmarkEnd w:id="6"/>
    </w:p>
    <w:p>
      <w:p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إجازة العلّامة محمّد باقر المجلسي رحمه الله بخطّه الشریف في سني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لتلمیذه جمال الدین محمّدبن المظفّر الحسیني الدریاباري الفیروز کوهي</w:t>
      </w:r>
    </w:p>
    <w:p>
      <w:pPr>
        <w:pStyle w:val="BookText"/>
        <w:rPr/>
      </w:pPr>
      <w:r>
        <w:rPr>
          <w:rFonts w:ascii="IRNazanin" w:hAnsi="IRNazanin" w:eastAsia="IRNazanin"/>
          <w:color w:val="111111"/>
          <w:sz w:val="28"/>
          <w:sz w:val="28"/>
          <w:szCs w:val="28"/>
          <w:rtl w:val="true"/>
          <w:lang w:bidi="fa-IR"/>
        </w:rPr>
        <w:t xml:space="preserve">في حاشیة باب أصول الکفر من نسخة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مکتبة آیة الله المرعشي رحمه الله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5061</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مِن سِلسِلَةِ مَصَادِرِ بِحَارُ الأنوَار</w:t>
      </w:r>
    </w:p>
    <w:p>
      <w:pPr>
        <w:pStyle w:val="BookText"/>
        <w:rPr/>
      </w:pPr>
      <w:r>
        <w:rPr>
          <w:rFonts w:ascii="Amiri" w:hAnsi="Amiri" w:eastAsia="Amiri" w:cs="Amiri"/>
          <w:color w:val="111111"/>
          <w:sz w:val="28"/>
          <w:sz w:val="28"/>
          <w:szCs w:val="28"/>
          <w:rtl w:val="true"/>
          <w:lang w:bidi="ar-SA"/>
        </w:rPr>
        <w:t>المُحتَضَر</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تَحقِيقِ مُعَايَنَةِ المُحتَضَرِ للنَبِيِّ والأئِمَّةِ علیهم السلام</w:t>
      </w:r>
    </w:p>
    <w:p>
      <w:pPr>
        <w:pStyle w:val="BookText"/>
        <w:rPr/>
      </w:pPr>
      <w:r>
        <w:rPr>
          <w:rFonts w:ascii="Amiri" w:hAnsi="Amiri" w:eastAsia="Amiri" w:cs="Amiri"/>
          <w:color w:val="111111"/>
          <w:sz w:val="28"/>
          <w:sz w:val="28"/>
          <w:szCs w:val="28"/>
          <w:rtl w:val="true"/>
          <w:lang w:bidi="ar-SA"/>
        </w:rPr>
        <w:t>تَألِیف</w:t>
      </w:r>
    </w:p>
    <w:p>
      <w:pPr>
        <w:pStyle w:val="BookText"/>
        <w:rPr/>
      </w:pPr>
      <w:r>
        <w:rPr>
          <w:rFonts w:ascii="Amiri" w:hAnsi="Amiri" w:eastAsia="Amiri" w:cs="Amiri"/>
          <w:color w:val="111111"/>
          <w:sz w:val="28"/>
          <w:sz w:val="28"/>
          <w:szCs w:val="28"/>
          <w:rtl w:val="true"/>
          <w:lang w:bidi="ar-SA"/>
        </w:rPr>
        <w:t>الشيخ عِزُّ الدِّین محمد الحسن بن سليمان الحلي</w:t>
      </w:r>
    </w:p>
    <w:p>
      <w:pPr>
        <w:pStyle w:val="BookText"/>
        <w:rPr/>
      </w:pPr>
      <w:r>
        <w:rPr>
          <w:rFonts w:ascii="Amiri" w:hAnsi="Amiri" w:eastAsia="Amiri" w:cs="Amiri"/>
          <w:color w:val="111111"/>
          <w:sz w:val="28"/>
          <w:sz w:val="28"/>
          <w:szCs w:val="28"/>
          <w:rtl w:val="true"/>
          <w:lang w:bidi="ar-SA"/>
        </w:rPr>
        <w:t xml:space="preserve">کَانَ حَیَّاً سَنَةَ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إشرَاف</w:t>
      </w:r>
    </w:p>
    <w:p>
      <w:pPr>
        <w:pStyle w:val="BookText"/>
        <w:rPr/>
      </w:pPr>
      <w:r>
        <w:rPr>
          <w:rFonts w:ascii="Amiri" w:hAnsi="Amiri" w:eastAsia="Amiri" w:cs="Amiri"/>
          <w:color w:val="111111"/>
          <w:sz w:val="28"/>
          <w:sz w:val="28"/>
          <w:szCs w:val="28"/>
          <w:rtl w:val="true"/>
          <w:lang w:bidi="ar-SA"/>
        </w:rPr>
        <w:t>مَكتَبَة العَلَّامَة المَجلِسِي رحمه الله</w:t>
      </w:r>
    </w:p>
    <w:p>
      <w:pPr>
        <w:pStyle w:val="BookText"/>
        <w:rPr/>
      </w:pPr>
      <w:r>
        <w:rPr>
          <w:rFonts w:ascii="Amiri" w:hAnsi="Amiri" w:eastAsia="Amiri" w:cs="Amiri"/>
          <w:color w:val="111111"/>
          <w:sz w:val="28"/>
          <w:sz w:val="28"/>
          <w:szCs w:val="28"/>
          <w:rtl w:val="true"/>
          <w:lang w:bidi="ar-SA"/>
        </w:rPr>
        <w:t>تَحقِیق</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مُشتَاق صَالِح المُظ </w:t>
      </w:r>
    </w:p>
    <w:p>
      <w:pPr>
        <w:pStyle w:val="BookText"/>
        <w:rPr/>
      </w:pP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تحقيق معاينة المحتضر النبي والأئمّة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أبو محمّد الحسن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صالح المظفّر</w:t>
      </w:r>
    </w:p>
    <w:p>
      <w:pPr>
        <w:pStyle w:val="BookText"/>
        <w:rPr/>
      </w:pPr>
      <w:r>
        <w:rPr>
          <w:rFonts w:ascii="Amiri" w:hAnsi="Amiri" w:eastAsia="Amiri" w:cs="Amiri"/>
          <w:color w:val="111111"/>
          <w:sz w:val="28"/>
          <w:sz w:val="28"/>
          <w:szCs w:val="28"/>
          <w:rtl w:val="true"/>
          <w:lang w:bidi="ar-SA"/>
        </w:rPr>
        <w:t xml:space="preserve">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في مكتبة العلّامة المجلسي رحمه الله</w:t>
      </w:r>
    </w:p>
    <w:p>
      <w:pPr>
        <w:pStyle w:val="BookText"/>
        <w:rPr/>
      </w:pPr>
      <w:r>
        <w:rPr>
          <w:rFonts w:ascii="Amiri" w:hAnsi="Amiri" w:eastAsia="Amiri" w:cs="Amiri"/>
          <w:color w:val="111111"/>
          <w:sz w:val="28"/>
          <w:sz w:val="28"/>
          <w:szCs w:val="28"/>
          <w:rtl w:val="true"/>
          <w:lang w:bidi="ar-SA"/>
        </w:rPr>
        <w:t xml:space="preserve">منشورات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المجلسي رحمه الله</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فرع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7746611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فکس </w:t>
      </w:r>
      <w:r>
        <w:rPr>
          <w:rFonts w:eastAsia="IRNazanin" w:cs="IRNazanin"/>
          <w:color w:val="111111"/>
          <w:sz w:val="28"/>
          <w:szCs w:val="28"/>
          <w:rtl w:val="true"/>
          <w:lang w:bidi="fa-IR"/>
        </w:rPr>
        <w:t xml:space="preserve">: </w:t>
      </w:r>
      <w:r>
        <w:rPr>
          <w:rFonts w:eastAsia="IRNazanin" w:cs="IRNazanin"/>
          <w:color w:val="111111"/>
          <w:sz w:val="28"/>
          <w:szCs w:val="28"/>
          <w:lang w:bidi="fa-IR"/>
        </w:rPr>
        <w:t>7836587</w:t>
      </w:r>
      <w:r>
        <w:rPr>
          <w:rFonts w:eastAsia="IRNazanin" w:cs="IRNazanin"/>
          <w:color w:val="111111"/>
          <w:sz w:val="28"/>
          <w:szCs w:val="28"/>
          <w:rtl w:val="true"/>
          <w:lang w:bidi="fa-IR"/>
        </w:rPr>
        <w:t xml:space="preserve"> (</w:t>
      </w:r>
      <w:r>
        <w:rPr>
          <w:rFonts w:eastAsia="IRNazanin" w:cs="IRNazanin"/>
          <w:color w:val="111111"/>
          <w:sz w:val="28"/>
          <w:szCs w:val="28"/>
          <w:lang w:bidi="fa-IR"/>
        </w:rPr>
        <w:t>98251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www.almajlesilib.com</w:t>
      </w:r>
    </w:p>
    <w:p>
      <w:pPr>
        <w:pStyle w:val="BookText"/>
        <w:rPr/>
      </w:pPr>
      <w:r>
        <w:rPr>
          <w:rFonts w:eastAsia="Times New Roman" w:cs="Times New Roman" w:ascii="Times New Roman" w:hAnsi="Times New Roman"/>
          <w:color w:val="111111"/>
          <w:sz w:val="28"/>
          <w:szCs w:val="28"/>
          <w:lang w:val="en-US" w:bidi="en-US"/>
        </w:rPr>
        <w:t>info@almajlesilib.com</w:t>
      </w:r>
    </w:p>
    <w:p>
      <w:pPr>
        <w:pStyle w:val="BookText"/>
        <w:rPr/>
      </w:pPr>
      <w:r>
        <w:rPr>
          <w:rFonts w:ascii="Amiri" w:hAnsi="Amiri" w:eastAsia="Amiri" w:cs="Amiri"/>
          <w:color w:val="111111"/>
          <w:sz w:val="28"/>
          <w:sz w:val="28"/>
          <w:szCs w:val="28"/>
          <w:rtl w:val="true"/>
          <w:lang w:bidi="ar-SA"/>
        </w:rPr>
        <w:t xml:space="preserve">مركز التوزيع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المعلم ساحة روح الله ، 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دليل ما الهاتف </w:t>
      </w:r>
      <w:r>
        <w:rPr>
          <w:rFonts w:eastAsia="Amiri" w:cs="Amiri" w:ascii="Amiri" w:hAnsi="Amiri"/>
          <w:color w:val="111111"/>
          <w:sz w:val="28"/>
          <w:szCs w:val="28"/>
          <w:lang w:bidi="ar-SA"/>
        </w:rPr>
        <w:t>7733413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7744988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طهران ، شارع إنقلاب، شارع فخر رازي 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الهاتف </w:t>
      </w:r>
      <w:r>
        <w:rPr>
          <w:rFonts w:eastAsia="Amiri" w:cs="Amiri" w:ascii="Amiri" w:hAnsi="Amiri"/>
          <w:color w:val="111111"/>
          <w:sz w:val="28"/>
          <w:szCs w:val="28"/>
          <w:lang w:bidi="ar-SA"/>
        </w:rPr>
        <w:t>66464141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شارع الشهداء ، حديقة النادري زقاق خوراكيان ، بناية گنجينه كتاب دليل ما ، الهاتف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2237113</w:t>
      </w:r>
      <w:r>
        <w:rPr>
          <w:rFonts w:eastAsia="IRNazanin" w:cs="IRNazanin"/>
          <w:color w:val="111111"/>
          <w:sz w:val="28"/>
          <w:szCs w:val="28"/>
          <w:rtl w:val="true"/>
          <w:lang w:bidi="fa-IR"/>
        </w:rPr>
        <w:t>(</w:t>
      </w:r>
      <w:r>
        <w:rPr>
          <w:rFonts w:eastAsia="IRNazanin" w:cs="IRNazanin"/>
          <w:color w:val="111111"/>
          <w:sz w:val="28"/>
          <w:szCs w:val="28"/>
          <w:lang w:bidi="fa-IR"/>
        </w:rPr>
        <w:t>98511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 الأشرف، سوق الحويش، مقابل جامع الهندي ، مكتبة الإمام باقر العلوم علیه السلام ، الهاتف </w:t>
      </w:r>
      <w:r>
        <w:rPr>
          <w:rFonts w:eastAsia="IRNazanin" w:cs="IRNazanin"/>
          <w:color w:val="111111"/>
          <w:sz w:val="28"/>
          <w:szCs w:val="28"/>
          <w:lang w:bidi="fa-IR"/>
        </w:rPr>
        <w:t>7801553289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كربلاء المقدسة ، شارع قبلة الإمام الحسين علیه السلام ، مكتبة ابن فهد الحلّي رحمه الله ، الهاتف </w:t>
      </w:r>
      <w:r>
        <w:rPr>
          <w:rFonts w:eastAsia="IRNazanin" w:cs="IRNazanin"/>
          <w:color w:val="111111"/>
          <w:sz w:val="28"/>
          <w:szCs w:val="28"/>
          <w:lang w:bidi="fa-IR"/>
        </w:rPr>
        <w:t>7801588707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 ، حسن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في ذكر روايات داله على حضور الامام عند كل ميت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المحتضر في معاينة المحتضر النبي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عز الدّين ابي محمّد الحسن بن سليمان الحلّي العاملي ؛ تحقيق مشتاق صالح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إشراف مكتبة العلّامة المجلسي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مصادر بحار الانوار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91180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987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p>
    <w:p>
      <w:pPr>
        <w:pStyle w:val="BookText"/>
        <w:rPr/>
      </w:pPr>
      <w:r>
        <w:rPr>
          <w:rFonts w:ascii="IRNazanin" w:hAnsi="IRNazanin" w:eastAsia="IRNazanin"/>
          <w:color w:val="111111"/>
          <w:sz w:val="28"/>
          <w:sz w:val="28"/>
          <w:szCs w:val="28"/>
          <w:rtl w:val="true"/>
          <w:lang w:bidi="fa-IR"/>
        </w:rPr>
        <w:t xml:space="preserve">یادداشت 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الحيدرية ،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أبي طالب علیه السلام ، امام اول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احادیث شیعه آخرین گفتارها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 مشتاق</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BP141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کتابخانه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1868115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الشيخ المفيد محمد بن محمّد بن النعمان البغدادي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المرزباني ، عن عبدالله بن الحسن ، عن محمّد بن رشيد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شعر قاله السيّد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قبل وفاته بساعة ؛ وذلك أنّه أُغمي عليه واسودّ لونه ثمّ أفاق وقد ابيضّ وجهه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الذي من مات من أهل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بالبشرى لدى الموت يضحك</w:t>
      </w:r>
    </w:p>
    <w:p>
      <w:pPr>
        <w:pStyle w:val="BookText"/>
        <w:rPr/>
      </w:pPr>
      <w:r>
        <w:rPr>
          <w:rFonts w:ascii="Amiri" w:hAnsi="Amiri" w:eastAsia="Amiri" w:cs="Amiri"/>
          <w:color w:val="111111"/>
          <w:sz w:val="28"/>
          <w:sz w:val="28"/>
          <w:szCs w:val="28"/>
          <w:rtl w:val="true"/>
          <w:lang w:bidi="ar-SA"/>
        </w:rPr>
        <w:t xml:space="preserve">ومن مات يهوي غيره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إلّا إلى النار مسلك</w:t>
      </w:r>
    </w:p>
    <w:p>
      <w:pPr>
        <w:pStyle w:val="BookText"/>
        <w:rPr/>
      </w:pPr>
      <w:r>
        <w:rPr>
          <w:rFonts w:ascii="Amiri" w:hAnsi="Amiri" w:eastAsia="Amiri" w:cs="Amiri"/>
          <w:color w:val="111111"/>
          <w:sz w:val="28"/>
          <w:sz w:val="28"/>
          <w:szCs w:val="28"/>
          <w:rtl w:val="true"/>
          <w:lang w:bidi="ar-SA"/>
        </w:rPr>
        <w:t xml:space="preserve">أبا حسن ، تفديك نفسي وأُسرتي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وما أصبحت في الأرض أملك</w:t>
      </w:r>
    </w:p>
    <w:p>
      <w:pPr>
        <w:pStyle w:val="BookText"/>
        <w:rPr/>
      </w:pPr>
      <w:r>
        <w:rPr>
          <w:rFonts w:ascii="Amiri" w:hAnsi="Amiri" w:eastAsia="Amiri" w:cs="Amiri"/>
          <w:color w:val="111111"/>
          <w:sz w:val="28"/>
          <w:sz w:val="28"/>
          <w:szCs w:val="28"/>
          <w:rtl w:val="true"/>
          <w:lang w:bidi="ar-SA"/>
        </w:rPr>
        <w:t xml:space="preserve">أبا حسن ، إنّي بفضلك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بحبل من هواك لممسك</w:t>
      </w:r>
    </w:p>
    <w:p>
      <w:pPr>
        <w:pStyle w:val="BookText"/>
        <w:rPr/>
      </w:pPr>
      <w:r>
        <w:rPr>
          <w:rFonts w:ascii="Amiri" w:hAnsi="Amiri" w:eastAsia="Amiri" w:cs="Amiri"/>
          <w:color w:val="111111"/>
          <w:sz w:val="28"/>
          <w:sz w:val="28"/>
          <w:szCs w:val="28"/>
          <w:rtl w:val="true"/>
          <w:lang w:bidi="ar-SA"/>
        </w:rPr>
        <w:t xml:space="preserve">وأنت وصي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نعادي مبغضيك ونترك</w:t>
      </w:r>
    </w:p>
    <w:p>
      <w:pPr>
        <w:pStyle w:val="BookText"/>
        <w:rPr/>
      </w:pPr>
      <w:r>
        <w:rPr>
          <w:rFonts w:ascii="Amiri" w:hAnsi="Amiri" w:eastAsia="Amiri" w:cs="Amiri"/>
          <w:color w:val="111111"/>
          <w:sz w:val="28"/>
          <w:sz w:val="28"/>
          <w:szCs w:val="28"/>
          <w:rtl w:val="true"/>
          <w:lang w:bidi="ar-SA"/>
        </w:rPr>
        <w:t xml:space="preserve">مواليك ناج، مؤمن، بيّن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وغاليك معروف الضلالة مشرك</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 لحاني في عليّ 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لحاك الله إنّك أعفك </w:t>
      </w:r>
      <w:r>
        <w:rPr>
          <w:rStyle w:val="FootnoteAnchor"/>
          <w:rtl w:val="true"/>
        </w:rPr>
        <w:footnoteReference w:id="2"/>
      </w:r>
      <w:bookmarkStart w:id="7" w:name="pg9738_89744"/>
    </w:p>
    <w:p>
      <w:pPr>
        <w:pStyle w:val="Heading2"/>
        <w:numPr>
          <w:ilvl w:val="1"/>
          <w:numId w:val="1"/>
        </w:numPr>
        <w:rPr/>
      </w:pPr>
      <w:bookmarkStart w:id="8" w:name="__RefHeading___Toc8790339_2870459653"/>
      <w:bookmarkStart w:id="9" w:name="_Toc3"/>
      <w:bookmarkEnd w:id="7"/>
      <w:bookmarkEnd w:id="8"/>
      <w:r>
        <w:rPr>
          <w:rtl w:val="true"/>
        </w:rPr>
        <w:t>مُقَدَّمَةُ التَّحقِيق</w:t>
      </w:r>
      <w:bookmarkEnd w:id="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البروجرديّ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خير المرسلين وعلى آله الطيّبين الطاهرين واللعن الدائم على أعدائهم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كلّ من يلقي نظرة سريعة على تأريخ العلوم بأسرها يرى جليّاً أنّ للعلوم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نشوئها حتّى العصر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تطوّراً وارتقاء أو بالعكس لها ركوداً وخموداً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النظرة يرى أنّ مسائل بعض العلوم يوم ولادتها لا تتجاوز عدد الأصابع، وبعد إلقاء النظرة في كلّ عصر جيلاً بعد جيل وطبقةً بعد طبقةٍ أنّها ازدادت فيها مسائل جديدة ويبحث عنها في الكتب والرسائل ضمن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تتشعّب وتتكثّر أو تتغيّر وتتحوّل حتّى تشكّل هذه الكتب والرسائل الصغيرة الحجم كتباً وأسفاراً ضخمةً ، وربما اختصّ لمسألة واحدة كتابٌ واحدٌ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الصراع التكاملي للعلوم وسيرها التطوّري سبّب أن يكون لكلّ علم من العلوم بل لكلّ مسألة من مسائلها دراسةً تاريخيّةً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على الباحث </w:t>
      </w:r>
    </w:p>
    <w:p>
      <w:pPr>
        <w:pStyle w:val="BookText"/>
        <w:rPr/>
      </w:pPr>
      <w:r>
        <w:rPr>
          <w:rFonts w:ascii="Amiri" w:hAnsi="Amiri" w:eastAsia="Amiri" w:cs="Amiri"/>
          <w:color w:val="111111"/>
          <w:sz w:val="28"/>
          <w:sz w:val="28"/>
          <w:szCs w:val="28"/>
          <w:rtl w:val="true"/>
          <w:lang w:bidi="ar-SA"/>
        </w:rPr>
        <w:t xml:space="preserve">المحقّق أن يسبر غور تأريخ العلم الذي يدرس فيه حتّى يطّلع على خفاياه وأسراره التي عرضت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كان مسألة في علم يبحث عنه عند المتقدّمين لا وجود لها في الأوساط المتأخّرين ويردّونها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لذلك أسباباً كثيرةً ، بعضها يرتبط بالظروف التي عاش المتكلّم فيها أو بفكرة وعقيدة خاصّة للشخص الذي طرحها حتّى أثّرت على باقي آرائه أو لم تصل إليه أدلّة محكمة ووثائق قويمة حتّى يقف عليها رجل آخر وتجتمع عنده فيرتني آراء أوثق من آراء الذي ارتأى قبله ؛ وهذا معنى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 كُلِّ ذِي عِلْمٍ عَلِيمٌ</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 وهذا هو السبب الأصلي في كثير من الكلمات الشاذة عند قدمائنا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لأنّهم كثيراً ما لم يقفوا على هذه الروايات الكثيرة التي دوّنت بعدهم في الأعصار المتأخّرة في الموسوعات والجوامع الروائيّة ، ولعلّهم لو كانوا قد اطّلعوا على جملة من هذه الروايات لما قالوا تلك ، وعلى الأقلّ لتوقّفوا في هذه المسائل ، كما توقّفوا عدّة منهم في بعض المواضع ؛ لأنّ احتمال الصدور وصحّة الموضوع وارد من قبل الشارع ؛ فمع ذلك كيف يجوز الردّ وقد ورد في رواية زرارة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العباد إذا جهلوا وقفوا ولم يجحدوا لم يكفروا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أنّه لا يعدّ ما اعتقدته مدرسة السلف بما عندهم من بعض التعسّفات في قراءة النصّ الديني مشكلةً عليهم فلا يجوز علينا أن نقدحهم إذ أنّ تلك الآراء كانت تعتمد على قواعد علميّة وأسس من السيرة العقلائيّة شرعاً آنذاك ، وإن اشتبهوا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قواعدنا وأُسسنا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قراءتها وفهمها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القدح لمن يقف على الأسباب المتوفّرة المبوبة المثبتة في الكتب والموسوعات ، وبعد ذلك </w:t>
      </w:r>
    </w:p>
    <w:p>
      <w:pPr>
        <w:pStyle w:val="BookText"/>
        <w:rPr/>
      </w:pPr>
      <w:r>
        <w:rPr>
          <w:rFonts w:ascii="Amiri" w:hAnsi="Amiri" w:eastAsia="Amiri" w:cs="Amiri"/>
          <w:color w:val="111111"/>
          <w:sz w:val="28"/>
          <w:sz w:val="28"/>
          <w:szCs w:val="28"/>
          <w:rtl w:val="true"/>
          <w:lang w:bidi="ar-SA"/>
        </w:rPr>
        <w:t xml:space="preserve">يسلك مسلك المتجاهل بها بل المعاند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المباحث المطروحة عند المتقدّمين التي تأوّلوها واستبعدوا ما هو الحقّ والصواب فيها وأثبت المتأخّرون وجه صوابها ، ومحّصوها بالبحث والدرس والتنقيب هي مسألة رؤية المحتضَر أعيان النبيّ صلی الله علیه وآله وسلم والأئمّة علیهم السلام عند الاحتضار</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قال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قريب من الموت، والاحتضار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السوق ؛ من ساق المريضُ نفسه عند الموت سوقاً وسياقاً وسيق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المجهول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في نزع الروح سمّي به لحضور الموت أو الملائكة الموكلين به أو إخوانه وأهله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أعاننا الله تبارك وتعالى عليه وثبّتنا بالقول الثابت لديه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وحكم الاحتضار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إلى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وندب ومكروه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واحد وهو الاستقبال إلى القبلة بباطن قدمه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والندب خمسة عشر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تلقينه الشهادتين ، والإقرار بالأئمّة علیهم السلام واحداً فواحداً، وكلمات الفرج ، وقراءة القرآن عنده ، ونقله إلى موضع صلاته ، وبسط ما كان يصلّي عليه تحته ، أن تصعب عليه خروج نفسه ، وتغميض عينيه ، وشدّ لحييه ، وإطباق فيه ، ومد يديه إلى جنبيه ، ومد ساقيه ، وتغطيته بثوب، والاستعجال في تجهيزه والاسراج عنده إن كان بالليل ، وذكر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والمكروه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وحده ، وحضور الحائض والجنب عنده ، ووضع حديدة على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الوسيلة لابن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آراء علماء العامّة في تذكرة الفقهاء للعلّامة الحلّي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فإنّ هناك لِعَلَمين من أعلام الشيعة الإماميّة وشيخين من شيوخ هذه الطائفة ؛ يعني الشيخ المفيد محمّد بن محمّد بن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وتلميذه الشريف المرتضى علم الهدى علي بن الحسين الموسوي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الله عليهما رحمةً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رأياً خاصّاً ، يتعجب منه النيقد التحرير ، لكنّ هذا التعجّب يزول بعد معرفتنا بوصول كثير من الأدلّة وجمع الروايات المبثوثة وتبويبها واتفاق المحدّثين وعلمائنا الأخيار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يلى نصّ عبارتهما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الشيخ المفيد رحمه الله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في رؤية المحتضرين رسول الله صلی الله علیه وآله وسلم وأمير المؤمنين علیه السلام عند الوفاة ، هذا باب قد أجمع عليه أهل الإمامة ، وتواتر الخبر به عن الصادقين من الأئمّة صلوات الله عليهم، وجاء عن أمير المؤمنين علیه السلام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أنّي أقول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معنى رؤية المحتضَر لهما علیهما السلام وهو العلم بثمرة ولايتهما ، والشكّ فيهما ، والعداوة لهما أو التقصير في حقّهما على اليقين، بعلامات يجدها في نفسه وأمارات ومشاهدة أحوال ومعاينة مدركات لا يرتاب معها بما ذكرناه دون رؤية البصر لأعيانهما علیهما السلام ومشاهدة النواظر لأجسادهما باتّصال الشعاع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في موضع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في رؤية المحتضر الملائكة علیهم السلام، والقول عندي في ذلك كالقول في رؤيته لرسول الله وأمير المؤمنين صلّى الله عليهما وألهما ، وجائز أن يراهم ببصره بأن يزيد الله تعالى في شعاعه ما يدرك به أجسامهم الشفّافة الرقيقة، ولا يجوز مثل ذلك في رسول الله وأمير المؤمنين صلوات الله عليهما وسلامه ؛ لاختلاف بين أجسامها وأجسام الملائكة في التركيبات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ولتلميذه السيّد المرتضى رحمه الله في بيان ذلك تقريران ؛ أحدهما موافق لما ذكره أُستاذه الشيخ المفيد</w:t>
      </w:r>
      <w:r>
        <w:rPr>
          <w:rStyle w:val="FootnoteAnchor"/>
          <w:rtl w:val="true"/>
        </w:rPr>
        <w:footnoteReference w:id="8"/>
      </w:r>
      <w:r>
        <w:rPr>
          <w:rFonts w:ascii="Amiri" w:hAnsi="Amiri" w:eastAsia="Amiri" w:cs="Amiri"/>
          <w:color w:val="111111"/>
          <w:sz w:val="28"/>
          <w:sz w:val="28"/>
          <w:szCs w:val="28"/>
          <w:rtl w:val="true"/>
          <w:lang w:bidi="ar-SA"/>
        </w:rPr>
        <w:t xml:space="preserve">،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أجاب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المسائل المبافارقيات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الجواب على المسألة الثامنة عشر ؛ وهذا نصّه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روي أنّ سيّدنا رسول الله صلی الله علیه وآله وسلم ومولانا أمير المؤمنين علیه السلام يحضران عند كلّ ميّت وقت قبض روحه في شرق الأرض وغربها ، ونرجو أن يكون ذلك على يقين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روي ذلك ، والمعنى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يعلم المحتضر ويبشره إذا كان من أهل الإيمان بما له من الحظّ والنفع لموالاته وتمسّكه بمحمّد وعليّ، فكأنّه يراهما، وكأنّهما حاضران عنده لأجل هذا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كان من أهل العداوة ، فإنّه يعلمه بما عليه من الضرر بعد او تهما والعدول عنهما ، فكيف يجوز أن يكون شخصان يحضران على سبيل المحاورة والحلول في الشرق والغرب عند كلّ محتضر ؛ وذلك محال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كلامهما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وجَّها المسألة بعد مخالفتها للقواعد العقليّة المرسومة آنذاك كما ذكرناه ، وهو عمل الفقيه والمتكلّم عند تعارض العقل والنقل</w:t>
      </w:r>
      <w:r>
        <w:rPr>
          <w:rStyle w:val="FootnoteAnchor"/>
          <w:rtl w:val="true"/>
        </w:rPr>
        <w:footnoteReference w:id="10"/>
      </w:r>
      <w:r>
        <w:rPr>
          <w:rFonts w:ascii="Amiri" w:hAnsi="Amiri" w:eastAsia="Amiri" w:cs="Amiri"/>
          <w:color w:val="111111"/>
          <w:sz w:val="28"/>
          <w:sz w:val="28"/>
          <w:szCs w:val="28"/>
          <w:rtl w:val="true"/>
          <w:lang w:bidi="ar-SA"/>
        </w:rPr>
        <w:t xml:space="preserve">؛ وأقرب الطرق عند التعارض هو توجيه وحمل النقل بشيء من العقل </w:t>
      </w:r>
    </w:p>
    <w:p>
      <w:pPr>
        <w:pStyle w:val="BookText"/>
        <w:rPr/>
      </w:pPr>
      <w:r>
        <w:rPr>
          <w:rFonts w:ascii="Amiri" w:hAnsi="Amiri" w:eastAsia="Amiri" w:cs="Amiri"/>
          <w:color w:val="111111"/>
          <w:sz w:val="28"/>
          <w:sz w:val="28"/>
          <w:szCs w:val="28"/>
          <w:rtl w:val="true"/>
          <w:lang w:bidi="ar-SA"/>
        </w:rPr>
        <w:t xml:space="preserve">لا طرحه وردّه رأساً ؛ لأنّ الجمع كما هو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أمكن أولى من الطرح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شيء واضح بعد أن علمنا أمر المعصومين علیهم السلام حيث أمرونا في مثل هذه المقامات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ورد عليكم من حديث آل محمّد صلی الله علیه وآله وسلم فلانت له قلوبكم وعرفتموه فاقبلوه ، وما اشمأزّت منه قلوبكم وأنكرتموه فردّوه إلى الله وإلى الرسول وإلى العالم من آل محمّد ؛ وإنّما الهالك أن يحدّث أحدكم بشيء منه لا يحتمله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هذا والله ما كان هذا ، والإنكار هو الكفر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رؤية المحتضر في الروايات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الروايات في هذا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رؤية المحتضر رسول الله صلى الله عليه وسلم وأمير المؤمنين علیه السلام والأئمة علیهم السلام كثيرة جدّاً يعسر إحصاؤها ، ولو أردنا الاستقصاء لطال بنا المقام ، فقد جمع جملة منها مؤلّفنا المعظّم الشيخ حسن بن سليمان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القسم الأوّل من هذا الكتاب ، وأيضاً أفرد العلّامة المحدّث الشيخ محمّد باقر المجلسي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لذلك في جامعه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فيه الأحاديث والأخبار الكثيرة وسماه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ما يعاين المؤمن والكافر عند الموت وحضور الأئمّة علیهم السلام عند ذلك وعند الدفن وعرض الأعمال عليهم صلوات الله عليهم</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وقبلهما روى شيخنا الأقدم محمّد بن يعقوب الكليني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أحاديث مشايخه في هذا المعنى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الشريف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p>
    <w:p>
      <w:pPr>
        <w:pStyle w:val="BookText"/>
        <w:rPr/>
      </w:pPr>
      <w:r>
        <w:rPr>
          <w:rFonts w:ascii="Amiri" w:hAnsi="Amiri" w:eastAsia="Amiri" w:cs="Amiri"/>
          <w:color w:val="111111"/>
          <w:sz w:val="28"/>
          <w:sz w:val="28"/>
          <w:szCs w:val="28"/>
          <w:rtl w:val="true"/>
          <w:lang w:bidi="ar-SA"/>
        </w:rPr>
        <w:t xml:space="preserve">ما يعاين المؤمن والكافر </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وأيضاً الحافظ الكبير محمّد بن علي بن شهر آشوب المازندراني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مناقب آل أبي طالب علیهم السلام في فصل بعنوان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درجات أمير المومنين علیه السلام عند قيام الساعة</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xml:space="preserve">؛ وفيما يلي نماذج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والأخبار التي لم ينقلها المؤلّف في هذا الكتاب حتّى لا يخلو منها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الجليل أبو الحسن عليّ بن إبراهيم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أبيه ، عن ابن أبي عمير، عن ابن سنان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يموت موالٍ لنا مبغض لأعدائنا إلا ويحضره رسول الله صلی الله علیه وآله وسلم وأمير المؤمنين والحسن والحسين صلوات الله عليهم فيرونه ويبشّرونه ، وإن كان غير موال لنا يراهم بحيث يسوؤه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الثقة الحسين بن سعيد الأهوازي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القرن الثاني 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وثقة الإسلام الكليني رحمه الله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الصدوق محمّد بن بابويه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 يقول في الميّت تدمع عينه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عند معاينة رسول الله صلی الله علیه وآله وسلم يرى ما يسرّه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أماترى الرجل إذا يرى ما يسرّه فتدمع عينه ويضحك</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جعفر أحمد بن محمّد بن خالد البرقيه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فضال عن علي بن عقبة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عبدالله علیه السلام أنا والمعلّى بن خنيس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عقبة لا يقبل الله من العباد يوم القيامة إلّا هذا الذي أنتم عليه ؛ وما بين </w:t>
      </w:r>
    </w:p>
    <w:p>
      <w:pPr>
        <w:pStyle w:val="BookText"/>
        <w:rPr/>
      </w:pPr>
      <w:r>
        <w:rPr>
          <w:rFonts w:ascii="IRNazanin" w:hAnsi="IRNazanin" w:eastAsia="IRNazanin"/>
          <w:color w:val="111111"/>
          <w:sz w:val="28"/>
          <w:sz w:val="28"/>
          <w:szCs w:val="28"/>
          <w:rtl w:val="true"/>
          <w:lang w:bidi="fa-IR"/>
        </w:rPr>
        <w:t>أحدكم وبين أن يرى ما تقرّ به عينه إلّا أن تبلغ نفسه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الوريد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اتّكأ وغمز إلى المعلى أن سله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إذا بلغت نفسه هذه فأيّ شيء يرى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 عليه بضعة عشر مرّة أيّ شيء يرى ؟ فقال في كلّها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يزيد عليها ، ثمّ جلس في آخرها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وسعديك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أبيت إلّا أن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يابن رسول الله ، إنّما ديني مع دمي فإذا ذهب دمي كان ذلك ، وكيف بك يابن رسول الله كلّ ساعة ؟ وبكيت ، فرّق لي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يراهما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من هما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ذاك رسول الله صلی الله علیه وآله وسلم و عليّ علیه السلام ، يا عقبة ، لن تموت نفس مؤمنة أبداً حتّى تراهما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نظر إليهما المؤمن أيرجع إلى الدنيا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بل يمضي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يقولان شيئاً جعلت فداك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يدخلان جميعاً على المؤمن فيجلس رسول الله صلی الله علیه وآله وسلم عند رأسه ، عليّ عند رجليه ، فيكبّ على رسول الله صلی الله علیه وآله وسلم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وليّ الله أبشر أنا رسول الله ، إنّي خير لك ممّا تترك من الدنيا ؛ ثمّ ينهض رسول الله فيقوم عليه عليّ صلوات الله عليهما حتّى يكبّ عليه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 الله أبشر أنا علي بن أبي طالب الذي كنت تحبني أما لأنفعنّك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 هذا في كتاب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هذا جعلت فداك من كتاب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يونس قول الله تبارك وتعالى ههنا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آمَنُوا وَكَانُوا يَتَّقُونَ لَهُمُ الْبُشْرَى فِي الْحَيَاةِ الدُّنْيا وَ فِي الْآخِرَةِ لَا تَبْدِيلَ لِكَلِمَاتِ اللهِ ذَلِكَ هُوَ الْفَوْزُ الْعَظِيمُ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شيخ الطائفة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محمّد بن علي بن شهر آشوب المازندراني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الفضيل بن يسار ، عن الباقرين علیهما السلام قالا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على روح أن تفارق جسدها حتّى ترى محمّداً وعليّاً وحسناً وحسيناً بحيث تقرّ عينها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عماد الدين محمد بن أبي القاسم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السادس الهجري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أحمد بن شهريار ، عن محمّد بن محمّد النرسي، عن محمّد بن علي القرشي ، عن جعفر بن محمّد بن عمر الأحمري ، عن عبيد بن كثير الهلالي ، عن يحيى بن مساور ، عن أبي الجارود، عن أبي جعفر ، عن آبائه علیهم السلام ، عن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يحيى بن مساور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خالد الواسطى ، عن زيد بن عليّ، عن أبيه علیه 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نفسي بيده لا تفارق روح جسد صاحبها حتّى تأكل من ثمار الجنّة أو من شجرة الزقّوم، وحين ترى ملك الموت تراني وترى عليّاً وفاطمة وحسناً وحسيناً ، فإن كان يحبنا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السلام الموت ارفق به إنّه كان يحبني ويحبّ أهل بيتي ، وإن كان يبغضنا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شدِّد عليه إنّه كان يبغضني ويبغض أهل بيتي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المحدّث الجليل فرات بن إبراهيم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عبيد بن كثير معنعناً، عن جعفر بن محمّد ، عن أبيه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 فيك مثلاً من عيسى بن مريم عليه الصلاة والسلام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أَهْلِ الْكِتَابِ إِلا لَيُؤْمِنَنَّ بِهِ قَبْلَ مَوْتِهِ وَيَوْمَ الْقِيَامَةِ يَكُونُ عَلَيْهِمْ شَهِيدًا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يا عليّ إنّه لا يموت رجل يفتري على عيسى بن مريم عليه الصلاة والسلام حتّى يؤمن به قبل موته ويقول فيه الحقّ حيث لا ينفعه ذلك شيئاً، وإنّك </w:t>
      </w:r>
    </w:p>
    <w:p>
      <w:pPr>
        <w:pStyle w:val="BookText"/>
        <w:rPr/>
      </w:pPr>
      <w:r>
        <w:rPr>
          <w:rFonts w:ascii="Amiri" w:hAnsi="Amiri" w:eastAsia="Amiri" w:cs="Amiri"/>
          <w:color w:val="111111"/>
          <w:sz w:val="28"/>
          <w:sz w:val="28"/>
          <w:szCs w:val="28"/>
          <w:rtl w:val="true"/>
          <w:lang w:bidi="ar-SA"/>
        </w:rPr>
        <w:t xml:space="preserve">على مثله لا يموت عدوّك حتّى يراك عند الموت فتكون عليه غليظاً وحزناً حتّى يقرّ بالحقّ من أمرك ويقول فيك الحقّ ، ويقرّ بولايتك حيث لا ينفعه ذلك شيئاً، وأمّا وليّك فإنّه يراك عند الموت فتكون له شفيعاً ومبشّراً وقرّة عين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وأسند شيخنا الكليني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يحيى، عن أحمد بن محمّد ، عن الحسين بن سعيد ، عن النضر بن سويد ، عن يحيى الحلبي، عن ابن مسكان ، عن عبد الرحيم القصير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صالح بن ميثم ، عن عباية الأسدي أنّه سمع عليّاً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لا يبغضني عبد أبداً يموت على بغضي إلّا رآني عند موته حيث يكره، ولا يحبّني عبد أبداً فيموت على حتّى إلّا رآني عند</w:t>
      </w:r>
    </w:p>
    <w:p>
      <w:pPr>
        <w:pStyle w:val="BookText"/>
        <w:rPr/>
      </w:pPr>
      <w:r>
        <w:rPr>
          <w:rFonts w:ascii="IRNazanin" w:hAnsi="IRNazanin" w:eastAsia="IRNazanin"/>
          <w:color w:val="111111"/>
          <w:sz w:val="28"/>
          <w:sz w:val="28"/>
          <w:szCs w:val="28"/>
          <w:rtl w:val="true"/>
          <w:lang w:bidi="fa-IR"/>
        </w:rPr>
        <w:t xml:space="preserve">موته حيث يحبّ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 رسول الله صلی الله علیه وآله وسلم باليمين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ذكرناه وما يذكره المؤلّف عَني وَمَقْنَع ؛ وانظر زيادة على ما أوردناه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الزهد للشيخ حسين بن سعيد الأهوازي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المحاسن للبرقي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صحيفة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أصل جعفر الحضرمي ضمن الأصول الستة عشر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القمي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اختيار معرفة </w:t>
      </w:r>
      <w:r>
        <w:rPr>
          <w:rFonts w:eastAsia="IRNazanin" w:cs="IRNazanin"/>
          <w:color w:val="111111"/>
          <w:sz w:val="28"/>
          <w:szCs w:val="28"/>
          <w:lang w:bidi="fa-IR"/>
        </w:rPr>
        <w:t>6/133</w:t>
      </w:r>
      <w:r>
        <w:rPr>
          <w:rFonts w:ascii="IRNazanin" w:hAnsi="IRNazanin" w:eastAsia="IRNazanin"/>
          <w:color w:val="111111"/>
          <w:sz w:val="28"/>
          <w:sz w:val="28"/>
          <w:szCs w:val="28"/>
          <w:rtl w:val="true"/>
          <w:lang w:bidi="fa-IR"/>
        </w:rPr>
        <w:t xml:space="preserve">و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العياشي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302/284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مسند زید بن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التفسير المنسوب إلى 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05/625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الأخبار للقاضي نعمان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لابن شهر 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بشارة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غَيْض من فَيْض من المصادر الروائيّة التي فيها حديث أو أحاديث تنصّ على الرؤية فضلاً عمّا يكون فيها إشارة أو إيماء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رؤية المحتضر في رأي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الروايات المقطوعة و الموقوفة يؤيّد بعضها بعضاً وتصلح للحجّة في هذا الباب ومتواتر مضموناً ، وقد رواها أكثر المحدّثين والرواة الثقاة، ولها أسانيد صحاح وحسان عدّة ؛ فلا مجال للتأويل والتجوّز بل التوقف فيها ؛ ولهذا قد أشبع العلماء الكرام والمشايخ العظام بحث الرؤية في كتبهم ، واستدلّوا عليها بأدلّة جمة، ونقول مرّة أخرى أنّ بعض هذه الأدلّة مرسومة في زمنهم أيضاً، وللمتأخّرين منهم أجوبة علمى آخر ؛ وفيما يلي نصّ بعض تلك الآراء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العلّامة محمّد باقر المجلسي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 حضور النبي صلی الله علیه وآله وسلم والأئمّة صلوات الله عليهم عند الموت ممّا قد ورد به </w:t>
      </w:r>
    </w:p>
    <w:p>
      <w:pPr>
        <w:pStyle w:val="BookText"/>
        <w:rPr/>
      </w:pPr>
      <w:r>
        <w:rPr>
          <w:rFonts w:ascii="Amiri" w:hAnsi="Amiri" w:eastAsia="Amiri" w:cs="Amiri"/>
          <w:color w:val="111111"/>
          <w:sz w:val="28"/>
          <w:sz w:val="28"/>
          <w:szCs w:val="28"/>
          <w:rtl w:val="true"/>
          <w:lang w:bidi="ar-SA"/>
        </w:rPr>
        <w:t xml:space="preserve">الأخبار المستفيضة ، وقد اشتهر بين الشيعة غاية الاشتهار ، وإنكار مثل ذلك المحض استبعاد الأوهام ليس من طريقة الأخيار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نحو حضورهم وكيفيّته فلا يلزم الفحص عنه ، بل يكفي فيه وفي أمثاله الإيمان به مجملاً، على ما صدر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خلاف الحسّ والعقل،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نحضر الموتى إلى قبض روحهم ولا نرى عندهم أحداً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يمكن أن يتفق في آن واحد قبض أرواح آلاف من الناس في مشارق الأرض ومغاربها، ولا يمكن حضور الجسم في زمان واحد في أمكنة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الجواب عن الأول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قادر على أن يحجبهم عن أبصارنا الضرب من المصلحة ، كما ورد في أخبار الخاصّة والعامّة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بَيْنَكَ وَبَيْنَ الَّذِينَ لَا يُؤْمِنُونَ بِالآخِرَةِ حِجَاباً مَّسْتُوراً </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أنّ الله تعالى أخفی شخص النبي صلى الله عليه وسلم عن أعدائه مع أنّ أولياءه كانوا يرونه ، وإنكار أمثال ذلك يفضي إلى إنكار أكثر معجزات الأنبياء والأوصياء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يمكن أن يكون حضورهم علیهم السلام بجسد مثالي لطيف لا يراه غير المحتضر ، كحضور ملك الموت وأعوانه ، على أنّ أرواحهم في البرزخ تتعلّق بأجساد مثالية ، وأمّا الحيّ من الأئمة علیهم السلام ، فلا يبعد تصرّف روحه لقوّته في جسد مثاليّ أيضاً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يخلق الله تعالى لكلّ منهم مثالاً بصورته وهذه الأمثلة </w:t>
      </w:r>
    </w:p>
    <w:p>
      <w:pPr>
        <w:pStyle w:val="BookText"/>
        <w:rPr/>
      </w:pPr>
      <w:r>
        <w:rPr>
          <w:rFonts w:ascii="IRNazanin" w:hAnsi="IRNazanin" w:eastAsia="IRNazanin"/>
          <w:color w:val="111111"/>
          <w:sz w:val="28"/>
          <w:sz w:val="28"/>
          <w:szCs w:val="28"/>
          <w:rtl w:val="true"/>
          <w:lang w:bidi="fa-IR"/>
        </w:rPr>
        <w:t xml:space="preserve">يكلّمون الموتى ويبشّرونهم من قبلهم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ترتسم صورهم في الحسّ المشترك بحيث يشاهدهم المحتضر ويتكلّم معهم كما في المرسم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السيّد المرتضى رحمه الله وهو أنّ المعنى أنّه يعلم في تلك الحال ثمرة ولايتهم وانحرافه عنهم ؛ لأنّ المحبّ لهم يرى تلك الحال ما يدله على أنّه من أهل الجنّة ، وكذا المبغض يرى ما يدلّه على أنه من أهل النار ، فيكون حضورهم وتكلّمهم استعارة تمثيلية ، ولا يخفى أن الوجهين بعيدان عن سياق الأخبار ، بل مثل هذه التأويلات ردّ للأخبار، وطعن في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الوجه الثاني فبأنّه إنّما يتمّ الشبهة إذا ثبت وقوع هذا الاتفاق و محض الإمكان لا يكفي في ذلك ، مع أنّه إذا قلنا بأنّ حضورهم في الأجساد المثالية يمكن أن يكون لهم أجساد مثالية كثيرة لما جعل الله تعالى لهم من القدرة الكاملة التي بها امتازوا عن سائر البشر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الوجوه الثلاثة الأخيرة على تقدير صحّتها اندفاع هذا الايراد ظاهر، والأحوط والأولى في أمثال تلك المتشابهات الإيمان بها، وعدم التعرّض لخصوصيّاتها وتفاصيلها وإحالة علمها إلى العالم علیه السلام ، والله يهدي من يشاء إلى صراط مستقيم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الشيخ الفقيه محمّد بن الحسن الحرّ العاملي رحمه الله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عدّة أحاديث في رؤية 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تأوّلها الشيخ المفيد بالحمل على معرفة المحتضر بثمرة ولايتهما علیهما السلام ، وهذا كما ترى بعيد جدّاً بل لا وجه </w:t>
      </w:r>
    </w:p>
    <w:p>
      <w:pPr>
        <w:pStyle w:val="BookText"/>
        <w:rPr/>
      </w:pPr>
      <w:r>
        <w:rPr>
          <w:rFonts w:ascii="Amiri" w:hAnsi="Amiri" w:eastAsia="Amiri" w:cs="Amiri"/>
          <w:color w:val="111111"/>
          <w:sz w:val="28"/>
          <w:sz w:val="28"/>
          <w:szCs w:val="28"/>
          <w:rtl w:val="true"/>
          <w:lang w:bidi="ar-SA"/>
        </w:rPr>
        <w:t xml:space="preserve">له أصلاً ، وقد احتجّ لذلك باستحالة حلول الجسم الواحد في مكانين في وقت واحد ، وماذكره هنا مدفوع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معارض لهذه الأحاديث من كلامهم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فلإمكان حضوره علیه السلام في مكان معيّن يراه كل محتضر في تلك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روى ابن بابويه وغيره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ملك الموت سُئل كيف تقبض الأرواح من المشرق والمغرب؟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الدنيا بين يدي كالقصعة بين يدي أحدكم يتناول منها ما يشاء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يمكن أن يكون مخصوصاً بالمؤمن الكامل، والكافر الكامل ومثل هذا لا يتّفق في كلّ شهر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الأحاديث دالّة على الرؤية الحقيقية ، لما فيها من ذكر الخطاب والعتاب، والسؤال والجواب، والإشراف والاقتراب والمجيء والذهاب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من عدم جواز التأويل بغير نصّ ودليل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الله قد أعطى النبى والأئمة علیهم السلام من القدرة والفضل مالم يعطه أحداً، وما لا يمكن وصفه، وما هو أعظم ممّا ذكر ، كما يدل عليه أصول الكافي وبصائر الدرجات وغيرهما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أحوال تلك النشأة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مساواتها لأحوال هذه النشأة ، بل لا شكّ في اختلافهما في أكثر الأحكام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الله قد أعطى ملك الموت ومنكراً ونكيراً مثل هذه القدرة فلا ينكر أن يعطى النبي والأئمّة علیهم السلام مثلها ، بل ما هو أعظم منها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روي من الأحاديث عنه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رآني فقد رآني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p>
    <w:p>
      <w:pPr>
        <w:pStyle w:val="BookText"/>
        <w:rPr/>
      </w:pPr>
      <w:r>
        <w:rPr>
          <w:rFonts w:ascii="Amiri" w:hAnsi="Amiri" w:eastAsia="Amiri" w:cs="Amiri"/>
          <w:color w:val="111111"/>
          <w:sz w:val="28"/>
          <w:sz w:val="28"/>
          <w:szCs w:val="28"/>
          <w:rtl w:val="true"/>
          <w:lang w:bidi="ar-SA"/>
        </w:rPr>
        <w:t xml:space="preserve">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منامه فقد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به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فالحمل على الظاهر هنا ممكن بل واجب متعيّن، بعدم الصارف ووجود المانع من الصرف عن الظاهر والله أعلم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المتكلّم التحرير المولى محمّد محسن الفيض الكاشاني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الرؤية إنّما تكون في النشأة البرزخيّة لا الحسّيّة ، وإن ذلك حقيقة لا تجوّز فيه ، ويشبه أن تكون رؤية المعصومين صلوات الله عليهم مختصّة بمن غلب عليه ذكرهم في الحياة الدنيا ، إمّا لمحبّة شديدة منه لهم ، أو لبغض شديد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المحدّث الخبير السيد نعمة الله الجزائري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ذكر أبيات يا حار همدان من يمت يرني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يذهب أحد من الأصحاب إلى تأويل هذا ولا إلى إنكاره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ذهب سيّدنا الأجل علم الهدى تغمده الله برحمته إلى تأويله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يمت يرنى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يعلم في ذلك الحال ثمرة ولايته علیه السلام وانحرافه عنه إلى أن يقول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الذي رجّحناه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آخذاً من مفاهيم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القول بالتمثّل، بأنّ الله سبحانه يمثّل للميّت رسول الله صلی الله علیه وآله وسلم وأمير المؤمنين علیه السلام والأئمة علیهم السلام كما مثّله لأهل السماوات حين رآه النبي صلی الله علیه وآله وسلم في جميع السماوات واقفاً يصلي والملائكة تصلّي خلفه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كلام الشيخ المحدث الميرزا حسين النوري الطبرسي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ذكر رأي الشيخ المفيد وتلميذه السيد المرتضى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أنّ طرح تلك الأخبار أهون على النفس عن ارتكاب هذا التأويل ، واستعمال الرؤية بمعنى العلم في الآية فلا يجوز الاطراد ، مع أن في الآية أيضاً كلاماً مذكوراً في باب المعاد وتجسّم الأعمال في تلك النشأة ، وتنزّه الذات الأحدية عن الملامسة والمواجهة في الطرف ، أوجب صرف اللقاء عن ظاهره الى ماذكره، أو إلى معنى آخر ليس هذا محل ذكره، ولا أظنّ أحداً ادّعى الرؤية بالبصر باتصال الشعاع ، فإنّهم لا يخصّون المشاهدون بالبصير المفتوحة عيناه ، بل هو جار في الأعمى ومن اغمض عيناه ، ولم يذكروه وجهاً لامتناع رؤية أجسامهم اللطيفة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رحمه الله في السادس من الاحتمالات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من الحضور كشف الحجاب عن بصر المحتضر فيرونهم علیهم السلام وهم في مستقرّهم ومقامهم من ذلك العالم، من دون حركة وسير منهم لذلك ، كرؤية الناس جميعاً كوكباً معيّناً في آن واحد في أمكنة متباعدة ، ووجه اختلاف صورهم في أنظار المحضرين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لاختلاف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القرب والبعد إليهم علیهم السلام والنورانية والظلمة من جهة العمل والاعتقاد الصحيح اللائق بهم فيهم وعدمه، والمحبّة الكاملة وعدمها كاختلاف الناظرين إلى الشمس بحسب لون نورها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10" w:name="pg9738_89779"/>
    </w:p>
    <w:p>
      <w:pPr>
        <w:pStyle w:val="Heading2"/>
        <w:numPr>
          <w:ilvl w:val="1"/>
          <w:numId w:val="1"/>
        </w:numPr>
        <w:rPr/>
      </w:pPr>
      <w:bookmarkStart w:id="11" w:name="__RefHeading___Toc8790341_2870459653"/>
      <w:bookmarkStart w:id="12" w:name="_Toc4"/>
      <w:bookmarkEnd w:id="10"/>
      <w:bookmarkEnd w:id="11"/>
      <w:r>
        <w:rPr>
          <w:rtl w:val="true"/>
        </w:rPr>
        <w:t>حياة شيخنا الحلّيّ</w:t>
      </w:r>
      <w:bookmarkEnd w:id="12"/>
    </w:p>
    <w:p>
      <w:pPr>
        <w:pStyle w:val="Heading3"/>
        <w:numPr>
          <w:ilvl w:val="2"/>
          <w:numId w:val="1"/>
        </w:numPr>
        <w:rPr/>
      </w:pPr>
      <w:bookmarkStart w:id="13" w:name="__RefHeading___Toc8790343_287045965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حياة شيخنا الحلّيّ</w:t>
      </w:r>
      <w:r>
        <w:rPr>
          <w:rStyle w:val="FootnoteAnchor"/>
          <w:rtl w:val="true"/>
        </w:rPr>
        <w:footnoteReference w:id="32"/>
      </w:r>
    </w:p>
    <w:p>
      <w:pPr>
        <w:pStyle w:val="Heading3"/>
        <w:numPr>
          <w:ilvl w:val="2"/>
          <w:numId w:val="1"/>
        </w:numPr>
        <w:rPr/>
      </w:pPr>
      <w:bookmarkStart w:id="15" w:name="__RefHeading___Toc8790345_2870459653"/>
      <w:bookmarkStart w:id="16" w:name="_Toc6"/>
      <w:bookmarkEnd w:id="15"/>
      <w:r>
        <w:rPr>
          <w:rtl w:val="true"/>
        </w:rPr>
        <w:t xml:space="preserve">اسمه ولقبه وكنيته الشريف </w:t>
      </w:r>
      <w:r>
        <w:rPr>
          <w:rtl w:val="true"/>
        </w:rPr>
        <w:t>:</w:t>
      </w:r>
      <w:bookmarkEnd w:id="16"/>
    </w:p>
    <w:p>
      <w:pPr>
        <w:pStyle w:val="BookText"/>
        <w:rPr/>
      </w:pPr>
      <w:r>
        <w:rPr>
          <w:rFonts w:ascii="Amiri" w:hAnsi="Amiri" w:eastAsia="Amiri" w:cs="Amiri"/>
          <w:color w:val="111111"/>
          <w:sz w:val="28"/>
          <w:sz w:val="28"/>
          <w:szCs w:val="28"/>
          <w:rtl w:val="true"/>
          <w:lang w:bidi="ar-SA"/>
        </w:rPr>
        <w:t>هو الشيخ الحسن بن سليمان بن محمّد بن خالد، عز الدين، جمال الدين، أبو محمّد الحلّيّ المولد والعامليّ المحتد</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8790347_2870459653"/>
      <w:bookmarkStart w:id="18" w:name="_Toc7"/>
      <w:bookmarkEnd w:id="17"/>
      <w:r>
        <w:rPr>
          <w:rtl w:val="true"/>
        </w:rPr>
        <w:t xml:space="preserve">عصره وطبقته </w:t>
      </w:r>
      <w:r>
        <w:rPr>
          <w:rtl w:val="true"/>
        </w:rPr>
        <w:t>:</w:t>
      </w:r>
      <w:bookmarkEnd w:id="1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استنتجنا من خلال إجازة 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ظهر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وإجازة الحلّيّ للشيخ عز الدين الجوياني على ظهر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ورواية الشيخ زين الدين علي بن الحسن بن محمّد الأسترابادي المتوفّى عام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عنه أنّ شيخنا الحلّيّ كان من أعلام النصف الثاني من القرن الثامن وقد أدرك أوائل المائة التاسعة</w:t>
      </w:r>
      <w:r>
        <w:rPr>
          <w:rFonts w:eastAsia="Amiri" w:cs="Amiri" w:ascii="Amiri" w:hAnsi="Amiri"/>
          <w:color w:val="111111"/>
          <w:sz w:val="28"/>
          <w:szCs w:val="28"/>
          <w:rtl w:val="true"/>
          <w:lang w:bidi="ar-SA"/>
        </w:rPr>
        <w:t xml:space="preserve">. </w:t>
      </w:r>
      <w:bookmarkStart w:id="19" w:name="pg9738_89781"/>
    </w:p>
    <w:p>
      <w:pPr>
        <w:pStyle w:val="BookText"/>
        <w:rPr/>
      </w:pPr>
      <w:bookmarkEnd w:id="19"/>
      <w:r>
        <w:rPr>
          <w:rFonts w:ascii="Amiri" w:hAnsi="Amiri" w:eastAsia="Amiri" w:cs="Amiri"/>
          <w:color w:val="111111"/>
          <w:sz w:val="28"/>
          <w:sz w:val="28"/>
          <w:szCs w:val="28"/>
          <w:rtl w:val="true"/>
          <w:lang w:bidi="ar-SA"/>
        </w:rPr>
        <w:t xml:space="preserve">ويعدّ من طبقة تلامذة الشهيد الأوّل وفخر المحقّقين ولد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ومتقدّم طبقةً عن ابن فهد الحلّيّ 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8790349_2870459653"/>
      <w:bookmarkStart w:id="21" w:name="_Toc8"/>
      <w:bookmarkEnd w:id="20"/>
      <w:r>
        <w:rPr>
          <w:rtl w:val="true"/>
        </w:rPr>
        <w:t>الإطراء عليه</w:t>
      </w:r>
      <w:r>
        <w:rPr>
          <w:rtl w:val="true"/>
        </w:rPr>
        <w:t>:</w:t>
      </w:r>
      <w:bookmarkEnd w:id="21"/>
    </w:p>
    <w:p>
      <w:pPr>
        <w:pStyle w:val="BookText"/>
        <w:rPr/>
      </w:pPr>
      <w:r>
        <w:rPr>
          <w:rFonts w:ascii="Amiri" w:hAnsi="Amiri" w:eastAsia="Amiri" w:cs="Amiri"/>
          <w:color w:val="111111"/>
          <w:sz w:val="28"/>
          <w:sz w:val="28"/>
          <w:szCs w:val="28"/>
          <w:rtl w:val="true"/>
          <w:lang w:bidi="ar-SA"/>
        </w:rPr>
        <w:t>قال عنه الشهيد الأوّل في إجازته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الصالح الورع، الديِّن، البدل عز الدين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الشيخ حسن بن راشد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الصالح، العابد، الزاهد، عزّ الدين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وأطراه ابن 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الأجلّ، عزّ الدين، شيخ السالكين، حسن بن سليمان الحلّيّ رفع الله درجته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8790351_2870459653"/>
      <w:bookmarkStart w:id="23" w:name="_Toc9"/>
      <w:bookmarkEnd w:id="22"/>
      <w:r>
        <w:rPr>
          <w:rtl w:val="true"/>
        </w:rPr>
        <w:t>مشايخه في الرواية والدراية</w:t>
      </w:r>
      <w:r>
        <w:rPr>
          <w:rtl w:val="true"/>
        </w:rPr>
        <w:t>:</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الأوّل شمس الدين أبو عبدالله محمّد بن مكّي بن محمّد بن حامد النبطيّ الجزينيّ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عام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بهاء الدين عليّ بن غياث الدين عبدالكريم بن عبدالحميد الحسينيّ النيليّ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بن محسن المطارآباديّ</w:t>
      </w:r>
      <w:r>
        <w:rPr>
          <w:rFonts w:eastAsia="Amiri" w:cs="Amiri" w:ascii="Amiri" w:hAnsi="Amiri"/>
          <w:color w:val="111111"/>
          <w:sz w:val="28"/>
          <w:szCs w:val="28"/>
          <w:rtl w:val="true"/>
          <w:lang w:bidi="ar-SA"/>
        </w:rPr>
        <w:t xml:space="preserve">. </w:t>
      </w:r>
      <w:bookmarkStart w:id="24" w:name="pg9738_89783"/>
    </w:p>
    <w:p>
      <w:pPr>
        <w:pStyle w:val="Heading3"/>
        <w:numPr>
          <w:ilvl w:val="2"/>
          <w:numId w:val="1"/>
        </w:numPr>
        <w:rPr/>
      </w:pPr>
      <w:bookmarkStart w:id="25" w:name="__RefHeading___Toc8790353_2870459653"/>
      <w:bookmarkStart w:id="26" w:name="_Toc10"/>
      <w:bookmarkEnd w:id="24"/>
      <w:bookmarkEnd w:id="25"/>
      <w:r>
        <w:rPr>
          <w:rtl w:val="true"/>
        </w:rPr>
        <w:t>تلامذته والراوون عنه</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عزّ الدين حسين بن محمّد بن الحسن الجويانيّ العامليّ أجازه الحلّيّ في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عليّ بن الحسن بن محمّد 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العبّاس تاج الدين عبد الحميد بن جمال الدين أحمد بن عليّ الهاشمىّ الزينبيّ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أبو العبّاس أحمد بن شمس الدين محمّد بن فهد الحلّيّ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والمتوفّى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8790355_2870459653"/>
      <w:bookmarkStart w:id="28" w:name="_Toc11"/>
      <w:bookmarkEnd w:id="27"/>
      <w:r>
        <w:rPr>
          <w:rtl w:val="true"/>
        </w:rPr>
        <w:t>مؤلّفاته وآثاره العلميّة</w:t>
      </w:r>
      <w:r>
        <w:rPr>
          <w:rtl w:val="true"/>
        </w:rPr>
        <w:t>:</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تفضيل الأئمّة علیهم السلام ليلا على الأنبياء والملائكة وسائر الخلق أجمعين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والردّ على أهل البدعة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المجموعة الحديثيّة المعروفة بمختصر بصائر الدرجات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معاينة المحتضر للنبيّ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هذا الكتاب الذي بين أيديكم وسنبحث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أحاديث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الدرر في بيان بقر بطن عمر، وهذا الكتاب ينسب إليه</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8790357_2870459653"/>
      <w:bookmarkStart w:id="30" w:name="_Toc12"/>
      <w:bookmarkEnd w:id="29"/>
      <w:r>
        <w:rPr>
          <w:rtl w:val="true"/>
        </w:rPr>
        <w:t>هذا الكتاب</w:t>
      </w:r>
      <w:r>
        <w:rPr>
          <w:rtl w:val="true"/>
        </w:rPr>
        <w:t>:</w:t>
      </w:r>
      <w:bookmarkEnd w:id="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كتاب المحتضر نسبه إليه العلّامة المجلسيّ وتلميذه الأفنديّ الإصفهانيّ </w:t>
      </w:r>
    </w:p>
    <w:p>
      <w:pPr>
        <w:pStyle w:val="BookText"/>
        <w:rPr/>
      </w:pPr>
      <w:r>
        <w:rPr>
          <w:rFonts w:ascii="Amiri" w:hAnsi="Amiri" w:eastAsia="Amiri" w:cs="Amiri"/>
          <w:color w:val="111111"/>
          <w:sz w:val="28"/>
          <w:sz w:val="28"/>
          <w:szCs w:val="28"/>
          <w:rtl w:val="true"/>
          <w:lang w:bidi="ar-SA"/>
        </w:rPr>
        <w:t xml:space="preserve">والمحدِّث النوريّ والميرزا محمّد تقي المامقانيّ والسيّد الأمين وشيخنا آغا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معظم من نقل عن هذا الكتاب مع تصريح المؤلّف باسمه في ضمن الكتاب في عدّة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الأفنديّ تعليقاً على كلام أستاذه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تسميته لهذا الكتاب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سمّاه أيّده الله تعالى بهذا الاسم؛ لأنّ أوّله بل جميعه في بيان أحوال رؤية المحتضر النبيّ والأئمّة علیهم السلام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المامقاني الشهير بنيّر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المحتضر بالحاء المهملة ثمّ الضاد المعجمة المفتوحة، للشيخ المذكور أيضاً والعامة يلحنون فيه؛ فيحسبون بالخاء المعجمة والصاد المهملة، ويزعمون أنّ المراد به منتخب البصائر حيث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الصحيح ما ذكرناه وهو غير المنتخب، ووجه تسميته بذلك أنّه الله وضعه في رؤية المحتضرين للنبيّ والأئمّة عليه وعليهم الصلاة والسلام تكلّم فيه على كلام المفيد رحمه الله، حيث إنّه أوّل الأخبار في ذلك بمشاهدة ثمرة ولايتهم وبغضهم دون رؤية البصر لأعيانهم، هذا؛ ورأيت في موضع معتبر لا أذكره الآن أن هذا الكلام للمرتضى رحمه الله دون المفيد رحمه الله وهو قريب؛ فإنّه بمسلك السيّد ومذاقه أنسب منه بمسلك المفيد رحمه الله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المرتضى رحمه الله بهذا الرأي كأستاذه المفيد في موضعين من رسائله، منها في المسائل الميافارقيات، وفي أجوبة مسائل متفرّقة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مؤلّفاته كتاب المحتضر ورسالة الرجعة على ما </w:t>
      </w:r>
    </w:p>
    <w:p>
      <w:pPr>
        <w:pStyle w:val="BookText"/>
        <w:rPr/>
      </w:pPr>
      <w:r>
        <w:rPr>
          <w:rFonts w:ascii="IRNazanin" w:hAnsi="IRNazanin" w:eastAsia="IRNazanin"/>
          <w:color w:val="111111"/>
          <w:sz w:val="28"/>
          <w:sz w:val="28"/>
          <w:szCs w:val="28"/>
          <w:rtl w:val="true"/>
          <w:lang w:bidi="fa-IR"/>
        </w:rPr>
        <w:t>نسبهما إليه الأستاذ المشار إليه في البحار، وعندنا أيضاً منها نسخة، وقد سمّى الأستاذ الكتاب الأوّل بالمحتضر بالحاء المهملة والضاد المعجمة ؛ لأنّ موضوع ذلك في تحقيق معاينة المحتضر النبيّ صلی الله علیه وآله وسلم والأئمّة عند وقت الاحتضار ورؤيته لهم علیهم السلام حقيقة، وقد تعرّض فيه للردّ على المفيد في تأويله الأخبار الواردة في ذلك حيث حملها على الانكشاف التامّ، ولأجل مشاكلة المحتضر والمختصر</w:t>
      </w:r>
      <w:r>
        <w:rPr>
          <w:rStyle w:val="FootnoteAnchor"/>
          <w:rtl w:val="true"/>
        </w:rPr>
        <w:footnoteReference w:id="39"/>
      </w:r>
      <w:r>
        <w:rPr>
          <w:rFonts w:ascii="Amiri" w:hAnsi="Amiri" w:eastAsia="Amiri" w:cs="Amiri"/>
          <w:color w:val="111111"/>
          <w:sz w:val="28"/>
          <w:sz w:val="28"/>
          <w:szCs w:val="28"/>
          <w:rtl w:val="true"/>
          <w:lang w:bidi="ar-SA"/>
        </w:rPr>
        <w:t>في صورة الخطّ قد يشتبه فيظنّ اتحادهما والحقّ تعدّدهما كما أوضحناه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شيخنا الطهرانيّ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المحتضر في ذكر روايات دالّة على حضور الإمام عند كلّ ميّت وحال الاحتضار للشيخ حسن بن سليمان الحلّيّ صاحب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الشيخ المفيد في المقالات ما حكايته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في رؤية المحتضرين رسول الله صلی الله علیه وآله وسلم وأمير المؤمنين علیه السلام ، وبعد نقل كلامه ذكر إنكاره لرؤية البصر، ثمّ ذكر عذره للخوض في هذه المسألة، ثمّ ذكر أدلته والردّ على الشيخ المفيد في ما أوّله من أحاديث الباب ، وبعد ذلك أورد أربع عشرة باباً في مناقب كل واحد من المعصومين وذكرهم مختصراً </w:t>
      </w:r>
      <w:r>
        <w:rPr>
          <w:rFonts w:eastAsia="IRNazanin" w:cs="IRNazanin"/>
          <w:color w:val="111111"/>
          <w:sz w:val="28"/>
          <w:szCs w:val="28"/>
          <w:rtl w:val="true"/>
          <w:lang w:bidi="fa-IR"/>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وينقسم الكتاب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ردّ المصنّف على أوائل المقالات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يختصّ بذكر فضائل النبي وآله الطاهرين علیهم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استعان في تأليف هذا الكتاب من هذه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1" w:name="pg9738_89789"/>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إبن 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خالويه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الوحي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المواليد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اللباب لابن الشريفيّة الواسطي،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المنتق في مناقب أهل التق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والوعظ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التحقيق إلى سواء 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عليل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الكتب </w:t>
      </w:r>
      <w:r>
        <w:rPr>
          <w:rFonts w:eastAsia="IRNazanin" w:cs="IRNazanin"/>
          <w:color w:val="111111"/>
          <w:sz w:val="28"/>
          <w:szCs w:val="28"/>
          <w:rtl w:val="true"/>
          <w:lang w:bidi="fa-IR"/>
        </w:rPr>
        <w:t>.</w:t>
      </w:r>
    </w:p>
    <w:p>
      <w:pPr>
        <w:pStyle w:val="Heading3"/>
        <w:numPr>
          <w:ilvl w:val="2"/>
          <w:numId w:val="1"/>
        </w:numPr>
        <w:rPr/>
      </w:pPr>
      <w:bookmarkStart w:id="32" w:name="__RefHeading___Toc8790359_2870459653"/>
      <w:bookmarkStart w:id="33" w:name="_Toc13"/>
      <w:bookmarkEnd w:id="32"/>
      <w:r>
        <w:rPr>
          <w:rtl w:val="true"/>
        </w:rPr>
        <w:t xml:space="preserve">تنبیهان </w:t>
      </w:r>
      <w:r>
        <w:rPr>
          <w:rtl w:val="true"/>
        </w:rPr>
        <w:t>:</w:t>
      </w:r>
      <w:bookmarkEnd w:id="3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الكتاب عدّة نسخ وقد طبع اعتماداً عليها في المكتبة الحيدريّة في النجف الأشرف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42"/>
      </w:r>
      <w:r>
        <w:rPr>
          <w:rFonts w:ascii="Amiri" w:hAnsi="Amiri" w:eastAsia="Amiri" w:cs="Amiri"/>
          <w:color w:val="111111"/>
          <w:sz w:val="28"/>
          <w:sz w:val="28"/>
          <w:szCs w:val="28"/>
          <w:rtl w:val="true"/>
          <w:lang w:bidi="ar-SA"/>
        </w:rPr>
        <w:t xml:space="preserve">، بتقديم العلّامة الأديب الشيخ محمّد عليّ الأورد 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مَن راجع هذه الطبعة ونُسَخها المتداولة، وقارن مطالبها مع من نقل عنها وجد فيها نواقصا كثيرة ، فنرى العلّامة المجلسي والمحدّث النوري وغيرهما ممن نقل الأحاديث عن المحتضر مسنداً إلّا أنّنا نجد ما في المطبوع المذكور قد جاء مرسلاً، مضافاً إلى نقلهم لأحاديث غير موجودة في المطبوع وهي كثيرة جدّاً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بذلك الميرزا محمّد تقي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عند تعريف كتاب المحتضر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لطيفٌ مشتمل على أخبار شريفة غير أنّ النسخة التي وصلت إلي منه قد حذف بعض الملخصين منها أسانيد الكثير من أخباره؛ فلذا نقلنا عنه بعض الأخبار بالواسطة من البحار والعوالم مع </w:t>
      </w:r>
    </w:p>
    <w:p>
      <w:pPr>
        <w:pStyle w:val="BookText"/>
        <w:rPr/>
      </w:pPr>
      <w:r>
        <w:rPr>
          <w:rFonts w:ascii="Amiri" w:hAnsi="Amiri" w:eastAsia="Amiri" w:cs="Amiri"/>
          <w:color w:val="111111"/>
          <w:sz w:val="28"/>
          <w:sz w:val="28"/>
          <w:szCs w:val="28"/>
          <w:rtl w:val="true"/>
          <w:lang w:bidi="ar-SA"/>
        </w:rPr>
        <w:t xml:space="preserve">وجود الكتاب عندنا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هذا الاختصار لم يكن مقتصراً على الأسانيد فقط ، بل تعدّى إلى كثير من الأحاديث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بذلنا كلّ ما في الوسع للحصول على نسخة كاملة لهذا الكتاب ، وبعد جهد جهيد لم نصل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لما تفضّل به العلّامة الجليل السيد محمّد علي الروضاتيّ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ورعاه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حجة الاسلام والمسلمين الشيخ رسول جعفريان وهذه النسخة كاملة من حيث المتن والأسانيد ، وهي التي نقل عنها العلامة المجلسيّ والمحدِّث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وتحتوي على جميع ما نُقِل عن المحتضر، وكانت موقوفة بخط العلّامة المجلسيّ من نماء حمّام نقش جهان</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الدرر الغوالي لإيضاح غصب فدك والعوالي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للمهلبيّ الحلّيّ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القرآن ومنسوخه و محكمه ومتشابهه لسعد بن عبد الله الأشعريّ، ولكن وللأسف أنّ أكثر هذه الوقفيّة غير مقروءة، وقد كتبت في ذي القعدة الحرام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كتاب الأربعين للعلامة المجلسي في مكتبة آية الله السيد مصطفى الخوانساري رحمه الله الموجودة حالياً في المكتبة الرضويّة على صاحبها آلاف التحية والسلام برقم </w:t>
      </w:r>
      <w:r>
        <w:rPr>
          <w:rFonts w:eastAsia="Amiri" w:cs="Amiri" w:ascii="Amiri" w:hAnsi="Amiri"/>
          <w:color w:val="111111"/>
          <w:sz w:val="28"/>
          <w:szCs w:val="28"/>
          <w:lang w:bidi="ar-SA"/>
        </w:rPr>
        <w:t>21275</w:t>
      </w:r>
      <w:r>
        <w:rPr>
          <w:rFonts w:ascii="Amiri" w:hAnsi="Amiri" w:eastAsia="Amiri" w:cs="Amiri"/>
          <w:color w:val="111111"/>
          <w:sz w:val="28"/>
          <w:sz w:val="28"/>
          <w:szCs w:val="28"/>
          <w:rtl w:val="true"/>
          <w:lang w:bidi="ar-SA"/>
        </w:rPr>
        <w:t xml:space="preserve">، كتبت في صفر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الموجودة في مكتبة مدرسة العلويّ بخوانسار ، كتبت في رجب الأصب سنة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كتبت في شهر ربيع الأوّل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والنسخة في مكتبة جامعة الحقوق بطهران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مرّ وصفها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للمولى العلّامة محمّد بن عليّ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السيّد حسن الصدر العاملي في 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 وهذه كتبت في شعبان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213/56</w:t>
      </w:r>
      <w:r>
        <w:rPr>
          <w:rFonts w:ascii="Amiri" w:hAnsi="Amiri" w:eastAsia="Amiri" w:cs="Amiri"/>
          <w:color w:val="111111"/>
          <w:sz w:val="28"/>
          <w:sz w:val="28"/>
          <w:szCs w:val="28"/>
          <w:rtl w:val="true"/>
          <w:lang w:bidi="ar-SA"/>
        </w:rPr>
        <w:t xml:space="preserve">، خزائن كتب الكاظمية قديماً وحديثاً للدكتور حسين علي محفوظ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كتاب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مدرسة سليمان خان في 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كتبت في سنة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الأخبار في فضائل المخلصين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للشيخ شرف الدين يحيى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وتلميذ المحقّق الكركي ّ، رأى هذه النسخة شيخنا الطهرانيّ عند الشيخ محمّدرضا الكرمانيّ في خرّمشهر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السعود للنفوس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نفيسة جداً، كتبت وصحّحت على نسخة الأصل بخطّ المصنّف بأمر العلّامة المجلسيّ ، وجاءت الوقفيّة في أوّل النسخة سنة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ه ، والنسخة في مكتبة السيد المرعشي رحمه الله في قم برقم </w:t>
      </w:r>
      <w:r>
        <w:rPr>
          <w:rFonts w:eastAsia="Amiri" w:cs="Amiri" w:ascii="Amiri" w:hAnsi="Amiri"/>
          <w:color w:val="111111"/>
          <w:sz w:val="28"/>
          <w:szCs w:val="28"/>
          <w:lang w:bidi="ar-SA"/>
        </w:rPr>
        <w:t>4920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المجلّد الثامن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نسخة قيمة ، وجاءت الوقفية في أوّل النسخة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وهذه النسخة في مكتبة أمير المؤمنين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 للخصيبي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توجد نسخة منها في مكتبة مجلس الشورى كتبها الشيخ نصر الله القزويني في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موقوفة بخطّ يد العلّامة المجلسي رحمه الله من أوقاف سلاطين الصفويّة، تاريخ كتابتها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المثالب ، بدون التاريخ بختم العلّامة المجلسي ، وهي في مكتبة مدرسة صدر بازار في إصفهان برقم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المجلّد الثامن عشر من البحار ، مختومة بختم العلّامة المذكور وتاريخ الوقفيّة سنة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ه، وهي في مكتبة مدرسة صدر بازار في إصفهان برقم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المجلّد الثامن من البحار ، تاريخ الوقفية سنة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بختم العلّامة المجلسي ، وهي في المكتبة المذكورة برقم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 إلى تنقيح 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والوقفية هي بخط السيّد محمّدباقر بن إسماعيل الحسيني الخاتون آبادي في سنة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مع ختمه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وتوجد هذه النسخة في المكتبة المذكورة برقم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السابع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وقفيّة على نسخة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مفاتيح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للآقا محمّدهادی بن مرتضى الكاشاني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وجاءت الوقفيّة في أوّل الجزء الأول والثاني بخطّ محمّدحسين بن عبدالباقي الحسيني بتاريخ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النسخة في المكتبة المذكورة برقم </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وقفيّة على نسخة من المجلّد الأوّل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الشموس في 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الاقا حسین بن جمال الدين الخوانساري </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والوقفية بخطّ آقا جمال الخوانساري في سنة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وهذه النسخة في المكتبة المذكورة برقم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التاسع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نعمان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الوقفية بخطّ العلّامة في سنة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xml:space="preserve">ه، وهي النسخة في مكتبة صدر خواجو في إصفهان 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المجلّد الأول من البحار ، ذكرها العلّامة السيّد محمّد عليّ الروضاتي حفظه الله في فهرست كتب خطي إصفهان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القسم الأوّل من المجلّد السادس من البحار ، تاريخ الوقفية في ذي الحجّة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المجلد الثالث عشر من البحار ، تاريخ الوقفيّة في محرّم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بختم العلّامة المجلسي رحمه الله ، والنسخة في الفهرس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إيجاز المقال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للحويزي ، وتاريخ الوقفيّة في محرّم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والنسخة في مركز احياء الميراث الإسلامي في قم برقم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وقفية على نسخة من مجموعة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من كتب العلامة المجلسيّ رحمه الله والتي كتبت في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بخطّ عبد الباقي بن محمّد حسين الحسينيّ المشهور بالسيّد عبد الباقي إمام جمعة، من أسباط العلّامة المجلسيّ، وهذه النسخة في مكتبة السيّد المرعشيّ برقم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تاریخ</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كتابتها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 عنا العمل بها، وعند نهاية العمل في هذا الكتاب حصلنا على نسخة من الأستاذ عبد الحسين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العاشر وهي من مكتبة مجلس الشورى، وكانت كاملة نصّاً ومبعثرة ترتيباً، وبعد أن تمّ العمل بها حصلنا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الأخ الصفيّ الفاضل أحمد رضا رحيمي ريسه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أخرى من مكتبة دائرة المعارف الإسلاميّة، وهي نسخة قديمة مصحّحة من عصر المؤلّف تاريخها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وفّقنا مع وجدان هذه النسخة لتصحيح كثير من الأغلاط والتصحيفات ؛ ولله الحمد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خصوصيات هذه النسخ أنّه ورد كتاب المؤمن للحسين بن سعيد الأهوازيّ في أواخرها بعد إتمام روايات المؤلّف في فضائل أهل البيت علیهم السلام ، ووردت أيضاً عدّة روايات في نهاية النسخ في الموضوعات المختلفة غير فضائل أهل البيت علیهم السلام وهى فاقدة للأسانيد وأيضاً فاقدة للأسانيد وأيضاً لم تذكر الكتب التي نقلت منها ولا تتلائم مع طريقة المؤلّف في أى من كتبه ؛ فيحتمل غير بعيد بل الظاهر أنها ليست جزءاً من كتاب المحتضر ؛ ويؤيّده مخالفتها في المضمون مع كتاب المحتضر</w:t>
      </w:r>
      <w:r>
        <w:rPr>
          <w:rStyle w:val="FootnoteAnchor"/>
          <w:rtl w:val="true"/>
        </w:rPr>
        <w:footnoteReference w:id="45"/>
      </w:r>
      <w:r>
        <w:rPr>
          <w:rFonts w:ascii="Amiri" w:hAnsi="Amiri" w:eastAsia="Amiri" w:cs="Amiri"/>
          <w:color w:val="111111"/>
          <w:sz w:val="28"/>
          <w:sz w:val="28"/>
          <w:szCs w:val="28"/>
          <w:rtl w:val="true"/>
          <w:lang w:bidi="ar-SA"/>
        </w:rPr>
        <w:t>،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لطريقة المؤلّف في نقل الأحاديث</w:t>
      </w:r>
      <w:r>
        <w:rPr>
          <w:rStyle w:val="FootnoteAnchor"/>
          <w:rtl w:val="true"/>
        </w:rPr>
        <w:footnoteReference w:id="46"/>
      </w:r>
      <w:r>
        <w:rPr>
          <w:rFonts w:ascii="Amiri" w:hAnsi="Amiri" w:eastAsia="Amiri" w:cs="Amiri"/>
          <w:color w:val="111111"/>
          <w:sz w:val="28"/>
          <w:sz w:val="28"/>
          <w:szCs w:val="28"/>
          <w:rtl w:val="true"/>
          <w:lang w:bidi="ar-SA"/>
        </w:rPr>
        <w:t xml:space="preserve">كما أنّ في هذه القطعة أحاديث لا توافق آراء المؤلّف ، والظاهر أنّ هذه الأخبار قد خلطت مع نسخة الأصل </w:t>
      </w:r>
    </w:p>
    <w:p>
      <w:pPr>
        <w:pStyle w:val="BookText"/>
        <w:rPr/>
      </w:pPr>
      <w:r>
        <w:rPr>
          <w:rFonts w:ascii="Amiri" w:hAnsi="Amiri" w:eastAsia="Amiri" w:cs="Amiri"/>
          <w:color w:val="111111"/>
          <w:sz w:val="28"/>
          <w:sz w:val="28"/>
          <w:szCs w:val="28"/>
          <w:rtl w:val="true"/>
          <w:lang w:bidi="ar-SA"/>
        </w:rPr>
        <w:t xml:space="preserve">المنقول منه هذه النسخ ثمّ استنسخها النسّاخ كما وجدوها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فقد نقل العلّامة المجلسي اثنتين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من هذه القطعة عن كتاب المحتضر ولم أدر لأيّ شيء فعل هذا مع أنّ هذه الأوراق على ظاهرها وظهورها لم تكن من قلم ،مصنفنا وليست إلّا أوراق اتّصلت بنسخة الأصل عند التجليد ، ومع التنزّل كانت قطعة من تصنيفاته ولكن ذهب الكثير منها وبقيت هذه الأوراق مبعثرة متشتّتة ، ولذا نحن لم نأت بها ونجعلها لمكان آخر حتّى لا يخرج الكتاب عن سياقه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فحقّقنا هذا المطبوع في ضمن مجموعة مؤلّفات الحسن بن سليمان على هذه النسخ الكاملة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في مكتبة مدرسة سپهسالار في طهران نسخة من كتاب المحتضر ذكرها مفهرس المكتبة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بكلمة وقعت عن المؤلّف في آخر الكتاب ، وجزم بأنّه غير الحسن بن سليمان الحلّيّ مع أن الكتاب معروف ومؤلّفه أشهر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توجد في مكتبة المرحوم المحدّث الأرمويّ رحمه الله نسخة بخطّ الشيخ أحمد ابن إبراهيم بن عبد الله بن فتح الله بن عبد الملك بن إسحاق الواعظ القمّى المحتد الكاشانيّ المولد ، الذي يروي عنه ابن أبي جمهور المتوفّى أوائل القرن العاشر الهجريّ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وفرغ من الكتابة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وعرّفها شيخنا العلّامة الطهرانيّ رحمه الله في الذريعة من نسخ كتاب المحتضر، وانتقلت هذه النسخة بعد وفاة المحدث الأرموي إلى مكتبة مركز إحياء التراث الإسلاميّ في قم المقدّسة، وبعد مراجعتنا للمكتبة والبحث عن النسخة وجدنا أنّها غير كتاب </w:t>
      </w:r>
      <w:bookmarkStart w:id="34" w:name="pg9738_89800"/>
    </w:p>
    <w:p>
      <w:pPr>
        <w:pStyle w:val="BookText"/>
        <w:rPr/>
      </w:pPr>
      <w:bookmarkEnd w:id="34"/>
      <w:r>
        <w:rPr>
          <w:rFonts w:ascii="IRNazanin" w:hAnsi="IRNazanin" w:eastAsia="IRNazanin"/>
          <w:color w:val="111111"/>
          <w:sz w:val="28"/>
          <w:sz w:val="28"/>
          <w:szCs w:val="28"/>
          <w:rtl w:val="true"/>
          <w:lang w:bidi="fa-IR"/>
        </w:rPr>
        <w:t>المحتضر ، بل هو كتاب في أحوال الأئمّة الأطهار علیهم السلام بُدِئ بأحوال النبيّ صلى الله عليه وسلم ثمّ الأئمّة علیهم السلام واحداً واحداً بشكل موجز ومختصر، والنسخة لم تنقّط، وقال في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المحبصر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نقط، والظاهر أنّ هذا سبب توهّم شيخنا الطهرانيّ بأن هذه النسخة هي كتاب المحتضر ، ولذا قال في الذريعة بعد توصيف كتاب المحتضر الذي رأى نُسخه المتداولة وما فعله الحلّيّ في الردّ على الشيخ المفيد فيها أوّله من أحاديث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أورد أربعة عشر باباً في مناقب كلّ واحد من المعصومين وذكرهم مختصراً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أوصاف الكتاب المذكور وليس لكتاب المحتضر، أمّا ما في القسم الثاني من كتاب المحتضر فقد نقل أحاديث متفرّقة في مناقب و فضائل المعصومين علیهم السلام بدون تبويب خاصٌ مع عدم البحث فيه عن حياتهم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ذلك تبيّن أنّ الكتاب الذي ذكره في الذريعة هو كتاب مكارم أخلاق النبيّ والأئمّة علیهم السلام للقطب الراوندي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مختصر في مكارمهم </w:t>
      </w:r>
      <w:r>
        <w:rPr>
          <w:rFonts w:eastAsia="IRNazanin" w:cs="IRNazanin"/>
          <w:color w:val="111111"/>
          <w:sz w:val="28"/>
          <w:szCs w:val="28"/>
          <w:rtl w:val="true"/>
          <w:lang w:bidi="fa-IR"/>
        </w:rPr>
        <w:t>.</w:t>
      </w:r>
    </w:p>
    <w:p>
      <w:pPr>
        <w:pStyle w:val="Heading3"/>
        <w:numPr>
          <w:ilvl w:val="2"/>
          <w:numId w:val="1"/>
        </w:numPr>
        <w:rPr/>
      </w:pPr>
      <w:bookmarkStart w:id="35" w:name="__RefHeading___Toc8790361_2870459653"/>
      <w:bookmarkStart w:id="36" w:name="_Toc14"/>
      <w:bookmarkEnd w:id="35"/>
      <w:r>
        <w:rPr>
          <w:rtl w:val="true"/>
        </w:rPr>
        <w:t xml:space="preserve">مخطوطات الكتاب </w:t>
      </w:r>
      <w:r>
        <w:rPr>
          <w:rtl w:val="true"/>
        </w:rPr>
        <w:t>:</w:t>
      </w:r>
      <w:bookmarkEnd w:id="36"/>
    </w:p>
    <w:p>
      <w:pPr>
        <w:pStyle w:val="BookText"/>
        <w:rPr/>
      </w:pPr>
      <w:r>
        <w:rPr>
          <w:rFonts w:ascii="Amiri" w:hAnsi="Amiri" w:eastAsia="Amiri" w:cs="Amiri"/>
          <w:color w:val="111111"/>
          <w:sz w:val="28"/>
          <w:sz w:val="28"/>
          <w:szCs w:val="28"/>
          <w:rtl w:val="true"/>
          <w:lang w:bidi="ar-SA"/>
        </w:rPr>
        <w:t xml:space="preserve">ذكرنا أنّ لهذا الكتاب نسخ كاملة ونسخ ملخّصة و نحن استفدنا في تصحيح الكتاب من كلّ هذه النسخ فنذكر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الكاملة ثمّ تليها الملخّصة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مكتبة مركز دائرة المعارف الإسلاميّة في طهران برقم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كتبها علي بن محمّد بن أحمد بن الحاج خليل بن الدريدي المعروف بابن الحواش في سنة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عليها عدّة تملّكات وعلامة القراءة بخطّ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القاسم الحسيني </w:t>
      </w:r>
      <w:r>
        <w:rPr>
          <w:rFonts w:eastAsia="Amiri" w:cs="Amiri" w:ascii="Amiri" w:hAnsi="Amiri"/>
          <w:color w:val="111111"/>
          <w:sz w:val="28"/>
          <w:szCs w:val="28"/>
          <w:rtl w:val="true"/>
          <w:lang w:bidi="ar-SA"/>
        </w:rPr>
        <w:t xml:space="preserve">» </w:t>
      </w:r>
      <w:bookmarkStart w:id="37" w:name="pg9738_89802"/>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عبد الحسين بن سلطان الحسيني الموسوي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شرف الدین یحیی ابن ليث الحسيني النجفي سلخ جمادي الثاني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بن أحمد الحسيني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شفيع بن محمّد علي الأسترابادي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 وعلى هوامش هذه النسخة علامة القراءة والسماع وعنونه مفهرس المكتبة المذكورة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المختصر الملتقط من المقالات والأمالي 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غلط فاحش مع وجود اسم الكتاب صحيحاً على ظهر المخطوطة، وذكرت في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واستفدنا منها في تصحيح هذا الكتاب 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مكتبة العلّامة الأستاذ السيّد محمّد علي الروضاتيّ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تعالى في عمره وزاد في عزّه وشرفه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كاملة كتبها صالح بن عبد الله في 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وعليها وقف بخطّ العلّامة المجلسي رحمه الله لكنّه مطموس غير مقروء، وهي من موقوفات نماء حمّام واقع في أراضي نقش جهان ببلدة إصفهان، واستفدنا منها في تصحيح هذا الكتاب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مكتبة مجلس الشورى، فقد أعطاني هذه النسخة الأُستاذ عبد الحسين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مساعيه وجزاه عن محمّد وآله خير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شرائها وقبل ترقيمها في المكتبة، وهذه النسخة مشتملة على نصف الكتاب وهي من النسخ الكاملة ، كُتبت في القرن العاشر أو في أوائل القرن الحادي عشر ،</w:t>
      </w:r>
    </w:p>
    <w:p>
      <w:pPr>
        <w:pStyle w:val="BookText"/>
        <w:rPr/>
      </w:pPr>
      <w:r>
        <w:rPr>
          <w:rFonts w:ascii="Amiri" w:hAnsi="Amiri" w:eastAsia="Amiri" w:cs="Amiri"/>
          <w:color w:val="111111"/>
          <w:sz w:val="28"/>
          <w:sz w:val="28"/>
          <w:szCs w:val="28"/>
          <w:rtl w:val="true"/>
          <w:lang w:bidi="ar-SA"/>
        </w:rPr>
        <w:t>واستفدنا منها في تصحيح هذا الكتاب و رمزنا لها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w:t>
      </w:r>
    </w:p>
    <w:p>
      <w:pPr>
        <w:pStyle w:val="Heading3"/>
        <w:numPr>
          <w:ilvl w:val="2"/>
          <w:numId w:val="1"/>
        </w:numPr>
        <w:rPr/>
      </w:pPr>
      <w:bookmarkStart w:id="38" w:name="__RefHeading___Toc8790363_2870459653"/>
      <w:bookmarkStart w:id="39" w:name="_Toc15"/>
      <w:bookmarkEnd w:id="38"/>
      <w:r>
        <w:rPr>
          <w:rtl w:val="true"/>
        </w:rPr>
        <w:t>وأمّا النسخ الملخّصة فهي كما يلي</w:t>
      </w:r>
      <w:r>
        <w:rPr>
          <w:rtl w:val="true"/>
        </w:rPr>
        <w:t>:</w:t>
      </w:r>
      <w:bookmarkEnd w:id="3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مكتبة مدرسة المروى فى طهران ، كتبها زكريا بن عبد الله في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ومعها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للبرسيّ؛ والظاهر أنّ هذه النسخة أصلٌ لباقي النسخ الملخَّصة، باعتبار قدمها، ذكرت في فهرسها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واستفدنا منها في تصحيح هذا الكتاب ورمزنا لها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مخطوطة مكتبة مدرسة سپهسالار التي ذكرت في فهرسها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كتبها السيّد محمّد الحسينيّ البرغانيّ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ذُكرت في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404/315</w:t>
      </w:r>
      <w:r>
        <w:rPr>
          <w:rFonts w:ascii="IRNazanin" w:hAnsi="IRNazanin" w:eastAsia="IRNazanin"/>
          <w:color w:val="111111"/>
          <w:sz w:val="28"/>
          <w:sz w:val="28"/>
          <w:szCs w:val="28"/>
          <w:rtl w:val="true"/>
          <w:lang w:bidi="fa-IR"/>
        </w:rPr>
        <w:t>، واستفدنا منها في تصحيح هذا الكتاب و رمزنا لها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مكتبة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صلوات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كتبها الشيخ الحجّة شير محمّد بن صفر علي الهمدانيّ الجورقانيّ رحمه الله ، وهي التي اعتمدها الناشر في طبعه في النجف الأشرف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واستفدنا منها في تصحيح هذا الكتاب و رمزنا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مكتبة آية الله السيّد الحكيم رحمه الله في النجف الأشرف برقم </w:t>
      </w:r>
      <w:r>
        <w:rPr>
          <w:rFonts w:eastAsia="Amiri" w:cs="Amiri" w:ascii="Amiri" w:hAnsi="Amiri"/>
          <w:color w:val="111111"/>
          <w:sz w:val="28"/>
          <w:szCs w:val="28"/>
          <w:lang w:bidi="ar-SA"/>
        </w:rPr>
        <w:t>459/1</w:t>
      </w:r>
      <w:r>
        <w:rPr>
          <w:rFonts w:ascii="Amiri" w:hAnsi="Amiri" w:eastAsia="Amiri" w:cs="Amiri"/>
          <w:color w:val="111111"/>
          <w:sz w:val="28"/>
          <w:sz w:val="28"/>
          <w:szCs w:val="28"/>
          <w:rtl w:val="true"/>
          <w:lang w:bidi="ar-SA"/>
        </w:rPr>
        <w:t xml:space="preserve">، كتبها الأديب العالم الشيخ محمّد بن طاهر السماوي عام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واستفدنا منها في تصحيح هذا الكتاب و رمزنا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مكتبة العلّامة الخبير السيّد محمّد مهدي الخرسان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عمره الشريف وزاد في عزّه وشرفه كتبها والده العالم المحقّق السيّد حسن بن عبد الهادي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 الله رحمة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الشيخ شير محمّد الهمدانيّ السابقة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يفوتنا أن نذكر أنّ كتاب المحتضر قد ترجم بالفارسيّة بتوسط أحمد بن محمّد الحسينى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ترجمه باسم محمّد جعفر خان حاکم زمانه ، </w:t>
      </w:r>
      <w:bookmarkStart w:id="40" w:name="pg9738_89806"/>
    </w:p>
    <w:p>
      <w:pPr>
        <w:pStyle w:val="BookText"/>
        <w:rPr/>
      </w:pPr>
      <w:bookmarkEnd w:id="40"/>
      <w:r>
        <w:rPr>
          <w:rFonts w:ascii="IRNazanin" w:hAnsi="IRNazanin" w:eastAsia="IRNazanin"/>
          <w:color w:val="111111"/>
          <w:sz w:val="28"/>
          <w:sz w:val="28"/>
          <w:szCs w:val="28"/>
          <w:rtl w:val="true"/>
          <w:lang w:bidi="fa-IR"/>
        </w:rPr>
        <w:t>وتوجد نسخة منها في مكتبة جامع گوهر شاد في مشهد المقدّسة ،</w:t>
      </w:r>
      <w:r>
        <w:rPr>
          <w:rStyle w:val="FootnoteAnchor"/>
          <w:rtl w:val="true"/>
        </w:rPr>
        <w:footnoteReference w:id="50"/>
      </w:r>
      <w:r>
        <w:rPr>
          <w:rFonts w:ascii="Amiri" w:hAnsi="Amiri" w:eastAsia="Amiri" w:cs="Amiri"/>
          <w:color w:val="111111"/>
          <w:sz w:val="28"/>
          <w:sz w:val="28"/>
          <w:szCs w:val="28"/>
          <w:rtl w:val="true"/>
          <w:lang w:bidi="ar-SA"/>
        </w:rPr>
        <w:t xml:space="preserve">بخطّ محمّد مهدي بن محمّد أشرف العامري بتاريخ يوم الأربعاء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بأمر محمّد جعفر خان الحاكم المذكور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8790365_2870459653"/>
      <w:bookmarkStart w:id="42" w:name="_Toc16"/>
      <w:bookmarkEnd w:id="41"/>
      <w:r>
        <w:rPr>
          <w:rtl w:val="true"/>
        </w:rPr>
        <w:t xml:space="preserve">منهج التحقيق </w:t>
      </w:r>
      <w:r>
        <w:rPr>
          <w:rtl w:val="true"/>
        </w:rPr>
        <w:t>:</w:t>
      </w:r>
      <w:bookmarkEnd w:id="42"/>
    </w:p>
    <w:p>
      <w:pPr>
        <w:pStyle w:val="BookText"/>
        <w:rPr/>
      </w:pPr>
      <w:r>
        <w:rPr>
          <w:rFonts w:ascii="Amiri" w:hAnsi="Amiri" w:eastAsia="Amiri" w:cs="Amiri"/>
          <w:color w:val="111111"/>
          <w:sz w:val="28"/>
          <w:sz w:val="28"/>
          <w:szCs w:val="28"/>
          <w:rtl w:val="true"/>
          <w:lang w:bidi="ar-SA"/>
        </w:rPr>
        <w:t>لقد اعتمدنا في تحقيق هذا السفر القيّم على النسخ الثلاثة المذكورة الكاملة مضافاً إلى النسخ الملخصة المذكورة وأيضاً مطبوعة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اتّبعنا في تحقيق الكتاب الأسلوب التلفيق بين الطبعة القديمة وجميع نسخ الكتاب في انتخاب المتن الأقرب للصواب، وذلك عبر المراحل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عُيّنت النسخ التي يكون عليها مدار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 الخطيّة وأثبتت ما بينها من اختلافات إلّا اختلاف النسخ الملخّصة وقد استفدنا منها في مواضع خاصّة لتصحيح بعض الأغلاط في النسخ الكاملة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 النصّ الأقرب للصواب وأثبت في المتن، وذُكر ما يخالف النصّ المنتخب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الآيات القرآنيّة بين الأقواس المزهّرة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حُصِر بين المعقوفتين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مثبت من المصدر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هيّا الله سبحانه وتعالى لخدمة هذا السفر الخالد النفيس وتحقيقه بأفضل شكل الفاضل المحترم الخادم للحديث الشريف، الأستاذ مشتاق صالح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سعيه وجزاه عن محمّد وآله خير الجزاء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وأخيراً فإنّا لا يسعنا فى نهاية المطاف إلّا أن نتقدم بالشكر الجزيل لجميع الإخوة الأفاضل الذين ساعدونا للمراجعة النهائيّة لهذا الكتاب ونخصّ منهم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 الشيخ باسم محمّد الأسديّ وسماحة أخي السيّد حسين الموسويّ البروجرديّ وزميلنا غانم السعداوي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سلّمهم الله تعالى وهداهم الله إلى صراطه السوي وسقاهم في الآخرة سقيه الروي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يفوتني أن أقدّم شكري وتقديري الخاصّ للمحقّق العلّامة الحجّة السيّد محمّد علي الروضاتي الإصفهاني وكذلك الأستاذ الخبير عبد الحسين الحائري وزميلي الأخ الكريم أحمد رضا رحيمي ريسه على توفيرهم النسخ المذكورة الكاملة ، فجزاهم الله خير جزاء المحسنين بحق محمّد وأهل بيتة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 الحمد على ما أولانا وله الشكر على ما ألهمنا وأنعم علينا من خدمة الحديث، ونسأله دامت نعمه علينا ظاهرة وباطنة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إلى العمل الأفضل والأكمل والأقوى، حتّى يبلغ العمل رضاه في أداء حقّ التراث الشيعي الغالي ونسأله سبحانه وتعالى أن يتقبله بقبول حسن ويجعله خالصاً لوجهه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المبعث النبوي الشريف </w:t>
      </w:r>
      <w:bookmarkStart w:id="43" w:name="pg9738_898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8790367_2870459653"/>
      <w:bookmarkStart w:id="45" w:name="_Toc17"/>
      <w:bookmarkEnd w:id="43"/>
      <w:bookmarkEnd w:id="44"/>
      <w:r>
        <w:rPr>
          <w:rtl w:val="true"/>
        </w:rPr>
        <w:t>نماذِجُ مِن تَصاوِیرِ مَخطُوطَات الكِتَاب</w:t>
      </w:r>
      <w:bookmarkEnd w:id="4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من ظهر الصفحة الألى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4" o:detectmouseclick="t"/>
                <v:stroke color="#3465a4" joinstyle="round" endcap="flat"/>
                <w10:wrap type="none"/>
              </v:shape>
            </w:pict>
          </mc:Fallback>
        </mc:AlternateConten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من بعض صفحات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على هامشها علامة القراءة والتصحيح </w:t>
      </w:r>
    </w:p>
    <w:p>
      <w:pPr>
        <w:pStyle w:val="BookText"/>
        <w:rPr/>
      </w:pPr>
      <w:r>
        <w:rPr>
          <w:rtl w:val="true"/>
        </w:rPr>
        <mc:AlternateContent>
          <mc:Choice Requires="wps">
            <w:drawing>
              <wp:inline distT="0" distB="0" distL="0" distR="0">
                <wp:extent cx="4838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38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3" o:detectmouseclick="t"/>
                <v:stroke color="#3465a4" joinstyle="round" endcap="flat"/>
                <w10:wrap type="none"/>
              </v:shape>
            </w:pict>
          </mc:Fallback>
        </mc:AlternateConten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38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6" o:detectmouseclick="t"/>
                <v:stroke color="#3465a4" joinstyle="round" endcap="flat"/>
                <w10:wrap type="none"/>
              </v:shape>
            </w:pict>
          </mc:Fallback>
        </mc:AlternateConten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38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ظهر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عليها وقفية ممسوحة بخطّ العلّامة المجلسي رحمه الله </w:t>
      </w:r>
    </w:p>
    <w:p>
      <w:pPr>
        <w:pStyle w:val="BookText"/>
        <w:rPr/>
      </w:pPr>
      <w:r>
        <w:rPr>
          <w:rtl w:val="true"/>
        </w:rPr>
        <mc:AlternateContent>
          <mc:Choice Requires="wps">
            <w:drawing>
              <wp:inline distT="0" distB="0" distL="0" distR="0">
                <wp:extent cx="4838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2" o:detectmouseclick="t"/>
                <v:stroke color="#3465a4" joinstyle="round" endcap="flat"/>
                <w10:wrap type="none"/>
              </v:shape>
            </w:pict>
          </mc:Fallback>
        </mc:AlternateConten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38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5" o:detectmouseclick="t"/>
                <v:stroke color="#3465a4" joinstyle="round" endcap="flat"/>
                <w10:wrap type="none"/>
              </v:shape>
            </w:pict>
          </mc:Fallback>
        </mc:AlternateConten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38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8" o:detectmouseclick="t"/>
                <v:stroke color="#3465a4" joinstyle="round" endcap="flat"/>
                <w10:wrap type="none"/>
              </v:shape>
            </w:pict>
          </mc:Fallback>
        </mc:AlternateConten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38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81" o:detectmouseclick="t"/>
                <v:stroke color="#3465a4" joinstyle="round" endcap="flat"/>
                <w10:wrap type="none"/>
              </v:shape>
            </w:pict>
          </mc:Fallback>
        </mc:AlternateConten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قبل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38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84" o:detectmouseclick="t"/>
                <v:stroke color="#3465a4" joinstyle="round" endcap="flat"/>
                <w10:wrap type="none"/>
              </v:shape>
            </w:pict>
          </mc:Fallback>
        </mc:AlternateConten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38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87" o:detectmouseclick="t"/>
                <v:stroke color="#3465a4" joinstyle="round" endcap="flat"/>
                <w10:wrap type="none"/>
              </v:shape>
            </w:pict>
          </mc:Fallback>
        </mc:AlternateConten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38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90" o:detectmouseclick="t"/>
                <v:stroke color="#3465a4" joinstyle="round" endcap="flat"/>
                <w10:wrap type="none"/>
              </v:shape>
            </w:pict>
          </mc:Fallback>
        </mc:AlternateConten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38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9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93" o:detectmouseclick="t"/>
                <v:stroke color="#3465a4" joinstyle="round" endcap="flat"/>
                <w10:wrap type="none"/>
              </v:shape>
            </w:pict>
          </mc:Fallback>
        </mc:AlternateConten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38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96" o:detectmouseclick="t"/>
                <v:stroke color="#3465a4" joinstyle="round" endcap="flat"/>
                <w10:wrap type="none"/>
              </v:shape>
            </w:pict>
          </mc:Fallback>
        </mc:AlternateConten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38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99" o:detectmouseclick="t"/>
                <v:stroke color="#3465a4" joinstyle="round" endcap="flat"/>
                <w10:wrap type="none"/>
              </v:shape>
            </w:pict>
          </mc:Fallback>
        </mc:AlternateConten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38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0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02" o:detectmouseclick="t"/>
                <v:stroke color="#3465a4" joinstyle="round" endcap="flat"/>
                <w10:wrap type="none"/>
              </v:shape>
            </w:pict>
          </mc:Fallback>
        </mc:AlternateConten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46" w:name="pg9738_89846"/>
    </w:p>
    <w:p>
      <w:pPr>
        <w:pStyle w:val="Heading2"/>
        <w:numPr>
          <w:ilvl w:val="1"/>
          <w:numId w:val="1"/>
        </w:numPr>
        <w:rPr/>
      </w:pPr>
      <w:bookmarkStart w:id="47" w:name="__RefHeading___Toc8790369_2870459653"/>
      <w:bookmarkStart w:id="48" w:name="_Toc18"/>
      <w:bookmarkEnd w:id="46"/>
      <w:bookmarkEnd w:id="47"/>
      <w:r>
        <w:rPr>
          <w:rtl w:val="true"/>
        </w:rPr>
        <w:t>المُحْتَضَرُ</w:t>
      </w:r>
      <w:bookmarkEnd w:id="48"/>
    </w:p>
    <w:p>
      <w:pPr>
        <w:pStyle w:val="Heading3"/>
        <w:numPr>
          <w:ilvl w:val="2"/>
          <w:numId w:val="1"/>
        </w:numPr>
        <w:rPr/>
      </w:pPr>
      <w:bookmarkStart w:id="49" w:name="__RefHeading___Toc8790371_2870459653"/>
      <w:bookmarkStart w:id="50" w:name="_Toc19"/>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في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معاينة المُحتَضَر لِلنَبيّ والأئِمَّة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ثقتي</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ذكر الشيخ السعيد</w:t>
      </w:r>
      <w:r>
        <w:rPr>
          <w:rStyle w:val="FootnoteAnchor"/>
          <w:rtl w:val="true"/>
        </w:rPr>
        <w:footnoteReference w:id="52"/>
      </w:r>
      <w:r>
        <w:rPr>
          <w:rFonts w:ascii="Amiri" w:hAnsi="Amiri" w:eastAsia="Amiri" w:cs="Amiri"/>
          <w:color w:val="111111"/>
          <w:sz w:val="28"/>
          <w:sz w:val="28"/>
          <w:szCs w:val="28"/>
          <w:rtl w:val="true"/>
          <w:lang w:bidi="ar-SA"/>
        </w:rPr>
        <w:t>المفيد محمّد بن محمّد بن النعمان الحارثي رحمه الله</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وُلد في الحادي عشر من شهر ذي القعدة سنة ست وثلاثين وثلاثمائة وقيل ثمان وثلاثين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ترعرع في كنف والده الذي كان معلماً في واسط، وبعد تجاوزه سن الطفولة وتعلم القراءة والكتابة، انتقل مع والده إلى بغداد وله من المؤلّفات ما قد تجاوزت المائة وقد عاصر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انكماش الدولة العباسية وضعفها أيام سيطرة أمراء الأقليم على حكم أقاليمهم، وتولّي بني بويه شؤون السلطة في بغداد وقد حظي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تشيع بني 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لم يحظ به غيره من أمثاله من ضروب الأعزاز والتقدير، وعلى الرغم من كلّ هذه الخطوة فقد اضطرت السلطات الحاكمة الى نفيه مرتين خارج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قمعاً للفتن الطائفية والاضطرابات المذهبية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في 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والثانية في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للدور العلمي البارز الذي قام به المفيد في عصره أثر كبير في اشتهار اسمه وشيوع ذكره، فحفلت كتب الرجال والتاريخ بالترجمة له والتحدث عن سيرته ، فترجم له كالشيخ النجاشي والطوسي والذهبي واليافعي وابن كثير وابن العماد وأبي حيان التوحيدي ووصف المؤرخون حياته الخاصة وصفاته الشخصية فذكروا في جملة ما ذكروا أنه كان شيخاً ربعة نحيفاً أسمر كثير الصدقات، عظيم الخشوع كثير الصلاة والصوم، حسن اللباس، كثير التقشّف والتخشّع والإكباب على طلب العلم، وكان ينام من الليل هجعة ثمّ يقوم يصلي أو يطالع أو يتلو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برز الشيخ المفيد بين أعلام عصره بفنّ المناظرة، واشتهر بذلك بين الناس بمختلف آرائهم وطوائفهم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رحمه الله ليلة الجمعة لثلاث خلون من شهر رمضان سنة ثلاث عشرة وأربعمائة ، وقد صلّى عليه الشريف المرتضى ، وشيّع تشييعاً فخماً حتى عدّ مشيعيه ثماثين ألفاً، ودفن في ساحة الميدان ، ثمّ نقل إلى مقابر قريش إلى جوار الإمامين الهمامين الكاظمين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النابس في القرن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في رؤية المحتضرين رسول الله صلی الله علیه وآله وسلم وأمير المؤمنين علیه السلام عند الوفاة هذا باب قد استقرّ وأجمع</w:t>
      </w:r>
      <w:r>
        <w:rPr>
          <w:rStyle w:val="FootnoteAnchor"/>
          <w:rtl w:val="true"/>
        </w:rPr>
        <w:footnoteReference w:id="54"/>
      </w:r>
      <w:r>
        <w:rPr>
          <w:rFonts w:ascii="IRNazanin" w:hAnsi="IRNazanin" w:eastAsia="IRNazanin"/>
          <w:color w:val="111111"/>
          <w:sz w:val="28"/>
          <w:sz w:val="28"/>
          <w:szCs w:val="28"/>
          <w:rtl w:val="true"/>
          <w:lang w:bidi="fa-IR"/>
        </w:rPr>
        <w:t>عليه أهل الإمامة ، وتواتر الخبر به عن الصادقين من الأئمّة صلوات الله عليهم ، وقد جاء عن أمير المؤمنين علیه 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الشعر المشهور الذي يُروى أنّ أمير المؤمنين علیه السلام قاله للحارث الهمداني</w:t>
      </w:r>
      <w:r>
        <w:rPr>
          <w:rStyle w:val="FootnoteAnchor"/>
          <w:rtl w:val="true"/>
        </w:rPr>
        <w:footnoteReference w:id="55"/>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حار همدان من يمت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p>
    <w:p>
      <w:pPr>
        <w:pStyle w:val="BookText"/>
        <w:rPr/>
      </w:pPr>
      <w:r>
        <w:rPr>
          <w:rFonts w:ascii="Amiri" w:hAnsi="Amiri" w:eastAsia="Amiri" w:cs="Amiri"/>
          <w:color w:val="111111"/>
          <w:sz w:val="28"/>
          <w:sz w:val="28"/>
          <w:szCs w:val="28"/>
          <w:rtl w:val="true"/>
          <w:lang w:bidi="ar-SA"/>
        </w:rPr>
        <w:t xml:space="preserve">يعرفني شخصه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والكنى وما فعلا</w:t>
      </w:r>
    </w:p>
    <w:p>
      <w:pPr>
        <w:pStyle w:val="BookText"/>
        <w:rPr/>
      </w:pPr>
      <w:r>
        <w:rPr>
          <w:rFonts w:ascii="Amiri" w:hAnsi="Amiri" w:eastAsia="Amiri" w:cs="Amiri"/>
          <w:color w:val="111111"/>
          <w:sz w:val="28"/>
          <w:sz w:val="28"/>
          <w:szCs w:val="28"/>
          <w:rtl w:val="true"/>
          <w:lang w:bidi="ar-SA"/>
        </w:rPr>
        <w:t xml:space="preserve">وأنت يا حار إن تمت 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أسقيك ماءً تخاله عسلا</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يعرفني طرفه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واسمه وما فعلا</w:t>
      </w:r>
    </w:p>
    <w:p>
      <w:pPr>
        <w:pStyle w:val="BookText"/>
        <w:rPr/>
      </w:pPr>
      <w:r>
        <w:rPr>
          <w:rFonts w:ascii="Amiri" w:hAnsi="Amiri" w:eastAsia="Amiri" w:cs="Amiri"/>
          <w:color w:val="111111"/>
          <w:sz w:val="28"/>
          <w:sz w:val="28"/>
          <w:szCs w:val="28"/>
          <w:rtl w:val="true"/>
          <w:lang w:bidi="ar-SA"/>
        </w:rPr>
        <w:t>ولم يرد فيه البيت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أنّي أقول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معنى رؤية المحتضَر لهما علیهما السلام هو العلم بثمرة ولايتهما ، والشكّ فيهما ، والعداوة لهما أو التقصير في حقّهما على اليقين بعلامات يجدها في نفسه</w:t>
      </w:r>
      <w:r>
        <w:rPr>
          <w:rStyle w:val="FootnoteAnchor"/>
          <w:rtl w:val="true"/>
        </w:rPr>
        <w:footnoteReference w:id="57"/>
      </w:r>
      <w:r>
        <w:rPr>
          <w:rFonts w:ascii="IRNazanin" w:hAnsi="IRNazanin" w:eastAsia="IRNazanin"/>
          <w:color w:val="111111"/>
          <w:sz w:val="28"/>
          <w:sz w:val="28"/>
          <w:szCs w:val="28"/>
          <w:rtl w:val="true"/>
          <w:lang w:bidi="fa-IR"/>
        </w:rPr>
        <w:t>دون رؤية البصر لأعيانهما علیهما السلام ، ومشاهدة النواظر لأجسادهما باتّصال الشعاع</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رحمه الله في الكتاب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 رؤية المحتضر الملائكة علیهم السلام، والقول عندي في ذلك كالقول في رؤيته لرسول الله وأمير المؤمنين صلّى الله عليهما وآلهما، وجائز أن يراهم ببصره بأن يزيد الله تعالى في شفّاعه ما يدرك به أجسامهم الشفّافة الرقيقة ، ولا يجوز مثل ذلك في رسول الله وأمير المؤمنين صلوات الله عليهما وسلامه ؛ لاختلاف ما بين أجسامهما وأجسام الملائكة في التركيبات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عبد الله حسن بن سليمان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عذرى عند إخواني المؤمنين في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في شرحى لهذه المسألة </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أحاديث مرويّة عن أهل البيت علیهم السلام بطريق </w:t>
      </w:r>
    </w:p>
    <w:p>
      <w:pPr>
        <w:pStyle w:val="BookText"/>
        <w:rPr/>
      </w:pPr>
      <w:r>
        <w:rPr>
          <w:rFonts w:ascii="IRNazanin" w:hAnsi="IRNazanin" w:eastAsia="IRNazanin"/>
          <w:color w:val="111111"/>
          <w:sz w:val="28"/>
          <w:sz w:val="28"/>
          <w:szCs w:val="28"/>
          <w:rtl w:val="true"/>
          <w:lang w:bidi="fa-IR"/>
        </w:rPr>
        <w:t xml:space="preserve">معتبر </w:t>
      </w:r>
      <w:r>
        <w:rPr>
          <w:rStyle w:val="FootnoteAnchor"/>
          <w:rtl w:val="true"/>
        </w:rPr>
        <w:footnoteReference w:id="61"/>
      </w:r>
      <w:r>
        <w:rPr>
          <w:rFonts w:ascii="Amiri" w:hAnsi="Amiri" w:eastAsia="Amiri" w:cs="Amiri"/>
          <w:color w:val="111111"/>
          <w:sz w:val="28"/>
          <w:sz w:val="28"/>
          <w:szCs w:val="28"/>
          <w:rtl w:val="true"/>
          <w:lang w:bidi="ar-SA"/>
        </w:rPr>
        <w:t xml:space="preserve">، والحديث الذي نجهل راويه لا نحتج بمثله عند أهل العلم والنظر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هدانا الله تعالى لدينه وإيّاك ، وأرشدنا إلى معرفة ما ظَهر ونُقل عن الأئمة علیه السلام ، من أسرارهم الشريفة وعلومهم اللطيفة المنيفة ، التي خصّ بها رسول الله صلی الله علیه وآله وسلم وجعله خازناً لها ، وجعل الباب الذي يؤتى منه وصيّه أمير المؤمنين علیه السلام ، وأورثها آله الطاهرين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مدينة الحكمة</w:t>
      </w:r>
      <w:r>
        <w:rPr>
          <w:rStyle w:val="FootnoteAnchor"/>
          <w:rtl w:val="true"/>
        </w:rPr>
        <w:footnoteReference w:id="62"/>
      </w:r>
      <w:r>
        <w:rPr>
          <w:rFonts w:ascii="Amiri" w:hAnsi="Amiri" w:eastAsia="Amiri" w:cs="Amiri"/>
          <w:color w:val="111111"/>
          <w:sz w:val="28"/>
          <w:sz w:val="28"/>
          <w:szCs w:val="28"/>
          <w:rtl w:val="true"/>
          <w:lang w:bidi="ar-SA"/>
        </w:rPr>
        <w:t>وعلي بابها ، فمن أراد الحكمة فليأتها من بابها</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وهو أمر منه صلی الله علیه وآله وسلم لسائر أُمّته ليس فيه ترخّص ولا عنه 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 علیه السلام لكميل بن زياد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شهد صفّين مع الإمام عليّ علیه السلام ، وكان شريفاً مطاعاً في قومه ، فلما استلم الحجّاج الأموي زمام الحكم دعا به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في سنة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إرشاد المفيد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خليفة الخياط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813/402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لا تأخذ إلّا عنّا تكن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 من هذا البيت فهو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بيده إلى بيته</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ورواه المفيد في 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المصنف في مختصر البصائر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باختلاف يسير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حقّ لقوله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وهو عامٌ لا يجوز تخصيصه ؛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لاَ يُؤْمِنُونَ حتّى يُحَكِّمُوكَ فِيمَا شَجَرَ يَيْنَهُمْ ثُمَّ لاَ يَجِدُوا فِي أَنْفُسِهِمْ حَرَجاً مِمَّا قَضَيْتَ وَيُسَلِّمُوا تَسْلِيماً </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وفى الآية الشريفة بلاغ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ألقَى السَّمْعَ وَهُوَ شَهِيدٌ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رحمه الله تعالى اعترف بالحديث وصدّقه ، لكنّه أوّله بمعنى علم المحتضر بثمرة ولايتهما ، والشكّ فيهما، والعداوة لهما، والتقصير في حقوقهما على اليقين، بعلامات يجدها في نفسه ، دون رؤية البصر لأعيانهما علیهما السلام، ومشاهدة النواظر لأجسادهما</w:t>
      </w:r>
      <w:r>
        <w:rPr>
          <w:rStyle w:val="FootnoteAnchor"/>
          <w:rtl w:val="true"/>
        </w:rPr>
        <w:footnoteReference w:id="69"/>
      </w:r>
      <w:r>
        <w:rPr>
          <w:rFonts w:ascii="IRNazanin" w:hAnsi="IRNazanin" w:eastAsia="IRNazanin"/>
          <w:color w:val="111111"/>
          <w:sz w:val="28"/>
          <w:sz w:val="28"/>
          <w:szCs w:val="28"/>
          <w:rtl w:val="true"/>
          <w:lang w:bidi="fa-IR"/>
        </w:rPr>
        <w:t xml:space="preserve">باتّصال الشعاع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أهذا الذي أنكرت من له رؤية البصر لأجسامهما بعينهما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هو المراد بل المراد العلم </w:t>
      </w:r>
    </w:p>
    <w:p>
      <w:pPr>
        <w:pStyle w:val="BookText"/>
        <w:rPr/>
      </w:pPr>
      <w:r>
        <w:rPr>
          <w:rFonts w:ascii="Amiri" w:hAnsi="Amiri" w:eastAsia="Amiri" w:cs="Amiri"/>
          <w:color w:val="111111"/>
          <w:sz w:val="28"/>
          <w:sz w:val="28"/>
          <w:szCs w:val="28"/>
          <w:rtl w:val="true"/>
          <w:lang w:bidi="ar-SA"/>
        </w:rPr>
        <w:t xml:space="preserve">بثمرة ولايتهما أو عداوتهما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شيء استندت فيه إلى برهان من الكتاب أو من السنّة فيجب التسليم له والإنقياد إليه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روي عن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دينه من أفواه الرجال أزالته الرجال ، ومن أخذ دينه من الكتاب والسنّة زالت الجبال ولم يزل</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 xml:space="preserve">؛ أو أخذته من 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فإنّا وجدنا هذا التأويل لا يوافق الأخبار الواردة عنهم علیهم السلام الصريحة طلال سلامة الصحيحة من أنّ الأموات يرون الأموات والأحياء بعد الموت ، وكذلك الأحياء يرونهم حقيقة في اليقظة والنوم ، ويرون أهاليهم وما يسرّهم فيهم وما يغمّهم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ولنذكر إن شاء الله تعالى بعض ما رويناه فى هذا المعنى وأنّه حقيقة دون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ومنعه رحمه الله من رؤيته لهما علیهما السلام بسبب عدم اتّصال الشعاع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جوابه أن يقال له</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هبك علمت أنّ شرط الرؤية في هذا العالم اتّصال الشعاع من الرائي والمرئي ، فمن أين لك أنّ هذا الحكم يجري بعد الموت في عالم البقاء 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عَلَى كُلِّ شَيْءٍ مُقْتَدِراً </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وَيَخْلُقُ مَا لَا تَعْلَمُونَ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جاء في الحديث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تقدّر عظمة الله تعالى على عقلك فتهلك</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xml:space="preserve">فقدرته سبحانه بلا كيف ولا يحيط بها العلم ؛ لأنّها نفأل الذات المقدّسة ، وهي لا كيف لها ولا يحيط بها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سئل المنكر لرؤية المحتضر لهما صلّى الله عليهما وألهما عند موته عياناً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الله سبحانه أن يُري المحتضرين الحجج صلوات الله عليهم عند الوفاة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أقدر سبحانه النائم أن يرى من يراه في أبعد البلاد في حياة المرئي وبعد موته ، على صورته وقالبه الذي كان يعرفه به ، وربّما أكل معه وشرب ، وتحدّثنا بما قد يفيد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يقدر ؟</w:t>
      </w:r>
    </w:p>
    <w:p>
      <w:pPr>
        <w:pStyle w:val="BookText"/>
        <w:rPr/>
      </w:pPr>
      <w:r>
        <w:rPr>
          <w:rFonts w:ascii="Amiri" w:hAnsi="Amiri" w:eastAsia="Amiri" w:cs="Amiri"/>
          <w:color w:val="111111"/>
          <w:sz w:val="28"/>
          <w:sz w:val="28"/>
          <w:szCs w:val="28"/>
          <w:rtl w:val="true"/>
          <w:lang w:bidi="ar-SA"/>
        </w:rPr>
        <w:t>لا سبيل إلى إنكار القدرة ، فإذا جاز وقوعها فلا يجو</w:t>
      </w:r>
      <w:r>
        <w:rPr>
          <w:rStyle w:val="FootnoteAnchor"/>
          <w:rtl w:val="true"/>
        </w:rPr>
        <w:footnoteReference w:id="75"/>
      </w:r>
      <w:r>
        <w:rPr>
          <w:rFonts w:ascii="Amiri" w:hAnsi="Amiri" w:eastAsia="Amiri" w:cs="Amiri"/>
          <w:color w:val="111111"/>
          <w:sz w:val="28"/>
          <w:sz w:val="28"/>
          <w:szCs w:val="28"/>
          <w:rtl w:val="true"/>
          <w:lang w:bidi="ar-SA"/>
        </w:rPr>
        <w:t xml:space="preserve">ز تأويله والعدول عن الظاهر من غير ضرورة ولا امتناع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النبيّ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رآني فقد رآني ، لأنّه لا يتمثّل بي شيطان ، ومن رأى واحداً من أوصيائي فقد رآه ؛ لأنّه لا يتمثّل بهم شيطان ومن رأى واحداً من شيعتهم فقد رآه ؛ لأنّه لا يتمثّل بهم شيطان</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الحديث يعمّ في الحياة وبعد الممات وهو نصّ في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يعقوب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ومحمّد بن أبي عبد الله</w:t>
      </w:r>
      <w:r>
        <w:rPr>
          <w:rStyle w:val="FootnoteAnchor"/>
          <w:rtl w:val="true"/>
        </w:rPr>
        <w:footnoteReference w:id="77"/>
      </w:r>
      <w:r>
        <w:rPr>
          <w:rFonts w:ascii="Amiri" w:hAnsi="Amiri" w:eastAsia="Amiri" w:cs="Amiri"/>
          <w:color w:val="111111"/>
          <w:sz w:val="28"/>
          <w:sz w:val="28"/>
          <w:szCs w:val="28"/>
          <w:rtl w:val="true"/>
          <w:lang w:bidi="ar-SA"/>
        </w:rPr>
        <w:t>ومحمّد بن الحسن ، عن سهل بن زياد جميعاً، عن الحسن ابن العباس بن الجريش</w:t>
      </w:r>
      <w:r>
        <w:rPr>
          <w:rStyle w:val="FootnoteAnchor"/>
          <w:rtl w:val="true"/>
        </w:rPr>
        <w:footnoteReference w:id="78"/>
      </w:r>
      <w:r>
        <w:rPr>
          <w:rFonts w:ascii="Amiri" w:hAnsi="Amiri" w:eastAsia="Amiri" w:cs="Amiri"/>
          <w:color w:val="111111"/>
          <w:sz w:val="28"/>
          <w:sz w:val="28"/>
          <w:szCs w:val="28"/>
          <w:rtl w:val="true"/>
          <w:lang w:bidi="ar-SA"/>
        </w:rPr>
        <w:t>، عن أبي جعفر الثاني</w:t>
      </w:r>
      <w:r>
        <w:rPr>
          <w:rStyle w:val="FootnoteAnchor"/>
          <w:rtl w:val="true"/>
        </w:rPr>
        <w:footnoteReference w:id="79"/>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صلوات الله عليه قال لأبي بكر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فأشهد أنّ رسول الله صلی الله علیه وآله وسلم مات شهيداً ، والله ليأتيّنك فأيقِنْ إذا جاءك ، فإنّ الشيطان لا يتمثّل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عليّ علیه السلام بيد أبي بكر فأراه النبيّ صلی الله علیه وآله وسلم ،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 آمن بعليّ وبأحد عشر من ولده، إنّهم مثلي إلّا النبوّة ، وتُب إلى الله ممّا في يدك ، فإنّه لا حقّ لك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فلم يُر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الفضل بن شاذان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طريف ، عن </w:t>
      </w:r>
    </w:p>
    <w:p>
      <w:pPr>
        <w:pStyle w:val="BookText"/>
        <w:rPr/>
      </w:pPr>
      <w:r>
        <w:rPr>
          <w:rFonts w:ascii="IRNazanin" w:hAnsi="IRNazanin" w:eastAsia="IRNazanin"/>
          <w:color w:val="111111"/>
          <w:sz w:val="28"/>
          <w:sz w:val="28"/>
          <w:szCs w:val="28"/>
          <w:rtl w:val="true"/>
          <w:lang w:bidi="fa-IR"/>
        </w:rPr>
        <w:t xml:space="preserve">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يذكر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صلوات الله عليه خرج من الكوفة ومرّ حتّى أتى الغريّين فجازه، فلحقناه وهو مستلق على الأرض بجسده ليس تحته ثوب، فقال له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ألا أبسط ثوبي تحتك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هل هي إلا تربة مؤمن ، أو مزاحمته في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الأصبغ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تربة مؤمن قد عرفناها كانت أو تكون فهما مزاحمته في مجلسه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نباتة ، لو كشف لكم لألفيتم</w:t>
      </w:r>
      <w:r>
        <w:rPr>
          <w:rStyle w:val="FootnoteAnchor"/>
          <w:rtl w:val="true"/>
        </w:rPr>
        <w:footnoteReference w:id="83"/>
      </w:r>
      <w:r>
        <w:rPr>
          <w:rFonts w:ascii="Amiri" w:hAnsi="Amiri" w:eastAsia="Amiri" w:cs="Amiri"/>
          <w:color w:val="111111"/>
          <w:sz w:val="28"/>
          <w:sz w:val="28"/>
          <w:szCs w:val="28"/>
          <w:rtl w:val="true"/>
          <w:lang w:bidi="ar-SA"/>
        </w:rPr>
        <w:t xml:space="preserve">أرواح المؤمنين في هذا الظهر حلقاً، يتزاورون ويتحدثون، إن في هذا الظهر روح كل مؤمن ، وفي وادي برهوت </w:t>
      </w:r>
      <w:r>
        <w:rPr>
          <w:rStyle w:val="FootnoteAnchor"/>
          <w:rtl w:val="true"/>
        </w:rPr>
        <w:footnoteReference w:id="84"/>
      </w:r>
      <w:r>
        <w:rPr>
          <w:rFonts w:ascii="Amiri" w:hAnsi="Amiri" w:eastAsia="Amiri" w:cs="Amiri"/>
          <w:color w:val="111111"/>
          <w:sz w:val="28"/>
          <w:sz w:val="28"/>
          <w:szCs w:val="28"/>
          <w:rtl w:val="true"/>
          <w:lang w:bidi="ar-SA"/>
        </w:rPr>
        <w:t xml:space="preserve">نسمة كلّ كافر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ظهر من هذا الحديث فوائد 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أخبر بأنّ هذه البقعة الشريفة به صلوات الله عليه تكون تربة يدفن بها المؤمنون ، وقد وقع ذلك ، وأفاد علیه السلام أنّه قد زاحم أرواح المؤمنين في ذلك الوقت ، وفيه تصديق لما روي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الأرواح خلقت قبل الأجساد بألفي عام</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xml:space="preserve">وأنّ هناك مجتمعها التي لم تسكن الأبدان بعد ، والتي خرجت منها تنتظر عودها إليه ، وأنّه لو كشف لنا كما قد كشف له لرأيناهم الآن هناك جلوساً حلقاً يتحدّثون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والإجتماع وأنّهم حلق يدلّ على ما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المؤمن إذا مات خلق </w:t>
      </w:r>
    </w:p>
    <w:p>
      <w:pPr>
        <w:pStyle w:val="BookText"/>
        <w:rPr/>
      </w:pPr>
      <w:r>
        <w:rPr>
          <w:rFonts w:ascii="Amiri" w:hAnsi="Amiri" w:eastAsia="Amiri" w:cs="Amiri"/>
          <w:color w:val="111111"/>
          <w:sz w:val="28"/>
          <w:sz w:val="28"/>
          <w:szCs w:val="28"/>
          <w:rtl w:val="true"/>
          <w:lang w:bidi="ar-SA"/>
        </w:rPr>
        <w:t>الله له قالباً كقالبه الأوّل فبه يتعارفون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وسيأتي بيانه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وأفاد علیه السلام أيضاً أنّه لا يشذّ عن هذا المكان منها شاذّ بل هى أجمع هنا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روي عن النبيّ صلى الله عليه وسلم قال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ميعاد ما بيني وبينك وادي السلام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r>
        <w:rPr>
          <w:rFonts w:ascii="IRNazanin" w:hAnsi="IRNazanin" w:eastAsia="IRNazanin"/>
          <w:color w:val="111111"/>
          <w:sz w:val="28"/>
          <w:sz w:val="28"/>
          <w:szCs w:val="28"/>
          <w:rtl w:val="true"/>
          <w:lang w:bidi="fa-IR"/>
        </w:rPr>
        <w:t>وهو هذا المكان الشريف المشار إليه عند قبره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عن محمّد بن سنان ، عن عمّار بن مروان ، عن زيد الشحّام ،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أرواح المؤمنين يرون آل محمّد علیهم السلام في جبال رضوی ، فتأكل من طعامهم، وتشرب من شرابهم، وتتحدّث معهم في مجالسهم، حتّى يقوم قائمنا أهل البيت فإذا قام قائمنا بعثهم الله تعالى وأقبلوا معه يلبّون زمراً فزمراً، فعند ذلك يرتاب المبطلون ويضمحلّ المنتحلون ، وينجو المقرّبون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يدلّ على ما رويناه من القالب للروح بعد خروجها من الأوّل ، كما </w:t>
      </w:r>
    </w:p>
    <w:p>
      <w:pPr>
        <w:pStyle w:val="BookText"/>
        <w:rPr/>
      </w:pPr>
      <w:r>
        <w:rPr>
          <w:rFonts w:ascii="Amiri" w:hAnsi="Amiri" w:eastAsia="Amiri" w:cs="Amiri"/>
          <w:color w:val="111111"/>
          <w:sz w:val="28"/>
          <w:sz w:val="28"/>
          <w:szCs w:val="28"/>
          <w:rtl w:val="true"/>
          <w:lang w:bidi="ar-SA"/>
        </w:rPr>
        <w:t xml:space="preserve">يدلّ عليه أكلهم وشربهم وحديثهم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الحسن الصفّار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 عن عثمان بن عيسى، عمّن أخبره ، عن عباية الأسدي </w:t>
      </w:r>
      <w:r>
        <w:rPr>
          <w:rStyle w:val="FootnoteAnchor"/>
          <w:rtl w:val="true"/>
        </w:rPr>
        <w:footnoteReference w:id="9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علیه السلام وعنده رجل رثَّ الهيئة ، وأمير المؤمنين علیه السلام مقبل</w:t>
      </w:r>
      <w:r>
        <w:rPr>
          <w:rStyle w:val="FootnoteAnchor"/>
          <w:rtl w:val="true"/>
        </w:rPr>
        <w:footnoteReference w:id="92"/>
      </w:r>
      <w:r>
        <w:rPr>
          <w:rFonts w:ascii="Amiri" w:hAnsi="Amiri" w:eastAsia="Amiri" w:cs="Amiri"/>
          <w:color w:val="111111"/>
          <w:sz w:val="28"/>
          <w:sz w:val="28"/>
          <w:szCs w:val="28"/>
          <w:rtl w:val="true"/>
          <w:lang w:bidi="ar-SA"/>
        </w:rPr>
        <w:t>عليه يكلّمه</w:t>
      </w:r>
      <w:r>
        <w:rPr>
          <w:rStyle w:val="FootnoteAnchor"/>
          <w:rtl w:val="true"/>
        </w:rPr>
        <w:footnoteReference w:id="93"/>
      </w:r>
      <w:r>
        <w:rPr>
          <w:rFonts w:ascii="Amiri" w:hAnsi="Amiri" w:eastAsia="Amiri" w:cs="Amiri"/>
          <w:color w:val="111111"/>
          <w:sz w:val="28"/>
          <w:sz w:val="28"/>
          <w:szCs w:val="28"/>
          <w:rtl w:val="true"/>
          <w:lang w:bidi="ar-SA"/>
        </w:rPr>
        <w:t>، فلمّا</w:t>
      </w:r>
      <w:r>
        <w:rPr>
          <w:rStyle w:val="FootnoteAnchor"/>
          <w:rtl w:val="true"/>
        </w:rPr>
        <w:footnoteReference w:id="94"/>
      </w:r>
      <w:r>
        <w:rPr>
          <w:rFonts w:ascii="IRNazanin" w:hAnsi="IRNazanin" w:eastAsia="IRNazanin"/>
          <w:color w:val="111111"/>
          <w:sz w:val="28"/>
          <w:sz w:val="28"/>
          <w:szCs w:val="28"/>
          <w:rtl w:val="true"/>
          <w:lang w:bidi="fa-IR"/>
        </w:rPr>
        <w:t xml:space="preserve">قام الرجل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من هذا الذي أشغلك عنّا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وصي موسى علیه السلام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عليّ بن بابويه بإسناده عن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لقاء الله تعالى أحبّ الله لقاءه، ومن كره لقاء الله كره الله لقاءه</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هلكنا يا بن رسول الله ، فإنّا لا نحبّ الموت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ذاك عند معاينة رسول الله عند الموت وأمير المؤمنين 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ميّت يموت إلّا حضر عنده محمّد وعليّ صلوات الله عليهما ، فإذا رآهما المؤمن استبشر وسرّ ، فيقوم النبيّ صلی الله علیه وآله وسلم لينصرف،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وقد كنت أتمنّى أن أراكما ؟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ترافقنا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فيوصي به</w:t>
      </w:r>
      <w:r>
        <w:rPr>
          <w:rStyle w:val="FootnoteAnchor"/>
          <w:rtl w:val="true"/>
        </w:rPr>
        <w:footnoteReference w:id="96"/>
      </w:r>
      <w:r>
        <w:rPr>
          <w:rFonts w:ascii="Amiri" w:hAnsi="Amiri" w:eastAsia="Amiri" w:cs="Amiri"/>
          <w:color w:val="111111"/>
          <w:sz w:val="28"/>
          <w:sz w:val="28"/>
          <w:szCs w:val="28"/>
          <w:rtl w:val="true"/>
          <w:lang w:bidi="ar-SA"/>
        </w:rPr>
        <w:t xml:space="preserve">عند ذلك ملك الموت ويخبره أنّه لهما </w:t>
      </w:r>
    </w:p>
    <w:p>
      <w:pPr>
        <w:pStyle w:val="BookText"/>
        <w:rPr/>
      </w:pPr>
      <w:r>
        <w:rPr>
          <w:rFonts w:ascii="Amiri" w:hAnsi="Amiri" w:eastAsia="Amiri" w:cs="Amiri"/>
          <w:color w:val="111111"/>
          <w:sz w:val="28"/>
          <w:sz w:val="28"/>
          <w:szCs w:val="28"/>
          <w:rtl w:val="true"/>
          <w:lang w:bidi="ar-SA"/>
        </w:rPr>
        <w:t>محبّ ، فهذا يرضى لقاء الله وأحبه والله يحبّ لقاءه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عدوّهما فلا شيء أكره إليه ولا أبغض عنده من رؤيتهما ؛ لمعرفته بما</w:t>
      </w:r>
      <w:r>
        <w:rPr>
          <w:rStyle w:val="FootnoteAnchor"/>
          <w:rtl w:val="true"/>
        </w:rPr>
        <w:footnoteReference w:id="98"/>
      </w:r>
      <w:r>
        <w:rPr>
          <w:rFonts w:ascii="Amiri" w:hAnsi="Amiri" w:eastAsia="Amiri" w:cs="Amiri"/>
          <w:color w:val="111111"/>
          <w:sz w:val="28"/>
          <w:sz w:val="28"/>
          <w:szCs w:val="28"/>
          <w:rtl w:val="true"/>
          <w:lang w:bidi="ar-SA"/>
        </w:rPr>
        <w:t>ضيّع من حقوقهما ، فيومي ملك الموت عليه ويعرفه أنّه عدوّ لهما ، فهو يكره لقاء الله والله يكره لقاءه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يصرّح بحضور محمّد وعليّ صلوات الله عليهما عند كلّ ميّت، ورؤية المؤمن لهما حقيقة لا مجازاً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الصدوق ابن بابويه بإسناده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علّم أصحابه في مجلس واحد أربعمائة ،باب ممّا يصلح للمسلم في دينه ودنياه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علیه السلام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تمسّكوا بما أمركم الله به ، فما بين أحدكم وأن يغتبط ويرى ما يحبّ إلّا أن يحضره رسول الله صلی الله علیه وآله وسلم وما عند الله خير وأبقى ، وتأتيه البشارة من عند الله عزّ وجلّ وتقرّ عينه ويحبّ لقاء الله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الحديث أيضاً فيه نصّ صريح بحضور النبيّ صلی الله علیه وآله وسلم على الحقيقة ، ولا يجوز حمله على المجاز ؛ لعدم تعذّر الحقيقة هنا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الشيخ أبو جعفر محمّد بن الحسن الطوسي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یونس بن ظبيان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يقول الناس في </w:t>
      </w:r>
    </w:p>
    <w:p>
      <w:pPr>
        <w:pStyle w:val="BookText"/>
        <w:rPr/>
      </w:pPr>
      <w:r>
        <w:rPr>
          <w:rFonts w:ascii="Amiri" w:hAnsi="Amiri" w:eastAsia="Amiri" w:cs="Amiri"/>
          <w:color w:val="111111"/>
          <w:sz w:val="28"/>
          <w:sz w:val="28"/>
          <w:szCs w:val="28"/>
          <w:rtl w:val="true"/>
          <w:lang w:bidi="ar-SA"/>
        </w:rPr>
        <w:t>أرواح المؤمنين بعد موتهم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حواصل طيور</w:t>
      </w:r>
      <w:r>
        <w:rPr>
          <w:rStyle w:val="FootnoteAnchor"/>
          <w:rtl w:val="true"/>
        </w:rPr>
        <w:footnoteReference w:id="101"/>
      </w:r>
      <w:r>
        <w:rPr>
          <w:rFonts w:ascii="Amiri" w:hAnsi="Amiri" w:eastAsia="Amiri" w:cs="Amiri"/>
          <w:color w:val="111111"/>
          <w:sz w:val="28"/>
          <w:sz w:val="28"/>
          <w:szCs w:val="28"/>
          <w:rtl w:val="true"/>
          <w:lang w:bidi="ar-SA"/>
        </w:rPr>
        <w:t xml:space="preserve">خضر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المؤمن أكرم على الله 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يونس ، إذا كان ذلك أتاه رسول الله صلی الله علیه وآله وسلم هو علي وفاطمة والحسن والحسين صلوات الله عليهم ومعهم ملائكة الله المقرّبون، فإن أنطق الله لسانه بالشهادة لله بالتوحيد ، وللنبيّ صلی الله علیه وآله وسلم بالنبوّة ، وبالولاية لأهل البيت، شهد على ذلك رسول الله صلی الله علیه وآله وسلم و علىّ وفاطمة والحسن والحسين صلوات الله عليهم ومن حضر معهم من الملائكة علیهم السلام ، فإذا قبضه الله إليه ، صيّر تلك الروح إلى الجنّة في صورة كصورته ، فيأكلون ويشربون ، فإذا قدم عليهم القادم عرفهم بتلك الصورة التي</w:t>
      </w:r>
    </w:p>
    <w:p>
      <w:pPr>
        <w:pStyle w:val="BookText"/>
        <w:rPr/>
      </w:pPr>
      <w:r>
        <w:rPr>
          <w:rFonts w:ascii="Amiri" w:hAnsi="Amiri" w:eastAsia="Amiri" w:cs="Amiri"/>
          <w:color w:val="111111"/>
          <w:sz w:val="28"/>
          <w:sz w:val="28"/>
          <w:szCs w:val="28"/>
          <w:rtl w:val="true"/>
          <w:lang w:bidi="ar-SA"/>
        </w:rPr>
        <w:t>كانت في الدنيا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ذلك أتاه رسول الله صلی الله علیه وآله وسلم وعليّ وفاطمة والحسن والحسين صلوات الله عليهم ومعهم ملائكة الله المقرّبون علیهم السلام ، فإن أنطق الله لسانه بالشهادة الله بالتوحيد ، وللنبيّ صلی الله علیه وآله وسلم بالنبوّة وبالولاية لأهل البيت، شهد على ذلك رسول الله صلی الله علیه وآله وسلم وعليّ وفاطمة والحسن والحسين ومن حضر معهم من الملائكة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بحضورهم عنده على الحقيقة لسماعهم قوله ، وشهادتهم على إقراره واعترافه دون المجاز ، ولا يجوز العدول عن هذا الظاهر من الحديث، وتأوّله بشيءٍ لم يدلّ عليه الحديث ولا غيره أيضاً من الأحاديث ، </w:t>
      </w:r>
    </w:p>
    <w:p>
      <w:pPr>
        <w:pStyle w:val="BookText"/>
        <w:rPr/>
      </w:pPr>
      <w:r>
        <w:rPr>
          <w:rFonts w:ascii="IRNazanin" w:hAnsi="IRNazanin" w:eastAsia="IRNazanin"/>
          <w:color w:val="111111"/>
          <w:sz w:val="28"/>
          <w:sz w:val="28"/>
          <w:szCs w:val="28"/>
          <w:rtl w:val="true"/>
          <w:lang w:bidi="fa-IR"/>
        </w:rPr>
        <w:t xml:space="preserve">ولو جاز هذا التأويل والعدول لجاز تأويل كلّ ما جاء عنهم علیهم السلام ، من أسرارهم التي أمروا أهل ولايتهم باحتمالها وأن لا ينكروها ؛ لعدم احتمال عقولهم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الثقات عن النبيّ وآله صلوات الله عليهم بطرق كثيرة، وعبارات مختلفة اللفظ، متّفقة المعنى ومتغايرة في أنفسها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حديثنا صعب مستصعب، لا يحتمله إلّا ملك مقرب أو نبيّ مرسل أو عبد امتحن الله قلبه للإيمان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فغير الملك المقرّب وغير النبيّ المرسل وغير المؤمن الممتحن لا يحتمله ، أي لا يصدّق به قلبه ويؤمن به کما احتمله و صدّقه و آمن به المذكورون أوّلاً، ولهذا ، كان من أركان الإيمان الرضا والتسليم ، وهل يكلّف الإنسان بالتسليم لأهله وترك الاعتراض إلّا لشيء قد حصل منه نفرة القلوب ؟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حكى الله سبحانه وتعالى ما جرى بين موسى والخضر علیهما السلام ، من كون موسى علیه السلام لم يقدر على احتمال ما أراه الخضر علیه السلام ، هذا مع علمه بأنّ الله سبحانه أمره أن يتّبعه ويتعلّم منه ، ومع وعده إيَّاه أنّه لا يعصي له أمراً، بعد أن يشرط عليه القبول والتسليم ، فلمّا رأى ما لا يقبله عقله ، ولا يتمكّن من احتماله أنكره عليه ، وهو نبيّ جليل المقدار معصوم ، أحد أولي العزم فما ظنّك فيمن دونه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فعلى هذا التقرير لا يجوز تأويل الحديث الذي تنكره العقول وتبادر إلى ردّه ؛ الجواز كونه من أسرارهم التي لا تُحتمل ، بل لا يجب على المكلّف اعتقادها والتدّين بها، إلّا أن تكون قد جاء بها القرآن العزيز أو السنّة المتّفق عليها عن آل محمّد ، ويجب ردّها إلى آل محمّد علیهم السلام وسؤالهم عنها والتسليم إليهم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الناس أن يعرفوا إمامهم ويردّوا إليه ، ويسلّموا له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روي عنهم علیه السلام أنّ المعنيً بالمستنبط هم علیهم السلام خاصّة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فعلى هذا التقرير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في اللحظة الواحدة عدّة أموات في أطراف الدنيا يجب الإقرار والاعتراف بحضورهم علیهم السلام عند كلّ واحد واحد ؛ لِوَعدهم الصادق للمؤمن ، وإغاثته من كربه ، وتفريج همّه ، والوصيّة فيه لملك الموت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يلتفت</w:t>
      </w:r>
      <w:r>
        <w:rPr>
          <w:rStyle w:val="FootnoteAnchor"/>
          <w:rtl w:val="true"/>
        </w:rPr>
        <w:footnoteReference w:id="107"/>
      </w:r>
      <w:r>
        <w:rPr>
          <w:rFonts w:ascii="Amiri" w:hAnsi="Amiri" w:eastAsia="Amiri" w:cs="Amiri"/>
          <w:color w:val="111111"/>
          <w:sz w:val="28"/>
          <w:sz w:val="28"/>
          <w:szCs w:val="28"/>
          <w:rtl w:val="true"/>
          <w:lang w:bidi="ar-SA"/>
        </w:rPr>
        <w:t xml:space="preserve">هنا إلى الوهم وضعف العقل،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الجسم الواحد في الزمان الواحد يحضر الأماكن المتعدّدة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عرض الشيطان للعاقل بذلك ردّه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عَلَىٰ كُلِّ شَيْءٍ مُقْتَدِراً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روي عنهم صلوات الله عليهم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تقدّر عظمة الله على قدر</w:t>
      </w:r>
    </w:p>
    <w:p>
      <w:pPr>
        <w:pStyle w:val="BookText"/>
        <w:rPr/>
      </w:pPr>
      <w:r>
        <w:rPr>
          <w:rFonts w:ascii="Amiri" w:hAnsi="Amiri" w:eastAsia="Amiri" w:cs="Amiri"/>
          <w:color w:val="111111"/>
          <w:sz w:val="28"/>
          <w:sz w:val="28"/>
          <w:szCs w:val="28"/>
          <w:rtl w:val="true"/>
          <w:lang w:bidi="ar-SA"/>
        </w:rPr>
        <w:t>عقلك فتهلك</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xml:space="preserve">وينظر فيما حكى الله تعالى في كتابه العزيز في قصة آصف وإحضاره عرش بلقيس من مسيرة شهرين ذاهباً وعائداً في طبق جفن على جفن، وهذا آصف وصيّ سليمان علیه السلام وكان عنده حرف من الاسم الأعظم، فما ظنّك فيمن عنده اثنان وسبعون حرفاً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نسبة علم آصف إلى علم آل محمّد صلوات الله عليهم كما تأخذ البعوضة على جناحها من البحر</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علم الذي عنده علم من الكتاب عند الذي عنده علم الكتاب إلّا بقدر ما تأخذ البعوضة بجناحها من 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وينابيع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الصافي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نور الثقلين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الحسن الصفّار 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عبد المطلّب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الرضا علیه السلام ومعي صحيفة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مثلت لصاحب هذا الأمر في مثل فلقة الجوزة</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والمعنى أنّ جميع الدنيا حاضرة عند علم الإمام علیه السلام يعلم ما يقع فيها كنصف جوزة يكون في يد أحدكم ينظر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العلّامة المجلسي على الحديث </w:t>
      </w:r>
      <w:r>
        <w:rPr>
          <w:rFonts w:eastAsia="IRNazanin" w:cs="IRNazanin"/>
          <w:color w:val="111111"/>
          <w:sz w:val="28"/>
          <w:szCs w:val="28"/>
          <w:lang w:bidi="fa-IR"/>
        </w:rPr>
        <w:t>12</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عمرة</w:t>
      </w:r>
      <w:r>
        <w:rPr>
          <w:rStyle w:val="FootnoteAnchor"/>
          <w:rtl w:val="true"/>
        </w:rPr>
        <w:footnoteReference w:id="113"/>
      </w:r>
      <w:r>
        <w:rPr>
          <w:rFonts w:ascii="Amiri" w:hAnsi="Amiri" w:eastAsia="Amiri" w:cs="Amiri"/>
          <w:color w:val="111111"/>
          <w:sz w:val="28"/>
          <w:sz w:val="28"/>
          <w:szCs w:val="28"/>
          <w:rtl w:val="true"/>
          <w:lang w:bidi="ar-SA"/>
        </w:rPr>
        <w:t>ذا حقّ فانقلوه إلى أدَم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يكون محمّد ولا عليّ ولا فاطمة ولا الحسن ولا الحسين صلوات الله عليهم بدون ملك الموت علیه السلام، حين يقبض الأرواح المتفرّقة في مشارق الأرض ومغاربها في الوقت الواحد ، كما يأمره خالقها ومقدر ،آجالها، بل الحقّ اليقين أنّه علیه السلام أعظم ، شرفه بمحبته لهم وإقراره بولايتهم ومعرفته لحقهم ، ولولا محمّد صلی الله علیه وآله وسلم وأهل بيته صلوات الله عليهم ما خلق الله سبحانه خلقه من ملك ونبيّ وغيره، هكذا جاء عنهم علیهم السلام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فالذي أقدر ملك الموت قادر أن يؤتي محمّداً وآله علیهم السلام من القدرة ما آتاه ، ويزيدهم من فضله ، كما قال مولانا أبو الحسن عليّ بن محمّد الهادي علیهما السلام في الزيارة الجامعة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آتاكم الله ما لم يؤت أحداً من العالمين ، طأطأ كلّ شريف لشرفكم ، و بخع</w:t>
      </w:r>
      <w:r>
        <w:rPr>
          <w:rStyle w:val="FootnoteAnchor"/>
          <w:rtl w:val="true"/>
        </w:rPr>
        <w:footnoteReference w:id="117"/>
      </w:r>
      <w:r>
        <w:rPr>
          <w:rFonts w:ascii="Amiri" w:hAnsi="Amiri" w:eastAsia="Amiri" w:cs="Amiri"/>
          <w:color w:val="111111"/>
          <w:sz w:val="28"/>
          <w:sz w:val="28"/>
          <w:szCs w:val="28"/>
          <w:rtl w:val="true"/>
          <w:lang w:bidi="ar-SA"/>
        </w:rPr>
        <w:t>كلّ متكبّر لطاعتكم ، وذلّ كلّ جبّار لعزّتكم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ولهذا الوهم ومثله 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 المسلّمون وهلك المتكلّمون</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أصحاب الكلام إلّا من أخذ عنّا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عنه أيضاً أنّه علیه السلام قال الرجل من أصحابه حيث جاء رجل من الشام لمناظرة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متكلّماً 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سمعتك تذمّ أهل الكلام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لأهل الكلام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ينقاد وهذا لا ينقاد ، وهذا نعقله وهذا لا نعقله</w:t>
      </w:r>
      <w:r>
        <w:rPr>
          <w:rStyle w:val="FootnoteAnchor"/>
          <w:rtl w:val="true"/>
        </w:rPr>
        <w:footnoteReference w:id="121"/>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لقوم تركوا قولي وأخذوا برأيهم</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إِنَّ السَّمْعَ وَالْبَصَرَ وَالْفُؤَادَ كُلُّ أُولَئِكَ كَانَ عَنْهُ مَسْؤُلاً </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فَسْتَلُوا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مولانا أمير المؤمنين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الرادّ إلى الله الرادّ إلى كتابه،والرادّ إلى الرسول الرادّ إلى سنّته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 في كتاب أمير المؤمنين علیه السلام إلى مالك الأشتر ، المنقول في نهج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واردد إلى الله ورسوله ما يُضلعُكَ من الخطوب، ويشتبه عليك من الأمور ، فقد قال الله تعالى لقوم أحب إرشادهم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أطيعوا الله وأطيعوا الرسول وأولي الأمر منكم ، فإن تنازعتم في شيء فردوه إلى الله والرسول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فالرد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بمحكم كتابه ، والرد إلى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بسنته الجامعة غير المفرقة ، وعنه في بحار 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48/244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والحافظ لسنّته المبيّن لها هم الأوصياء، الذين أوجب الله سؤالهم والردّ إليهم ، 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 فمن أراد الحكمة فليأتها من بابها</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أمر يقتضي الوجوب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ولهذا المعنى 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شيء لم يخرج من هذا البيت فهو </w:t>
      </w:r>
    </w:p>
    <w:p>
      <w:pPr>
        <w:pStyle w:val="BookText"/>
        <w:rPr/>
      </w:pP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بیده إلی بیته علیه السلام</w:t>
      </w:r>
      <w:r>
        <w:rPr>
          <w:rFonts w:eastAsia="IRNazanin" w:cs="IRNazanin"/>
          <w:color w:val="111111"/>
          <w:sz w:val="28"/>
          <w:szCs w:val="28"/>
          <w:rtl w:val="true"/>
          <w:lang w:bidi="fa-IR"/>
        </w:rPr>
        <w:t>-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الحسن الصفّار ، عن السندي بن محمّد ، عن أبان بن عثمان ، عن عبد الله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رجل من أهل البصرة،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الأعمى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البصري يزعم أنّ الذين يكتمون العلم يؤذي ريح بطونهم أهل النار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فهلك إذا مؤمن آل فرعون ، وما زال العلم مكتوماً منذ بعث الله نوحاً علیه السلام ، فليذهب الحسن يميناً وشمالاً فوالله ما يوجد العلم إلّا هاهنا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فمحمّد صلی الله علیه وآله وسلم مدينة العلم وجامعه ومعدنه ، وعليّ علیه السلام بابه الذي فتحه الله ورسوله ، وأباح الدخول للخلق إلى هذه المدينة والأخذ منها بهذا الباب، فمن دخل وأخذ بغيره سمي سارقا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محمّد بن يعقوب عن عدّة من أصحابه ، عن أحمد بن محمّد بن أبي نصر ، عن مثنّى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علیه السلام فقام إليه رجل من أهل الكوفة يسأله عن 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عمّا شئتم ، فوالله لا تسألوني عن شيء إلّا نبّأتكم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أحد عنده علم شيء إلّا</w:t>
      </w:r>
      <w:r>
        <w:rPr>
          <w:rStyle w:val="FootnoteAnchor"/>
          <w:rtl w:val="true"/>
        </w:rPr>
        <w:footnoteReference w:id="132"/>
      </w:r>
      <w:r>
        <w:rPr>
          <w:rFonts w:ascii="IRNazanin" w:hAnsi="IRNazanin" w:eastAsia="IRNazanin"/>
          <w:color w:val="111111"/>
          <w:sz w:val="28"/>
          <w:sz w:val="28"/>
          <w:szCs w:val="28"/>
          <w:rtl w:val="true"/>
          <w:lang w:bidi="fa-IR"/>
        </w:rPr>
        <w:t xml:space="preserve">خرج من عند أمير المؤمنين صلوات الله عليه ، فليذهب الناس حيث شاؤوا ، فوالله ليس الأمر إلّا من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علیه السلام إلى بيته </w:t>
      </w:r>
      <w:r>
        <w:rPr>
          <w:rFonts w:eastAsia="IRNazanin" w:cs="IRNazanin"/>
          <w:color w:val="111111"/>
          <w:sz w:val="28"/>
          <w:szCs w:val="28"/>
          <w:rtl w:val="true"/>
          <w:lang w:bidi="fa-IR"/>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ويقرب من هذا المعنى قول مولانا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عالم قتله جهله وعلمه معه لا ينفعه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عالم عند عامّة الناس قد اتّفقوا عليه بالعلم، وهو عند الله وعند رسوله وعند أهل بيته صلوات الله عليهم قد قتله جهله؛ لأنّه لم يأخذ علمه عن الباب الذي فتحه الله ورسوله صلی الله علیه وآله وسلم، وامتنّا به على الخلق، وأذنا لهم بالدخول منه إلى خزانة العلم ومدينة الحكمة ، التي فيها حياة كلّ ميّت ، وغنى كلّ فقير ، وعزّ كلّ ذليل ، وبصر كلّ أعمى ، وسمع كلّ أصمّ ، بل أخذ علمه من أفواه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دينه من أفواه الرجال أزالته الرجال ، ومن أخذ دينه من الكتاب والسنّة زالت الجبال ولم يزل</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وذمّ أمير المؤمنين صلوات الله عليه قوماً من العلماء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ينقل بعضهم من فم بعض</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تمصّون الثماد</w:t>
      </w:r>
      <w:r>
        <w:rPr>
          <w:rStyle w:val="FootnoteAnchor"/>
          <w:rtl w:val="true"/>
        </w:rPr>
        <w:footnoteReference w:id="136"/>
      </w:r>
      <w:r>
        <w:rPr>
          <w:rFonts w:ascii="Amiri" w:hAnsi="Amiri" w:eastAsia="Amiri" w:cs="Amiri"/>
          <w:color w:val="111111"/>
          <w:sz w:val="28"/>
          <w:sz w:val="28"/>
          <w:szCs w:val="28"/>
          <w:rtl w:val="true"/>
          <w:lang w:bidi="ar-SA"/>
        </w:rPr>
        <w:t>وتدعون النهر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النهر العظيم</w:t>
      </w:r>
      <w:r>
        <w:rPr>
          <w:rStyle w:val="FootnoteAnchor"/>
          <w:rtl w:val="true"/>
        </w:rPr>
        <w:footnoteReference w:id="137"/>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وورد أيضاً باختلاف يسير في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3/195</w:t>
      </w:r>
      <w:r>
        <w:rPr>
          <w:rFonts w:ascii="IRNazanin" w:hAnsi="IRNazanin" w:eastAsia="IRNazanin"/>
          <w:color w:val="111111"/>
          <w:sz w:val="28"/>
          <w:sz w:val="28"/>
          <w:szCs w:val="28"/>
          <w:rtl w:val="true"/>
          <w:lang w:bidi="fa-IR"/>
        </w:rPr>
        <w:t xml:space="preserve">، وتفضيل الأئمّة علیهم السلام المؤلّف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والمجموعة الحديثيّة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كلّهم عن أبي عبد الله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تُنَبِّئُكُم بِالأخْسَرِينَ أَعْمَالاً الَّذِينَ ضَلَّ سَعيُهُمْ فِي الْحَيَاةِ الدُّنْيَا وَهُمْ يَحْسَبُونَ أَنَّهُمْ يُحْسِنُونَ صُنْعاً </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رجع الكلام عن البحث عن معاني حديث يونس بن ظبيان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قبضه الله إليه صيّر تلك الروح إلى الجنّة في صورة كصورته، فيأكلون ويشربون وإذا قدم عليهم القادم عرفهم</w:t>
      </w:r>
      <w:r>
        <w:rPr>
          <w:rStyle w:val="FootnoteAnchor"/>
          <w:rtl w:val="true"/>
        </w:rPr>
        <w:footnoteReference w:id="141"/>
      </w:r>
      <w:r>
        <w:rPr>
          <w:rFonts w:ascii="Amiri" w:hAnsi="Amiri" w:eastAsia="Amiri" w:cs="Amiri"/>
          <w:color w:val="111111"/>
          <w:sz w:val="28"/>
          <w:sz w:val="28"/>
          <w:szCs w:val="28"/>
          <w:rtl w:val="true"/>
          <w:lang w:bidi="ar-SA"/>
        </w:rPr>
        <w:t>بتلك الصورة التي كانت في الدنيا</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صدق علیه السلام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w:t>
      </w:r>
      <w:r>
        <w:rPr>
          <w:rStyle w:val="FootnoteAnchor"/>
          <w:rtl w:val="true"/>
        </w:rPr>
        <w:footnoteReference w:id="143"/>
      </w:r>
      <w:r>
        <w:rPr>
          <w:rFonts w:ascii="IRNazanin" w:hAnsi="IRNazanin" w:eastAsia="IRNazanin"/>
          <w:color w:val="111111"/>
          <w:sz w:val="28"/>
          <w:sz w:val="28"/>
          <w:szCs w:val="28"/>
          <w:rtl w:val="true"/>
          <w:lang w:bidi="fa-IR"/>
        </w:rPr>
        <w:t xml:space="preserve">روی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الروح لا توصف بثقل ولا خفّة ، وهي جسم رقيق قد اكتست قالباً كثيفاً، فهي بمنزلة الريح في الزقّ</w:t>
      </w:r>
      <w:r>
        <w:rPr>
          <w:rStyle w:val="FootnoteAnchor"/>
          <w:rtl w:val="true"/>
        </w:rPr>
        <w:footnoteReference w:id="144"/>
      </w:r>
      <w:r>
        <w:rPr>
          <w:rFonts w:ascii="Amiri" w:hAnsi="Amiri" w:eastAsia="Amiri" w:cs="Amiri"/>
          <w:color w:val="111111"/>
          <w:sz w:val="28"/>
          <w:sz w:val="28"/>
          <w:szCs w:val="28"/>
          <w:rtl w:val="true"/>
          <w:lang w:bidi="ar-SA"/>
        </w:rPr>
        <w:t xml:space="preserve">، فإذا نفخت فيه امتلأ الزّق منها ، فلا يزيد في وزن الزقّ ولوجها ، </w:t>
      </w:r>
    </w:p>
    <w:p>
      <w:pPr>
        <w:pStyle w:val="BookText"/>
        <w:rPr/>
      </w:pPr>
      <w:r>
        <w:rPr>
          <w:rFonts w:ascii="Amiri" w:hAnsi="Amiri" w:eastAsia="Amiri" w:cs="Amiri"/>
          <w:color w:val="111111"/>
          <w:sz w:val="28"/>
          <w:sz w:val="28"/>
          <w:szCs w:val="28"/>
          <w:rtl w:val="true"/>
          <w:lang w:bidi="ar-SA"/>
        </w:rPr>
        <w:t>ولا ينقصه خروجها ، وكذلك الروح ليس لها وزن ولا ثقل</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فحينئذ لابدّ لها من قالب تقوم به ويقوم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ويأكل البدن ويشرب فحياته بها وملازمتها إيّاه وبه تعرف وتقصد وتحدّث ، وبها يؤمر وينهي ويثاب ويعاقب ، وقد تفارقه ويلبسها الله تعالى غيره كما تقتضيه حكمته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جاء في هذا الحديث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أرواح المؤمنين يأكلون ويشربون ويتحدّثون ويزورون أهاليهم</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وكلّ هذا يدلّ على ما قالوه علیهم السلام من القالب الذي ينقلها الله إليه مثل قالبها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أبو جعفر محمّد بن الحسن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الجامعة التي خرجت من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يزار بها كل إمام إذا حضر مشهده في شهر رجب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أشهدنا مشهد أوليائه في رجب، وأوجب علينا من حقّهم ما قد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يرجعني من حضرتكم خير مرجع ، إلى جناب ممرع، وخفض عيش موسع ، ودعة ومهل إلى حين الأجل، وخير مصير ومحلّ في النعيم الأزل، والعيش المقتبل</w:t>
      </w:r>
      <w:r>
        <w:rPr>
          <w:rStyle w:val="FootnoteAnchor"/>
          <w:rtl w:val="true"/>
        </w:rPr>
        <w:footnoteReference w:id="147"/>
      </w:r>
      <w:r>
        <w:rPr>
          <w:rFonts w:ascii="Amiri" w:hAnsi="Amiri" w:eastAsia="Amiri" w:cs="Amiri"/>
          <w:color w:val="111111"/>
          <w:sz w:val="28"/>
          <w:sz w:val="28"/>
          <w:szCs w:val="28"/>
          <w:rtl w:val="true"/>
          <w:lang w:bidi="ar-SA"/>
        </w:rPr>
        <w:t>، ودوام الأكل، وشرب الرحيق والسلسل</w:t>
      </w:r>
      <w:r>
        <w:rPr>
          <w:rStyle w:val="FootnoteAnchor"/>
          <w:rtl w:val="true"/>
        </w:rPr>
        <w:footnoteReference w:id="14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w:t>
      </w:r>
      <w:r>
        <w:rPr>
          <w:rStyle w:val="FootnoteAnchor"/>
          <w:rtl w:val="true"/>
        </w:rPr>
        <w:footnoteReference w:id="149"/>
      </w:r>
      <w:r>
        <w:rPr>
          <w:rFonts w:ascii="Amiri" w:hAnsi="Amiri" w:eastAsia="Amiri" w:cs="Amiri"/>
          <w:color w:val="111111"/>
          <w:sz w:val="28"/>
          <w:sz w:val="28"/>
          <w:szCs w:val="28"/>
          <w:rtl w:val="true"/>
          <w:lang w:bidi="ar-SA"/>
        </w:rPr>
        <w:t>ونهل ، لا سأم منه ولا ملل، ورحمة الله وبركاته وتحيّاته ، حتّى العود إلى حضرتكم، والفوز في كرتكم ، والحشر في زمرتكم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فعلّم علیه السلام الزائر ما يسأل من بعد رجوعه إلى أهله ووطنه، من طيب عيش وسعة رزق ، ومهلة إلى حين حضور أجله ، ثمّ ما يسأل</w:t>
      </w:r>
      <w:r>
        <w:rPr>
          <w:rStyle w:val="FootnoteAnchor"/>
          <w:rtl w:val="true"/>
        </w:rPr>
        <w:footnoteReference w:id="151"/>
      </w:r>
      <w:r>
        <w:rPr>
          <w:rFonts w:ascii="Amiri" w:hAnsi="Amiri" w:eastAsia="Amiri" w:cs="Amiri"/>
          <w:color w:val="111111"/>
          <w:sz w:val="28"/>
          <w:sz w:val="28"/>
          <w:szCs w:val="28"/>
          <w:rtl w:val="true"/>
          <w:lang w:bidi="ar-SA"/>
        </w:rPr>
        <w:t xml:space="preserve">أن يكون انتقاله بعد موته إلى خير مصير ومحلّ، من تنعّم وأكل وشرب ، من غير سأم ولا ملل إلى حين كرّته إلى الدنيا مع إمامه صلوات الله عليه ، وذلك ممّا أجمع عليه الإماميّة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الإجماع من الشيعة على هذه المسألة الشيخ المفيد محمّد بن محمّد بن النعمان رحمه الله ، ونقل الإجماع أيضاً السيّد المرتضى رحمه الله، فقد نقلا إجماع الإماميّة على رجعة جماعة من المؤمنين من قبورهم بعد موتهم مع الإمام علیه السلام إذا ظهر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وذلك ما روى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لم يؤمن برجعتنا</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 بمتعتنا </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وقد عدّ من</w:t>
      </w:r>
      <w:r>
        <w:rPr>
          <w:rStyle w:val="FootnoteAnchor"/>
          <w:rtl w:val="true"/>
        </w:rPr>
        <w:footnoteReference w:id="155"/>
      </w:r>
      <w:r>
        <w:rPr>
          <w:rFonts w:ascii="Amiri" w:hAnsi="Amiri" w:eastAsia="Amiri" w:cs="Amiri"/>
          <w:color w:val="111111"/>
          <w:sz w:val="28"/>
          <w:sz w:val="28"/>
          <w:szCs w:val="28"/>
          <w:rtl w:val="true"/>
          <w:lang w:bidi="ar-SA"/>
        </w:rPr>
        <w:t xml:space="preserve">أركان الإيمان المتعة والرجعة ، وهما </w:t>
      </w:r>
    </w:p>
    <w:p>
      <w:pPr>
        <w:pStyle w:val="BookText"/>
        <w:rPr/>
      </w:pPr>
      <w:r>
        <w:rPr>
          <w:rFonts w:ascii="Amiri" w:hAnsi="Amiri" w:eastAsia="Amiri" w:cs="Amiri"/>
          <w:color w:val="111111"/>
          <w:sz w:val="28"/>
          <w:sz w:val="28"/>
          <w:szCs w:val="28"/>
          <w:rtl w:val="true"/>
          <w:lang w:bidi="ar-SA"/>
        </w:rPr>
        <w:t xml:space="preserve">من خصوصيّات الإماميّة التي خصّوا بها دون 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خصّوا بتجليل تربة الحسين علیه السلام والاستشفاء بها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وخصّوا بإيجاب الخمس في أرباح التجارات والصناعات والزراعات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وخصّوا باستحباب إتمام الصلوات للمسافر عند قبر النبيّ صلی الله علیه وآله وسلم وعند قبر الحسين علیه السلام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وخصوا بتعفير الجبين والجهر ببسم الله الرحمن الرحيم</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الخصوصيّات التى شرّفهم الله تعالى بها، وميزهم عن أبناء نوعهم، في أوّل الخلق وفي دار الدنيا ودار الآخرة ، ممّا لا يحصيه إلّا المعطى الوهّاب سبحانه وتعالى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صحّة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المؤمن يأكل ويشرب ويتنعّم بعد موته وقبل بعثه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9738_89901"/>
      <w:bookmarkStart w:id="52" w:name="pg9738_89901"/>
      <w:bookmarkEnd w:id="52"/>
    </w:p>
    <w:p>
      <w:pPr>
        <w:pStyle w:val="Heading3"/>
        <w:numPr>
          <w:ilvl w:val="2"/>
          <w:numId w:val="1"/>
        </w:numPr>
        <w:rPr/>
      </w:pPr>
      <w:bookmarkStart w:id="53" w:name="pg9738_89901"/>
      <w:bookmarkStart w:id="54" w:name="__RefHeading___Toc8790373_2870459653"/>
      <w:bookmarkStart w:id="55" w:name="_Toc20"/>
      <w:bookmarkEnd w:id="53"/>
      <w:bookmarkEnd w:id="54"/>
      <w:r>
        <w:rPr>
          <w:rtl w:val="true"/>
        </w:rPr>
        <w:t>وممّا يدلّ أيضاً على أنّ الأئمّة علیهم السلام يُرون بأجسامهم على الحقيقة، ويحضرون أينما أرادوا من الدنيا</w:t>
      </w:r>
      <w:bookmarkEnd w:id="55"/>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محمّد بن الحسن الصفّار، عن محمّد بن عيسى، عن إبراهيم بن أبي البلاد ، عن عبيد بن عبدالرحمن الخثعمي ،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مع أبي علیه السلام إلى بعض أمواله، فلمّا صرنا في الصحراء استقبله شيخ ، فنزل إليه أبي وسلّم عليه ، فجعلت أسمعه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تساءلا طويلاً، ثمّ ودعه أبي وقام الشيخ وانصرف ، وأبي ينظر خلفه حتّى غاب شخصه عنه ، فقلت لأبي من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w:t>
      </w:r>
      <w:r>
        <w:rPr>
          <w:rStyle w:val="FootnoteAnchor"/>
          <w:rtl w:val="true"/>
        </w:rPr>
        <w:footnoteReference w:id="161"/>
      </w:r>
      <w:r>
        <w:rPr>
          <w:rFonts w:ascii="IRNazanin" w:hAnsi="IRNazanin" w:eastAsia="IRNazanin"/>
          <w:color w:val="111111"/>
          <w:sz w:val="28"/>
          <w:sz w:val="28"/>
          <w:szCs w:val="28"/>
          <w:rtl w:val="true"/>
          <w:lang w:bidi="fa-IR"/>
        </w:rPr>
        <w:t xml:space="preserve">الذي سمعتك تعظّمه في مساءلتك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هذا جدّك الحسين علیه السلام</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عيسى ، عن إبراهيم بن أبي البلاد، عن عبيد بن عبدالرحمن الخثعمي ، عن أبي إبراهيم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مع أبي علیه السلام إلى بعض </w:t>
      </w:r>
    </w:p>
    <w:p>
      <w:pPr>
        <w:pStyle w:val="BookText"/>
        <w:rPr/>
      </w:pPr>
      <w:r>
        <w:rPr>
          <w:rFonts w:ascii="IRNazanin" w:hAnsi="IRNazanin" w:eastAsia="IRNazanin"/>
          <w:color w:val="111111"/>
          <w:sz w:val="28"/>
          <w:sz w:val="28"/>
          <w:szCs w:val="28"/>
          <w:rtl w:val="true"/>
          <w:lang w:bidi="fa-IR"/>
        </w:rPr>
        <w:t>أمواله ، فلمّا برزنا</w:t>
      </w:r>
      <w:r>
        <w:rPr>
          <w:rStyle w:val="FootnoteAnchor"/>
          <w:rtl w:val="true"/>
        </w:rPr>
        <w:footnoteReference w:id="163"/>
      </w:r>
      <w:r>
        <w:rPr>
          <w:rFonts w:ascii="Amiri" w:hAnsi="Amiri" w:eastAsia="Amiri" w:cs="Amiri"/>
          <w:color w:val="111111"/>
          <w:sz w:val="28"/>
          <w:sz w:val="28"/>
          <w:szCs w:val="28"/>
          <w:rtl w:val="true"/>
          <w:lang w:bidi="ar-SA"/>
        </w:rPr>
        <w:t xml:space="preserve">إلى الصحراء استقبله شيخ أبيض الرأس واللحية ، فسلّم عليه فنزل إليه أبي </w:t>
      </w:r>
      <w:r>
        <w:rPr>
          <w:rStyle w:val="FootnoteAnchor"/>
          <w:rtl w:val="true"/>
        </w:rPr>
        <w:footnoteReference w:id="164"/>
      </w:r>
      <w:r>
        <w:rPr>
          <w:rFonts w:ascii="Amiri" w:hAnsi="Amiri" w:eastAsia="Amiri" w:cs="Amiri"/>
          <w:color w:val="111111"/>
          <w:sz w:val="28"/>
          <w:sz w:val="28"/>
          <w:szCs w:val="28"/>
          <w:rtl w:val="true"/>
          <w:lang w:bidi="ar-SA"/>
        </w:rPr>
        <w:t xml:space="preserve">، فجعلت أسمعه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ثمّ جلسا</w:t>
      </w:r>
      <w:r>
        <w:rPr>
          <w:rStyle w:val="FootnoteAnchor"/>
          <w:rtl w:val="true"/>
        </w:rPr>
        <w:footnoteReference w:id="165"/>
      </w:r>
      <w:r>
        <w:rPr>
          <w:rFonts w:ascii="Amiri" w:hAnsi="Amiri" w:eastAsia="Amiri" w:cs="Amiri"/>
          <w:color w:val="111111"/>
          <w:sz w:val="28"/>
          <w:sz w:val="28"/>
          <w:szCs w:val="28"/>
          <w:rtl w:val="true"/>
          <w:lang w:bidi="ar-SA"/>
        </w:rPr>
        <w:t xml:space="preserve">فتساءلا طويلاً، ثمّ قام الشيخ وانصرف وودّع ، وقام أبي ينظر </w:t>
      </w:r>
      <w:r>
        <w:rPr>
          <w:rStyle w:val="FootnoteAnchor"/>
          <w:rtl w:val="true"/>
        </w:rPr>
        <w:footnoteReference w:id="166"/>
      </w:r>
      <w:r>
        <w:rPr>
          <w:rFonts w:ascii="Amiri" w:hAnsi="Amiri" w:eastAsia="Amiri" w:cs="Amiri"/>
          <w:color w:val="111111"/>
          <w:sz w:val="28"/>
          <w:sz w:val="28"/>
          <w:szCs w:val="28"/>
          <w:rtl w:val="true"/>
          <w:lang w:bidi="ar-SA"/>
        </w:rPr>
        <w:t xml:space="preserve">في قفاه حتّى توارى عنه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الشيخ الذي سمعتك تقول له ما لم تقله لأحد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أبي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فضّال، عن أبيه ، عن العلاء بن يحيى المكفوف ، عن محمّد بن أبي زياد عن عطيّة الأبزاري</w:t>
      </w:r>
      <w:r>
        <w:rPr>
          <w:rStyle w:val="FootnoteAnchor"/>
          <w:rtl w:val="true"/>
        </w:rPr>
        <w:footnoteReference w:id="168"/>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طاف ، رسول الله صلی الله علیه وآله وسلم بالكعبة فإذا آدم علیه السلام بحذاء الركن اليماني فسلّم عليه ، ثمّ انتهى إلى الحجر فإذا نوح علیه السلام بحذائه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عليه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56" w:name="pg9738_89905"/>
    </w:p>
    <w:p>
      <w:pPr>
        <w:pStyle w:val="Heading3"/>
        <w:numPr>
          <w:ilvl w:val="2"/>
          <w:numId w:val="1"/>
        </w:numPr>
        <w:rPr/>
      </w:pPr>
      <w:bookmarkStart w:id="57" w:name="__RefHeading___Toc8790375_2870459653"/>
      <w:bookmarkStart w:id="58" w:name="_Toc21"/>
      <w:bookmarkEnd w:id="56"/>
      <w:bookmarkEnd w:id="57"/>
      <w:r>
        <w:rPr>
          <w:rtl w:val="true"/>
        </w:rPr>
        <w:t>ثمّ إنّهم علیه السلام يرون أعداءهم ، ويرونهم أيضاً بعد الموت في الدنيا ويتحدّثون بينهم</w:t>
      </w:r>
      <w:bookmarkEnd w:id="58"/>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الحسن الصفّار ، عن الحسن بن عليّ، عن العبّاس بن عامر</w:t>
      </w:r>
      <w:r>
        <w:rPr>
          <w:rStyle w:val="FootnoteAnchor"/>
          <w:rtl w:val="true"/>
        </w:rPr>
        <w:footnoteReference w:id="171"/>
      </w:r>
      <w:r>
        <w:rPr>
          <w:rFonts w:ascii="IRNazanin" w:hAnsi="IRNazanin" w:eastAsia="IRNazanin"/>
          <w:color w:val="111111"/>
          <w:sz w:val="28"/>
          <w:sz w:val="28"/>
          <w:szCs w:val="28"/>
          <w:rtl w:val="true"/>
          <w:lang w:bidi="fa-IR"/>
        </w:rPr>
        <w:t>، عن أبان ، عن</w:t>
      </w:r>
      <w:r>
        <w:rPr>
          <w:rStyle w:val="FootnoteAnchor"/>
          <w:rtl w:val="true"/>
        </w:rPr>
        <w:footnoteReference w:id="172"/>
      </w:r>
      <w:r>
        <w:rPr>
          <w:rFonts w:ascii="IRNazanin" w:hAnsi="IRNazanin" w:eastAsia="IRNazanin"/>
          <w:color w:val="111111"/>
          <w:sz w:val="28"/>
          <w:sz w:val="28"/>
          <w:szCs w:val="28"/>
          <w:rtl w:val="true"/>
          <w:lang w:bidi="fa-IR"/>
        </w:rPr>
        <w:t xml:space="preserve">بشير النبّال ، عن أبي جعفر الباقر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خلف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بغلته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فنفرت فإذا رجل في عنقه سلسلة ، ورجل يتبعه ، فقال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الحسين اسقني ، فقال الرجل الذي خلفه وكأنّه موكّل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تسقه لا سقاه الله ، فإذا هو معاوية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أبو الصخر ، عن أبيه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مع الباقر علیه السلام بمنى وهو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يرمي الجمار ، فرمى وبقي في يده خمس حصيات ، فرمى باثنتين في ناحية من الجمرة ، وبثلاث في ناحية منها ، فقال له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لقد رأيتك صنعت شيئاً ما صنعه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رميت بحصياتك في العقبات ، ثمّ رميت بخمس</w:t>
      </w:r>
      <w:r>
        <w:rPr>
          <w:rStyle w:val="FootnoteAnchor"/>
          <w:rtl w:val="true"/>
        </w:rPr>
        <w:footnoteReference w:id="174"/>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يمنة ويسرة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العم ، إذا كان في كل موسم يُخرج الله الفاسِقَين</w:t>
      </w:r>
      <w:r>
        <w:rPr>
          <w:rStyle w:val="FootnoteAnchor"/>
          <w:rtl w:val="true"/>
        </w:rPr>
        <w:footnoteReference w:id="175"/>
      </w:r>
      <w:r>
        <w:rPr>
          <w:rFonts w:ascii="Amiri" w:hAnsi="Amiri" w:eastAsia="Amiri" w:cs="Amiri"/>
          <w:color w:val="111111"/>
          <w:sz w:val="28"/>
          <w:sz w:val="28"/>
          <w:szCs w:val="28"/>
          <w:rtl w:val="true"/>
          <w:lang w:bidi="ar-SA"/>
        </w:rPr>
        <w:t>الناكِتَين</w:t>
      </w:r>
      <w:r>
        <w:rPr>
          <w:rStyle w:val="FootnoteAnchor"/>
          <w:rtl w:val="true"/>
        </w:rPr>
        <w:footnoteReference w:id="176"/>
      </w:r>
      <w:r>
        <w:rPr>
          <w:rFonts w:ascii="Amiri" w:hAnsi="Amiri" w:eastAsia="Amiri" w:cs="Amiri"/>
          <w:color w:val="111111"/>
          <w:sz w:val="28"/>
          <w:sz w:val="28"/>
          <w:szCs w:val="28"/>
          <w:rtl w:val="true"/>
          <w:lang w:bidi="ar-SA"/>
        </w:rPr>
        <w:t xml:space="preserve">غضَّين طريّين ، فيُصلبان هاهنا لا يراهما إلا الإمام، فرميت الأوّل اثنتين والثاني ثلاثاً ؛ لأنّه أكفر وأظهر لعداوتنا ، والأوّل أدهى وأمر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مولانا الباقر ، عن أبيه علیهما 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صار جماعة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 علیهما السلام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ما عندك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عجائب أبيك التي كان يريناها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تعرفون أبي علیه السلام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كلنّا نعرفه ، فرفع لهم ستراً كان على باب البيت،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في البيت، فنظروا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المؤمنين علیه السلام ، ونشهد أنّك خليفة الله حقّاً</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الحديث فيه نصّ صريح بأنّ جماعة رأوا أمير المؤمنين علیه السلام بعد وفاته عياناً بغير شكّ ولا شبهة ، وهو نصّ في 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عبّاد بن سليمان، عن أبيه</w:t>
      </w:r>
      <w:r>
        <w:rPr>
          <w:rStyle w:val="FootnoteAnchor"/>
          <w:rtl w:val="true"/>
        </w:rPr>
        <w:footnoteReference w:id="180"/>
      </w:r>
      <w:r>
        <w:rPr>
          <w:rFonts w:ascii="IRNazanin" w:hAnsi="IRNazanin" w:eastAsia="IRNazanin"/>
          <w:color w:val="111111"/>
          <w:sz w:val="28"/>
          <w:sz w:val="28"/>
          <w:szCs w:val="28"/>
          <w:rtl w:val="true"/>
          <w:lang w:bidi="fa-IR"/>
        </w:rPr>
        <w:t xml:space="preserve">، عن عيثم بن أسلم، عن معاوية بن عمّار الدهني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بكر على عليّ أمير المؤمنين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لم يحدّث إلينا في أمرك شيئاً بعد أيّام الولاية بالغدير ، وأنا أشهد أنّك مولاي مقرّ لك بذلك ، وقد سلّمت عليك على عهد رسول الله صلی الله علیه وآله وسلم بإمرة المؤمنين ، وأخبرنا رسول صلی الله علیه وآله وسلم أنّك وصيّه ووارثه ، وخليفته فى أهله ونسائه، وأنّك ،وارثه وميراثه قد صار إليك ، ولم يخبرنا أنك خليفته في أمّته من بعده، ولا جرم لي فيما بيني وبينك ولا ذنب لنا فيما بيننا وبين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أريتك رسول الله صلی الله علیه وآله وسلم حتّى يخبرك أنّي أولى 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أنت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 ، وإنّك إن لم تعتزل عنه فقد خالفت ؟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حتّى يخبرني ببعض هذا اكتفيت 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تلقني</w:t>
      </w:r>
      <w:r>
        <w:rPr>
          <w:rStyle w:val="FootnoteAnchor"/>
          <w:rtl w:val="true"/>
        </w:rPr>
        <w:footnoteReference w:id="181"/>
      </w:r>
      <w:r>
        <w:rPr>
          <w:rFonts w:ascii="Amiri" w:hAnsi="Amiri" w:eastAsia="Amiri" w:cs="Amiri"/>
          <w:color w:val="111111"/>
          <w:sz w:val="28"/>
          <w:sz w:val="28"/>
          <w:szCs w:val="28"/>
          <w:rtl w:val="true"/>
          <w:lang w:bidi="ar-SA"/>
        </w:rPr>
        <w:t>إذا صلّيت المغرب أُريكه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إليه بعد المغرب ، فأخذ بيده وأخرجه إلى مسجد قبا، فإذا هو برسول الله صلی الله علیه وآله وسلم جالس في القبلة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 وَثَبْتَ على مولاك علىّ علیه السلام وجلست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مجلس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يستحقّه غيره ؛ لأنّه وصييّ ، ونبذت أمري ، وخالفت ما قلته لك ، وتعرّضت لسخط الله وسخطي ، فانزع هذا السربال الذي تسربلته بغير حقّ، ولا أنت من أهله ، وإلّا فموعدك النار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مذعوراً ليسلّم الأمر إليه ، وانطلق أمير المؤمنين علیه السلام فحدّث سلمان بما كان وجرى ، فقال له سلمان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ليُبدينّ هذا الحديث لصاحبه وليخبرنّه بالخبر ، فضحك أمير المؤمنين علیه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سيخبره وليمنعنّه إن هَمّ بأن يفعل ، لا والله لا يذكران ذلك أبداً حتّى يموتا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 صاحبه فحدّثه بالحديث كلّه، فقال له</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أضعف رأيك وأخوف قلبك ، أما تعلم أنّ ما أنت فيه الساعة من بعض سحر ابن أبي كبشة</w:t>
      </w:r>
      <w:r>
        <w:rPr>
          <w:rStyle w:val="FootnoteAnchor"/>
          <w:rtl w:val="true"/>
        </w:rPr>
        <w:footnoteReference w:id="183"/>
      </w:r>
      <w:r>
        <w:rPr>
          <w:rFonts w:ascii="Amiri" w:hAnsi="Amiri" w:eastAsia="Amiri" w:cs="Amiri"/>
          <w:color w:val="111111"/>
          <w:sz w:val="28"/>
          <w:sz w:val="28"/>
          <w:szCs w:val="28"/>
          <w:rtl w:val="true"/>
          <w:lang w:bidi="ar-SA"/>
        </w:rPr>
        <w:t>، أنسيت سحر بني هاشم ، فأقم على ما أنت عليه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أيضاً يدلّ صريحاً على أنّ أمير المؤمنين علیه السلام أرى الأوّل النبيّ صلی الله علیه وآله وسلم بعد وفاته عياناً وعرّفه ، وكلّمه ، فصحّ ما قلناه ولله الحمد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جمعه السيّد المرحوم الحسن بن كبش الحسيني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محمّد بن محمّد بن النعمان يرفع الحديث إلى أمّ سلمة رضي الله عنها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العليّ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تبارك وتعالى وهب لك حبّ المساكين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وساق الحديث 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إخوانك يفرحون في ثلاثة </w:t>
      </w:r>
    </w:p>
    <w:p>
      <w:pPr>
        <w:pStyle w:val="BookText"/>
        <w:rPr/>
      </w:pPr>
      <w:r>
        <w:rPr>
          <w:rFonts w:ascii="IRNazanin" w:hAnsi="IRNazanin" w:eastAsia="IRNazanin"/>
          <w:color w:val="111111"/>
          <w:sz w:val="28"/>
          <w:sz w:val="28"/>
          <w:szCs w:val="28"/>
          <w:rtl w:val="true"/>
          <w:lang w:bidi="fa-IR"/>
        </w:rPr>
        <w:t xml:space="preserve">مواطن عند خروج أنفسهم وأنا شاهدهم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185"/>
      </w:r>
      <w:r>
        <w:rPr>
          <w:rFonts w:ascii="Amiri" w:hAnsi="Amiri" w:eastAsia="Amiri" w:cs="Amiri"/>
          <w:color w:val="111111"/>
          <w:sz w:val="28"/>
          <w:sz w:val="28"/>
          <w:szCs w:val="28"/>
          <w:rtl w:val="true"/>
          <w:lang w:bidi="ar-SA"/>
        </w:rPr>
        <w:t>عند المساءلة في قبورهم، وعند العرض وعند الصراط</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عليّ بن بابويه رحمه الله بإسناده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الميّت تدمع عينه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عند معاينة رسول الله صلی الله علیه وآله وسلم يرى ما يسرّه ، أما ترى الرجل يرى ما يسرّه فتدمع عينه ويضحك</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يزور أهله في دار الدنيا ، المؤمن والكافر</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عليّ الصدوق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ابن عمّار أنّه سأل أبا الحسن الأوّل علیه السلام عن المؤمن يزور أهله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قدر قضاياهم </w:t>
      </w:r>
      <w:r>
        <w:rPr>
          <w:rStyle w:val="FootnoteAnchor"/>
          <w:rtl w:val="true"/>
        </w:rPr>
        <w:footnoteReference w:id="189"/>
      </w:r>
      <w:r>
        <w:rPr>
          <w:rFonts w:ascii="Amiri" w:hAnsi="Amiri" w:eastAsia="Amiri" w:cs="Amiri"/>
          <w:color w:val="111111"/>
          <w:sz w:val="28"/>
          <w:sz w:val="28"/>
          <w:szCs w:val="28"/>
          <w:rtl w:val="true"/>
          <w:lang w:bidi="ar-SA"/>
        </w:rPr>
        <w:t>، منهم من يزور كلّ يوم، ومنهم من يزور كلّ يومين ، ومنهم من يزور في كلّ ثلاثة أيام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مجرى كلامه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أدناهم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ساعة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زوال الشمس أو قبيل ذلك ، فيبعث الله تعالى معه ملكاً يريه ما يسرّ به ، </w:t>
      </w:r>
    </w:p>
    <w:p>
      <w:pPr>
        <w:pStyle w:val="BookText"/>
        <w:rPr/>
      </w:pPr>
      <w:r>
        <w:rPr>
          <w:rFonts w:ascii="Amiri" w:hAnsi="Amiri" w:eastAsia="Amiri" w:cs="Amiri"/>
          <w:color w:val="111111"/>
          <w:sz w:val="28"/>
          <w:sz w:val="28"/>
          <w:szCs w:val="28"/>
          <w:rtl w:val="true"/>
          <w:lang w:bidi="ar-SA"/>
        </w:rPr>
        <w:t>ويستر عنه ما يكرهه ، فيرى سروراً ويرجع إلى قرّة عين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حفص بن البختري</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 xml:space="preserve">: </w:t>
      </w:r>
      <w:r>
        <w:rPr>
          <w:rFonts w:eastAsia="IRNazanin" w:cs="IRNazanin"/>
          <w:color w:val="111111"/>
          <w:sz w:val="28"/>
          <w:szCs w:val="28"/>
          <w:lang w:bidi="fa-IR"/>
        </w:rPr>
        <w:t>344/134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البرقي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رجال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197/177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14/347</w:t>
      </w:r>
      <w:r>
        <w:rPr>
          <w:rFonts w:ascii="IRNazanin" w:hAnsi="IRNazanin" w:eastAsia="IRNazanin"/>
          <w:color w:val="111111"/>
          <w:sz w:val="28"/>
          <w:sz w:val="28"/>
          <w:szCs w:val="28"/>
          <w:rtl w:val="true"/>
          <w:lang w:bidi="fa-IR"/>
        </w:rPr>
        <w:t>، فهرست الشيخ</w:t>
      </w:r>
      <w:r>
        <w:rPr>
          <w:rFonts w:eastAsia="IRNazanin" w:cs="IRNazanin"/>
          <w:color w:val="111111"/>
          <w:sz w:val="28"/>
          <w:szCs w:val="28"/>
          <w:rtl w:val="true"/>
          <w:lang w:bidi="fa-IR"/>
        </w:rPr>
        <w:t xml:space="preserve">: </w:t>
      </w:r>
      <w:r>
        <w:rPr>
          <w:rFonts w:eastAsia="IRNazanin" w:cs="IRNazanin"/>
          <w:color w:val="111111"/>
          <w:sz w:val="28"/>
          <w:szCs w:val="28"/>
          <w:lang w:bidi="fa-IR"/>
        </w:rPr>
        <w:t>243/116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الكافر يزور أهله ، فيرى ما يكرهه ويستر عنه ما يحبّ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عليّ بن بابويه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صلى الله عليه وسلم لمّا أُسري به أمره ربّه تعالى بخمسين صلاة ، فمرّ على النبيّين نبيّ نبيّ ، لا يسألونه عن شيء حتّى انتهى إلى موسى بن عمران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أمرك ربّك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بخمسين 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ربّك التخفيف ، فإنّ أُمّتك لا تطيق ذلك ، فسأل ربّه فحطّ عنه عشراً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مرّ بالنبيّين نبيّ نبيّ، لا يسألونه عن شيء حتّى مرّ بموسى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أمرك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ربّك التخفيف ، فإنّ أُمّتك لا تطيق ذلك ، فسأل ربّه فحطّ عنه عشراً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 بالنبيّين نبيّ نبيّ، لا يسألونه عن شيءٍ حتى مرّ بموسى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أمرك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بثلاثين 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ربّك التخفيف ، فإنّ أُمّتك لا تطيق ذلك ، فسأل ربّه فحطّ عنه عشراً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مرّ بالنبّيين نبيّ نبيّ ، لا يسألونه عن شيء حتّى مرّ بموسى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بأىّ شيءٍ أمرك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بعشرين 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ربّك التخفيف ، فإنّ أُمّتك لا تطيق ذلك ، فسأل ربِّه فحطّ عنه عشراً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مرّ بالنبيّين نبيّ نبيّ ، لا يسألونه عن شيء حتّى مرّ بموسى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مرك ربّك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 صلوات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ربّك التخفيف ، فإنّ أمّتك لا تطيق ذلك ، فإنّي جئت إلى بني إسرائيل بما افترض الله عزّ وجلّ عليهم فلم يأخذوا به ولم يقرّوا عليه ، فسأل النبيّ صلی الله علیه وآله وسلم ربِّه فخفّف عنه فجعلها خمساً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مرّ بالنبيّين نبيّ نبيّ، لا يسألونه عن شيء حتّى مرّ بموسى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الله شيءٍ أمرك ربّك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 صلوات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ربّك التخفيف ، فإنّ أُمّتك لا تطيق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أستحي أن أعود إلى ربّي ، فجاء رسول الله صلی الله علیه وآله وسلم بخمس صلوات</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الشريف يدلّ على مرور محمّد صلی الله علیه وآله وسلم بالنبيّين مرّة بعد أُخرى، ورآهم ورأوه بدليل قول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يسألونه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يرهم ولم يروه 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يسألونه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ولكذلك موسى علیه السلام رأى كلّ واحد منهما صاحبه وسأله وأجابه، ولم تعتذر الرؤية هنا بفقد الهواء بين الرائي والمرئي الذي ينفذه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معراجه صلی الله علیه وآله وسلم وصعوده إلى الملأ الأعلى ببدنه الشريف ، لا كما يقوله من لا یحتمل أمر آل محمّد صلوات الله عليهم ، لاستصعابه على عقله ، وضعفه عن حمله ، وتأويله بإسراء روحه الشريفة دون بدنه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يدلّ على ما قلنا من رفعه ببدنه الشريف، ما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جاءه جبرئيل علیه السلام بالبراق</w:t>
      </w:r>
      <w:r>
        <w:rPr>
          <w:rStyle w:val="FootnoteAnchor"/>
          <w:rtl w:val="true"/>
        </w:rPr>
        <w:footnoteReference w:id="194"/>
      </w:r>
      <w:r>
        <w:rPr>
          <w:rFonts w:ascii="IRNazanin" w:hAnsi="IRNazanin" w:eastAsia="IRNazanin"/>
          <w:color w:val="111111"/>
          <w:sz w:val="28"/>
          <w:sz w:val="28"/>
          <w:szCs w:val="28"/>
          <w:rtl w:val="true"/>
          <w:lang w:bidi="fa-IR"/>
        </w:rPr>
        <w:t xml:space="preserve">من الجنّة ، وهي دابّة أكبر من الحمار وأصغر من البغل، ووصف يديها ورجليها وسرعة سيرها ، وهذا يدلّ على ركوبه صلی الله علیه وآله وسلم ببدنه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جاءه بمحمل جلس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حلق وسلاسل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بلغ سماء زيد له في محمله سلاسل وحلقاً</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وهذا يدلّ على أنّه صلی الله علیه وآله وسلم عرج به ببدنه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ما روي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صلی الله علیه وآله وسلم توضّاً من 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نهر يخرج من ساق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وجهه وغسل يمينه ثمّ غسل شماله ثمّ مسح رأسه ثمّ مسح رجليه</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 xml:space="preserve">وهو صريح فيا قلناه ثمّ وصف صلاته وقراءته بلسانه ، وركوعه وسجوده وانتصابه وطمأنينته ، وهذا كلّه من فعل البدن وتعبّده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ما روي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صلی الله علیه وآله وسلم في إسرائه مرّ على عِير لقريش في الليل، وقد أصابه عطش، ولهم ماء في وعاء، فشرب منه ودفق التالي </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 xml:space="preserve">، وعرّف قريش بكرة ما </w:t>
      </w:r>
    </w:p>
    <w:p>
      <w:pPr>
        <w:pStyle w:val="BookText"/>
        <w:rPr/>
      </w:pPr>
      <w:r>
        <w:rPr>
          <w:rFonts w:ascii="Amiri" w:hAnsi="Amiri" w:eastAsia="Amiri" w:cs="Amiri"/>
          <w:color w:val="111111"/>
          <w:sz w:val="28"/>
          <w:sz w:val="28"/>
          <w:szCs w:val="28"/>
          <w:rtl w:val="true"/>
          <w:lang w:bidi="ar-SA"/>
        </w:rPr>
        <w:t xml:space="preserve">صنع بالماء، فعرفوه ولم ينكروه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والعطش والشرب من توابع البدن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صلاته صلی الله علیه وآله وسلم بالملائكة والنبيّين عند 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السماء الرابعة ، ويسمّى أيضاً الضراح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مقابل العرش ومقابل الكعبة ، فلمّا صلّى وسلّم عن يمينه ، أرسل الله سبحانه إليه ملكاً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وَاسْتَلْ مَنْ أَرْسَلْنَا مِنْ قَبْلِكَ مِنْ رُسُلِنَا </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فالتفت إليهم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الأنبياء، بماذا بعثتم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بتوحيد الله ونبوّتك وولاية أهل بيتك</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ممّا رواه وسطرناه أنّ المعراج كان ببدنه الشريف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ويدلّ عليه أيضاً ما روي من قول عيسى بن مريم على نبينا وآله وعليه السلام ما قاله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يصعد إلى السماء إلّا من نزل منها إلّا راكب الجمل، فإنّه يصعد وينزل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وآله وسلم عرج به مائة وعشرين مرّة</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 xml:space="preserve">وما يكون إدريس </w:t>
      </w:r>
    </w:p>
    <w:p>
      <w:pPr>
        <w:pStyle w:val="BookText"/>
        <w:rPr/>
      </w:pPr>
      <w:r>
        <w:rPr>
          <w:rFonts w:ascii="IRNazanin" w:hAnsi="IRNazanin" w:eastAsia="IRNazanin"/>
          <w:color w:val="111111"/>
          <w:sz w:val="28"/>
          <w:sz w:val="28"/>
          <w:szCs w:val="28"/>
          <w:rtl w:val="true"/>
          <w:lang w:bidi="fa-IR"/>
        </w:rPr>
        <w:t>النبيّ على نبيّنا وآله وعليه السلام بأرفع من نبيّنا محمّد صلی الله علیه وآله وسلم</w:t>
      </w:r>
      <w:r>
        <w:rPr>
          <w:rStyle w:val="FootnoteAnchor"/>
          <w:rtl w:val="true"/>
        </w:rPr>
        <w:footnoteReference w:id="202"/>
      </w:r>
      <w:r>
        <w:rPr>
          <w:rFonts w:ascii="Amiri" w:hAnsi="Amiri" w:eastAsia="Amiri" w:cs="Amiri"/>
          <w:color w:val="111111"/>
          <w:sz w:val="28"/>
          <w:sz w:val="28"/>
          <w:szCs w:val="28"/>
          <w:rtl w:val="true"/>
          <w:lang w:bidi="ar-SA"/>
        </w:rPr>
        <w:t>فإنّ الله سبحانه علي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وَرَفَعْنَاهُ مَكاناً عَلِيًّا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ربه أن يريه ملك الموت، فرفعه الله إليه حتّى جاوز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 فلقي ملك الموت ، فلمّا رآه حرّك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أمرني أن أقبض روحك في هذه الساعة ، فقبض روحه بين الرابعة والخامسة</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وهذا صريح برفعه ببدنه لقبض روحه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فصحّ أنّ المعراج كان بالبدن والروح معاً لا الروح وحدها، ولو كان معراجه صلی الله علیه وآله وسلم بروحه خاصّة دون بدنه لم يكن في المعراج به ثَمَّ خصوصيّة له دون غيره من المؤمنين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روي عن مولانا أمير المؤمنين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المؤمن إذا نام عرج بروحه إلى الله سبحانه ، فيقبّلها ويبارك عليها ، ثمّ يردّها إلى بدنها ، إن كان أمنائه من ملائكته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أمّا ذيل الحديث فتأتي مصادره في هامش 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حديث أمير المؤمنين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أجلها لم يحضر بعثه مع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لهذا المقام الشريف أصلاً، من عرفه لم ينكر المعراج البدني ، واستسهله ولم يتوعّر</w:t>
      </w:r>
      <w:r>
        <w:rPr>
          <w:rStyle w:val="FootnoteAnchor"/>
          <w:rtl w:val="true"/>
        </w:rPr>
        <w:footnoteReference w:id="206"/>
      </w:r>
      <w:r>
        <w:rPr>
          <w:rFonts w:ascii="Amiri" w:hAnsi="Amiri" w:eastAsia="Amiri" w:cs="Amiri"/>
          <w:color w:val="111111"/>
          <w:sz w:val="28"/>
          <w:sz w:val="28"/>
          <w:szCs w:val="28"/>
          <w:rtl w:val="true"/>
          <w:lang w:bidi="ar-SA"/>
        </w:rPr>
        <w:t xml:space="preserve">على عقله فيقذفه ، وهو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روي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أرواحنا من علّيّين، ولم يجعل لأحد</w:t>
      </w:r>
    </w:p>
    <w:p>
      <w:pPr>
        <w:pStyle w:val="BookText"/>
        <w:rPr/>
      </w:pPr>
      <w:r>
        <w:rPr>
          <w:rFonts w:ascii="Amiri" w:hAnsi="Amiri" w:eastAsia="Amiri" w:cs="Amiri"/>
          <w:color w:val="111111"/>
          <w:sz w:val="28"/>
          <w:sz w:val="28"/>
          <w:szCs w:val="28"/>
          <w:rtl w:val="true"/>
          <w:lang w:bidi="ar-SA"/>
        </w:rPr>
        <w:t>ممّا خلقنا منه نه نصيباً، وخلق أبداننا من دون ذلك ، من طينة مخزونة مكنونة من تحت العرش ، وخلق أرواح شيعتنا ممّا خلق منه أبداننا ، ولم يجعل لأحد فيه نصيباً إلّا الأنبياء، وخلق أجسادهم من دون ذلك، ولهذا أنّ أرواحهم تهوي إلينا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فعلى هذا أرواح الشيعة خلقت ممّا خلقت منه أبدان الأئمّة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روى الصدوق محمّد بن بابويه بإسناده عن الصادق علیه السلام ، عن أبيه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صلوات الله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ينام المسلم وهو جنب ، ولا ينام إلّا على طهور، فإن لم يجد الماء فليتيمّم بالصعيد، فإنّ روح المؤمن ترفع إلى الله تبارك وتعالى فيقبّلها ويبارك عليها ، فإن كان أجلها قد حضر جعلها في كنوز رحمته ، وإن لم يكن أجلها قد حضر بعث بها مع أُمنائه من ملائكته فيردّها في جسدها</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فروح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قسيم جسد النبيّ والإمام 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يعرج بها في الدنيا مع مجاورتها للبدن المتلوّث بالذنوب والخطايا إلى المحلّ الأعلى، فكيف يبدن النبيّ صلی الله علیه وآله وسلم والإمام المعصوم من كلّ خطأ وزلل ، مع مجاورته لروحه الشريفة </w:t>
      </w:r>
    </w:p>
    <w:p>
      <w:pPr>
        <w:pStyle w:val="BookText"/>
        <w:rPr/>
      </w:pPr>
      <w:r>
        <w:rPr>
          <w:rFonts w:ascii="Amiri" w:hAnsi="Amiri" w:eastAsia="Amiri" w:cs="Amiri"/>
          <w:color w:val="111111"/>
          <w:sz w:val="28"/>
          <w:sz w:val="28"/>
          <w:szCs w:val="28"/>
          <w:rtl w:val="true"/>
          <w:lang w:bidi="ar-SA"/>
        </w:rPr>
        <w:t xml:space="preserve">التي خلقت من علّيّين بغير مشارك ولا مماثل، لا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يَجْعَلِ الله لَهُ نُوراً فَمَا لَهُ مِن نُورٍ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أنّ روح المؤمن شابهت بدن الحجّة علیه السلام من حيث أنّها لا يصيبها الكفر ولا الشكّ ولا العصيان في الاعتقاد، بل عارفة بالحقّ وأهل الحقّ ، معصومة من الخطأ في الاعتقاد الذي هو عملها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الشيطان ليس له على شيعتنا سلطان أن يضلّهم عن اعتقاد الحقّ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على هذه العصابة خاصّة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يحبّب إليهم الكفر ويبغض إليهم الإيمان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أورده البرقي في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العياشي في التفسير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الصدوق في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نور الثقلين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أراد بهذا إلا الأئمّة علیه السلام وشيعتهم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أورده الصدوق في فضائل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حديث طويل، وفرات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تملك أن تدخلهم جنّة ولا 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أورده العيّاشي في التفسير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نور الثقلين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جسد الحجّة علیه السلام ليس للشيطان عليه سبيل أن يوقعه في الخطايا والذنوب ، كما قال أبو الحسن الهادي علیه السلام في الزيارة الجامعة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عصمكم الله تعالى من الزلل، وآمنكم من الفتن وبرّأكم من العيوب، وائتمنكم على الغيوب</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 أكم من العيوب وائتمنكم على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اللفظ الثاني من الزيارة التي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وبرأكم أوردها الكفعمي في 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الوسائل </w:t>
      </w:r>
      <w:r>
        <w:rPr>
          <w:rFonts w:eastAsia="Amiri" w:cs="Amiri" w:ascii="Amiri" w:hAnsi="Amiri"/>
          <w:color w:val="111111"/>
          <w:sz w:val="28"/>
          <w:szCs w:val="28"/>
          <w:lang w:bidi="ar-SA"/>
        </w:rPr>
        <w:t>419:10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اتّصفت أبدانهم الشريفة بما لم تتّصف به أبدان سائر الخلق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روي عن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يرى من خلفه كما يرى من بين يديه</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وقد ورد في حديث آخر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منّا ينظر من خلفه كما ينظر من قدامه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أورده الصفار في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21/148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إذا مشى أثّر قدمه الشريف في الحجر ولم يؤثّر في الرمل</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الخلق من بعد الموت تبلى أجسامهم وتصير تراباً، وهو علیه السلام لا يبلى ولا يصير رميماً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حرّم عظامنا على الأرض وحرم لحومنا على الدود أن يطعم منها شيئاً </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إذا وقف في الشمس لا ظلّ 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الإمام إذا مات لا يبقى في الأرض أكثر من ثلاثة أيّام ثمّ ينتقل إلى الجنّة مصاحباً للنبيّ صلی الله علیه وآله وسلم، وإنّما يزار علیه السلام في مكانه الذي تشرّف بدفنه فيه ، وهو علیه السلام يرى زوّاره ويسمع كلامهم ولا يخفى عليه شيء منهم</w:t>
      </w:r>
      <w:r>
        <w:rPr>
          <w:rStyle w:val="FootnoteAnchor"/>
          <w:rtl w:val="true"/>
        </w:rPr>
        <w:footnoteReference w:id="218"/>
      </w:r>
      <w:r>
        <w:rPr>
          <w:rFonts w:ascii="IRNazanin" w:hAnsi="IRNazanin" w:eastAsia="IRNazanin"/>
          <w:color w:val="111111"/>
          <w:sz w:val="28"/>
          <w:sz w:val="28"/>
          <w:szCs w:val="28"/>
          <w:rtl w:val="true"/>
          <w:lang w:bidi="fa-IR"/>
        </w:rPr>
        <w:t xml:space="preserve">هكذا جاء في الأثر عنهم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 ما ثبت من الفضل للنبيّ صلوات الله عليه ثبت مثله للوصيّ علیهم السلام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لقول النبيّ صلی الله علیه وآله وسلم الذي صحّ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خلقاً أفضل منّي، ولا أكرم عليه مني، والفضل بعدي لك يا عليّ وللأئمّة من ولدك</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والبَعديّة هنا</w:t>
      </w:r>
      <w:r>
        <w:rPr>
          <w:rStyle w:val="FootnoteAnchor"/>
          <w:rtl w:val="true"/>
        </w:rPr>
        <w:footnoteReference w:id="220"/>
      </w:r>
      <w:r>
        <w:rPr>
          <w:rFonts w:ascii="Amiri" w:hAnsi="Amiri" w:eastAsia="Amiri" w:cs="Amiri"/>
          <w:color w:val="111111"/>
          <w:sz w:val="28"/>
          <w:sz w:val="28"/>
          <w:szCs w:val="28"/>
          <w:rtl w:val="true"/>
          <w:lang w:bidi="ar-SA"/>
        </w:rPr>
        <w:t xml:space="preserve">في الدرجة </w:t>
      </w:r>
    </w:p>
    <w:p>
      <w:pPr>
        <w:pStyle w:val="BookText"/>
        <w:rPr/>
      </w:pPr>
      <w:r>
        <w:rPr>
          <w:rFonts w:ascii="IRNazanin" w:hAnsi="IRNazanin" w:eastAsia="IRNazanin"/>
          <w:color w:val="111111"/>
          <w:sz w:val="28"/>
          <w:sz w:val="28"/>
          <w:szCs w:val="28"/>
          <w:rtl w:val="true"/>
          <w:lang w:bidi="fa-IR"/>
        </w:rPr>
        <w:t xml:space="preserve">لا في الزمان، فمرتبة الإمام في الفضل بعد مرتبة الرسول صلی الله علیه وآله وسلم بغير فصل بينهما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ولهذا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درجة أمير المؤمنين علیه السلام في الجنّة دون النبيّ صلى الله عليه وسلم بدرجة كما جاء في حديث الوسيلة </w:t>
      </w:r>
      <w:r>
        <w:rPr>
          <w:rStyle w:val="FootnoteAnchor"/>
          <w:rtl w:val="true"/>
        </w:rPr>
        <w:footnoteReference w:id="221"/>
      </w:r>
      <w:r>
        <w:rPr>
          <w:rFonts w:ascii="IRNazanin" w:hAnsi="IRNazanin" w:eastAsia="IRNazanin"/>
          <w:color w:val="111111"/>
          <w:sz w:val="28"/>
          <w:sz w:val="28"/>
          <w:szCs w:val="28"/>
          <w:rtl w:val="true"/>
          <w:lang w:bidi="fa-IR"/>
        </w:rPr>
        <w:t>، ولا فاصل بينهما، والأئمّة علیهم السلام عن أيمانهم، والأنبياء والرسل فدونهم على الدرجات هم والشيعة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في الحديث عن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للرسول صلى الله عليه وسلم فلنا مثله إلّا النبوّة والأزواج</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والإستثناء دليل العموم ، فهم شركاؤه في كلّ ما رويناه له من الفضل، وما لم نروه ، وما لم يصل علمه إلينا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عرف هذا العلم الشريف الذي جاء عنهم علیهم السلام يصعب عليه المعراج بالنبيّ صلی الله علیه وآله وسلم بجسده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بِكُم مِّن نَّعْمَةٍ فَمِنَ الله </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سَخَّرَ لَنَا هَذَا وَمَا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إِلى رَبِّنَا لَمُنقَلِبُونَ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9738_89936"/>
      <w:bookmarkStart w:id="60" w:name="pg9738_89936"/>
      <w:bookmarkEnd w:id="60"/>
    </w:p>
    <w:p>
      <w:pPr>
        <w:pStyle w:val="Heading3"/>
        <w:numPr>
          <w:ilvl w:val="2"/>
          <w:numId w:val="1"/>
        </w:numPr>
        <w:rPr/>
      </w:pPr>
      <w:bookmarkStart w:id="61" w:name="pg9738_89936"/>
      <w:bookmarkStart w:id="62" w:name="__RefHeading___Toc8790377_2870459653"/>
      <w:bookmarkStart w:id="63" w:name="_Toc22"/>
      <w:bookmarkEnd w:id="61"/>
      <w:bookmarkEnd w:id="62"/>
      <w:r>
        <w:rPr>
          <w:rtl w:val="true"/>
        </w:rPr>
        <w:t>وممّا يدلّ على رؤية المحتضر النبيّ صلی الله علیه وآله وسلم وعليّاً والأئمّة علیهم السلام عند الموت</w:t>
      </w:r>
      <w:bookmarkEnd w:id="63"/>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قد جاء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الحسن بن عليّ العسكري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المؤمن المواليّ لمحمّد وآله الطيّبين، والمتّخذ لعلىّ علیه السلام بعد محمّد صلی الله علیه وآله وسلم إمامه ، الذي يحتذي مثاله ، وسيّده الذي يصدّق أقواله ، ويصوّب أفعاله ، ويطيعه بطاعة من يندبه من أطائب ذرّيّته لأُمور الدين وسياسته ، إذا حضره من أمره ما لا يردّ، ونزل به</w:t>
      </w:r>
      <w:r>
        <w:rPr>
          <w:rStyle w:val="FootnoteAnchor"/>
          <w:rtl w:val="true"/>
        </w:rPr>
        <w:footnoteReference w:id="225"/>
      </w:r>
      <w:r>
        <w:rPr>
          <w:rFonts w:ascii="IRNazanin" w:hAnsi="IRNazanin" w:eastAsia="IRNazanin"/>
          <w:color w:val="111111"/>
          <w:sz w:val="28"/>
          <w:sz w:val="28"/>
          <w:szCs w:val="28"/>
          <w:rtl w:val="true"/>
          <w:lang w:bidi="fa-IR"/>
        </w:rPr>
        <w:t xml:space="preserve">من قضائه ما لا يصد، وحضره ملك الموت وأعوانه ، وجد عند رأسه محمداً رسول الله صلى الله عليه وسلم من جانب ، ومن جانب آخر عليّاً علیه السلام سيّد الوصيّين ، وعند رجليه من جانب آخر الحسن سبط سيّد النبّيين ، ومن جانب آخر الحسين سيّد الشهداء أجمعين، وحواليه بعدهم خيار خواصّهم ومحبّيهم ، الذين هم سادات هذه الأمّة بعد ساداتهم من آل محمّد صلوات الله عليهم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إليهم العليل المؤمن فيخاطبهم بحيث يحجب الله صوته عن آذان حاضريه كما يحجب رؤيتنا أهل البيت ورؤية خواصّنا عن عيونهم ؛ ليكون إيمانهم</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بذلك أعظم ثواباً لشدّة المحنة</w:t>
      </w:r>
      <w:r>
        <w:rPr>
          <w:rStyle w:val="FootnoteAnchor"/>
          <w:rtl w:val="true"/>
        </w:rPr>
        <w:footnoteReference w:id="227"/>
      </w:r>
      <w:r>
        <w:rPr>
          <w:rFonts w:ascii="Amiri" w:hAnsi="Amiri" w:eastAsia="Amiri" w:cs="Amiri"/>
          <w:color w:val="111111"/>
          <w:sz w:val="28"/>
          <w:sz w:val="28"/>
          <w:szCs w:val="28"/>
          <w:rtl w:val="true"/>
          <w:lang w:bidi="ar-SA"/>
        </w:rPr>
        <w:t xml:space="preserve">عليهم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يارسول ربّ العزّة، بأبي أنت وأمّي ياوصيّ رسول ربّ الرحمة، بأبي أنتما وأُمّي ياشبلي محمّد وضر غامیه وولديه وسبطيه ، ياسيّدي شباب أهل الجنّة المقرّبين من الرحمة والرضوان ، مرحباً بكم معاشر خيار أصحاب محمّد وعليّ وولديه ، ما كان أعظم شوقي إليكم وما أشدّ سروري الآن بلقائكم ، يارسول الله ، هذا ملك الموت قد حضرني ، ولا أشكّ في جلالتي في صدره لمكانك ومكان أخيك منّي ، فيقول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يقبل رسول الله صلی الله علیه وآله وسلم على ملك الموت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w:t>
      </w:r>
      <w:r>
        <w:rPr>
          <w:rStyle w:val="FootnoteAnchor"/>
          <w:rtl w:val="true"/>
        </w:rPr>
        <w:footnoteReference w:id="228"/>
      </w:r>
      <w:r>
        <w:rPr>
          <w:rFonts w:ascii="IRNazanin" w:hAnsi="IRNazanin" w:eastAsia="IRNazanin"/>
          <w:color w:val="111111"/>
          <w:sz w:val="28"/>
          <w:sz w:val="28"/>
          <w:szCs w:val="28"/>
          <w:rtl w:val="true"/>
          <w:lang w:bidi="fa-IR"/>
        </w:rPr>
        <w:t>، استوص</w:t>
      </w:r>
    </w:p>
    <w:p>
      <w:pPr>
        <w:pStyle w:val="BookText"/>
        <w:rPr/>
      </w:pPr>
      <w:r>
        <w:rPr>
          <w:rFonts w:ascii="Amiri" w:hAnsi="Amiri" w:eastAsia="Amiri" w:cs="Amiri"/>
          <w:color w:val="111111"/>
          <w:sz w:val="28"/>
          <w:sz w:val="28"/>
          <w:szCs w:val="28"/>
          <w:rtl w:val="true"/>
          <w:lang w:bidi="ar-SA"/>
        </w:rPr>
        <w:t>بوصيّة الله في الإحسان إلى مولانا وخادمنا ومحبّنا ومؤثرنا ، 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مره أن ينظر إلى ما قد أعدّ الله</w:t>
      </w:r>
      <w:r>
        <w:rPr>
          <w:rStyle w:val="FootnoteAnchor"/>
          <w:rtl w:val="true"/>
        </w:rPr>
        <w:footnoteReference w:id="229"/>
      </w:r>
      <w:r>
        <w:rPr>
          <w:rFonts w:ascii="IRNazanin" w:hAnsi="IRNazanin" w:eastAsia="IRNazanin"/>
          <w:color w:val="111111"/>
          <w:sz w:val="28"/>
          <w:sz w:val="28"/>
          <w:szCs w:val="28"/>
          <w:rtl w:val="true"/>
          <w:lang w:bidi="fa-IR"/>
        </w:rPr>
        <w:t xml:space="preserve">له في الجنان ، فيقول له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إلى العلوّ فينظر إلى ما لا تحيط به الألباب ، ولا يأتي عليه العدد والحساب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فيقول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أرفق بمن ذلك ثوابه ، وهذا محمّد وعترته زوّاره يارسول الله ، لولا أنّ الله جعل الموت عقبة ، لا يصل إلى تلك الجنان إلّا من قطعها لما تناولت روحه ، لكن لخادمك ومحبّك هذا أسوة بك وبسائر أنبياء الله ورسله وأوليائه ، الذين أذيقوا الموت بحكم الله ، ثمّ يقول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 هاك أخانا قد سلّمناه إليك فاستوص به خيراً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يرتفع هو ومن معه إلى رُبض</w:t>
      </w:r>
      <w:r>
        <w:rPr>
          <w:rStyle w:val="FootnoteAnchor"/>
          <w:rtl w:val="true"/>
        </w:rPr>
        <w:footnoteReference w:id="230"/>
      </w:r>
      <w:r>
        <w:rPr>
          <w:rFonts w:ascii="Amiri" w:hAnsi="Amiri" w:eastAsia="Amiri" w:cs="Amiri"/>
          <w:color w:val="111111"/>
          <w:sz w:val="28"/>
          <w:sz w:val="28"/>
          <w:szCs w:val="28"/>
          <w:rtl w:val="true"/>
          <w:lang w:bidi="ar-SA"/>
        </w:rPr>
        <w:t xml:space="preserve">الجنان، وقد كشف عن الغطاء الغطاء والحجاب لعين ذلك المؤمن العليل ، فيراهم المؤمن هناك بعد ما كانوا حول فراشه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 الوحا الوحا</w:t>
      </w:r>
      <w:r>
        <w:rPr>
          <w:rStyle w:val="FootnoteAnchor"/>
          <w:rtl w:val="true"/>
        </w:rPr>
        <w:footnoteReference w:id="231"/>
      </w:r>
      <w:r>
        <w:rPr>
          <w:rFonts w:ascii="IRNazanin" w:hAnsi="IRNazanin" w:eastAsia="IRNazanin"/>
          <w:color w:val="111111"/>
          <w:sz w:val="28"/>
          <w:sz w:val="28"/>
          <w:szCs w:val="28"/>
          <w:rtl w:val="true"/>
          <w:lang w:bidi="fa-IR"/>
        </w:rPr>
        <w:t>تناول روحي ولا تلبثني هنا ، فلا صبر لي على محمّد وعترته علیهم السلام وألحقني بهم ، فعند ذلك يتناول ملك الموت روحه فيسلّها كما يسلّ الشعرة من الدقيق ، وإن كنتم ترون أنّه في شدّة فليس هو في شدّة ، بل هو في رخاء ولذّة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أدخل قبره وجد جماعتنا هناك ، وإذا جاء منكر ونكير قال أحدهما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وعليّ والحسن والحسين وخيار صحابتهم بحضرة صاحبنا فلنتّضع</w:t>
      </w:r>
      <w:r>
        <w:rPr>
          <w:rStyle w:val="FootnoteAnchor"/>
          <w:rtl w:val="true"/>
        </w:rPr>
        <w:footnoteReference w:id="232"/>
      </w:r>
      <w:r>
        <w:rPr>
          <w:rFonts w:ascii="IRNazanin" w:hAnsi="IRNazanin" w:eastAsia="IRNazanin"/>
          <w:color w:val="111111"/>
          <w:sz w:val="28"/>
          <w:sz w:val="28"/>
          <w:szCs w:val="28"/>
          <w:rtl w:val="true"/>
          <w:lang w:bidi="fa-IR"/>
        </w:rPr>
        <w:t xml:space="preserve">لهم ، فيأتيان فيسلّمان على محمّد صلی الله علیه وآله وسلم سلاماً منفرداً ، ثمّ يسلّمان علىّ علیه السلام سلاماً منفرداً ، ثمّ يسلّمان على الحسن والحسين علیهما السلام سلاماً يجمعانها فيه ، ثمّ يسلّمان على سائر من معنا من أصحابنا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يارسول الله زيارتك في خاصّتك لخادمك ومولاك ، ولولا أنّ الله يريد إظهار فضله لمن بهذه الحضرة من أملاكه ومن سَمَعَنا من ملائكته بعده لما سألناه ، ولكن أمر الله لابدّ من امتثاله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يسألانه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 وما دينك ، ومن نبيّك ، ومن إمامك ، وما قبلتك ، ومن إخوانك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ومحمّد نبيّي ، وعليّ وصيّ محمّد إمامي ، والكعبة قبلتي، والمؤمنون الموالون لمحمّد وعلي وأوليائها والمعادون لأعدائهما إخواني ، أشهد أن لا إله إلّا الله وحده لا شريك له ، وأشهد أنّ محمّداً </w:t>
      </w:r>
    </w:p>
    <w:p>
      <w:pPr>
        <w:pStyle w:val="BookText"/>
        <w:rPr/>
      </w:pPr>
      <w:r>
        <w:rPr>
          <w:rFonts w:ascii="Amiri" w:hAnsi="Amiri" w:eastAsia="Amiri" w:cs="Amiri"/>
          <w:color w:val="111111"/>
          <w:sz w:val="28"/>
          <w:sz w:val="28"/>
          <w:szCs w:val="28"/>
          <w:rtl w:val="true"/>
          <w:lang w:bidi="ar-SA"/>
        </w:rPr>
        <w:t>عبده ورسوله ، وأنّ أخاه عليّاً وليّ الله ، وأنّ من نصبهم للإمامة من أطائب عترته وخيار ذرّيّته الخلفاء والأئمّة</w:t>
      </w:r>
      <w:r>
        <w:rPr>
          <w:rStyle w:val="FootnoteAnchor"/>
          <w:rtl w:val="true"/>
        </w:rPr>
        <w:footnoteReference w:id="233"/>
      </w:r>
      <w:r>
        <w:rPr>
          <w:rFonts w:ascii="Amiri" w:hAnsi="Amiri" w:eastAsia="Amiri" w:cs="Amiri"/>
          <w:color w:val="111111"/>
          <w:sz w:val="28"/>
          <w:sz w:val="28"/>
          <w:szCs w:val="28"/>
          <w:rtl w:val="true"/>
          <w:lang w:bidi="ar-SA"/>
        </w:rPr>
        <w:t xml:space="preserve">، وولاة الحقّ والقائمون بالصدق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حبيت ، وعلى هذا متّ ، وعلى هذا تبعث إن شاء الله ، وتكون مع من تتولّاه في دار كرامة الله ومستقرّ رحمته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لأوليائنا معادياً ، ولأعدائنا موالياً ولأضدادنا بألقابنا ملقباً، فإذا جاءه ملك الموت ينزع روحه ، يمثّل الله تعالى لذلك الفاجر سادته الذين اتّخذهم من دون الله أرباباً ، عليهم من أنواع العذاب ما يكاد نظره إليهم يهلكه</w:t>
      </w:r>
      <w:r>
        <w:rPr>
          <w:rStyle w:val="FootnoteAnchor"/>
          <w:rtl w:val="true"/>
        </w:rPr>
        <w:footnoteReference w:id="234"/>
      </w:r>
      <w:r>
        <w:rPr>
          <w:rFonts w:ascii="Amiri" w:hAnsi="Amiri" w:eastAsia="Amiri" w:cs="Amiri"/>
          <w:color w:val="111111"/>
          <w:sz w:val="28"/>
          <w:sz w:val="28"/>
          <w:szCs w:val="28"/>
          <w:rtl w:val="true"/>
          <w:lang w:bidi="ar-SA"/>
        </w:rPr>
        <w:t xml:space="preserve">، ولا يزال يصل إليه من حرّ عذابهم ما لا طاقة له به ، فيقول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الفاجر الكافر، تركت أولياء الله تعالى إلى أعدائه ، فاليوم لا يغنون عنك شيئاً ولا تجد إلى المناص</w:t>
      </w:r>
      <w:r>
        <w:rPr>
          <w:rStyle w:val="FootnoteAnchor"/>
          <w:rtl w:val="true"/>
        </w:rPr>
        <w:footnoteReference w:id="235"/>
      </w:r>
      <w:r>
        <w:rPr>
          <w:rFonts w:ascii="Amiri" w:hAnsi="Amiri" w:eastAsia="Amiri" w:cs="Amiri"/>
          <w:color w:val="111111"/>
          <w:sz w:val="28"/>
          <w:sz w:val="28"/>
          <w:szCs w:val="28"/>
          <w:rtl w:val="true"/>
          <w:lang w:bidi="ar-SA"/>
        </w:rPr>
        <w:t xml:space="preserve">سبيلاً ، فيرد عليه من العذاب ما لو قسّم أدناه على أهل الدنيا لأهلكهم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دُلّي في قبره رأى باباً من الجنّة مفتوحاً إلى قبره يرى منه خيراتها، فيقول له منكر ونكير انظر إلى ما حُرمتَه من تلك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يُفتح له في قبره باب من النار يدخل عليه منه عذابها فيقول ياربّ لا تقم الساعة، ياربّ لا تقم الساعة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التفسير أيضاً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 الخاشعين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يظنون أنهم </w:t>
      </w:r>
    </w:p>
    <w:p>
      <w:pPr>
        <w:pStyle w:val="BookText"/>
        <w:rPr/>
      </w:pPr>
      <w:r>
        <w:rPr>
          <w:rFonts w:ascii="IRNazanin" w:hAnsi="IRNazanin" w:eastAsia="IRNazanin"/>
          <w:color w:val="111111"/>
          <w:sz w:val="28"/>
          <w:sz w:val="28"/>
          <w:szCs w:val="28"/>
          <w:rtl w:val="true"/>
          <w:lang w:bidi="fa-IR"/>
        </w:rPr>
        <w:t xml:space="preserve">ملاقوا ربّهم </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الذين يقدّرون أنّهم يلقون ربّهم، اللقاء الذي هو أعظم كراماته لعباده ، وإنّما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 يدرون بماذا يُختم لهم، والعاقبة مستورة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وأنّهم إليه راجعون </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إلى كراماته ونعيم جنّاته ؛ لإيمانهم وخشوعهم ، لا يعلمون ذلك يقيناً ؛ لأنّهم لا يؤمّنون أن يغيّروا ويبدّلوا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المؤمن خائفاً من سوء العاقبة ، لا يتيقّن الوصول إلى رضوان الله حتّى يكون وقت نزوع روحه ، وظهور ملك الموت له ، وذلك أنّ ملك الموت يرد على المؤمن وهو في شدّة علّته وعظيم ضيق صدره ، بما يخلّفه من أمواله ، ولما هو عليه من اضطراب أحواله في معامليه وعياله ، وقد بقيت في نفسه حرارتها</w:t>
      </w:r>
      <w:r>
        <w:rPr>
          <w:rStyle w:val="FootnoteAnchor"/>
          <w:rtl w:val="true"/>
        </w:rPr>
        <w:footnoteReference w:id="239"/>
      </w:r>
      <w:r>
        <w:rPr>
          <w:rFonts w:ascii="Amiri" w:hAnsi="Amiri" w:eastAsia="Amiri" w:cs="Amiri"/>
          <w:color w:val="111111"/>
          <w:sz w:val="28"/>
          <w:sz w:val="28"/>
          <w:szCs w:val="28"/>
          <w:rtl w:val="true"/>
          <w:lang w:bidi="ar-SA"/>
        </w:rPr>
        <w:t xml:space="preserve">واقتطع دون أمانيه فلم ينلها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تجرع غصصك ؟ فيقول</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لاضطراب أحوالي واقتطاعك لي دون آمالي ، فيقول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يحزن عاقل من فقد درهم زائف ، واعتياض</w:t>
      </w:r>
      <w:r>
        <w:rPr>
          <w:rStyle w:val="FootnoteAnchor"/>
          <w:rtl w:val="true"/>
        </w:rPr>
        <w:footnoteReference w:id="241"/>
      </w:r>
      <w:r>
        <w:rPr>
          <w:rFonts w:ascii="Amiri" w:hAnsi="Amiri" w:eastAsia="Amiri" w:cs="Amiri"/>
          <w:color w:val="111111"/>
          <w:sz w:val="28"/>
          <w:sz w:val="28"/>
          <w:szCs w:val="28"/>
          <w:rtl w:val="true"/>
          <w:lang w:bidi="ar-SA"/>
        </w:rPr>
        <w:t xml:space="preserve">ألف ألف ضعف الدنيا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فيقول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فوقك ، فينظر فيرى درجات الجنان وقصورها التي تقصر دونها الأماني، فيقول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منازلك ونعمك وأموالك وأهلك وعيالك ، ومن كان من أهلك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وذريّتك صالحاً فهم هناك معك ؟ أترضى بهم بدلاً ممّا هناك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 فينظر فيرى محمّداً وعليّاً والطيّبين من ألهما في أعلى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تراهم هؤلاء ساداتك</w:t>
      </w:r>
      <w:r>
        <w:rPr>
          <w:rStyle w:val="FootnoteAnchor"/>
          <w:rtl w:val="true"/>
        </w:rPr>
        <w:footnoteReference w:id="242"/>
      </w:r>
      <w:r>
        <w:rPr>
          <w:rFonts w:ascii="Amiri" w:hAnsi="Amiri" w:eastAsia="Amiri" w:cs="Amiri"/>
          <w:color w:val="111111"/>
          <w:sz w:val="28"/>
          <w:sz w:val="28"/>
          <w:szCs w:val="28"/>
          <w:rtl w:val="true"/>
          <w:lang w:bidi="ar-SA"/>
        </w:rPr>
        <w:t xml:space="preserve">وأئمّتك ، هم هناك جلساؤك وأُنّاسك، أفا ، ترضى بهم بدلاً ممّا تفارق هاهنا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وربّي ؟ فذلك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أمامكم</w:t>
      </w:r>
      <w:r>
        <w:rPr>
          <w:rStyle w:val="FootnoteAnchor"/>
          <w:rtl w:val="true"/>
        </w:rPr>
        <w:footnoteReference w:id="244"/>
      </w:r>
      <w:r>
        <w:rPr>
          <w:rFonts w:ascii="Amiri" w:hAnsi="Amiri" w:eastAsia="Amiri" w:cs="Amiri"/>
          <w:color w:val="111111"/>
          <w:sz w:val="28"/>
          <w:sz w:val="28"/>
          <w:szCs w:val="28"/>
          <w:rtl w:val="true"/>
          <w:lang w:bidi="ar-SA"/>
        </w:rPr>
        <w:t xml:space="preserve">من الأهوال فقد كفيتموها ، ولا تحزنوا على ما تخلّفوه من الذراري والعيال ، فهذا الذي شاهدتموه في الجنان بدلاً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وَأَبْشِرُوا بِالْجَنَّةِ الَّتِي كُنتُمْ تُوعَدُونَ </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هذه منازلكم وهؤلاء ساداتكم وأُناسكم وجلساؤكم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هذان الحديثان يصرّحان برؤية المحتضر محمّداً وعلياً علیهما السلام وغيرهما ، ليس للشكّ فيها مجال ، وكيف يقع الشكّ فى مثل هذه الأحاديث المجمع عليها، التي يروونها عن الأئمّة صلوات الله عليهم جماعة علماء الإماميّة ، لا يشكّون ولا يرتابون في رؤية المحتضر لهم علیهم السلام حقيقة ، ولا يجوز حملها على المجاز، وإلّا لجاز حمل كثير من الأُمور الشرعيّة المنقولة على هوى الأنفس والتجوّز وفيه التشريع</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لا يدرون بماذا يختم لهم والعاقبة مستورة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لأنّهم لا يؤمّنون أن يغيّروا ويبدّلوا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المؤمن خائفاً من سوء العاقبة ، لا يتيقّن الوصول إلى رضوان الله حتّى </w:t>
      </w:r>
    </w:p>
    <w:p>
      <w:pPr>
        <w:pStyle w:val="BookText"/>
        <w:rPr/>
      </w:pPr>
      <w:r>
        <w:rPr>
          <w:rFonts w:ascii="Amiri" w:hAnsi="Amiri" w:eastAsia="Amiri" w:cs="Amiri"/>
          <w:color w:val="111111"/>
          <w:sz w:val="28"/>
          <w:sz w:val="28"/>
          <w:szCs w:val="28"/>
          <w:rtl w:val="true"/>
          <w:lang w:bidi="ar-SA"/>
        </w:rPr>
        <w:t>يكون وقت نزوع روحه وظهور ملك الموت 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صدق النبيّ صلی الله علیه وآله وسلم وصدق آله الطاهرون علیهم السلام ، 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فمستقرّ ومستودع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منه المستقرّ الثابت في القلوب، ومنه العواري بين القلوب والصدور</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فالمستقرّ لا يزول، والمستودع لابدّ من استرجاعه ، ولو قبل خروج الروح بلحظة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وأصل هذا الأمر ما روي عنهم صلوات الله عليهم في الحديث المشهور من أخذ العهد والميثاق على بني آدم فى الذرّ حين قال الله سبحانه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ومحمّد نبيّكم وعلي إمامكم والأئمّة من ذرّيّته أئمّتكم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250"/>
      </w:r>
      <w:r>
        <w:rPr>
          <w:rFonts w:ascii="Amiri" w:hAnsi="Amiri" w:eastAsia="Amiri" w:cs="Amiri"/>
          <w:color w:val="111111"/>
          <w:sz w:val="28"/>
          <w:sz w:val="28"/>
          <w:szCs w:val="28"/>
          <w:rtl w:val="true"/>
          <w:lang w:bidi="ar-SA"/>
        </w:rPr>
        <w:t>، فمنهم من أقرّ بلسانه وقلبه ، فذلك إيمانه مستقرّ به ، لا يموت إلّا على الإيمان، وإن ظهر منه غيره أيّام حياته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الذي قال مولانا زين العابدين علیه السلام في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من أهل السعادة ختمت له بها</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أقرّ بلسانه دون قلبه ، فهذا إن ظهر على لسانه في الدنيا الإيمان وعلى جوارحه فهو مستودع ومستعار ، لا يموت حتّى يرجع إلى ما كان عليه أوّلاً في الذرّ ، قال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كَانُوا لِيُؤْمِنُوا بِمَا كَذَّبُوا بِهِ مِن قَبْلُ </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إشارة إلى تكذيبه بقلبه يوم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هكذا روي معناه ، وهو قول مولانا زين العابدين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كان من أهل الشقاوة خذلته</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 xml:space="preserve">لما لم يستحقّ في الحكمة أن يوفّق ، لسبق عصيانه أوّلاً وإنكاره فخلّي بينه وبين نفسه ، عقوبة لعصيانه وجزاء لفعله ، ولا يظلم ربّك أحداً، ومن خلّى الله تعالى بينه وبين نفسه ضلّ عن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ظَلَمْنَاهُمْ وَلكِن كَانُوا</w:t>
      </w:r>
    </w:p>
    <w:p>
      <w:pPr>
        <w:pStyle w:val="BookText"/>
        <w:rPr/>
      </w:pPr>
      <w:r>
        <w:rPr>
          <w:rFonts w:ascii="Amiri" w:hAnsi="Amiri" w:eastAsia="Amiri" w:cs="Amiri"/>
          <w:color w:val="111111"/>
          <w:sz w:val="28"/>
          <w:sz w:val="28"/>
          <w:szCs w:val="28"/>
          <w:rtl w:val="true"/>
          <w:lang w:bidi="ar-SA"/>
        </w:rPr>
        <w:t xml:space="preserve">أَنفُسَهُمْ يَظْلِمُونَ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هذا المعنى قول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حبيبك هوناً ما ، عسى أن يكون بغيضك يوماً ما ، وابغض بغيضك هوناً ما ، عسى أن يكون حبيبك يوماً ما</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ففي هذا الحديث إيماء وانتظار للخاتمة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ذلك قول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لكم من أحد براءة فانتظروا به عند الموت فعنده يقع أخذ البراءة</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هذا المعنى 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تأمنن على خير هذه الأُمّة عذاب الله ؛ لقوله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يأمن مكر الله إلا القومُ الخاسرون </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ولا تيأسنّ لشرّ هذه الأُمّة من روح الله ؛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ييأس من روح الله إلا القوم الكافرون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هذا المعنى روح الله عيسى بن مريم على نبيّنا وآله وعليه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أنّه قال يوماً للحواريّين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الحواريّين بحقّ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البناء أُسّه ،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البناء خاتمته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رواه لي السيّد الجليل بهاء الدين عليّ بن عبد الحميد الحسيني دام فضله ، بإسناده عن أبي عمرو الكشي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يرفعه إلى سعيد بن يسار</w:t>
      </w:r>
      <w:r>
        <w:rPr>
          <w:rStyle w:val="FootnoteAnchor"/>
          <w:rtl w:val="true"/>
        </w:rPr>
        <w:footnoteReference w:id="263"/>
      </w:r>
      <w:r>
        <w:rPr>
          <w:rFonts w:ascii="Amiri" w:hAnsi="Amiri" w:eastAsia="Amiri" w:cs="Amiri"/>
          <w:color w:val="111111"/>
          <w:sz w:val="28"/>
          <w:sz w:val="28"/>
          <w:szCs w:val="28"/>
          <w:rtl w:val="true"/>
          <w:lang w:bidi="ar-SA"/>
        </w:rPr>
        <w:t xml:space="preserve">أنّه حضر أحد ابني سابور ، وكان لهما ورع وإخبات فرض أحدهما ، ولا أحسبه إلّا زكريا بن سابور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فحضرته عند موته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بده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ابيضّت</w:t>
      </w:r>
      <w:r>
        <w:rPr>
          <w:rStyle w:val="FootnoteAnchor"/>
          <w:rtl w:val="true"/>
        </w:rPr>
        <w:footnoteReference w:id="264"/>
      </w:r>
      <w:r>
        <w:rPr>
          <w:rFonts w:ascii="Amiri" w:hAnsi="Amiri" w:eastAsia="Amiri" w:cs="Amiri"/>
          <w:color w:val="111111"/>
          <w:sz w:val="28"/>
          <w:sz w:val="28"/>
          <w:szCs w:val="28"/>
          <w:rtl w:val="true"/>
          <w:lang w:bidi="ar-SA"/>
        </w:rPr>
        <w:t>يدي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فقصصت ذلك على أبي عبد الله علیه السلام ، ثمّ قمت من عنده</w:t>
      </w:r>
      <w:r>
        <w:rPr>
          <w:rStyle w:val="FootnoteAnchor"/>
          <w:rtl w:val="true"/>
        </w:rPr>
        <w:footnoteReference w:id="265"/>
      </w:r>
      <w:r>
        <w:rPr>
          <w:rFonts w:ascii="Amiri" w:hAnsi="Amiri" w:eastAsia="Amiri" w:cs="Amiri"/>
          <w:color w:val="111111"/>
          <w:sz w:val="28"/>
          <w:sz w:val="28"/>
          <w:szCs w:val="28"/>
          <w:rtl w:val="true"/>
          <w:lang w:bidi="ar-SA"/>
        </w:rPr>
        <w:t xml:space="preserve">فاتّبعني رسوله فرجعت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خبر الرجل الذي حضرته عند موته أيّ شيء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ابيضّت</w:t>
      </w:r>
      <w:r>
        <w:rPr>
          <w:rStyle w:val="FootnoteAnchor"/>
          <w:rtl w:val="true"/>
        </w:rPr>
        <w:footnoteReference w:id="266"/>
      </w:r>
      <w:r>
        <w:rPr>
          <w:rFonts w:ascii="Amiri" w:hAnsi="Amiri" w:eastAsia="Amiri" w:cs="Amiri"/>
          <w:color w:val="111111"/>
          <w:sz w:val="28"/>
          <w:sz w:val="28"/>
          <w:szCs w:val="28"/>
          <w:rtl w:val="true"/>
          <w:lang w:bidi="ar-SA"/>
        </w:rPr>
        <w:t xml:space="preserve">يدي يا عليّ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والله راه و الله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64" w:name="pg9738_89956"/>
    </w:p>
    <w:p>
      <w:pPr>
        <w:pStyle w:val="Heading3"/>
        <w:numPr>
          <w:ilvl w:val="2"/>
          <w:numId w:val="1"/>
        </w:numPr>
        <w:rPr/>
      </w:pPr>
      <w:bookmarkStart w:id="65" w:name="__RefHeading___Toc8790379_2870459653"/>
      <w:bookmarkStart w:id="66" w:name="_Toc23"/>
      <w:bookmarkEnd w:id="64"/>
      <w:bookmarkEnd w:id="65"/>
      <w:r>
        <w:rPr>
          <w:rtl w:val="true"/>
        </w:rPr>
        <w:t>وممّا يدلّ على رؤية الأحياء للأموات في دار الدنيا ورؤية الأموات للأحياء ، وحديث كلّ واحد منها للآخر، وإعانة الأموات للأحياء على ما ينوبهم من أُمور الدنيا</w:t>
      </w:r>
      <w:bookmarkEnd w:id="66"/>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صاحب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للراوندي رحمه الله بإسناده عن المفضّل بن عمر ،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Style w:val="FootnoteAnchor"/>
          <w:rtl w:val="true"/>
        </w:rPr>
        <w:footnoteReference w:id="268"/>
      </w:r>
      <w:r>
        <w:rPr>
          <w:rFonts w:ascii="IRNazanin" w:hAnsi="IRNazanin" w:eastAsia="IRNazanin"/>
          <w:color w:val="111111"/>
          <w:sz w:val="28"/>
          <w:sz w:val="28"/>
          <w:szCs w:val="28"/>
          <w:rtl w:val="true"/>
          <w:lang w:bidi="fa-IR"/>
        </w:rPr>
        <w:t xml:space="preserve">، كيف كانت ولادة فاطمة علیها السلام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خديجة علیها السلام لمّا تزوّجها النبيّ صلی الله علیه وآله وسلم هجرتها</w:t>
      </w:r>
      <w:r>
        <w:rPr>
          <w:rStyle w:val="FootnoteAnchor"/>
          <w:rtl w:val="true"/>
        </w:rPr>
        <w:footnoteReference w:id="269"/>
      </w:r>
      <w:r>
        <w:rPr>
          <w:rFonts w:ascii="Amiri" w:hAnsi="Amiri" w:eastAsia="Amiri" w:cs="Amiri"/>
          <w:color w:val="111111"/>
          <w:sz w:val="28"/>
          <w:sz w:val="28"/>
          <w:szCs w:val="28"/>
          <w:rtl w:val="true"/>
          <w:lang w:bidi="ar-SA"/>
        </w:rPr>
        <w:t>نسوة ،قريش، فكنّ لا يدخلن</w:t>
      </w:r>
      <w:r>
        <w:rPr>
          <w:rStyle w:val="FootnoteAnchor"/>
          <w:rtl w:val="true"/>
        </w:rPr>
        <w:footnoteReference w:id="270"/>
      </w:r>
      <w:r>
        <w:rPr>
          <w:rFonts w:ascii="Amiri" w:hAnsi="Amiri" w:eastAsia="Amiri" w:cs="Amiri"/>
          <w:color w:val="111111"/>
          <w:sz w:val="28"/>
          <w:sz w:val="28"/>
          <w:szCs w:val="28"/>
          <w:rtl w:val="true"/>
          <w:lang w:bidi="ar-SA"/>
        </w:rPr>
        <w:t xml:space="preserve">ولا يسلّمن عليها، ولا يتركن امرأة تدخل عليها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حملت بفاطمة علیها السلام كانت تحدّثها في بطنها وتصبّرها وتسكنها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تكتم ذلك عن رسول الله صلی الله علیه وآله وسلم ، فدخل عليها يوماً فسمع خديجة تحدّث فاطمة علیها السلام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لمن تحدّثين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الجنين الذي في بطني يحدّثني ويؤنسني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ياخديجة، هذا جبرئيل يبشّرني أنّها أُنثى</w:t>
      </w:r>
      <w:r>
        <w:rPr>
          <w:rStyle w:val="FootnoteAnchor"/>
          <w:rtl w:val="true"/>
        </w:rPr>
        <w:footnoteReference w:id="273"/>
      </w:r>
      <w:r>
        <w:rPr>
          <w:rFonts w:ascii="Amiri" w:hAnsi="Amiri" w:eastAsia="Amiri" w:cs="Amiri"/>
          <w:color w:val="111111"/>
          <w:sz w:val="28"/>
          <w:sz w:val="28"/>
          <w:szCs w:val="28"/>
          <w:rtl w:val="true"/>
          <w:lang w:bidi="ar-SA"/>
        </w:rPr>
        <w:t xml:space="preserve">، وأنّها النسل الطاهر الميمون ، وأنّ الله سيجعل نسلي منها ، ويجعل من نسلها أئمّة ، ويجعلهم خلفاء في أرضه بعد انقضاء وحيه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تزل خديجة علیها السلام على ذلك إلى أن حضرت ولادتها، فوجّهت إلى نساء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تعالين إلىّ</w:t>
      </w:r>
      <w:r>
        <w:rPr>
          <w:rStyle w:val="FootnoteAnchor"/>
          <w:rtl w:val="true"/>
        </w:rPr>
        <w:footnoteReference w:id="274"/>
      </w:r>
      <w:r>
        <w:rPr>
          <w:rFonts w:ascii="Amiri" w:hAnsi="Amiri" w:eastAsia="Amiri" w:cs="Amiri"/>
          <w:color w:val="111111"/>
          <w:sz w:val="28"/>
          <w:sz w:val="28"/>
          <w:szCs w:val="28"/>
          <w:rtl w:val="true"/>
          <w:lang w:bidi="ar-SA"/>
        </w:rPr>
        <w:t xml:space="preserve">، فأرسلن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عصيتنا، ولم تقبلي قولنا ، وتزوّجت محمّداً</w:t>
      </w:r>
      <w:r>
        <w:rPr>
          <w:rStyle w:val="FootnoteAnchor"/>
          <w:rtl w:val="true"/>
        </w:rPr>
        <w:footnoteReference w:id="275"/>
      </w:r>
      <w:r>
        <w:rPr>
          <w:rFonts w:ascii="Amiri" w:hAnsi="Amiri" w:eastAsia="Amiri" w:cs="Amiri"/>
          <w:color w:val="111111"/>
          <w:sz w:val="28"/>
          <w:sz w:val="28"/>
          <w:szCs w:val="28"/>
          <w:rtl w:val="true"/>
          <w:lang w:bidi="ar-SA"/>
        </w:rPr>
        <w:t>فقيراً لا مال له ، فلسنا نجيء إليك ولا نلي من أمورك شيئاً، فاغتمّت خديجة غمّاً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هي كذلك إذ دخل عليها أربع نسوة طوال كأنّهنّ من نساء بني هاشم، ففزعت منهنّ لما رأتهنّ ، فقالت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تخافي ولا تحزني ، فإنّا رسل ربّك إليك ونحن أخواتك ، أنا سارة وهذه آسية بنت مزاحم وهي رفيقتك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مريم بنت عمران، وهذه أُمّ البشر أمّنا حوّاء، بعثنا الله تعالى إليك لنلي من أمرك ما يلين</w:t>
      </w:r>
      <w:r>
        <w:rPr>
          <w:rStyle w:val="FootnoteAnchor"/>
          <w:rtl w:val="true"/>
        </w:rPr>
        <w:footnoteReference w:id="276"/>
      </w:r>
      <w:r>
        <w:rPr>
          <w:rFonts w:ascii="IRNazanin" w:hAnsi="IRNazanin" w:eastAsia="IRNazanin"/>
          <w:color w:val="111111"/>
          <w:sz w:val="28"/>
          <w:sz w:val="28"/>
          <w:szCs w:val="28"/>
          <w:rtl w:val="true"/>
          <w:lang w:bidi="fa-IR"/>
        </w:rPr>
        <w:t xml:space="preserve">النساء من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فجلست واحدة عن يمينها والأُخرى عن شمالها، والثالثة بين يديها ، والرابعة من خلفها ، فوضعت فاطمة علیها السلام طاهرة مطهّرة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سقطت إلى الأرض أشرق منها النور حتّى دخل بيوت مكّة ، ولم يبق في </w:t>
      </w:r>
    </w:p>
    <w:p>
      <w:pPr>
        <w:pStyle w:val="BookText"/>
        <w:rPr/>
      </w:pPr>
      <w:r>
        <w:rPr>
          <w:rFonts w:ascii="IRNazanin" w:hAnsi="IRNazanin" w:eastAsia="IRNazanin"/>
          <w:color w:val="111111"/>
          <w:sz w:val="28"/>
          <w:sz w:val="28"/>
          <w:szCs w:val="28"/>
          <w:rtl w:val="true"/>
          <w:lang w:bidi="fa-IR"/>
        </w:rPr>
        <w:t>مشرق الأرض ولا مغربها</w:t>
      </w:r>
      <w:r>
        <w:rPr>
          <w:rStyle w:val="FootnoteAnchor"/>
          <w:rtl w:val="true"/>
        </w:rPr>
        <w:footnoteReference w:id="277"/>
      </w:r>
      <w:r>
        <w:rPr>
          <w:rFonts w:ascii="IRNazanin" w:hAnsi="IRNazanin" w:eastAsia="IRNazanin"/>
          <w:color w:val="111111"/>
          <w:sz w:val="28"/>
          <w:sz w:val="28"/>
          <w:szCs w:val="28"/>
          <w:rtl w:val="true"/>
          <w:lang w:bidi="fa-IR"/>
        </w:rPr>
        <w:t xml:space="preserve">إلّا أشرق من ذلك النور ، ودخل عليها عشرة من الحور العين بيد كلّ واحدة منهنّ طشت وإبريق من الجنّة ، وفي الإبريق ماء من الكوثر ، فناولتها الامرأة التي كانت بين يديها فغسلتها بماء الكوثر ، وأخرجت خرقتين بيضاوين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بياضاً من اللبن وأطيب ريحاً من المسك والعنبر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فلفّتها بواحدة وقنّعتها بالأخرى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استنطقتها فنطقت فاطمة علیها السلام بالشهادة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وأنّ أبي</w:t>
      </w:r>
      <w:r>
        <w:rPr>
          <w:rStyle w:val="FootnoteAnchor"/>
          <w:rtl w:val="true"/>
        </w:rPr>
        <w:footnoteReference w:id="278"/>
      </w:r>
      <w:r>
        <w:rPr>
          <w:rFonts w:ascii="IRNazanin" w:hAnsi="IRNazanin" w:eastAsia="IRNazanin"/>
          <w:color w:val="111111"/>
          <w:sz w:val="28"/>
          <w:sz w:val="28"/>
          <w:szCs w:val="28"/>
          <w:rtl w:val="true"/>
          <w:lang w:bidi="fa-IR"/>
        </w:rPr>
        <w:t xml:space="preserve">محمّداً رسول الله ، وأنّ بعليّ عليّاً سيّد الأوصياء ، ووُلدي سادة الأسباط ، ثمّ سلّمت عليهنّ وسمّت كلّ واحدة بإسمها ، وأقبلن عليها ، وتباشرت الحور العين بولادتها، وبشّر أهل السماء بعضهم بعضاً بولادة فاطمة علیها السلام ، ووجد في السماء نور زاهر لم تره الملائكة قبل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يا خديجة طاهرة مطهرة مذكورة</w:t>
      </w:r>
      <w:r>
        <w:rPr>
          <w:rStyle w:val="FootnoteAnchor"/>
          <w:rtl w:val="true"/>
        </w:rPr>
        <w:footnoteReference w:id="279"/>
      </w:r>
      <w:r>
        <w:rPr>
          <w:rFonts w:ascii="IRNazanin" w:hAnsi="IRNazanin" w:eastAsia="IRNazanin"/>
          <w:color w:val="111111"/>
          <w:sz w:val="28"/>
          <w:sz w:val="28"/>
          <w:szCs w:val="28"/>
          <w:rtl w:val="true"/>
          <w:lang w:bidi="fa-IR"/>
        </w:rPr>
        <w:t>زكيّة ميمونة مباركة ، بورك فيها وفي نسلها فتناولتها خديجة فرحة مستبشرة وألقمتها ثديها فكانت فاطمة علیها السلام تنمى في اليوم كما ينمي المولود في الشهر، وتنمي في الشهر كما ينمي المولود في السنة</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علیها السلام مكثت بعد رسول الله صلی الله علیه وآله وسلم خمسة </w:t>
      </w:r>
    </w:p>
    <w:p>
      <w:pPr>
        <w:pStyle w:val="BookText"/>
        <w:rPr/>
      </w:pPr>
      <w:r>
        <w:rPr>
          <w:rFonts w:ascii="IRNazanin" w:hAnsi="IRNazanin" w:eastAsia="IRNazanin"/>
          <w:color w:val="111111"/>
          <w:sz w:val="28"/>
          <w:sz w:val="28"/>
          <w:szCs w:val="28"/>
          <w:rtl w:val="true"/>
          <w:lang w:bidi="fa-IR"/>
        </w:rPr>
        <w:t xml:space="preserve">وسبعين يوماً، وكان قد دخلها حزن شديد، وكان جبرئيل علیه السلام يأتيها ويطيّب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صوته ولا ترى 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ويخبرها عن أبيها بمكانه ، ويخبرها بما يكون بعدها في ذريّتها ، وكان علىّ علیه السلام يكتب ذلك</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الحديث الشريف يدلّ على نزول هؤلاء النسوة التي متن وخرجن من الدنيا ، ثمّ أعادهنّ الله سبحانه إلى الدنيا، ورأتهنّ واحدة من أهل الدنيا، وتولّين ما أمرهنّ الله بتوليته منها ، ولم تتعذر رؤية خديجة لهنّ لعدم اتصال الشعاع ، كما قاله رحمه الله في تعذّر رؤية المحتضر لمحمّد وعليّ صلوات الله عليهما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صحّ وثبت أنّه سبحانه أحضر عند خديجة علیها السلام النسوة الأربع اللاتي قد متن وخرجن من الدنيا ورأتهنّ وكلّمتهنّ</w:t>
      </w:r>
      <w:r>
        <w:rPr>
          <w:rStyle w:val="FootnoteAnchor"/>
          <w:rtl w:val="true"/>
        </w:rPr>
        <w:footnoteReference w:id="282"/>
      </w:r>
      <w:r>
        <w:rPr>
          <w:rFonts w:ascii="Amiri" w:hAnsi="Amiri" w:eastAsia="Amiri" w:cs="Amiri"/>
          <w:color w:val="111111"/>
          <w:sz w:val="28"/>
          <w:sz w:val="28"/>
          <w:szCs w:val="28"/>
          <w:rtl w:val="true"/>
          <w:lang w:bidi="ar-SA"/>
        </w:rPr>
        <w:t xml:space="preserve">، وتولّين من أمرها ما تولين ، وجلسن عندها بغير شكّ ، فثبت ذلك فيمن هو أفضل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رآه بعض شيعتهم ومحبّيهم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أجمعت</w:t>
      </w:r>
      <w:r>
        <w:rPr>
          <w:rStyle w:val="FootnoteAnchor"/>
          <w:rtl w:val="true"/>
        </w:rPr>
        <w:footnoteReference w:id="283"/>
      </w:r>
      <w:r>
        <w:rPr>
          <w:rFonts w:ascii="Amiri" w:hAnsi="Amiri" w:eastAsia="Amiri" w:cs="Amiri"/>
          <w:color w:val="111111"/>
          <w:sz w:val="28"/>
          <w:sz w:val="28"/>
          <w:szCs w:val="28"/>
          <w:rtl w:val="true"/>
          <w:lang w:bidi="ar-SA"/>
        </w:rPr>
        <w:t xml:space="preserve">الإماميّة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تأوّله رحمه الله خلاف الظاهر من الأحاديث، ولا يجوز العدول عن الحقيقة إلى المجاز إلّا مع تعذّر الحقيقة، وليست الحقيقة هنا متعذّرة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على كلّ شيءٍ مقتدراً </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ولما تقدّم من الأحاديث الصحيحة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والقول عندي في رؤية المحتضر للملائكة كالقول في رؤيته الرسول الله صلی الله علیه وآله وسلم ولأمير المؤمنين علیه السلام ، أي لا يجوز أن يرى المحتضر الملائكة ببصره كما لا يجوز أن يرى محمّداً وعليّاً ببصره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فيه قوله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جوّز رحمه الله رؤيته للملائكة بأن يزيد الله في شعاعه ما يدرك به أجسامهم الشفّافة الرقيقة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يجوز مثل ذلك في رسول الله وأمير المؤمنين صلوات الله عليهما ؛ لاختلاف ما بين أجسامهما وأجسام الملائكة في التركيبات</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عندي في رؤية المحتضر للملائكة كالقول في رؤيته الرسول الله صلی الله علیه وآله وسلم وأمير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لا يجوز كما ذكره أوّلاً ، وأجبنا عنه بما سهّل الله سبحانه ، واستدللنا</w:t>
      </w:r>
      <w:r>
        <w:rPr>
          <w:rStyle w:val="FootnoteAnchor"/>
          <w:rtl w:val="true"/>
        </w:rPr>
        <w:footnoteReference w:id="287"/>
      </w:r>
      <w:r>
        <w:rPr>
          <w:rFonts w:ascii="Amiri" w:hAnsi="Amiri" w:eastAsia="Amiri" w:cs="Amiri"/>
          <w:color w:val="111111"/>
          <w:sz w:val="28"/>
          <w:sz w:val="28"/>
          <w:szCs w:val="28"/>
          <w:rtl w:val="true"/>
          <w:lang w:bidi="ar-SA"/>
        </w:rPr>
        <w:t>على جوازه ووقوعه وتواتر الأحاديث الصحيحة</w:t>
      </w:r>
      <w:r>
        <w:rPr>
          <w:rStyle w:val="FootnoteAnchor"/>
          <w:rtl w:val="true"/>
        </w:rPr>
        <w:footnoteReference w:id="288"/>
      </w:r>
      <w:r>
        <w:rPr>
          <w:rFonts w:ascii="IRNazanin" w:hAnsi="IRNazanin" w:eastAsia="IRNazanin"/>
          <w:color w:val="111111"/>
          <w:sz w:val="28"/>
          <w:sz w:val="28"/>
          <w:szCs w:val="28"/>
          <w:rtl w:val="true"/>
          <w:lang w:bidi="fa-IR"/>
        </w:rPr>
        <w:t>عنهم علیهم السلام، من أنّه كائن لابدّ منه ، ولا مدفع عنه بغير شكّ ، حقيقةً لا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جوّز رؤيته فيما بعد للملك ، وألحق جواز رؤيته للملك ؛ لأنّ في نوع الإنسان من يرى الملك في الدنيا ، وهم طائفة من الأنبياء علیهم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الأنبياء من يرى الملك ، ومنهم من يسمع الصوت ، ومنهم من يرى في المنام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فصحّ رؤية جانب من بني آدم في دار الدنيا للملائكة ، فلا يتعذّر حينئذٍ رؤية المحتضرين للملائكة في وقت مخصوص كما يشاء الله عند الموت ، وفي القبر ويوم البعث من القبور،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مَعَهَا سَائِقٌ وَشَهِيدٌ </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وفي الجنّة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وفي النار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مالك ليقض علينا ربّك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تعليله رحمه الله جواز رؤيته للملك ، بأن يزيد الله في شعاعه ما يدرك به أجسامهم الشفّافة الرقيقة ، ليس بشرط في الرؤية وجوازها ؛ لأنّ قوّة بصر الإنسان وزيادة شعاعه لا يوجب له رؤية الملك ، فرُبّ قويّ البصر لا يرى الملك ، وربّ ضعيف البصر يراه كما يشاء الله ، فإنّ قدرة الله لا تقدر على عقل، ولا يدركها وهم ؛ لأنّها نفس الذات المقدّسة وهى لا يحيط بها علم، وإنّما هو أمر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شَيْئاً أَن يَقُولَ لَهُ كُن فَيَكُونُ </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عَمَّا يَفْعَلُ وَهُمْ يُسْتَلُونَ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فقوّة الأنبياء علیهم السلام والمحتضرين على رؤية الملائكة ، ليست بقوّة جسمانيّة يفهمها الإنسان ويحيط علمه بها ، بل هو أمر الله لا يعلّل ولا يأوّل، بل يجب التسليم فيه لأهل الذكر علیهم السلام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الناس بمعرفة إمامهم والردّ إليه والتسليم له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يجوز مثل ذلك في رسول الله صلی الله علیه وآله وسلم وأمير المؤمنين علیه السلام؛ لاختلاف ما بين أجسامهما وأجسام الملائكة في التركيبات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الفرق الذي ذكره رحمه الله لا يصلح للتعليل ، لما تقدّم في حديث يونس ، عن الصادق علیه السلام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الإنسان إذا مات صيّر الله روحه في قالب كقالبه الأوّل فيه يعرف ويأكل ويشرب ويجالس ويتحدّث </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فلو ساغ الحكم هنا بالعقل دون النقل عن أهل الذكر صلوات الله عليهم ، لرجّحنا رؤية المحتضر لمحمّد وعلىّ علیهما السلام على رؤية الملك الحديث يونس، والقالب للروح، وأنّ الله سبحانه سلكها فيه إلى يوم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هذا صار الآدمي أولى بالرؤية وأقرب من الملك ، لكنّا نقول كما 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 الرَّسُولِ إِنْ كُنتُمْ تُؤْمِنُونَ بِاللهِ وَالْيَوْمِ الآخِرِ ذَلِكَ خَيْرٌ وَأَحْسَنُ تَأْوِيلاً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الأمر والحكم عامّ في كلّ شيء ذي أجل ، لا يجوز أن يستثنى منه شيء بعد معرفة الله بالعقول والرسول والإمام علیهما السلام ، ولا يجوز أخذ العلم إلّا من الباب الذي فتحه الله من مدّ الله بعلمه وخازنه ،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والمستنبطون هم الحجج علیهم السلام لا غيرهم كما روي عنهم علیهم السلام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جعفر محمّد بن الحسن الطوسي رحمه الله روى بإسناده في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علي بن أبي طالب علیه 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 لك يا أمير المؤمنين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حارث أتحبّني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المؤمنين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بلغت نفسك الحلقوم لرأيتني حيث تحبّ ، ولو رأيتني وأنا أذود الرجال عن الحوض ذود غريبة الإبل لرأيتني حيث تحبّ ، ولو رأيتني وأنا مارّ على الصراط بلواء الحمد بين يدي رسول الله صلی الله علیه وآله وسلم لرأيتني حيث تحبّ</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عيسى بن أبي الفتح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p>
    <w:p>
      <w:pPr>
        <w:pStyle w:val="BookText"/>
        <w:rPr/>
      </w:pPr>
      <w:r>
        <w:rPr>
          <w:rFonts w:ascii="IRNazanin" w:hAnsi="IRNazanin" w:eastAsia="IRNazanin"/>
          <w:color w:val="111111"/>
          <w:sz w:val="28"/>
          <w:sz w:val="28"/>
          <w:szCs w:val="28"/>
          <w:rtl w:val="true"/>
          <w:lang w:bidi="fa-IR"/>
        </w:rPr>
        <w:t xml:space="preserve">الحارث الهمداني على أمير المؤمنين علیه السلام في نفر من الشيعة، قال الأصبغ بن نباتة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وكنت ممّن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الحارث يتأوّد</w:t>
      </w:r>
      <w:r>
        <w:rPr>
          <w:rStyle w:val="FootnoteAnchor"/>
          <w:rtl w:val="true"/>
        </w:rPr>
        <w:footnoteReference w:id="304"/>
      </w:r>
      <w:r>
        <w:rPr>
          <w:rFonts w:ascii="Amiri" w:hAnsi="Amiri" w:eastAsia="Amiri" w:cs="Amiri"/>
          <w:color w:val="111111"/>
          <w:sz w:val="28"/>
          <w:sz w:val="28"/>
          <w:szCs w:val="28"/>
          <w:rtl w:val="true"/>
          <w:lang w:bidi="ar-SA"/>
        </w:rPr>
        <w:t>في مشيته ، ويخبط الأرض بمحجنه</w:t>
      </w:r>
      <w:r>
        <w:rPr>
          <w:rStyle w:val="FootnoteAnchor"/>
          <w:rtl w:val="true"/>
        </w:rPr>
        <w:footnoteReference w:id="305"/>
      </w:r>
      <w:r>
        <w:rPr>
          <w:rFonts w:ascii="IRNazanin" w:hAnsi="IRNazanin" w:eastAsia="IRNazanin"/>
          <w:color w:val="111111"/>
          <w:sz w:val="28"/>
          <w:sz w:val="28"/>
          <w:szCs w:val="28"/>
          <w:rtl w:val="true"/>
          <w:lang w:bidi="fa-IR"/>
        </w:rPr>
        <w:t xml:space="preserve">وكان مريضاً ، فأقبل عليه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منه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تجدك يا حار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الدهر منّي يا أمير المؤمنين، وزادنى أُواراً</w:t>
      </w:r>
      <w:r>
        <w:rPr>
          <w:rStyle w:val="FootnoteAnchor"/>
          <w:rtl w:val="true"/>
        </w:rPr>
        <w:footnoteReference w:id="306"/>
      </w:r>
      <w:r>
        <w:rPr>
          <w:rFonts w:ascii="Amiri" w:hAnsi="Amiri" w:eastAsia="Amiri" w:cs="Amiri"/>
          <w:color w:val="111111"/>
          <w:sz w:val="28"/>
          <w:sz w:val="28"/>
          <w:szCs w:val="28"/>
          <w:rtl w:val="true"/>
          <w:lang w:bidi="ar-SA"/>
        </w:rPr>
        <w:t>وغليلاً اختصام أصحابك ببابك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 خصومتهم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شأنك والبليّة من قبلك ، فمن مفرطٍ غال ومن مبغضٍ قال، ومن متردّد مرتاب لا يدري أيقدم أم يحجم،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فحسبك يا أخا همدان ألا إنّ خير شيعتنا النمط الأوسط ، إليهم يرجع الغالي ، وبهم يلحق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كشفت فداك أبي وأمّي الرين عن قلوبنا ، وجعلتنا في ذلك على بصيرة من أمرنا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قَدْكَ</w:t>
      </w:r>
      <w:r>
        <w:rPr>
          <w:rStyle w:val="FootnoteAnchor"/>
          <w:rtl w:val="true"/>
        </w:rPr>
        <w:footnoteReference w:id="307"/>
      </w:r>
      <w:r>
        <w:rPr>
          <w:rFonts w:ascii="Amiri" w:hAnsi="Amiri" w:eastAsia="Amiri" w:cs="Amiri"/>
          <w:color w:val="111111"/>
          <w:sz w:val="28"/>
          <w:sz w:val="28"/>
          <w:szCs w:val="28"/>
          <w:rtl w:val="true"/>
          <w:lang w:bidi="ar-SA"/>
        </w:rPr>
        <w:t xml:space="preserve">، فإنّك امرؤ ملبوس عليك </w:t>
      </w:r>
      <w:r>
        <w:rPr>
          <w:rStyle w:val="FootnoteAnchor"/>
          <w:rtl w:val="true"/>
        </w:rPr>
        <w:footnoteReference w:id="308"/>
      </w:r>
      <w:r>
        <w:rPr>
          <w:rFonts w:ascii="Amiri" w:hAnsi="Amiri" w:eastAsia="Amiri" w:cs="Amiri"/>
          <w:color w:val="111111"/>
          <w:sz w:val="28"/>
          <w:sz w:val="28"/>
          <w:szCs w:val="28"/>
          <w:rtl w:val="true"/>
          <w:lang w:bidi="ar-SA"/>
        </w:rPr>
        <w:t>، إنّ دين الله لا يعرف بالرجال ، بل</w:t>
      </w:r>
      <w:r>
        <w:rPr>
          <w:rStyle w:val="FootnoteAnchor"/>
          <w:rtl w:val="true"/>
        </w:rPr>
        <w:footnoteReference w:id="309"/>
      </w:r>
      <w:r>
        <w:rPr>
          <w:rFonts w:ascii="Amiri" w:hAnsi="Amiri" w:eastAsia="Amiri" w:cs="Amiri"/>
          <w:color w:val="111111"/>
          <w:sz w:val="28"/>
          <w:sz w:val="28"/>
          <w:szCs w:val="28"/>
          <w:rtl w:val="true"/>
          <w:lang w:bidi="ar-SA"/>
        </w:rPr>
        <w:t>بآية الحقّ ، فاعرف الحق تعرف أهله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ياحار ، إنّ الحقّ أحسن الحديث ، والصادع به مجاهد، وبالحقّ برك فارعني سمعك ، ثمّ خبّر به من كانت له حصاة</w:t>
      </w:r>
      <w:r>
        <w:rPr>
          <w:rStyle w:val="FootnoteAnchor"/>
          <w:rtl w:val="true"/>
        </w:rPr>
        <w:footnoteReference w:id="310"/>
      </w:r>
      <w:r>
        <w:rPr>
          <w:rFonts w:ascii="Amiri" w:hAnsi="Amiri" w:eastAsia="Amiri" w:cs="Amiri"/>
          <w:color w:val="111111"/>
          <w:sz w:val="28"/>
          <w:sz w:val="28"/>
          <w:szCs w:val="28"/>
          <w:rtl w:val="true"/>
          <w:lang w:bidi="ar-SA"/>
        </w:rPr>
        <w:t xml:space="preserve">من أصحابك ، ألا إنّي عبد الله وأخو </w:t>
      </w:r>
    </w:p>
    <w:p>
      <w:pPr>
        <w:pStyle w:val="BookText"/>
        <w:rPr/>
      </w:pPr>
      <w:r>
        <w:rPr>
          <w:rFonts w:ascii="Amiri" w:hAnsi="Amiri" w:eastAsia="Amiri" w:cs="Amiri"/>
          <w:color w:val="111111"/>
          <w:sz w:val="28"/>
          <w:sz w:val="28"/>
          <w:szCs w:val="28"/>
          <w:rtl w:val="true"/>
          <w:lang w:bidi="ar-SA"/>
        </w:rPr>
        <w:t>رسوله وصدّيقه الذي</w:t>
      </w:r>
      <w:r>
        <w:rPr>
          <w:rStyle w:val="FootnoteAnchor"/>
          <w:rtl w:val="true"/>
        </w:rPr>
        <w:footnoteReference w:id="311"/>
      </w:r>
      <w:r>
        <w:rPr>
          <w:rFonts w:ascii="Amiri" w:hAnsi="Amiri" w:eastAsia="Amiri" w:cs="Amiri"/>
          <w:color w:val="111111"/>
          <w:sz w:val="28"/>
          <w:sz w:val="28"/>
          <w:szCs w:val="28"/>
          <w:rtl w:val="true"/>
          <w:lang w:bidi="ar-SA"/>
        </w:rPr>
        <w:t>صدقته وآدم بين الروح والجسد ، ثمّ إنّي صديقه الأوّل في أُمّتكم حقّاً، فنحن الأوّلون ونحن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وأنا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وخالصته ، وصنوه </w:t>
      </w:r>
      <w:r>
        <w:rPr>
          <w:rStyle w:val="FootnoteAnchor"/>
          <w:rtl w:val="true"/>
        </w:rPr>
        <w:footnoteReference w:id="312"/>
      </w:r>
      <w:r>
        <w:rPr>
          <w:rFonts w:ascii="Amiri" w:hAnsi="Amiri" w:eastAsia="Amiri" w:cs="Amiri"/>
          <w:color w:val="111111"/>
          <w:sz w:val="28"/>
          <w:sz w:val="28"/>
          <w:szCs w:val="28"/>
          <w:rtl w:val="true"/>
          <w:lang w:bidi="ar-SA"/>
        </w:rPr>
        <w:t>ووصيّه ، ووليّه ، وصاحب نجواه وسره ، أُوتيت فَهمَ الكتاب، وفصل الخطاب، وعلم القرون والأسباب، واستودعت ألف مفتاح يفتح كلّ مفتاح ألف باب ، يفضي كلّ باب إلى ألف ألف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وأيّدت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بليلة القدر نفلاً، وإنّ ذلك ليجري</w:t>
      </w:r>
      <w:r>
        <w:rPr>
          <w:rStyle w:val="FootnoteAnchor"/>
          <w:rtl w:val="true"/>
        </w:rPr>
        <w:footnoteReference w:id="313"/>
      </w:r>
      <w:r>
        <w:rPr>
          <w:rFonts w:ascii="Amiri" w:hAnsi="Amiri" w:eastAsia="Amiri" w:cs="Amiri"/>
          <w:color w:val="111111"/>
          <w:sz w:val="28"/>
          <w:sz w:val="28"/>
          <w:szCs w:val="28"/>
          <w:rtl w:val="true"/>
          <w:lang w:bidi="ar-SA"/>
        </w:rPr>
        <w:t xml:space="preserve">لي ولمن استحفظ من ذرّيّتي ما جرى الليل والنهار ، حتّى يرث الله الأرض ومن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وأُبشّرك ياحار ليعرفني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ولييّ وعدوّي في مواطن شتّى ، ليعرفني عند الممات ، وعند الصراط ، وعند المقاسمة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المقاسمة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مقاسمة النار ، أُقسّمها قسماً صالحاً</w:t>
      </w:r>
      <w:r>
        <w:rPr>
          <w:rStyle w:val="FootnoteAnchor"/>
          <w:rtl w:val="true"/>
        </w:rPr>
        <w:footnoteReference w:id="314"/>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وهذا عدوّي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أخذ أمير المؤمنين علیه السلام بيد الحارث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حارث ، أخذت بيدك كما أخذ رسول الله صلی الله علیه وآله وسلم بيدي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اشتكيت</w:t>
      </w:r>
      <w:r>
        <w:rPr>
          <w:rStyle w:val="FootnoteAnchor"/>
          <w:rtl w:val="true"/>
        </w:rPr>
        <w:footnoteReference w:id="315"/>
      </w:r>
      <w:r>
        <w:rPr>
          <w:rFonts w:ascii="Amiri" w:hAnsi="Amiri" w:eastAsia="Amiri" w:cs="Amiri"/>
          <w:color w:val="111111"/>
          <w:sz w:val="28"/>
          <w:sz w:val="28"/>
          <w:szCs w:val="28"/>
          <w:rtl w:val="true"/>
          <w:lang w:bidi="ar-SA"/>
        </w:rPr>
        <w:t xml:space="preserve">إليه حسد قريش والمنافقين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أخذت بحبل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العرش تعالى ، وأخذت أنت يا علي بحجزتي ، وأخذت ذرّيّتك بحجزتك ، وأخذت شيعتكم بحجزكم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يصنع الله بنبيه وماذا يصنع نبيّه بوصيّه ، وماذا يصنع وصيّه بأهل بيته </w:t>
      </w:r>
    </w:p>
    <w:p>
      <w:pPr>
        <w:pStyle w:val="BookText"/>
        <w:rPr/>
      </w:pPr>
      <w:r>
        <w:rPr>
          <w:rFonts w:ascii="Amiri" w:hAnsi="Amiri" w:eastAsia="Amiri" w:cs="Amiri"/>
          <w:color w:val="111111"/>
          <w:sz w:val="28"/>
          <w:sz w:val="28"/>
          <w:szCs w:val="28"/>
          <w:rtl w:val="true"/>
          <w:lang w:bidi="ar-SA"/>
        </w:rPr>
        <w:t xml:space="preserve">وشيعتهم، خذها إليك ياحار قصيرة من طويلة ، أنت مع من أحببت ، ولك ما اكتسبت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يجرّ رداءه جذلاً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الجَذَلُ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الفرح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أُبالي وربّي بعد هذا لقيت الموت أو لقيني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جميل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ذلك السيّد ابن محمّد</w:t>
      </w:r>
      <w:r>
        <w:rPr>
          <w:rStyle w:val="FootnoteAnchor"/>
          <w:rtl w:val="true"/>
        </w:rPr>
        <w:footnoteReference w:id="318"/>
      </w:r>
      <w:r>
        <w:rPr>
          <w:rFonts w:ascii="Amiri" w:hAnsi="Amiri" w:eastAsia="Amiri" w:cs="Amiri"/>
          <w:color w:val="111111"/>
          <w:sz w:val="28"/>
          <w:sz w:val="28"/>
          <w:szCs w:val="28"/>
          <w:rtl w:val="true"/>
          <w:lang w:bidi="ar-SA"/>
        </w:rPr>
        <w:t xml:space="preserve">في كلمة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عليّ الحارث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جملا</w:t>
      </w:r>
    </w:p>
    <w:p>
      <w:pPr>
        <w:pStyle w:val="BookText"/>
        <w:rPr/>
      </w:pPr>
      <w:r>
        <w:rPr>
          <w:rFonts w:ascii="IRNazanin" w:hAnsi="IRNazanin" w:eastAsia="IRNazanin"/>
          <w:color w:val="111111"/>
          <w:sz w:val="28"/>
          <w:sz w:val="28"/>
          <w:szCs w:val="28"/>
          <w:rtl w:val="true"/>
          <w:lang w:bidi="fa-IR"/>
        </w:rPr>
        <w:t xml:space="preserve">یا حار همدان من يمت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واسمه وما فعلا</w:t>
      </w:r>
    </w:p>
    <w:p>
      <w:pPr>
        <w:pStyle w:val="BookText"/>
        <w:rPr/>
      </w:pPr>
      <w:r>
        <w:rPr>
          <w:rFonts w:ascii="Amiri" w:hAnsi="Amiri" w:eastAsia="Amiri" w:cs="Amiri"/>
          <w:color w:val="111111"/>
          <w:sz w:val="28"/>
          <w:sz w:val="28"/>
          <w:szCs w:val="28"/>
          <w:rtl w:val="true"/>
          <w:lang w:bidi="ar-SA"/>
        </w:rPr>
        <w:t xml:space="preserve">وأنت عند الصراط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 xml:space="preserve">أسقيك من باردٍ على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أقول للنار حين تعرض للعر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دعيه لا تقبلي الرجلا</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أقول للنار حين توقف للعرض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جسرها ذري الرجلا</w:t>
      </w:r>
    </w:p>
    <w:p>
      <w:pPr>
        <w:pStyle w:val="BookText"/>
        <w:rPr/>
      </w:pPr>
      <w:r>
        <w:rPr>
          <w:rFonts w:ascii="Amiri" w:hAnsi="Amiri" w:eastAsia="Amiri" w:cs="Amiri"/>
          <w:color w:val="111111"/>
          <w:sz w:val="28"/>
          <w:sz w:val="28"/>
          <w:szCs w:val="28"/>
          <w:rtl w:val="true"/>
          <w:lang w:bidi="ar-SA"/>
        </w:rPr>
        <w:t xml:space="preserve">دعيه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وقد أورد الأبيات ابن أبي الحديد المعتزلي في موضعين من شرح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وعزاها إلى أمير المؤمنين عليّ علیه السلام وقال في شرح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فإنّكم لو قد عاينتم ما قد عاين من مات منكم لجزعتم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يمكن أن يعني به ما كان علیه السلام يقوله عن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لا يموت ميّت حتّى يشاهده علیه السلام حاضراً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والشيعة تذهب إلى هذا القول وتعتقده ، وتروى عنه علیه السلام شعراً قاله للحارث الأعور الهمداني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حار همدان من 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الأبيات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بمنكر إن صحّ أنّه علیه السلام قاله عن نفسه ، ففي الكتاب العزيز ما يدلّ على أنّ أهل الكتاب لا يموت منهم ميّت حتّى يصدّق بعيسى بن مريم علیه السلام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أَهْلِ الْكِتَابِ إِلَّا لَيُؤْمِنَنَّ ، بِهِ قَبْلَ صَوْتِهِ وَيَوْمَ الْقِيامَةِ يَكُونَ عَلَيْهِمْ شَهِيداً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كثير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 كلّ ميّت من اليهود وغيرهم من أهل الكتب السالفة إذا احتُضِرَ رأى المسيح عيسى ده ، فيصدّق به من لم يكن في أوقات التكليف مصدّقاً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القسم الأوّل من المحتضر وهو ردّ المصنّف على أوائل المقالات، ويليه القسم الثاني وهو ما يخصّ فضائل النبيّ وآله الطاهرين صلوات الله وسلامه عليهم أجمعين وأحاديث متفرّقة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يخصّ فضائل النبيّ وآله الطاهرين صلوات الله وسلامه عليهم أجمعين وأحاديث متفرّقة</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لنا ربّاً نؤوب إليه وقولوا في فضلنا ما شئتم</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ذكرناه فيه رفعة لشأنهم وعلوّاً لدرجة كمالهم ، وليس فيه حطّاً من قدرهم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تدلّ عليه الآية والحديث يزيد في حديثهم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حديثنا محكماً ومتشابهاً كالقرآن فمن لم يردّ متشابهه إلى محكمه هلك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أيضاً من القرآن العزيز معنى آخر لهذه المسألة لطيف، ويدلّ عليه كلام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جاء في الكتاب العزيز فهو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وَهَمَّ بِهَا لَوْلَا أَن رَأى بُرْهَانَ رَبِّهِ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المأمون مولانا أبا الحسن علىّ بن موسى الرضا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w:t>
      </w:r>
    </w:p>
    <w:p>
      <w:pPr>
        <w:pStyle w:val="BookText"/>
        <w:rPr/>
      </w:pPr>
      <w:r>
        <w:rPr>
          <w:rFonts w:ascii="Amiri" w:hAnsi="Amiri" w:eastAsia="Amiri" w:cs="Amiri"/>
          <w:color w:val="111111"/>
          <w:sz w:val="28"/>
          <w:sz w:val="28"/>
          <w:szCs w:val="28"/>
          <w:rtl w:val="true"/>
          <w:lang w:bidi="ar-SA"/>
        </w:rPr>
        <w:t xml:space="preserve">تقول بعصمة الأنبياء فما معنى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وَهَمَّ بِهَا لَوْلَا أَن رَأى بُرْهَانَ رَبِّهِ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العصمة لهمّ بها</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وإيضاح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نسب إليه علیه السلام أنّه همّ بها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 ونفسه وكان كغيره من رجال بني آدم بغير عصمة لهمّ بها كما يهمّ غيره، لكنّه سبحانه أيّده بعصمته له ، وتفضّل عليه بها ولولاها لفعل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أمير المؤمنين علیه السلام في كلام له طويل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فإنّي لست في نفسي بفَوقِ أن أخطئ، ولا آمن ذلك من فعلي إلّا أن يكفي الله من نفسي ما هو أملك به منّي</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 هذا الكلام الموهوم أنّه لا يأمن على نفسه الخطأ مع ثبوت</w:t>
      </w:r>
      <w:r>
        <w:rPr>
          <w:rStyle w:val="FootnoteAnchor"/>
          <w:rtl w:val="true"/>
        </w:rPr>
        <w:footnoteReference w:id="326"/>
      </w:r>
      <w:r>
        <w:rPr>
          <w:rFonts w:ascii="IRNazanin" w:hAnsi="IRNazanin" w:eastAsia="IRNazanin"/>
          <w:color w:val="111111"/>
          <w:sz w:val="28"/>
          <w:sz w:val="28"/>
          <w:szCs w:val="28"/>
          <w:rtl w:val="true"/>
          <w:lang w:bidi="fa-IR"/>
        </w:rPr>
        <w:t>عصمته في المقال والفعال ، لكنّه تواضع لربّه وذلّ في نفسه بين يدي مولاه، وأقرّ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لست بفوق أن أُخطيء ولا آمن ذلك على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تركت ونفسي كباقي الخلق مع قطع النظر عن العصمة ، والتأييد منه سبحانه لي وبفضله عليَّ، ولست أدلّ بشيء ليس هو منّي ، ولا فعلته أنا بنفسي، وهو العصمة التي منّ بها عليَّ، وأشار علیه السلام إلى ذلك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يكفي الله من نفسي ما هو أملك به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حمل</w:t>
      </w:r>
      <w:r>
        <w:rPr>
          <w:rStyle w:val="FootnoteAnchor"/>
          <w:rtl w:val="true"/>
        </w:rPr>
        <w:footnoteReference w:id="327"/>
      </w:r>
      <w:r>
        <w:rPr>
          <w:rFonts w:ascii="Amiri" w:hAnsi="Amiri" w:eastAsia="Amiri" w:cs="Amiri"/>
          <w:color w:val="111111"/>
          <w:sz w:val="28"/>
          <w:sz w:val="28"/>
          <w:szCs w:val="28"/>
          <w:rtl w:val="true"/>
          <w:lang w:bidi="ar-SA"/>
        </w:rPr>
        <w:t xml:space="preserve">تفسير الآيتين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أمير المؤمنين عليه تحمل ما جاء عنهم في أدعيتهم ومناجاتهم </w:t>
      </w:r>
    </w:p>
    <w:p>
      <w:pPr>
        <w:pStyle w:val="BookText"/>
        <w:rPr/>
      </w:pPr>
      <w:r>
        <w:rPr>
          <w:rFonts w:ascii="Amiri" w:hAnsi="Amiri" w:eastAsia="Amiri" w:cs="Amiri"/>
          <w:color w:val="111111"/>
          <w:sz w:val="28"/>
          <w:sz w:val="28"/>
          <w:szCs w:val="28"/>
          <w:rtl w:val="true"/>
          <w:lang w:bidi="ar-SA"/>
        </w:rPr>
        <w:t>وتضرّعاتهم علیهم السلام، وهذا الذي قاله أمير المؤمنين علیه السلام حكاه سبحانه وتعالى في كتابه في قصّة يوسف على نبيّنا وآله وعليه السلام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أُبَرِّئُ نَفْسِى إِنَّ النَّفْسَ لَأَمَّارَةٌ بِالسُّوءِ إِلَّا مَا رَحِمَ رَبِّي إِنَّ رَبِّي غَفُورٌ رَّحِيمٌ </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قد تواضع لمولاه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أُبريء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ثبوت عصمته ، وما لزب</w:t>
      </w:r>
      <w:r>
        <w:rPr>
          <w:rStyle w:val="FootnoteAnchor"/>
          <w:rtl w:val="true"/>
        </w:rPr>
        <w:footnoteReference w:id="329"/>
      </w:r>
      <w:r>
        <w:rPr>
          <w:rFonts w:ascii="Amiri" w:hAnsi="Amiri" w:eastAsia="Amiri" w:cs="Amiri"/>
          <w:color w:val="111111"/>
          <w:sz w:val="28"/>
          <w:sz w:val="28"/>
          <w:szCs w:val="28"/>
          <w:rtl w:val="true"/>
          <w:lang w:bidi="ar-SA"/>
        </w:rPr>
        <w:t>وعيّن بهذا مع قطع النظر عن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رَحِمَ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الذنوب والمعاصي والكبائر العظام ، لو تركتنا يا مولانا وأنفسنا من غير أن تتصدّق وتنعم علينا بالعصمة لواقعناها وفعلناها ، وكنّا كغيرنا فيها فهلكنا حينئذ بسببها ، وماذنب من علم كمن لا يعلم، وما ندلّ عليك يا سيّدنا وإلهنا بشيء هو منّا، ولا فعلناه نحن بأنفسنا وإنّما هو بفضل منك وإنعام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وجه حسن تثبت معه العصمة ، وينتفي الكذب وتصحّح كلامهم وكلامهم هو الحقّ اليقين لا شكّ فيه ولا ريب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روي عن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لنا المخرج ممّا نقوله من سبعين وجها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فلعلّ هذا الوجه يرضهم صلوات الله عليهم ، ولولا دلالة الآية التي فسّرها الرضا علیه السلام ، وكلام مولانا أمير المؤمنين علیه السلام ما جسرنا على تأويل كلامهم فإن أصب فممّا ظهر لي وبان من أحاديث ساداتي، وإن أخطىء فمن نفسي واستغفر الله من كلّ ذنب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إنّي وجدت بخطّي من أيّام الشباب معنى آخر يظهر من قول مولانا أبي الحسن علىّ بن موسى الرضا علیه السلام لمّا سأله المأمون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بعصمة الأنبياء فما معنى قول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إِنِّي كُنتُ مِنَ الظَّالِمِينَ </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دخل بطن الحوت سَبّح الله وعبده بما لم يعبده به في دار الدنيا ،</w:t>
      </w:r>
      <w:r>
        <w:rPr>
          <w:rStyle w:val="FootnoteAnchor"/>
          <w:rtl w:val="true"/>
        </w:rPr>
        <w:footnoteReference w:id="332"/>
      </w:r>
      <w:r>
        <w:rPr>
          <w:rFonts w:ascii="Amiri" w:hAnsi="Amiri" w:eastAsia="Amiri" w:cs="Amiri"/>
          <w:color w:val="111111"/>
          <w:sz w:val="28"/>
          <w:sz w:val="28"/>
          <w:szCs w:val="28"/>
          <w:rtl w:val="true"/>
          <w:lang w:bidi="ar-SA"/>
        </w:rPr>
        <w:t xml:space="preserve">لأنّه انقطع إليه بالكلّية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 نفسي من قبل ، كيف لم أعبدك بمثل هذه العبادة في دار الدنيا ، واعلم أنّ درجات القرب منه سبحانه مبنيّة على العلم والعمل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فكلمّا ازداد العبد علما ازداد عملاً وإلّا لكان كما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ازداد علماً ولم يزدد هُدَى لم يزدد من الله إلّا بعداً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ازداد عملاً ازداد أيضاً علماً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عمل بما علم أورثه الله علم ما لم يعلم </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وإذا حصل بالعلم واتّصف به خشي ربِّه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فكلّما ازداد العبد علماً وعملاً وارتق عن درجته الأولى إلى درجة أعلى منها، نظر إلى ما كان هو عليه قبلها من العبادة، فوجدها لا تليق بجلال عظمة ،مولاه ، ولا يصلح أن يتقرّب بمثلها إليه سبحانه ، لا يعبد كما </w:t>
      </w:r>
    </w:p>
    <w:p>
      <w:pPr>
        <w:pStyle w:val="BookText"/>
        <w:rPr/>
      </w:pPr>
      <w:r>
        <w:rPr>
          <w:rFonts w:ascii="Amiri" w:hAnsi="Amiri" w:eastAsia="Amiri" w:cs="Amiri"/>
          <w:color w:val="111111"/>
          <w:sz w:val="28"/>
          <w:sz w:val="28"/>
          <w:szCs w:val="28"/>
          <w:rtl w:val="true"/>
          <w:lang w:bidi="ar-SA"/>
        </w:rPr>
        <w:t xml:space="preserve">ينبغي له أن يعبد، لكن العبادة على قدر المتعبّد بها ، فكلّما ازداد بصيرة وعلماً ازداد خوفاً ، وعرف أنّه لم يُعبد كما يحبّ له سبحانه ، فسمّى ما تعبّد به أوّلاً ذنباً ومعصية يستغفر ويتوب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الحديث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صلی الله علیه وآله وسلم كان يتوب إلى الله عزّ وجلّ في كلّ يوم سبعين مرّة ولا يعود</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صدق علیه السلام كيف يعود راجعاً إلى درجة رفعه مولاه عنها إلى ما هو أعلى منها ، وقد أمره الله سبحانه أن يسأله أن يزيده علماً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رَبِّ زِدْنِي عِلْماً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بورك في صبيحة يوم لم أزدد فيها علماً</w:t>
      </w:r>
      <w:r>
        <w:rPr>
          <w:rStyle w:val="FootnoteAnchor"/>
          <w:rtl w:val="true"/>
        </w:rPr>
        <w:footnoteReference w:id="338"/>
      </w:r>
      <w:r>
        <w:rPr>
          <w:rFonts w:ascii="Amiri" w:hAnsi="Amiri" w:eastAsia="Amiri" w:cs="Amiri"/>
          <w:color w:val="111111"/>
          <w:sz w:val="28"/>
          <w:sz w:val="28"/>
          <w:szCs w:val="28"/>
          <w:rtl w:val="true"/>
          <w:lang w:bidi="ar-SA"/>
        </w:rPr>
        <w:t xml:space="preserve">فالإيمان أعلى درجات الكمال، وهو عشر درجات يرتق كالسلّم درجة بعد درجة ، فصاحب الدرجات العليا لا يرى لنفسه أن يعبد الله بعبادة صاحب الدرجة السفلى ، لأنّه ارتفع عنها بما منّ الله به عليه من علمه وعمله وقربه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أعلى درجات الزهد أدنى درجات الوَرع وأعلى درجات الورع أدنى درجات اليقين، وأعلى درجات اليقين أدنى درجات الرضا</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 xml:space="preserve">فصاحب الدنيا لا يعرف صاحب العليا ، وصاحب العليا يعرف صاحب الدنيا ولا يؤثران ، كلّ يعبد الله بدرجته ومعرفته ، ولكلّ مقام معلوم، وصاحب الدنيا يتمنى درجة المتّصف بالعليا ، وصاحب العليا لا يرضى لنفسه النزول إلى </w:t>
      </w:r>
    </w:p>
    <w:p>
      <w:pPr>
        <w:pStyle w:val="BookText"/>
        <w:rPr/>
      </w:pP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وَلَكِن قُولُوا أَسْلَمْنَا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يونس على نبيّنا وآله وعليه السلام لمّا عبد الله في بطن الحوت بالانقطاع إليه عن سائر خلقه، ولم يبق في قلبه أحداً سواه ، وصف نفسه بسبب عبادته أولاً بالظلم ؛ لأنّ معنى الظلم هو وضع الشيء في غير موضعه ووسمها به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إِنِّي كُنتُ مِنَ الظَّالِمِينَ </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فعدّ عبادته الأولى ظلماً ولم يعدّها طاعة ، ينتظر بها الثواب لبعد ما بين العبادتين والدرجتين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فالأئمّة علیهم السلام دائماً يزدادون علماً لما تقدّم ويزدادون عملاً وقرباً منه سبحانه ، فهم دائماً في علوّ الدرجات، فهم حينئذٍ دائماً في الاستغفار والتوبة ، نظراً إلى الدرجات والمنازل، وإلى أنّهم لم يعبدوا الله كما ينبغي له أن يعبد، وكما ينبغى لكرم وجهه وعزّ جلاله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سائر الخليقة مأمورة بالتواضع الله سبحانه ، وأن لا يغووا نفوسهم بوجه من الوجوه ، فهذه الثلاثة الوجوه تصلح لتأويل ما صدر عنهم علیهم السلام من الاعتراف بالمعصية والذنوب والخطايا، ولا حول ولا قوة إلا بالله العليّ العظيم وحسبنا الله ونعم الوكيل </w:t>
      </w:r>
      <w:r>
        <w:rPr>
          <w:rFonts w:eastAsia="IRNazanin" w:cs="IRNazanin"/>
          <w:color w:val="111111"/>
          <w:sz w:val="28"/>
          <w:szCs w:val="28"/>
          <w:rtl w:val="true"/>
          <w:lang w:bidi="fa-IR"/>
        </w:rPr>
        <w:t xml:space="preserve">. </w:t>
      </w:r>
      <w:bookmarkStart w:id="67" w:name="pg9738_89993"/>
    </w:p>
    <w:p>
      <w:pPr>
        <w:pStyle w:val="Heading3"/>
        <w:numPr>
          <w:ilvl w:val="2"/>
          <w:numId w:val="1"/>
        </w:numPr>
        <w:rPr/>
      </w:pPr>
      <w:bookmarkStart w:id="68" w:name="__RefHeading___Toc8790381_2870459653"/>
      <w:bookmarkStart w:id="69" w:name="_Toc24"/>
      <w:bookmarkEnd w:id="67"/>
      <w:bookmarkEnd w:id="68"/>
      <w:r>
        <w:rPr>
          <w:rtl w:val="true"/>
        </w:rPr>
        <w:t>وممّا يدلّ على تفضيل محمّد صلی الله علیه وآله وسلم على سائر الأنبياء والرسل علیهم السلام</w:t>
      </w:r>
      <w:bookmarkEnd w:id="69"/>
    </w:p>
    <w:p>
      <w:pPr>
        <w:pStyle w:val="BookText"/>
        <w:rPr/>
      </w:pPr>
      <w:r>
        <w:rPr>
          <w:rFonts w:ascii="Amiri" w:hAnsi="Amiri" w:eastAsia="Amiri" w:cs="Amiri"/>
          <w:color w:val="111111"/>
          <w:sz w:val="28"/>
          <w:sz w:val="28"/>
          <w:szCs w:val="28"/>
          <w:rtl w:val="true"/>
          <w:lang w:bidi="ar-SA"/>
        </w:rPr>
        <w:t>من جهة التكليف بالصلاة والأمر بها ، فإذا ثبت ذلك للنبيّ صلى الله عليه وسلم ثبت للوصيّ وذرّيّته 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بابويه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عن محمّد بن أبي عبد الله الكوفي ، عن محمّد بن إسماعيل البرمكي</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قال النجاشي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أحمد بن بشير البرمكي المعروف بصاحب الصومعة، أبو عبد الله سكن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أصله منها، ذكر ذلك العباس بن نوح، وكان ثقة، مستقيماً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915/341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10271/102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نقل الصدوق في علل الشرائع وفي من لا يحضره الفقيه عن عليّ بن أحمد بن محمّد، عن محمّد بن أبي عبد الله الكوفي، عن محمد إسماعيل البرمكي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عليّ بن العبّاس ، عن عمر بن عبد العزيز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عدّه البرقي والشيخ من أصحاب الإمام الصادق والكاظم علیهما السلام ، و عدّه الشيخ المفيد من الأعلام الرؤساء المأخوذ عنهم الحلال والحرام والفتيا والأحكام الذين لا يطعن عليهم ولا طريق إلى ذمّ واحد منهم ، توفي رحمه الله ببغداد سنة تسع وتسعين ومائة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معالم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862/128</w:t>
      </w:r>
      <w:r>
        <w:rPr>
          <w:rFonts w:ascii="Amiri" w:hAnsi="Amiri" w:eastAsia="Amiri" w:cs="Amiri"/>
          <w:color w:val="111111"/>
          <w:sz w:val="28"/>
          <w:sz w:val="28"/>
          <w:szCs w:val="28"/>
          <w:rtl w:val="true"/>
          <w:lang w:bidi="ar-SA"/>
        </w:rPr>
        <w:t xml:space="preserve">، الرسالة العدديّة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أهل الموصل في العدد والرؤية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مصنّفات المفيد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علّة الصلاة ، فإنّ فيها مشغلة للناس عن</w:t>
      </w:r>
    </w:p>
    <w:p>
      <w:pPr>
        <w:pStyle w:val="BookText"/>
        <w:rPr/>
      </w:pPr>
      <w:r>
        <w:rPr>
          <w:rFonts w:ascii="IRNazanin" w:hAnsi="IRNazanin" w:eastAsia="IRNazanin"/>
          <w:color w:val="111111"/>
          <w:sz w:val="28"/>
          <w:sz w:val="28"/>
          <w:szCs w:val="28"/>
          <w:rtl w:val="true"/>
          <w:lang w:bidi="fa-IR"/>
        </w:rPr>
        <w:t xml:space="preserve">حوائجهم ومتعبة لهم في أبدانهم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علل ، وذلك أنّ الناس لو تركوا بغير تنبيه</w:t>
      </w:r>
      <w:r>
        <w:rPr>
          <w:rStyle w:val="FootnoteAnchor"/>
          <w:rtl w:val="true"/>
        </w:rPr>
        <w:footnoteReference w:id="343"/>
      </w:r>
      <w:r>
        <w:rPr>
          <w:rFonts w:ascii="IRNazanin" w:hAnsi="IRNazanin" w:eastAsia="IRNazanin"/>
          <w:color w:val="111111"/>
          <w:sz w:val="28"/>
          <w:sz w:val="28"/>
          <w:szCs w:val="28"/>
          <w:rtl w:val="true"/>
          <w:lang w:bidi="fa-IR"/>
        </w:rPr>
        <w:t>ولا تذكّر للنبيّ صلی الله علیه وآله وسلم بأكثر من الخبر الأوّل وبقاء الكتاب في أيديهم فقط ، لكانوا على ما كان عليه الأولون ؛ فإنّهم قد كانوا اتّخذوا ديناً ووضعوا كتباً ودعوا أُناساً إلى ما هم عليه وتولّوهم</w:t>
      </w:r>
      <w:r>
        <w:rPr>
          <w:rStyle w:val="FootnoteAnchor"/>
          <w:rtl w:val="true"/>
        </w:rPr>
        <w:footnoteReference w:id="344"/>
      </w:r>
      <w:r>
        <w:rPr>
          <w:rFonts w:ascii="Amiri" w:hAnsi="Amiri" w:eastAsia="Amiri" w:cs="Amiri"/>
          <w:color w:val="111111"/>
          <w:sz w:val="28"/>
          <w:sz w:val="28"/>
          <w:szCs w:val="28"/>
          <w:rtl w:val="true"/>
          <w:lang w:bidi="ar-SA"/>
        </w:rPr>
        <w:t xml:space="preserve">على ذلك ، فدرس أمرهم وذهب حين ذهبوا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فأراد الله سبحانه وتعالى أن لا ينسيهم أمر محمّد صلی الله علیه وآله وسلم فرض عليهم الصلاة ، يذكرونه في كلّ يوم خمس مرّات، ينادون باسمه ويتعبّدوا بالصلاة وذكر الله سبحانه ، كي لا يغفلوا عنه فينسونه فيُدرس ذكره</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 مولانا الصادق علیه السلام أنّ علّة الأمر بالصلاة لئلّا يُدرس ذكر محمّد صلی الله علیه وآله وسلم ويُنسى ، كغيره من الأنبياء علیهم السلام بعد موتهم، إذ في نسيان ذكر محمّد صلی الله علیه وآله وسلم وتركه </w:t>
      </w:r>
    </w:p>
    <w:p>
      <w:pPr>
        <w:pStyle w:val="BookText"/>
        <w:rPr/>
      </w:pPr>
      <w:r>
        <w:rPr>
          <w:rFonts w:ascii="Amiri" w:hAnsi="Amiri" w:eastAsia="Amiri" w:cs="Amiri"/>
          <w:color w:val="111111"/>
          <w:sz w:val="28"/>
          <w:sz w:val="28"/>
          <w:szCs w:val="28"/>
          <w:rtl w:val="true"/>
          <w:lang w:bidi="ar-SA"/>
        </w:rPr>
        <w:t>وعدم الاهتمام بذكره وطاعته وأمره، عدم الوفاء بالعهد والميثاق المأخوذ على 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علیه السلام علّة واحدة وأقلّ الجمع ثلاثة، فنظرنا فيما جاء عنهم صلوات الله عليهم وسلامه ، وفى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7"/>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الصدوق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 عن داود الرقّي</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عده المفيد في من روى النصّ على الإمام الرضاء الله من أبيه والإشارة إليه منه بذلك من خاصّته وثقاته وأهل الورع والفقه من شيعته، وروى الصدوق في مشيخته بأن الإمام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أنزلوا داود الرقي منّي بمنزلة مقداد من رسول الله صلی الله علیه وآله وسلم 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الكاظم والرضا علیهما السلام، وتوفي بعد شهادة الإمام الرضا علیه السلام بقليل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مشيخة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إرشاد المفيد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يقولون في ذلك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العرش كان على الماء والربّ فوقه،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 من يزعم هذا فقد صيّر الله تعالى محمولاً، ووصفه بصفة المخلوق ، ولزمه أنّ الشيء الذي يحمله أقوى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لي جعلت فداك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حمّل دينه وعلمه الماء قبل أن تكون أرض أو سماء أو جنّ أو إنس أو شمس أو 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أن يخلق الخلق نثرهم بين يديه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ربِّكم ؟ فكان أوّل من نطق رسول الله صلی الله علیه وآله وسلم وأمير المؤمنين والأئمّة صلوات الله عليهم أجمعين،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ربّنا ، فحمّلهم العلم والدين ، ثمّ قال للملائكة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حملة علمي وديني وأمنائي في خلق وهم المسؤولون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قيل لبنى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الله بالربوبيّة ولهؤلاء النفر بالطاعة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ربّنا أقررنا ، فقال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على أن لا يقولوا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کنَّا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وَكُنَّا ذُرِّيَّةً مِنْ بَعْدِهِمْ أَفَتُهْلِكُنا بِمَا فَعَلَ الْمُبْطِلُونَ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،داود ولايتنا مؤكّدة عليهم في الميثاق</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الوفاء بالعقود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عقد ألزم للعباد ممّا أخذ الله عليهم لنفسه ولرسوله ولأهل بيته علیهم السلام في ذلك المقام العظيم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جاء في الحديث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ظاهر فى الكتاب له باطن</w:t>
      </w:r>
      <w:r>
        <w:rPr>
          <w:rFonts w:eastAsia="IRNazanin" w:cs="IRNazanin"/>
          <w:color w:val="111111"/>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 xml:space="preserve">، وهما حقّ يجب العمل بهما ، والتصديق لهما ولمن جاء بهما ، فظاهر الصلاة ما عرف من الكتاب والسنّة ، والصلاة الباطنة هي معرفة محمّد وأهل بيته </w:t>
      </w:r>
    </w:p>
    <w:p>
      <w:pPr>
        <w:pStyle w:val="BookText"/>
        <w:rPr/>
      </w:pPr>
      <w:r>
        <w:rPr>
          <w:rFonts w:ascii="Amiri" w:hAnsi="Amiri" w:eastAsia="Amiri" w:cs="Amiri"/>
          <w:color w:val="111111"/>
          <w:sz w:val="28"/>
          <w:sz w:val="28"/>
          <w:szCs w:val="28"/>
          <w:rtl w:val="true"/>
          <w:lang w:bidi="ar-SA"/>
        </w:rPr>
        <w:t>صلوات الله عليه وعليهم، إذ لولا معرفتهم والإقرار بفضلهم والصلاة عليهم لم تصحّ الصلاة الظاهرة</w:t>
      </w:r>
      <w:r>
        <w:rPr>
          <w:rStyle w:val="FootnoteAnchor"/>
          <w:rtl w:val="true"/>
        </w:rPr>
        <w:footnoteReference w:id="353"/>
      </w:r>
      <w:r>
        <w:rPr>
          <w:rFonts w:ascii="Amiri" w:hAnsi="Amiri" w:eastAsia="Amiri" w:cs="Amiri"/>
          <w:color w:val="111111"/>
          <w:sz w:val="28"/>
          <w:sz w:val="28"/>
          <w:szCs w:val="28"/>
          <w:rtl w:val="true"/>
          <w:lang w:bidi="ar-SA"/>
        </w:rPr>
        <w:t>ولم تقبل ، إذ هي فرع مبنيّ على أصل ، ولا يصحّ الفرع من دون الأصل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النبىّ صلی الله علیه وآله وسلم العليّ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حربك حربي وسلمك سلمى</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فإذا ثبت أنّ وليّهم وليّ الله ، وعدوّهم عدوّ الله ، وجبت الولاية لوليّهم ، ووجبت البراءة من عدوّهم ، إذ وليّهم وليّ الله وعدوّهم عدوّ الله ، وكما وجبت الصلاة عليهم صلوات الله عليهم وجب اللعن لعدوّهم ، إذ محمّد وآله صلى الله عليهم وعدوّهم لعنه الله متقابلان ، فمهما ثبت لمحمّد وآله من الفضل ، فلعدوّهم مقابله من النقص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والمحمّد وآله علیهم السلام السبق إلى الإقرار ، لمّا 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بربّكم ومحمّد نبيّكم وعلىّ إمامكم والأئمّة من ولده أئمّتكم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ولعدوّهم الإنكار هناك ، وعدم التصديق بالقلب الذي هو محلّ الإيمان والكفر والشكّ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ولمحمّد وآله صلوات الله عليهم السبق إلى دخول الخلّة ، لمّا قال الله عزّ وجلّ </w:t>
      </w:r>
    </w:p>
    <w:p>
      <w:pPr>
        <w:pStyle w:val="BookText"/>
        <w:rPr/>
      </w:pPr>
      <w:r>
        <w:rPr>
          <w:rFonts w:ascii="Amiri" w:hAnsi="Amiri" w:eastAsia="Amiri" w:cs="Amiri"/>
          <w:color w:val="111111"/>
          <w:sz w:val="28"/>
          <w:sz w:val="28"/>
          <w:szCs w:val="28"/>
          <w:rtl w:val="true"/>
          <w:lang w:bidi="ar-SA"/>
        </w:rPr>
        <w:t>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النار فكان أوّل من دخل النار</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الله عزّ وجلّ بهذا يوم ذرأ الخلق في الميثاق ، قبل أن يخلق الخلق بألفي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لي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جل وعزّ لمّا أراد أن يخلق الخلق خلقهم من طين ، ورفع لهم ناراً،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 فكان أوّل من دخلها محمّد صلی الله علیه وآله وسلم و أمير المؤمنين والحسن والحسين وتسعة من الأئمّة علیهم السلام الإمام بعد إمام ، ثمّ أتبعهم شيعتهم، فهم والله السابقون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موجود في الغيبة للنعماني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مختصر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68/427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11/401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صلی الله علیه وآله وسلم وتبعه علىّ علیه السلام وتبعه الذريّة الطاهرة وتبعتهم شيعتهم، فكانوا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المقربون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ولعدوّهم في ذلك المقام السبق إلى معصية الله ، والتأخّر عن طاعته ، وعدم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قبول ،أمره ، حيث امتنعوا عن دخول النار وخالفوا أمره سبحانه </w:t>
      </w:r>
      <w:r>
        <w:rPr>
          <w:rFonts w:eastAsia="Amiri" w:cs="Amiri" w:ascii="Amiri" w:hAnsi="Amiri"/>
          <w:color w:val="111111"/>
          <w:sz w:val="28"/>
          <w:szCs w:val="28"/>
          <w:rtl w:val="true"/>
          <w:lang w:bidi="ar-SA"/>
        </w:rPr>
        <w:t>.</w:t>
      </w:r>
      <w:bookmarkStart w:id="70" w:name="pg9738_90006"/>
    </w:p>
    <w:p>
      <w:pPr>
        <w:pStyle w:val="Heading3"/>
        <w:numPr>
          <w:ilvl w:val="2"/>
          <w:numId w:val="1"/>
        </w:numPr>
        <w:rPr/>
      </w:pPr>
      <w:bookmarkStart w:id="71" w:name="__RefHeading___Toc8790383_2870459653"/>
      <w:bookmarkStart w:id="72" w:name="_Toc25"/>
      <w:bookmarkEnd w:id="70"/>
      <w:bookmarkEnd w:id="71"/>
      <w:r>
        <w:rPr>
          <w:rtl w:val="true"/>
        </w:rPr>
        <w:t>ولمحمّد وآله صلوات الله عليهم أعلى درجات الجنان، ولعدوّهم أسفل درك من النار</w:t>
      </w:r>
      <w:bookmarkEnd w:id="72"/>
    </w:p>
    <w:p>
      <w:pPr>
        <w:pStyle w:val="BookText"/>
        <w:rPr/>
      </w:pPr>
      <w:r>
        <w:rPr>
          <w:rFonts w:ascii="Amiri" w:hAnsi="Amiri" w:eastAsia="Amiri" w:cs="Amiri"/>
          <w:color w:val="111111"/>
          <w:sz w:val="28"/>
          <w:sz w:val="28"/>
          <w:szCs w:val="28"/>
          <w:rtl w:val="true"/>
          <w:lang w:bidi="ar-SA"/>
        </w:rPr>
        <w:t>ولمحمّد وآله صلوات الله عليهم أعلى درجات الجنان</w:t>
      </w:r>
      <w:r>
        <w:rPr>
          <w:rStyle w:val="FootnoteAnchor"/>
          <w:rtl w:val="true"/>
        </w:rPr>
        <w:footnoteReference w:id="357"/>
      </w:r>
      <w:r>
        <w:rPr>
          <w:rFonts w:ascii="Amiri" w:hAnsi="Amiri" w:eastAsia="Amiri" w:cs="Amiri"/>
          <w:color w:val="111111"/>
          <w:sz w:val="28"/>
          <w:sz w:val="28"/>
          <w:szCs w:val="28"/>
          <w:rtl w:val="true"/>
          <w:lang w:bidi="ar-SA"/>
        </w:rPr>
        <w:t>، ولعدوّهم أسفل درك من النار</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و آله صلوات الله عليهم أهل العلم وخزّانه ومعدنه، وعدوّهم أهل الجهل وموضعه ، وقد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إنما يَتَذَكَّرُ أُوْلُوا الْأَلْبَابِ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الذين نعلم وعدوّنا الذين لا يعلمون وشيعتنا أُولو الألباب</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والله سبحانه أمر سائر خلقه بالصلاة على محمّد صلی الله علیه وآله وسلم</w:t>
      </w:r>
      <w:r>
        <w:rPr>
          <w:rStyle w:val="FootnoteAnchor"/>
          <w:rtl w:val="true"/>
        </w:rPr>
        <w:footnoteReference w:id="361"/>
      </w:r>
      <w:r>
        <w:rPr>
          <w:rFonts w:ascii="Amiri" w:hAnsi="Amiri" w:eastAsia="Amiri" w:cs="Amiri"/>
          <w:color w:val="111111"/>
          <w:sz w:val="28"/>
          <w:sz w:val="28"/>
          <w:szCs w:val="28"/>
          <w:rtl w:val="true"/>
          <w:lang w:bidi="ar-SA"/>
        </w:rPr>
        <w:t>تأسّياً به تعالى وتشبّهاً بملائكته علیهم السلام ، فقال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الصلاة على محمّد </w:t>
      </w:r>
      <w:r>
        <w:rPr>
          <w:rStyle w:val="FootnoteAnchor"/>
          <w:rtl w:val="true"/>
        </w:rPr>
        <w:footnoteReference w:id="363"/>
      </w:r>
      <w:r>
        <w:rPr>
          <w:rFonts w:ascii="Amiri" w:hAnsi="Amiri" w:eastAsia="Amiri" w:cs="Amiri"/>
          <w:color w:val="111111"/>
          <w:sz w:val="28"/>
          <w:sz w:val="28"/>
          <w:szCs w:val="28"/>
          <w:rtl w:val="true"/>
          <w:lang w:bidi="ar-SA"/>
        </w:rPr>
        <w:t>لا تقبل ولا ترفع حتّى يُصلّى على أهله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سبحانه بلعن أعداء آل محمّد صلوات الله عليهم في كتابه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والألف واللام للجنس، ولا أحد من الخلق أظلم ممّن أنكر فضل محمّد صلی الله علیه وآله وسلم وفضل أهل بيته علیهم السلام ، وقدّم عدوّهم عليهم، وأثبت له مقامهم الذي جعله الله لهم ، وجحد العهد والميثاق الذي أخذه الله تعالى على سائر العباد لهم ، وأنكر وجوب طاعتهم ، والله سبحانه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وأولو الأمر الذين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وأهل بيته الأحد عشر صلوات الله عليهم كما تقدّم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أَظْلَمُ مِمَّن كَذَّبَ بِآيَاتِ اللَّهِ وَصَدَفَ عَنْهَا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روي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الآيات في باطن القرآن هم آل محمّد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أظلم ممّن كذّب بفضل آل محمّد ، وأنكر إمامتهم وولايتهم ، فإنّ الله سبحانه قد لعن أعداء آل محمّد في كتابه ، والرسول صلی الله علیه وآله وسلم مقتدِ بربّه ، والعترة الطاهرة مقتدية بالرسول ، وشيعتهم مقتدون بهم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جاءت شيعتنا آخذين بحجزتنا ، وجئنا آخذين بحجزة نبيّنا ، وجاء نبيّنا آخذ بحجزة الله ، فإلى أين مصيرنا ؟ إلى الجنّة والله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روي أنّ الحجزة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والحجزة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 الوسط</w:t>
      </w:r>
      <w:r>
        <w:rPr>
          <w:rStyle w:val="FootnoteAnchor"/>
          <w:rtl w:val="true"/>
        </w:rPr>
        <w:footnoteReference w:id="369"/>
      </w:r>
      <w:r>
        <w:rPr>
          <w:rFonts w:ascii="Amiri" w:hAnsi="Amiri" w:eastAsia="Amiri" w:cs="Amiri"/>
          <w:color w:val="111111"/>
          <w:sz w:val="28"/>
          <w:sz w:val="28"/>
          <w:szCs w:val="28"/>
          <w:rtl w:val="true"/>
          <w:lang w:bidi="ar-SA"/>
        </w:rPr>
        <w:t>وإنّما مثّل به علیه السلام هنا مجازاً؛ لأنّ من تمسّك بمشدّ الوسط من آخر</w:t>
      </w:r>
      <w:r>
        <w:rPr>
          <w:rStyle w:val="FootnoteAnchor"/>
          <w:rtl w:val="true"/>
        </w:rPr>
        <w:footnoteReference w:id="370"/>
      </w:r>
      <w:r>
        <w:rPr>
          <w:rFonts w:ascii="Amiri" w:hAnsi="Amiri" w:eastAsia="Amiri" w:cs="Amiri"/>
          <w:color w:val="111111"/>
          <w:sz w:val="28"/>
          <w:sz w:val="28"/>
          <w:szCs w:val="28"/>
          <w:rtl w:val="true"/>
          <w:lang w:bidi="ar-SA"/>
        </w:rPr>
        <w:t>لا يكاد يفترق</w:t>
      </w:r>
      <w:r>
        <w:rPr>
          <w:rStyle w:val="FootnoteAnchor"/>
          <w:rtl w:val="true"/>
        </w:rPr>
        <w:footnoteReference w:id="371"/>
      </w:r>
      <w:r>
        <w:rPr>
          <w:rFonts w:ascii="Amiri" w:hAnsi="Amiri" w:eastAsia="Amiri" w:cs="Amiri"/>
          <w:color w:val="111111"/>
          <w:sz w:val="28"/>
          <w:sz w:val="28"/>
          <w:szCs w:val="28"/>
          <w:rtl w:val="true"/>
          <w:lang w:bidi="ar-SA"/>
        </w:rPr>
        <w:t xml:space="preserve">عنه ، ولا يتخلّص منه فهو أينما راح تبعه ، وبلغ ما يريد من ملازمته وحاجته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يَكْفُرْ بِالطَّاغُوتِ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فيجب اللعن </w:t>
      </w:r>
    </w:p>
    <w:p>
      <w:pPr>
        <w:pStyle w:val="BookText"/>
        <w:rPr/>
      </w:pPr>
      <w:r>
        <w:rPr>
          <w:rFonts w:ascii="IRNazanin" w:hAnsi="IRNazanin" w:eastAsia="IRNazanin"/>
          <w:color w:val="111111"/>
          <w:sz w:val="28"/>
          <w:sz w:val="28"/>
          <w:szCs w:val="28"/>
          <w:rtl w:val="true"/>
          <w:lang w:bidi="fa-IR"/>
        </w:rPr>
        <w:t>لأعداء آل محمّد صلوات الله عليهم تأسّياً بآل محمّد علیهم السلام المستأسّين بمحمّد صلی الله علیه وآله وسلم المتأسّي بالله تعالى ، وقد أمر سبحانه خلقه باللعن لأهله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يلعنهم الله ويلعتُهُمُ اللاعِنُون </w:t>
      </w:r>
      <w:r>
        <w:rPr>
          <w:rFonts w:eastAsia="IRNazanin" w:cs="IRNazanin"/>
          <w:color w:val="111111"/>
          <w:sz w:val="28"/>
          <w:szCs w:val="28"/>
          <w:rtl w:val="true"/>
          <w:lang w:bidi="fa-IR"/>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أخبر سبحانه عن نفسه أنّه يلعنهم وأمر عباده بلعنهم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ويلعتُهُمُ اللاعِنُون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لفظه لفظ الإخبار ، ومعناه الأمر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العنوهم كما أنا ألعنهم وتأسّوا بي ، كما تقدّم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أمرهم أن يفعلوا كما يفعل سبحانه وتفعل ملائكته ، والكتاب مشحون باللعن لمن تدبّره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وآله وسلم رأى يوماً أبا سفيان راكباً، ومعاوية وأخاه قائداً وسائقاً ، فلعن صلوات الله عليه الراكب والقائد والسائق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والحديث بهذا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الأقمر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وفدنا على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ما يمنعني أن أحدثكم ما سمعت رسول الله صلی الله علیه وآله وسلم ،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صلى الله عليه وسلم أرسل إليه يدعوه وكان يكتب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الرسول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يأكل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بطنه ، فهل ترونه يشبع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من فجّ فنظر رسول الله إلى أبي سفيان وهو راكب ومعاوية وأخوه ، أحدهما قائد والآخر سائق ، فلمّا نظر إليهم رسول الله صلی الله علیه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القائد والسائق والراكب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رسول الله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وإلا صمتا أُذناي ، كما عميتا عيناي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عنه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لعن صلی الله علیه وآله وسلم يوماً</w:t>
      </w:r>
      <w:r>
        <w:rPr>
          <w:rStyle w:val="FootnoteAnchor"/>
          <w:rtl w:val="true"/>
        </w:rPr>
        <w:footnoteReference w:id="377"/>
      </w:r>
      <w:r>
        <w:rPr>
          <w:rFonts w:ascii="IRNazanin" w:hAnsi="IRNazanin" w:eastAsia="IRNazanin"/>
          <w:color w:val="111111"/>
          <w:sz w:val="28"/>
          <w:sz w:val="28"/>
          <w:szCs w:val="28"/>
          <w:rtl w:val="true"/>
          <w:lang w:bidi="fa-IR"/>
        </w:rPr>
        <w:t xml:space="preserve">آل فلان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 إنّ فيهم فلاناً وهو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اللعنة لا تصيب مؤمناً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قنت في صلاته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العن صنمي قريش</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وعن الإمام عليّ علیه السلام في فضل هذا الدعاء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الداعي به ، كالرامي مع النبيّ صلى الله عليه وسلم في بدر وأحد بألف ألف سهم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واشتهر عنه علیه السلام أنّه كان مداوماً على لعن معاوية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روى الشيخ أبو جعفر الطوسي رحمه الله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يلعن عقيب الفرائض أربعة من الرجال وأربعاً من النساء وسماهم بأسمائهم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یونس ، عن صباح بن صبيح</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عن زرارة ، عن أبي عبد الله علیه السلام 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فلاناً</w:t>
      </w:r>
    </w:p>
    <w:p>
      <w:pPr>
        <w:pStyle w:val="BookText"/>
        <w:rPr/>
      </w:pPr>
      <w:r>
        <w:rPr>
          <w:rFonts w:ascii="Amiri" w:hAnsi="Amiri" w:eastAsia="Amiri" w:cs="Amiri"/>
          <w:color w:val="111111"/>
          <w:sz w:val="28"/>
          <w:sz w:val="28"/>
          <w:szCs w:val="28"/>
          <w:rtl w:val="true"/>
          <w:lang w:bidi="ar-SA"/>
        </w:rPr>
        <w:t>وفلاناً فلعنهما كلّ غداة ، كتب الله عزّ وجلّ له سبعين حسنة ، ومحى عنه عشر سيّئات ، ورفع له عشر درجات</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عليّ الصدوق رحمه الله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 ذكره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الشهر الذي أُصيب فيه وهو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ابنه الحسن علیه السلام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محمّد ، اعل المنبر فاحمد الله كثيراً واثن عليه ، واذكر جدّك رسول الله صلی الله علیه وآله وسلم بأحسن الذكر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لعن الله ولداً عقّ أبويه ثلاثاً ، لعن الله عبداً أبق من مواليه ، لعن الله غنماً ضلّت عن الراعي ، وانزل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من خطبته ، ونزل اجتمع إليه الناس،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أنبئنا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الجواب على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النبيّ صلى الله عليه وسلم في صلاة صلّاها ، فضرب بيده اليمنى إلى يدي اليمنى، فأخذها</w:t>
      </w:r>
      <w:r>
        <w:rPr>
          <w:rStyle w:val="FootnoteAnchor"/>
          <w:rtl w:val="true"/>
        </w:rPr>
        <w:footnoteReference w:id="383"/>
      </w:r>
      <w:r>
        <w:rPr>
          <w:rFonts w:ascii="Amiri" w:hAnsi="Amiri" w:eastAsia="Amiri" w:cs="Amiri"/>
          <w:color w:val="111111"/>
          <w:sz w:val="28"/>
          <w:sz w:val="28"/>
          <w:szCs w:val="28"/>
          <w:rtl w:val="true"/>
          <w:lang w:bidi="ar-SA"/>
        </w:rPr>
        <w:t xml:space="preserve">وضمها إلى صدره ضمّاً شديداً،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أبوا هذه الأمة ، فلعن الله من عقّنا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موليا هذه الأُمّة، فلعن الله من أبق عنّا،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راعيا هذه الأمّة، فلعن الله من ضلّ عنّا،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Style w:val="FootnoteAnchor"/>
          <w:rtl w:val="true"/>
        </w:rPr>
        <w:footnoteReference w:id="38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قائلين يقولان معي آمين،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من القائلان معی آمین ؟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وميكائيل علیهما السلام</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الباب أشهر من أن يخفى في الكتاب والسنّة على لسان الرسول صلى الله عليه وسلم ، وأهل بيته علیه السلام ، ويجب الطاعة الله والتأسّي به تعالى والمتابعة له ولرسوله والأئمّة عليهم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مؤمناً حتّى يكون فيه سنّة من ربِّه ، وسنّة من نبيّه ، وسنّة من وليّه ، وسنة من ذرّيّتهم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الأمر بالاستنان بالله وبرسوله وبوصيّه</w:t>
      </w:r>
      <w:r>
        <w:rPr>
          <w:rStyle w:val="FootnoteAnchor"/>
          <w:rtl w:val="true"/>
        </w:rPr>
        <w:footnoteReference w:id="387"/>
      </w:r>
      <w:r>
        <w:rPr>
          <w:rFonts w:ascii="IRNazanin" w:hAnsi="IRNazanin" w:eastAsia="IRNazanin"/>
          <w:color w:val="111111"/>
          <w:sz w:val="28"/>
          <w:sz w:val="28"/>
          <w:szCs w:val="28"/>
          <w:rtl w:val="true"/>
          <w:lang w:bidi="fa-IR"/>
        </w:rPr>
        <w:t>وبآله صلی الله علیه وآله وسلم فثبت وجوب البراءة من أعداء آل محمّد صلوات الله عليهم واللعن لهم ، كما وجب الصلاة على محمّد و آله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كيفيّة الصلاة على محمّد وآله صلوات الله وسلامه عليهم ، فقد جاء فيها عبارات كثيرة لا تكاد تحصى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عنهم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إلى آخرها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وصلوات ملائكته وأنبيائه ورسله وجميع خلقه على محمّد وآله والسلام عليه وعليهم ورحمة الله وبركاته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 أمّا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التسليم له فيما ورد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نصلّي على محمد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عقيب صلاة الفجر والمغرب أن يتلو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وذرّيّته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عن ابن المغيرة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في دبر صلاة الصبح وصلاة المغرب قبل أن يثني رجليه أو يكلم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وملائكته يصلون على النبي يا أيها الذين آمنوا صلوا عليه وسلّموا تسليما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على النبيّ وذريّته ، قضى الله له مائة حاجة ، سبعون في الدنيا ، وثلاثون في الآخرة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عقيب صلاة الصبح والظهر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 عجّل فرجهم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عقيبهما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 صلواتك وصلوات ملائكتك وأنبيائك ورسلك وجميع خلقك على محمّد و آله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عقيب صلاة العصر من يوم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وبارك على محمّد وآل محمّد، وارحم محمّداً وآل محمّد وارفع محمّداً وآل محمّد ، الذين أذهبت عنهم الرجس</w:t>
      </w:r>
      <w:r>
        <w:rPr>
          <w:rStyle w:val="FootnoteAnchor"/>
          <w:rtl w:val="true"/>
        </w:rPr>
        <w:footnoteReference w:id="394"/>
      </w:r>
      <w:r>
        <w:rPr>
          <w:rFonts w:ascii="Amiri" w:hAnsi="Amiri" w:eastAsia="Amiri" w:cs="Amiri"/>
          <w:color w:val="111111"/>
          <w:sz w:val="28"/>
          <w:sz w:val="28"/>
          <w:szCs w:val="28"/>
          <w:rtl w:val="true"/>
          <w:lang w:bidi="ar-SA"/>
        </w:rPr>
        <w:t>وطهّرتهم تطهيراً</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ألف مرّة إن قدر وإلّا فمائة مرّة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ماجاء عقيب عصر الجمعة 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الأوصياء المرضيّين بأفضل صلواتك ، وبارك عليهم بأفضل بركاتك ، والسلام عليهم وعلى أرواحهم وأجسادهم ورحمة الله وبركاته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يوم الجمعة يقال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وصلوات ملائكته وأنبيائه ورسله وجميع خلقه على محمّد وآل محمّد والسلام عليه وعليهم وعلى أرواحهم وأجسادهم ورحمة الله وبركاته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أنّه يقال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وأهل بيته</w:t>
      </w:r>
      <w:r>
        <w:rPr>
          <w:rStyle w:val="FootnoteAnchor"/>
          <w:rtl w:val="true"/>
        </w:rPr>
        <w:footnoteReference w:id="398"/>
      </w:r>
      <w:r>
        <w:rPr>
          <w:rFonts w:ascii="Amiri" w:hAnsi="Amiri" w:eastAsia="Amiri" w:cs="Amiri"/>
          <w:color w:val="111111"/>
          <w:sz w:val="28"/>
          <w:sz w:val="28"/>
          <w:szCs w:val="28"/>
          <w:rtl w:val="true"/>
          <w:lang w:bidi="ar-SA"/>
        </w:rPr>
        <w:t>الأئمّة المعصومين بأفضل صلواتك ، وبارك عليهم بأفضل بركاتك ، والسلام عليهم وعلى أرواحهم وأجسادهم ورحمة الله وبركاته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الصباح، عن الصادق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أعلّمك شيئاً يقي الله به وجهك من حرّ جهنّم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بعد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مائة مرّة ، يقى الله به وجهك من حرّ جهنّم</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علي الصدوق رحمه الله ، بإسناده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 في بعض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كتب الله المنزلة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صلّى على محمّد وآل محمّد ، كتب الله له مائة حسنة ،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محمّد وأهل بيته كتب الله ألف حسنة</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تستحبّ الصلاة على محمّد وعلىّ</w:t>
      </w:r>
      <w:r>
        <w:rPr>
          <w:rStyle w:val="FootnoteAnchor"/>
          <w:rtl w:val="true"/>
        </w:rPr>
        <w:footnoteReference w:id="402"/>
      </w:r>
      <w:r>
        <w:rPr>
          <w:rFonts w:ascii="IRNazanin" w:hAnsi="IRNazanin" w:eastAsia="IRNazanin"/>
          <w:color w:val="111111"/>
          <w:sz w:val="28"/>
          <w:sz w:val="28"/>
          <w:szCs w:val="28"/>
          <w:rtl w:val="true"/>
          <w:lang w:bidi="fa-IR"/>
        </w:rPr>
        <w:t xml:space="preserve">و آلهما </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الصدوق، عن أبي عبد الله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في يوم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صلِّ على محمّد وأهل بيته ، قضى الله له مائة حاجة ، ثلاثون منها للدنيا</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9738_90029"/>
      <w:bookmarkStart w:id="74" w:name="pg9738_90029"/>
      <w:bookmarkEnd w:id="74"/>
    </w:p>
    <w:p>
      <w:pPr>
        <w:pStyle w:val="Heading3"/>
        <w:numPr>
          <w:ilvl w:val="2"/>
          <w:numId w:val="1"/>
        </w:numPr>
        <w:rPr/>
      </w:pPr>
      <w:bookmarkStart w:id="75" w:name="pg9738_90029"/>
      <w:bookmarkStart w:id="76" w:name="__RefHeading___Toc8790385_2870459653"/>
      <w:bookmarkStart w:id="77" w:name="_Toc26"/>
      <w:bookmarkEnd w:id="75"/>
      <w:bookmarkEnd w:id="76"/>
      <w:r>
        <w:rPr>
          <w:rtl w:val="true"/>
        </w:rPr>
        <w:t>وقد جاء عنهم علیهم السلام الأمر برفع الصوت بالصلاة على محمّد وآله صلوات الله عليهم</w:t>
      </w:r>
      <w:bookmarkEnd w:id="77"/>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الله بن سنان ،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أصواتكم بالصلاة عليَّ فإنها تذهب بالنفاق</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وآله علیهم السلام لا ينفكّون عنه كما تقدّم، وهذا بحر ليس له ساحل ، وطريق ليس له آخر ، ولا يحيط بعلمه إلّا الله والراسخون في العلم صلوات الله عليهم ، خزنة علمه، وأبواب حكمته ، وتراجمة وحيه ، ومؤيِّدُو بريّته في علمهم وعملهم وحسابهم وجنّتهم ونارهم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روي عن مولانا أبي الحسن عليّ بن الحسين علیه السلام أنّه كان يوماً يصلّي ، فسقط طرف ردائه عن كتفه، فلم يعدله حتّى فرغ من صلاته،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عدّلت رداءك ؟ فقال علیه السلام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هذا، أتدري بين يدي من كنت </w:t>
      </w:r>
    </w:p>
    <w:p>
      <w:pPr>
        <w:pStyle w:val="BookText"/>
        <w:rPr/>
      </w:pPr>
      <w:r>
        <w:rPr>
          <w:rFonts w:ascii="IRNazanin" w:hAnsi="IRNazanin" w:eastAsia="IRNazanin"/>
          <w:color w:val="111111"/>
          <w:sz w:val="28"/>
          <w:sz w:val="28"/>
          <w:szCs w:val="28"/>
          <w:rtl w:val="true"/>
          <w:lang w:bidi="fa-IR"/>
        </w:rPr>
        <w:t xml:space="preserve">واقفاً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يقبل من العبد من صلاته إلّا ما أقبل عليه فيها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هلكنا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 إنّ الله متمّم لكم ذلك بالنوافل</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فالنوافل الراتبة تتمّة الفرائض اليوميّة ، فما كان فيها من نقص تجبره وتتمّه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روي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يستحيي أن يقبل من العبد أقلّ من ثلث عمله</w:t>
      </w:r>
      <w:r>
        <w:rPr>
          <w:rFonts w:eastAsia="IRNazanin" w:cs="IRNazanin"/>
          <w:color w:val="111111"/>
          <w:sz w:val="28"/>
          <w:szCs w:val="28"/>
          <w:rtl w:val="true"/>
          <w:lang w:bidi="fa-IR"/>
        </w:rPr>
        <w:t>»</w:t>
      </w:r>
      <w:r>
        <w:rPr>
          <w:rStyle w:val="FootnoteAnchor"/>
          <w:rtl w:val="true"/>
        </w:rPr>
        <w:footnoteReference w:id="407"/>
      </w:r>
      <w:r>
        <w:rPr>
          <w:rFonts w:ascii="Amiri" w:hAnsi="Amiri" w:eastAsia="Amiri" w:cs="Amiri"/>
          <w:color w:val="111111"/>
          <w:sz w:val="28"/>
          <w:sz w:val="28"/>
          <w:szCs w:val="28"/>
          <w:rtl w:val="true"/>
          <w:lang w:bidi="ar-SA"/>
        </w:rPr>
        <w:t xml:space="preserve">ولهذا كانت النوافل اليوميّة بقدر الفرض مرّتين ، وكذا الصوم الواجب بشهر رمضان ، والمؤكّد منه في السنة شهر شعبان ، وثلاثة أيّام في كلّ شهر، يكون في العشرة أشهر ثلاثين يوماً، فيكون مقدار السنة بقدر الفرض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صلّى العبد المؤمن الفرائض وأضاف إليها النوافل الراتبة تمّت صلاته ، وقضى عقيب صلواته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وآل محمّد صلوات الله عليهم وسلامه قريباً من ضعفين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فالحمد لله على ما منّ علينا بمحمّد وآله وبمعرفتهم ومعرفة بعض فضلهم الذي آتاهموه ربّ العباد ، وخصّهم به دون من سواهم ، إذ هم لا يقاس بهم أحد من الناس ، ولا يساوي بهم ولا يفضّل عليهم ، ومن فضّل عليهم أحداً من خلق الله لم يعقد قلبه على معرفتهم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التي خصّهم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عرف منزلتهم من مولاهم المعطى الوهّاب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يدلّ على ذلك قول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ما عرف الله إلّا أنا وأنت ، </w:t>
      </w:r>
    </w:p>
    <w:p>
      <w:pPr>
        <w:pStyle w:val="BookText"/>
        <w:rPr/>
      </w:pPr>
      <w:r>
        <w:rPr>
          <w:rFonts w:ascii="IRNazanin" w:hAnsi="IRNazanin" w:eastAsia="IRNazanin"/>
          <w:color w:val="111111"/>
          <w:sz w:val="28"/>
          <w:sz w:val="28"/>
          <w:szCs w:val="28"/>
          <w:rtl w:val="true"/>
          <w:lang w:bidi="fa-IR"/>
        </w:rPr>
        <w:t>ولا</w:t>
      </w:r>
      <w:r>
        <w:rPr>
          <w:rStyle w:val="FootnoteAnchor"/>
          <w:rtl w:val="true"/>
        </w:rPr>
        <w:footnoteReference w:id="408"/>
      </w:r>
      <w:r>
        <w:rPr>
          <w:rFonts w:ascii="Amiri" w:hAnsi="Amiri" w:eastAsia="Amiri" w:cs="Amiri"/>
          <w:color w:val="111111"/>
          <w:sz w:val="28"/>
          <w:sz w:val="28"/>
          <w:szCs w:val="28"/>
          <w:rtl w:val="true"/>
          <w:lang w:bidi="ar-SA"/>
        </w:rPr>
        <w:t xml:space="preserve">عرفني إلّا الله وأنت ، ولا عرفك إلّا الله وأنا </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xml:space="preserve">وحكم الذرّيّة الصالحة الشريفة حكم أمير المؤمنين علیه السلام و الحكم رسول الله صلی الله علیه وآله وسلم لما تقدّم، فما عرف فضلهم إلّا الله وهم خاصّته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سألت الملائكة محمّداً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به في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قال لهم الرسول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ملائكة ربّي ، أتعرفوننا حقّ معرفتنا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نعرفكم يارسول الله ، وأنتم أوّل خلق خلقه الله ، خلقكم أشباح نور من نور الله تعالى ذكره، وجعل لكم مقاعد في ملكوته بتسبيح وتهليل وتكبير وتقديس و تمجيد ، ثمّ خلق الملائكة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خلقنا كنّا نمرّ بأرواحكم فنسبّح بتسبيحكم ، ونحمد بتحميدكم ، ونهلّل بتهليلكم، ونكبّر بتكبيركم، ونقدّس بتقديسكم ، ونمجّد بتمجيدكم ، فما نزل من عند الله عزّ وجلّ فإليكم ، وما صعد إلى الله عزّ وجلّ فمن عندكم إقرأ عليّاً منّا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هذا الحديث عن أبي ذرّ رضي الله عنه ، عن النبيّ صلی الله علیه وآله وسلم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الملائكة قالوا ما وصل مقامهم إليه ، وعرفوه من فضل محمّد وعليّ و آلهما صلوات الله عليهم وسلامه ، وهو في الذي غاب عنهم يسير حقير ، يدلّ عليه 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411"/>
      </w:r>
      <w:r>
        <w:rPr>
          <w:rFonts w:ascii="Amiri" w:hAnsi="Amiri" w:eastAsia="Amiri" w:cs="Amiri"/>
          <w:color w:val="111111"/>
          <w:sz w:val="28"/>
          <w:sz w:val="28"/>
          <w:szCs w:val="28"/>
          <w:rtl w:val="true"/>
          <w:lang w:bidi="ar-SA"/>
        </w:rPr>
        <w:t>أمرنا صعب مستصعب ، لا يحتمله إلّا</w:t>
      </w:r>
      <w:r>
        <w:rPr>
          <w:rStyle w:val="FootnoteAnchor"/>
          <w:rtl w:val="true"/>
        </w:rPr>
        <w:footnoteReference w:id="412"/>
      </w:r>
      <w:r>
        <w:rPr>
          <w:rFonts w:ascii="Amiri" w:hAnsi="Amiri" w:eastAsia="Amiri" w:cs="Amiri"/>
          <w:color w:val="111111"/>
          <w:sz w:val="28"/>
          <w:sz w:val="28"/>
          <w:szCs w:val="28"/>
          <w:rtl w:val="true"/>
          <w:lang w:bidi="ar-SA"/>
        </w:rPr>
        <w:t xml:space="preserve">ملك مقرّب ، </w:t>
      </w:r>
    </w:p>
    <w:p>
      <w:pPr>
        <w:pStyle w:val="BookText"/>
        <w:rPr/>
      </w:pPr>
      <w:r>
        <w:rPr>
          <w:rFonts w:ascii="IRNazanin" w:hAnsi="IRNazanin" w:eastAsia="IRNazanin"/>
          <w:color w:val="111111"/>
          <w:sz w:val="28"/>
          <w:sz w:val="28"/>
          <w:szCs w:val="28"/>
          <w:rtl w:val="true"/>
          <w:lang w:bidi="fa-IR"/>
        </w:rPr>
        <w:t>ولا</w:t>
      </w:r>
      <w:r>
        <w:rPr>
          <w:rStyle w:val="FootnoteAnchor"/>
          <w:rtl w:val="true"/>
        </w:rPr>
        <w:footnoteReference w:id="413"/>
      </w:r>
      <w:r>
        <w:rPr>
          <w:rFonts w:ascii="Amiri" w:hAnsi="Amiri" w:eastAsia="Amiri" w:cs="Amiri"/>
          <w:color w:val="111111"/>
          <w:sz w:val="28"/>
          <w:sz w:val="28"/>
          <w:szCs w:val="28"/>
          <w:rtl w:val="true"/>
          <w:lang w:bidi="ar-SA"/>
        </w:rPr>
        <w:t>نبيّ مرسل ، ولا مؤمن امتحن الله قلبه للإيمان</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الصفّار في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أمرهم صعب مستصعب وعنه في 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الصدوق في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الأربعمائة وعنه في بحار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الواسطي في عيون الحكم والمواعظ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الراوندي في الخرائج والجرائح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المصنف في مختصر البصائر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الحديث كفاية لمكتف، وعبرة لمعتبر، وما يعقلها إلّا العالمون ،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يُسَبِّحُ بِحَمدِه وَلكِنْ لا تَفْقَهُونَ تَسْبِيحَهُمْ </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اللهِ مَا فِي السَّمَوَاتِ وَمَا فِي الأرضِ </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في غير موضع ، فصحّ أنّ كلّ شيءٍ من خلقه سبحانه يسبّح الله حقيقة لا مجازاً كما قاله بعض المتكلّمين</w:t>
      </w:r>
      <w:r>
        <w:rPr>
          <w:rStyle w:val="FootnoteAnchor"/>
          <w:rtl w:val="true"/>
        </w:rPr>
        <w:footnoteReference w:id="417"/>
      </w:r>
      <w:r>
        <w:rPr>
          <w:rFonts w:ascii="Amiri" w:hAnsi="Amiri" w:eastAsia="Amiri" w:cs="Amiri"/>
          <w:color w:val="111111"/>
          <w:sz w:val="28"/>
          <w:sz w:val="28"/>
          <w:szCs w:val="28"/>
          <w:rtl w:val="true"/>
          <w:lang w:bidi="ar-SA"/>
        </w:rPr>
        <w:t xml:space="preserve">وتأوّله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الخليقة تشهد لخالقها بخلقه إيّاها لا أنّها تسبّح أجمع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بطلان هذا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لا تَفْقَهُونَ تَسْبِيحَهُمْ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كما تأوّله كان كلّ عاقل يفقهه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وحديث الحسين بن عليّ علیهما السلام في تسبيح الحيوانات الذي ذكر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صنف يسبّح بتسبيح غير الصنف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وبيّنه فإنّه كذلك</w:t>
      </w:r>
      <w:r>
        <w:rPr>
          <w:rStyle w:val="FootnoteAnchor"/>
          <w:rtl w:val="true"/>
        </w:rPr>
        <w:footnoteReference w:id="418"/>
      </w:r>
      <w:r>
        <w:rPr>
          <w:rFonts w:ascii="Amiri" w:hAnsi="Amiri" w:eastAsia="Amiri" w:cs="Amiri"/>
          <w:color w:val="111111"/>
          <w:sz w:val="28"/>
          <w:sz w:val="28"/>
          <w:szCs w:val="28"/>
          <w:rtl w:val="true"/>
          <w:lang w:bidi="ar-SA"/>
        </w:rPr>
        <w:t xml:space="preserve">يدلّ على </w:t>
      </w:r>
    </w:p>
    <w:p>
      <w:pPr>
        <w:pStyle w:val="BookText"/>
        <w:rPr/>
      </w:pPr>
      <w:r>
        <w:rPr>
          <w:rFonts w:ascii="Amiri" w:hAnsi="Amiri" w:eastAsia="Amiri" w:cs="Amiri"/>
          <w:color w:val="111111"/>
          <w:sz w:val="28"/>
          <w:sz w:val="28"/>
          <w:szCs w:val="28"/>
          <w:rtl w:val="true"/>
          <w:lang w:bidi="ar-SA"/>
        </w:rPr>
        <w:t xml:space="preserve">ما قلناه ، فإذا ثبت أنّ كلّ مسبّح يسبّح الله ويحمده فهو بتعليم محمّد وعليّ صلوات الله عليهما وألهما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عباس ، عن النبيّ صلی الله علیه وآله وسلم في حديث طويل يقول فيه الرسول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الملائكة فسبّحنا فسبّحت الملائكة، وهلّلنا فهلّلت الملائكة، وكبّرنا فكبّرت الملائكة ، فكان ذلك من تعليمي وتعليم عليّ علیه السلام ، وكان ذلك في علم الله السابق أنّ الملائكة تتعلّم منا التسبيح والتهليل والتكبير ، وكلّ من سبّح الله وكبّره وهلّله فبتعليمي وتعليم علي علیه السلام</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ثبت من الكتاب أنّ كلّ شيءٍ يسبّح الله ويذكره سبحانه ، وثبت من الحديث أنّه بتعليم محمّد وعليّ علیهما السلام ، وتقدّم أنّ اسم محمد لا ينفكّ عن اسم الله سبحانه ، يُذكر الرسول عند ذكر الرب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وثبت أنّ آل محمّد علیهم السلام يُذكرون عند ذكر محمّد صلی الله علیه وآله وسلم ، ولا يرفع العمل مع ترك ذكرهم عند ذكره ، بل يصلّي عليه وعليهم، فظهر أنّ كلّ شيءٍ من خلق الله تعالى يذكر محمّداً وآله علیهم السلام ، إذا كان مطيعاً لربه تعالى، ممتثلاً أمره ، مجتنباً</w:t>
      </w:r>
      <w:r>
        <w:rPr>
          <w:rStyle w:val="FootnoteAnchor"/>
          <w:rtl w:val="true"/>
        </w:rPr>
        <w:footnoteReference w:id="420"/>
      </w:r>
      <w:r>
        <w:rPr>
          <w:rFonts w:ascii="Amiri" w:hAnsi="Amiri" w:eastAsia="Amiri" w:cs="Amiri"/>
          <w:color w:val="111111"/>
          <w:sz w:val="28"/>
          <w:sz w:val="28"/>
          <w:szCs w:val="28"/>
          <w:rtl w:val="true"/>
          <w:lang w:bidi="ar-SA"/>
        </w:rPr>
        <w:t>معصيته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ما قلناه حديث وهب بن منبّه</w:t>
      </w:r>
      <w:r>
        <w:rPr>
          <w:rStyle w:val="FootnoteAnchor"/>
          <w:rtl w:val="true"/>
        </w:rPr>
        <w:footnoteReference w:id="421"/>
      </w:r>
      <w:r>
        <w:rPr>
          <w:rFonts w:ascii="IRNazanin" w:hAnsi="IRNazanin" w:eastAsia="IRNazanin"/>
          <w:color w:val="111111"/>
          <w:sz w:val="28"/>
          <w:sz w:val="28"/>
          <w:szCs w:val="28"/>
          <w:rtl w:val="true"/>
          <w:lang w:bidi="fa-IR"/>
        </w:rPr>
        <w:t xml:space="preserve">عن الصادق علیه السلام وقد تقدّم يقول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موسى بن عمران على نبيّنا وآله وعليه السلام نظر ليلة الخطاب إلى كلّ شجرة في الطور ، وكلّ حجر ونبات ينطق بذكر محمّد واثني عشر وصيّاً له من </w:t>
      </w:r>
    </w:p>
    <w:p>
      <w:pPr>
        <w:pStyle w:val="BookText"/>
        <w:rPr/>
      </w:pPr>
      <w:r>
        <w:rPr>
          <w:rFonts w:ascii="Amiri" w:hAnsi="Amiri" w:eastAsia="Amiri" w:cs="Amiri"/>
          <w:color w:val="111111"/>
          <w:sz w:val="28"/>
          <w:sz w:val="28"/>
          <w:szCs w:val="28"/>
          <w:rtl w:val="true"/>
          <w:lang w:bidi="ar-SA"/>
        </w:rPr>
        <w:t xml:space="preserve">بعده ،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 لا أرى شيئاً خلقته إلّا وهو ناطق بذكر محمّد وأوصيائه الاثني عشر ، فما منزلة هؤلاء عندك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عمران ، إنّي خلقتهم قبل أن أخلق الأنوار ، وخلقتهم</w:t>
      </w:r>
      <w:r>
        <w:rPr>
          <w:rStyle w:val="FootnoteAnchor"/>
          <w:rtl w:val="true"/>
        </w:rPr>
        <w:footnoteReference w:id="422"/>
      </w:r>
      <w:r>
        <w:rPr>
          <w:rFonts w:ascii="Amiri" w:hAnsi="Amiri" w:eastAsia="Amiri" w:cs="Amiri"/>
          <w:color w:val="111111"/>
          <w:sz w:val="28"/>
          <w:sz w:val="28"/>
          <w:szCs w:val="28"/>
          <w:rtl w:val="true"/>
          <w:lang w:bidi="ar-SA"/>
        </w:rPr>
        <w:t xml:space="preserve">في خزانة قدسي ترتع في رياض مشيئتي، وتتنسّم في روح جبروتي، وتشاهد أقطار ملكوتي ، حتّى إذا شئت بمشيئتي أنفذت قضائي وقدري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يا بن عمران ، إنّي سبقت بهم السباق حتّى زخرفت بهم جناني ، يابن عمران ، تمسّك بذكرهم فإنّهم خزنة علمى وعيبة حكمتي ومعدن نوري</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عليّ بن بابويه، بإسناده عن المفضّل بن عمر ، عن يونس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 أنّ الصلاة حجزة الله عزّ وجلّ في الأرض، فمن أحبّ أن يعلم ما أدرك من نفع صلاته فلينظر، فإن كانت صلاته حجزته عن الفواحش والمنكر فإنّما أدرك من نفعها بقدر ما احتجز</w:t>
      </w:r>
      <w:r>
        <w:rPr>
          <w:rFonts w:eastAsia="IRNazanin" w:cs="IRNazanin"/>
          <w:color w:val="111111"/>
          <w:sz w:val="28"/>
          <w:szCs w:val="28"/>
          <w:rtl w:val="true"/>
          <w:lang w:bidi="fa-IR"/>
        </w:rPr>
        <w:t>»</w:t>
      </w:r>
      <w:r>
        <w:rPr>
          <w:rStyle w:val="FootnoteAnchor"/>
          <w:rtl w:val="true"/>
        </w:rPr>
        <w:footnoteReference w:id="424"/>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دلّت الآية الشريفة على أنّ الصلاة تنهى عن الفحشاء والمنكر ، وكذلك الحديث صرّح بذلك ، والله حكيم لا يقع فعله وأمره إلا على الحكمة والعدل، فقد ثبت أنّ الحكمة الأمر بالصلاة ؛ لكونها تنهى عن الفحشاء والمنكر، فما أحسنها من علّة لترك الفحشاء والمنكر وألطفها ، فهذه علّة ثانية للصلاة والأمر بها وشرعها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تمحو الذنوب والسيّئات ،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الْحَسَنَاتِ يُذْهِبْنَ السَّيِّئات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الصادق علیه السلام في تفسير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صلاة الليل تمحو ما فعل العبدُ من السيئات بالنهار</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لا أقوم بالليل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تذنب بالنهار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 إذا عملت السيّئة فأتبعها بحسنة</w:t>
      </w:r>
      <w:r>
        <w:rPr>
          <w:rStyle w:val="FootnoteAnchor"/>
          <w:rtl w:val="true"/>
        </w:rPr>
        <w:footnoteReference w:id="428"/>
      </w:r>
      <w:r>
        <w:rPr>
          <w:rFonts w:ascii="IRNazanin" w:hAnsi="IRNazanin" w:eastAsia="IRNazanin"/>
          <w:color w:val="111111"/>
          <w:sz w:val="28"/>
          <w:sz w:val="28"/>
          <w:szCs w:val="28"/>
          <w:rtl w:val="true"/>
          <w:lang w:bidi="fa-IR"/>
        </w:rPr>
        <w:t>تمحها</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مثل الصلاة فيكم كمثل الحَمة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له أحدكم، يخرج إليه في اليوم والليلة يغتسل منه خمس مرّات، فكم ينقي</w:t>
      </w:r>
      <w:r>
        <w:rPr>
          <w:rStyle w:val="FootnoteAnchor"/>
          <w:rtl w:val="true"/>
        </w:rPr>
        <w:footnoteReference w:id="431"/>
      </w:r>
      <w:r>
        <w:rPr>
          <w:rFonts w:ascii="Amiri" w:hAnsi="Amiri" w:eastAsia="Amiri" w:cs="Amiri"/>
          <w:color w:val="111111"/>
          <w:sz w:val="28"/>
          <w:sz w:val="28"/>
          <w:szCs w:val="28"/>
          <w:rtl w:val="true"/>
          <w:lang w:bidi="ar-SA"/>
        </w:rPr>
        <w:t>الدرن على الغسل خمس مرّات، وكم ينفي الذنوب على الصلاة خمس مرات</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حبّنا أهل البيت ليحط الذنوب عن العباد كما تحطّ الريح الشديدة الورق عن الشجر </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w:t>
      </w:r>
      <w:r>
        <w:rPr>
          <w:rStyle w:val="FootnoteAnchor"/>
          <w:rtl w:val="true"/>
        </w:rPr>
        <w:footnoteReference w:id="434"/>
      </w:r>
      <w:r>
        <w:rPr>
          <w:rFonts w:ascii="Amiri" w:hAnsi="Amiri" w:eastAsia="Amiri" w:cs="Amiri"/>
          <w:color w:val="111111"/>
          <w:sz w:val="28"/>
          <w:sz w:val="28"/>
          <w:szCs w:val="28"/>
          <w:rtl w:val="true"/>
          <w:lang w:bidi="ar-SA"/>
        </w:rPr>
        <w:t>الذنب كمن لا ذنب له</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ومن العامّة ابن ماجة في السنن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4250/534</w:t>
      </w:r>
      <w:r>
        <w:rPr>
          <w:rFonts w:ascii="IRNazanin" w:hAnsi="IRNazanin" w:eastAsia="IRNazanin"/>
          <w:color w:val="111111"/>
          <w:sz w:val="28"/>
          <w:sz w:val="28"/>
          <w:szCs w:val="28"/>
          <w:rtl w:val="true"/>
          <w:lang w:bidi="fa-IR"/>
        </w:rPr>
        <w:t xml:space="preserve">، الطبراني في المعجم الكبير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10281/185</w:t>
      </w:r>
      <w:r>
        <w:rPr>
          <w:rFonts w:ascii="IRNazanin" w:hAnsi="IRNazanin" w:eastAsia="IRNazanin"/>
          <w:color w:val="111111"/>
          <w:sz w:val="28"/>
          <w:sz w:val="28"/>
          <w:szCs w:val="28"/>
          <w:rtl w:val="true"/>
          <w:lang w:bidi="fa-IR"/>
        </w:rPr>
        <w:t xml:space="preserve">، القضاعي في مسند الشهاب </w:t>
      </w:r>
      <w:r>
        <w:rPr>
          <w:rFonts w:eastAsia="IRNazanin" w:cs="IRNazanin"/>
          <w:color w:val="111111"/>
          <w:sz w:val="28"/>
          <w:szCs w:val="28"/>
          <w:lang w:bidi="fa-IR"/>
        </w:rPr>
        <w:t>107/96:1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البيهقي في السنن الكبرى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20561/259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عساکر في تاريخ دمشق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في شرح نهج البلاغة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السيوطي في الجامع الصغير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3385/519</w:t>
      </w:r>
      <w:r>
        <w:rPr>
          <w:rFonts w:ascii="IRNazanin" w:hAnsi="IRNazanin" w:eastAsia="IRNazanin"/>
          <w:color w:val="111111"/>
          <w:sz w:val="28"/>
          <w:sz w:val="28"/>
          <w:szCs w:val="28"/>
          <w:rtl w:val="true"/>
          <w:lang w:bidi="fa-IR"/>
        </w:rPr>
        <w:t>، عن النبيّ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وجد له تحت كلّ ذنب أستغفر الله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فالاستغفار طاعة تكفّر السيّئات وتمحوها إجماعاً بكرم الله وتفضيله على عبده ، ولما تقدّم من الدلالات آنفاً من الكتاب والحديث، والكتاب العزيز مشحون بالتكفير لمن طلبه وتدبّره وكذلك السنة المحمّديّة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الشيخ أبو جعفر الطوسي ، بإسناده إلى أبي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 الله حيث ما كنت وخالق الناس بخلق حسن ، وإذا عملت سيّئة فاعمل حسنة تمحها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الحديث إلى أبي قُرّة ، عن سلمان الفارسي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النبيّ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سلمان، إذا أصبحت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ربّي لا شريك لك أصبحنا وأصبح الملك الله، قلها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أمسيت فقل مثل ذلك، فإنهنّ يكفّرن ما بينهنّ من الخطيئة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إسحاق بن عمّار ، عن الصادق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يقدّر أحد قدره كذلك لا يقدّر أحد قدر نبيّه صلی الله علیه وآله وسلم ، وكما لا يقدر أحد قدر نبيّه صلی الله علیه وآله وسلم فكذلك لا يقدّر</w:t>
      </w:r>
    </w:p>
    <w:p>
      <w:pPr>
        <w:pStyle w:val="BookText"/>
        <w:rPr/>
      </w:pPr>
      <w:r>
        <w:rPr>
          <w:rFonts w:ascii="IRNazanin" w:hAnsi="IRNazanin" w:eastAsia="IRNazanin"/>
          <w:color w:val="111111"/>
          <w:sz w:val="28"/>
          <w:sz w:val="28"/>
          <w:szCs w:val="28"/>
          <w:rtl w:val="true"/>
          <w:lang w:bidi="fa-IR"/>
        </w:rPr>
        <w:t>، قدر المؤمن أنّه ليلقی أخاه فيصافحه، فينظر الله إليهما والذنوب تتحاتّ عن وجوههما حتّى يفترقا تتحاتّ الريح الشديدة الورق عن الشجرة</w:t>
      </w:r>
      <w:r>
        <w:rPr>
          <w:rFonts w:eastAsia="IRNazanin" w:cs="IRNazanin"/>
          <w:color w:val="111111"/>
          <w:sz w:val="28"/>
          <w:szCs w:val="28"/>
          <w:rtl w:val="true"/>
          <w:lang w:bidi="fa-IR"/>
        </w:rPr>
        <w:t>»</w:t>
      </w:r>
      <w:r>
        <w:rPr>
          <w:rStyle w:val="FootnoteAnchor"/>
          <w:rtl w:val="true"/>
        </w:rPr>
        <w:footnoteReference w:id="440"/>
      </w:r>
      <w:r>
        <w:rPr>
          <w:rFonts w:ascii="Amiri" w:hAnsi="Amiri" w:eastAsia="Amiri" w:cs="Amiri"/>
          <w:color w:val="111111"/>
          <w:sz w:val="28"/>
          <w:sz w:val="28"/>
          <w:szCs w:val="28"/>
          <w:rtl w:val="true"/>
          <w:lang w:bidi="ar-SA"/>
        </w:rPr>
        <w:t xml:space="preserve">وهذه الآيات والاحاديث تدلّ على صحّة التكفير للذنوب بالحسنات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يجري الأشياء إلّا بالأسباب</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 سبحانه سبب تكفير سيّئات عبده المؤمن ما يفعل من الحسنات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لِيُكَفِّرَ اللَّهُ عَنْهُمْ أَسْوَأَ الَّذِي عَمِلُوا </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وقال سبحانه في حق قوم آخرين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وَقَدِمْنَا إِلى مَا عَمِلُوا مِنْ عَمَل فَجَعَلْنَاهُ هَبَاءٌ مَّشُوراً </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ولاية علىّ علیه السلام </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ومن الناس من ينكر الإحباط وقد ذكره الله سبحانه في كتابه وورد به النصّ عن خزنة علم الله وأبوابه ، قال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وَلَا يُؤْمِنُ بِالله وَالْيَوْمِ الْآخِرِ </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وهذا صريح في الإحباط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الله مثلاً لمن حبط عمله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أَيَوَدُّ أَحَدُكُمْ أَن تَكُونَ لَهُ جَنَّةٌ مِن نَخِيلٍ وَأَعْنَابٍ تَجْرِى مِن تَحْتِهَا الأَنْهَارُ لَهُ فِيهَا مِن كُلِّ الثَّمَرَاتِ وَأَصَابَهُ الْكِبَرُ وَلَهُ ذُرِّيَّةٌ ضُعَفَاءُ فَأَصَابَهَا إِعْصَارٌ فِيهِ نَارٌ فَاحْتَرَقَتْ </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وهذا نصّ بالإحباط</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إنّ إبليس اللعين، روى عليّ بن إبراهيم بن هاشم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عبد الله في الأرض في قومه اثنا عشر ألف سنة ، فلمّا هلكوا لفسادهم وبغيهم ثمّ صعد إلى السماء وعبد الله مع الملائكة اثنا عشر ألف سنة ، فلمّا أمره الله سبحانه بالسجود لآدم فامتنع أحبط الله عمله الطويل ؛ لامتناعه عن السجود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السيّد الرضيّ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الخطبة المسمّاة بالقاصعة من كلام مولانا أمير المؤمنين علیه السلام 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فاعتبروا بما كان من فعل الله بإبليس </w:t>
      </w:r>
    </w:p>
    <w:p>
      <w:pPr>
        <w:pStyle w:val="BookText"/>
        <w:rPr/>
      </w:pPr>
      <w:r>
        <w:rPr>
          <w:rFonts w:ascii="Amiri" w:hAnsi="Amiri" w:eastAsia="Amiri" w:cs="Amiri"/>
          <w:color w:val="111111"/>
          <w:sz w:val="28"/>
          <w:sz w:val="28"/>
          <w:szCs w:val="28"/>
          <w:rtl w:val="true"/>
          <w:lang w:bidi="ar-SA"/>
        </w:rPr>
        <w:t>إذ أحبط عمله الطويل وجهده الجهيد ، فكان قد عَبَد الله ستة آلاف سنة ، لا يُدرى أمن سني الدنيا أم من سني الآخرة عن كبر ساعة واحدة</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بابويه ، عن محمّد بن الحسن بن الوليد ، عن محمّد بن الحسن الصفّار، عن هارون بن مسلم، عن مسعدة بن زياد عن جعفر بن محمّد، عن أبيه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سُئل فما النجاة غداً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النجاة في ألّا تخادعوا الله عزّ وجلّ فيخدعكم ، فإنّ من يخادع الله يخدعه ويخلع منه الإيمان، ونفسه يخدع لو يشعر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يخادع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بما أمره الله عزّ وجلّ به ثمّ يريد به غيره، فاتّقوا الرياء فإنّه شرك بالله عزّ وجلّ ، إنّ المرائي يُدعى يوم القيامة بأربعة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یا فاجر یا غادر يا خاسر ، حبط عملك وبطل أجرك ولا خلاق</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والخلاق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 والنصيب من الخير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مادّة خلق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 اليوم ، فالتمس أجرك ممّن كنت تعمل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ضرب يده على فخذه عند المصيبة حبط أجره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الكفر والشرك وإنكار ما جاء به الرسول صلى الله عليه وسلم أو جاء به أحد أوصيائه يوجب على صاحبه الكفر والارتداد وإحباط العمل بغير شكّ وارتياب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روي عنهم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الغيبة تأكل الحسنات كما تأكل النار الحطب </w:t>
      </w:r>
      <w:r>
        <w:rPr>
          <w:rFonts w:eastAsia="IRNazanin" w:cs="IRNazanin"/>
          <w:color w:val="111111"/>
          <w:sz w:val="28"/>
          <w:szCs w:val="28"/>
          <w:rtl w:val="true"/>
          <w:lang w:bidi="fa-IR"/>
        </w:rPr>
        <w:t>»</w:t>
      </w:r>
      <w:r>
        <w:rPr>
          <w:rStyle w:val="FootnoteAnchor"/>
          <w:rtl w:val="true"/>
        </w:rPr>
        <w:footnoteReference w:id="453"/>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يدلّ على أنّ غير المتّقي لا يتقبّل الله عمله فهو مردود عليه محبط غير مرضيّ ولا مقبول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مولانا أمير المؤمنين علیه السلام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ولاية عليّ </w:t>
      </w:r>
      <w:r>
        <w:rPr>
          <w:rStyle w:val="FootnoteAnchor"/>
          <w:rtl w:val="true"/>
        </w:rPr>
        <w:footnoteReference w:id="455"/>
      </w:r>
      <w:r>
        <w:rPr>
          <w:rFonts w:ascii="Amiri" w:hAnsi="Amiri" w:eastAsia="Amiri" w:cs="Amiri"/>
          <w:color w:val="111111"/>
          <w:sz w:val="28"/>
          <w:sz w:val="28"/>
          <w:szCs w:val="28"/>
          <w:rtl w:val="true"/>
          <w:lang w:bidi="ar-SA"/>
        </w:rPr>
        <w:t xml:space="preserve">، فعلى هذا كلّ من لم يتّق الله في ولاية عليّ ويرى فضله وتقدّمه وشرفه على من سواه لم يتقبّل الله عمله أصلاً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وهذا الحكم جار الذرّيّته 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دينه من الرجال أزالته الرجال ، ومن أخذ دينه من الكتاب والسنّة زالت الجبال ولم يزل</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التعقيب بعد الصلاة أفضل من صلاة النوافل </w:t>
      </w:r>
    </w:p>
    <w:p>
      <w:pPr>
        <w:pStyle w:val="BookText"/>
        <w:rPr/>
      </w:pP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وقد ورد في أكثر المصادر بهذا النصّ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بعد الفريضة أفضل من الصلاة تنفّلاً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إلا من استثنى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بخواتيمها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9"/>
      </w:r>
      <w:r>
        <w:rPr>
          <w:rFonts w:ascii="IRNazanin" w:hAnsi="IRNazanin" w:eastAsia="IRNazanin"/>
          <w:color w:val="111111"/>
          <w:sz w:val="28"/>
          <w:sz w:val="28"/>
          <w:szCs w:val="28"/>
          <w:rtl w:val="true"/>
          <w:lang w:bidi="fa-IR"/>
        </w:rPr>
        <w:t xml:space="preserve">وقد تقدّم 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يقبل</w:t>
      </w:r>
      <w:r>
        <w:rPr>
          <w:rStyle w:val="FootnoteAnchor"/>
          <w:rtl w:val="true"/>
        </w:rPr>
        <w:footnoteReference w:id="460"/>
      </w:r>
      <w:r>
        <w:rPr>
          <w:rFonts w:ascii="Amiri" w:hAnsi="Amiri" w:eastAsia="Amiri" w:cs="Amiri"/>
          <w:color w:val="111111"/>
          <w:sz w:val="28"/>
          <w:sz w:val="28"/>
          <w:szCs w:val="28"/>
          <w:rtl w:val="true"/>
          <w:lang w:bidi="ar-SA"/>
        </w:rPr>
        <w:t xml:space="preserve">العبد من صلاته حتّى يصلّي على محمّد وآله ، ويسأل الله الجنّة ، ويستجير به من النار ، ويسأله أن يزوّجه من الحور العين ، فإنّه إذا صلّى على محمّد وآله استجيب دعاؤه ، وإذا سأل الله الجنّة 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 عبدك</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سأل ، وإذا استجار بالله من النار 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أجر عبدك ممّا استجارك، وإذا سأل الله أن يزوّجه من الحور العين قلن الحوريّات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 عبدك ما سأل</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 وقد تقدّم أنّ أفضل الأعمال الصلاة على محمّد وآله </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9738_90056"/>
      <w:bookmarkStart w:id="79" w:name="pg9738_90056"/>
      <w:bookmarkEnd w:id="79"/>
    </w:p>
    <w:p>
      <w:pPr>
        <w:pStyle w:val="Heading3"/>
        <w:numPr>
          <w:ilvl w:val="2"/>
          <w:numId w:val="1"/>
        </w:numPr>
        <w:rPr/>
      </w:pPr>
      <w:bookmarkStart w:id="80" w:name="pg9738_90056"/>
      <w:bookmarkStart w:id="81" w:name="__RefHeading___Toc8790387_2870459653"/>
      <w:bookmarkStart w:id="82" w:name="_Toc27"/>
      <w:bookmarkEnd w:id="80"/>
      <w:bookmarkEnd w:id="81"/>
      <w:r>
        <w:rPr>
          <w:rtl w:val="true"/>
        </w:rPr>
        <w:t>وممّا يدلّ على تفضيل آل محمّد صلوات الله عليهم وسلامه على أُولي العزم علیهم السلام</w:t>
      </w:r>
      <w:bookmarkEnd w:id="82"/>
    </w:p>
    <w:p>
      <w:pPr>
        <w:pStyle w:val="BookText"/>
        <w:rPr/>
      </w:pPr>
      <w:r>
        <w:rPr>
          <w:rFonts w:ascii="Amiri" w:hAnsi="Amiri" w:eastAsia="Amiri" w:cs="Amiri"/>
          <w:color w:val="111111"/>
          <w:sz w:val="28"/>
          <w:sz w:val="28"/>
          <w:szCs w:val="28"/>
          <w:rtl w:val="true"/>
          <w:lang w:bidi="ar-SA"/>
        </w:rPr>
        <w:t>أنّ موسى بن عمران على نبينا وآله وعليهما السلام حكى الله سبحانه عنه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نَادَى رَبُّكَ مُوسى أَنِ انْتِ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أَلَا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أَخَافُ أَنْ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يَضِيقُ صَدْرِي وَ لَا يَنْطَلِقُ لِسَانِي فَأَرْسِلْ إِلَى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عَلَى ذَنْبٌ فَأَخَافُ أَنْ يَقْتُلُونِ </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فحكى الله سبحانه عنه</w:t>
      </w:r>
      <w:r>
        <w:rPr>
          <w:rStyle w:val="FootnoteAnchor"/>
          <w:rtl w:val="true"/>
        </w:rPr>
        <w:footnoteReference w:id="463"/>
      </w:r>
      <w:r>
        <w:rPr>
          <w:rFonts w:ascii="Amiri" w:hAnsi="Amiri" w:eastAsia="Amiri" w:cs="Amiri"/>
          <w:color w:val="111111"/>
          <w:sz w:val="28"/>
          <w:sz w:val="28"/>
          <w:szCs w:val="28"/>
          <w:rtl w:val="true"/>
          <w:lang w:bidi="ar-SA"/>
        </w:rPr>
        <w:t>خوفه من القتل والتكذيب، و تعدّر بضيق صدره، وعدم انطلاق لسانه ، وأراد أن يكون المرسل هارون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ومولانا أمير المؤمنين علیه السلام لمّا قال له سيّدنا الرسول الكريم على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إنّ قريشاً اجتمعوا أن يبيتوني وهم يريدون قتلي ، فهل لك أن تبات على فراشي وتفدّيني بنفسك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وتسلم أنت يا رسول الله إذا فعلت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فسرّ أمير المؤمنين علیه السلام واستبشر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يارسول الله أفعل</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 يخف العدوّ والقتل ولم يتعذّر إليه بذلك ، ولم يتوقّف ولم يتردّد ، ولم يشر على النبيّ صلی الله علیه وآله وسلم أن يبيّت على فراشه غيره ، بل فداه بنفسه ، وبذل مهجته لرضا ربّه ، ولم يطلب سوى الله مؤنساً في وحشته ، ولا واقياً من عدوّه، ولم يطلب شريكاً مساعداً</w:t>
      </w:r>
      <w:r>
        <w:rPr>
          <w:rStyle w:val="FootnoteAnchor"/>
          <w:rtl w:val="true"/>
        </w:rPr>
        <w:footnoteReference w:id="465"/>
      </w:r>
      <w:r>
        <w:rPr>
          <w:rFonts w:ascii="Amiri" w:hAnsi="Amiri" w:eastAsia="Amiri" w:cs="Amiri"/>
          <w:color w:val="111111"/>
          <w:sz w:val="28"/>
          <w:sz w:val="28"/>
          <w:szCs w:val="28"/>
          <w:rtl w:val="true"/>
          <w:lang w:bidi="ar-SA"/>
        </w:rPr>
        <w:t xml:space="preserve">له عليهم </w:t>
      </w:r>
      <w:r>
        <w:rPr>
          <w:rStyle w:val="FootnoteAnchor"/>
          <w:rtl w:val="true"/>
        </w:rPr>
        <w:footnoteReference w:id="466"/>
      </w:r>
      <w:r>
        <w:rPr>
          <w:rFonts w:ascii="Amiri" w:hAnsi="Amiri" w:eastAsia="Amiri" w:cs="Amiri"/>
          <w:color w:val="111111"/>
          <w:sz w:val="28"/>
          <w:sz w:val="28"/>
          <w:szCs w:val="28"/>
          <w:rtl w:val="true"/>
          <w:lang w:bidi="ar-SA"/>
        </w:rPr>
        <w:t>يشدّ على عضده ويقوّي بأسه</w:t>
      </w:r>
      <w:r>
        <w:rPr>
          <w:rStyle w:val="FootnoteAnchor"/>
          <w:rtl w:val="true"/>
        </w:rPr>
        <w:footnoteReference w:id="467"/>
      </w:r>
      <w:r>
        <w:rPr>
          <w:rFonts w:ascii="Amiri" w:hAnsi="Amiri" w:eastAsia="Amiri" w:cs="Amiri"/>
          <w:color w:val="111111"/>
          <w:sz w:val="28"/>
          <w:sz w:val="28"/>
          <w:szCs w:val="28"/>
          <w:rtl w:val="true"/>
          <w:lang w:bidi="ar-SA"/>
        </w:rPr>
        <w:t xml:space="preserve">، بل رضي عن الله وعن رسوله ، وسلّم لقضاء الله وقدره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جاء في الحديث عنهم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سبحانه قال في تلك الليلة الجبرئيل وميكائيل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آخيت بينكما، وجعلت عمر أحدكما أطول من الآخر، فأيّكما يؤثر أخاه بتلك الزيادة ؟ فسكتا ، فقال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اهبطا إلى الأرض فاحفظا عليّاً حتّى يصبح، فإنّه وقى محمّداً رسولي بنفسه وفداه بمهجته</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قال له رسول الله صلّى الله عليه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صبرك يا أبا الحسن إذا فعلت بك قريش كذا وكذا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عليه ما يلاقي بعده من كيدهم وشرّهم ومكرهم وطلبهم إيّاه وغصبهم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صلی الله علیه وآله وسلم ، مع سلامة في ديني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سلامة </w:t>
      </w:r>
    </w:p>
    <w:p>
      <w:pPr>
        <w:pStyle w:val="BookText"/>
        <w:rPr/>
      </w:pPr>
      <w:r>
        <w:rPr>
          <w:rFonts w:ascii="Amiri" w:hAnsi="Amiri" w:eastAsia="Amiri" w:cs="Amiri"/>
          <w:color w:val="111111"/>
          <w:sz w:val="28"/>
          <w:sz w:val="28"/>
          <w:szCs w:val="28"/>
          <w:rtl w:val="true"/>
          <w:lang w:bidi="ar-SA"/>
        </w:rPr>
        <w:t xml:space="preserve">في دينك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 ليس هذا من مواطن الصبر والبلوى ، بل من مواطن الرضا والبشرى</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مقدار جلالة هذا الإمام </w:t>
      </w:r>
      <w:r>
        <w:rPr>
          <w:rStyle w:val="FootnoteAnchor"/>
          <w:rtl w:val="true"/>
        </w:rPr>
        <w:footnoteReference w:id="470"/>
      </w:r>
      <w:r>
        <w:rPr>
          <w:rFonts w:ascii="IRNazanin" w:hAnsi="IRNazanin" w:eastAsia="IRNazanin"/>
          <w:color w:val="111111"/>
          <w:sz w:val="28"/>
          <w:sz w:val="28"/>
          <w:szCs w:val="28"/>
          <w:rtl w:val="true"/>
          <w:lang w:bidi="fa-IR"/>
        </w:rPr>
        <w:t xml:space="preserve">و علوّ درجته عند خالقه تعالى، وتسليمه لقضاء ربه عزّ وجلّ وقدره ، لم يحزنه ما أخبر به الرسول الصادق صلی الله علیه وآله وسلم عن ربّه ، إذ هو لا ينطق عن الهوى بل هو وحي يوحى ؛ من حكم عدوّه عليه واستئثاره بخمسه وحقه وحق زوجته ، وخلافته ومنصبه الذي جعله الله له وحرمه على غيره، وضرب سيّدة نساء العالمين وإسقاطها محسناً أ، ثمّ وفاتها بسببه وهي راغمة كاظمة ساخطة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قتل الأمّة له وخضب لحيته بدم رأسه، ثمّ قتل ولديه الحسن والحسين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زينتي عرش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وسبي نسائه وحرمه ، وقتل أطفاله ورجاله وأهل بيته ، ومنعهم من شرب ماء الفرات حتّى قتلوا ومضوا بكربهم وعطشهم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رضي الرسول صلی الله علیه وآله وسلم منه علیه السلام بالصبر عند إعلامه له بهذه المحن والشدائد فأجابه علیه السلام بالسرور والرضا وبالحمد والشكر ، ولم يطلب من الله الإعفاء ولا سأل من الرسول الله صلی الله علیه وآله وسلم أن يسأل الله له في كفّ الأذى دعوة منه ولو سأل لأجيب ، ولم يرهب المحن المخبر بها ، ولا هاب القتل والشهادة التي وُعد بها ، بل أظهر السرور والفرح والرضا بما يأتي به القضاء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471"/>
      </w:r>
      <w:r>
        <w:rPr>
          <w:rFonts w:ascii="IRNazanin" w:hAnsi="IRNazanin" w:eastAsia="IRNazanin"/>
          <w:color w:val="111111"/>
          <w:sz w:val="28"/>
          <w:sz w:val="28"/>
          <w:szCs w:val="28"/>
          <w:rtl w:val="true"/>
          <w:lang w:bidi="fa-IR"/>
        </w:rPr>
        <w:t>الحسين علیه السلام أُخبر وأعلم أنّه يقتل بأرض كربلاء ، فقصدها بحرمه وأطفاله ، ومن أحبّه من أهل بيته وخاصّته ورجاله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إلى بنى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فمن لحق بنا استشهد ، ومن لم يلحق بنا لم يدرك الفتح والسلام</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xml:space="preserve">وهذا إخبار منه علیه السلام بقتل 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عوتب في أخذ حرمه معه، أجاب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 أن يراهنّ سبايا</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جاءته الملائكة لينصروه لم يأذن لهم وهم إلى الآن عند قبره يبكونه ، ينتظرون ابنه ونصرته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وجاءته الجنّ واستأذنوه لينصروه لم يأذن لهم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أقدر منكم على هلاكهم</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ولم يظهر منه وهن ولا خوف ولا استكانة ، بل الذي ظهر منه علیه السلام الشدّة في قتالهم والسرور بلقاء ربّه عزّ وجلّ، والتشجيع لأصحابه</w:t>
      </w:r>
    </w:p>
    <w:p>
      <w:pPr>
        <w:pStyle w:val="BookText"/>
        <w:rPr/>
      </w:pPr>
      <w:r>
        <w:rPr>
          <w:rFonts w:ascii="IRNazanin" w:hAnsi="IRNazanin" w:eastAsia="IRNazanin"/>
          <w:color w:val="111111"/>
          <w:sz w:val="28"/>
          <w:sz w:val="28"/>
          <w:szCs w:val="28"/>
          <w:rtl w:val="true"/>
          <w:lang w:bidi="fa-IR"/>
        </w:rPr>
        <w:t xml:space="preserve">صلى الله عند لقائهم عدوّهم، وأمره لهم بالصبر هنيئة حتّى يشربوا من حوض الرسول صلی الله علیه وآله وسلم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كان قوله لعدوّه 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ذابّ عن حرم رسول الله صلی الله علیه وآله وسلم</w:t>
      </w:r>
      <w:r>
        <w:rPr>
          <w:rFonts w:eastAsia="IRNazanin" w:cs="IRNazanin"/>
          <w:color w:val="111111"/>
          <w:sz w:val="28"/>
          <w:szCs w:val="28"/>
          <w:rtl w:val="true"/>
          <w:lang w:bidi="fa-IR"/>
        </w:rPr>
        <w:t>»</w:t>
      </w:r>
      <w:r>
        <w:rPr>
          <w:rStyle w:val="FootnoteAnchor"/>
          <w:rtl w:val="true"/>
        </w:rPr>
        <w:footnoteReference w:id="476"/>
      </w:r>
      <w:r>
        <w:rPr>
          <w:rFonts w:ascii="Amiri" w:hAnsi="Amiri" w:eastAsia="Amiri" w:cs="Amiri"/>
          <w:color w:val="111111"/>
          <w:sz w:val="28"/>
          <w:sz w:val="28"/>
          <w:szCs w:val="28"/>
          <w:rtl w:val="true"/>
          <w:lang w:bidi="ar-SA"/>
        </w:rPr>
        <w:t xml:space="preserve">ليؤكّد الحجّة على الأمّة وليعرّفهم ما جهلوا ، وليحتجّ بهذا عليهم يوم القيامة كيلا </w:t>
      </w:r>
    </w:p>
    <w:p>
      <w:pPr>
        <w:pStyle w:val="BookText"/>
        <w:rPr/>
      </w:pP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عَن هَذا غَافِلِينَ </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وهذا شأن الأنبياء والرسل علیهم السلام ، يحتجّون على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رعاياهم بما لا يقدرون على إنكاره ، ولا دفعه يوم لقائهم ربّهم تعالى يوم تشهد عليهم جوارحهم بما عملوا ؛ لما ينكرون أعمالهم ويتبرّؤون منها ، وكفى بالله شهيداً مجازياً ورقيباً</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9738_90068"/>
      <w:bookmarkStart w:id="84" w:name="pg9738_90068"/>
      <w:bookmarkEnd w:id="84"/>
    </w:p>
    <w:p>
      <w:pPr>
        <w:pStyle w:val="Heading3"/>
        <w:numPr>
          <w:ilvl w:val="2"/>
          <w:numId w:val="1"/>
        </w:numPr>
        <w:rPr/>
      </w:pPr>
      <w:bookmarkStart w:id="85" w:name="pg9738_90068"/>
      <w:bookmarkStart w:id="86" w:name="__RefHeading___Toc8790389_2870459653"/>
      <w:bookmarkStart w:id="87" w:name="_Toc28"/>
      <w:bookmarkEnd w:id="85"/>
      <w:bookmarkEnd w:id="86"/>
      <w:r>
        <w:rPr>
          <w:rtl w:val="true"/>
        </w:rPr>
        <w:t>وممّا جاء في فضل العترة الطاهرة علیهم السلام خصوصاً مولانا أمير المؤمنين علیه السلام على جميع العالمين</w:t>
      </w:r>
      <w:bookmarkEnd w:id="87"/>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الصدوق محمّد بن بابويه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إبراهيم بن إسحاق الطالقاني، عن عبدالعزيز بن يحيى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عن رجاء بن سلمة ، عن عمرو بن شمر ، عن جابر الجعفي</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عن أبي جعفر محمّد بن عليّ علیهما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أمير المؤمنين عليّ بن أبي طالب صلوات الله عليه بالكوفة عند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منصرفه من النهروان، وبلغه أنّ معاوية يسبّه ويعيبه ويقتل أصحابه، فقام خطيباً فحمد الله عزّ وجلّ وأثنى عليه ، وصلّى على رسول الله صلی الله علیه وآله وسلم ، وذكر ما أنعم الله على نبيّه وعليه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آية في كتاب الله تعالى ما ذكرت ما أنا ذاكره في مقامي هذا ، </w:t>
      </w:r>
    </w:p>
    <w:p>
      <w:p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بِنِعْمَةِ رَبِّكَ فَحَدُتْ </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اللّهمّ لك الحمد على نعمك التي لا تحصى ، وفضلك الذي لا ينسى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أيّها الناس، إنّه بلغني ما بلغني وإنّي أراني قد اقترب أجلي ، وكأنّي بكم وقد جهلتم ،أمري ، وإنّي تارك فيكم ما ترکه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وعترتي وهي عترة الهادي إلى النجاة، خاتم الأنبياء وسيّد النجباء والنبيّ المصطفى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لعلّكم لا تسمعون قائلاً يقول مثل قولي بعدي إلّا مفتر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رسول الله ، وابن عمّه ، وسيف نقمته ، وعماد نصرته وبأسه</w:t>
      </w:r>
      <w:r>
        <w:rPr>
          <w:rStyle w:val="FootnoteAnchor"/>
          <w:rtl w:val="true"/>
        </w:rPr>
        <w:footnoteReference w:id="480"/>
      </w:r>
      <w:r>
        <w:rPr>
          <w:rFonts w:ascii="Amiri" w:hAnsi="Amiri" w:eastAsia="Amiri" w:cs="Amiri"/>
          <w:color w:val="111111"/>
          <w:sz w:val="28"/>
          <w:sz w:val="28"/>
          <w:szCs w:val="28"/>
          <w:rtl w:val="true"/>
          <w:lang w:bidi="ar-SA"/>
        </w:rPr>
        <w:t xml:space="preserve">وشدّته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رحى جهنّم الدائرة وأضراسها الطاحنة ، وأنا مؤتم البنين والبنات ، وأنا قابض الأرواح ، وبأس الله الذي لا يردّه عن القوم المجرمين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مجدّل الأبطال وقاتل الفرسان، ومبير من كفر بالرحمن وصهر خير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سيّد الأوصياء ووصيّ خير الأنبياء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باب مدينة العلم ، وخازن علم رسول الله صلی الله علیه وآله وسلم ووارثه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زوج البتول سيّدة نساء العالمين فاطمة التقيّة الزكيّة البرّة المهديّة ، حبيبة حبيب الله ، وخيرة بناته وسلالته ، وريحانة رسول الله صلی الله علیه وآله وسلم ، سبطاه خير الأسباط ، وولداي خير الأولاد ، هل أحد ينكر ما أقوله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مسلمو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اسمي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 ، وفي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بوتي</w:t>
      </w:r>
      <w:r>
        <w:rPr>
          <w:rStyle w:val="FootnoteAnchor"/>
          <w:rtl w:val="true"/>
        </w:rPr>
        <w:footnoteReference w:id="48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ومما جاء في فضل العترة الطاهرة</w:t>
      </w:r>
    </w:p>
    <w:p>
      <w:pPr>
        <w:pStyle w:val="BookText"/>
        <w:rPr/>
      </w:pPr>
      <w:r>
        <w:rPr>
          <w:rFonts w:ascii="Amiri" w:hAnsi="Amiri" w:eastAsia="Amiri" w:cs="Amiri"/>
          <w:color w:val="111111"/>
          <w:sz w:val="28"/>
          <w:sz w:val="28"/>
          <w:szCs w:val="28"/>
          <w:rtl w:val="true"/>
          <w:lang w:bidi="ar-SA"/>
        </w:rPr>
        <w:t xml:space="preserve">وفي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أربى</w:t>
      </w:r>
      <w:r>
        <w:rPr>
          <w:rStyle w:val="FootnoteAnchor"/>
          <w:rtl w:val="true"/>
        </w:rPr>
        <w:footnoteReference w:id="482"/>
      </w:r>
      <w:r>
        <w:rPr>
          <w:rFonts w:ascii="Amiri" w:hAnsi="Amiri" w:eastAsia="Amiri" w:cs="Amiri"/>
          <w:color w:val="111111"/>
          <w:sz w:val="28"/>
          <w:sz w:val="28"/>
          <w:szCs w:val="28"/>
          <w:rtl w:val="true"/>
          <w:lang w:bidi="ar-SA"/>
        </w:rPr>
        <w:t xml:space="preserve">، وعند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كبكر</w:t>
      </w:r>
      <w:r>
        <w:rPr>
          <w:rStyle w:val="FootnoteAnchor"/>
          <w:rtl w:val="true"/>
        </w:rPr>
        <w:footnoteReference w:id="483"/>
      </w:r>
      <w:r>
        <w:rPr>
          <w:rFonts w:ascii="Amiri" w:hAnsi="Amiri" w:eastAsia="Amiri" w:cs="Amiri"/>
          <w:color w:val="111111"/>
          <w:sz w:val="28"/>
          <w:sz w:val="28"/>
          <w:szCs w:val="28"/>
          <w:rtl w:val="true"/>
          <w:lang w:bidi="ar-SA"/>
        </w:rPr>
        <w:t xml:space="preserve">، وعند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بطريسا ، وعند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w:t>
      </w:r>
      <w:r>
        <w:rPr>
          <w:rStyle w:val="FootnoteAnchor"/>
          <w:rtl w:val="true"/>
        </w:rPr>
        <w:footnoteReference w:id="484"/>
      </w:r>
      <w:r>
        <w:rPr>
          <w:rFonts w:ascii="Amiri" w:hAnsi="Amiri" w:eastAsia="Amiri" w:cs="Amiri"/>
          <w:color w:val="111111"/>
          <w:sz w:val="28"/>
          <w:sz w:val="28"/>
          <w:szCs w:val="28"/>
          <w:rtl w:val="true"/>
          <w:lang w:bidi="ar-SA"/>
        </w:rPr>
        <w:t xml:space="preserve">، وعند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Style w:val="FootnoteAnchor"/>
          <w:rtl w:val="true"/>
        </w:rPr>
        <w:footnoteReference w:id="485"/>
      </w:r>
      <w:r>
        <w:rPr>
          <w:rFonts w:ascii="IRNazanin" w:hAnsi="IRNazanin" w:eastAsia="IRNazanin"/>
          <w:color w:val="111111"/>
          <w:sz w:val="28"/>
          <w:sz w:val="28"/>
          <w:szCs w:val="28"/>
          <w:rtl w:val="true"/>
          <w:lang w:bidi="fa-IR"/>
        </w:rPr>
        <w:t xml:space="preserve">، وعند الزنج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جبتر</w:t>
      </w:r>
      <w:r>
        <w:rPr>
          <w:rStyle w:val="FootnoteAnchor"/>
          <w:rtl w:val="true"/>
        </w:rPr>
        <w:footnoteReference w:id="486"/>
      </w:r>
      <w:r>
        <w:rPr>
          <w:rFonts w:ascii="Amiri" w:hAnsi="Amiri" w:eastAsia="Amiri" w:cs="Amiri"/>
          <w:color w:val="111111"/>
          <w:sz w:val="28"/>
          <w:sz w:val="28"/>
          <w:szCs w:val="28"/>
          <w:rtl w:val="true"/>
          <w:lang w:bidi="ar-SA"/>
        </w:rPr>
        <w:t xml:space="preserve">وعند الكهنة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بتريل</w:t>
      </w:r>
      <w:r>
        <w:rPr>
          <w:rStyle w:val="FootnoteAnchor"/>
          <w:rtl w:val="true"/>
        </w:rPr>
        <w:footnoteReference w:id="487"/>
      </w:r>
      <w:r>
        <w:rPr>
          <w:rFonts w:ascii="Amiri" w:hAnsi="Amiri" w:eastAsia="Amiri" w:cs="Amiri"/>
          <w:color w:val="111111"/>
          <w:sz w:val="28"/>
          <w:sz w:val="28"/>
          <w:szCs w:val="28"/>
          <w:rtl w:val="true"/>
          <w:lang w:bidi="ar-SA"/>
        </w:rPr>
        <w:t xml:space="preserve">، وعند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بثريك</w:t>
      </w:r>
      <w:r>
        <w:rPr>
          <w:rStyle w:val="FootnoteAnchor"/>
          <w:rtl w:val="true"/>
        </w:rPr>
        <w:footnoteReference w:id="488"/>
      </w:r>
      <w:r>
        <w:rPr>
          <w:rFonts w:ascii="Amiri" w:hAnsi="Amiri" w:eastAsia="Amiri" w:cs="Amiri"/>
          <w:color w:val="111111"/>
          <w:sz w:val="28"/>
          <w:sz w:val="28"/>
          <w:szCs w:val="28"/>
          <w:rtl w:val="true"/>
          <w:lang w:bidi="ar-SA"/>
        </w:rPr>
        <w:t xml:space="preserve">، وعند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حيدرة ، وعند ظئري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 وعند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وعند الأرمن فريق ، وعند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مخصوص في القرآن بأسماء ، احذروا أن تغلبوا عليها فتضلّوا إنّ الله دينكم ، يقول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وَكُونُوا مَعَ الصَادِقِينَ </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أنا ذلك الصادق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المؤذّن في الدنيا والآخرة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فَأَذَّنَ مُؤذِّنٌ بَينَهم أَنْ لَعَنَةُ اللهِ عَلَى الظَّالِمِينَ </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أنا ذلك المؤذّن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وأذانٌ مِنَ الله وَرَسُولِهِ </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فأنا ذلك الأذان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وأنا المحسن ، 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لَمَعَ المُحسِنين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ذو القلب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وأنا الذكر 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يَذْكُرُونَ اللَّهَ قِيامَاً وَقُعوداً وَعَلى جُنُوبِهِم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أصحاب الأعراف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 أنا وعمّي وأخي وابن 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فالق الحبّ والنوى لا يلج النار لنا محبّ ، ولا يدخل الجنة لنا مبغض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الصهر،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مِنَ المَاء بَشَراً فَجَعَلَهُ نَسَباً وَصِهراً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الأذن الواعية ، يقول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وأنا السلم الرسول الله صلی الله علیه وآله وسلم،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وَرَجُلاً سَلَماً لِرَجُلٍ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ولدي مهدىّ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وقد جعلت محنتكم ، ببغضي يعرف المنافقون ، وبمحبّتي امتحن الله المؤمنين</w:t>
      </w:r>
      <w:r>
        <w:rPr>
          <w:rStyle w:val="FootnoteAnchor"/>
          <w:rtl w:val="true"/>
        </w:rPr>
        <w:footnoteReference w:id="500"/>
      </w:r>
      <w:r>
        <w:rPr>
          <w:rFonts w:ascii="Amiri" w:hAnsi="Amiri" w:eastAsia="Amiri" w:cs="Amiri"/>
          <w:color w:val="111111"/>
          <w:sz w:val="28"/>
          <w:sz w:val="28"/>
          <w:szCs w:val="28"/>
          <w:rtl w:val="true"/>
          <w:lang w:bidi="ar-SA"/>
        </w:rPr>
        <w:t xml:space="preserve">، هذا عهد النبيّ الأمّى إلىّ أنّه لا يحبّك إلّا مؤمن ، ولا يبغضك إلّا منافق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صاحب لواء رسول الله صلی الله علیه وآله وسلم في الدنيا والآخرة ، ورسول الله فرطى</w:t>
      </w:r>
      <w:r>
        <w:rPr>
          <w:rStyle w:val="FootnoteAnchor"/>
          <w:rtl w:val="true"/>
        </w:rPr>
        <w:footnoteReference w:id="501"/>
      </w:r>
      <w:r>
        <w:rPr>
          <w:rFonts w:ascii="Amiri" w:hAnsi="Amiri" w:eastAsia="Amiri" w:cs="Amiri"/>
          <w:color w:val="111111"/>
          <w:sz w:val="28"/>
          <w:sz w:val="28"/>
          <w:szCs w:val="28"/>
          <w:rtl w:val="true"/>
          <w:lang w:bidi="ar-SA"/>
        </w:rPr>
        <w:t>وأنا فرط شيعتي ، والله لا عطش</w:t>
      </w:r>
      <w:r>
        <w:rPr>
          <w:rStyle w:val="FootnoteAnchor"/>
          <w:rtl w:val="true"/>
        </w:rPr>
        <w:footnoteReference w:id="502"/>
      </w:r>
      <w:r>
        <w:rPr>
          <w:rFonts w:ascii="Amiri" w:hAnsi="Amiri" w:eastAsia="Amiri" w:cs="Amiri"/>
          <w:color w:val="111111"/>
          <w:sz w:val="28"/>
          <w:sz w:val="28"/>
          <w:szCs w:val="28"/>
          <w:rtl w:val="true"/>
          <w:lang w:bidi="ar-SA"/>
        </w:rPr>
        <w:t xml:space="preserve">محبّي ، ولا خاف مواليّ، أنا وليّ المؤمنين والله وليّي ، </w:t>
      </w:r>
    </w:p>
    <w:p>
      <w:pPr>
        <w:pStyle w:val="BookText"/>
        <w:rPr/>
      </w:pPr>
      <w:r>
        <w:rPr>
          <w:rFonts w:ascii="Amiri" w:hAnsi="Amiri" w:eastAsia="Amiri" w:cs="Amiri"/>
          <w:color w:val="111111"/>
          <w:sz w:val="28"/>
          <w:sz w:val="28"/>
          <w:szCs w:val="28"/>
          <w:rtl w:val="true"/>
          <w:lang w:bidi="ar-SA"/>
        </w:rPr>
        <w:t xml:space="preserve">فحسب محبّي أن يحبّوا ما أحبّ الله ، وحسب مبغضي أن يبغضوا ما أحبّ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وإنّه قد بلغني أنّ معاوية يسبّني ويلعنني ، اللّهمّ اشدد وطأتك عليه ، وأنزل اللعنة على المستحقّ ، آمين ربّ العالمين، ربّ إسماعيل وباعث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صلوات الله عليه عن أعواده وما عاد إليها حتّى قتله ابن ملجم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صلوات الله عليه في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أراد شيئاً لجّ فيه فلم يفارقه حتّى يبلغه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مختلس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الباز الذى يصطاد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 الذي إذا وضع شيئاً في مخلبه هتكه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يقطع الأوصال</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على كلّ شيء أتى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أُمّي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 الرأي الخبير النقاب ، النظّار في دقائق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 ظئري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عليّ علیهما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ظئر عليّ علیه السلام التي أرضعته امرأة من بني هلال، فخلّفته في خبائها ومعه أخ من الرضاعة وكان أكبر منه سنّاً بسنة إلّا أيّاماً وكان عند الخباء قليب</w:t>
      </w:r>
      <w:r>
        <w:rPr>
          <w:rStyle w:val="FootnoteAnchor"/>
          <w:rtl w:val="true"/>
        </w:rPr>
        <w:footnoteReference w:id="503"/>
      </w:r>
      <w:r>
        <w:rPr>
          <w:rFonts w:ascii="IRNazanin" w:hAnsi="IRNazanin" w:eastAsia="IRNazanin"/>
          <w:color w:val="111111"/>
          <w:sz w:val="28"/>
          <w:sz w:val="28"/>
          <w:szCs w:val="28"/>
          <w:rtl w:val="true"/>
          <w:lang w:bidi="fa-IR"/>
        </w:rPr>
        <w:t xml:space="preserve">، فمرّ الصبيّ نحو القليب ونكس رأسه فيه ، فحبا علىّ علیه السلام خلفه فتعلّقت رجل علىّ علیه السلام بطنب الخباء ، فجرّ الحبل حتّى </w:t>
      </w:r>
    </w:p>
    <w:p>
      <w:pPr>
        <w:pStyle w:val="BookText"/>
        <w:rPr/>
      </w:pPr>
      <w:r>
        <w:rPr>
          <w:rFonts w:ascii="Amiri" w:hAnsi="Amiri" w:eastAsia="Amiri" w:cs="Amiri"/>
          <w:color w:val="111111"/>
          <w:sz w:val="28"/>
          <w:sz w:val="28"/>
          <w:szCs w:val="28"/>
          <w:rtl w:val="true"/>
          <w:lang w:bidi="ar-SA"/>
        </w:rPr>
        <w:t xml:space="preserve">أتى على أخيه ، فتعلّق بأحد قدميه وأخذ يده ورجله ، أمّا اليد ففي فيه ، وأمّا الرجل ففي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أمّه وأدركته فنادت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ياللحى ياللحي من غلام ميمون ، أمسك على ولدي ، فأخذوا الطفل من رأس القليب، وهم يعجبون من قوّته على صباه ؛ لتعلّق رجله بالطنب وجرّه للطفل حتى أدركوه ، فسمّته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الغلام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ميمون ، وعرف في بني هلال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الأرمن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الجسور الذي يهابه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أبوه أبو طالب يجمع ولده وولد إخوته ثمّ يأمرهم بالصراع ، فكان علي علیه السلام يحسر عن ساعدين له غليظين قصيرين وهو طفل ، ثمّ يصارع كبار إخوته وبني عمومته فيصرعهم فيقول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عليُّ، فسمّى ظهيراً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من أهل المعرفة لِمَ سُمّي عليّ عليّاً ؟ 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 أحد من ولد آدم قبله بهذا الاسم في العرب ولا في العجم إلّا أن يكون الرجل من العرب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عليّ ، يريد من العلوّ لا أنّه اسمه ، وإنّما تسمّى الناس به بعده وفي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عليّ عليّاً لعلوّه على من ناواه، وقالت 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سُمّى عليّ عليّاً لأنّ داره في الجنان تعلو على ما حولها حتّى تحاذي منازل الأنبياء ، وليس نبيّ يعلو منزله منزل غيره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عليّ عليّاً لأنّه علا ظهر رسول الله صلی الله علیه وآله وسلم بقدميه طاعة الله عزّ وجلّ، ولم يعلُ أحد على ظهر نبيّ غيره عند حطّ الأصنام من سطح الكعبة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عليّ عليّاً لأنّه زوّج في أعلى السماوات ولَم يزوّج أحدٌ من خلق الله في ذلك الموضع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 عليّ عليّاً لأنّه كان أعلى الناس علماً بعد رسول الله صلی الله علیه وآله وسلم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القمّي الأشعري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بليت بأشدّ النواصب منازعة ، فقال 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ناظرته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ولأصحابك أنتم معاشر الروافض تقصدون المهاجرين والأنصار باللعن</w:t>
      </w:r>
      <w:r>
        <w:rPr>
          <w:rStyle w:val="FootnoteAnchor"/>
          <w:rtl w:val="true"/>
        </w:rPr>
        <w:footnoteReference w:id="505"/>
      </w:r>
      <w:r>
        <w:rPr>
          <w:rFonts w:ascii="IRNazanin" w:hAnsi="IRNazanin" w:eastAsia="IRNazanin"/>
          <w:color w:val="111111"/>
          <w:sz w:val="28"/>
          <w:sz w:val="28"/>
          <w:szCs w:val="28"/>
          <w:rtl w:val="true"/>
          <w:lang w:bidi="fa-IR"/>
        </w:rPr>
        <w:t>عليهم وبالجحود لصحبة النبيّ صلى الله عليه وسلم فالصدّيق هو فوق الصحابة بسبب سبق الإسلام ، ألا تعلمون أنّ رسول الله صلی الله علیه وآله وسلم إنّما ذهب به ليلة الغار ، لأنّه خاف عليه كما خاف على نفسه ؛ لما علم أنّه يكون الخليفة في أُمّته، وأراد أن يصون نفسه كما يصون علیه السلام خاصّة نفسه ، كي لا يختلّ حال الدين من بعده ، ويكون الإسلام منتظماً ، وقد أقام عليّاً على فراشه لما كان في علمه أنّه لو قُتل لا يختل الإسلام بقتله ، لأنّه يكون من الصحابة من يقوم مقامه لاجرم لم</w:t>
      </w:r>
    </w:p>
    <w:p>
      <w:pPr>
        <w:pStyle w:val="BookText"/>
        <w:rPr/>
      </w:pPr>
      <w:r>
        <w:rPr>
          <w:rFonts w:ascii="Amiri" w:hAnsi="Amiri" w:eastAsia="Amiri" w:cs="Amiri"/>
          <w:color w:val="111111"/>
          <w:sz w:val="28"/>
          <w:sz w:val="28"/>
          <w:szCs w:val="28"/>
          <w:rtl w:val="true"/>
          <w:lang w:bidi="ar-SA"/>
        </w:rPr>
        <w:t xml:space="preserve">يبال من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قلت على ذلك أجوبة لكنّها غير مسكتة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الروافض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والثانى كانا منافقان وتستدلّون على ذلك بليلة العقبة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إسلامهما أكان عن طوع ورغبة أو كان عن إكراه وإجبار ؟ فاحترزت عن جواب ذلك ، وقلت مع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أجبته بأنّه كان من طوع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على هذا الوجه إيمانهما عن نفاق ، وإن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 إكراه وإجبار ، لم يكن في ذلك الوقت للإسلام قوّة حتّى يكون إسلامهما بإكراه وقهر ، فرجعت عن هذا الخصم</w:t>
      </w:r>
      <w:r>
        <w:rPr>
          <w:rStyle w:val="FootnoteAnchor"/>
          <w:rtl w:val="true"/>
        </w:rPr>
        <w:footnoteReference w:id="506"/>
      </w:r>
      <w:r>
        <w:rPr>
          <w:rFonts w:ascii="Amiri" w:hAnsi="Amiri" w:eastAsia="Amiri" w:cs="Amiri"/>
          <w:color w:val="111111"/>
          <w:sz w:val="28"/>
          <w:sz w:val="28"/>
          <w:szCs w:val="28"/>
          <w:rtl w:val="true"/>
          <w:lang w:bidi="ar-SA"/>
        </w:rPr>
        <w:t xml:space="preserve">على حال ينقطع كبدي وساق الحديث إلى أن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فقصدت مولانا أبا محمّد الحسن بن عليّ علیه السلام بسرّ من رأى فدخلت عليه فوجدت على فخذه غلاماً يشبه المشتري في جماله ، فقال أبو محمّد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سعد، مسائلك التي تريد أن تسأل عنها سل قرّة 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إلى الغلام علیه السلام، وكان كتب بضعاً وأربعين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مولانا القائم بأمر الله عمّا أراد فأجابه أحسن جواب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سعد، إنّ من ادعى أنّ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خصمك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بمختار هذه الأمّة إلى الغار فإنّه خاف عليه كما خاف على نفسه لما علم أنّه الخليفة من بعده على أمّته ؛ لأنّه لم يكن من حكم الاختفاء أن يذهب بغيره معه ، وإنّما أقام عليّاً علىه السلام مبيته ؛ لأنّه علم إن قتل لا يكون من الخلل بقتله ما يكون بقتل أبي بكر ؛ لأنه يكون لعلي من يقوم مقامه في الأمور ، ألم تنقضّ</w:t>
      </w:r>
      <w:r>
        <w:rPr>
          <w:rStyle w:val="FootnoteAnchor"/>
          <w:rtl w:val="true"/>
        </w:rPr>
        <w:footnoteReference w:id="507"/>
      </w:r>
      <w:r>
        <w:rPr>
          <w:rFonts w:ascii="IRNazanin" w:hAnsi="IRNazanin" w:eastAsia="IRNazanin"/>
          <w:color w:val="111111"/>
          <w:sz w:val="28"/>
          <w:sz w:val="28"/>
          <w:szCs w:val="28"/>
          <w:rtl w:val="true"/>
          <w:lang w:bidi="fa-IR"/>
        </w:rPr>
        <w:t xml:space="preserve">عليه بقولك أو لستم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الخلافة من بعدي ثلاثون سنة وصيّرها موقوفة على أعمار هذه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وعمر وعثمان وعليّ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كانوا على </w:t>
      </w:r>
    </w:p>
    <w:p>
      <w:pPr>
        <w:pStyle w:val="BookText"/>
        <w:rPr/>
      </w:pPr>
      <w:r>
        <w:rPr>
          <w:rFonts w:ascii="Amiri" w:hAnsi="Amiri" w:eastAsia="Amiri" w:cs="Amiri"/>
          <w:color w:val="111111"/>
          <w:sz w:val="28"/>
          <w:sz w:val="28"/>
          <w:szCs w:val="28"/>
          <w:rtl w:val="true"/>
          <w:lang w:bidi="ar-SA"/>
        </w:rPr>
        <w:t>مذهبكم أخلاف</w:t>
      </w:r>
      <w:r>
        <w:rPr>
          <w:rStyle w:val="FootnoteAnchor"/>
          <w:rtl w:val="true"/>
        </w:rPr>
        <w:footnoteReference w:id="508"/>
      </w:r>
      <w:r>
        <w:rPr>
          <w:rFonts w:ascii="Amiri" w:hAnsi="Amiri" w:eastAsia="Amiri" w:cs="Amiri"/>
          <w:color w:val="111111"/>
          <w:sz w:val="28"/>
          <w:sz w:val="28"/>
          <w:szCs w:val="28"/>
          <w:rtl w:val="true"/>
          <w:lang w:bidi="ar-SA"/>
        </w:rPr>
        <w:t xml:space="preserve">رسول الله فإنّ خصمك لم يجد بدّاً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ثمّ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كذلك فكما كان أبو بكر الخليفة من بعده كانت هذه الثلاثة</w:t>
      </w:r>
      <w:r>
        <w:rPr>
          <w:rStyle w:val="FootnoteAnchor"/>
          <w:rtl w:val="true"/>
        </w:rPr>
        <w:footnoteReference w:id="509"/>
      </w:r>
      <w:r>
        <w:rPr>
          <w:rFonts w:ascii="Amiri" w:hAnsi="Amiri" w:eastAsia="Amiri" w:cs="Amiri"/>
          <w:color w:val="111111"/>
          <w:sz w:val="28"/>
          <w:sz w:val="28"/>
          <w:szCs w:val="28"/>
          <w:rtl w:val="true"/>
          <w:lang w:bidi="ar-SA"/>
        </w:rPr>
        <w:t>خلفاء أُمّته</w:t>
      </w:r>
      <w:r>
        <w:rPr>
          <w:rStyle w:val="FootnoteAnchor"/>
          <w:rtl w:val="true"/>
        </w:rPr>
        <w:footnoteReference w:id="510"/>
      </w:r>
      <w:r>
        <w:rPr>
          <w:rFonts w:ascii="IRNazanin" w:hAnsi="IRNazanin" w:eastAsia="IRNazanin"/>
          <w:color w:val="111111"/>
          <w:sz w:val="28"/>
          <w:sz w:val="28"/>
          <w:szCs w:val="28"/>
          <w:rtl w:val="true"/>
          <w:lang w:bidi="fa-IR"/>
        </w:rPr>
        <w:t xml:space="preserve">من بعده فلم ذهب بخليفة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الغار ولم يذهب بهذه الثلاثة ؟ فعلى هذا الأساس يكون النبيّ صلی الله علیه وآله وسلم مستخفّاً بهم دون أبي بكر ، فإنّه يجب عليه أن يفعل بهم ما فعل بأبي بكر ، فلمّا لم يفعل ذلك بهم يكون متهاوناً بحقوقهم، وتاركاً للشفقة عليهم بعد أن كان يجب عليه أن يفعل بهم جميعاً على ترتيب خلافتهم ما فعل بأبي بكر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قال لك الخصم بأنّهما أسلمها طوعاً أو كرها لِمَ لم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إنّهما أسلما طمعاً، وذلك أنهما يخالطان مع اليهود ويخبران بخروج محمّد صلى الله عليه وسلم ويقولون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استيلائه على العرب كاستيلاء بخت نصّر على بني إسرائيل إلّا أنّه يدّعي النبوّة ولم يكن من النبوّة في شيء ، فلمّا ظهر أمر رسول الله صلی الله علیه وآله وسلم ساعدا معه على شهادة أن لا إله إلّا الله وأنّ محمّداً رسول الله طمعاً أن يجدا من جهة رسول الله ولاية بلد إذا انتظم أمره ، وحسن باله ، واستقامت ولايته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آيسا من ذلك وافقا مع أمثالهما ليلة العقبة وتلثّا مثل من تلثّم وأرادوا قتلهفي المصدر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وأراد واقتله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ونفّروا بدابّة رسول الله لتسقطه ويصير هالكاً بسقوطه ، بعد أن صعد العقبة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فيمن صعد ، فحاط</w:t>
      </w:r>
      <w:r>
        <w:rPr>
          <w:rStyle w:val="FootnoteAnchor"/>
          <w:rtl w:val="true"/>
        </w:rPr>
        <w:footnoteReference w:id="511"/>
      </w:r>
      <w:r>
        <w:rPr>
          <w:rFonts w:ascii="Amiri" w:hAnsi="Amiri" w:eastAsia="Amiri" w:cs="Amiri"/>
          <w:color w:val="111111"/>
          <w:sz w:val="28"/>
          <w:sz w:val="28"/>
          <w:szCs w:val="28"/>
          <w:rtl w:val="true"/>
          <w:lang w:bidi="ar-SA"/>
        </w:rPr>
        <w:t>الله تعالى نبيّه من كيدهم ولم يقدروا أن يفعلوا شيئاً، وكان حالهما</w:t>
      </w:r>
      <w:r>
        <w:rPr>
          <w:rStyle w:val="FootnoteAnchor"/>
          <w:rtl w:val="true"/>
        </w:rPr>
        <w:footnoteReference w:id="512"/>
      </w:r>
      <w:r>
        <w:rPr>
          <w:rFonts w:ascii="IRNazanin" w:hAnsi="IRNazanin" w:eastAsia="IRNazanin"/>
          <w:color w:val="111111"/>
          <w:sz w:val="28"/>
          <w:sz w:val="28"/>
          <w:szCs w:val="28"/>
          <w:rtl w:val="true"/>
          <w:lang w:bidi="fa-IR"/>
        </w:rPr>
        <w:t xml:space="preserve">كحال طلحة والزبير إذ جاءا عليّاً علیه السلام وبايعا طمعاً أن يكون لكلّ واحد منهما ولاية ، فلمّا لم يكن ذلك وآيسا من الولاية نكثا بيعته وخرجا عليه ، حتّى آل أمركلّ واحد منها إلى ما يؤول أمر من ينكث العهد والمواثيق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88" w:name="pg9738_90087"/>
    </w:p>
    <w:p>
      <w:pPr>
        <w:pStyle w:val="Heading3"/>
        <w:numPr>
          <w:ilvl w:val="2"/>
          <w:numId w:val="1"/>
        </w:numPr>
        <w:rPr/>
      </w:pPr>
      <w:bookmarkStart w:id="89" w:name="__RefHeading___Toc8790391_2870459653"/>
      <w:bookmarkStart w:id="90" w:name="_Toc29"/>
      <w:bookmarkEnd w:id="88"/>
      <w:bookmarkEnd w:id="89"/>
      <w:r>
        <w:rPr>
          <w:rtl w:val="true"/>
        </w:rPr>
        <w:t>وممّا جاء في زفر من أنّه كان منافقاً</w:t>
      </w:r>
      <w:bookmarkEnd w:id="90"/>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نقلته من خطّ الشيخ الفاضل عليّ بن مظاهر الواسطي رحمه الله، بإسناد متّصل عن محمّد بن العلاء الهمداني الواسطى ويحيى بن جريح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تنازعنا في باب</w:t>
      </w:r>
      <w:r>
        <w:rPr>
          <w:rStyle w:val="FootnoteAnchor"/>
          <w:rtl w:val="true"/>
        </w:rPr>
        <w:footnoteReference w:id="514"/>
      </w:r>
      <w:r>
        <w:rPr>
          <w:rFonts w:ascii="Amiri" w:hAnsi="Amiri" w:eastAsia="Amiri" w:cs="Amiri"/>
          <w:color w:val="111111"/>
          <w:sz w:val="28"/>
          <w:sz w:val="28"/>
          <w:szCs w:val="28"/>
          <w:rtl w:val="true"/>
          <w:lang w:bidi="ar-SA"/>
        </w:rPr>
        <w:t>ابن الخطّاب فاشتبه علينا أمره ، فقصدنا جميعاً أحمد بن إسحاق القمّي</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395/417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بمدينة قم وقرعنا عليه الباب ، فخرجت إلينا صبيّة عراقية من داره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فسألناها عنه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مشغول بعياله ، فإنّه يوم عيد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الأعياد عند الشيعة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الأضحى والفطر ويوم الغدير ويوم 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أحمد بن إسحاق يروي عن سيّده أبي الحسن عليّ بن محمّد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اليوم هو يوم عيد ، وهو أفضل الأعياد عند أهل البيت علیهم السلام وعند</w:t>
      </w:r>
      <w:r>
        <w:rPr>
          <w:rStyle w:val="FootnoteAnchor"/>
          <w:rtl w:val="true"/>
        </w:rPr>
        <w:footnoteReference w:id="516"/>
      </w:r>
      <w:r>
        <w:rPr>
          <w:rFonts w:ascii="Amiri" w:hAnsi="Amiri" w:eastAsia="Amiri" w:cs="Amiri"/>
          <w:color w:val="111111"/>
          <w:sz w:val="28"/>
          <w:sz w:val="28"/>
          <w:szCs w:val="28"/>
          <w:rtl w:val="true"/>
          <w:lang w:bidi="ar-SA"/>
        </w:rPr>
        <w:t xml:space="preserve">مواليهم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فاستأذني لنا بالدخول عليه وعرّفيه بمكاننا ، فدخلت عليه وأخبرته بمكاننا ، فخرج علينا وهو متّزر بمئزر له ، محتبى بكسائه يمسح وجهه ، فأنكرنا ذلك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عليكما ، فإنّي كنت اغتسلت للعيد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يوم عيد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التاسع من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فأدخلنا داره ، وأجلسنا على سرير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قصدت مولانا أبا الحسن العسكري علیه السلام مع جماعة إخوتي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قصد تماني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رأى، فاستأذنّا بالدخول عليه في مثل هذا اليوم وهو اليوم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من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وسيّدنا قد أوعز إلى كلّ واحدٍ من خدمه أن يلبس ما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الثياب الجُدُد ، وكان بين يديه مجمرة وهو يحرق العود بنفسه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بآبائنا أنت وأُمّهاتنا يابن رسول الله هل تجدّد لأهل البيت فرح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 يوم أعظم حرمة عند أهل البيت من هذا اليوم ولقد حدّثني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حذيفة بن اليمان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1113/468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دخل في مثل 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اليوم التاسع من شهر ربيع الأوّل على جدّي رسول الله صلی الله علیه وآله وسلم ،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سيّدي أمير المؤمنين مع ولديه الحسن والحسين علیهک السلام يأكلون مع رسول الله صلی الله علیه وآله وسلم، وهو يتبسّم في وجوههم علیهم السلام ويقول لولديه الحسن والحسين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هنيئاً لكما ببركة هذا اليوم ، فإنّه اليوم الذي يقبض</w:t>
      </w:r>
      <w:r>
        <w:rPr>
          <w:rStyle w:val="FootnoteAnchor"/>
          <w:rtl w:val="true"/>
        </w:rPr>
        <w:footnoteReference w:id="517"/>
      </w:r>
      <w:r>
        <w:rPr>
          <w:rFonts w:ascii="Amiri" w:hAnsi="Amiri" w:eastAsia="Amiri" w:cs="Amiri"/>
          <w:color w:val="111111"/>
          <w:sz w:val="28"/>
          <w:sz w:val="28"/>
          <w:szCs w:val="28"/>
          <w:rtl w:val="true"/>
          <w:lang w:bidi="ar-SA"/>
        </w:rPr>
        <w:t xml:space="preserve">الله فيه عدوّه وعدوّ جدّكما ، ويستجيب فيه دعاء أمّكما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 فإنّه اليوم الذى يقبل الله تعالى فيه أعمال شيعتكما ومحبّيكما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فإنّه اليوم الذي يصدّق فيه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فَتِلكَ بُيُوتُهم خَاوِيةٌ بِمَا ظَلَمُوا </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فإنّه اليوم الذي تُكسر فيه شوكة مبغض جدكما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فإنّه اليوم الذي يُفقد فيه فرعون أهل بيتي وظالمهم وغاصب حقهم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فإنّه اليوم الذي يعمد </w:t>
      </w:r>
      <w:r>
        <w:rPr>
          <w:rStyle w:val="FootnoteAnchor"/>
          <w:rtl w:val="true"/>
        </w:rPr>
        <w:footnoteReference w:id="519"/>
      </w:r>
      <w:r>
        <w:rPr>
          <w:rFonts w:ascii="Amiri" w:hAnsi="Amiri" w:eastAsia="Amiri" w:cs="Amiri"/>
          <w:color w:val="111111"/>
          <w:sz w:val="28"/>
          <w:sz w:val="28"/>
          <w:szCs w:val="28"/>
          <w:rtl w:val="true"/>
          <w:lang w:bidi="ar-SA"/>
        </w:rPr>
        <w:t xml:space="preserve">الله فيه إلى ما عملوا من عمل فيجعله هباءً منثوراً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وفي أمّتك وأصحابك من ينتهك هذه الحرمة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حذيفة ، جبتُ من المنافقين يترأّس عليهم، ويستعمل في أُمّتي الرياء ويدعوهم إلى نفسه ، ويحمل على عاتقه درّة الخزي ، ويصد عن سبيل الله ، ويحرّف كتابه ، ويغيّر سنّتي ، ويشتمل على إرث وُلدي، وينصب نفسه علماً، ويتطاول على مَن بعدي، ويستحلّ أموال الله من غير حلّه ، وينفقها في غير طاعته ، ويكذّب أخي ووزيري ، وينحي ابنتي عن حقّها ، فتدعو الله عليه </w:t>
      </w:r>
    </w:p>
    <w:p>
      <w:pPr>
        <w:pStyle w:val="BookText"/>
        <w:rPr/>
      </w:pPr>
      <w:r>
        <w:rPr>
          <w:rFonts w:ascii="Amiri" w:hAnsi="Amiri" w:eastAsia="Amiri" w:cs="Amiri"/>
          <w:color w:val="111111"/>
          <w:sz w:val="28"/>
          <w:sz w:val="28"/>
          <w:szCs w:val="28"/>
          <w:rtl w:val="true"/>
          <w:lang w:bidi="ar-SA"/>
        </w:rPr>
        <w:t xml:space="preserve">ويستجيب الله دعاءها في مثل هذا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فلِمَ لا تدعو الله ربّك عليه ليهلكه في حياتك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 لا أحبّ أن أجترئ على قضاء الله تعالى لما قد سبق في علمه ،لكنّي سألت الله أن يجعل اليوم الذي يقبضه فيه له فضيلة على سائر الأيّام ، ليكون ذلك سنّة يستنّ بها أحبّائي وشيعة أهل بيتي ومحبّوهم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إليَّ جلّ ذكره ؛ فقال لي يا محمّد ، كان في سابق علمي أن تَمسّك وأهل بيتك محن الدنيا وبلاؤها ، وظلم المنافقين والغاصبين من عبادي من نصحتهم وخانوك ، ومحضتهم وغشوك ، وصافيتهم وكاشحوك</w:t>
      </w:r>
      <w:r>
        <w:rPr>
          <w:rStyle w:val="FootnoteAnchor"/>
          <w:rtl w:val="true"/>
        </w:rPr>
        <w:footnoteReference w:id="521"/>
      </w:r>
      <w:r>
        <w:rPr>
          <w:rFonts w:ascii="Amiri" w:hAnsi="Amiri" w:eastAsia="Amiri" w:cs="Amiri"/>
          <w:color w:val="111111"/>
          <w:sz w:val="28"/>
          <w:sz w:val="28"/>
          <w:szCs w:val="28"/>
          <w:rtl w:val="true"/>
          <w:lang w:bidi="ar-SA"/>
        </w:rPr>
        <w:t>، وارضيتهم وكذّبوك ، وأنجيتهم وأسلموك ، فإنّي أولى</w:t>
      </w:r>
      <w:r>
        <w:rPr>
          <w:rStyle w:val="FootnoteAnchor"/>
          <w:rtl w:val="true"/>
        </w:rPr>
        <w:footnoteReference w:id="522"/>
      </w:r>
      <w:r>
        <w:rPr>
          <w:rFonts w:ascii="Amiri" w:hAnsi="Amiri" w:eastAsia="Amiri" w:cs="Amiri"/>
          <w:color w:val="111111"/>
          <w:sz w:val="28"/>
          <w:sz w:val="28"/>
          <w:szCs w:val="28"/>
          <w:rtl w:val="true"/>
          <w:lang w:bidi="ar-SA"/>
        </w:rPr>
        <w:t xml:space="preserve">بحولي وقوتي وسلطاني لأفتحن على روح من يغصب بعدك عليّاً حقّه ألف باب من النيران من سفال الفيلوق ، ولأصلينّه وأصحابه قعراً يشرف عليه إبليس فيلعنه ، ولأجعلنّ ذلك المنافق عبرة في القيامة لفراعنة الأنبياء وأعداء الدين في المحشر ، ولأحشرنّهم وأولياءهم وجميع الظلمة والمنافقين إلى نار جهنّم زرقاً ، كالحين أذلّة خزايا نادمين، ولأخلدنّهم فيها أبد الآبدين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لن يوافقك وصيّك في منزلتك إلّا بما يمسّه من البلوى من فرعونه وغاصبه الذي يجترىء علىّ، ويبدّل كلامى، ويشرك بي ويصدّ الناس عن سبيلي ، وينصب نفسه عجلاً لأُمّتك ، ويكفر بي في عرشي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قد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ملائكتي في</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سبع سماواتي لشيعتكم ومحبّيكم أن يتعيّدوا في هذا اليوم الذي أقبضه إلي ، وأمرتهم أن ينصبوا كرسيّ كرامتي حذاء البيت المعمور ويثنوا عليَّ، ويستغفروا لشيعتكم ومحبّيكم من ولد آدم ، وأمرت الكرام الكاتبين أن يرفعوا القلم عن الخلق كلّهم ثلاثة أيّام من ذلك اليوم ، لا يكتبون</w:t>
      </w:r>
      <w:r>
        <w:rPr>
          <w:rStyle w:val="FootnoteAnchor"/>
          <w:rtl w:val="true"/>
        </w:rPr>
        <w:footnoteReference w:id="524"/>
      </w:r>
      <w:r>
        <w:rPr>
          <w:rFonts w:ascii="Amiri" w:hAnsi="Amiri" w:eastAsia="Amiri" w:cs="Amiri"/>
          <w:color w:val="111111"/>
          <w:sz w:val="28"/>
          <w:sz w:val="28"/>
          <w:szCs w:val="28"/>
          <w:rtl w:val="true"/>
          <w:lang w:bidi="ar-SA"/>
        </w:rPr>
        <w:t xml:space="preserve">عليهم شيئاً من خطاياهم ، كرامة لك ولوصيّك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قد جعلت ذلك اليوم عيداً لك ولأهل بيتك ولمن تبعهم من المؤمنين وشيعتهم ، وآليت على نفسي بعزّتي وجلالي وعلوّي في مكاني لأحبونّ من يعيّد في ذلك اليوم محتسباً ثواب الخافقين في أقربائه وذوي رحمه ، ولأزيدنّ في ماله إن وسّع على نفسه وعياله فيه، ولأعتقنّ من النار في كلّ حول في مثل ذلك اليوم ألفاً من مواليكم وشيعتكم، ولأجعلنّ سعيهم مشكوراً، وذنبهم مغفوراً وأعمالهم مقبولة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رسول الله صلى الله عليه وسلم فدخل إلى بيت</w:t>
      </w:r>
      <w:r>
        <w:rPr>
          <w:rStyle w:val="FootnoteAnchor"/>
          <w:rtl w:val="true"/>
        </w:rPr>
        <w:footnoteReference w:id="525"/>
      </w:r>
      <w:r>
        <w:rPr>
          <w:rFonts w:ascii="IRNazanin" w:hAnsi="IRNazanin" w:eastAsia="IRNazanin"/>
          <w:color w:val="111111"/>
          <w:sz w:val="28"/>
          <w:sz w:val="28"/>
          <w:szCs w:val="28"/>
          <w:rtl w:val="true"/>
          <w:lang w:bidi="fa-IR"/>
        </w:rPr>
        <w:t>أُمّ سلمة، ورجعت عنه وأنا غير شاكٍّ في أمر الشيخ حتّى ترأس بعد وفاة النبيّ صلی الله علیه وآله وسلم وأُتيح الشرّ</w:t>
      </w:r>
      <w:r>
        <w:rPr>
          <w:rStyle w:val="FootnoteAnchor"/>
          <w:rtl w:val="true"/>
        </w:rPr>
        <w:footnoteReference w:id="526"/>
      </w:r>
      <w:r>
        <w:rPr>
          <w:rFonts w:ascii="IRNazanin" w:hAnsi="IRNazanin" w:eastAsia="IRNazanin"/>
          <w:color w:val="111111"/>
          <w:sz w:val="28"/>
          <w:sz w:val="28"/>
          <w:szCs w:val="28"/>
          <w:rtl w:val="true"/>
          <w:lang w:bidi="fa-IR"/>
        </w:rPr>
        <w:t>وعاد الكفر ، وارتدّ عن الدين، وشمّر للملك ، وحرّف القرآن ، وأحرق بيت الوحي ، وأبدع السنن، وغيّر الملّة ، وبدل السنّة ، وردّ شهادة أمير المؤمنين علیه السلام ، وكذّب فاطمة بنت رسول الله ، واغتصب فدكاً، وأرضى المجوس واليهود والنصارى وأسخن</w:t>
      </w:r>
      <w:r>
        <w:rPr>
          <w:rStyle w:val="FootnoteAnchor"/>
          <w:rtl w:val="true"/>
        </w:rPr>
        <w:footnoteReference w:id="527"/>
      </w:r>
      <w:r>
        <w:rPr>
          <w:rFonts w:ascii="Amiri" w:hAnsi="Amiri" w:eastAsia="Amiri" w:cs="Amiri"/>
          <w:color w:val="111111"/>
          <w:sz w:val="28"/>
          <w:sz w:val="28"/>
          <w:szCs w:val="28"/>
          <w:rtl w:val="true"/>
          <w:lang w:bidi="ar-SA"/>
        </w:rPr>
        <w:t xml:space="preserve">قرّة عين المصطفى ولم يرضهم، وغيّر السنن كلّها، ودبّر على </w:t>
      </w:r>
    </w:p>
    <w:p>
      <w:pPr>
        <w:pStyle w:val="BookText"/>
        <w:rPr/>
      </w:pPr>
      <w:r>
        <w:rPr>
          <w:rFonts w:ascii="IRNazanin" w:hAnsi="IRNazanin" w:eastAsia="IRNazanin"/>
          <w:color w:val="111111"/>
          <w:sz w:val="28"/>
          <w:sz w:val="28"/>
          <w:szCs w:val="28"/>
          <w:rtl w:val="true"/>
          <w:lang w:bidi="fa-IR"/>
        </w:rPr>
        <w:t xml:space="preserve">قتل أمير المؤمنين علیه السلام ، وأظهر الجور، وحرّم ما أحلّ الله، وأحلّ ما حرّم الله، وألقى إلى الناس أن يتّخذوا من جلود الإبل دنانير </w:t>
      </w:r>
      <w:r>
        <w:rPr>
          <w:rStyle w:val="FootnoteAnchor"/>
          <w:rtl w:val="true"/>
        </w:rPr>
        <w:footnoteReference w:id="528"/>
      </w:r>
      <w:r>
        <w:rPr>
          <w:rFonts w:ascii="Amiri" w:hAnsi="Amiri" w:eastAsia="Amiri" w:cs="Amiri"/>
          <w:color w:val="111111"/>
          <w:sz w:val="28"/>
          <w:sz w:val="28"/>
          <w:szCs w:val="28"/>
          <w:rtl w:val="true"/>
          <w:lang w:bidi="ar-SA"/>
        </w:rPr>
        <w:t>، ولطم حُرُّ وجه</w:t>
      </w:r>
      <w:r>
        <w:rPr>
          <w:rStyle w:val="FootnoteAnchor"/>
          <w:rtl w:val="true"/>
        </w:rPr>
        <w:footnoteReference w:id="529"/>
      </w:r>
      <w:r>
        <w:rPr>
          <w:rFonts w:ascii="IRNazanin" w:hAnsi="IRNazanin" w:eastAsia="IRNazanin"/>
          <w:color w:val="111111"/>
          <w:sz w:val="28"/>
          <w:sz w:val="28"/>
          <w:szCs w:val="28"/>
          <w:rtl w:val="true"/>
          <w:lang w:bidi="fa-IR"/>
        </w:rPr>
        <w:t>الزكيّة ، وصعد منبر رسول الله صلی الله علیه وآله وسلم غصباً وظلماً، وافترى على أمير المؤمنين علیه السلام وعانده وسفّه رأيه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الله دعاء مولاتي على ذلك المنافق، وأجرى قتله على يد قاتله رحمه الله ، فدخلت على أمير المؤمنين علیه السلام لأهنّئه بقتل المنافق ورجوعه إلى دار الانتقام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حذيفة ، أتذكر اليوم الذي دخلت فيه على سيّدي رسول الله صلی الله علیه وآله وسلم و أنا وسبطاه نأكل معه ، فدلّك على فضل ذلك اليوم الذي دخلت عليه فيه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أخا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هذا اليوم الذي أقرّ الله به عين آل الرسول ، وإنّي لأعرف لهذا اليوم اثنين وسبعين اسماً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أُحبّ أن تسمعني أسماء 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يوم التاسع من شهر ربيع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الاستراحة ، ويوم تنفيس الكربة ، ويوم العيد الثاني</w:t>
      </w:r>
      <w:r>
        <w:rPr>
          <w:rStyle w:val="FootnoteAnchor"/>
          <w:rtl w:val="true"/>
        </w:rPr>
        <w:footnoteReference w:id="530"/>
      </w:r>
      <w:r>
        <w:rPr>
          <w:rFonts w:ascii="Amiri" w:hAnsi="Amiri" w:eastAsia="Amiri" w:cs="Amiri"/>
          <w:color w:val="111111"/>
          <w:sz w:val="28"/>
          <w:sz w:val="28"/>
          <w:szCs w:val="28"/>
          <w:rtl w:val="true"/>
          <w:lang w:bidi="ar-SA"/>
        </w:rPr>
        <w:t>، ويوم تحطيط</w:t>
      </w:r>
      <w:r>
        <w:rPr>
          <w:rStyle w:val="FootnoteAnchor"/>
          <w:rtl w:val="true"/>
        </w:rPr>
        <w:footnoteReference w:id="531"/>
      </w:r>
      <w:r>
        <w:rPr>
          <w:rFonts w:ascii="Amiri" w:hAnsi="Amiri" w:eastAsia="Amiri" w:cs="Amiri"/>
          <w:color w:val="111111"/>
          <w:sz w:val="28"/>
          <w:sz w:val="28"/>
          <w:szCs w:val="28"/>
          <w:rtl w:val="true"/>
          <w:lang w:bidi="ar-SA"/>
        </w:rPr>
        <w:t>الأوزار ، ويوم الخيرة ، ويوم رفع القلم ، ويوم الهدوء، ويوم العافية، ويوم البركة ، ويوم الثارات</w:t>
      </w:r>
      <w:r>
        <w:rPr>
          <w:rStyle w:val="FootnoteAnchor"/>
          <w:rtl w:val="true"/>
        </w:rPr>
        <w:footnoteReference w:id="532"/>
      </w:r>
      <w:r>
        <w:rPr>
          <w:rFonts w:ascii="Amiri" w:hAnsi="Amiri" w:eastAsia="Amiri" w:cs="Amiri"/>
          <w:color w:val="111111"/>
          <w:sz w:val="28"/>
          <w:sz w:val="28"/>
          <w:szCs w:val="28"/>
          <w:rtl w:val="true"/>
          <w:lang w:bidi="ar-SA"/>
        </w:rPr>
        <w:t xml:space="preserve">، ويوم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الله الأكبر، ويوم يستجاب فيه</w:t>
      </w:r>
      <w:r>
        <w:rPr>
          <w:rStyle w:val="FootnoteAnchor"/>
          <w:rtl w:val="true"/>
        </w:rPr>
        <w:footnoteReference w:id="533"/>
      </w:r>
      <w:r>
        <w:rPr>
          <w:rFonts w:ascii="Amiri" w:hAnsi="Amiri" w:eastAsia="Amiri" w:cs="Amiri"/>
          <w:color w:val="111111"/>
          <w:sz w:val="28"/>
          <w:sz w:val="28"/>
          <w:szCs w:val="28"/>
          <w:rtl w:val="true"/>
          <w:lang w:bidi="ar-SA"/>
        </w:rPr>
        <w:t>الدعاء ، ويوم الموقف الأعظم ، ويوم التوافي، ويوم الشرط ، ويوم نزع السواد، ويوم ندامة الظالم، ويوم انكسار الشوكة ، ويوم نفي الهموم ، ويوم القنوع ، ويوم عرض القدرة ، ويوم التصفّح ، ويوم فرح الشيعة، ويوم التوبة ، ويوم الإنابة ، ويوم الزكاة العظمى، ويوم الفطر الثاني ويوم سيل النغاب</w:t>
      </w:r>
      <w:r>
        <w:rPr>
          <w:rStyle w:val="FootnoteAnchor"/>
          <w:rtl w:val="true"/>
        </w:rPr>
        <w:footnoteReference w:id="534"/>
      </w:r>
      <w:r>
        <w:rPr>
          <w:rFonts w:ascii="Amiri" w:hAnsi="Amiri" w:eastAsia="Amiri" w:cs="Amiri"/>
          <w:color w:val="111111"/>
          <w:sz w:val="28"/>
          <w:sz w:val="28"/>
          <w:szCs w:val="28"/>
          <w:rtl w:val="true"/>
          <w:lang w:bidi="ar-SA"/>
        </w:rPr>
        <w:t>، ويوم تجرّع الريق</w:t>
      </w:r>
      <w:r>
        <w:rPr>
          <w:rStyle w:val="FootnoteAnchor"/>
          <w:rtl w:val="true"/>
        </w:rPr>
        <w:footnoteReference w:id="535"/>
      </w:r>
      <w:r>
        <w:rPr>
          <w:rFonts w:ascii="Amiri" w:hAnsi="Amiri" w:eastAsia="Amiri" w:cs="Amiri"/>
          <w:color w:val="111111"/>
          <w:sz w:val="28"/>
          <w:sz w:val="28"/>
          <w:szCs w:val="28"/>
          <w:rtl w:val="true"/>
          <w:lang w:bidi="ar-SA"/>
        </w:rPr>
        <w:t>، ويوم الرضا، ويوم عيد أهل البيت ، ويوم ظفرت به بنو إسرائيل، ويوم يقبل الله أعمال الشيعة ، ويوم تقديم الصدقة ، ويوم الزيادة</w:t>
      </w:r>
      <w:r>
        <w:rPr>
          <w:rStyle w:val="FootnoteAnchor"/>
          <w:rtl w:val="true"/>
        </w:rPr>
        <w:footnoteReference w:id="536"/>
      </w:r>
      <w:r>
        <w:rPr>
          <w:rFonts w:ascii="Amiri" w:hAnsi="Amiri" w:eastAsia="Amiri" w:cs="Amiri"/>
          <w:color w:val="111111"/>
          <w:sz w:val="28"/>
          <w:sz w:val="28"/>
          <w:szCs w:val="28"/>
          <w:rtl w:val="true"/>
          <w:lang w:bidi="ar-SA"/>
        </w:rPr>
        <w:t>، ويوم قتل المنافق، ويوم الوقت المعلوم، ويوم سرور أهل البيت</w:t>
      </w:r>
      <w:r>
        <w:rPr>
          <w:rStyle w:val="FootnoteAnchor"/>
          <w:rtl w:val="true"/>
        </w:rPr>
        <w:footnoteReference w:id="537"/>
      </w:r>
      <w:r>
        <w:rPr>
          <w:rFonts w:ascii="Amiri" w:hAnsi="Amiri" w:eastAsia="Amiri" w:cs="Amiri"/>
          <w:color w:val="111111"/>
          <w:sz w:val="28"/>
          <w:sz w:val="28"/>
          <w:szCs w:val="28"/>
          <w:rtl w:val="true"/>
          <w:lang w:bidi="ar-SA"/>
        </w:rPr>
        <w:t>، ويوم المشهود</w:t>
      </w:r>
      <w:r>
        <w:rPr>
          <w:rStyle w:val="FootnoteAnchor"/>
          <w:rtl w:val="true"/>
        </w:rPr>
        <w:footnoteReference w:id="538"/>
      </w:r>
      <w:r>
        <w:rPr>
          <w:rFonts w:ascii="Amiri" w:hAnsi="Amiri" w:eastAsia="Amiri" w:cs="Amiri"/>
          <w:color w:val="111111"/>
          <w:sz w:val="28"/>
          <w:sz w:val="28"/>
          <w:szCs w:val="28"/>
          <w:rtl w:val="true"/>
          <w:lang w:bidi="ar-SA"/>
        </w:rPr>
        <w:t>، ويوم القهر للعدو، ويوم هدم الضلالة ، ويوم التنبيه ، ويوم التصريد</w:t>
      </w:r>
      <w:r>
        <w:rPr>
          <w:rStyle w:val="FootnoteAnchor"/>
          <w:rtl w:val="true"/>
        </w:rPr>
        <w:footnoteReference w:id="539"/>
      </w:r>
      <w:r>
        <w:rPr>
          <w:rFonts w:ascii="Amiri" w:hAnsi="Amiri" w:eastAsia="Amiri" w:cs="Amiri"/>
          <w:color w:val="111111"/>
          <w:sz w:val="28"/>
          <w:sz w:val="28"/>
          <w:szCs w:val="28"/>
          <w:rtl w:val="true"/>
          <w:lang w:bidi="ar-SA"/>
        </w:rPr>
        <w:t>، ويوم الشهادة ، ويوم التجاوز عن المؤمنين ، ويوم الزهرة ، ويوم ، العذوبة</w:t>
      </w:r>
      <w:r>
        <w:rPr>
          <w:rStyle w:val="FootnoteAnchor"/>
          <w:rtl w:val="true"/>
        </w:rPr>
        <w:footnoteReference w:id="540"/>
      </w:r>
      <w:r>
        <w:rPr>
          <w:rFonts w:ascii="Amiri" w:hAnsi="Amiri" w:eastAsia="Amiri" w:cs="Amiri"/>
          <w:color w:val="111111"/>
          <w:sz w:val="28"/>
          <w:sz w:val="28"/>
          <w:szCs w:val="28"/>
          <w:rtl w:val="true"/>
          <w:lang w:bidi="ar-SA"/>
        </w:rPr>
        <w:t xml:space="preserve">، ويوم المستطاب به ، ويوم ذهاب سلطان المنافق ويوم التشديد ، ويوم يستريح فيه المؤمن، ويوم المباهلة ، ويوم المفاخرة، ويوم قبول الأعمال، ويوم التبجيل ، ويوم إذاعة السر، ويوم نصر المظلوم ، ويوم الزيارة ، ويوم التودد ، ويوم التحبّب ، ويوم الوصول ، ويوم التزكية ، ويوم كشف البدع ، ويوم الزهد في الكبائر، </w:t>
      </w:r>
    </w:p>
    <w:p>
      <w:pPr>
        <w:pStyle w:val="BookText"/>
        <w:rPr/>
      </w:pPr>
      <w:r>
        <w:rPr>
          <w:rFonts w:ascii="Amiri" w:hAnsi="Amiri" w:eastAsia="Amiri" w:cs="Amiri"/>
          <w:color w:val="111111"/>
          <w:sz w:val="28"/>
          <w:sz w:val="28"/>
          <w:szCs w:val="28"/>
          <w:rtl w:val="true"/>
          <w:lang w:bidi="ar-SA"/>
        </w:rPr>
        <w:t xml:space="preserve">ويوم التزاور ، ويوم الموعظة ، ويوم العبادة ، ويوم الاستسلام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أدرك من أفعال الخير وما أرجو به الثواب إلّا فضل هذا اليوم لكان مناي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العلاء الهمداني ويحيى بن محمّد بن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كلّ واحد منّا وقبّل رأس أحمد بن إسحاق بن سعيد القمّي، وقلنا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قيّضك لنا حتّى شرّفتنا بفضل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رجعنا عنه وتعيّدنا في ذلك اليوم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وأخرجه محمّد بن الحسن القمّي في العقد النضيد والدرّ الفريد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 السادس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جاء مسنداً في مصباح الأنوار للشيخ هاشم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محمّد القمّي بالكوفة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جعدويه القزويني وكان شيخاً صالحاً زاهداً ، سنّة إحدى وأربعين وثلاثمائة صاعد إلى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القزويني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الحسن الخالدي بمشهد أبي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العلاء الهمداني الواسطي ويحيى بن محمّد بن جريح البغدادي ، قالا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الحديث الشريف فيه دلالة بيّنة على كون هذا الشخص من أكبر المنافقين ، وأعظمهم معاداة لآل محمّد علیهم السلام وشنآناً وبغضاً ، بنصّ رسول الله صلی الله علیه وآله وسلم ونصّ وصيّه أمير المؤمنين علیه السلام ، وشهادة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فيه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أعرفكم بالمنافقين حذيفة بن اليمان</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بحار الأنوار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317:34</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بسبب رؤيته إيّاهم ومعرفته لهم ليلة</w:t>
      </w:r>
    </w:p>
    <w:p>
      <w:pPr>
        <w:pStyle w:val="BookText"/>
        <w:rPr/>
      </w:pPr>
      <w:r>
        <w:rPr>
          <w:rFonts w:ascii="Amiri" w:hAnsi="Amiri" w:eastAsia="Amiri" w:cs="Amiri"/>
          <w:color w:val="111111"/>
          <w:sz w:val="28"/>
          <w:sz w:val="28"/>
          <w:szCs w:val="28"/>
          <w:rtl w:val="true"/>
          <w:lang w:bidi="ar-SA"/>
        </w:rPr>
        <w:t>العقبة ، والدباب التي دحرجوها لتنفير ناقة النبيّ صلی الله علیه وآله وسلم وقتله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فَوَقَاهُ اللهُ سَيِّئَاتِ ما مَكَرُوا وَ حَاقَ بِآلِ فِرْعَوْنَ سُوءُ الْعَذَابِ </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 xml:space="preserve">وهذا الفعل منهم يشهد بنفاقهم وكفرهم ويصرّح بما قلناه فيهم ؛ ويؤيّده هذا الحديث الذي ذكرناه عن مولانا عليّ ابن محمّد الهاديّ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لا تصدر هذه الأمور الفظيعة الشنيعة عنه ، وقد أجمعت الشيعة الإماميّة على أنّه ولد زنا</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المثالب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الحق للعلامة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الطرائف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الزام النواصب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ذلك أيضاً في كتب العامّة كما لا يخفى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هشام بن السائب الكلبي في المثالب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أبى الحديد السنىّ المعتزلي في 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الذهبي في 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الكلبي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المنذر الأخباري النسّابة العلامة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ولد الزنا لا ينجب</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يعمّ ولد الزنا في سائر الأزمنة ولا يخصّه في زمن دون زمن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قد روي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علامة ولد الزنا بغضنا أهل البيت</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ومبغض أهل البيت كافر ، يلحقه هذا الاسم وهذه الصفة في كلّ أحواله وطول عمره ، ولا ينفكّ عن بغضهم ما دام يسمّى ولد 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ما قلناه في كفره ،باطناً ، وكونه منافقاً، وإذا ثبت أنّه كان منافقاً فصاحبه كذلك ؛ لعدم القائل بالفرق ، ولا يجوز إحداث قول ثالث بغير 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لم يكن لهما إلّا الأمر بإحراق بيت فيه فاطمة وعليّ والحسن والحسين علیهم السلام الذين أذهب الله عنهم الرجس وطهّرهم تطهيراً، وجعل سبحانه نفس عليّ نفس محمّد في آية المباهلة ، وجعل فاطمة بضعة من النبيّ</w:t>
      </w:r>
      <w:r>
        <w:rPr>
          <w:rStyle w:val="FootnoteAnchor"/>
          <w:rtl w:val="true"/>
        </w:rPr>
        <w:footnoteReference w:id="547"/>
      </w:r>
      <w:r>
        <w:rPr>
          <w:rFonts w:ascii="IRNazanin" w:hAnsi="IRNazanin" w:eastAsia="IRNazanin"/>
          <w:color w:val="111111"/>
          <w:sz w:val="28"/>
          <w:sz w:val="28"/>
          <w:szCs w:val="28"/>
          <w:rtl w:val="true"/>
          <w:lang w:bidi="fa-IR"/>
        </w:rPr>
        <w:t xml:space="preserve">صلی الله علیه وآله وسلم يؤذيه ما يؤذيها ، وجعل الحسن والحسين سيّدي شباب أهل الجنّة ، وسائر أهل الجنّة شباب من نبيّ ووصيّ ومؤمن ، وزيّن الله سبحانه بهما عرشه ، فلمّا صحّ أنّهما همّا بإحراق هذا البيت الشريف على من فيه ، علمنا أنّهما انتهيا في الكفر والنفاق إلى غاية ليس ورائها منتهى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الحسن الصفّار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p>
    <w:p>
      <w:pPr>
        <w:pStyle w:val="BookText"/>
        <w:rPr/>
      </w:pPr>
      <w:r>
        <w:rPr>
          <w:rFonts w:ascii="Amiri" w:hAnsi="Amiri" w:eastAsia="Amiri" w:cs="Amiri"/>
          <w:color w:val="111111"/>
          <w:sz w:val="28"/>
          <w:sz w:val="28"/>
          <w:szCs w:val="28"/>
          <w:rtl w:val="true"/>
          <w:lang w:bidi="ar-SA"/>
        </w:rPr>
        <w:t>محمّد ومحمّد بن الحسين ، عن الحسن بن محبوب، عن عليّ بن رئاب ، عن يزيد الكناسي</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50/336</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رسول الله صلى الله عليه وسلم في الغار ومعه</w:t>
      </w:r>
    </w:p>
    <w:p>
      <w:pPr>
        <w:pStyle w:val="BookText"/>
        <w:rPr/>
      </w:pPr>
      <w:r>
        <w:rPr>
          <w:rFonts w:ascii="IRNazanin" w:hAnsi="IRNazanin" w:eastAsia="IRNazanin"/>
          <w:color w:val="111111"/>
          <w:sz w:val="28"/>
          <w:sz w:val="28"/>
          <w:szCs w:val="28"/>
          <w:rtl w:val="true"/>
          <w:lang w:bidi="fa-IR"/>
        </w:rPr>
        <w:t>أبو الفصيل، قال رسول الله صلی الله علیه وآله وسلم</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لأنظر الآن إلى جعفر وأصحابه الساعة تعوم</w:t>
      </w:r>
      <w:r>
        <w:rPr>
          <w:rStyle w:val="FootnoteAnchor"/>
          <w:rtl w:val="true"/>
        </w:rPr>
        <w:footnoteReference w:id="550"/>
      </w:r>
      <w:r>
        <w:rPr>
          <w:rFonts w:ascii="IRNazanin" w:hAnsi="IRNazanin" w:eastAsia="IRNazanin"/>
          <w:color w:val="111111"/>
          <w:sz w:val="28"/>
          <w:sz w:val="28"/>
          <w:szCs w:val="28"/>
          <w:rtl w:val="true"/>
          <w:lang w:bidi="fa-IR"/>
        </w:rPr>
        <w:t xml:space="preserve">بهم سفينتهم في البحر، وإنّي لأنظر إلى رهط من الأنصار في مجالسهم مختبين بأقبيتهم ، فقال له أبو الفصيل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أتراهم يارسول الله الساعة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رسول الله صلی الله علیه وآله وسلم على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فنظر فرآهم فقال له رسول الله صلی الله علیه وآله وسلم</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وأسرّ في نفسه أنّه ساحر</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عمر ، عن عثمان بن عيسى ، عن خالد بن نجيح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سمّى رسول الله صلی الله علیه وآله وسلم أبا بكر الصدّيق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حين كان معه في الغار ،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لأرى سفينة جعفر بن أبي طالب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الهاشمي ، ابن عمّ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أسلم بعد إسلام أخيه أمير المؤمنين علیه السلام علي بقليل، رُوي أنّ أبا طالب علیه السلام رأى النبيّ صلی الله علیه وآله وسلم و عليّاً علیه السلام يصلّيان وعليّ عن يمينه ، فقال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جناح ابن عمّك وصلّ عن يساره كان جعفر أشبه الناس خَلقاً وخُلقاً برسول الله صلی الله علیه وآله وسلم ، وكان يكنّى بأبي المساكين؛ لرأفته عليهم وإحسانه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المهاجرين الأوّلين ، هاجر إلى أرض الحبشة ، وقدم منها على رسول الله صلی الله علیه وآله وسلم حين فتح خيبر ، فتلقّاه النبيّ صلی الله علیه وآله وسلم واعتنقه وقبله بين عينيه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أدري بأيّهما أنا أشدّ فرحاً ، بقدوم جعفر أم بفتح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في سنة سبع للهجرة ، وقد أعطاه رسول الله صلى الله عليه وسلم وامرأته أسماء بنت عميس من غنائم خيبر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 رسول الله صلی الله علیه وآله وسلمبین جعفر ومعاذ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جعفر علیه السلام في غزوة مؤتة ، وكان ذلك في جمادى الأولى من سنة ثمان للهجرة ، وهو لمّا رأى الحرب اشتدّت والروم قد غلبت اقتحم عن فرس له أشقر ثمّ عقره ، وهو أوّل من عقر في الإسلام، وقاتل حتى قطعت يده اليمنى ، فأخذ الراية بيده اليسرى، وقاتل حتّى قطعت أيضاً ، فاعتنق الراية وضمها إلى صدره حتّى قتل سلام الله عليه ، فوجد فيه نيف وثمانون جراحة ما بين طعنة وضربة ورمية ، فحزن رسول الله صلی الله علیه وآله وسلم لقتل جعفر حزناً شديداً ، وقال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أبدله بيديه جناحين يطير بهما في الجنّة مع الملائكة حيث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ذو الجناحين أو جعفر الطيّار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الدرجات الرفيعة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تضطرب في البحر ضالة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 لتراها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فتقدر أن ترينيها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منّى ، قال فدنا منه ، فمسح على عينيه </w:t>
      </w:r>
      <w:r>
        <w:rPr>
          <w:rStyle w:val="FootnoteAnchor"/>
          <w:rtl w:val="true"/>
        </w:rPr>
        <w:footnoteReference w:id="554"/>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 فنظر أبو بكر فرأى السفينة وهي تضطرب في البحر ، ثمّ نظر إلى قصور أهل المدينة، 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صدّقت أنّك ساحر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أنت</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91" w:name="pg9738_90110"/>
    </w:p>
    <w:p>
      <w:pPr>
        <w:pStyle w:val="Heading3"/>
        <w:numPr>
          <w:ilvl w:val="2"/>
          <w:numId w:val="1"/>
        </w:numPr>
        <w:rPr/>
      </w:pPr>
      <w:bookmarkStart w:id="92" w:name="__RefHeading___Toc8790393_2870459653"/>
      <w:bookmarkStart w:id="93" w:name="_Toc30"/>
      <w:bookmarkEnd w:id="91"/>
      <w:bookmarkEnd w:id="92"/>
      <w:r>
        <w:rPr>
          <w:rtl w:val="true"/>
        </w:rPr>
        <w:t>وممّا يدلّ على نفاقهما وكفرهما في حياة رسول الله صلی الله علیه وآله وسلم</w:t>
      </w:r>
      <w:bookmarkEnd w:id="9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محمّد بن يعقوب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أصحابه، عن سهل بن زياد ، عن محمّد بن سليمان، عن أبيه ،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علیه وآله وسلم ذات يوم جالس إذ أقبل أمير المؤمنين علیه السلام ، فقال له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فيك شبهاً من عيسى بن مريم، ولولا أن تقول فيك طوائف</w:t>
      </w:r>
      <w:r>
        <w:rPr>
          <w:rStyle w:val="FootnoteAnchor"/>
          <w:rtl w:val="true"/>
        </w:rPr>
        <w:footnoteReference w:id="556"/>
      </w:r>
      <w:r>
        <w:rPr>
          <w:rFonts w:ascii="Amiri" w:hAnsi="Amiri" w:eastAsia="Amiri" w:cs="Amiri"/>
          <w:color w:val="111111"/>
          <w:sz w:val="28"/>
          <w:sz w:val="28"/>
          <w:szCs w:val="28"/>
          <w:rtl w:val="true"/>
          <w:lang w:bidi="ar-SA"/>
        </w:rPr>
        <w:t>من أُمّتى ما قالت النصارى في عيسى بن مريم</w:t>
      </w:r>
      <w:r>
        <w:rPr>
          <w:rStyle w:val="FootnoteAnchor"/>
          <w:rtl w:val="true"/>
        </w:rPr>
        <w:footnoteReference w:id="557"/>
      </w:r>
      <w:r>
        <w:rPr>
          <w:rFonts w:ascii="Amiri" w:hAnsi="Amiri" w:eastAsia="Amiri" w:cs="Amiri"/>
          <w:color w:val="111111"/>
          <w:sz w:val="28"/>
          <w:sz w:val="28"/>
          <w:szCs w:val="28"/>
          <w:rtl w:val="true"/>
          <w:lang w:bidi="ar-SA"/>
        </w:rPr>
        <w:t>، لقلت فيك قولاً لا تمرّ بملاً من الناس إلّا أخذوا التراب من تحت قدميك، يلتمسون بذلك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الأعرابيان والمغيرة ابن شعبة وعدة من قريش معهم،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 أن يضرب لابن عمّه مثلاً إلا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على نبيّه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آلِهَتُنا خَيْرٌ أم هُوَ مَا ضَرَبُوهُ لَكَ إِلَّا جَدَلاً بَلْ هُمْ قَوْمٌ خَصِمُونَ </w:t>
      </w:r>
      <w:r>
        <w:rPr>
          <w:rFonts w:eastAsia="Amiri" w:cs="Amiri" w:ascii="Amiri" w:hAnsi="Amiri"/>
          <w:color w:val="111111"/>
          <w:sz w:val="28"/>
          <w:szCs w:val="28"/>
          <w:rtl w:val="true"/>
          <w:lang w:bidi="ar-SA"/>
        </w:rPr>
        <w:t xml:space="preserve">) </w:t>
      </w:r>
      <w:r>
        <w:rPr>
          <w:rStyle w:val="FootnoteAnchor"/>
          <w:rtl w:val="true"/>
        </w:rPr>
        <w:footnoteReference w:id="558"/>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حميد بن زياد، عن محمّد بن أيّوب ، عن عليّ بن أسباط ، عن الحكم بن مسكين ، عن يوسف بن صهيب ،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أقبل يقول لأبي بكر في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 فإن الله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أخذته الرعدة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يسكن ، فلمّا رأى رسول الله صلی الله علیه وآله وسلم حاله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أن أُريك أصحابي من الأنصار في مجالسهم يتحدّثون ، وأُريك جعفراً وأصحابه في البحر يعومون ؟ فمسح رسول الله صلی الله علیه وآله وسلم بيده على وجهه ، فنظر إلى الأنصار يتحدثون، ونظر إلى جعفر وأصحابه يعومون في البحر، فأضمر تلك الساعة انّه سحر </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و تفسير نور الثقلين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وأورده المفيد في 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صهیب، عن أبي جعفر علیه السلام وعنه في بحار الأنوار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143/273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 عن الحسين بن سعيد ، عن سليمان الجعفرى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يُبَيِّتُونَ ما لا يَرْضى مِنَ الْقَوْلِ </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فلاناً وفلاناً وأبا عبيدة ابن الجرّاح</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عن هشام بن سالم ، عن أبي حمزة ،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المسيّب</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العلامّة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453/156</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عن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يذكر فيه</w:t>
      </w:r>
    </w:p>
    <w:p>
      <w:pPr>
        <w:pStyle w:val="BookText"/>
        <w:rPr/>
      </w:pPr>
      <w:r>
        <w:rPr>
          <w:rFonts w:ascii="Amiri" w:hAnsi="Amiri" w:eastAsia="Amiri" w:cs="Amiri"/>
          <w:color w:val="111111"/>
          <w:sz w:val="28"/>
          <w:sz w:val="28"/>
          <w:szCs w:val="28"/>
          <w:rtl w:val="true"/>
          <w:lang w:bidi="ar-SA"/>
        </w:rPr>
        <w:t>مهاجرة النبيّ صلى الله عليه وسلم إلى المدينة وانتظاره أمير المؤمنين بقبا</w:t>
      </w:r>
      <w:r>
        <w:rPr>
          <w:rStyle w:val="FootnoteAnchor"/>
          <w:rtl w:val="true"/>
        </w:rPr>
        <w:footnoteReference w:id="564"/>
      </w:r>
      <w:r>
        <w:rPr>
          <w:rFonts w:ascii="Amiri" w:hAnsi="Amiri" w:eastAsia="Amiri" w:cs="Amiri"/>
          <w:color w:val="111111"/>
          <w:sz w:val="28"/>
          <w:sz w:val="28"/>
          <w:szCs w:val="28"/>
          <w:rtl w:val="true"/>
          <w:lang w:bidi="ar-SA"/>
        </w:rPr>
        <w:t xml:space="preserve">حتّى قدم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سعيد بن المسيب لعليّ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كان أبو بكر مع رسول الله صلى الله عليه وسلم حين أقبل إلى المدينة فأين فارقه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بكر لمّا قدم رسول الله صلی الله علیه وآله وسلم إلى قبا فنزل بهم ينتظر قدوم عليّ علیه السلام ، قال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بنا إلى المدينة ، فإنّ القوم قد فرحوا بقدومك ، وهم يستريثون</w:t>
      </w:r>
      <w:r>
        <w:rPr>
          <w:rStyle w:val="FootnoteAnchor"/>
          <w:rtl w:val="true"/>
        </w:rPr>
        <w:footnoteReference w:id="565"/>
      </w:r>
      <w:r>
        <w:rPr>
          <w:rFonts w:ascii="Amiri" w:hAnsi="Amiri" w:eastAsia="Amiri" w:cs="Amiri"/>
          <w:color w:val="111111"/>
          <w:sz w:val="28"/>
          <w:sz w:val="28"/>
          <w:szCs w:val="28"/>
          <w:rtl w:val="true"/>
          <w:lang w:bidi="ar-SA"/>
        </w:rPr>
        <w:t>إقبالك إليهم ، فانطلق بنا ولا تقم هاهنا تنتظر عليّاً ، فما أظنّه يقدم عليك إلى شهر</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ما أسرعه ، ولست أريم</w:t>
      </w:r>
      <w:r>
        <w:rPr>
          <w:rStyle w:val="FootnoteAnchor"/>
          <w:rtl w:val="true"/>
        </w:rPr>
        <w:footnoteReference w:id="567"/>
      </w:r>
      <w:r>
        <w:rPr>
          <w:rFonts w:ascii="IRNazanin" w:hAnsi="IRNazanin" w:eastAsia="IRNazanin"/>
          <w:color w:val="111111"/>
          <w:sz w:val="28"/>
          <w:sz w:val="28"/>
          <w:szCs w:val="28"/>
          <w:rtl w:val="true"/>
          <w:lang w:bidi="fa-IR"/>
        </w:rPr>
        <w:t xml:space="preserve">حتّى يقدم ابن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 في الله عزّوجلّ وأحبّ أهل بيتي إليّ، فقد وقاني بنفسه من المشركين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أبو بكر ذلك واشمازّ، وداخله من ذلك حسد لعليّ علیه السلام ، وكان ذلك أوّل عداوة بدت منه الرسول الله صلی الله علیه وآله وسلم فى علىّ علیه السلام ، وأوّل خلاف لرسول الله صلی الله علیه وآله وسلم ، فانطلق حتّى دخل المدينة وتخلّف رسول الله صلی الله علیه وآله وسلم بقبا ينتظر عليّاً علیه السلام</w:t>
      </w:r>
      <w:r>
        <w:rPr>
          <w:rFonts w:eastAsia="IRNazanin" w:cs="IRNazanin"/>
          <w:color w:val="111111"/>
          <w:sz w:val="28"/>
          <w:szCs w:val="28"/>
          <w:rtl w:val="true"/>
          <w:lang w:bidi="fa-IR"/>
        </w:rPr>
        <w:t>»</w:t>
      </w:r>
      <w:r>
        <w:rPr>
          <w:rStyle w:val="FootnoteAnchor"/>
          <w:rtl w:val="true"/>
        </w:rPr>
        <w:footnoteReference w:id="568"/>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أبان بن أبي عيّاش عن سليم بن قيس الهلالي، عن أمير المؤمنين علیه السلام </w:t>
      </w:r>
    </w:p>
    <w:p>
      <w:pPr>
        <w:pStyle w:val="BookText"/>
        <w:rPr/>
      </w:pPr>
      <w:r>
        <w:rPr>
          <w:rFonts w:ascii="Amiri" w:hAnsi="Amiri" w:eastAsia="Amiri" w:cs="Amiri"/>
          <w:color w:val="111111"/>
          <w:sz w:val="28"/>
          <w:sz w:val="28"/>
          <w:szCs w:val="28"/>
          <w:rtl w:val="true"/>
          <w:lang w:bidi="ar-SA"/>
        </w:rPr>
        <w:t xml:space="preserve">في حديث طويل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لأصحابه الأربعة أصحاب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ندفع محمّداً برمّته ونسلم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حين جاء العدوّ من فوقنا ومن تحتنا، كما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وزُلزِلُوا زلزالاً شديداً </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وتظنونَ باللهِ الظنونا </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نتّخذ صناً عظيماً فنعبده ؛ لأنّا لا نأمن أن يظفر ابن أبي كبشة فيكون هلاكنا ، ولكن يكون هذا الصنم ذخراً لنا ، فإن ظفرت قريش أظهرنا عبادة هذا الصنم ، وأعلمناهم أنّا كنّا لم نفارق ديننا ، وإن رجعت دولة ابن أبي كبشة كنا مقيمين على عبادة هذا الصنم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فنزل جبرئيل علیه السلام فأخبر النبيّ صلی الله علیه وآله وسلم ، ثمّ خبّرني به رسول الله صلی الله علیه وآله وسلم بعد قتلي ابن عبدودّ فدعاهما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صنم عبدتما في الجاهليّة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لا تعيّرنا بما مضى في الجاهليّة ،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صنماً تعبدان يومكما هذا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نبيّاً ما نعبد إلّا الله منذ أظهرنا لك من دينك ما أظهرنا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خذ هذا السيف وانطلق إلى موضع كذا وكذا فاستخرج الصنم الذي يعبدانه فاهشمه ، فإن حال بينك وبينه أحد فاضرب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فانكبّا على رسول الله صلی الله علیه وآله وسلم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استرنا سترك الله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لهما ، اضمنا لله ولرسوله أن لا تعبدا إلّا الله ولا تشركا به شيئاً ، فعاهدا رسول الله صلی الله علیه وآله وسلم على ذلك ، وانطلقت حتّى استخرجت الصنم فكسّرت وجهه </w:t>
      </w:r>
    </w:p>
    <w:p>
      <w:pPr>
        <w:pStyle w:val="BookText"/>
        <w:rPr/>
      </w:pPr>
      <w:r>
        <w:rPr>
          <w:rFonts w:ascii="Amiri" w:hAnsi="Amiri" w:eastAsia="Amiri" w:cs="Amiri"/>
          <w:color w:val="111111"/>
          <w:sz w:val="28"/>
          <w:sz w:val="28"/>
          <w:szCs w:val="28"/>
          <w:rtl w:val="true"/>
          <w:lang w:bidi="ar-SA"/>
        </w:rPr>
        <w:t>ويديه</w:t>
      </w:r>
      <w:r>
        <w:rPr>
          <w:rStyle w:val="FootnoteAnchor"/>
          <w:rtl w:val="true"/>
        </w:rPr>
        <w:footnoteReference w:id="572"/>
      </w:r>
      <w:r>
        <w:rPr>
          <w:rFonts w:ascii="IRNazanin" w:hAnsi="IRNazanin" w:eastAsia="IRNazanin"/>
          <w:color w:val="111111"/>
          <w:sz w:val="28"/>
          <w:sz w:val="28"/>
          <w:szCs w:val="28"/>
          <w:rtl w:val="true"/>
          <w:lang w:bidi="fa-IR"/>
        </w:rPr>
        <w:t>وجذمت</w:t>
      </w:r>
      <w:r>
        <w:rPr>
          <w:rStyle w:val="FootnoteAnchor"/>
          <w:rtl w:val="true"/>
        </w:rPr>
        <w:footnoteReference w:id="573"/>
      </w:r>
      <w:r>
        <w:rPr>
          <w:rFonts w:ascii="IRNazanin" w:hAnsi="IRNazanin" w:eastAsia="IRNazanin"/>
          <w:color w:val="111111"/>
          <w:sz w:val="28"/>
          <w:sz w:val="28"/>
          <w:szCs w:val="28"/>
          <w:rtl w:val="true"/>
          <w:lang w:bidi="fa-IR"/>
        </w:rPr>
        <w:t xml:space="preserve">رجليه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إلى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عرف ذلك في وجوههما علىّ حتّى ماتا</w:t>
      </w:r>
      <w:r>
        <w:rPr>
          <w:rFonts w:eastAsia="IRNazanin" w:cs="IRNazanin"/>
          <w:color w:val="111111"/>
          <w:sz w:val="28"/>
          <w:szCs w:val="28"/>
          <w:rtl w:val="true"/>
          <w:lang w:bidi="fa-IR"/>
        </w:rPr>
        <w:t>»</w:t>
      </w:r>
      <w:r>
        <w:rPr>
          <w:rStyle w:val="FootnoteAnchor"/>
          <w:rtl w:val="true"/>
        </w:rPr>
        <w:footnoteReference w:id="574"/>
      </w:r>
      <w:r>
        <w:rPr>
          <w:rFonts w:ascii="Amiri" w:hAnsi="Amiri" w:eastAsia="Amiri" w:cs="Amiri"/>
          <w:color w:val="111111"/>
          <w:sz w:val="28"/>
          <w:sz w:val="28"/>
          <w:szCs w:val="28"/>
          <w:rtl w:val="true"/>
          <w:lang w:bidi="ar-SA"/>
        </w:rPr>
        <w:t>وساق الحديث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رواية أبان ، عن سليم أيضاً ، 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أباذرّ بالربذة</w:t>
      </w:r>
      <w:r>
        <w:rPr>
          <w:rStyle w:val="FootnoteAnchor"/>
          <w:rtl w:val="true"/>
        </w:rPr>
        <w:footnoteReference w:id="575"/>
      </w:r>
      <w:r>
        <w:rPr>
          <w:rFonts w:ascii="IRNazanin" w:hAnsi="IRNazanin" w:eastAsia="IRNazanin"/>
          <w:color w:val="111111"/>
          <w:sz w:val="28"/>
          <w:sz w:val="28"/>
          <w:szCs w:val="28"/>
          <w:rtl w:val="true"/>
          <w:lang w:bidi="fa-IR"/>
        </w:rPr>
        <w:t xml:space="preserve">حين سيّره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إلى عليّ علیه السلام في أهله وماله ، 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أوصيت إلى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أوصيت إلى أمير المؤمنين حقّاً علي بن أبي طالب علیه السلام ، سلّمنا عليه بإمرة المؤمنين على عهد رسول الله صلی الله علیه وآله وسلم ، بأمر رسول الله صلی الله علیه وآله وسلم، إذ قال 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على أخي ووزيري ووارثي وخليفتي في أمّتي، ووليّ كلّ مؤمن بعدي بامرة المؤمنين، فإنّه ربّ الأرض الذي تسكن إليه ، ولو قذفتموه</w:t>
      </w:r>
      <w:r>
        <w:rPr>
          <w:rStyle w:val="FootnoteAnchor"/>
          <w:rtl w:val="true"/>
        </w:rPr>
        <w:footnoteReference w:id="576"/>
      </w:r>
      <w:r>
        <w:rPr>
          <w:rFonts w:ascii="Amiri" w:hAnsi="Amiri" w:eastAsia="Amiri" w:cs="Amiri"/>
          <w:color w:val="111111"/>
          <w:sz w:val="28"/>
          <w:sz w:val="28"/>
          <w:szCs w:val="28"/>
          <w:rtl w:val="true"/>
          <w:lang w:bidi="ar-SA"/>
        </w:rPr>
        <w:t>أنكرتم الأرض وأهلها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فرأيت عجل هذه الأمة وسامريها راجعا رسول الله صلی الله علیه وآله وسلم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من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من الله ورسوله أمرني بذلك</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سلّمنا عليه أقبلا على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وأبي عبيدة</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خرجا من بيت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سلّمنا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لهم ما بال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مازال </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يرفع خسيسة</w:t>
      </w:r>
      <w:r>
        <w:rPr>
          <w:rStyle w:val="FootnoteAnchor"/>
          <w:rtl w:val="true"/>
        </w:rPr>
        <w:footnoteReference w:id="579"/>
      </w:r>
      <w:r>
        <w:rPr>
          <w:rFonts w:ascii="Amiri" w:hAnsi="Amiri" w:eastAsia="Amiri" w:cs="Amiri"/>
          <w:color w:val="111111"/>
          <w:sz w:val="28"/>
          <w:sz w:val="28"/>
          <w:szCs w:val="28"/>
          <w:rtl w:val="true"/>
          <w:lang w:bidi="ar-SA"/>
        </w:rPr>
        <w:t xml:space="preserve">ابن عمّه ، وقال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يحسن أمر ابن عمّه ، ثمّ قال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عنده خير ما بقي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هذا التسليم بعد حجّة الوداع أو قبلها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التسليمة الأولى فقبل حجّة الوداع ، وأمّا التسليمة الأخرى فبعد حجّة الوداع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فمعاقدة هؤلاء الخمسة متى كانت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أصلحك الله عن الاثني عشر أصحاب العقبة ، المتلثّمين الذين أرادوا أن ينفّروا برسول الله صلی الله علیه وآله وسلم ناقته ، ومتى كان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بغدير خم ، مقبل رسول الله صلی الله علیه وآله وسلم من حجّة الوداع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تعرفهم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كلّهم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تعرفهم وقد أسرّهم رسول الله صلی الله علیه وآله وسلم إلى حذيفة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 بن ياسر كان قائداً وحذيفة سائقاً ، فأمر حذيفة بالكتمان ولم يأمر بذلك عمّاراً،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فسمّهم 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أصحاب الصحيفة</w:t>
      </w:r>
      <w:r>
        <w:rPr>
          <w:rStyle w:val="FootnoteAnchor"/>
          <w:rtl w:val="true"/>
        </w:rPr>
        <w:footnoteReference w:id="580"/>
      </w:r>
      <w:r>
        <w:rPr>
          <w:rFonts w:ascii="Amiri" w:hAnsi="Amiri" w:eastAsia="Amiri" w:cs="Amiri"/>
          <w:color w:val="111111"/>
          <w:sz w:val="28"/>
          <w:sz w:val="28"/>
          <w:szCs w:val="28"/>
          <w:rtl w:val="true"/>
          <w:lang w:bidi="ar-SA"/>
        </w:rPr>
        <w:t>، وخمسة أصحاب الشورى</w:t>
      </w:r>
      <w:r>
        <w:rPr>
          <w:rStyle w:val="FootnoteAnchor"/>
          <w:rtl w:val="true"/>
        </w:rPr>
        <w:footnoteReference w:id="581"/>
      </w:r>
      <w:r>
        <w:rPr>
          <w:rFonts w:ascii="Amiri" w:hAnsi="Amiri" w:eastAsia="Amiri" w:cs="Amiri"/>
          <w:color w:val="111111"/>
          <w:sz w:val="28"/>
          <w:sz w:val="28"/>
          <w:szCs w:val="28"/>
          <w:rtl w:val="true"/>
          <w:lang w:bidi="ar-SA"/>
        </w:rPr>
        <w:t>، وعمرو بن العاص ومعاوية</w:t>
      </w:r>
      <w:r>
        <w:rPr>
          <w:rStyle w:val="FootnoteAnchor"/>
          <w:rtl w:val="true"/>
        </w:rPr>
        <w:footnoteReference w:id="582"/>
      </w:r>
      <w:r>
        <w:rPr>
          <w:rFonts w:ascii="Amiri" w:hAnsi="Amiri" w:eastAsia="Amiri" w:cs="Amiri"/>
          <w:color w:val="111111"/>
          <w:sz w:val="28"/>
          <w:sz w:val="28"/>
          <w:szCs w:val="28"/>
          <w:rtl w:val="true"/>
          <w:lang w:bidi="ar-SA"/>
        </w:rPr>
        <w:t xml:space="preserve">، ثمّ ساق الحديث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رواية أبان ، عن سليم بن قيس ، عن سلمان الفارسي رضي الله عنه في حديث </w:t>
      </w:r>
    </w:p>
    <w:p>
      <w:pPr>
        <w:pStyle w:val="BookText"/>
        <w:rPr/>
      </w:pPr>
      <w:r>
        <w:rPr>
          <w:rFonts w:ascii="IRNazanin" w:hAnsi="IRNazanin" w:eastAsia="IRNazanin"/>
          <w:color w:val="111111"/>
          <w:sz w:val="28"/>
          <w:sz w:val="28"/>
          <w:szCs w:val="28"/>
          <w:rtl w:val="true"/>
          <w:lang w:bidi="fa-IR"/>
        </w:rPr>
        <w:t xml:space="preserve">طويل 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انتهى بعلىّ علیه السلام إلى أبي بكر انتهره ،عمر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ودع عنك هذه الأباطيل ، فقال له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أفعل فما أنتم صانعون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نقتلك ذلّاً وصغاراً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تقتلون عبد الله وأخا رسوله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الله فنعم ، وأمّا أخا رسوله فلا نقرّ لك بهذا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أتجحدون أن رسول الله صلى الله عليه وسلم آخي بيني وبينه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فأعادها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عليّ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معاشر المسلمين والمهاجرين والأنصار ، أنشدكم الله تعالى أسمعتم رسول الله صلی الله علیه وآله وسلم يقول يوم غدير خمّ كذا وكذا، غزوة تبوك كذا وكذا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يدع عليّ علیه السلام شيئاً قاله رسول الله صلی الله علیه وآله وسلم علانية للعامّة إلّا ذكّرهم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فلمّا تخوّف أبو بكر أن ينصره الناس وأن يمنعوه، بادرهم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قلته حقّ قد سمعناه بآذاننا ووعته قلوبنا، ولكن قد سمعت رسول الله صلی الله علیه وآله وسلم يقول 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اصطفانا الله واختار لنا الآخرة على الدنيا ، وإنّ الله لم يكن ليجمع لنا أهل البيت النبوّة والخلافة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أحد من أصحاب رسول الله يشهد بهذا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خليفة رسول الله قد سمعته منه كما قال ، وقال أبو عبيدة وسالم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سمعنا ذلك من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وفيتم بصحيفتكم التي تعاقدتم عليها في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w:t>
      </w:r>
      <w:r>
        <w:rPr>
          <w:rStyle w:val="FootnoteAnchor"/>
          <w:rtl w:val="true"/>
        </w:rPr>
        <w:footnoteReference w:id="583"/>
      </w:r>
      <w:r>
        <w:rPr>
          <w:rFonts w:ascii="Amiri" w:hAnsi="Amiri" w:eastAsia="Amiri" w:cs="Amiri"/>
          <w:color w:val="111111"/>
          <w:sz w:val="28"/>
          <w:sz w:val="28"/>
          <w:szCs w:val="28"/>
          <w:rtl w:val="true"/>
          <w:lang w:bidi="ar-SA"/>
        </w:rPr>
        <w:t>محمّداً أو مات لتزون</w:t>
      </w:r>
      <w:r>
        <w:rPr>
          <w:rStyle w:val="FootnoteAnchor"/>
          <w:rtl w:val="true"/>
        </w:rPr>
        <w:footnoteReference w:id="584"/>
      </w:r>
      <w:r>
        <w:rPr>
          <w:rFonts w:ascii="Amiri" w:hAnsi="Amiri" w:eastAsia="Amiri" w:cs="Amiri"/>
          <w:color w:val="111111"/>
          <w:sz w:val="28"/>
          <w:sz w:val="28"/>
          <w:szCs w:val="28"/>
          <w:rtl w:val="true"/>
          <w:lang w:bidi="ar-SA"/>
        </w:rPr>
        <w:t>هذا الأمر عنّا أهل البيت</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علّمك بذلك ، أطلعناك عليها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زبير وأنت ياسلمان وأنت يا أبا ذرّ وأنت يا مقداد أسألكم بالله وبالإسلام أسمعتم رسول الله صلی الله علیه وآله وسلم يقول ذلك ؟ وأنتم تسمعون أنّ فلاناً وفلاناً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عدّ هؤلاء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كتبوا بينهم كتاباً وتعاهدوا فيه وتعاقدوا على ما صنعوا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قد سمعنا رسول الله صلی الله علیه وآله وسلم يقول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تعاهدوا وتعاقدوا أيماناً على ما صنعوا، وكتبوا بينهم كتاباً إن قتلت أو متّ أن يزووا عنك هذا الأمر يا علي</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بأبي أنت وأمّى يارسول الله فما تأمرني إذا كان ذلك أن أفعل ؟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 أعواناً عليهم فجاهدهم ونابذهم ، وإن لم تجد أعواناً فبايع واحقن دمك</w:t>
      </w:r>
      <w:r>
        <w:rPr>
          <w:rFonts w:eastAsia="IRNazanin" w:cs="IRNazanin"/>
          <w:color w:val="111111"/>
          <w:sz w:val="28"/>
          <w:szCs w:val="28"/>
          <w:rtl w:val="true"/>
          <w:lang w:bidi="fa-IR"/>
        </w:rPr>
        <w:t>»</w:t>
      </w:r>
      <w:r>
        <w:rPr>
          <w:rStyle w:val="FootnoteAnchor"/>
          <w:rtl w:val="true"/>
        </w:rPr>
        <w:footnoteReference w:id="585"/>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 xml:space="preserve">. </w:t>
      </w:r>
      <w:bookmarkStart w:id="94" w:name="pg9738_90125"/>
    </w:p>
    <w:p>
      <w:pPr>
        <w:pStyle w:val="Heading3"/>
        <w:numPr>
          <w:ilvl w:val="2"/>
          <w:numId w:val="1"/>
        </w:numPr>
        <w:rPr/>
      </w:pPr>
      <w:bookmarkStart w:id="95" w:name="__RefHeading___Toc8790395_2870459653"/>
      <w:bookmarkStart w:id="96" w:name="_Toc31"/>
      <w:bookmarkEnd w:id="94"/>
      <w:bookmarkEnd w:id="95"/>
      <w:r>
        <w:rPr>
          <w:rtl w:val="true"/>
        </w:rPr>
        <w:t>وممّا يدلّ على ما قلناه من أنّهما كانا منافقين غير مؤمنين</w:t>
      </w:r>
      <w:bookmarkEnd w:id="96"/>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سُمع من قنوت مولانا أمير المؤمنين عليه أفضل الصلاة والسلام وقوله فيه هاهنا وشهرته تُغني عن ذكر إسناده وهو</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صنمي قريش وجبتيها وطاغوتيها وإفكيها وابنتيها</w:t>
      </w:r>
      <w:r>
        <w:rPr>
          <w:rStyle w:val="FootnoteAnchor"/>
          <w:rtl w:val="true"/>
        </w:rPr>
        <w:footnoteReference w:id="587"/>
      </w:r>
      <w:r>
        <w:rPr>
          <w:rFonts w:ascii="Amiri" w:hAnsi="Amiri" w:eastAsia="Amiri" w:cs="Amiri"/>
          <w:color w:val="111111"/>
          <w:sz w:val="28"/>
          <w:sz w:val="28"/>
          <w:szCs w:val="28"/>
          <w:rtl w:val="true"/>
          <w:lang w:bidi="ar-SA"/>
        </w:rPr>
        <w:t>اللذين خالفا أمرك ، وأنكرا وحيك ، وجحدا إنعامك ، وعصيا رسولك ، وقلّبا دينك ، وحرّفا كتابك</w:t>
      </w:r>
      <w:r>
        <w:rPr>
          <w:rStyle w:val="FootnoteAnchor"/>
          <w:rtl w:val="true"/>
        </w:rPr>
        <w:footnoteReference w:id="588"/>
      </w:r>
      <w:r>
        <w:rPr>
          <w:rFonts w:ascii="Amiri" w:hAnsi="Amiri" w:eastAsia="Amiri" w:cs="Amiri"/>
          <w:color w:val="111111"/>
          <w:sz w:val="28"/>
          <w:sz w:val="28"/>
          <w:szCs w:val="28"/>
          <w:rtl w:val="true"/>
          <w:lang w:bidi="ar-SA"/>
        </w:rPr>
        <w:t>، وعطّلا أحكامك ، وأبطلا فرائضك، وألحدا في آياتك ، وعاديا أولياءك ، وواليا</w:t>
      </w:r>
      <w:r>
        <w:rPr>
          <w:rStyle w:val="FootnoteAnchor"/>
          <w:rtl w:val="true"/>
        </w:rPr>
        <w:footnoteReference w:id="589"/>
      </w:r>
      <w:r>
        <w:rPr>
          <w:rFonts w:ascii="Amiri" w:hAnsi="Amiri" w:eastAsia="Amiri" w:cs="Amiri"/>
          <w:color w:val="111111"/>
          <w:sz w:val="28"/>
          <w:sz w:val="28"/>
          <w:szCs w:val="28"/>
          <w:rtl w:val="true"/>
          <w:lang w:bidi="ar-SA"/>
        </w:rPr>
        <w:t xml:space="preserve">أعداءك ، وخرّبا بلادك ، وأفسدا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العنهما وأتباعهما وأوليائهما وأشياعهما ومحبيّهما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العنهم بعدد كلّ</w:t>
      </w:r>
      <w:r>
        <w:rPr>
          <w:rStyle w:val="FootnoteAnchor"/>
          <w:rtl w:val="true"/>
        </w:rPr>
        <w:footnoteReference w:id="591"/>
      </w:r>
      <w:r>
        <w:rPr>
          <w:rFonts w:ascii="Amiri" w:hAnsi="Amiri" w:eastAsia="Amiri" w:cs="Amiri"/>
          <w:color w:val="111111"/>
          <w:sz w:val="28"/>
          <w:sz w:val="28"/>
          <w:szCs w:val="28"/>
          <w:rtl w:val="true"/>
          <w:lang w:bidi="ar-SA"/>
        </w:rPr>
        <w:t xml:space="preserve">منكر أتوه ، وحقٍّ أخفوه ، ومنبرٍ علوه ، ومؤمنٍ آذوه ، ومنافق ولّوه، ووليّ آذوه وطريد آووه ، وصادق طردوه ، وإمام قهروه، وفرض غيّروه، وأثر أنكروه، وشرٍّ آثروه، ودمٍ اراقوه ، وأثرٍ بدّلوه ، وكفرٍ نصبوه ، وحكمٍ قلّبوه ، وإرثٍ غصبوه وفيءٍ اقتطعوه، وسُحت أكلوه وخُمسٍ استحلّوه، وباطلٍ ، أسّسوه </w:t>
      </w:r>
      <w:r>
        <w:rPr>
          <w:rStyle w:val="FootnoteAnchor"/>
          <w:rtl w:val="true"/>
        </w:rPr>
        <w:footnoteReference w:id="592"/>
      </w:r>
      <w:r>
        <w:rPr>
          <w:rFonts w:ascii="Amiri" w:hAnsi="Amiri" w:eastAsia="Amiri" w:cs="Amiri"/>
          <w:color w:val="111111"/>
          <w:sz w:val="28"/>
          <w:sz w:val="28"/>
          <w:szCs w:val="28"/>
          <w:rtl w:val="true"/>
          <w:lang w:bidi="ar-SA"/>
        </w:rPr>
        <w:t>، وجورٍ بسطوه ، ونفاقٍ أسرّوه ، وغدرٍ أضمروه ، وظلمٍ نشروه ، ووعدٍ أخلفوه ، وإمام خانوه ، وعهدٍ نقضوه، وحلالٍ حرّموه ، وحرام حلّلوه ، وبطن فتقوه وضلع دقّوه، وصكّ مزّقوه ، وشملٍ بدّدوه ، وعزيزٍ اذلّوه ، وذليل أعزّوه ،</w:t>
      </w:r>
    </w:p>
    <w:p>
      <w:pPr>
        <w:pStyle w:val="BookText"/>
        <w:rPr/>
      </w:pPr>
      <w:r>
        <w:rPr>
          <w:rFonts w:ascii="Amiri" w:hAnsi="Amiri" w:eastAsia="Amiri" w:cs="Amiri"/>
          <w:color w:val="111111"/>
          <w:sz w:val="28"/>
          <w:sz w:val="28"/>
          <w:szCs w:val="28"/>
          <w:rtl w:val="true"/>
          <w:lang w:bidi="ar-SA"/>
        </w:rPr>
        <w:t>وحقٍّ منعوه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العنهم بعدد كلّ آيةٍ حرّفوها ، وفريضةٍ تركوها ، وسنّة غيّروها ، وأحكامٍ عطّلوها ، ورسومٍ قطعوها ، ووصيّةٍ ضيّعوها ، وبيعةٍ نكثوها ، ودعوى أبطلوها وبيّنةٍ أنكروها ، وحيلةٍ أحدثوها ، وخيانةٍ</w:t>
      </w:r>
      <w:r>
        <w:rPr>
          <w:rStyle w:val="FootnoteAnchor"/>
          <w:rtl w:val="true"/>
        </w:rPr>
        <w:footnoteReference w:id="594"/>
      </w:r>
      <w:r>
        <w:rPr>
          <w:rFonts w:ascii="Amiri" w:hAnsi="Amiri" w:eastAsia="Amiri" w:cs="Amiri"/>
          <w:color w:val="111111"/>
          <w:sz w:val="28"/>
          <w:sz w:val="28"/>
          <w:szCs w:val="28"/>
          <w:rtl w:val="true"/>
          <w:lang w:bidi="ar-SA"/>
        </w:rPr>
        <w:t xml:space="preserve">أوردوها ، وعَقَبةٍ ارتقوها ، ودبابٍ دحرجوها ، وأزيافٍ لزموها ، وشهاداتٍ كتموها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العنهم لعنا كثيراً أبداً سر مداً في مستسرّ السرّ وظاهر العلانية</w:t>
      </w:r>
      <w:r>
        <w:rPr>
          <w:rStyle w:val="FootnoteAnchor"/>
          <w:rtl w:val="true"/>
        </w:rPr>
        <w:footnoteReference w:id="596"/>
      </w:r>
      <w:r>
        <w:rPr>
          <w:rFonts w:ascii="IRNazanin" w:hAnsi="IRNazanin" w:eastAsia="IRNazanin"/>
          <w:color w:val="111111"/>
          <w:sz w:val="28"/>
          <w:sz w:val="28"/>
          <w:szCs w:val="28"/>
          <w:rtl w:val="true"/>
          <w:lang w:bidi="fa-IR"/>
        </w:rPr>
        <w:t xml:space="preserve">، لا انقطاع </w:t>
      </w:r>
    </w:p>
    <w:p>
      <w:pPr>
        <w:pStyle w:val="BookText"/>
        <w:rPr/>
      </w:pPr>
      <w:r>
        <w:rPr>
          <w:rFonts w:ascii="Amiri" w:hAnsi="Amiri" w:eastAsia="Amiri" w:cs="Amiri"/>
          <w:color w:val="111111"/>
          <w:sz w:val="28"/>
          <w:sz w:val="28"/>
          <w:szCs w:val="28"/>
          <w:rtl w:val="true"/>
          <w:lang w:bidi="ar-SA"/>
        </w:rPr>
        <w:t>لعدده ولا نفاد لمدده ، لعناً يعود أوّله ولا ينقطع</w:t>
      </w:r>
      <w:r>
        <w:rPr>
          <w:rStyle w:val="FootnoteAnchor"/>
          <w:rtl w:val="true"/>
        </w:rPr>
        <w:footnoteReference w:id="597"/>
      </w:r>
      <w:r>
        <w:rPr>
          <w:rFonts w:ascii="IRNazanin" w:hAnsi="IRNazanin" w:eastAsia="IRNazanin"/>
          <w:color w:val="111111"/>
          <w:sz w:val="28"/>
          <w:sz w:val="28"/>
          <w:szCs w:val="28"/>
          <w:rtl w:val="true"/>
          <w:lang w:bidi="fa-IR"/>
        </w:rPr>
        <w:t xml:space="preserve">آخره ، لهم و </w:t>
      </w:r>
      <w:r>
        <w:rPr>
          <w:rStyle w:val="FootnoteAnchor"/>
          <w:rtl w:val="true"/>
        </w:rPr>
        <w:footnoteReference w:id="598"/>
      </w:r>
      <w:r>
        <w:rPr>
          <w:rFonts w:ascii="Amiri" w:hAnsi="Amiri" w:eastAsia="Amiri" w:cs="Amiri"/>
          <w:color w:val="111111"/>
          <w:sz w:val="28"/>
          <w:sz w:val="28"/>
          <w:szCs w:val="28"/>
          <w:rtl w:val="true"/>
          <w:lang w:bidi="ar-SA"/>
        </w:rPr>
        <w:t>لأنصارهم وأعوانهم ومحبّيهم ومواليهم المائلين إليهم ، والناهضين بأجنحتهم ، والمعتدّين بهديهم، والمصدّقين بإجابتهم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أربع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عذّبهم عذابا يستغيث منه أهل النار آمين ربّ العالمين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المنقول برواية محمّد الصدوق ابن عليّ بن الحسين بن بابويه رحمه الله ، عن رجاله ، عن مولانا أبي محمّد الحسن بن عليّ العسكريّ علیه السلام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العالم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لمّا أوقف أمير المؤمنين علیه السلام في يوم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موقفه المعروف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w:t>
      </w:r>
      <w:r>
        <w:rPr>
          <w:rStyle w:val="FootnoteAnchor"/>
          <w:rtl w:val="true"/>
        </w:rPr>
        <w:footnoteReference w:id="601"/>
      </w:r>
      <w:r>
        <w:rPr>
          <w:rFonts w:ascii="IRNazanin" w:hAnsi="IRNazanin" w:eastAsia="IRNazanin"/>
          <w:color w:val="111111"/>
          <w:sz w:val="28"/>
          <w:sz w:val="28"/>
          <w:szCs w:val="28"/>
          <w:rtl w:val="true"/>
          <w:lang w:bidi="fa-IR"/>
        </w:rPr>
        <w:t xml:space="preserve">أنسبونى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محمّد بن عبد الله بن عبد المطّلب بن هاشم بن عبد مناف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ألست أَولي بكم من أنفسكم؛ فأنا مولاكم أولى من </w:t>
      </w:r>
    </w:p>
    <w:p>
      <w:pPr>
        <w:pStyle w:val="BookText"/>
        <w:rPr/>
      </w:pPr>
      <w:r>
        <w:rPr>
          <w:rFonts w:ascii="Amiri" w:hAnsi="Amiri" w:eastAsia="Amiri" w:cs="Amiri"/>
          <w:color w:val="111111"/>
          <w:sz w:val="28"/>
          <w:sz w:val="28"/>
          <w:szCs w:val="28"/>
          <w:rtl w:val="true"/>
          <w:lang w:bidi="ar-SA"/>
        </w:rPr>
        <w:t xml:space="preserve">أنفسكم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 فنظر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هو ذلك ويقولون 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وأولى به فهذا علىّ</w:t>
      </w:r>
      <w:r>
        <w:rPr>
          <w:rStyle w:val="FootnoteAnchor"/>
          <w:rtl w:val="true"/>
        </w:rPr>
        <w:footnoteReference w:id="602"/>
      </w:r>
      <w:r>
        <w:rPr>
          <w:rFonts w:ascii="IRNazanin" w:hAnsi="IRNazanin" w:eastAsia="IRNazanin"/>
          <w:color w:val="111111"/>
          <w:sz w:val="28"/>
          <w:sz w:val="28"/>
          <w:szCs w:val="28"/>
          <w:rtl w:val="true"/>
          <w:lang w:bidi="fa-IR"/>
        </w:rPr>
        <w:t xml:space="preserve">مولاه وأولى به ، اللّهمّ والِ من والاه، وعاد من عاداه ، وانصر من نصره واخذل من خذله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أبا بكر فبايع له بإمرة المؤمنين ففعل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وآله وسلم بعد ذلك لتمام تسعة نفر ، ثمّ لرؤساء المهاجرين والأنصار ، فبايعوا كلّهم ، فقام من بين جماعتهم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 بن أبي طالب أصبحت مولاي ومولى كلّ مؤمن ومؤمنة ، ثمّ تفرّقوا عن ذلك وقدو كّدت عليهم العهود والمواثيق</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قوما من مردتهم وجبابرتهم تواطؤوا بينهم ، لئن كانت لمحمّد كائنة ليدفعنّ هذا الأمر عن عليّ ولا يتركونه له ، فعرف الله تعالى ذلك من قبلهم، وكانوا يأتون رسول الله صلی الله علیه وآله وسلم،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أقمت عليّاً أخير</w:t>
      </w:r>
      <w:r>
        <w:rPr>
          <w:rStyle w:val="FootnoteAnchor"/>
          <w:rtl w:val="true"/>
        </w:rPr>
        <w:footnoteReference w:id="603"/>
      </w:r>
      <w:r>
        <w:rPr>
          <w:rFonts w:ascii="Amiri" w:hAnsi="Amiri" w:eastAsia="Amiri" w:cs="Amiri"/>
          <w:color w:val="111111"/>
          <w:sz w:val="28"/>
          <w:sz w:val="28"/>
          <w:szCs w:val="28"/>
          <w:rtl w:val="true"/>
          <w:lang w:bidi="ar-SA"/>
        </w:rPr>
        <w:t>خلق الله إلى الله وإليك وإلينا ، كفيتنا به</w:t>
      </w:r>
      <w:r>
        <w:rPr>
          <w:rStyle w:val="FootnoteAnchor"/>
          <w:rtl w:val="true"/>
        </w:rPr>
        <w:footnoteReference w:id="604"/>
      </w:r>
      <w:r>
        <w:rPr>
          <w:rFonts w:ascii="Amiri" w:hAnsi="Amiri" w:eastAsia="Amiri" w:cs="Amiri"/>
          <w:color w:val="111111"/>
          <w:sz w:val="28"/>
          <w:sz w:val="28"/>
          <w:szCs w:val="28"/>
          <w:rtl w:val="true"/>
          <w:lang w:bidi="ar-SA"/>
        </w:rPr>
        <w:t xml:space="preserve">مؤونة الظلمة والجبّارين في سياستنا ، وعلم الله تعالى من قلوبهم خلاف ذلك ومن مواطأة بعضهم لبعض ، أنّهم على العداوة مقيمون ، ولدفع الأمر عن مستحقّه مؤثرون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الله عزّ وجلّ محمّداً صلی الله علیه وآله وسلم عنهم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يَقُولُ آمَنَّا يا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أمرك بنصب عليّ إماماً وسائساً لأمّتك ومدبّراً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وَمَاهُمْ بِمُؤْمِنِينَ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بذلك ، لكنّهم يتواطئون على هلاككم وهلاكه ، ويوطّنون أنفسهم على التمرّد على عليّ علیه السلام ، إن كانت بك كائنة</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يُخادِعُونَ الله </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فاتصل ذلك من مؤاطاتهم وقيلهم في عليّ علیه السلام ، وسوء تدبيرهم عليه برسول الله صلى الله عليه وسلم ، فدعاهم وعاتبهم فاجتهدوا في الأيمان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اعتددت بشيءٍ كاعتدادي بهذه البيعة ، ولقد رجوت أن يفسح الله بها لي في قصور الجنان، ويجعلني فيها أفضل النزّال والسكّان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وأمّى ، ما وثقت بدخول الجنّة والنجاة من النار إلّا بهذه البيعة ، والله ما يسرّني إن نقضتها أو نكثت بعدما أعطيت من نفسي ، وأنّ لي طِلاعَ ما بين الثرى إلى العرش لآلىء رطبة وجواهر 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ثالثهم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 لقد صرت من الفرح بهذه البيعة من السرور والفسح من الآمال في رضوان الله ما أيقنت أنّه لو كانت ذنوب أهل الأرض كلّها في عنقي</w:t>
      </w:r>
      <w:r>
        <w:rPr>
          <w:rStyle w:val="FootnoteAnchor"/>
          <w:rtl w:val="true"/>
        </w:rPr>
        <w:footnoteReference w:id="608"/>
      </w:r>
      <w:r>
        <w:rPr>
          <w:rFonts w:ascii="IRNazanin" w:hAnsi="IRNazanin" w:eastAsia="IRNazanin"/>
          <w:color w:val="111111"/>
          <w:sz w:val="28"/>
          <w:sz w:val="28"/>
          <w:szCs w:val="28"/>
          <w:rtl w:val="true"/>
          <w:lang w:bidi="fa-IR"/>
        </w:rPr>
        <w:t>لمحّصت عنّي هذه البيعة ، وحلف على ما قال من ذلك ، ولعن من بلغ عنه رسول الله صلی الله علیه وآله وسلم خلاف ما</w:t>
      </w:r>
      <w:r>
        <w:rPr>
          <w:rStyle w:val="FootnoteAnchor"/>
          <w:rtl w:val="true"/>
        </w:rPr>
        <w:footnoteReference w:id="609"/>
      </w:r>
      <w:r>
        <w:rPr>
          <w:rFonts w:ascii="Amiri" w:hAnsi="Amiri" w:eastAsia="Amiri" w:cs="Amiri"/>
          <w:color w:val="111111"/>
          <w:sz w:val="28"/>
          <w:sz w:val="28"/>
          <w:szCs w:val="28"/>
          <w:rtl w:val="true"/>
          <w:lang w:bidi="ar-SA"/>
        </w:rPr>
        <w:t xml:space="preserve">حلف عليه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تتابع بمثل هذا الاعتذار من بعدهم من الجبابرة المتمرّدين ، فقال الله عزّ وجلّ </w:t>
      </w:r>
    </w:p>
    <w:p>
      <w:pPr>
        <w:pStyle w:val="BookText"/>
        <w:rPr/>
      </w:pPr>
      <w:r>
        <w:rPr>
          <w:rFonts w:ascii="IRNazanin" w:hAnsi="IRNazanin" w:eastAsia="IRNazanin"/>
          <w:color w:val="111111"/>
          <w:sz w:val="28"/>
          <w:sz w:val="28"/>
          <w:szCs w:val="28"/>
          <w:rtl w:val="true"/>
          <w:lang w:bidi="fa-IR"/>
        </w:rPr>
        <w:t>لمحمّد صلی الله علیه وآله وسلم</w:t>
      </w:r>
      <w:r>
        <w:rPr>
          <w:rStyle w:val="FootnoteAnchor"/>
          <w:rtl w:val="true"/>
        </w:rPr>
        <w:footnoteReference w:id="6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يُخادِعُونَ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ويخادعون رسول الله صلی الله علیه وآله وسلم بإبدائهم خلاف ما في جوانحهم الذينَ آمَنُوا كذلك أيضاً الذين سيّدهم وفاضلهم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يَخْدَعُونَ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يضرّون بتلك الخديعة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غنىّ عنهم وعن نصرتهم، لولا إنهاء الإمام ما قدروا على شيء من فجورهم وطغيانهم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يَشْعُرُونَ </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أنّ الأمر كذلك ، وأنّ الله يطلّع نبيّه على نفاقهم وكذبهم وكفرهم ، ويأمره بلعنهم فى لعنة الظالمين الناكثين، وذلك اللعن لا يفارقهم في الدنيا ، يلعنهم خيار عباد الله وفي الآخرة يُبتلون بشدائد عذاب الله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لَقُوا الَّذِينَ آمَنُوا قَالُوا آمَنَّا </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إلى آخر الآيتين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الكاظم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لقى هؤلاء الناكثون البيعة المتواطئون على مخالفة علىّ علیه السلام فدفع الأمر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كإيمانكم ، وإذا لقوا سلمان والمقداد وأبا ذر ،وعماراً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بمحمّد وسلّمنا له بيعة علىّ علیه السلام وفضله ، وانقدنا لأمره كما آمنتم ، وأنّ أوّلهم وثانيهم وثالثهم إلى تاسعهم ، وربّما كانوا يلتقون في بعض طرقهم مع سلمان وأصحابه ، فإذا لقوهم اشمأزّوا منهم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أصحاب الساحر والأهوج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يعنون محمّداً وعليّا علیهما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احترزوا منهم لا يقفون على فلتات كلامكم على كفر </w:t>
      </w:r>
    </w:p>
    <w:p>
      <w:pPr>
        <w:pStyle w:val="BookText"/>
        <w:rPr/>
      </w:pPr>
      <w:r>
        <w:rPr>
          <w:rFonts w:ascii="Amiri" w:hAnsi="Amiri" w:eastAsia="Amiri" w:cs="Amiri"/>
          <w:color w:val="111111"/>
          <w:sz w:val="28"/>
          <w:sz w:val="28"/>
          <w:szCs w:val="28"/>
          <w:rtl w:val="true"/>
          <w:lang w:bidi="ar-SA"/>
        </w:rPr>
        <w:t>محمّد فيما قاله في عليّ، فينمّوا</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و هذا من تُهم الكفّار الذين كانوا يتّهمون به أصحاب النبيّ صلی الله علیه وآله وسلم وبالخصوص الذين ثبتوا مع الإمام عليّ علیه السلام بأنّهم نمّامون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 فيكون فيه هلاككم فيقول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إليّ كيف أسخر منهم وأكفّ عاديتهم عنكم ، فإذا التقوا قال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بسلمان ، ابن الإسلام الذي قال فيه محمّد سيّد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الدين معلّقاً بالثريّا لتناوله رجال من أبناء فارس ، هذا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يخاطب كلّ واحدٍ واحدٍ بما قال فيه الرسول صلی الله علیه وآله وسلم من المدح له والثناء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علیه السلام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الأوّل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رأيتم سخريّتي بهؤلاء ؟ وكيف كففت عاديتهم عنّي وعنكم ؟ فيقولون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لانزال بخير ما عشت لنا ، 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فهكذا فلتكن مجاملتكم</w:t>
      </w:r>
      <w:r>
        <w:rPr>
          <w:rStyle w:val="FootnoteAnchor"/>
          <w:rtl w:val="true"/>
        </w:rPr>
        <w:footnoteReference w:id="615"/>
      </w:r>
      <w:r>
        <w:rPr>
          <w:rFonts w:ascii="Amiri" w:hAnsi="Amiri" w:eastAsia="Amiri" w:cs="Amiri"/>
          <w:color w:val="111111"/>
          <w:sz w:val="28"/>
          <w:sz w:val="28"/>
          <w:szCs w:val="28"/>
          <w:rtl w:val="true"/>
          <w:lang w:bidi="ar-SA"/>
        </w:rPr>
        <w:t xml:space="preserve">لهم إلى أن تنتهزوا الفرصة فيهم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اللبيب العاقل من تجرّع على الغصّة حتّى ينال الفرصة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يعودون إلى أخدانهم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16"/>
      </w:r>
      <w:r>
        <w:rPr>
          <w:rFonts w:ascii="IRNazanin" w:hAnsi="IRNazanin" w:eastAsia="IRNazanin"/>
          <w:color w:val="111111"/>
          <w:sz w:val="28"/>
          <w:sz w:val="28"/>
          <w:szCs w:val="28"/>
          <w:rtl w:val="true"/>
          <w:lang w:bidi="fa-IR"/>
        </w:rPr>
        <w:t>من المتمرّدين والمنافقين، والمشاركين لهم في تكذيب رسول الله صلی الله علیه وآله وسلم فيما أدّاه إليهم عن الله تبارك وتعالى من ذكر أمير المؤمنين علیه السلام ونصبه إماماً على كافّة المكلّفين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إنّا 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واطأناكم عليه من دفع هذا الأمر إن كانت بمحمّد كائنة فلا يغرركم ويهولنّكم ما تسمعونه منّا</w:t>
      </w:r>
      <w:r>
        <w:rPr>
          <w:rStyle w:val="FootnoteAnchor"/>
          <w:rtl w:val="true"/>
        </w:rPr>
        <w:footnoteReference w:id="617"/>
      </w:r>
      <w:r>
        <w:rPr>
          <w:rFonts w:ascii="Amiri" w:hAnsi="Amiri" w:eastAsia="Amiri" w:cs="Amiri"/>
          <w:color w:val="111111"/>
          <w:sz w:val="28"/>
          <w:sz w:val="28"/>
          <w:szCs w:val="28"/>
          <w:rtl w:val="true"/>
          <w:lang w:bidi="ar-SA"/>
        </w:rPr>
        <w:t xml:space="preserve">من تقريظهم </w:t>
      </w:r>
      <w:r>
        <w:rPr>
          <w:rStyle w:val="FootnoteAnchor"/>
          <w:rtl w:val="true"/>
        </w:rPr>
        <w:footnoteReference w:id="61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وترون ما نجترئ</w:t>
      </w:r>
      <w:r>
        <w:rPr>
          <w:rStyle w:val="FootnoteAnchor"/>
          <w:rtl w:val="true"/>
        </w:rPr>
        <w:footnoteReference w:id="619"/>
      </w:r>
      <w:r>
        <w:rPr>
          <w:rFonts w:ascii="IRNazanin" w:hAnsi="IRNazanin" w:eastAsia="IRNazanin"/>
          <w:color w:val="111111"/>
          <w:sz w:val="28"/>
          <w:sz w:val="28"/>
          <w:szCs w:val="28"/>
          <w:rtl w:val="true"/>
          <w:lang w:bidi="fa-IR"/>
        </w:rPr>
        <w:t xml:space="preserve">عليه من مداراتهم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نَحنُ مستهزؤن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تفسير الآيتين إلى آخر كلامه علیه السلام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محمد بن بابويه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أبيه رضي الله عنه ، عن سعد بن عبد الله ، عن عليّ بن إسماعيل الأشعري ، عن محمد بن سنان ، عن أبي مالك الجهني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لا يكلّمهم الله تعالى يوم القيامة، ولا ينظر إليهم ، ولا يزكّيهم ولهم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ادّعى إماماً ليست إمامته من الله تعالى ، ومن جحد إماماً إمامته من الله تعالى، ومن زعم أنّ لهما في الإسلام نصيباً </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الكتاب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سماعة ، عن عيسى بن هشام، عن منصور بن يونس ، عن زيد بن جهم الهلالي ،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ولاية عليّ علیه السلام ، قال رجلان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من تلقاء الله عزّ وجلّ ولكنّه أراد أن يشرّف ابن عمّه ، فأنزل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تَقَوَّلَ عَلَيْنَا بَعْضَ الأَقَاوِيلِ ، 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فَمَا مِنْكُمْ مِنْ أَحَدٍ عَنْهُ حَاجِزِينَ وَ إِنَّهُ لَتَذْكِرَةٌ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لَنَعْلَمُ أَنَّ مِنْكُمْ 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الرجلين اللذين قالا 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لَحَسْرَةٌ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عليّا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ولاية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عليّ بن بابويه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الحسن العطّار</w:t>
      </w:r>
      <w:r>
        <w:rPr>
          <w:rStyle w:val="FootnoteAnchor"/>
          <w:rtl w:val="true"/>
        </w:rPr>
        <w:footnoteReference w:id="624"/>
      </w:r>
      <w:r>
        <w:rPr>
          <w:rFonts w:ascii="Amiri" w:hAnsi="Amiri" w:eastAsia="Amiri" w:cs="Amiri"/>
          <w:color w:val="111111"/>
          <w:sz w:val="28"/>
          <w:sz w:val="28"/>
          <w:szCs w:val="28"/>
          <w:rtl w:val="true"/>
          <w:lang w:bidi="ar-SA"/>
        </w:rPr>
        <w:t>، عن عبدالرحمن بن محمّد الحسني ، عن أبي جعفر محمّد بن حفص الخثعمي ، عن الحسن بن عبدالواحد ، عن أحمد بن محمّد الثعلبي</w:t>
      </w:r>
      <w:r>
        <w:rPr>
          <w:rStyle w:val="FootnoteAnchor"/>
          <w:rtl w:val="true"/>
        </w:rPr>
        <w:footnoteReference w:id="625"/>
      </w:r>
      <w:r>
        <w:rPr>
          <w:rFonts w:ascii="IRNazanin" w:hAnsi="IRNazanin" w:eastAsia="IRNazanin"/>
          <w:color w:val="111111"/>
          <w:sz w:val="28"/>
          <w:sz w:val="28"/>
          <w:szCs w:val="28"/>
          <w:rtl w:val="true"/>
          <w:lang w:bidi="fa-IR"/>
        </w:rPr>
        <w:t>، عن محمّد بن عبدالحمید ، عن جعفر</w:t>
      </w:r>
      <w:r>
        <w:rPr>
          <w:rStyle w:val="FootnoteAnchor"/>
          <w:rtl w:val="true"/>
        </w:rPr>
        <w:footnoteReference w:id="626"/>
      </w:r>
      <w:r>
        <w:rPr>
          <w:rFonts w:ascii="Amiri" w:hAnsi="Amiri" w:eastAsia="Amiri" w:cs="Amiri"/>
          <w:color w:val="111111"/>
          <w:sz w:val="28"/>
          <w:sz w:val="28"/>
          <w:szCs w:val="28"/>
          <w:rtl w:val="true"/>
          <w:lang w:bidi="ar-SA"/>
        </w:rPr>
        <w:t>بن منصور العطّار ، عن أبي سعد</w:t>
      </w:r>
      <w:r>
        <w:rPr>
          <w:rStyle w:val="FootnoteAnchor"/>
          <w:rtl w:val="true"/>
        </w:rPr>
        <w:footnoteReference w:id="627"/>
      </w:r>
      <w:r>
        <w:rPr>
          <w:rFonts w:ascii="IRNazanin" w:hAnsi="IRNazanin" w:eastAsia="IRNazanin"/>
          <w:color w:val="111111"/>
          <w:sz w:val="28"/>
          <w:sz w:val="28"/>
          <w:szCs w:val="28"/>
          <w:rtl w:val="true"/>
          <w:lang w:bidi="fa-IR"/>
        </w:rPr>
        <w:t xml:space="preserve">الورّاق ، عن أبيه ، عن جعفر بن محمّد، عن أبيه ، عن جدّه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من أمر أبي بكر وبيعة الناس له، وفعلهم بعليّ بن أبي طالب علیه السلام ما كان، لم يزل أبو بكر يظهر له الانبساط ويرى منه انقباضاً، فكبر ذلك على أبي بكر ، فأحبّ لقاءه واستخراج ما عنده والمعذرة إليه لما اجتمع الناس عليه وتقليدهم</w:t>
      </w:r>
      <w:r>
        <w:rPr>
          <w:rStyle w:val="FootnoteAnchor"/>
          <w:rtl w:val="true"/>
        </w:rPr>
        <w:footnoteReference w:id="628"/>
      </w:r>
      <w:r>
        <w:rPr>
          <w:rFonts w:ascii="Amiri" w:hAnsi="Amiri" w:eastAsia="Amiri" w:cs="Amiri"/>
          <w:color w:val="111111"/>
          <w:sz w:val="28"/>
          <w:sz w:val="28"/>
          <w:szCs w:val="28"/>
          <w:rtl w:val="true"/>
          <w:lang w:bidi="ar-SA"/>
        </w:rPr>
        <w:t xml:space="preserve">إيَّاه أمر الأمّة، وقلّة رغبته في ذلك وزهده فيه فأتاه في وقت غفلة وطلب منه الخلوة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الحسن، ما هذا الأمر مواطأة منّي ، ولا رغبة فيها وقعت فيه ، ولا حرصاً له، ولا ثقة بنفسي فيها تحتاج إليه الأُمّة، ولا قوّة لي بمالي ولا كثرة العشيرة ، ولا ابتزاز</w:t>
      </w:r>
      <w:r>
        <w:rPr>
          <w:rStyle w:val="FootnoteAnchor"/>
          <w:rtl w:val="true"/>
        </w:rPr>
        <w:footnoteReference w:id="629"/>
      </w:r>
      <w:r>
        <w:rPr>
          <w:rFonts w:ascii="Amiri" w:hAnsi="Amiri" w:eastAsia="Amiri" w:cs="Amiri"/>
          <w:color w:val="111111"/>
          <w:sz w:val="28"/>
          <w:sz w:val="28"/>
          <w:szCs w:val="28"/>
          <w:rtl w:val="true"/>
          <w:lang w:bidi="ar-SA"/>
        </w:rPr>
        <w:t xml:space="preserve">لي دون غيري، فمالك تضمر عليّ ما لم أستحقّه منك ، وتظهر لي الكراهة فيما صرت فيه ، وتنظر إليّ بعين السامة منّي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حملك عليه ؟ إذا لم ترغب فيه ، ولا حرصت عليه ، ولا وثقت بنفسك في القيام به، وبما يحتاج منك فيه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وساق الحديث إلى أن ذكر ما احتجّ به أمير المؤمنين علیه السلام عليه ممّا لا يستطيع إنكاره ولا التكذيب به ، فلم يزل علیه السلام يعدّ له مناقبه التي جعلها الله سبحانه له دونه ودون غيره ، فيقول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وشبهه يستحقّ القيام بأمور أُمّة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الذي غرّك عن الله عزّ وجلّ وعن رسوله وعن دينه ، وأنت خلو ممّا يحتاج إليه أهل دينه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أبو بكر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أبا الحسن ، أنظرني يومي هذا فأدبّر ما أنا فيه وما سمعت منك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ذلك يا أبا بكر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من عنده وخلا بنفسه يومه ، ولم يأذن لأحد إلى الليل، وعمر يتردّد في الناس لمّا بلغه من خلوته بعليّ علیه السلام ، فبات في ليلته فرأى رسول الله صلی الله علیه وآله وسلم في منامه متمّثلاً له في مجلسه ، فقام إليه أبو بكر ليسلّم عليه فولّى وجهه</w:t>
      </w:r>
      <w:r>
        <w:rPr>
          <w:rStyle w:val="FootnoteAnchor"/>
          <w:rtl w:val="true"/>
        </w:rPr>
        <w:footnoteReference w:id="630"/>
      </w:r>
      <w:r>
        <w:rPr>
          <w:rFonts w:ascii="Amiri" w:hAnsi="Amiri" w:eastAsia="Amiri" w:cs="Amiri"/>
          <w:color w:val="111111"/>
          <w:sz w:val="28"/>
          <w:sz w:val="28"/>
          <w:szCs w:val="28"/>
          <w:rtl w:val="true"/>
          <w:lang w:bidi="ar-SA"/>
        </w:rPr>
        <w:t xml:space="preserve">عنه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أمرت بأمر فلم أفعل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 السلام عليك وقد عاديت من والاه الله ورسوله ، ردّ الحقّ إلى أهله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عاتبك عليه وهو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رددت عليه يارسول الله بأمرك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وبكى ، وقال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يدك ، فبايعه وسلّم إليه الأمر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 إلى مسجد رسول الله صلى الله عليه وسلم فأخبر الناس بما رأيت في ليلتي وما جرى بيني وبينك ، فأُخرج نفسي من هذا الأمر وأُسلّم عليك بالإمرة،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 xml:space="preserve">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من عنده متغيّراً لونه ، فصادفه عمر وهو في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حالك يا خليفة رسول الله ؟ فأخبره بما كان منه وما رأى ، وما جرى بينه وبين عليّ علیه السلام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يا خليفة رسول الله أن تغترّ </w:t>
      </w:r>
      <w:r>
        <w:rPr>
          <w:rStyle w:val="FootnoteAnchor"/>
          <w:rtl w:val="true"/>
        </w:rPr>
        <w:footnoteReference w:id="631"/>
      </w:r>
      <w:r>
        <w:rPr>
          <w:rFonts w:ascii="Amiri" w:hAnsi="Amiri" w:eastAsia="Amiri" w:cs="Amiri"/>
          <w:color w:val="111111"/>
          <w:sz w:val="28"/>
          <w:sz w:val="28"/>
          <w:szCs w:val="28"/>
          <w:rtl w:val="true"/>
          <w:lang w:bidi="ar-SA"/>
        </w:rPr>
        <w:t>بسحر بني هاشم ، فليس هذا بأوّل سحر منهم، فما زال به حتّى ردّه عن رأيه وصرفه عن عزمه ، ورغّبه فيما هو فيه ، وأمّره بالثبات والقيام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عليّ علیه السلام المسجد للميعاد ، فلم ير فيه منهم أحداً ، فحسّ</w:t>
      </w:r>
      <w:r>
        <w:rPr>
          <w:rStyle w:val="FootnoteAnchor"/>
          <w:rtl w:val="true"/>
        </w:rPr>
        <w:footnoteReference w:id="632"/>
      </w:r>
      <w:r>
        <w:rPr>
          <w:rFonts w:ascii="IRNazanin" w:hAnsi="IRNazanin" w:eastAsia="IRNazanin"/>
          <w:color w:val="111111"/>
          <w:sz w:val="28"/>
          <w:sz w:val="28"/>
          <w:szCs w:val="28"/>
          <w:rtl w:val="true"/>
          <w:lang w:bidi="fa-IR"/>
        </w:rPr>
        <w:t xml:space="preserve">بالشرّ منهم، فقعد إلى قبر رسول الله صلی الله علیه وآله وسلم ، فمرّ به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دون ما تروم خرط القتاد ، فعلم بالأمر وقام ورجع إلى بيته</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بعض العلماء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 الله الأنصاري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علیه السلام كان يخرج في كلّ جمعة إلى ظاهر المدينة ، ولا يعلم أحد إلى أين يمضي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 على ذلك برهة من الزمان ، فلمّا كان في بعض الليالي ، 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لي أن أخرج وأبصر أين يمضي عليّ بن أبي طالب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له عند باب المدينة حتّى خرج ومضى على عادته ، فتبعه عمر وكان كلّما وضع عليّ علیه السلام قدمه في موضع وضع عمر رجله مكانها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إلّا قليلاً حتّى وصل إلى بلدة عظيمة ، ذات نخل وشجر ومياه غزيرة، ثمّ إنّ أمير المؤمنين علیه السلام </w:t>
      </w:r>
    </w:p>
    <w:p>
      <w:pPr>
        <w:pStyle w:val="BookText"/>
        <w:rPr/>
      </w:pPr>
      <w:r>
        <w:rPr>
          <w:rFonts w:ascii="Amiri" w:hAnsi="Amiri" w:eastAsia="Amiri" w:cs="Amiri"/>
          <w:color w:val="111111"/>
          <w:sz w:val="28"/>
          <w:sz w:val="28"/>
          <w:szCs w:val="28"/>
          <w:rtl w:val="true"/>
          <w:lang w:bidi="ar-SA"/>
        </w:rPr>
        <w:t>دخل إلى حديقة بها ماء جار ، فتوضّأ ووقف بين النخل يصلّي إلى أن مضى من الليل أكثره، وأمّا عمر فإنّه 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قضى أمير المؤمنين علیه السلام وطره من الصلاة عاد ورجع إلى المدينة حتّى</w:t>
      </w:r>
    </w:p>
    <w:p>
      <w:pPr>
        <w:pStyle w:val="BookText"/>
        <w:rPr/>
      </w:pPr>
      <w:r>
        <w:rPr>
          <w:rFonts w:ascii="IRNazanin" w:hAnsi="IRNazanin" w:eastAsia="IRNazanin"/>
          <w:color w:val="111111"/>
          <w:sz w:val="28"/>
          <w:sz w:val="28"/>
          <w:szCs w:val="28"/>
          <w:rtl w:val="true"/>
          <w:lang w:bidi="fa-IR"/>
        </w:rPr>
        <w:t xml:space="preserve">وقف خلف رسول الله صلی الله علیه وآله وسلم وصلّى معه الفجر ، فانتبه عمر فلم يجد أمير المؤمنين علیه السلام في موضعه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 رأى موضعاً لا يعرفه وقوماً لا يعرفهم ولا يعرفونه ، فوقف على رجل منهم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أنت ؟ ومن أين أتيت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يثرب مدينة رسول الله صلی الله علیه وآله وسلم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ياشيخ تأمل أمرك وابصر أيش</w:t>
      </w:r>
      <w:r>
        <w:rPr>
          <w:rStyle w:val="FootnoteAnchor"/>
          <w:rtl w:val="true"/>
        </w:rPr>
        <w:footnoteReference w:id="634"/>
      </w:r>
      <w:r>
        <w:rPr>
          <w:rFonts w:ascii="Amiri" w:hAnsi="Amiri" w:eastAsia="Amiri" w:cs="Amiri"/>
          <w:color w:val="111111"/>
          <w:sz w:val="28"/>
          <w:sz w:val="28"/>
          <w:szCs w:val="28"/>
          <w:rtl w:val="true"/>
          <w:lang w:bidi="ar-SA"/>
        </w:rPr>
        <w:t xml:space="preserve">تقول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أقوله لك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خرجت من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البارحة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لا يسمع الناس منك هذا فتقتل أو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مجنون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الّا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كيف حالك ومجيئك إلى ها هنا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في كلّ ليلة جمعة يخرج من المدينة ولا نعلم أين يمضي ، فلمّا كان في هذه الليلة تبعته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أبصر أين يمضي ، فوصلنا إلى ها هنا ، فوقف يصلي، ونمت ولا أدري ما صنع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هذه المدينة وابصر الناس واقطع أيّامك إلى ليلة الجمعة ، فما لك من يحملك إلى موضعك الذي جئت منه إلّا الرجل الذي جاء بك ، فبيننا وبين المدينة زيادة</w:t>
      </w:r>
      <w:r>
        <w:rPr>
          <w:rStyle w:val="FootnoteAnchor"/>
          <w:rtl w:val="true"/>
        </w:rPr>
        <w:footnoteReference w:id="635"/>
      </w:r>
      <w:r>
        <w:rPr>
          <w:rFonts w:ascii="Amiri" w:hAnsi="Amiri" w:eastAsia="Amiri" w:cs="Amiri"/>
          <w:color w:val="111111"/>
          <w:sz w:val="28"/>
          <w:sz w:val="28"/>
          <w:szCs w:val="28"/>
          <w:rtl w:val="true"/>
          <w:lang w:bidi="ar-SA"/>
        </w:rPr>
        <w:t xml:space="preserve">من مسيرة سنتين ، فإذا رأينا من يرى المدينة ورأى </w:t>
      </w:r>
    </w:p>
    <w:p>
      <w:pPr>
        <w:pStyle w:val="BookText"/>
        <w:rPr/>
      </w:pPr>
      <w:r>
        <w:rPr>
          <w:rFonts w:ascii="IRNazanin" w:hAnsi="IRNazanin" w:eastAsia="IRNazanin"/>
          <w:color w:val="111111"/>
          <w:sz w:val="28"/>
          <w:sz w:val="28"/>
          <w:szCs w:val="28"/>
          <w:rtl w:val="true"/>
          <w:lang w:bidi="fa-IR"/>
        </w:rPr>
        <w:t xml:space="preserve">رسول الله صلى الله عليه وسلم نتبرّك به ونزوره فى الأحيان حتّى نرى من أتى المدينة ، وتقول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قد جئت في بعض ليلة من المدينة ، فدخل عمر إلى المدينة فرأى الناس كلّهم يلعنون ظالمي أهل بيت محمّد صلی الله علیه وآله وسلم، ويسمّونهم بأسمائهم واحداً واحداً، وكلّ صاحب صناعة يقول كذلك وهو على صناعته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عمر ذلك ضاقت عليه الأرض بما رحبت ، وطالت عليه الأيّام حتّی جاء ليلة الجمعة ، فمضى إلى ذلك المكان ، فوصل أمير المؤمنين علیه السلام على عادته ، فكان</w:t>
      </w:r>
      <w:r>
        <w:rPr>
          <w:rStyle w:val="FootnoteAnchor"/>
          <w:rtl w:val="true"/>
        </w:rPr>
        <w:footnoteReference w:id="636"/>
      </w:r>
      <w:r>
        <w:rPr>
          <w:rFonts w:ascii="IRNazanin" w:hAnsi="IRNazanin" w:eastAsia="IRNazanin"/>
          <w:color w:val="111111"/>
          <w:sz w:val="28"/>
          <w:sz w:val="28"/>
          <w:szCs w:val="28"/>
          <w:rtl w:val="true"/>
          <w:lang w:bidi="fa-IR"/>
        </w:rPr>
        <w:t xml:space="preserve">عمر يترقّبه حتّى مضى معظم الليل، وفرغ من صلاته وهمّ بالرجوع فتبعه عمر حتّى وصلا الفجر المدينة ، فدخل أمير المؤمنين علیه السلام المسجد وصلّى خلف رسول الله صلی الله علیه وآله وسلم و وصلّى عمر أيضاً ، ثمّ التفت النبيّ صلی الله علیه وآله وسلم إلى عمر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كنت يا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أسبوع لانراك عندنا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كان من شأني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 عليه ما جرى له ، فقال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تنس</w:t>
      </w:r>
      <w:r>
        <w:rPr>
          <w:rStyle w:val="FootnoteAnchor"/>
          <w:rtl w:val="true"/>
        </w:rPr>
        <w:footnoteReference w:id="637"/>
      </w:r>
      <w:r>
        <w:rPr>
          <w:rFonts w:ascii="Amiri" w:hAnsi="Amiri" w:eastAsia="Amiri" w:cs="Amiri"/>
          <w:color w:val="111111"/>
          <w:sz w:val="28"/>
          <w:sz w:val="28"/>
          <w:szCs w:val="28"/>
          <w:rtl w:val="true"/>
          <w:lang w:bidi="ar-SA"/>
        </w:rPr>
        <w:t>ما شاهدت بنظرك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سأله من سأله عن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فيَّ سحر بني هاشم</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الصدوق محمّد بن عليّ بن بابويه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عبّاد بن سليمان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عن أبيه سليمان الديلمي ، عن إسحاق بن عمّار الصيرفي</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135/149</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 xml:space="preserve">أبي الحسن الماضي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حدّثني فيها بحديث ، فقد سمعت من أبيك أحاديث عدّة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إسحاق، الأوّل بمنزلة العجل ، والثاني بمنزلة السامري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زدني فيهما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والله نصّرا وهوّدا ومجّسا ، فلا غفر الله ذلك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زدني فيهما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ينظر الله إليهم ولا يزكيهم ولهم عذاب أليم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هم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ادّعى إماماً من غير الله ، وآخر طعن في إمام من الله ، وآخر زعم أنّ لهما في الإسلام نصيباً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فيهما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أُبالى يا إسحاق، محوت المحكم من كتاب الله ، أو جحدت محمداً صلی الله علیه وآله وسلم النبوّة ، أو زعمت أن ليس في السماء إلها أو تقدّمت على عليّ بن أبي طالب 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فيهما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 إنّ في النار لوادياً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 لو طلع منه شرارة لأحرق</w:t>
      </w:r>
      <w:r>
        <w:rPr>
          <w:rStyle w:val="FootnoteAnchor"/>
          <w:rtl w:val="true"/>
        </w:rPr>
        <w:footnoteReference w:id="641"/>
      </w:r>
      <w:r>
        <w:rPr>
          <w:rFonts w:ascii="Amiri" w:hAnsi="Amiri" w:eastAsia="Amiri" w:cs="Amiri"/>
          <w:color w:val="111111"/>
          <w:sz w:val="28"/>
          <w:sz w:val="28"/>
          <w:szCs w:val="28"/>
          <w:rtl w:val="true"/>
          <w:lang w:bidi="ar-SA"/>
        </w:rPr>
        <w:t>من على وجه الأرض، وإنّ أهل النار يتعوّذون من حرّ</w:t>
      </w:r>
      <w:r>
        <w:rPr>
          <w:rStyle w:val="FootnoteAnchor"/>
          <w:rtl w:val="true"/>
        </w:rPr>
        <w:footnoteReference w:id="642"/>
      </w:r>
      <w:r>
        <w:rPr>
          <w:rFonts w:ascii="Amiri" w:hAnsi="Amiri" w:eastAsia="Amiri" w:cs="Amiri"/>
          <w:color w:val="111111"/>
          <w:sz w:val="28"/>
          <w:sz w:val="28"/>
          <w:szCs w:val="28"/>
          <w:rtl w:val="true"/>
          <w:lang w:bidi="ar-SA"/>
        </w:rPr>
        <w:t xml:space="preserve">ذلك الوادي ونتنه وقذره وما أعدّ الله فيه لأهله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في ذلك الوادي الجبلاً يتعوّذون منه أهل ذلك الوادي ، من حرّ ذلك الجبل ونتنه وقذره وما أعدّ الله فيه لأهله</w:t>
      </w:r>
    </w:p>
    <w:p>
      <w:pPr>
        <w:pStyle w:val="BookText"/>
        <w:rPr/>
      </w:pPr>
      <w:r>
        <w:rPr>
          <w:rFonts w:ascii="Amiri" w:hAnsi="Amiri" w:eastAsia="Amiri" w:cs="Amiri"/>
          <w:color w:val="111111"/>
          <w:sz w:val="28"/>
          <w:sz w:val="28"/>
          <w:szCs w:val="28"/>
          <w:rtl w:val="true"/>
          <w:lang w:bidi="ar-SA"/>
        </w:rPr>
        <w:t xml:space="preserve">وإنّ في ذلك الجبل لشعباً يتعوّذون منه أهل ذلك الجبل ، من حرّ ذلك الشعب ونتنه وقذره وما أعدّ الله فيه لأهله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في ذلك الشعب لقليباً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وقال صاحب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القديمة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يتعوّذون أهل ذلك الشعب من حرّ ذلك القليب ونتنه وقذره وما أعدّ الله فيه لأهله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في ذلك القليب لحيّة يتعوّذون أهل ذلك القليب من خبث تلك الحيّة ونتنها وقذرها ، وما أعدّ الله عزّ وجلّ في أنيابها من السمّ لأهلها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في جوف تلك الحيّة سبعة صناديق ، فيها خمسة من الأمم السالفة واثنان من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الخمسة ومن الاثنان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فقابيل الذي قتل هابيل ونمرود الذي حاجّ إبراهيم في</w:t>
      </w:r>
    </w:p>
    <w:p>
      <w:pPr>
        <w:pStyle w:val="BookText"/>
        <w:rPr/>
      </w:pPr>
      <w:r>
        <w:rPr>
          <w:rFonts w:ascii="Amiri" w:hAnsi="Amiri" w:eastAsia="Amiri" w:cs="Amiri"/>
          <w:color w:val="111111"/>
          <w:sz w:val="28"/>
          <w:sz w:val="28"/>
          <w:szCs w:val="28"/>
          <w:rtl w:val="true"/>
          <w:lang w:bidi="ar-SA"/>
        </w:rPr>
        <w:t>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أُحيى وأُميت </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وفرعون الذي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ويهود الذي هوّد اليهود، وبولس</w:t>
      </w:r>
      <w:r>
        <w:rPr>
          <w:rStyle w:val="FootnoteAnchor"/>
          <w:rtl w:val="true"/>
        </w:rPr>
        <w:footnoteReference w:id="646"/>
      </w:r>
      <w:r>
        <w:rPr>
          <w:rFonts w:ascii="Amiri" w:hAnsi="Amiri" w:eastAsia="Amiri" w:cs="Amiri"/>
          <w:color w:val="111111"/>
          <w:sz w:val="28"/>
          <w:sz w:val="28"/>
          <w:szCs w:val="28"/>
          <w:rtl w:val="true"/>
          <w:lang w:bidi="ar-SA"/>
        </w:rPr>
        <w:t xml:space="preserve">الذي نصّر النصارى ، ومن هذه الأمّة أعرابيّان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 عن محمّد بن عيسى ، عن </w:t>
      </w:r>
    </w:p>
    <w:p>
      <w:pPr>
        <w:pStyle w:val="BookText"/>
        <w:rPr/>
      </w:pPr>
      <w:r>
        <w:rPr>
          <w:rFonts w:ascii="Amiri" w:hAnsi="Amiri" w:eastAsia="Amiri" w:cs="Amiri"/>
          <w:color w:val="111111"/>
          <w:sz w:val="28"/>
          <w:sz w:val="28"/>
          <w:szCs w:val="28"/>
          <w:rtl w:val="true"/>
          <w:lang w:bidi="ar-SA"/>
        </w:rPr>
        <w:t>محمّد بن عبد الرحمن ، عن محمّد بن سنان ، عن أبي الجارود</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تنسب الزيديّة الجاروديّة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بأوّل من يدخل النار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إبليس ، ورجل عن يمينه ورجل عن يساره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موسى بن المتوكّل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يحيى العطّار، عن ، عن محمّد بن أحمد، عن أحمد بن محمّد، عن أبيه ، عن عبد الله بن عبد الرحمن الأصم ، عن عبد الله بن بكير الأرجاني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أبا عبد الله علیه السلام في طريق مكّة من المدينة ، فنزل منزلاً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عُشفان </w:t>
      </w:r>
      <w:r>
        <w:rPr>
          <w:rStyle w:val="FootnoteAnchor"/>
          <w:rtl w:val="true"/>
        </w:rPr>
        <w:footnoteReference w:id="649"/>
      </w:r>
      <w:r>
        <w:rPr>
          <w:rFonts w:ascii="Amiri" w:hAnsi="Amiri" w:eastAsia="Amiri" w:cs="Amiri"/>
          <w:color w:val="111111"/>
          <w:sz w:val="28"/>
          <w:sz w:val="28"/>
          <w:szCs w:val="28"/>
          <w:rtl w:val="true"/>
          <w:lang w:bidi="ar-SA"/>
        </w:rPr>
        <w:t xml:space="preserve">، ثمّ مررنا بجبل أسود على يسار الطريق وحش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أوحش هذا الجبل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في الطريق جبلاً مثله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بكير، أتدري أيّ جبل هذا ؟ هذا جبل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الكمد ، وهو على وادٍ من أودية جهنّم ، فيه قتلة أبي عبد الله الحسين صلوات الله عليه استودعهم الله ، يجري من تحته مياه جهنّم من الغسلين والصديد والحميم، وما يخرج من جهنم</w:t>
      </w:r>
      <w:r>
        <w:rPr>
          <w:rStyle w:val="FootnoteAnchor"/>
          <w:rtl w:val="true"/>
        </w:rPr>
        <w:footnoteReference w:id="650"/>
      </w:r>
      <w:r>
        <w:rPr>
          <w:rFonts w:ascii="Amiri" w:hAnsi="Amiri" w:eastAsia="Amiri" w:cs="Amiri"/>
          <w:color w:val="111111"/>
          <w:sz w:val="28"/>
          <w:sz w:val="28"/>
          <w:szCs w:val="28"/>
          <w:rtl w:val="true"/>
          <w:lang w:bidi="ar-SA"/>
        </w:rPr>
        <w:t xml:space="preserve">من طينة خبال وما يخرج من الهاوية وما يخرج من ال السعير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مررت بهذا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إلّا رأيتهما يستغيثان ويتضرّعان</w:t>
      </w:r>
      <w:r>
        <w:rPr>
          <w:rStyle w:val="FootnoteAnchor"/>
          <w:rtl w:val="true"/>
        </w:rPr>
        <w:footnoteReference w:id="651"/>
      </w:r>
      <w:r>
        <w:rPr>
          <w:rFonts w:ascii="Amiri" w:hAnsi="Amiri" w:eastAsia="Amiri" w:cs="Amiri"/>
          <w:color w:val="111111"/>
          <w:sz w:val="28"/>
          <w:sz w:val="28"/>
          <w:szCs w:val="28"/>
          <w:rtl w:val="true"/>
          <w:lang w:bidi="ar-SA"/>
        </w:rPr>
        <w:t xml:space="preserve">وإنّي لأنظر إلى قتلة أبي، فأقول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إنّما فعلوا لما أسّستها ، لم ترحمونا إذ ولّيتم وقتلتمونا وحرمتمونا ، ووثبتم على حقّنا، واستبددتم بالأمر دوننا، فلا رحم الله من يرحمكما ، فذوقا وبال ما صنعتهما ، وما الله بظلّام للعبيد</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محمّد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عن أحمد بن يحيى بن زكريّا أبو العبّاس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إسماعيل البرمكي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داهر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سنان ،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صار أمير المؤمنين عليّ بن أبي طالب علیه السلام قسيم الجنّة والنار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حبّه إيمان وبغضه كفر ، وإنّما خلقت الجنّة لأهل الإيمان، وخلقت النار لأهل الكفر ، فهو علیه السلام قسيم الجنّة والنار هذه العلّة ، والجنّة لا يدخلها إلّا أهل محبّته ، والنار لا يدخلها إلّا أهل بغضه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فالأنبياء والأوصياء هل كانوا يحبّونه</w:t>
      </w:r>
    </w:p>
    <w:p>
      <w:pPr>
        <w:pStyle w:val="BookText"/>
        <w:rPr/>
      </w:pPr>
      <w:r>
        <w:rPr>
          <w:rFonts w:ascii="Amiri" w:hAnsi="Amiri" w:eastAsia="Amiri" w:cs="Amiri"/>
          <w:color w:val="111111"/>
          <w:sz w:val="28"/>
          <w:sz w:val="28"/>
          <w:szCs w:val="28"/>
          <w:rtl w:val="true"/>
          <w:lang w:bidi="ar-SA"/>
        </w:rPr>
        <w:t xml:space="preserve">وأعداؤهم يبغضونه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 أنّ النبيّ صلى الله عليه وسلم ، 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ويحبّه الله ورسوله لا يرجع حتّى يفتح الله على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 أنّ رسول الله صلى الله عليه وسلم لمّا أتي بالطائر المشويّ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 من هذا الطائر ، وعنى به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يجوز </w:t>
      </w:r>
      <w:r>
        <w:rPr>
          <w:rStyle w:val="FootnoteAnchor"/>
          <w:rtl w:val="true"/>
        </w:rPr>
        <w:footnoteReference w:id="653"/>
      </w:r>
      <w:r>
        <w:rPr>
          <w:rFonts w:ascii="Amiri" w:hAnsi="Amiri" w:eastAsia="Amiri" w:cs="Amiri"/>
          <w:color w:val="111111"/>
          <w:sz w:val="28"/>
          <w:sz w:val="28"/>
          <w:szCs w:val="28"/>
          <w:rtl w:val="true"/>
          <w:lang w:bidi="ar-SA"/>
        </w:rPr>
        <w:t>أن لا يحبّ أنبياء الله ورسله وأوصياؤهم رجلاً يحبّه الله ورسوله ويحبّ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يجوز أن يكون المؤمنون من أُممهم لا يحبّون حبيب الله وحبيب رسوله وأنبيائه علیهم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ثبت أنّ جميع أنبياء الله ورسله وأوصيائهم وجميع المؤمنين كانوا لعليّ بن أبي طالب علیه السلام محبّين ، وثبت أنّ المخالفين لهم كانوا لهم ولجميع أهل محبّتهم مبغضين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يدخل الجنّة إلّا من أحبّه من الأوّلين والآخرين ، ولا يدخل النار إلّا من أبغضه من الأوّلين والآخرين ، فهو إذا قسيم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فرّجت عنّي فرّج الله عنك ، فزدني ممّا علّمك الله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فعليّ بن أبي طالب علیه السلام يُدخل محبّه الجنّة ومبغضه النار أو رضوان ومالك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،مفضّل، أما علمت أنّ الله تبارك وتعالى بعث رسوله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الأنبياء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خلق الخلق بألفي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أنّه دعاهم إلى توحيد الله وطاعته واتّباع أمره ، ووعدهم الجنّة على ذلك ، وأوعد من خالف ما أجابوا إليه وأنكره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أفليس النبيّ صلی الله علیه وآله وسلم ضامناً لما وعد وأوعد عن ربّه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ليس عليّ بن أبي طالب علیه السلام خليفته وإمام أُمّته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رضوان ومالك من جملة الملائكة المستغفرين لشيعته الناجين بمحبّته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 بن أبي طالب علیه السلام إذا قسيم الجنّة والنار عن رسول الله صلی الله علیه وآله وسلم، ورضوان ومالك صادران عن أمره بأمر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مفضّل ، خذ هذا فإنّه من مخزون العلم ومكنونه ، لا تخرجه إلّا إلى أهله</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الحديث الشريف جوهرة نفيسة ودرّة ثمينة ، قد أفاد مولانا الصادق علیه السلام فيه فوائد 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حبّ أمير المؤمنين علیه السلام إيمان وبغضه كفر ، وإنّ الجنّة خلقت لأهل الإيمان، والنار خلقت لأهل الكفر ، وإنّ هذا هو علّة كونه علیه السلام قسيم الجنة والنار، وإنّه علیه السلام تسمّى بهذا الاسم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لا يدخلها إلّا أهل محبّته ، وإنّ النار لا يدخلها إلّا أهل بغضه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والأوصياء كانوا يحبّونه وأعداؤهم يبغضونه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أنّ أمير المؤمنين علیه السلام يحبّ الله ورسوله ، ويحبّه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وسلم عناه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خلقك إليك وإليّ يأكل معي من هذا الطائر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وقصده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صلی الله علیه وآله وسلم له بالمحبّة من الطرفين، وهو صلی الله علیه وآله وسلم صادق لا ينطق عن الهوى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أن لا يحبّ أنبياء الله ورسوله</w:t>
      </w:r>
      <w:r>
        <w:rPr>
          <w:rStyle w:val="FootnoteAnchor"/>
          <w:rtl w:val="true"/>
        </w:rPr>
        <w:footnoteReference w:id="655"/>
      </w:r>
      <w:r>
        <w:rPr>
          <w:rFonts w:ascii="Amiri" w:hAnsi="Amiri" w:eastAsia="Amiri" w:cs="Amiri"/>
          <w:color w:val="111111"/>
          <w:sz w:val="28"/>
          <w:sz w:val="28"/>
          <w:szCs w:val="28"/>
          <w:rtl w:val="true"/>
          <w:lang w:bidi="ar-SA"/>
        </w:rPr>
        <w:t xml:space="preserve">وأوصياؤهم ، من يحبّ الله </w:t>
      </w:r>
    </w:p>
    <w:p>
      <w:pPr>
        <w:pStyle w:val="BookText"/>
        <w:rPr/>
      </w:pPr>
      <w:r>
        <w:rPr>
          <w:rFonts w:ascii="IRNazanin" w:hAnsi="IRNazanin" w:eastAsia="IRNazanin"/>
          <w:color w:val="111111"/>
          <w:sz w:val="28"/>
          <w:sz w:val="28"/>
          <w:szCs w:val="28"/>
          <w:rtl w:val="true"/>
          <w:lang w:bidi="fa-IR"/>
        </w:rPr>
        <w:t>ورسوله ويحبّه الله ورسوله ، وكذلك المؤمنون من أممهم ، فأثبت علیه السلام بما يدلّ عليه كلامه الشريف أنّ جميع أنبياء الله ورسله وجميع المؤمنين كانوا له محبّين ، وأنّ أعداءهم والمنحرفين عنهم كانوا لهم ولجميع أهل محبّتهم مبغضين، فأعلم وأفاد صلی الله علیه وآله وسلم أنّه لا يدخل الجنّة إلّا من أحبّه من الأوّلين والآخرين ، وإنه لا يُدخل النار إلّا من أبغضه من الأوّلين والآخرين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 وأمره جارٍ على سدنة الجنان، وعلى خزنة النيران ، يصدرون عن أمره ونهيه فيهما ، ويقبلون حكمه بما يحكم به فيهما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أثبت خلق الأرواح قبل الأجساد بألفي عام ، وأن محمّداً صلی الله علیه وآله وسلم أرسله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 إلى توحيده وطاعته واتّباع أمره ، ووعدهم على ذلك الجنّة ، وتوعّد ما خالف من أجابوا إليه بالنار ، فهو صلی الله علیه وآله وسلم و رسولهم المرسل إليهم ، مبشرهم ومنذرهم وهم يومئذٍ أُمّته ، مكلّفون بطاعته ، وامتثال أمره واجتناب معصيته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 xml:space="preserve">یعنی محمّداً صلی الله علیه وآله وسلم وإنذاره الخلق في الذرّ الأول ، وهو صلی الله علیه وآله وسلم الضامن على الله تعالى ما وعد به أهل الاستجابة والطاعة ، وما توعد به أهل التكذيب والمعصية، وعلى أمير المؤمنين علیه السلام خليفته في سائر أُمّته وقاضي دَينه ، ومنجز وعده ، وهو يعمّ الأوّل والآخر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فكلّ من وجبت طاعة محمّد صلی الله علیه وآله وسلم عليه فقد وجبت طاعة وصيّه وخليفته في </w:t>
      </w:r>
    </w:p>
    <w:p>
      <w:pPr>
        <w:pStyle w:val="BookText"/>
        <w:rPr/>
      </w:pPr>
      <w:r>
        <w:rPr>
          <w:rFonts w:ascii="IRNazanin" w:hAnsi="IRNazanin" w:eastAsia="IRNazanin"/>
          <w:color w:val="111111"/>
          <w:sz w:val="28"/>
          <w:sz w:val="28"/>
          <w:szCs w:val="28"/>
          <w:rtl w:val="true"/>
          <w:lang w:bidi="fa-IR"/>
        </w:rPr>
        <w:t xml:space="preserve">أُمّته عليه ، لأنّه القائم مقامه ، فمهما وجب لمحمّد صلی الله علیه وآله وسلم من الفضل وجب لأمير المؤمنين علیه السلام ؛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والفضل بعدي لك يا علىّ وللأئمّة من ولدك </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 xml:space="preserve">ولقول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عامّ لا يخصّ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متعبّدين بالاستغفار لشيعة مولانا أمير المؤمنين علیه السلام كما تعبّدهم سبحانه بالإقرار بتوحيده ، والإقرار بنبوّة محمّد صلی الله علیه وآله وسلم، والولاية لأهل بيته علیهم السلام ومحبّيهم ، والبراءة من عدوّهم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وَعِلْماً فَاغْفِرْ لِلَّذِيْنَ تَابُوْا وَاتَّبَعُوْا سَيْلَكَ وَقِهِمْ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وَأَدْخِلْهُمْ جَنَّاتِ عَدْنٍ الَّتِي وَعَدتَهُمْ وَمَنْ صَلَحَ مِنْ آبَائِهِمْ وَأَزْوَاجِهِمْ وَذُرِّيَّاتِهِمْ 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وَقِهِمُ السَّيِّئَاتِ وَمَن تَقِ السَّيِّئَاتِ يَوْمَئِذٍ فَقَدْ رَحِمْتَهُ وَذَلِكَ هُوَ الْفَوْزُ الْعَظِيمُ </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بولايتنا </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سَبِيْلَكَ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علیه السلام </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فلمحمّد وعليّ صلوات الله عليهما وألهما ولأهل بيتهما التقدّم ووجوب الطاعة على سائر الخلق ، أنبيائها ومرسليها وحجّتها وأممها وملائكتها وجنّها وحيوانها و سماواتها وأرضيها ومن فيها ، في ابتداء الخلق وعند انتهائه </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9738_90167"/>
      <w:bookmarkStart w:id="98" w:name="pg9738_90167"/>
      <w:bookmarkEnd w:id="98"/>
    </w:p>
    <w:p>
      <w:pPr>
        <w:pStyle w:val="Heading3"/>
        <w:numPr>
          <w:ilvl w:val="2"/>
          <w:numId w:val="1"/>
        </w:numPr>
        <w:rPr/>
      </w:pPr>
      <w:bookmarkStart w:id="99" w:name="pg9738_90167"/>
      <w:bookmarkStart w:id="100" w:name="__RefHeading___Toc8790397_2870459653"/>
      <w:bookmarkStart w:id="101" w:name="_Toc32"/>
      <w:bookmarkEnd w:id="99"/>
      <w:bookmarkEnd w:id="100"/>
      <w:r>
        <w:rPr>
          <w:rtl w:val="true"/>
        </w:rPr>
        <w:t>وممّا يدلّ على تفضيل علي علیه السلام على جميع الأنبياء علیهم السلام</w:t>
      </w:r>
      <w:bookmarkEnd w:id="101"/>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أورده بعض علماء الإماميّة في كتاب له سمّاه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منهج التحقيق إلى سواء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الفارسي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مع أمير المؤمنين عليّ بن أبي طالب علیه السلام بمنزله لمّا بويع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والحسن والحسين علیهما السلام ومحمّد ابن الحنفيّة ومحمّد بن أبي بكر وعمار بن ياسر والمقداد بن الأسود الكندي 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إنّ سليمان بن داود علیه السلام سأل ربّه ملكاً لا ينبغي لأحد من بعده ، فأعطاه ذلك ، فهل ملكت ممّا ملك سليمان ابن داود شيئاً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إن سليمان بن داود سأل الله عزّوجلّ الملك فأعطاه ، وإنّ أباك ملك ما لم يملكه بعد جدّك رسول الله صلی الله علیه وآله وسلم أحد قبله ولا يملكه أحد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نريد ترينا ممّا فضّلك الله عزّ وجلّ به من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 تعالى</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أمير المؤمنين علیه السلام وتوضّأ وصلّى ركعتين ودعا الله عزّ و جلّ بدعوات لم نفهمها ، ثمّ أوماً بيده إلى جهة المغرب ، فما كان بأسرع من أن جاءت سحابة </w:t>
      </w:r>
    </w:p>
    <w:p>
      <w:pPr>
        <w:pStyle w:val="BookText"/>
        <w:rPr/>
      </w:pPr>
      <w:r>
        <w:rPr>
          <w:rFonts w:ascii="IRNazanin" w:hAnsi="IRNazanin" w:eastAsia="IRNazanin"/>
          <w:color w:val="111111"/>
          <w:sz w:val="28"/>
          <w:sz w:val="28"/>
          <w:szCs w:val="28"/>
          <w:rtl w:val="true"/>
          <w:lang w:bidi="fa-IR"/>
        </w:rPr>
        <w:t xml:space="preserve">فوقفت على الدار وإلى جانبها سحابة أُخرى، فقال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أيّتها السحابة اهبطى بإذن الله عزّ وجلّ، فهبطت وهى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وأنّ محمّداً رسول الله ، وأنّك خليفته ووصيّه ، من شكّ فيك فقد هلك ، ومن تمسّك بك سلك سبيل النجاة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انبسطت السحابة في الأرض حتّى كأنّها بساط موضوع ،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على الغمامة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فجلسنا وأخذنا مواضعنا ، فأشار إلى السحابة الأخرى، فهبطت وهي تقول كمقالة الأولى، فجلس أمير المؤمنين علیه السلام عليها بمفرده </w:t>
      </w:r>
      <w:r>
        <w:rPr>
          <w:rStyle w:val="FootnoteAnchor"/>
          <w:rtl w:val="true"/>
        </w:rPr>
        <w:footnoteReference w:id="662"/>
      </w:r>
      <w:r>
        <w:rPr>
          <w:rFonts w:ascii="IRNazanin" w:hAnsi="IRNazanin" w:eastAsia="IRNazanin"/>
          <w:color w:val="111111"/>
          <w:sz w:val="28"/>
          <w:sz w:val="28"/>
          <w:szCs w:val="28"/>
          <w:rtl w:val="true"/>
          <w:lang w:bidi="fa-IR"/>
        </w:rPr>
        <w:t>، ثمّ تكلّم بكلام وأشار إليها بالمسير نحو المغرب ، وإذا بالريح قد دخلت تحت السحابتين فرفعتهما رفعاً رفيقاً ، فتأمّلت نحو أمير المؤمنين علیه السلام وإذا به</w:t>
      </w:r>
    </w:p>
    <w:p>
      <w:pPr>
        <w:pStyle w:val="BookText"/>
        <w:rPr/>
      </w:pPr>
      <w:r>
        <w:rPr>
          <w:rFonts w:ascii="Amiri" w:hAnsi="Amiri" w:eastAsia="Amiri" w:cs="Amiri"/>
          <w:color w:val="111111"/>
          <w:sz w:val="28"/>
          <w:sz w:val="28"/>
          <w:szCs w:val="28"/>
          <w:rtl w:val="true"/>
          <w:lang w:bidi="ar-SA"/>
        </w:rPr>
        <w:t xml:space="preserve">على كرسيّ ، والنور يسطع من وجهه يكاد يخطف الأبصار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سليمان بن داود علیه السلام كان مطاعاً بخاتمه ، وأمير المؤمنين بماذا يطاع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عين الله في أرضه ، أنا لسان الله الناطق في خلقه ، أنا نور الله الذي لا يطفأ ، أنا باب الله الذي يؤتى منه ، وحجّته على عباده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أتحبّون أن أُريكم خاتم سليمان بن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فأدخل يده إلى جيبه فأخرج خاتماً من ذهب ، فصّه من ياقوتة حمراء ، عليه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وعليّ،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فتعجّبنا من ذلك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أيّ شيءٍ تعجبون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العجب من مثلي ، أنا أُريكم اليوم ما لم تروه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أُريد أن تريني يأجوج ومأجوج والسدّ الذي بيننا </w:t>
      </w:r>
    </w:p>
    <w:p>
      <w:pPr>
        <w:pStyle w:val="BookText"/>
        <w:rPr/>
      </w:pPr>
      <w:r>
        <w:rPr>
          <w:rFonts w:ascii="IRNazanin" w:hAnsi="IRNazanin" w:eastAsia="IRNazanin"/>
          <w:color w:val="111111"/>
          <w:sz w:val="28"/>
          <w:sz w:val="28"/>
          <w:szCs w:val="28"/>
          <w:rtl w:val="true"/>
          <w:lang w:bidi="fa-IR"/>
        </w:rPr>
        <w:t>وبينهم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فسارت الريح تحت السحابة ، فسمعنا لها دويّاً كدوي الرعد، وعلت في الهواء وأمير المؤمنين علیه السلام يقدمنا حتّى انتهينا إلى جبل شامخ في العلوّ ، وإذا شجرة جافّة قد تساقطت أوراقها وجفّت أغصانها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هذه الشجرة قد يبست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سلها ، فإنّها تجيبك فقال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أيّتها الشجرة ما بالك قد حدث بك ما نراه من الجفاف ؟ فلم تجبه ، فقال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بحقّي عليك إلّا ما أجبته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الراوي</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سمعتها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يا وصيّ رسول الله وخليفته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 إنّ أمير المؤمنين علیه السلام كان يجيئني في كلّ ليلة وقت السحر ، ويصلّي عندي ركعتين ، ويكثر من التسبيح ، فإذا فرغ من دعائه جاءته غامة بيضاء، ينفح منها ريح المسك وعليها ،کرسی فیجلس عليه فتسير به، وكنت أعيش ببركته ، فانقطع عنّى منذ أربعين يوماً ، فهذا سبب ما تراه منّي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أمير المؤمنين علیه السلام وصلّى ركعتين ومسح بكفّه عليها فاخضرت وعادت إلى حالها ، وأمر الريح فسارت بنا ، وإذا نحن بملك يده في المغرب وأُخرى بالمشرق، فلما نظر الملك إلى أمير المؤمنين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بِالْهُدى وَدِيْنِ الْحَقِّ لِيُظْهِرَهُ عَلَى الدِّيْنِ كُلِّهِ وَ لَوْ كَرِهَ الْمُشْرِكُوْنَ </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وأشهد أنّك وصيّه وخليفته حقّاً وصدقاً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من هذا الذي يده في المغرب والأخرى في المشرق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الملك الذي وكلّه الله عزّ و جلّ بالليل والنهار ولا يزول إلى يوم </w:t>
      </w:r>
    </w:p>
    <w:p>
      <w:pPr>
        <w:pStyle w:val="BookText"/>
        <w:rPr/>
      </w:pPr>
      <w:r>
        <w:rPr>
          <w:rFonts w:ascii="Amiri" w:hAnsi="Amiri" w:eastAsia="Amiri" w:cs="Amiri"/>
          <w:color w:val="111111"/>
          <w:sz w:val="28"/>
          <w:sz w:val="28"/>
          <w:szCs w:val="28"/>
          <w:rtl w:val="true"/>
          <w:lang w:bidi="ar-SA"/>
        </w:rPr>
        <w:t>القيامة ، وإنّ الله تعالى جعل أمر الدنيا إليّ، وإنّ أعمال الخلائق تعرض في كلّ يوم عليَّ، ثمّ ترفع إلى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سرنا حتّى وقفنا على سدّ يأجوج ومأجوج ، فقال أمير المؤمنين علیه السلام للريح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اهبطى بنا ممّا يلي هذا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جبل شاخ في العلوّ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جبل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فنظرنا إلى السدّ وإذا ارتفاعه مدّ البصر وهو أسود كقطعة ليل دامس يخرج من أرجائه الدخان ،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 أنا صاحب هذا الأمر على هؤلاء العبيد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سلمان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أصنافاً</w:t>
      </w:r>
      <w:r>
        <w:rPr>
          <w:rStyle w:val="FootnoteAnchor"/>
          <w:rtl w:val="true"/>
        </w:rPr>
        <w:footnoteReference w:id="665"/>
      </w:r>
      <w:r>
        <w:rPr>
          <w:rFonts w:ascii="Amiri" w:hAnsi="Amiri" w:eastAsia="Amiri" w:cs="Amiri"/>
          <w:color w:val="111111"/>
          <w:sz w:val="28"/>
          <w:sz w:val="28"/>
          <w:szCs w:val="28"/>
          <w:rtl w:val="true"/>
          <w:lang w:bidi="ar-SA"/>
        </w:rPr>
        <w:t>ثلاثة ، طول أحدهم مائة وعشرون ذراعاً، والثانى طوله واحد وسبعون</w:t>
      </w:r>
      <w:r>
        <w:rPr>
          <w:rStyle w:val="FootnoteAnchor"/>
          <w:rtl w:val="true"/>
        </w:rPr>
        <w:footnoteReference w:id="666"/>
      </w:r>
      <w:r>
        <w:rPr>
          <w:rFonts w:ascii="Amiri" w:hAnsi="Amiri" w:eastAsia="Amiri" w:cs="Amiri"/>
          <w:color w:val="111111"/>
          <w:sz w:val="28"/>
          <w:sz w:val="28"/>
          <w:szCs w:val="28"/>
          <w:rtl w:val="true"/>
          <w:lang w:bidi="ar-SA"/>
        </w:rPr>
        <w:t xml:space="preserve">ذراعاً ، والثالث يفرش إحدى أُذُنيه تحته والأُخرى يلتحف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أمير المؤمنين علیه السلام أمر الريح فسارت بنا إلى جبل قاف ، فانتهينا إليه وإذا هو من زمرّدة خضراء وعليها مَلَك على صورة النسر ، فلما نظر إلى أمير المؤمنين علیه السلام ، 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وصيّ رسول الله وخليفته ، أتأذن لي في الكلام ، فردّ علیه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فتكلّم وإن شئت أخبرتك عمّا تسألني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تقول أنت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أذن لك أن تزور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أذنت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فأسرع الملك بعد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تمشينا على الجبل هنيئة فإذا بالملك قد عاد إلى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زيارة 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رأيت الملك، ما زار الخضر إلّا حين أخذ إذنك ،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والذي رفع السماء بغير عمد لو أنّ أحدهم رام أن يزول من مكانه بقدر نَفَس واحد لما زال حتّى آذن له، وكذلك يصير حال ولدي الحسن بعدي ثمّ الحسين بعده وتسعة</w:t>
      </w:r>
      <w:r>
        <w:rPr>
          <w:rStyle w:val="FootnoteAnchor"/>
          <w:rtl w:val="true"/>
        </w:rPr>
        <w:footnoteReference w:id="667"/>
      </w:r>
      <w:r>
        <w:rPr>
          <w:rFonts w:ascii="Amiri" w:hAnsi="Amiri" w:eastAsia="Amiri" w:cs="Amiri"/>
          <w:color w:val="111111"/>
          <w:sz w:val="28"/>
          <w:sz w:val="28"/>
          <w:szCs w:val="28"/>
          <w:rtl w:val="true"/>
          <w:lang w:bidi="ar-SA"/>
        </w:rPr>
        <w:t>من ولد الحسين تاسعهم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الملك الموكّل بقاف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ترجائیل</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كيف تأتي كلّ ليلة إلى هذا الموضع وتعود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أتيت بكم، والذي فلق الحبّة وبرأ النسمة إنّي لأملك من ملكوت السماوات والأرض ما لو علمتم ببعضه لما احتمله جنانكم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اسم الله الأعظم على اثنين وسبعين حرفاً، وكان عند آصف بن برخيا حرف واحد ، فتكلّم به فخسف الله عزّ وجلّ الأرض ما بينه وبين عرش بلقيس حتّى تناول السرير، ثمّ عادت الأرض كما كانت ، أسرع من طرف النظر ، وعندنا نحن والله اثنان وسبعون حرفاً، وحرف واحد عند الله عزّ وجلّ استأثر به في علم الغيب ، ولا حول ولا قوة إلّا بالله العلي العظيم ، عرفنا من عرفنا وأنكرنا من أنكرنا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علیه السلام وقمنا فإذا نحن بشاب في الجبل يصلّي بين قبرين،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من هذا الشابّ؟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النبيّ صلی الله علیه وآله وسلم ، وهذان القبران لأُمّه وأبيه ، وأنّه يعبد الله تعالى بينهما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نظر إليه صالح علیه السلام لم يتمالك نفسه حتّى بكى ، وأومأ بيده إلى أمير المؤمنين علیه السلام وأعادها إلى صدره وهو يبكي، فوقف أمير المؤمنين علیه السلام عنده حتّى </w:t>
      </w:r>
    </w:p>
    <w:p>
      <w:pPr>
        <w:pStyle w:val="BookText"/>
        <w:rPr/>
      </w:pPr>
      <w:r>
        <w:rPr>
          <w:rFonts w:ascii="IRNazanin" w:hAnsi="IRNazanin" w:eastAsia="IRNazanin"/>
          <w:color w:val="111111"/>
          <w:sz w:val="28"/>
          <w:sz w:val="28"/>
          <w:szCs w:val="28"/>
          <w:rtl w:val="true"/>
          <w:lang w:bidi="fa-IR"/>
        </w:rPr>
        <w:t xml:space="preserve">فرغ من صلاته ،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بكاؤك ؟ قال 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كان يمرّ بي عند كلّ غداة فيجلس ، فتزداد عبادتي بنظري إليه ، فقطع ذلك مذ عشرة أيّام فأقلقني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فتعجّبنا من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تريدون أن أريكم سليمان بن داود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فقام علیه السلام ونحن معه حتّى دخل بستاناً ما رأينا أحسن منه ، وفيه من جميع الفواكه والأعناب، وأنهاره تجري والأطيار يتجاوبن على الأشجار ، فحين رأته الأطيار أتت ترفرف حوله</w:t>
      </w:r>
      <w:r>
        <w:rPr>
          <w:rStyle w:val="FootnoteAnchor"/>
          <w:rtl w:val="true"/>
        </w:rPr>
        <w:footnoteReference w:id="670"/>
      </w:r>
      <w:r>
        <w:rPr>
          <w:rFonts w:ascii="IRNazanin" w:hAnsi="IRNazanin" w:eastAsia="IRNazanin"/>
          <w:color w:val="111111"/>
          <w:sz w:val="28"/>
          <w:sz w:val="28"/>
          <w:szCs w:val="28"/>
          <w:rtl w:val="true"/>
          <w:lang w:bidi="fa-IR"/>
        </w:rPr>
        <w:t xml:space="preserve">حتّى توسّطنا البستان ، وإذا سرير عليه شاب ملقى على ظهره، واضع يده على صدره، فأخرج أمير المؤمنين علیه السلام الخاتم من جيبه وجعله في إصبع سليمان بن داود علیه السلام فنهض قائماً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ووصيّ رسول ربّ العالمين ، أنت والله الصدّيق الأكبر والفاروق الأعظم ، قد أفلح من تمسّك بك ، وقد خاب وخسر من تخلّف عنك ، وإنّي سألت الله عزّوجلّ بكم أهل البيت فأُعطيت ذلك الملك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سمعنا كلام سليمان بن داود علیه السلام لم أتمالك نفسي حتّى وقعت على أقدام أمير المؤمنين علیه السلام أقبّلها ، وحمدت الله عزّ وجلّ على جزيل عطائه بهدايته إلى ولاية أهل البيت علیهم السلام الذين أذهب الله عنهم الرجس وطهّرهم تطهيراً، وفعل أصحابي كما فعلت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سألت أمير المؤمنين علیه السلام ما وراء قاف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وراءه ما لا يصل إليكم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w:t>
      </w:r>
      <w:r>
        <w:rPr>
          <w:rStyle w:val="FootnoteAnchor"/>
          <w:rtl w:val="true"/>
        </w:rPr>
        <w:footnoteReference w:id="671"/>
      </w:r>
      <w:r>
        <w:rPr>
          <w:rFonts w:ascii="IRNazanin" w:hAnsi="IRNazanin" w:eastAsia="IRNazanin"/>
          <w:color w:val="111111"/>
          <w:sz w:val="28"/>
          <w:sz w:val="28"/>
          <w:szCs w:val="28"/>
          <w:rtl w:val="true"/>
          <w:lang w:bidi="fa-IR"/>
        </w:rPr>
        <w:t xml:space="preserve">ذلك يا أمير المؤمنين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علمي بما ورائه كعلمي </w:t>
      </w:r>
    </w:p>
    <w:p>
      <w:pPr>
        <w:pStyle w:val="BookText"/>
        <w:rPr/>
      </w:pPr>
      <w:r>
        <w:rPr>
          <w:rFonts w:ascii="IRNazanin" w:hAnsi="IRNazanin" w:eastAsia="IRNazanin"/>
          <w:color w:val="111111"/>
          <w:sz w:val="28"/>
          <w:sz w:val="28"/>
          <w:szCs w:val="28"/>
          <w:rtl w:val="true"/>
          <w:lang w:bidi="fa-IR"/>
        </w:rPr>
        <w:t>بحال هذه الدنيا وما فيها ، وإنّي الحفيظ الشهيد عليها بعد رسول الله صلی الله علیه وآله وسلم ، وكذلك الأوصياء من ولدى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لأعرف بطرق السماوات من طرق الأرض ، نحن الاسم المخزون المكنون نحن الأسماء الحسنى التى إذا سُئل الله عزّ وجلّ بها أجاب، نحن الأسماء المكتوبة</w:t>
      </w:r>
      <w:r>
        <w:rPr>
          <w:rStyle w:val="FootnoteAnchor"/>
          <w:rtl w:val="true"/>
        </w:rPr>
        <w:footnoteReference w:id="672"/>
      </w:r>
      <w:r>
        <w:rPr>
          <w:rFonts w:ascii="Amiri" w:hAnsi="Amiri" w:eastAsia="Amiri" w:cs="Amiri"/>
          <w:color w:val="111111"/>
          <w:sz w:val="28"/>
          <w:sz w:val="28"/>
          <w:szCs w:val="28"/>
          <w:rtl w:val="true"/>
          <w:lang w:bidi="ar-SA"/>
        </w:rPr>
        <w:t>على العرش، ولأجلنا خلق الله عزّ وجلّ السماء والأرض والعرش والكرسى والجنّة والنار، ومنّا تعلّمت الملائكة التسبيح والتقديس والتوحيد والتهليل والتكبير ، ونحن الكلمات التي تلقّاها آدم من ربّه فتاب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أتريدون أن أُريكم عجباً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غضّوا أعينكم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ففعلنا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ففتحناها ، فإذا نحن بمدينة ما رأينا أكبر منها فيها أسواق قائمة ، وفيها أُناس ما رأينا أعظم من خلقهم على طول النخل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من هؤلاء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بقيّة قوم عاد ، كفّار لا يؤمنون بالله عزّ وجلّ، أحببت أن أُريكم إيّاهم ، وهذه المدينة وأهلها أُريد أن أُهلكهم وهم لا يشعرون،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تهلكهم بغير حجّة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بحجة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فدنا منهم وتراءى لهم فهموا أن يقتلوه ، ونحن نراهم وهم لا يرونا</w:t>
      </w:r>
      <w:r>
        <w:rPr>
          <w:rStyle w:val="FootnoteAnchor"/>
          <w:rtl w:val="true"/>
        </w:rPr>
        <w:footnoteReference w:id="673"/>
      </w:r>
      <w:r>
        <w:rPr>
          <w:rFonts w:ascii="Amiri" w:hAnsi="Amiri" w:eastAsia="Amiri" w:cs="Amiri"/>
          <w:color w:val="111111"/>
          <w:sz w:val="28"/>
          <w:sz w:val="28"/>
          <w:szCs w:val="28"/>
          <w:rtl w:val="true"/>
          <w:lang w:bidi="ar-SA"/>
        </w:rPr>
        <w:t xml:space="preserve">، ثمّ تباعد عنهم ودنا منّا ومسح بيده على صدورنا وأبداننا ، وتكلّم بكلمات لم نفهمها وعاد إليهم ثانية حتّى صار بإزائهم، وصعق فيهم صعقة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ظنّنا أنّ الأرض قد انقلبت والسماء قد سقطت ، وأنّ الصواعق من فيه قد خرجت ، فلم يبق منهم في تلك الساعة أحد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p>
    <w:p>
      <w:pPr>
        <w:pStyle w:val="BookText"/>
        <w:rPr/>
      </w:pPr>
      <w:r>
        <w:rPr>
          <w:rFonts w:ascii="IRNazanin" w:hAnsi="IRNazanin" w:eastAsia="IRNazanin"/>
          <w:color w:val="111111"/>
          <w:sz w:val="28"/>
          <w:sz w:val="28"/>
          <w:szCs w:val="28"/>
          <w:rtl w:val="true"/>
          <w:lang w:bidi="fa-IR"/>
        </w:rPr>
        <w:t xml:space="preserve">ما صنع الله بهم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هلكوا وصار واكلّهم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معجز ما رأينا ولا سمعنا بمثله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أتريدون أن أُريكم أعجب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نطيق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احتمال شيء آخر ، فعلى من لا يتولّاك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يؤمن بفضلك وعظيم قدرك على الله عزّوجلّ لعنة الله ولعنة اللاعنين والملائكة والخلق أجمعين إلى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سألناه</w:t>
      </w:r>
      <w:r>
        <w:rPr>
          <w:rStyle w:val="FootnoteAnchor"/>
          <w:rtl w:val="true"/>
        </w:rPr>
        <w:footnoteReference w:id="674"/>
      </w:r>
      <w:r>
        <w:rPr>
          <w:rFonts w:ascii="IRNazanin" w:hAnsi="IRNazanin" w:eastAsia="IRNazanin"/>
          <w:color w:val="111111"/>
          <w:sz w:val="28"/>
          <w:sz w:val="28"/>
          <w:szCs w:val="28"/>
          <w:rtl w:val="true"/>
          <w:lang w:bidi="fa-IR"/>
        </w:rPr>
        <w:t xml:space="preserve">الرجوع إلى أوطاننا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ذلك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إلى السحابتين فدنتا منّا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مواضعكم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فجلسنا على السحابة</w:t>
      </w:r>
      <w:r>
        <w:rPr>
          <w:rStyle w:val="FootnoteAnchor"/>
          <w:rtl w:val="true"/>
        </w:rPr>
        <w:footnoteReference w:id="675"/>
      </w:r>
      <w:r>
        <w:rPr>
          <w:rFonts w:ascii="IRNazanin" w:hAnsi="IRNazanin" w:eastAsia="IRNazanin"/>
          <w:color w:val="111111"/>
          <w:sz w:val="28"/>
          <w:sz w:val="28"/>
          <w:szCs w:val="28"/>
          <w:rtl w:val="true"/>
          <w:lang w:bidi="fa-IR"/>
        </w:rPr>
        <w:t>، وجلس علیه السلام على الأخرى ، وأمر الريح فحملتنا حتّى صرنا في الجوّ، ورأينا الأرض كالدرهم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حطّتنا في دار أمير المؤمنين علیه السلام في أقلّ من طرف النظر، وكان وصولنا إلى المدينة وقت الظهر والمؤذّن يؤذّن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خروجنا منها وقت علت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العجب كنّا في جبل قاف مسيرة خمس سنين وعدنا في خمس ساعات من النهار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أنّني أردت أن أجوب </w:t>
      </w:r>
      <w:r>
        <w:rPr>
          <w:rStyle w:val="FootnoteAnchor"/>
          <w:rtl w:val="true"/>
        </w:rPr>
        <w:footnoteReference w:id="676"/>
      </w:r>
      <w:r>
        <w:rPr>
          <w:rFonts w:ascii="Amiri" w:hAnsi="Amiri" w:eastAsia="Amiri" w:cs="Amiri"/>
          <w:color w:val="111111"/>
          <w:sz w:val="28"/>
          <w:sz w:val="28"/>
          <w:szCs w:val="28"/>
          <w:rtl w:val="true"/>
          <w:lang w:bidi="ar-SA"/>
        </w:rPr>
        <w:t>الدنيا بأسرها والسماوات السبع وأرجع في أقلّ من الطرف</w:t>
      </w:r>
      <w:r>
        <w:rPr>
          <w:rStyle w:val="FootnoteAnchor"/>
          <w:rtl w:val="true"/>
        </w:rPr>
        <w:footnoteReference w:id="677"/>
      </w:r>
      <w:r>
        <w:rPr>
          <w:rFonts w:ascii="IRNazanin" w:hAnsi="IRNazanin" w:eastAsia="IRNazanin"/>
          <w:color w:val="111111"/>
          <w:sz w:val="28"/>
          <w:sz w:val="28"/>
          <w:szCs w:val="28"/>
          <w:rtl w:val="true"/>
          <w:lang w:bidi="fa-IR"/>
        </w:rPr>
        <w:t>لفعلت ؛ بما عندي من اسم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علیه السلام و أنت والله الآية العظمى والمعجز الباهر ، بعد أخيك وابن عمك رسول الله صلی الله علیه وآله وسلم</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الصدوق محمّد بن بابويه رحمه الله عن حمزة بن محمّد العلوي ، عن أحمد ابن محمّد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المنذر بن محمّد، قال حدّثنا الحسين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جعفر ، عن الرضا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أبي، عن أبيه ، عن جدّه أنّ أمير المؤمنين علیه السلام أخذ بطّيخة ليأكلها فوجدها مرّة ، فرمى بها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وسُحقاً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وما هذه البطّيخة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أخذ عقد مودّتنا على كلّ حيوان ونبات ، فما قبل الميثاق كان عذباً طيّباً ، وما لم يقبل الميثاق كان ملحاً</w:t>
      </w:r>
      <w:r>
        <w:rPr>
          <w:rStyle w:val="FootnoteAnchor"/>
          <w:rtl w:val="true"/>
        </w:rPr>
        <w:footnoteReference w:id="679"/>
      </w:r>
      <w:r>
        <w:rPr>
          <w:rFonts w:ascii="Amiri" w:hAnsi="Amiri" w:eastAsia="Amiri" w:cs="Amiri"/>
          <w:color w:val="111111"/>
          <w:sz w:val="28"/>
          <w:sz w:val="28"/>
          <w:szCs w:val="28"/>
          <w:rtl w:val="true"/>
          <w:lang w:bidi="ar-SA"/>
        </w:rPr>
        <w:t xml:space="preserve">زعاقاً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الشيباني، عن الأسدي محمّد بن أحمد الكوفي، عن سهل بن زياد الآدمي ، عن عبد العظيم بن عبد الله الحسني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محمّد العسكري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اتّخذ الله تعالى إبراهيم خليلاً لكثرة صلاته على محمّد وأهل بيته صلوات الله عليهم</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 الله القرشي ، عن أبي الحسن أحمد بن محمّد بن عبد الله بن حمزة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عبيد الله ابن يحيى بن عبد الباقي، عن عمر بن سنان ، عن صاحب بن سليمان، عن وكيع بن </w:t>
      </w:r>
    </w:p>
    <w:p>
      <w:pPr>
        <w:pStyle w:val="BookText"/>
        <w:rPr/>
      </w:pPr>
      <w:r>
        <w:rPr>
          <w:rFonts w:ascii="Amiri" w:hAnsi="Amiri" w:eastAsia="Amiri" w:cs="Amiri"/>
          <w:color w:val="111111"/>
          <w:sz w:val="28"/>
          <w:sz w:val="28"/>
          <w:szCs w:val="28"/>
          <w:rtl w:val="true"/>
          <w:lang w:bidi="ar-SA"/>
        </w:rPr>
        <w:t xml:space="preserve">الجرّاح ، عن سليمان الأعمش، عن أبي ظبيان ، عن أبي ذرّ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ليلة أسري بي إلى السماء، ما مررت بملأ من الملائكة إلّا سألني عن عليّ، حتّى ظننت أنّ اسمه أشهر من اسمى، فلمّا رقيت إلى السماء الرابعة إذا أنا ، بملك لم أر في الملائكة أعظم منه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هو جالس على منبر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في لوح ، فلمّا مثلت بين يديه ارتعدت فرائصي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روع عليك يا محمّد ، هذا ملك الموت ادن منه فسلّم عليه ، فدنوت وسلّمت عليه فردّ علىَّ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ما فعل عليّ؟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يا ملك الموت وهل تعرفون عليّاً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نبيّاً </w:t>
      </w:r>
      <w:r>
        <w:rPr>
          <w:rStyle w:val="FootnoteAnchor"/>
          <w:rtl w:val="true"/>
        </w:rPr>
        <w:footnoteReference w:id="683"/>
      </w:r>
      <w:r>
        <w:rPr>
          <w:rFonts w:ascii="Amiri" w:hAnsi="Amiri" w:eastAsia="Amiri" w:cs="Amiri"/>
          <w:color w:val="111111"/>
          <w:sz w:val="28"/>
          <w:sz w:val="28"/>
          <w:szCs w:val="28"/>
          <w:rtl w:val="true"/>
          <w:lang w:bidi="ar-SA"/>
        </w:rPr>
        <w:t xml:space="preserve">، واصطفاك بالرسالة ، ما في السماوات موضع ولا في الأرض موضع إلّا واسمك واسم عليّ مكتوب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لأتولّى قبض أرواح الخلائق بيدي ما خلاك وعليّاً ، فإنّ الله عزّوجلّ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أقبض أرواحكما إكراماً لكما</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وأورد نحوه الطبري الإمامي الصغير في نوادر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شهر آشوب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عن السمعاني في فضائل الصحابة عن أبي المسيب، عن أبي ذرّ وعنه في بحار الأنوار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رواه المحب الطبري من العامة في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ذرّ ، وابن الدمشقي الشافعي في جواهر المطالب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آخر الحديث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الملاعمر في سيرته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المتعبّدين </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عن أبي القاسم جعفر بن محمّد العلوي القرشي</w:t>
      </w:r>
      <w:r>
        <w:rPr>
          <w:rStyle w:val="FootnoteAnchor"/>
          <w:rtl w:val="true"/>
        </w:rPr>
        <w:footnoteReference w:id="685"/>
      </w:r>
      <w:r>
        <w:rPr>
          <w:rFonts w:ascii="Amiri" w:hAnsi="Amiri" w:eastAsia="Amiri" w:cs="Amiri"/>
          <w:color w:val="111111"/>
          <w:sz w:val="28"/>
          <w:sz w:val="28"/>
          <w:szCs w:val="28"/>
          <w:rtl w:val="true"/>
          <w:lang w:bidi="ar-SA"/>
        </w:rPr>
        <w:t xml:space="preserve">، قال حدّثنا أبو عبد الله أحمد بن محمّد بن خليل الطبري </w:t>
      </w:r>
      <w:r>
        <w:rPr>
          <w:rStyle w:val="FootnoteAnchor"/>
          <w:rtl w:val="true"/>
        </w:rPr>
        <w:footnoteReference w:id="686"/>
      </w:r>
      <w:r>
        <w:rPr>
          <w:rFonts w:ascii="IRNazanin" w:hAnsi="IRNazanin" w:eastAsia="IRNazanin"/>
          <w:color w:val="111111"/>
          <w:sz w:val="28"/>
          <w:sz w:val="28"/>
          <w:szCs w:val="28"/>
          <w:rtl w:val="true"/>
          <w:lang w:bidi="fa-IR"/>
        </w:rPr>
        <w:t xml:space="preserve">، عن عليّ بن محمّد بن جعفر الأهوازي ، عن بكر بن أحنف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فاطمة بنت عليّ بن موسى الرضا علیه السلام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وزينب وأُمّ كلثوم بنات موسی بن جعفر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فاطمة بنت جعفر بن محمّد علیه 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بنت محمّد بن عليّ علیه السلام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بنت عليّ بن الحسين علیه السلام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وسكينة ابنتا الحسين بن عليّ علیه السلام ، عن أُمّ كلثوم بنت عليّ علیه السلام ، عن فاطمة بنت رسول الله صلی الله علیه وآله 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صلى الل صلی الله علیه وآله وسلم يقول </w:t>
      </w:r>
      <w:r>
        <w:rPr>
          <w:rFonts w:eastAsia="IRNazanin" w:cs="IRNazanin"/>
          <w:color w:val="111111"/>
          <w:sz w:val="28"/>
          <w:szCs w:val="28"/>
          <w:rtl w:val="true"/>
          <w:lang w:bidi="fa-IR"/>
        </w:rPr>
        <w:t xml:space="preserve">] </w:t>
      </w:r>
      <w:r>
        <w:rPr>
          <w:rStyle w:val="FootnoteAnchor"/>
          <w:rtl w:val="true"/>
        </w:rPr>
        <w:footnoteReference w:id="6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بي إلى السماء دخلت الجنّة ، فإذا أنا بقصر من درّة بيضاء مجوّفة ، وعليها باب مكلّل بالدرّ والياقوت ، وعلى الباب ستر، فرفعت رأسي وإذا مكتوب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 بخ بخ من مثل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ودخلت فإذا أنا بقصر من عقيق أصفر مجوّف وعليه باب من فضّة ، مكلّل بالزبرجد الأخضر وإذا على الباب ستر ، فرفعت رأسي فإذا مكتوب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المصطفى ، وإذا على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شيعة عليّ بطيب المولد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أنا بقصر من زمرّد أخضر مجوّف لم أر أحسن منه ، وعليه باب من ياقوتة </w:t>
      </w:r>
    </w:p>
    <w:p>
      <w:pPr>
        <w:pStyle w:val="BookText"/>
        <w:rPr/>
      </w:pPr>
      <w:r>
        <w:rPr>
          <w:rFonts w:ascii="Amiri" w:hAnsi="Amiri" w:eastAsia="Amiri" w:cs="Amiri"/>
          <w:color w:val="111111"/>
          <w:sz w:val="28"/>
          <w:sz w:val="28"/>
          <w:szCs w:val="28"/>
          <w:rtl w:val="true"/>
          <w:lang w:bidi="ar-SA"/>
        </w:rPr>
        <w:t xml:space="preserve">حمراء مكلّل باللؤلؤ وعلى الباب ستر ، فرفعت رأسي فإذا مكتوب على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هم الفائزون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لمن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لابن عمّك ووصيّك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يُحشر الناس كلّهم حفاة عُراة يوم القيامة إلّا شيعة عليّ، ويُدعى الناس بأسماء أُمهاتهم وتدعى شيعة علىّ</w:t>
      </w:r>
      <w:r>
        <w:rPr>
          <w:rStyle w:val="FootnoteAnchor"/>
          <w:rtl w:val="true"/>
        </w:rPr>
        <w:footnoteReference w:id="688"/>
      </w:r>
      <w:r>
        <w:rPr>
          <w:rFonts w:ascii="Amiri" w:hAnsi="Amiri" w:eastAsia="Amiri" w:cs="Amiri"/>
          <w:color w:val="111111"/>
          <w:sz w:val="28"/>
          <w:sz w:val="28"/>
          <w:szCs w:val="28"/>
          <w:rtl w:val="true"/>
          <w:lang w:bidi="ar-SA"/>
        </w:rPr>
        <w:t xml:space="preserve">بأسماء آبائهم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كيف يُدعون بأسماء أمّهاتهم ، وتُدعى شيعة علىّ</w:t>
      </w:r>
      <w:r>
        <w:rPr>
          <w:rStyle w:val="FootnoteAnchor"/>
          <w:rtl w:val="true"/>
        </w:rPr>
        <w:footnoteReference w:id="689"/>
      </w:r>
      <w:r>
        <w:rPr>
          <w:rFonts w:ascii="IRNazanin" w:hAnsi="IRNazanin" w:eastAsia="IRNazanin"/>
          <w:color w:val="111111"/>
          <w:sz w:val="28"/>
          <w:sz w:val="28"/>
          <w:szCs w:val="28"/>
          <w:rtl w:val="true"/>
          <w:lang w:bidi="fa-IR"/>
        </w:rPr>
        <w:t xml:space="preserve">بأسماء آبائهم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أحبوا لها عليّاً فطاب مولدهم</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 عن عبد الرحمن بن أبي حاتم ، عن هارون بن إسحاق الهمداني ، عن عبدة</w:t>
      </w:r>
      <w:r>
        <w:rPr>
          <w:rStyle w:val="FootnoteAnchor"/>
          <w:rtl w:val="true"/>
        </w:rPr>
        <w:footnoteReference w:id="691"/>
      </w:r>
      <w:r>
        <w:rPr>
          <w:rFonts w:ascii="Amiri" w:hAnsi="Amiri" w:eastAsia="Amiri" w:cs="Amiri"/>
          <w:color w:val="111111"/>
          <w:sz w:val="28"/>
          <w:sz w:val="28"/>
          <w:szCs w:val="28"/>
          <w:rtl w:val="true"/>
          <w:lang w:bidi="ar-SA"/>
        </w:rPr>
        <w:t xml:space="preserve">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كامل بن العلاء </w:t>
      </w:r>
      <w:r>
        <w:rPr>
          <w:rFonts w:eastAsia="Amiri" w:cs="Amiri" w:ascii="Amiri" w:hAnsi="Amiri"/>
          <w:color w:val="111111"/>
          <w:sz w:val="28"/>
          <w:szCs w:val="28"/>
          <w:rtl w:val="true"/>
          <w:lang w:bidi="ar-SA"/>
        </w:rPr>
        <w:t>]</w:t>
      </w:r>
      <w:r>
        <w:rPr>
          <w:rStyle w:val="FootnoteAnchor"/>
          <w:rtl w:val="true"/>
        </w:rPr>
        <w:footnoteReference w:id="692"/>
      </w:r>
      <w:r>
        <w:rPr>
          <w:rFonts w:ascii="IRNazanin" w:hAnsi="IRNazanin" w:eastAsia="IRNazanin"/>
          <w:color w:val="111111"/>
          <w:sz w:val="28"/>
          <w:sz w:val="28"/>
          <w:szCs w:val="28"/>
          <w:rtl w:val="true"/>
          <w:lang w:bidi="fa-IR"/>
        </w:rPr>
        <w:t xml:space="preserve">، عن حبيب بن أبي ثابت، عن سعيد بن جبير ، عن 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لعليّ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صاحب حوضي ، وصاحب لوائي، ومنجز عداتي وحبيب قلبي ، ووارث علمي، وأنت مستودع مواريث الأنبياء، وأنت أمين الله في أرضه، وأنت حجّة الله على بريّته ، وأنت ركن الإيمان، وأنت مصباح الدُجى، وأنت منار الهدى، وأنت العلم المرفوع لأهل الدنيا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تبعك نجا، ومن تخلّف عنك هلك، وأنت الطريق الواضح ، وأنت الصراط </w:t>
      </w:r>
    </w:p>
    <w:p>
      <w:pPr>
        <w:pStyle w:val="BookText"/>
        <w:rPr/>
      </w:pPr>
      <w:r>
        <w:rPr>
          <w:rFonts w:ascii="Amiri" w:hAnsi="Amiri" w:eastAsia="Amiri" w:cs="Amiri"/>
          <w:color w:val="111111"/>
          <w:sz w:val="28"/>
          <w:sz w:val="28"/>
          <w:szCs w:val="28"/>
          <w:rtl w:val="true"/>
          <w:lang w:bidi="ar-SA"/>
        </w:rPr>
        <w:t xml:space="preserve">المستقيم، وأنت قائد الغرّ المحجلين، وأنت يعسوب الدين والمؤمنين، وأنت مولى من أنا ،مولاه ، وأنا مولى كلّ مؤمن ومؤمنة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يحبّك إلّا طاهر الولادة ، ولا يبغضك إلا خبيث الولادة، وما عرج بي ربّي إلى السماء قط وكلّمني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اقرأ عليّاً مني السلام، وعرّفه أنّه إمام أوليائي ونور أهل طاعتي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لك يا عليّ</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أبي عبد الله البرقي ، عن أبيه ، عن جدّه ، عن أبيه محمّد بن خالد، عن خلف بن حمّاد الأسدي، عن أبي الحسن العبدي، عن سليمان بن مهران ، عن مورق العجلي ، عن أبي ذرّ الغفاري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 أُمّ سلمة 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صلى الله عليه وسلم يحدّثني وأنا مستمع لحديثه ، إذ دخل عليّ بن أبي طالب ، فلمّا بصر به النبيّ صلی الله علیه وآله وسلم أشرق وجهه نوراً وسروراً وفرحاً بأخيه وابن عمّه ، ثمّ ضمّه إليه وقبل بين عينيه ، ثمّ التفت إليَّ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 هل تعرف هذا الرجل حقّ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 هذا أخوك وابن عمّك وزوج البتول وأبو الحسن والحسين سيّدي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ذرّ ، هذا الإمام الأزهر ، ورح الله الأطول ، وباب الله الأكبر ، من أراده فليدخل الباب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 هذا القائم بقسط الله ، والذابّ عن حرم الله والناصر لدين الله ، وحجّة الله على خلقه في الأمّم السالفين كلها ، كلّ أُمة فيها نبيّ أُخذ العهد عليهم بولايته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 إنّ الله تبارك تعالى جعل على كلّ ركن من أركان عرشه سبعة آلاف ملك ، ليس لهم تسبيح ولا عبادة إلّا الدعاء لعليّ بن أبي طالب وشيعته ، والدعاء على 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تولّ عليّاً فما يبيّن بعدي حقّ من باطل ولا مؤمن من كافر إلّا به ، ولولاه</w:t>
      </w:r>
      <w:r>
        <w:rPr>
          <w:rStyle w:val="FootnoteAnchor"/>
          <w:rtl w:val="true"/>
        </w:rPr>
        <w:footnoteReference w:id="694"/>
      </w:r>
      <w:r>
        <w:rPr>
          <w:rFonts w:ascii="Amiri" w:hAnsi="Amiri" w:eastAsia="Amiri" w:cs="Amiri"/>
          <w:color w:val="111111"/>
          <w:sz w:val="28"/>
          <w:sz w:val="28"/>
          <w:szCs w:val="28"/>
          <w:rtl w:val="true"/>
          <w:lang w:bidi="ar-SA"/>
        </w:rPr>
        <w:t>ما عبد الله تعالى ؛ لأنّه ضرب رؤوس المشركين حتّى أسلموا وعبدوا الله ، ولولا ذلك ما كان ثواب ولا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هذا راية الهدى والعروة الوثق، وإمام أوليائي، ونور من أطاعني، وهو الكلمة التي ألزمها الله تعالى المتّقين ، فمن أحبّه كان مؤمناً، ومن أبغضه كان كافراً، ومن ترك حقّه وولايته كان ضالّاً، ومن جحد حقّه كان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يؤتى بجاحد على</w:t>
      </w:r>
      <w:r>
        <w:rPr>
          <w:rStyle w:val="FootnoteAnchor"/>
          <w:rtl w:val="true"/>
        </w:rPr>
        <w:footnoteReference w:id="695"/>
      </w:r>
      <w:r>
        <w:rPr>
          <w:rFonts w:ascii="Amiri" w:hAnsi="Amiri" w:eastAsia="Amiri" w:cs="Amiri"/>
          <w:color w:val="111111"/>
          <w:sz w:val="28"/>
          <w:sz w:val="28"/>
          <w:szCs w:val="28"/>
          <w:rtl w:val="true"/>
          <w:lang w:bidi="ar-SA"/>
        </w:rPr>
        <w:t>يوم القيامة أعمى أصم أبكم، يتكبكب في ظلمات القيامة ، وفي عنقه طوق من نار ، لذلك الطوق ثلاثمائة شعبة ، على كلّ شعبة شيطان يتفل في وجهه ، ويكلح من جوف قبره إلى</w:t>
      </w:r>
      <w:r>
        <w:rPr>
          <w:rStyle w:val="FootnoteAnchor"/>
          <w:rtl w:val="true"/>
        </w:rPr>
        <w:footnoteReference w:id="696"/>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وأمّى يارسول الله زدني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 لمّا عرج بي فصرت إلى السماء الدنيا ، أذّن ملك من الملائكة وأقام الصلاة، وأخذ بيدي جبرئيل فقدّمني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 بالملائكة ، فصلّيت بسبعين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ما بين المشرق والمغرب</w:t>
      </w:r>
      <w:r>
        <w:rPr>
          <w:rStyle w:val="FootnoteAnchor"/>
          <w:rtl w:val="true"/>
        </w:rPr>
        <w:footnoteReference w:id="697"/>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يعلم عددهم إلّا الله عزّ وجلّ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قضيت الصلاة التفتّ فإذا بشرذمة من الملائكة يسلّمون علىّ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لنا إليك حاجة ؟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أنّهم يسألوني الشفاعة ؛ لأنّ الله عزّوجلّ فضّلني بالحوض والشفاعة على جميع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حاجتكم يا ملائكة ربّي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إلى الأرض فاقرأ عليّاً منا السلام وأعلمه أنّ شوقنا إليه قد 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ملائكة ربّي، أتعرفوننا حق معرفتنا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لانعرفكم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أوّل خلق خلقه الله ، خلقكم أشباح نور من نور الله تعالى ذكره ،</w:t>
      </w:r>
      <w:r>
        <w:rPr>
          <w:rStyle w:val="FootnoteAnchor"/>
          <w:rtl w:val="true"/>
        </w:rPr>
        <w:footnoteReference w:id="699"/>
      </w:r>
      <w:r>
        <w:rPr>
          <w:rFonts w:ascii="Amiri" w:hAnsi="Amiri" w:eastAsia="Amiri" w:cs="Amiri"/>
          <w:color w:val="111111"/>
          <w:sz w:val="28"/>
          <w:sz w:val="28"/>
          <w:szCs w:val="28"/>
          <w:rtl w:val="true"/>
          <w:lang w:bidi="ar-SA"/>
        </w:rPr>
        <w:t xml:space="preserve">وجعل لكم مقاعد في ملكوته بتسبيح وتهليل وتكبير وتقديس وتمجيد ، ثمّ خلق الملائكة ، فلمّا خلقنا كنّا نمرّ بأرواحكم فنسبّح بتسبيحكم ، ونحمد بتحميدكم، ونهلل بتهليلكم، ونكبّر بتكبيركم ، ونقدس بتقديسكم، ونمجد بتمجيدكم ، فما نزل من الله عزّ وجلّ فإليكم ، وما صعد إلى الله عزّ وجلّ فمن عندكم ، فاقرأ عليّاً منّا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عرج بي إلى السماء الثانية ، فقالت الملائكة مثل مقالة أصحابهم،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ملائكة ربّي أتعرفوننا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نعرفكم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صفوة الله عزّ وجلّ من خلقه ، وخزّان دينه ، وأنتم العروة الوثق، والحجّة العظمى ، فاقرأ عليّاً منّا السلام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عرج بي إلى السماء الثالثة ، فقالت لى الملائكة مثل مقالة أصحابهم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ربّي أتعرفوننا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نمرّ بالعرش وعليه مكتوب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إله إلّا الله محمّد رسول الله ، أيّده بعليّ بن أبي طالب ، فعلمنا عند ذلك أنّ عليّاً وليّ من أولياء الله عزّ وجلّ فاقرأه منّا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عرج بي إلى السماء الرابعة ، فقالت الملائكة مثل مقالة أصحابهم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ربّي أتعرفوننا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شجرة النبوة، وبيت الرحمة ، ومعدن الرسالة ، ومختلف الملائكة ، وعليكم ينزل جبرئيل بالوحي من السماء، فاقرأ عليّاً منّا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عرج بي إلى السماء الخامسة ، فقالت الملائكة مثل مقالة أصحابهم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ربّي أتعرفوننا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باب المقام ، وحجّة الخصام، وعليّ فاصل القضاء ، وصاحب العصا، وقسيم النار غداً، وسفينة النجاة ، من ركبها نجا ، ومن تخلّف عنها في النار يتردّى إلى يوم القيامة ، وأنتم الدعائم من نجوم الأقطار والأعمدة ، وفساطيط السجاف</w:t>
      </w:r>
      <w:r>
        <w:rPr>
          <w:rStyle w:val="FootnoteAnchor"/>
          <w:rtl w:val="true"/>
        </w:rPr>
        <w:footnoteReference w:id="700"/>
      </w:r>
      <w:r>
        <w:rPr>
          <w:rFonts w:ascii="Amiri" w:hAnsi="Amiri" w:eastAsia="Amiri" w:cs="Amiri"/>
          <w:color w:val="111111"/>
          <w:sz w:val="28"/>
          <w:sz w:val="28"/>
          <w:szCs w:val="28"/>
          <w:rtl w:val="true"/>
          <w:lang w:bidi="ar-SA"/>
        </w:rPr>
        <w:t xml:space="preserve">الأعلى كواهل أنواركم فَلِمَ لا نعرفكم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عليّاً منّا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عرج بي إلى السماء السادسة ، فقالت لي الملائكة مثل مقالة أصحابهم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ربّي أتعرفوننا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خلق الله عزّ وجلّ جنّة الفردوس، وعلى بابها شجرة ما فيها ورقة إلّا عليها مكتوب بالنور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 عليّ بن أبي طالب عروة الله الوثقى وحبله المتين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عرج بي إلى السماء السابعة ، فسمعت الملائكة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تبارك وتعالى لمّا خلقكم أشباح نور من نورٍ</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عرض علينا ولايتكم فقبلناها ، وشكرنا الله عزّ وجلّ على ما منّ به علينا من محبّتكم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أنت فوعدنا ربّنا جلّ جلاله أن يريناك في السماء وقد فعل ، وأمّا عليّ فخلق الله سبحانه لنا مَلَكاً في صورته ، وأقعده</w:t>
      </w:r>
      <w:r>
        <w:rPr>
          <w:rStyle w:val="FootnoteAnchor"/>
          <w:rtl w:val="true"/>
        </w:rPr>
        <w:footnoteReference w:id="702"/>
      </w:r>
      <w:r>
        <w:rPr>
          <w:rFonts w:ascii="Amiri" w:hAnsi="Amiri" w:eastAsia="Amiri" w:cs="Amiri"/>
          <w:color w:val="111111"/>
          <w:sz w:val="28"/>
          <w:sz w:val="28"/>
          <w:szCs w:val="28"/>
          <w:rtl w:val="true"/>
          <w:lang w:bidi="ar-SA"/>
        </w:rPr>
        <w:t xml:space="preserve">على يمين عرشه ، على سرير مرصّع بالدرّ والجوهر ، عليه قبّة من لؤلؤة بيضاء ، يُرى باطنها من ظاهرها، وظاهرها من باطنها ، بلا علاقة من فوقها ولا دعامة من تحتها ، قال لها صاحب العرش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بقدرتي فقامت ، فكلّما اشتقنا إلى رؤية عليّ نظرنا إلى ذلك الملك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 لقد أعطي عليُّ فضلاً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ذلك</w:t>
      </w:r>
    </w:p>
    <w:p>
      <w:pPr>
        <w:pStyle w:val="BookText"/>
        <w:rPr/>
      </w:pPr>
      <w:r>
        <w:rPr>
          <w:rFonts w:ascii="Amiri" w:hAnsi="Amiri" w:eastAsia="Amiri" w:cs="Amiri"/>
          <w:color w:val="111111"/>
          <w:sz w:val="28"/>
          <w:sz w:val="28"/>
          <w:szCs w:val="28"/>
          <w:rtl w:val="true"/>
          <w:lang w:bidi="ar-SA"/>
        </w:rPr>
        <w:t xml:space="preserve">فَضلُ الله يُؤتيهِ مَن يَشاءُ واللهُ ذُو الفَضل العظيم </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 الوهاب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محمّد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عيسى بن محمّد المصري، عن أبي عروبة الحرّاني</w:t>
      </w:r>
      <w:r>
        <w:rPr>
          <w:rStyle w:val="FootnoteAnchor"/>
          <w:rtl w:val="true"/>
        </w:rPr>
        <w:footnoteReference w:id="705"/>
      </w:r>
      <w:r>
        <w:rPr>
          <w:rFonts w:ascii="Amiri" w:hAnsi="Amiri" w:eastAsia="Amiri" w:cs="Amiri"/>
          <w:color w:val="111111"/>
          <w:sz w:val="28"/>
          <w:sz w:val="28"/>
          <w:szCs w:val="28"/>
          <w:rtl w:val="true"/>
          <w:lang w:bidi="ar-SA"/>
        </w:rPr>
        <w:t xml:space="preserve">، عن أسلم بن عبد المعطي ، عن ربيع بن مفضّل ، عن بكير ، عن أبي جبير ، عن ليث، عن مجاهد،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ليلة عرج بي إلى السماء ، شاء ربّي عزّ وجلّ أن يرفعني </w:t>
      </w:r>
    </w:p>
    <w:p>
      <w:pPr>
        <w:pStyle w:val="BookText"/>
        <w:rPr/>
      </w:pPr>
      <w:r>
        <w:rPr>
          <w:rFonts w:ascii="IRNazanin" w:hAnsi="IRNazanin" w:eastAsia="IRNazanin"/>
          <w:color w:val="111111"/>
          <w:sz w:val="28"/>
          <w:sz w:val="28"/>
          <w:szCs w:val="28"/>
          <w:rtl w:val="true"/>
          <w:lang w:bidi="fa-IR"/>
        </w:rPr>
        <w:t>حتّى أوقفني في السماء السابعة ، ثمّ انقطع عنّي جبرئيل علیه السلام</w:t>
      </w:r>
      <w:r>
        <w:rPr>
          <w:rStyle w:val="FootnoteAnchor"/>
          <w:rtl w:val="true"/>
        </w:rPr>
        <w:footnoteReference w:id="706"/>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في مثل هذا الموضع يترك الخليل خليله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ملك منّا له مقام معلوم ، ولا يقدر أن يتخطّى إلى قدام قدم واحدٍ وإلّا احترق بالنور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أنا بالنداء من قدامي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يا أحمد فأنا خليلك ، أنا ميكائيل ، فسار بي علم الله ما شاء ، ثمّ انقطع عنّي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ميكائيل </w:t>
      </w:r>
      <w:r>
        <w:rPr>
          <w:rStyle w:val="FootnoteAnchor"/>
          <w:rtl w:val="true"/>
        </w:rPr>
        <w:footnoteReference w:id="707"/>
      </w:r>
      <w:r>
        <w:rPr>
          <w:rFonts w:ascii="Amiri" w:hAnsi="Amiri" w:eastAsia="Amiri" w:cs="Amiri"/>
          <w:color w:val="111111"/>
          <w:sz w:val="28"/>
          <w:sz w:val="28"/>
          <w:szCs w:val="28"/>
          <w:rtl w:val="true"/>
          <w:lang w:bidi="ar-SA"/>
        </w:rPr>
        <w:t xml:space="preserve">في مثل هذا الموضع يترك الخليل خليله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الصافّون ، ولكلّ ملك منّا له مقام لا يقدر أن يزول من منه وإلّا احترق بالنور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بالنداء من 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يا أحمد أنا خليلك أنا دردائيل ، فسار بي علم الله ومشيئته ، ثمّ انقطع عنّي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دردائيل وفي مثل هذا الموضع يترك الخليل خليله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الحافّون من حول العرش ، لا يقدر أن يسلك الجبروت وإلّا احترقنا بالنور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بصوت قد خمدت الأصوات من دونه ، وهدأ كلّ شيءٍ لجبروته ، وسكن كلّ شيءٍ لعزّته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به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يا أحمد فدنوت 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مقدارها خمسمائة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ناداني ربّي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أحمد، فأنا ربّك أنا الله ، فدنوت فكلّمني ربّي من وراء حجاب بكلام كأنّه بلسان عليّ بن أبي طالب، فاختلج في سرّي أنّ عليّاً يكلّمني ، فناداني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قد اطلّعت على سرّك ، ظننتَ أنّ عليّاً يخاطبك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أحمد أنا ربّك، أنا الله وأنا على كلّ شيءٍ قدير ، أتحبّ أن أُريك عليّاً ؟ فقلت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 وعزّتك ياربّ ، فأمر الله أن تنخرق الحُجُب ، والسماوات أن تنفتح ، وما كان من الأرض مرتفعاً أن ينخفض ، وما كان منخفضاً أن يرتفع، فنظرت من عرش ربّي إلى الأرض فرأيت سرير عليّ، وعليّ واقف يصلّي وفاطمة عن يمينه والحسن والحسين عن شماله يصلّون بصلاته ، والملائكة تنزل عليهم أفواجاً أفواجاً ، وتقف في نورهم وتسمع قراءتهم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وعزّتي وجلالي وجودي ومجدي وارتفاعي في علوّ مكاني، لقد اطّلعت على سرّك وما استكنّ في صدرك ، فلم أجد أحداً أفضل من عليّ في سرّك ، فخاطبتك بلسانه لتطمئنّ إلى الكلام ، وإلى الخطاب ، ولو خاطبتك بلسان الجبروت لما استطعت أن تسمعه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اشتققت أسماء هم من أسمائي ، فهذا عليّ وأنا العالي، وهذه فاطمة وأنا الفاطر ، وهذا الحسن وأنا المحسن ، وهذا الحسين وأنا ذو الحسنى</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خيرتي من عبادي ، وصفوتي من أوليائي، فما يتوسّل أحد من عبادي إليّ بهم خالصة إلّا أوجبت وسيلته ، وأقلت عثرته ، وكشفت كربه ، بعد أن يعرف فضلهم عندي، ويبرأ من أعدائهم ، وأنا وليّهم في الدنيا والآخرة ، وأنا وليّ من والاهم، وعدوّ من عاداهم، ومن أحبّهم فعليه صلاتي ورحمتي ،</w:t>
      </w:r>
      <w:r>
        <w:rPr>
          <w:rStyle w:val="FootnoteAnchor"/>
          <w:rtl w:val="true"/>
        </w:rPr>
        <w:footnoteReference w:id="709"/>
      </w:r>
      <w:r>
        <w:rPr>
          <w:rFonts w:ascii="Amiri" w:hAnsi="Amiri" w:eastAsia="Amiri" w:cs="Amiri"/>
          <w:color w:val="111111"/>
          <w:sz w:val="28"/>
          <w:sz w:val="28"/>
          <w:szCs w:val="28"/>
          <w:rtl w:val="true"/>
          <w:lang w:bidi="ar-SA"/>
        </w:rPr>
        <w:t>ومن خالفهم وأبغضهم فعليه لعنتي و غضبي</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w:t>
      </w:r>
    </w:p>
    <w:p>
      <w:pPr>
        <w:pStyle w:val="BookText"/>
        <w:rPr/>
      </w:pPr>
      <w:r>
        <w:rPr>
          <w:rFonts w:ascii="IRNazanin" w:hAnsi="IRNazanin" w:eastAsia="IRNazanin"/>
          <w:color w:val="111111"/>
          <w:sz w:val="28"/>
          <w:sz w:val="28"/>
          <w:szCs w:val="28"/>
          <w:rtl w:val="true"/>
          <w:lang w:bidi="fa-IR"/>
        </w:rPr>
        <w:t xml:space="preserve">العطّار ، عن جعفر بن محمّد بن مالك الفزاري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أحمد، عن عبیدالله بن موسى العبسي ، عن زكريا بن أبي زائدة ، عن الشعبي ، عن ابن عبّاس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صلی الله علیه وآله وسلم إذ ذكر أبو بكر وعمر ولم يذكر عليّ علیه السلام ، فاحمرّ وجهه وذرّ العِرق الذي بين عينيه ، وسال عرقه على خدّه، فجعل رسول الله صلی الله علیه وآله وسلم يقذفه بيده على الأرض ، ثمّ التفت إلىّ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عبّاس، إنّه والله لمّا أُسري بي إلى السماء السابعة وناداني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تقدّم ، فلو أنّ أحداً من خلق ربّي تقدّم إلى هذا الموضع سواك لاحترق بالنور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فأدليت إلى رفرفة خضراء فجعلت تخفض بي وترفعني حتّى صرت إلى حجاب ربّي ، فإذا أنا بجميع ما خلق ربّي كحلقة درع في فلاة ، وإذا بمنادٍ ينادي</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من خلّفت على أمّتك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عليّ بن أبي طالب علیه السلام ، فإذا منادياً</w:t>
      </w:r>
      <w:r>
        <w:rPr>
          <w:rStyle w:val="FootnoteAnchor"/>
          <w:rtl w:val="true"/>
        </w:rPr>
        <w:footnoteReference w:id="712"/>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الأخ أخوك يا أحمد عليّ سيّد المسلمين وإمام المتّقين وقائد الغرّ المحجّلين إلى جنّات النعيم ، عليّ سيف نقمتي على من</w:t>
      </w:r>
      <w:r>
        <w:rPr>
          <w:rStyle w:val="FootnoteAnchor"/>
          <w:rtl w:val="true"/>
        </w:rPr>
        <w:footnoteReference w:id="713"/>
      </w:r>
      <w:r>
        <w:rPr>
          <w:rFonts w:ascii="Amiri" w:hAnsi="Amiri" w:eastAsia="Amiri" w:cs="Amiri"/>
          <w:color w:val="111111"/>
          <w:sz w:val="28"/>
          <w:sz w:val="28"/>
          <w:szCs w:val="28"/>
          <w:rtl w:val="true"/>
          <w:lang w:bidi="ar-SA"/>
        </w:rPr>
        <w:t>مرق من جلالي، ولولا عليّ ما عُرف أوليائي من أعدائي ، به عذّبت المنافقين في أسفل درك من ناري ، وبه أدخلت المؤمنين جنّتي ، يا محمّد ، أحبّه فإنّي أُحبّه وأُحبُّ من أحبّه</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حدّثنا محمّد بن عصام الكليني رضي الله عنه ، عن محمّد بن يعقوب ، عن عليّ ابن محمّد بن سليمان ، عن إسماعيل بن إبراهيم، عن جعفر بن محمّد التميمي ، عن </w:t>
      </w:r>
    </w:p>
    <w:p>
      <w:pPr>
        <w:pStyle w:val="BookText"/>
        <w:rPr/>
      </w:pPr>
      <w:r>
        <w:rPr>
          <w:rFonts w:ascii="IRNazanin" w:hAnsi="IRNazanin" w:eastAsia="IRNazanin"/>
          <w:color w:val="111111"/>
          <w:sz w:val="28"/>
          <w:sz w:val="28"/>
          <w:szCs w:val="28"/>
          <w:rtl w:val="true"/>
          <w:lang w:bidi="fa-IR"/>
        </w:rPr>
        <w:t xml:space="preserve">الحسين بن علوان ، عن عمرو بن خالد، عن زيد بن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w:t>
      </w:r>
      <w:r>
        <w:rPr>
          <w:rStyle w:val="FootnoteAnchor"/>
          <w:rtl w:val="true"/>
        </w:rPr>
        <w:footnoteReference w:id="715"/>
      </w:r>
      <w:r>
        <w:rPr>
          <w:rFonts w:ascii="IRNazanin" w:hAnsi="IRNazanin" w:eastAsia="IRNazanin"/>
          <w:color w:val="111111"/>
          <w:sz w:val="28"/>
          <w:sz w:val="28"/>
          <w:szCs w:val="28"/>
          <w:rtl w:val="true"/>
          <w:lang w:bidi="fa-IR"/>
        </w:rPr>
        <w:t xml:space="preserve">سيّد العابدين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 أخبرني عن جدّنا رسول الله صلى الله عليه وسلم لما عرج به إلى السماء، وأمره ربِّه عزّ وجلّ بخمسين صلاة كيف لم يسأله التخفيف عن أمّته حتّى قال له موسى بن 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ربّك فاسأله التخفيف فإنّ أُمّتك لا تطيق ذلك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إنّ رسول الله صلی الله علیه وآله وسلم لا يقترح على ربّه عزّ وجلّ ولا يراجعه في شيء يأمره به ، فلمّا سأله موسى علیه السلام ذلك فصار شفيعاً لأُمّته إليه ، لم يجز له ردّ شفاعة أخيه موسى ، فرجع إلى ربّه فسأله التخفيف إلى أن ردّها إلى خمس صلوات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فلم لم يرجع إلى ربّه عزّ وجلّ ولم يسأله التخفيف من خمس صلوات وقد سأله موسى علیه السلام أن يرجع إلى ربّه أن يسأله</w:t>
      </w:r>
      <w:r>
        <w:rPr>
          <w:rStyle w:val="FootnoteAnchor"/>
          <w:rtl w:val="true"/>
        </w:rPr>
        <w:footnoteReference w:id="716"/>
      </w:r>
      <w:r>
        <w:rPr>
          <w:rFonts w:ascii="Amiri" w:hAnsi="Amiri" w:eastAsia="Amiri" w:cs="Amiri"/>
          <w:color w:val="111111"/>
          <w:sz w:val="28"/>
          <w:sz w:val="28"/>
          <w:szCs w:val="28"/>
          <w:rtl w:val="true"/>
          <w:lang w:bidi="ar-SA"/>
        </w:rPr>
        <w:t>التخفيف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أراد صلی الله علیه وآله وسلم أن يحصل لأمّتك التخفيف مع آخر خمسين صلاة 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ألا ترى أنّه صلی الله علیه وآله وسلم لمّا هبط إلى الأرض فنزل عليه جبرئيل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ربّك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خمس بخمسين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يُبَدَّلُ الْقَوْلُ لَدَيَّ وَمَا أَنَا بِظَلامِ لِلْعَبِيدِ </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أليس الله تعالى ذكره لا يوصف بمكان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تعالى الله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قول موسى علیه السلام لرسول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إلى ربّك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معنى قول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ذَاهِبٌ إِلى رَبِّي </w:t>
      </w:r>
    </w:p>
    <w:p>
      <w:pPr>
        <w:pStyle w:val="BookText"/>
        <w:rPr/>
      </w:pPr>
      <w:r>
        <w:rPr>
          <w:rFonts w:ascii="Amiri" w:hAnsi="Amiri" w:eastAsia="Amiri" w:cs="Amiri"/>
          <w:color w:val="111111"/>
          <w:sz w:val="28"/>
          <w:sz w:val="28"/>
          <w:szCs w:val="28"/>
          <w:rtl w:val="true"/>
          <w:lang w:bidi="ar-SA"/>
        </w:rPr>
        <w:t xml:space="preserve">سَيَهْدِيْنِ </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ومعنى قول موسى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وَعَجِلْتُ إِلَيْكَ رَبِّ لِتَرْضَى </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ويعني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فَفِرُّوا إلى اللهِ </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يعنى حجّوا إلى بيت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إنّ الكعبة بيت الله ، من حجّ بيت الله فقد قصد إلى الله ، والمساجد بيوت الله ، فمن سعى إليها فقد سعى إلى الله وقصد إليه ، والمصلّي مادام في صلاته فهو واقف بين يدي الله عزّ وجلّ، وإنّ الله تبارك وتعالى بقاعاً في سماواته ، فمن عرج به إلى بقعة منها فقد عرج به إليه ، ألا تسمع الله عزّ 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تَعْرُجُ الْمَلائِكَةُ وَالرُّوحُ إِلَيْهِ </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ويقول عزّ وجلّ في قصّة عيسى بن مريم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رَفَعَهُ اللَّهُ إِلَيْهِ </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الصدوق محمّد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زياد بن جعفر الهمداني، عن عليّ بن إبراهيم، عن أبيه ، عن عبد السلام بن صالح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ما تقول في الحديث الذي يرويه أهل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المؤمنين يزورون</w:t>
      </w:r>
      <w:r>
        <w:rPr>
          <w:rStyle w:val="FootnoteAnchor"/>
          <w:rtl w:val="true"/>
        </w:rPr>
        <w:footnoteReference w:id="726"/>
      </w:r>
      <w:r>
        <w:rPr>
          <w:rFonts w:ascii="Amiri" w:hAnsi="Amiri" w:eastAsia="Amiri" w:cs="Amiri"/>
          <w:color w:val="111111"/>
          <w:sz w:val="28"/>
          <w:sz w:val="28"/>
          <w:szCs w:val="28"/>
          <w:rtl w:val="true"/>
          <w:lang w:bidi="ar-SA"/>
        </w:rPr>
        <w:t xml:space="preserve">ربّهم من منازلهم في الجنّة ؟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الصلت ، إنّ الله تبارك وتعالى فضّل نبيّه محمّداً صلی الله علیه وآله وسلم على جميع خلقه من النبييّن والملائكة ، وجعل طاعته طاعته ومتابعته متابعته </w:t>
      </w:r>
      <w:r>
        <w:rPr>
          <w:rStyle w:val="FootnoteAnchor"/>
          <w:rtl w:val="true"/>
        </w:rPr>
        <w:footnoteReference w:id="727"/>
      </w:r>
      <w:r>
        <w:rPr>
          <w:rFonts w:ascii="Amiri" w:hAnsi="Amiri" w:eastAsia="Amiri" w:cs="Amiri"/>
          <w:color w:val="111111"/>
          <w:sz w:val="28"/>
          <w:sz w:val="28"/>
          <w:szCs w:val="28"/>
          <w:rtl w:val="true"/>
          <w:lang w:bidi="ar-SA"/>
        </w:rPr>
        <w:t xml:space="preserve">، وزيارته في الدنيا والآخرة زيارته ،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في حياتي أو بعد موتي فقد زار الله عزّ وجلّ ، ودرجة النبيّ في الجنّة أرفع الدرجات ، فمن زاره إلى درجته في الجنّة من منزله فقد زار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 فما معنى الخبر الذي رووه أنّ ثواب لا إله إلّا الله النظر إلى وجه الله عزّ وجلّ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الصلت ، من وصف الله بوجه كالوجوه فقد كفر ، ولكنّ وجه الله أنبياؤه ورسله وحججه </w:t>
      </w:r>
      <w:r>
        <w:rPr>
          <w:rStyle w:val="FootnoteAnchor"/>
          <w:rtl w:val="true"/>
        </w:rPr>
        <w:footnoteReference w:id="730"/>
      </w:r>
      <w:r>
        <w:rPr>
          <w:rFonts w:ascii="Amiri" w:hAnsi="Amiri" w:eastAsia="Amiri" w:cs="Amiri"/>
          <w:color w:val="111111"/>
          <w:sz w:val="28"/>
          <w:sz w:val="28"/>
          <w:szCs w:val="28"/>
          <w:rtl w:val="true"/>
          <w:lang w:bidi="ar-SA"/>
        </w:rPr>
        <w:t xml:space="preserve">صلوات الله عليهم هم الذين يُتوجّه بهم إلى الله وإلى دينه ومعرفته ،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Style w:val="FootnoteAnchor"/>
          <w:rtl w:val="true"/>
        </w:rPr>
        <w:footnoteReference w:id="732"/>
      </w:r>
      <w:r>
        <w:rPr>
          <w:rFonts w:ascii="IRNazanin" w:hAnsi="IRNazanin" w:eastAsia="IRNazanin"/>
          <w:color w:val="111111"/>
          <w:sz w:val="28"/>
          <w:sz w:val="28"/>
          <w:szCs w:val="28"/>
          <w:rtl w:val="true"/>
          <w:lang w:bidi="fa-IR"/>
        </w:rPr>
        <w:t xml:space="preserve">فالنظر إلى أنبياء الله ورسله وحججه علیهم السلام في درجاتهم ثواب عظيم للمؤمنين يوم القيامة ، وقد قال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 أهل بيتي وعترتي لم يرني ولم أره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فيكم من لا يراني بعد أن يفارقني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أبا الصلت ، إنّ الله عزّ وجلّ لا يُوصف بمكان ، ولا يُدرك بالأبصار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أخبرني عن الجنّة والنّار أهما اليوم مخلوقتان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رسول الله صلى الله عليه وسلمه دخل الجنّة ورأى النار لمّا عُرج به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أقواماً </w:t>
      </w:r>
      <w:r>
        <w:rPr>
          <w:rStyle w:val="FootnoteAnchor"/>
          <w:rtl w:val="true"/>
        </w:rPr>
        <w:footnoteReference w:id="733"/>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اليوم مقدّرتان غير مخلوقتين ،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أُولئك منّا ولا نحن منهم، من أنكر خلق الجنّة والنار فقد كذب النبيّ صلى الله عليه وسلم وكذّبنا ، وليس من ولايتنا على شيء وخلد في نار جهنّم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وَبَيْنَ حَمِيمٍ آنِ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أخذ بيدي جبرئيل فأدخلني الجنّة ، فناولني من رطبها فأكلتها ، فتحوّلت ذلك نطفة في صلبي ، فلمّا هبطت إلى الأرض واقعت خديجة فحملت بفاطمة ، ففاطمة حوراء إنسيّة ، فكلّما اشتقت إلى رائحة الجنّة شممت رائحة ابنتي فاطمة</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الشيخ أبو جعفر محمّد بن الحسن الطوسي رحمه الله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له نحن في القيامة ركبان، أربعة ليس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من الركبان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على البراق ، وأخي صالح على ناقة الله التي عقرها قومه ، وابنتي </w:t>
      </w:r>
    </w:p>
    <w:p>
      <w:pPr>
        <w:pStyle w:val="BookText"/>
        <w:rPr/>
      </w:pPr>
      <w:r>
        <w:rPr>
          <w:rFonts w:ascii="Amiri" w:hAnsi="Amiri" w:eastAsia="Amiri" w:cs="Amiri"/>
          <w:color w:val="111111"/>
          <w:sz w:val="28"/>
          <w:sz w:val="28"/>
          <w:szCs w:val="28"/>
          <w:rtl w:val="true"/>
          <w:lang w:bidi="ar-SA"/>
        </w:rPr>
        <w:t>فاطمة على ناقتي العضباء، وعليّ بن أبي طالب على ناقة من نوق الجنّة ، خطامها</w:t>
      </w:r>
      <w:r>
        <w:rPr>
          <w:rStyle w:val="FootnoteAnchor"/>
          <w:rtl w:val="true"/>
        </w:rPr>
        <w:footnoteReference w:id="736"/>
      </w:r>
      <w:r>
        <w:rPr>
          <w:rFonts w:ascii="Amiri" w:hAnsi="Amiri" w:eastAsia="Amiri" w:cs="Amiri"/>
          <w:color w:val="111111"/>
          <w:sz w:val="28"/>
          <w:sz w:val="28"/>
          <w:szCs w:val="28"/>
          <w:rtl w:val="true"/>
          <w:lang w:bidi="ar-SA"/>
        </w:rPr>
        <w:t>من اللؤلؤ الرطب، وعيناها من ياقوتتين حمراوين، وبطنها من زبرجد أخضر ، عليها قبّة من لؤلؤة بيضاء ، يُرى ظاهرها من باطنها ، وباطنها من ظاهرها ، ظاهرها</w:t>
      </w:r>
      <w:r>
        <w:rPr>
          <w:rStyle w:val="FootnoteAnchor"/>
          <w:rtl w:val="true"/>
        </w:rPr>
        <w:footnoteReference w:id="737"/>
      </w:r>
      <w:r>
        <w:rPr>
          <w:rFonts w:ascii="Amiri" w:hAnsi="Amiri" w:eastAsia="Amiri" w:cs="Amiri"/>
          <w:color w:val="111111"/>
          <w:sz w:val="28"/>
          <w:sz w:val="28"/>
          <w:szCs w:val="28"/>
          <w:rtl w:val="true"/>
          <w:lang w:bidi="ar-SA"/>
        </w:rPr>
        <w:t xml:space="preserve">من رحمة الله ، وباطنها من عفو الله إذا أقبلت زفّت وإذا أدبرت زفّت وهو أمامي، على رأسه تاج من نور يضيء لأهل الجمع ، لذلك التاج سبعون ركناً ، كلّ ركن يضيء كالكوكب الدرّيّ في أفق السماء ، وبيده لواء الحمد وهو ينادي في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إله إلّا الله محمّد رسول الله ، فلا يمرّ بملأ من الملائكة إلّا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مرسل ولا يمرّ بنبيّ إلّا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مقرّب ، فينادي مناد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 ما هذا ملك مقرب ولا نبيّ مرسل ولا حامل عرش ، هذا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ويجيء شيعته من بعده فينادي منادٍ لشيعته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العلويوّن فيأتيهم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العلويّون ، أنتم آمنون ، ادخلوا الجنّة مع من كنتم توالون</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فضل خصّ الله به محمّداً وآله صلوات الله عليهم من دون سائر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اخْتَرْنَاهُمْ عَلَى عِلْمٍ عَلَى الْعَالَمِينَ </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يُسْتَلُ عَمَّا يَفْعَلُ وَهُمْ يُسْتَلُونَ </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عن أبي الحسن أحمد بن محمّد بن الحسن ، عن أبيه ، عن محمّد بن يحيى </w:t>
      </w:r>
      <w:r>
        <w:rPr>
          <w:rStyle w:val="FootnoteAnchor"/>
          <w:rtl w:val="true"/>
        </w:rPr>
        <w:footnoteReference w:id="742"/>
      </w:r>
      <w:r>
        <w:rPr>
          <w:rFonts w:ascii="Amiri" w:hAnsi="Amiri" w:eastAsia="Amiri" w:cs="Amiri"/>
          <w:color w:val="111111"/>
          <w:sz w:val="28"/>
          <w:sz w:val="28"/>
          <w:szCs w:val="28"/>
          <w:rtl w:val="true"/>
          <w:lang w:bidi="ar-SA"/>
        </w:rPr>
        <w:t>العطّار ، عن الحسن بن موسى الخشّاب، عن عليّ ابن النعمان ، عن بشير الدهّان</w:t>
      </w:r>
      <w:r>
        <w:rPr>
          <w:rStyle w:val="FootnoteAnchor"/>
          <w:rtl w:val="true"/>
        </w:rPr>
        <w:footnoteReference w:id="74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أيّ الفصوص أفضل أُركّبه على خاتمي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بشير ، أين أنت عن العقيق الأحمر ، والعقيق الأصفر، والعقيق الأبيض، فإنّها ثلاثة جبال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w:t>
      </w:r>
      <w:r>
        <w:rPr>
          <w:rStyle w:val="FootnoteAnchor"/>
          <w:rtl w:val="true"/>
        </w:rPr>
        <w:footnoteReference w:id="744"/>
      </w:r>
      <w:r>
        <w:rPr>
          <w:rFonts w:ascii="IRNazanin" w:hAnsi="IRNazanin" w:eastAsia="IRNazanin"/>
          <w:color w:val="111111"/>
          <w:sz w:val="28"/>
          <w:sz w:val="28"/>
          <w:szCs w:val="28"/>
          <w:rtl w:val="true"/>
          <w:lang w:bidi="fa-IR"/>
        </w:rPr>
        <w:t>على دار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فمطلّ على دار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فمطلّ على دار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والدور كلّها واحدة يخرج منها ثلاثة أنهار من تحت كلّ جبل نهراً أشدّ بَرداً من الثلج ، وأحلى من العسل، وأشدّ بياضاً من اللبن ، لا يشرب منها إلّا محمّد وآله وشيعتهم ، ومصبّها كلّها واحد ، ومجراها من الكوثر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هذه الثلاثة جبال تسبّح الله وتقدّسه وتمجّده، وتستغفر لمحبّي آل محمّد علیهم السلام ، فمن تختّم بشيء منها من شيعة آل محمّد لم ير إلّا الخير والحسنى، والسعة في رزقه ، والسلامة من جميع أنواع البلاء، وهو أمان من السلطان الجائر، ومن </w:t>
      </w:r>
    </w:p>
    <w:p>
      <w:pPr>
        <w:pStyle w:val="BookText"/>
        <w:rPr/>
      </w:pPr>
      <w:r>
        <w:rPr>
          <w:rFonts w:ascii="Amiri" w:hAnsi="Amiri" w:eastAsia="Amiri" w:cs="Amiri"/>
          <w:color w:val="111111"/>
          <w:sz w:val="28"/>
          <w:sz w:val="28"/>
          <w:szCs w:val="28"/>
          <w:rtl w:val="true"/>
          <w:lang w:bidi="ar-SA"/>
        </w:rPr>
        <w:t>كلّ ما يخافه الإنسان ويحذره</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أوّل الجزء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أبان بن عثمان ، عن أبي عبد الله جعفر ابن محمّد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نادى مناد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خليفة الله في أرضه ، فيقوم داود النبيّ علیه السلام فيأتي النداء من عند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إيّاك أردنا وإن كنت الله 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ينادي 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خليفة الله في أرضه، فيقوم أمير المؤمنين عليّ بن أبي طالب علیه السلام ، فيأتي النداء من قبل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 هذا عليّ بن أبي طالب خليفة الله في أرضه وحجّته على عباده، فمن تعلّق بحبله في دار الدنيا فليتعلّق بحبله في هذا اليوم ليستضيء بنوره ، وليتبعه إلى الدرجات العُلى من الجنان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أناس قد تعلّقوا بحبله في الدنيا فيتّبعونه إلى الجنّة ، ثمّ يأتي النداء من عند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ائتمّ بإمام في دار الدنيا فليتّبعه إلى حيث يذهب به ، فحينئذٍ يتبرّأ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اتَّبِعُوا مِنَ الذينَ اتَّبَعُوا ورَأَوا العَذابَ وَتَقطَّعَتْ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اتَّبَعُوا لو أنّ لنا كَرَّةً فتتبرأ مِنْهُم كما تبرأوا مِنا كذلك يُريهِمُ اللهُ أعمَالَهُم حَسَرَاتٍ عَلَيْهِم ومَا هُم بخارجينَ مِنَ النَّارِ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بشیر </w:t>
      </w:r>
      <w:r>
        <w:rPr>
          <w:rStyle w:val="FootnoteAnchor"/>
          <w:rtl w:val="true"/>
        </w:rPr>
        <w:footnoteReference w:id="74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غير واحد من مشيخة أهل البصرة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أمير المؤمنين عليّ بن أبي طالب علیه السلام من حرب أصحاب الجمل لحقه مرض وحضرت الجمعة ، فقال لابنه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يابنيّ فجمّع بالناس، فأقبل الحسن علیه السلام إلى المسجد ، فلمّا استقلّ على المنبر حمد الله وأثنى عليه وتشهّد وصلّى على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Style w:val="FootnoteAnchor"/>
          <w:rtl w:val="true"/>
        </w:rPr>
        <w:footnoteReference w:id="749"/>
      </w:r>
      <w:r>
        <w:rPr>
          <w:rFonts w:ascii="IRNazanin" w:hAnsi="IRNazanin" w:eastAsia="IRNazanin"/>
          <w:color w:val="111111"/>
          <w:sz w:val="28"/>
          <w:sz w:val="28"/>
          <w:szCs w:val="28"/>
          <w:rtl w:val="true"/>
          <w:lang w:bidi="fa-IR"/>
        </w:rPr>
        <w:t>الله اختارنا لنبوّته ، واصطفانا على خلقه وبريّته ، وأنزل علينا كتابه ووحيه، وأيم الله لا ينتقصنا أحد من حقّنا شيئاً إلّا انتقصه الله في عاجل دنیاه</w:t>
      </w:r>
      <w:r>
        <w:rPr>
          <w:rStyle w:val="FootnoteAnchor"/>
          <w:rtl w:val="true"/>
        </w:rPr>
        <w:footnoteReference w:id="750"/>
      </w:r>
      <w:r>
        <w:rPr>
          <w:rFonts w:ascii="Amiri" w:hAnsi="Amiri" w:eastAsia="Amiri" w:cs="Amiri"/>
          <w:color w:val="111111"/>
          <w:sz w:val="28"/>
          <w:sz w:val="28"/>
          <w:szCs w:val="28"/>
          <w:rtl w:val="true"/>
          <w:lang w:bidi="ar-SA"/>
        </w:rPr>
        <w:t xml:space="preserve">وآجل آخرته ، ولا تكون علينا دولة إلّا كانت لنا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جمّع بالناس ، وبلغ أباه علیه السلام كلامه ، فلمّا انصرف إلى أبيه علیه السلام ، نظر إليه فما ملك عبرته أن سالت على خديه ، ثمّ استدعاه فقبّل بين عينيه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ذُرِّيَّةٌ بَعضُها مِن بَعض والله سميع عليم </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عن أبي بكر محمّد بن عمر الجعابي، عن أبي محمّد عبد الله</w:t>
      </w:r>
      <w:r>
        <w:rPr>
          <w:rStyle w:val="FootnoteAnchor"/>
          <w:rtl w:val="true"/>
        </w:rPr>
        <w:footnoteReference w:id="754"/>
      </w:r>
      <w:r>
        <w:rPr>
          <w:rFonts w:ascii="Amiri" w:hAnsi="Amiri" w:eastAsia="Amiri" w:cs="Amiri"/>
          <w:color w:val="111111"/>
          <w:sz w:val="28"/>
          <w:sz w:val="28"/>
          <w:szCs w:val="28"/>
          <w:rtl w:val="true"/>
          <w:lang w:bidi="ar-SA"/>
        </w:rPr>
        <w:t xml:space="preserve">بن محمّد بن سعيد من كتابه ، عن أحمد بن عيسى بن الحسن </w:t>
      </w:r>
    </w:p>
    <w:p>
      <w:pPr>
        <w:pStyle w:val="BookText"/>
        <w:rPr/>
      </w:pPr>
      <w:r>
        <w:rPr>
          <w:rFonts w:ascii="IRNazanin" w:hAnsi="IRNazanin" w:eastAsia="IRNazanin"/>
          <w:color w:val="111111"/>
          <w:sz w:val="28"/>
          <w:sz w:val="28"/>
          <w:szCs w:val="28"/>
          <w:rtl w:val="true"/>
          <w:lang w:bidi="fa-IR"/>
        </w:rPr>
        <w:t xml:space="preserve">الجرمي ، عن نصر بن حمّاد، عن عمرو بن شمر ، عن جابر الجعفي، عن أبي جعفر محمّد بن علي الباقر علیه السلام ، عن جابر بن عبد الله الأنصاري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العلّامة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جبرئيل نزل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يأمرك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تقوم بتفضيل عليّ بن أبي طالب خطيباً على أصحابك ؛ ليبلّغوا من بعدهم ذلك عنك ، ويأمر جميع الملائكة أن تسمع ما تذكره، والله يوحي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من خالفك في أمره فله النار ، ومن أطاعك فله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النبيّ صلی الله علیه وآله وسلم منادياً ينادي بالصلاة جامعة ، فاجتمع الناس ، وخرج حتّى علا المنبر ، فكان أوّل ما تكلّم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الشيطان الرجيم بسم الله الرحمن الرحيم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أنا البشير وأنا النذير ، وأنا النبيّ الأُمّي ، إنّي مبلّغكم عن الله تعالى في أمر رجل لحمه من لحمي ، ودمه من دمي ، وهو عيبة العلم ، وهو الذي انتجبه الله من هذه الأمّة ، واصطفاه وهداه ، وخلقني وإيّاه، وفضّلني بالرسالة وفضّله بالتبليغ عنّي ، وجعلني مدينة العلم وجعله الباب ، وجعله خازن العلم والمقتبس منه الأحكام وخصّه الله بالوصيّة وأبان أمره وخوّف من عداوته ، </w:t>
      </w:r>
    </w:p>
    <w:p>
      <w:pPr>
        <w:pStyle w:val="BookText"/>
        <w:rPr/>
      </w:pPr>
      <w:r>
        <w:rPr>
          <w:rFonts w:ascii="Amiri" w:hAnsi="Amiri" w:eastAsia="Amiri" w:cs="Amiri"/>
          <w:color w:val="111111"/>
          <w:sz w:val="28"/>
          <w:sz w:val="28"/>
          <w:szCs w:val="28"/>
          <w:rtl w:val="true"/>
          <w:lang w:bidi="ar-SA"/>
        </w:rPr>
        <w:t xml:space="preserve">وأزلف من والاه ، وأعزّ شيعته ، وأمر الناس جميعاً بطاعته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عاداه عاداني، ومن والاه والاني، ومن ناصبه ناصبني، و من خالفه خالفني، ومن عصاه عصاني ، ومن آذاه آذاني ، و من كاده كادني ، ومن أبغضه أبغضني ، ومن أحبّه أحبنّي ، ومن أراده أرادني ، ومن نصره نصرني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اسمعوا ما آمركم به وأطيعوا ، فإنّي أُخوّفكم عقاب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ويُحذِّرُكُمُ اللهُ نَفْسَهُ وإلى الله المصير </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أخذ بيد عليّ أمير المؤمنين علیه 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هذا مولى المؤمنين، وحجّة الله على الخلق أجمعين، والمجاهد للكافرين ، اللّهمّ إنّي قد بلّغت ، وهم عبادك وأنت القادر على صلاحهم فأصلحهم يا أرحم الراحمين ، وأستغفر الله لي ولكم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عن المنبر ، فأتاه جبرئيل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إنّ الله عزّوجل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عن تبليغك خيراً، فقد بلّغت رسالات ربّك ، ونصحت لأُمّتك، وأرضيت المؤمنين ، وأرغمت الكافرين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 إنّ ابن عمّك مبتلى ومبتلى به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قل في كلّ أوقاتك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يعقوب بن شعيب ، عن صالح بن ميثم التمّار رحمه الله</w:t>
      </w:r>
      <w:r>
        <w:rPr>
          <w:rStyle w:val="FootnoteAnchor"/>
          <w:rtl w:val="true"/>
        </w:rPr>
        <w:footnoteReference w:id="76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ميثم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تمسّينا ليلة عند أمير المؤمنين علیه السلام فقال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عبد امتحن الله قلبه للإيمان إلّا أصبح يجد مودّتنا على قلبه ، ولا أصبح عبد ممّن سخط الله عليه إلّا يجد بغضنا على قلبه ، فأصبحنا نفرح بحبّ المحبّ لنا، ونعرف بغض المبغض لنا ، وأصبح محبّنا مغتبطاً بحبّنا ، برحمة من الله ينتظرها كلّ يوم، وأصبح مبغضنا يؤسّس بنيانه على شفا جرفٍ هار</w:t>
      </w:r>
      <w:r>
        <w:rPr>
          <w:rStyle w:val="FootnoteAnchor"/>
          <w:rtl w:val="true"/>
        </w:rPr>
        <w:footnoteReference w:id="761"/>
      </w:r>
      <w:r>
        <w:rPr>
          <w:rFonts w:ascii="Amiri" w:hAnsi="Amiri" w:eastAsia="Amiri" w:cs="Amiri"/>
          <w:color w:val="111111"/>
          <w:sz w:val="28"/>
          <w:sz w:val="28"/>
          <w:szCs w:val="28"/>
          <w:rtl w:val="true"/>
          <w:lang w:bidi="ar-SA"/>
        </w:rPr>
        <w:t>، فكأنّ ذلك الشفا قد انهار به في نار جهنّم، وكأنّ أبواب الرحمة قد فتحت لأهل الرحمة ، فهنيئاً لأصحاب الرحمة برحمتهم ، وتعساً لأهل النار بمثواهم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عبداً لن يقصر في حبّنا لخير جعله الله في قلبه ، ولن يحبّنا من يحبّ مبغضنا ، إنّ ذلك لا يجتمع في قلب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xml:space="preserve">يحبّ بهذا قوماً، ويحبّ بالآخر عدوّهم ، والذي يحبّنا فهو يخلص حبّنا كما يخلص الذهب ، لا غشّ فيه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النجباء وأفراطنا أفراط الأنبياء ، وأنا وصيّ الأوصياء ، وأنا حزب الله ورسوله علیه السلام ، والفئة الباغية حزب الشيطان ، فمن أحبّ أن يعلم حاله في حبّنا </w:t>
      </w:r>
    </w:p>
    <w:p>
      <w:pPr>
        <w:pStyle w:val="BookText"/>
        <w:rPr/>
      </w:pPr>
      <w:r>
        <w:rPr>
          <w:rFonts w:ascii="Amiri" w:hAnsi="Amiri" w:eastAsia="Amiri" w:cs="Amiri"/>
          <w:color w:val="111111"/>
          <w:sz w:val="28"/>
          <w:sz w:val="28"/>
          <w:szCs w:val="28"/>
          <w:rtl w:val="true"/>
          <w:lang w:bidi="ar-SA"/>
        </w:rPr>
        <w:t>فليمتحن قلبه ، فإن وجد فيه شيئاً من بغضنا</w:t>
      </w:r>
      <w:r>
        <w:rPr>
          <w:rStyle w:val="FootnoteAnchor"/>
          <w:rtl w:val="true"/>
        </w:rPr>
        <w:footnoteReference w:id="763"/>
      </w:r>
      <w:r>
        <w:rPr>
          <w:rFonts w:ascii="Amiri" w:hAnsi="Amiri" w:eastAsia="Amiri" w:cs="Amiri"/>
          <w:color w:val="111111"/>
          <w:sz w:val="28"/>
          <w:sz w:val="28"/>
          <w:szCs w:val="28"/>
          <w:rtl w:val="true"/>
          <w:lang w:bidi="ar-SA"/>
        </w:rPr>
        <w:t>فليعلم أنّ الله عدوّه وجبرئيل وميكائيل ، والله عدوّ للكافرين</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إلى أبي حسّان العجلي</w:t>
      </w:r>
      <w:r>
        <w:rPr>
          <w:rStyle w:val="FootnoteAnchor"/>
          <w:rtl w:val="true"/>
        </w:rPr>
        <w:footnoteReference w:id="76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أمة الله بنت رشيد لهجري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حدثيني ما سمعت من أبيك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حبیبي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رشيد ، كيف صبرك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إذا أرسل إليك دعي بني أُميّة فقطع يديك ورجليك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أيكون آخر ذلك إلى الجنة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 رشيد ، وأنت معي في الدنيا والآخرة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ذهبت الأيام حتى أرسل إليه الدعي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إلى البراءة من أمير المؤمنين ، فأبى أن يتبرأ منه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w:t>
      </w:r>
    </w:p>
    <w:p>
      <w:pPr>
        <w:pStyle w:val="BookText"/>
        <w:rPr/>
      </w:pPr>
      <w:r>
        <w:rPr>
          <w:rFonts w:ascii="Amiri" w:hAnsi="Amiri" w:eastAsia="Amiri" w:cs="Amiri"/>
          <w:color w:val="111111"/>
          <w:sz w:val="28"/>
          <w:sz w:val="28"/>
          <w:szCs w:val="28"/>
          <w:rtl w:val="true"/>
          <w:lang w:bidi="ar-SA"/>
        </w:rPr>
        <w:t xml:space="preserve">ميتة قال لك صاحبك تموت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خليلي صلوات الله عليه أنّك تدعوني إلى البراءة منه فلا أتبرّأ ، فتقدّمني فتقطع يدي ورجلي ولساني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لأُكذِّبنّ صاحبك ، قدّموه فاقطعوا يده ورجله ، واتركوا لسانه ، فقطعوهما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حملوه إلى منزلنا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أباه، جعلت فداك هل تجد لما أصابك ألماً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يابنيّة إلا كالزحام بين الناس، ثمّ دخل عليه جيرانه ومعارفه يتوجّعون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بصحيفة ودواة أذكر لكم ما يكون ممّا علّمنيه مولاى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فأتوه بصحيفة ودواة ، فجعل يذكر ويملي عليهم أخبار الملاحم الكائنات ويسندها إلى أمير المؤمنين علیه السلام ، فبلغ ذلك ابن زياد ، فأرسل إليه الحجّام حتّى قطع لسانه، فمات من ليلته تلك رحمة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أمير المؤمنين علیه السلام يسمّيه رشيد المبتلى ، وكان قد ألقی علیه السلام إليه علم البلايا والمنايا، فكان يلق الرجل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بن فلان، تموت موتة كذا، وأنت يا فلان ، تقتل قتلة كذا فيكون الأمر كما قاله رشيد رحمه الله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عبد الله محمّد بن محمّد بن النعمان ، عن أبي الحسن أحمد بن محمّد بن الحسن بن الوليد، عن أبيه ، عن محمّد بن الحسن الصفّار، عن أحمد بن أبي عبد الله البرقي، عن أبيه</w:t>
      </w:r>
      <w:r>
        <w:rPr>
          <w:rStyle w:val="FootnoteAnchor"/>
          <w:rtl w:val="true"/>
        </w:rPr>
        <w:footnoteReference w:id="768"/>
      </w:r>
      <w:r>
        <w:rPr>
          <w:rFonts w:ascii="Amiri" w:hAnsi="Amiri" w:eastAsia="Amiri" w:cs="Amiri"/>
          <w:color w:val="111111"/>
          <w:sz w:val="28"/>
          <w:sz w:val="28"/>
          <w:szCs w:val="28"/>
          <w:rtl w:val="true"/>
          <w:lang w:bidi="ar-SA"/>
        </w:rPr>
        <w:t xml:space="preserve">، عن محمّد بن أبي عمير، عن المفضّل بن </w:t>
      </w:r>
    </w:p>
    <w:p>
      <w:pPr>
        <w:pStyle w:val="BookText"/>
        <w:rPr/>
      </w:pPr>
      <w:r>
        <w:rPr>
          <w:rFonts w:ascii="IRNazanin" w:hAnsi="IRNazanin" w:eastAsia="IRNazanin"/>
          <w:color w:val="111111"/>
          <w:sz w:val="28"/>
          <w:sz w:val="28"/>
          <w:szCs w:val="28"/>
          <w:rtl w:val="true"/>
          <w:lang w:bidi="fa-IR"/>
        </w:rPr>
        <w:t xml:space="preserve">عمر ،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أشياء لم يعطها أحد قبلي سوى النبيّ صلی الله علیه وآله وسلم ، لقد فتحت لي السبل ، وعلّمت المنايا والبلايا والأنساب وفصل الخطاب، ولقد نظرت في الملكوت بإذن ربّي ، فما غاب عنّي ما كان قبلي ولا ما يأتي بعدي ، فإنّ بولايتي أكمل الله هذه الأمّة دينهم، وأتمّ عليهم النعم ، ورضي لهم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أخبرهم أنّي أكملت لهم اليوم دينهم وأتممت عليهم النعم ، ورضيت لهم الإسلام ؛ كلّ ذلك منّاً من الله به عليَّ فله الحمد</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الحديث الأوّل بغير إسناد فأحببت إعادته لتغاير الإسناد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 ورفع الإسناد إلى سعيد الأعرج</w:t>
      </w:r>
      <w:r>
        <w:rPr>
          <w:rStyle w:val="FootnoteAnchor"/>
          <w:rtl w:val="true"/>
        </w:rPr>
        <w:footnoteReference w:id="77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وسليمان بن خالد على أبي جعفر علیه السلام</w:t>
      </w:r>
      <w:r>
        <w:rPr>
          <w:rStyle w:val="FootnoteAnchor"/>
          <w:rtl w:val="true"/>
        </w:rPr>
        <w:footnoteReference w:id="771"/>
      </w:r>
      <w:r>
        <w:rPr>
          <w:rFonts w:ascii="IRNazanin" w:hAnsi="IRNazanin" w:eastAsia="IRNazanin"/>
          <w:color w:val="111111"/>
          <w:sz w:val="28"/>
          <w:sz w:val="28"/>
          <w:szCs w:val="28"/>
          <w:rtl w:val="true"/>
          <w:lang w:bidi="fa-IR"/>
        </w:rPr>
        <w:t xml:space="preserve">فابتدأني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سليمان، ما جاء عن أمير المؤمنين عليّ بن أبي طالب علیه السلام يؤخذ به ، وما نهى عنه يُنتهى عنه ، جرى له من الفضل ما جرى لرسول الله صلی الله علیه وآله وسلم ، ولرسوله الفضل على جميع من خلق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سليمان العائب على أمير المؤمنين في شيءٍ كالعائب على الله تعالى وعلى رسوله صلی الله علیه وآله وسلم ، والرادّ عليه في صغير أو كبير على حدّ الشرك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أمير المؤمنين صلوات الله عليه باب الله الذى لا يؤتى إلّا منه ، وسبيله الذى من تمسّك بغيره هلك ، كذلك جرى حكم الأئمّة علیهم السلام بعده واحداً بعد واحد ، جعلهم الله أركان الأرض وهم الحجّة البالغة على من فوق الأرض ومن تحت الثرى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علمت أنّ أمير المؤمنين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قسيم الله بين الجنّة والنار ، وأنا الا الفاروق الأكبر، وأنا صاحب العصا والميسم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أقرّ لي جميع الملائكة والروح بمثل ما أقرّوا لمحمّد صلی الله علیه وآله وسلم ، ولقد حملت مثل حمولة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حمولة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محمّداً صلی الله علیه وآله وسلم يُدعى فيكسى، ويستنطق فينطق، وأدعى فأكسى، واستنطق فأنطق ، ولقد أُعطيت خصالاً لم يعطها أحد قبلي ، علّمت علم المنايا والقضايا وفصل الخطاب</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 عليّ بن أبي طالب علیه السلام رواية أبي أحمد عبد العزيز بن يحيى الجلودي وخطب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فأنا نمط الحجاز، وأنا عيبة رسول الله صلی الله علیه وآله وسلم ، سلوني فأنا فقأت عين الفتنة ظاهرها وباطنها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سلوني ، فأنا مَن عنده علم المنايا والبلايا والوصايا وفصل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سلوني ، فأنا يعسوب المؤمنين حقّاً، وما من فئة تهدي مائة أو تضلّ مائة إلّا وقد أُوتيت بقائدها وسائقها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نفسي بيده لو طوي لي الوسادة فأجلس عليها لقضيت بين أهل </w:t>
      </w:r>
    </w:p>
    <w:p>
      <w:pPr>
        <w:pStyle w:val="BookText"/>
        <w:rPr/>
      </w:pPr>
      <w:r>
        <w:rPr>
          <w:rFonts w:ascii="Amiri" w:hAnsi="Amiri" w:eastAsia="Amiri" w:cs="Amiri"/>
          <w:color w:val="111111"/>
          <w:sz w:val="28"/>
          <w:sz w:val="28"/>
          <w:szCs w:val="28"/>
          <w:rtl w:val="true"/>
          <w:lang w:bidi="ar-SA"/>
        </w:rPr>
        <w:t>التوراة بتوراتهم ، ولأهل الإنجيل بإنجيلهم ، ولأهل الزبور بزبورهم ، ولأهل الفرقان بفرقانهم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ابن الكوّا إلى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يخطب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أخبرني عن نفسك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أتريد أن أزكّي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نهى الله تعالى عن ذلك، مع أنّي كنت إذا سألت رسول الله صلى الله عليه وسلم أعطاني، وإذا سكتُّ ابتدأني ، وبين الجوانح منّي علم جمّ، ونحن أهل البيت لا نقاس بأحد</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فإنّي لا أُسأل عن شيءٍ دون العرش إلّا أجبت فيه ، لا يقولها بعدي إلا جاهل مدّع أو كذّاب مفتر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من جانب مجلسه</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عنقه كتاب كأنّه مصحف ، وهو رجل أدم ضرب</w:t>
      </w:r>
      <w:r>
        <w:rPr>
          <w:rStyle w:val="FootnoteAnchor"/>
          <w:rtl w:val="true"/>
        </w:rPr>
        <w:footnoteReference w:id="775"/>
      </w:r>
      <w:r>
        <w:rPr>
          <w:rFonts w:ascii="Amiri" w:hAnsi="Amiri" w:eastAsia="Amiri" w:cs="Amiri"/>
          <w:color w:val="111111"/>
          <w:sz w:val="28"/>
          <w:sz w:val="28"/>
          <w:szCs w:val="28"/>
          <w:rtl w:val="true"/>
          <w:lang w:bidi="ar-SA"/>
        </w:rPr>
        <w:t xml:space="preserve">طوال ، جعد الشعر ، كأنّه من مهوّدة العرب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صوته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المدّعي، ما لا يعلم، والمقلّد ما لا يفهم ، أنا السائل فأجب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فوثب به أصحاب عليّ علیه السلام وشيعته من كلّ ناحية فهموا به ، فنهرهم عليّ علیه السلام وقال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ولا تعجلوه ، فإنّ الطَّيْش لا تقوم به حجج الله ، ولا تظهر به براهين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الرجل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بكلّ لسانك وما في جوانحك ، فإنّي أجيبك ، إنّ الله تعالى لا تعتلج عليه الشكوك ، ولا يهيجه 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 المغرب والمشرق ؟ قال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مسافة الهواء</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مسافة الهواء ؟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الفلك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 دوران الفلك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القيامة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قدر قصور المنية ، وبلوغ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فكم عمر الدنيا ؟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يقال سبعة آلاف ، ثمّ لا تحديد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فأين بكّة من مكّة ؟ 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مكّة أكناف الحرم، وبكّة موضع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سمّيت مكّة مكّة ؟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تعالى مكّ الأرض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سمّيت تلك بكّة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بكّت رقاب الجبّارين وعيون المذنبين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وأين كان الله قبل أن يخلق عرشه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لا تدرك كنه صفته حملة العرش، على قرب زمراتهم من كراسي كرامته ، ولا الملائكة المقرّبون من أنوار سبحات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 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ولا ثمّ ولا فيمَ ولا لم ولا أنّى ولا حيث ولا 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فكم مقدار ما لبث الله عرشه على الماء من قبل أن يخلق الأرض والسماء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أتحسن أن تحسب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 لا تحسن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إنّي لأحسن أن أحسب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أفرأيت لو كان صبّ خردل في الأرض حتّى سدّ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بين </w:t>
      </w:r>
    </w:p>
    <w:p>
      <w:pPr>
        <w:pStyle w:val="BookText"/>
        <w:rPr/>
      </w:pPr>
      <w:r>
        <w:rPr>
          <w:rFonts w:ascii="Amiri" w:hAnsi="Amiri" w:eastAsia="Amiri" w:cs="Amiri"/>
          <w:color w:val="111111"/>
          <w:sz w:val="28"/>
          <w:sz w:val="28"/>
          <w:szCs w:val="28"/>
          <w:rtl w:val="true"/>
          <w:lang w:bidi="ar-SA"/>
        </w:rPr>
        <w:t xml:space="preserve">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أذن لمثلك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ضعفك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تنقله حبّة حبّة من مقدار المشرق إلى المغرب، ثمّ مدّ في عمرك وأعطيت القوّة على ذلك حتّى تنقله وأحصيته ، لكان ذلك أيسر من إحصاء عدد أعوام ما لبث عرشه على الماء من قبل أن يخلق الأرض والسماء، وإنّما وصفت لك بعض </w:t>
      </w:r>
      <w:r>
        <w:rPr>
          <w:rStyle w:val="FootnoteAnchor"/>
          <w:rtl w:val="true"/>
        </w:rPr>
        <w:footnoteReference w:id="778"/>
      </w:r>
      <w:r>
        <w:rPr>
          <w:rFonts w:ascii="Amiri" w:hAnsi="Amiri" w:eastAsia="Amiri" w:cs="Amiri"/>
          <w:color w:val="111111"/>
          <w:sz w:val="28"/>
          <w:sz w:val="28"/>
          <w:szCs w:val="28"/>
          <w:rtl w:val="true"/>
          <w:lang w:bidi="ar-SA"/>
        </w:rPr>
        <w:t>عشر عشير العشير من جزء مائة ألف جزء، وأستغفر الله من التقليل</w:t>
      </w:r>
      <w:r>
        <w:rPr>
          <w:rStyle w:val="FootnoteAnchor"/>
          <w:rtl w:val="true"/>
        </w:rPr>
        <w:footnoteReference w:id="779"/>
      </w:r>
      <w:r>
        <w:rPr>
          <w:rFonts w:ascii="Amiri" w:hAnsi="Amiri" w:eastAsia="Amiri" w:cs="Amiri"/>
          <w:color w:val="111111"/>
          <w:sz w:val="28"/>
          <w:sz w:val="28"/>
          <w:szCs w:val="28"/>
          <w:rtl w:val="true"/>
          <w:lang w:bidi="ar-SA"/>
        </w:rPr>
        <w:t>في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الرجل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لا إله إلّا 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وليّ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محمّد بن عليل الحائري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يحيى العطّار ، عن أحمد بن سليمان ، عن عبد الله بن محمّد اليماني ، عن منيع</w:t>
      </w:r>
      <w:r>
        <w:rPr>
          <w:rStyle w:val="FootnoteAnchor"/>
          <w:rtl w:val="true"/>
        </w:rPr>
        <w:footnoteReference w:id="781"/>
      </w:r>
      <w:r>
        <w:rPr>
          <w:rFonts w:ascii="IRNazanin" w:hAnsi="IRNazanin" w:eastAsia="IRNazanin"/>
          <w:color w:val="111111"/>
          <w:sz w:val="28"/>
          <w:sz w:val="28"/>
          <w:szCs w:val="28"/>
          <w:rtl w:val="true"/>
          <w:lang w:bidi="fa-IR"/>
        </w:rPr>
        <w:t xml:space="preserve">بن الحجّاج ، عن يونس ابن أبي وهب القصري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المدينة فأتيت أبا عبد الله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أتيتك ولم أزر قبر أمير المؤمنين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بئس ما صنعت ، لولا أنك من شيعتنا ما نظرت إليك ، ألا تزور من يزوره الله مع الملائكة، ويزوره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علمت ذلك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 أنّ أمير المؤمنين علیه السلام أفضل عند الله من الأئمّة كلّهم ، وله ثواب أعمالهم ، وعلى قدر أعمالهم فضّلوا</w:t>
      </w:r>
      <w:r>
        <w:rPr>
          <w:rFonts w:eastAsia="IRNazanin" w:cs="IRNazanin"/>
          <w:color w:val="111111"/>
          <w:sz w:val="28"/>
          <w:szCs w:val="28"/>
          <w:rtl w:val="true"/>
          <w:lang w:bidi="fa-IR"/>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محسن بن أحمد، عن أبان الأحمر ، عن عبد السلام بن نعيم</w:t>
      </w:r>
      <w:r>
        <w:rPr>
          <w:rStyle w:val="FootnoteAnchor"/>
          <w:rtl w:val="true"/>
        </w:rPr>
        <w:footnoteReference w:id="78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دخلت البيت فلم يحضرني شيء من الدعاء إلّا الصلاة على النبيّ وآله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لم يخرج أحد بأفضل ممّا خرجت</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أبي عبد الله علیه السلام ، عن أمير المؤمنين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دعاء يحجب عن السماء حتّى تصلّى على محمّد وآله صلّى الله عليه وعليهم</w:t>
      </w:r>
      <w:r>
        <w:rPr>
          <w:rFonts w:eastAsia="IRNazanin" w:cs="IRNazanin"/>
          <w:color w:val="111111"/>
          <w:sz w:val="28"/>
          <w:szCs w:val="28"/>
          <w:rtl w:val="true"/>
          <w:lang w:bidi="fa-IR"/>
        </w:rPr>
        <w:t xml:space="preserve">» </w:t>
      </w:r>
      <w:r>
        <w:rPr>
          <w:rStyle w:val="FootnoteAnchor"/>
          <w:rtl w:val="true"/>
        </w:rPr>
        <w:footnoteReference w:id="785"/>
      </w:r>
      <w:r>
        <w:rPr>
          <w:rFonts w:ascii="Amiri" w:hAnsi="Amiri" w:eastAsia="Amiri" w:cs="Amiri"/>
          <w:color w:val="111111"/>
          <w:sz w:val="28"/>
          <w:sz w:val="28"/>
          <w:szCs w:val="28"/>
          <w:rtl w:val="true"/>
          <w:lang w:bidi="ar-SA"/>
        </w:rPr>
        <w:t>فالمتوسّل بمحمّد وأهل بيته لا يخيب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الصدوق، عن جابر ،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عبداً مكث في النار سبعين خريفاً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والخريف سبعون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سأل الله بحقّ محمّد وأهل بيته لمّا رحمتني</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اهبط إلى عبدي فأخرجه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p>
    <w:p>
      <w:pPr>
        <w:pStyle w:val="BookText"/>
        <w:rPr/>
      </w:pPr>
      <w:r>
        <w:rPr>
          <w:rFonts w:ascii="IRNazanin" w:hAnsi="IRNazanin" w:eastAsia="IRNazanin"/>
          <w:color w:val="111111"/>
          <w:sz w:val="28"/>
          <w:sz w:val="28"/>
          <w:szCs w:val="28"/>
          <w:rtl w:val="true"/>
          <w:lang w:bidi="fa-IR"/>
        </w:rPr>
        <w:t xml:space="preserve">كيف لي بالهبوط إلى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أمرتها أن تكون عليك برداً وسلاماً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 وما علمى بموضعه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في جبّ سجّيل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جبرئيل علیه السلام إلى النار على وجهه فأخرجه ،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عبدي ، كم لبثت تناشدني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أُحصي يا 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وعزّتي وجلالي لولا ما سألتني به لأطلت هوانك في النار ، ولكنّه حتم على نفسي أن لا يسألني عبد بحقّ محمّد وأهل بيته إلّا غفرت له ما كان بيني وبينه وقد غفرت لك اليوم </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بابويه ، عن أبي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دبر صلاة الصبح وصلاة المغرب قبل أن يثني رجليه أو يكلّم أحداً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اللّهمّ صلّ على محمّد وذرّيّته قضى الله له مائة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في الدنيا ، وثلاثين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صلاة الله وملائكته وصلاة المؤمنين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الله رحمة ، وصلاة ملائكته تزكية منهم له، وصلاة المؤمنين دعاء منهم له</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محمّد بن بابويه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إنۀ الصادق علیه السلام قال لأبي </w:t>
      </w:r>
    </w:p>
    <w:p>
      <w:pPr>
        <w:pStyle w:val="BookText"/>
        <w:rPr/>
      </w:pPr>
      <w:r>
        <w:rPr>
          <w:rFonts w:ascii="IRNazanin" w:hAnsi="IRNazanin" w:eastAsia="IRNazanin"/>
          <w:color w:val="111111"/>
          <w:sz w:val="28"/>
          <w:sz w:val="28"/>
          <w:szCs w:val="28"/>
          <w:rtl w:val="true"/>
          <w:lang w:bidi="fa-IR"/>
        </w:rPr>
        <w:t xml:space="preserve">هارون المكفوف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هارون، إنّا نأمر صبياننا بتسبيح الزهراء علیها السلام كما نأمرهم بالصلاة ، فالزمه فإنّه لم يلزمه عبد فيشق</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سبّح تسبيح الزهراء علیهت السلام ثمّ استغفر غفر له ، وهى مائة باللسان وألف في الميزان وتطرد الشيطان وترضى الرحمن</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تسبيح الزهراء فاطمة علیها السلام في كلّ يوم في دبر كلّ صلاة أحبّ إليّ من صلاة ألف ركعة في كلّ يوم </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للفضل بن شاذان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حمزة ، عن الحسن بن عبد الله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صلوات الله عليه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لديّان الناس يوم الدين ، وقسيم الله بين الجنّة والنار ، لا يدخلها</w:t>
      </w:r>
      <w:r>
        <w:rPr>
          <w:rStyle w:val="FootnoteAnchor"/>
          <w:rtl w:val="true"/>
        </w:rPr>
        <w:footnoteReference w:id="792"/>
      </w:r>
      <w:r>
        <w:rPr>
          <w:rFonts w:ascii="Amiri" w:hAnsi="Amiri" w:eastAsia="Amiri" w:cs="Amiri"/>
          <w:color w:val="111111"/>
          <w:sz w:val="28"/>
          <w:sz w:val="28"/>
          <w:szCs w:val="28"/>
          <w:rtl w:val="true"/>
          <w:lang w:bidi="ar-SA"/>
        </w:rPr>
        <w:t>داخل إلا على أحد قِسميّ ، وأنا الفاروق الأكبر ، والقرن</w:t>
      </w:r>
      <w:r>
        <w:rPr>
          <w:rStyle w:val="FootnoteAnchor"/>
          <w:rtl w:val="true"/>
        </w:rPr>
        <w:footnoteReference w:id="793"/>
      </w:r>
      <w:r>
        <w:rPr>
          <w:rFonts w:ascii="Amiri" w:hAnsi="Amiri" w:eastAsia="Amiri" w:cs="Amiri"/>
          <w:color w:val="111111"/>
          <w:sz w:val="28"/>
          <w:sz w:val="28"/>
          <w:szCs w:val="28"/>
          <w:rtl w:val="true"/>
          <w:lang w:bidi="ar-SA"/>
        </w:rPr>
        <w:t>من حديد ، وباب الإيمان، وصاحب الميسم ، وصاحب السنين ، وأنا صاحب النشر الأوّل والنشر الآخر ، وصاحب القضاء، وصاحب الكرّات، ودولة الدول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الإمام لمن بعدي ، والمؤدي عمّن كان قبلي، ما يتقدّمني إلّا أحمد صلوات الله عليه وآله ، وإنّ جميع الملائكة والرسل والروح خلفنا، وأنّ رسول الله صلى الله عليه وسلم ليُدعى </w:t>
      </w:r>
    </w:p>
    <w:p>
      <w:pPr>
        <w:pStyle w:val="BookText"/>
        <w:rPr/>
      </w:pPr>
      <w:r>
        <w:rPr>
          <w:rFonts w:ascii="Amiri" w:hAnsi="Amiri" w:eastAsia="Amiri" w:cs="Amiri"/>
          <w:color w:val="111111"/>
          <w:sz w:val="28"/>
          <w:sz w:val="28"/>
          <w:szCs w:val="28"/>
          <w:rtl w:val="true"/>
          <w:lang w:bidi="ar-SA"/>
        </w:rPr>
        <w:t xml:space="preserve">فينطق ، وأدعى فأنطق على حدّ منطقه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أعطيت السبع التي لم يسبق إليها أحد قبلي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بُصِّرتُ سبل الكتاب ، وفُتِحت لي الأسباب ، وعُلِّمْتُ الأنساب ومجرى الحساب ، وعلمت المنايا والبلايا والوصيّات وفصل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ونظرت في الملكوت ، فلم يعزب عنّي شيء غاب عنّي ، ولم يفتني ما سبقني ، ولم يشركني أحد فيا أشهدني يوم شهادة الأشهاد ، وأنا الشاهد عليهم ، وعلى يديّ يتمّ موعد الله وتكمل كلمته ، وبي يكمل الدين ، وأنا النعمة التي أنعمها الله على خلقه، وأنا الإسلام الذي ارتضاه لنفسه ، كلّ ذلك منّ من الله تعالى</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 عن سهل بن زياد ، عن محمّد ابن الوليد شباب</w:t>
      </w:r>
      <w:r>
        <w:rPr>
          <w:rStyle w:val="FootnoteAnchor"/>
          <w:rtl w:val="true"/>
        </w:rPr>
        <w:footnoteReference w:id="795"/>
      </w:r>
      <w:r>
        <w:rPr>
          <w:rFonts w:ascii="Amiri" w:hAnsi="Amiri" w:eastAsia="Amiri" w:cs="Amiri"/>
          <w:color w:val="111111"/>
          <w:sz w:val="28"/>
          <w:sz w:val="28"/>
          <w:szCs w:val="28"/>
          <w:rtl w:val="true"/>
          <w:lang w:bidi="ar-SA"/>
        </w:rPr>
        <w:t>الصيرفي ، عن يونس بن رباط</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ويونس بن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البجلي الكوفي ، مولاهم ثقة ، روى عن أبي عبد الله علیه السلام، عده البرقي والشيخ من أصحاب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1211/448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البرقي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69/337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وكامل التمّار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على أبي عبد الله علیه السلام ، فقال له كامل التمّار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حديث رواه فلان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أنّ النبيّ صلی الله علیه وآله وسلم حدّث عليّاً علیه السلام بألف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توفّي رسول الله صلی الله علیه وآله وسلم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باب يفتح ألف باب ، فذلك ألف ألف 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كان ذلك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فظهر ذلك لشيعتكم ومواليكم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كامل، باب أو 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فما يروي من فضلكم من ألف ألف باب إلّا باباً أو بابين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عسيتم أن ترووا من فضلنا ، ما تروون من فضلنا إلّا ألفاً غير معطوفة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يعمّ جميع الشيعة إذ المشايعة على المتابعة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أيضاً عن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سمّيت الشيعة شيعة ؛ لأنّ الله سبحانه علّقها من شعاع نورنا</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علي بن بابويه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الطالقاني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 حدّثنا أحمد بن باينداد</w:t>
      </w:r>
      <w:r>
        <w:rPr>
          <w:rStyle w:val="FootnoteAnchor"/>
          <w:rtl w:val="true"/>
        </w:rPr>
        <w:footnoteReference w:id="80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 عن محمّد بن أبي عمير، عن المفضّل </w:t>
      </w:r>
      <w:r>
        <w:rPr>
          <w:rStyle w:val="FootnoteAnchor"/>
          <w:rtl w:val="true"/>
        </w:rPr>
        <w:footnoteReference w:id="801"/>
      </w:r>
      <w:r>
        <w:rPr>
          <w:rFonts w:ascii="IRNazanin" w:hAnsi="IRNazanin" w:eastAsia="IRNazanin"/>
          <w:color w:val="111111"/>
          <w:sz w:val="28"/>
          <w:sz w:val="28"/>
          <w:szCs w:val="28"/>
          <w:rtl w:val="true"/>
          <w:lang w:bidi="fa-IR"/>
        </w:rPr>
        <w:t>، عن الصادق علیه السلام ، عن أبيه ، عن آبائه علیهم السلام ،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 أوحى إليَّ ربّي جلّ جلاله،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اطّلعت إلى الأرض اطّلاعة فاخترتك منها فجعلتك نبيّاً، وشققت لك من اسمي اسماً، فأنا المحمود وأنت محمّد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اطّلعت الثانية ، فاخترت منها عليّاً ، وجعلته وصيّك وخليفتك ، وزوج ابنتك</w:t>
      </w:r>
    </w:p>
    <w:p>
      <w:pPr>
        <w:pStyle w:val="BookText"/>
        <w:rPr/>
      </w:pPr>
      <w:r>
        <w:rPr>
          <w:rFonts w:ascii="Amiri" w:hAnsi="Amiri" w:eastAsia="Amiri" w:cs="Amiri"/>
          <w:color w:val="111111"/>
          <w:sz w:val="28"/>
          <w:sz w:val="28"/>
          <w:szCs w:val="28"/>
          <w:rtl w:val="true"/>
          <w:lang w:bidi="ar-SA"/>
        </w:rPr>
        <w:t xml:space="preserve">، ، وأبا ذرّيّتك ، وشققت له اسماً من اسمي ، فأنا العليّ الأعلى وهو عليّ، وجعلت فاطمة والحسن والحسين من نوركما ، ثمّ عرضت ولا يتهم على الملائكة، فمن قبلها كان عندي من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 لو أنّ عبداً عبدني حتّى ينقطع ويصير كالشنّ</w:t>
      </w:r>
      <w:r>
        <w:rPr>
          <w:rStyle w:val="FootnoteAnchor"/>
          <w:rtl w:val="true"/>
        </w:rPr>
        <w:footnoteReference w:id="802"/>
      </w:r>
      <w:r>
        <w:rPr>
          <w:rFonts w:ascii="Amiri" w:hAnsi="Amiri" w:eastAsia="Amiri" w:cs="Amiri"/>
          <w:color w:val="111111"/>
          <w:sz w:val="28"/>
          <w:sz w:val="28"/>
          <w:szCs w:val="28"/>
          <w:rtl w:val="true"/>
          <w:lang w:bidi="ar-SA"/>
        </w:rPr>
        <w:t xml:space="preserve">البالي ، ثمّ يأتي جاحداً ، لولايتهم ما أسكنته جنّتي ، ولا أظللته تحت عرشي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أتحبّ أن تراهم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 فرفعت رأسي ، فإذا أنا بأنوار عليّ وفاطمة والحسن والحسين وعليّ بن الحسين و محمّد بن عليّ وجعفر بن محمّد وموسى بن جعفر وعليّ بن موسى ومحمّد بن عليّ وعليّ بن محمّد والحسن بن علي والحجّة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في وسطهم كأنّه كوكب 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الأئمّة علیهم السلام ، وهذا القائم الذي يُحلّ حلالي ويُحرّم حرامي ، وبه أنتقم من أعدائي ، وهو راحة لأوليائي ، وهو الذي يشفي قلوب شيعتك من الظالمين والجاحدين والكافرين ، فيُخرج اللات والعزّى طرييّن فيحرقهما ، فلفتنة الناس بهما يومئذٍ أشدّ من فتنة العجل والسامريّ</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102" w:name="pg9738_90251"/>
    </w:p>
    <w:p>
      <w:pPr>
        <w:pStyle w:val="Heading3"/>
        <w:numPr>
          <w:ilvl w:val="2"/>
          <w:numId w:val="1"/>
        </w:numPr>
        <w:rPr/>
      </w:pPr>
      <w:bookmarkStart w:id="103" w:name="__RefHeading___Toc8790399_2870459653"/>
      <w:bookmarkStart w:id="104" w:name="_Toc33"/>
      <w:bookmarkEnd w:id="102"/>
      <w:bookmarkEnd w:id="103"/>
      <w:r>
        <w:rPr>
          <w:rtl w:val="true"/>
        </w:rPr>
        <w:t>وممّا يدلّ على تفضيل أمير المؤمنين وذرّيّته الأحد عشر صلوات الله عليهم وسلامه على سائر الأنبياء والمرسلين علیهم السلام</w:t>
      </w:r>
      <w:bookmarkEnd w:id="104"/>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محمّد بن علي بن بابويه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زياد بن جعفر الهمداني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القرميسيني</w:t>
      </w:r>
      <w:r>
        <w:rPr>
          <w:rStyle w:val="FootnoteAnchor"/>
          <w:rtl w:val="true"/>
        </w:rPr>
        <w:footnoteReference w:id="80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 الله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مهزم ، عن أبيه ، عن أبي عبد الله علیه السلام علیه السلام ، عن آبائه علیهم السلام ، عن عليّ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من أهل بيتي ، أعطاهم الله تعالى فهمي وعلمي وحكمتي وخلقهم من طينتي ، فويل للمتكبّرين عليهم بعدي ، القاطعين فيهم صلتي ما لهم لا أنا لهم الله شفاعتي</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عبدالوهّاب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نصر منصور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المنذر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جعفر عن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w:t>
      </w:r>
    </w:p>
    <w:p>
      <w:pPr>
        <w:pStyle w:val="BookText"/>
        <w:rPr/>
      </w:pPr>
      <w:r>
        <w:rPr>
          <w:rFonts w:ascii="IRNazanin" w:hAnsi="IRNazanin" w:eastAsia="IRNazanin"/>
          <w:color w:val="111111"/>
          <w:sz w:val="28"/>
          <w:sz w:val="28"/>
          <w:szCs w:val="28"/>
          <w:rtl w:val="true"/>
          <w:lang w:bidi="fa-IR"/>
        </w:rPr>
        <w:t xml:space="preserve">آبائه ، عن عليّ بن أبي طالب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جناح كلّ هدهد خلقه الله عزّ وجلّ مكتوب بالسريانيّة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خير البريّة</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سعيد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الكوفة </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فرات بن إبراهيم بن فرات الكوفي ، عن محمّد بن ظهير ، عن أبي الحسن محمّد ابن الحسين بن أخي يونس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يعقوب النهشلي ، عن عليّ بن موسى الرضا، عن أبيه موسى بن جعفر ، عن أبيه ، عن آبائه علیهم السلام ، عن عليّ ابن أبي طالب علیه السلام ، عن النبيّ صلی الله علیه وآله وسلم ، عن جبرئيل ، عن ميكائيل ، عن إسرافيل ، عن الله جلّ جلاله إنّه قال</w:t>
      </w:r>
      <w:r>
        <w:rPr>
          <w:rStyle w:val="FootnoteAnchor"/>
          <w:rtl w:val="true"/>
        </w:rPr>
        <w:footnoteReference w:id="8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الله لا إله إلّا أنا خلقت الخلق بقدرتي ، فاخترت منهم من شئت من أنبيائي، واخترت من جميعهم محمّداً حبيباً وخليلاً وصفيّاً، فبعثته رسولاً إلى خلق ، واصطفيت له عليّاً ، فجعلته له أخاً ووصيّاً ووزيراً، ومؤدّياً عنه من بعده إلى خلق، وخليفتي على عبادي، يبينّ لهم كتابي، ويسير فيهم حكمتي</w:t>
      </w:r>
      <w:r>
        <w:rPr>
          <w:rStyle w:val="FootnoteAnchor"/>
          <w:rtl w:val="true"/>
        </w:rPr>
        <w:footnoteReference w:id="809"/>
      </w:r>
      <w:r>
        <w:rPr>
          <w:rFonts w:ascii="Amiri" w:hAnsi="Amiri" w:eastAsia="Amiri" w:cs="Amiri"/>
          <w:color w:val="111111"/>
          <w:sz w:val="28"/>
          <w:sz w:val="28"/>
          <w:szCs w:val="28"/>
          <w:rtl w:val="true"/>
          <w:lang w:bidi="ar-SA"/>
        </w:rPr>
        <w:t xml:space="preserve">، وجعلته العلم الهادي من الضلالة، وبابي الذي أُؤتى منه، وبيتي الذي من دخله كان آمناً من ناري ، وحصني الذي من لجأ إليه حصّنته من مكروه الدنيا </w:t>
      </w:r>
    </w:p>
    <w:p>
      <w:pPr>
        <w:pStyle w:val="BookText"/>
        <w:rPr/>
      </w:pPr>
      <w:r>
        <w:rPr>
          <w:rFonts w:ascii="Amiri" w:hAnsi="Amiri" w:eastAsia="Amiri" w:cs="Amiri"/>
          <w:color w:val="111111"/>
          <w:sz w:val="28"/>
          <w:sz w:val="28"/>
          <w:szCs w:val="28"/>
          <w:rtl w:val="true"/>
          <w:lang w:bidi="ar-SA"/>
        </w:rPr>
        <w:t xml:space="preserve">والآخرة، ووجهي الذي من توجّه إليه لم أصرف عنه وجهي ، وحجّتي في السماوات والأرضين على جميع من فيهنّ من خلق ، لا أقبل عمل عامل منهم إلّا بالإقرار بولايته مع نبوّة أحمد رسولي ، وهو يدي المبسوطة على عبادي ، وهو النعمة التي أنعمت بها على جميع من أحببته من عبادي ، فمن أحببته من عبادي وتولّيته عرّفته ولايته ومعرفته ، ومن أبغضته من عبادي أبغضته ؛ لعدوله عن معرفته وولايته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فبعزّتي حلفت وبجلالي أقسمت أنّه لا يتولّى عليّاً عبد من عبادي إلّا زجرته</w:t>
      </w:r>
      <w:r>
        <w:rPr>
          <w:rStyle w:val="FootnoteAnchor"/>
          <w:rtl w:val="true"/>
        </w:rPr>
        <w:footnoteReference w:id="810"/>
      </w:r>
      <w:r>
        <w:rPr>
          <w:rFonts w:ascii="Amiri" w:hAnsi="Amiri" w:eastAsia="Amiri" w:cs="Amiri"/>
          <w:color w:val="111111"/>
          <w:sz w:val="28"/>
          <w:sz w:val="28"/>
          <w:szCs w:val="28"/>
          <w:rtl w:val="true"/>
          <w:lang w:bidi="ar-SA"/>
        </w:rPr>
        <w:t>عن النار وأدخلته الجنّة ، ولا يبغضه عبد من عبادي ، ويعدل عن ولايته إلّا أبغضته وأدخلته النار وبئس المصير</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محمّد بن عليّ بن بابويه ، عن الحسين بن أحمد بن إدريس ، عن أبيه ، عن أبي سعيد سهل بن زياد الآدمي ، عن الحسن بن عليّ بن النعمان ، عن عليّ بن أسباط </w:t>
      </w:r>
      <w:r>
        <w:rPr>
          <w:rStyle w:val="FootnoteAnchor"/>
          <w:rtl w:val="true"/>
        </w:rPr>
        <w:footnoteReference w:id="812"/>
      </w:r>
      <w:r>
        <w:rPr>
          <w:rFonts w:ascii="IRNazanin" w:hAnsi="IRNazanin" w:eastAsia="IRNazanin"/>
          <w:color w:val="111111"/>
          <w:sz w:val="28"/>
          <w:sz w:val="28"/>
          <w:szCs w:val="28"/>
          <w:rtl w:val="true"/>
          <w:lang w:bidi="fa-IR"/>
        </w:rPr>
        <w:t xml:space="preserve">، عن الحسن بن الجهم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حدّ التوكّل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تخاف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التواضع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تعطي الناس من نفسك ما تحبّ أن يعطوك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أشتهي أن أعلم كيف أنا عندك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أنا عندك ؟</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للصدوق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814"/>
      </w:r>
      <w:r>
        <w:rPr>
          <w:rFonts w:ascii="Amiri" w:hAnsi="Amiri" w:eastAsia="Amiri" w:cs="Amiri"/>
          <w:color w:val="111111"/>
          <w:sz w:val="28"/>
          <w:sz w:val="28"/>
          <w:szCs w:val="28"/>
          <w:rtl w:val="true"/>
          <w:lang w:bidi="ar-SA"/>
        </w:rPr>
        <w:t>الحسين بن إبراهيم بن تاتانه ،</w:t>
      </w:r>
      <w:r>
        <w:rPr>
          <w:rStyle w:val="FootnoteAnchor"/>
          <w:rtl w:val="true"/>
        </w:rPr>
        <w:footnoteReference w:id="815"/>
      </w:r>
      <w:r>
        <w:rPr>
          <w:rFonts w:ascii="IRNazanin" w:hAnsi="IRNazanin" w:eastAsia="IRNazanin"/>
          <w:color w:val="111111"/>
          <w:sz w:val="28"/>
          <w:sz w:val="28"/>
          <w:szCs w:val="28"/>
          <w:rtl w:val="true"/>
          <w:lang w:bidi="fa-IR"/>
        </w:rPr>
        <w:t xml:space="preserve">عن عليّ بن إبراهيم بن هاشم ، عن أبيه ، عن الريّان بن الصلت ، عن أبي الحسن عليّ بن موسى الرضا علیه السلام ، عن أبيه ، عن آبائه ، عن عليّ علیهم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هم الفائزون يوم القيامة</w:t>
      </w:r>
      <w:r>
        <w:rPr>
          <w:rFonts w:eastAsia="IRNazanin" w:cs="IRNazanin"/>
          <w:color w:val="111111"/>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بن إبراهيم بن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عليّ بن معبد ، عن الحسين بن خالد، عن أبي الحسن عليّ بن موسى الرضا علیه السلام ، عن أبيه ، عن آبائه ، عن أمير المؤمنين علي بن أبي طالب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جبرئيل علیه السلام ، عن الله جلّ جلاله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حجّتي على خلقي، وديان ديني ، أخرج من صلبه أئمّة يقومون بأمري، ويدعون إلى سبيلي، بهم أدفع البلاء عن عبادي وإمائي، وبهم أنزل رحمتي</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ولد الحسين من أطاعهم فقد أطاع الله، ومن عصاهم فقد عصى الله هم العروة الوثق، وهم الوسيلة إلى الله تعالى</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وولدك خيرة الله من خلقه</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خير أهل الأرض بعدي وبعد أبيهما ، وأمّهما أفضل نساء أهل الأرض</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البيت</w:t>
      </w:r>
      <w:r>
        <w:rPr>
          <w:rStyle w:val="FootnoteAnchor"/>
          <w:rtl w:val="true"/>
        </w:rPr>
        <w:footnoteReference w:id="821"/>
      </w:r>
      <w:r>
        <w:rPr>
          <w:rFonts w:ascii="Amiri" w:hAnsi="Amiri" w:eastAsia="Amiri" w:cs="Amiri"/>
          <w:color w:val="111111"/>
          <w:sz w:val="28"/>
          <w:sz w:val="28"/>
          <w:szCs w:val="28"/>
          <w:rtl w:val="true"/>
          <w:lang w:bidi="ar-SA"/>
        </w:rPr>
        <w:t>لا يقاس بنا أحد ، فينا نزل القرآن، وفينا معدن الرسالة</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مدينة العلم وعليّ بابها </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اطّلع إلى أهل الأرض اطّلاعة فاختارني</w:t>
      </w:r>
      <w:r>
        <w:rPr>
          <w:rStyle w:val="FootnoteAnchor"/>
          <w:rtl w:val="true"/>
        </w:rPr>
        <w:footnoteReference w:id="824"/>
      </w:r>
      <w:r>
        <w:rPr>
          <w:rFonts w:ascii="Amiri" w:hAnsi="Amiri" w:eastAsia="Amiri" w:cs="Amiri"/>
          <w:color w:val="111111"/>
          <w:sz w:val="28"/>
          <w:sz w:val="28"/>
          <w:szCs w:val="28"/>
          <w:rtl w:val="true"/>
          <w:lang w:bidi="ar-SA"/>
        </w:rPr>
        <w:t xml:space="preserve">ثمّ اطّلع الثانية فاختارك بعدي ، فجعلك ، القائم بأمر أُمّتي بعدي ، وليس أحد بعدنا مثلنا </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 عن أبيه ، عن أحمد بن عليّ الأنصاري ، عن الحسن بن الجهم</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أبي غالب الزراري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تاريخ آل أعين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مجلس المأمون يوماً وعنده 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 عنده الفقهاء وأهل الكلام من الفرق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بعضهم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بأيّ شيءٍ تصحّ الإمامة لمدّعيها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بالنصّ والدليل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الإمام فيم هي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العلم واستجابة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وجه إخباركم بما يكون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بعهد معهود إلينا من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إخباركم بما في قلوب الناس ؟</w:t>
      </w:r>
    </w:p>
    <w:p>
      <w:pPr>
        <w:pStyle w:val="BookText"/>
        <w:rPr/>
      </w:pPr>
      <w:r>
        <w:rPr>
          <w:rFonts w:ascii="IRNazanin" w:hAnsi="IRNazanin" w:eastAsia="IRNazanin"/>
          <w:color w:val="111111"/>
          <w:sz w:val="28"/>
          <w:sz w:val="28"/>
          <w:szCs w:val="28"/>
          <w:rtl w:val="true"/>
          <w:lang w:bidi="fa-IR"/>
        </w:rPr>
        <w:t xml:space="preserve">قال علیه السلام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بلغك قول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ينظر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 مؤمن إلّا وله فراسة ؛ لنظره بنور الله على قدر إيمانه ومبلغ استبصاره وعلمه، وقد جمع الله الأئمّة منّا ما فرّقه في جميع المؤمنين وقال الله تعالى في كتابه العزيز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ذلك لآيات للمتوسّمين </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فأوّل المتوسّمين رسول الله صلی الله علیه وآله وسلم ، ثمّ أمير المؤمنين علیه السلام من بعده ، ثمّ الحسن علیه السلام ، والحسين علیه السلام ، والأئمّة من ولد الحسين علیهما السلام إلى يوم القيامة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إليه المأمون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 زدنا ممّا جعل الله لكم أهل البيت ، فقال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قد أيّدنا بروح منه مقدّسة مطهّرة ليست </w:t>
      </w:r>
    </w:p>
    <w:p>
      <w:pPr>
        <w:pStyle w:val="BookText"/>
        <w:rPr/>
      </w:pPr>
      <w:r>
        <w:rPr>
          <w:rFonts w:ascii="Amiri" w:hAnsi="Amiri" w:eastAsia="Amiri" w:cs="Amiri"/>
          <w:color w:val="111111"/>
          <w:sz w:val="28"/>
          <w:sz w:val="28"/>
          <w:szCs w:val="28"/>
          <w:rtl w:val="true"/>
          <w:lang w:bidi="ar-SA"/>
        </w:rPr>
        <w:t xml:space="preserve">بملك لم تكن </w:t>
      </w:r>
      <w:r>
        <w:rPr>
          <w:rStyle w:val="FootnoteAnchor"/>
          <w:rtl w:val="true"/>
        </w:rPr>
        <w:footnoteReference w:id="828"/>
      </w:r>
      <w:r>
        <w:rPr>
          <w:rFonts w:ascii="IRNazanin" w:hAnsi="IRNazanin" w:eastAsia="IRNazanin"/>
          <w:color w:val="111111"/>
          <w:sz w:val="28"/>
          <w:sz w:val="28"/>
          <w:szCs w:val="28"/>
          <w:rtl w:val="true"/>
          <w:lang w:bidi="fa-IR"/>
        </w:rPr>
        <w:t>مع أحد ممّن مضى إلا مع رسول الله صلی الله علیه وآله وسلم ، وهي مع الأئمّة منّا تسدّدهم وتوفّقهم، وهي عمود من نور ، بيننا وبين الله</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شاذويه المؤدّب وجعفر بن محمّد بن مسرور رضي الله عنهما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الحميري ، عن أبيه ، عن الريّان بن الصلت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الرضا علیه السلام مجلس المأمون بمرو ، وقد اجتمع بمجلسه جماعة من علماء أهل العراق وخراسان ، 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عن معنى هذه الآية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أورثنا الكتاب الذينَ اصْطَفَينا مِن عِبَادِنا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تعالى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الأمّة كلّها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أقول كما قالوا ، ولكنّي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عزّ وجلّ بذلك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عنى العترة من دون الأمّة ؟ فقال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لو أراد الأُمّة لكانت بأجمعها في الجنّة ، لقول الله تبارك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ظالم لنفسه ومنهم مقتصد ومنهم سابق بالخَيْرَاتِ بإذنِ اللهِ ذلك هُوَ الفضل الكبير </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جعفر محمّد بن الحسن الطوسي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وآله وسلم وكفّه في كفّ علىّ بن أبي طالب علیه السلام وهو يقلّبه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 ما منزلة علىّ منك ؟ فقال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كمنزلتي من الله تعالى</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عمر ، عن أحمد ، عن محمّد بن أحمد بن الحسن القطواني عن إبراهيم بن أنس الأنصاري ، عن إبراهيم بن جعفر بن عبد الله ، عن أبي الزبير ، 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علیه وآله وسلم فأقبل علىّ بن أبي طالب علیه السلام ، فقال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أتاكم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الكعبة فضربها بيده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إنّ هذا وشيعته هم الفائزون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أوّلكم إيماناً معي ، وأو فاكم بعهد الله ، وأقومكم بأمر الله ، وأعدلكم في الرعيّة ، وأقسمكم بالسويّة ، وأعظمكم عند الله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أصحاب محمّد صلی الله علیه وآله وسلم إذا أقبل عليّ علیه 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خير البريّة</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الأشعث بن قيس </w:t>
      </w:r>
    </w:p>
    <w:p>
      <w:pPr>
        <w:pStyle w:val="BookText"/>
        <w:rPr/>
      </w:pPr>
      <w:r>
        <w:rPr>
          <w:rFonts w:ascii="Amiri" w:hAnsi="Amiri" w:eastAsia="Amiri" w:cs="Amiri"/>
          <w:color w:val="111111"/>
          <w:sz w:val="28"/>
          <w:sz w:val="28"/>
          <w:szCs w:val="28"/>
          <w:rtl w:val="true"/>
          <w:lang w:bidi="ar-SA"/>
        </w:rPr>
        <w:t>الكندي وجوهر الكلبي</w:t>
      </w:r>
      <w:r>
        <w:rPr>
          <w:rStyle w:val="FootnoteAnchor"/>
          <w:rtl w:val="true"/>
        </w:rPr>
        <w:footnoteReference w:id="836"/>
      </w:r>
      <w:r>
        <w:rPr>
          <w:rFonts w:ascii="IRNazanin" w:hAnsi="IRNazanin" w:eastAsia="IRNazanin"/>
          <w:color w:val="111111"/>
          <w:sz w:val="28"/>
          <w:sz w:val="28"/>
          <w:szCs w:val="28"/>
          <w:rtl w:val="true"/>
          <w:lang w:bidi="fa-IR"/>
        </w:rPr>
        <w:t xml:space="preserve">قالا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حدّثنا في خلواتك أنت وفاطمة علیها السلام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 بينما أنا وفاطمة في كساء ، إذ أقبل رسول الله صلى الله عليه وسلم نصف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يأتيها بالتمر واللبن ليعينها على الغلامين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فوضع رجلاً بحيالي ورجلاً بحيالها ، ثمّ إنّ فاطمة علیها السلام بكت ، فقال لها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بنيّة محمّد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حالنا كما ترى في كساء نصفه تحتنا ونصفه فوقنا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تعلمين أنّ الله تعالى اطّلع اطّلاعة من سمائه إلى أرضه ، فاختار منها أباك فاتخذه نبيّاً صفيّاً، وبعثه برسالته وائتمنه على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 أما تعلمين أنّ الله اطّلع اطّلاعة من سمائه إلى أرضه ، فاختار منها بعلك ، وأمرني أن أزوّجكه وأن أتّخذه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أما تعلمين أن العرش سأل ربّه أن يزيّنه بزينة لم يزيّن بها بشراً من خلقه ، فزيّنه بالحسن والحسين ركنين من أركان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ركنين من أركان العرش</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كان حملة العرش ثمانية ، أربعة من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وإبراهيم وموسى وعيسى وأربعة من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وعليّ ، والحسن والحسين</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والعرش في بعض الوجوه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w:t>
      </w:r>
      <w:r>
        <w:rPr>
          <w:rStyle w:val="FootnoteAnchor"/>
          <w:rtl w:val="true"/>
        </w:rPr>
        <w:footnoteReference w:id="839"/>
      </w:r>
      <w:r>
        <w:rPr>
          <w:rFonts w:ascii="Amiri" w:hAnsi="Amiri" w:eastAsia="Amiri" w:cs="Amiri"/>
          <w:color w:val="111111"/>
          <w:sz w:val="28"/>
          <w:sz w:val="28"/>
          <w:szCs w:val="28"/>
          <w:rtl w:val="true"/>
          <w:lang w:bidi="ar-SA"/>
        </w:rPr>
        <w:t xml:space="preserve">، ولذلك الكرسي قال الله </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 كُرْسِيُّهُ السَّمَاوَاتِ وَالأرْضَ </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الفحّام ، عن أبي الطيّب محمّد بن الفرحان الدوري، عن محمّد بن عليّ بن فرات الدهّان، عن سفيان بن وكيع، عن أبيه ، عن الأعمش، عن ابن المتوكّل الناجي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الله تعالى يوم القيامة لي ولعليّ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من أحبّكما ، وأدخلا النار من أبغضكما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الفحّام ، عن محمّد بن هاشم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إلى أنس بن مالك ، عن النبيّ صلی الله علیه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ونصب الصراط على جهنّم ، لم يجز عليه إلّا من معه جواز فيه ولاية عليّ بن أبي طالب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مَسؤولون </w:t>
      </w:r>
      <w:r>
        <w:rPr>
          <w:rFonts w:eastAsia="Amiri" w:cs="Amiri" w:ascii="Amiri" w:hAnsi="Amiri"/>
          <w:color w:val="111111"/>
          <w:sz w:val="28"/>
          <w:szCs w:val="28"/>
          <w:rtl w:val="true"/>
          <w:lang w:bidi="ar-SA"/>
        </w:rPr>
        <w:t xml:space="preserve">) </w:t>
      </w:r>
      <w:r>
        <w:rPr>
          <w:rStyle w:val="FootnoteAnchor"/>
          <w:rtl w:val="true"/>
        </w:rPr>
        <w:footnoteReference w:id="843"/>
      </w:r>
      <w:r>
        <w:rPr>
          <w:rFonts w:ascii="IRNazanin" w:hAnsi="IRNazanin" w:eastAsia="IRNazanin"/>
          <w:color w:val="111111"/>
          <w:sz w:val="28"/>
          <w:sz w:val="28"/>
          <w:szCs w:val="28"/>
          <w:rtl w:val="true"/>
          <w:lang w:bidi="fa-IR"/>
        </w:rPr>
        <w:t>يعني عن ولاية عليّ بن أبي طالب صلی الله علیه وآله وسلم</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عطيّة العوفي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جابر بن عبد الله عن علىّ بن أبي طالب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خير البشر</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الأحمري</w:t>
      </w:r>
      <w:r>
        <w:rPr>
          <w:rStyle w:val="FootnoteAnchor"/>
          <w:rtl w:val="true"/>
        </w:rPr>
        <w:footnoteReference w:id="846"/>
      </w:r>
      <w:r>
        <w:rPr>
          <w:rFonts w:ascii="IRNazanin" w:hAnsi="IRNazanin" w:eastAsia="IRNazanin"/>
          <w:color w:val="111111"/>
          <w:sz w:val="28"/>
          <w:sz w:val="28"/>
          <w:szCs w:val="28"/>
          <w:rtl w:val="true"/>
          <w:lang w:bidi="fa-IR"/>
        </w:rPr>
        <w:t xml:space="preserve">، عن محمّد بن الحسين ، عن الأصمّ ، عن زرعة ابن محمّد الحضرمي ، عن المفضّل ،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جعل عليّاً علماً بينه وبين خلقه، ليس بينهم علم غيره ، فمن أقرّ بولايته كان مؤمناً ، ومن جحدها كان كافراً، ومن جهله كان ضالّاً، ومن نصب معه كان مشركاً، ومن جاء بولايته دخل الجنّة، ومن أنكرها دخل النار</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عدل بينه وبين غيره كان مشركاً </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ممّا أخرجه المحدّث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w:t>
      </w:r>
    </w:p>
    <w:p>
      <w:pPr>
        <w:pStyle w:val="BookText"/>
        <w:rPr/>
      </w:pPr>
      <w:r>
        <w:rPr>
          <w:rFonts w:ascii="IRNazanin" w:hAnsi="IRNazanin" w:eastAsia="IRNazanin"/>
          <w:color w:val="111111"/>
          <w:sz w:val="28"/>
          <w:sz w:val="28"/>
          <w:szCs w:val="28"/>
          <w:rtl w:val="true"/>
          <w:lang w:bidi="fa-IR"/>
        </w:rPr>
        <w:t xml:space="preserve">مع النبيّ صلی الله علیه وآله وسلم إذ أقبل عليّ بن أبي طالب علیه السلام ، فقال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وهذا حجة الله على خلقه</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من نور وجه عليّ بن أبي طالب علیه السلام سبعين ألف ملك ، يستغفرون لمحبّيه إلى يوم القيامة</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مسروق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عائشة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الخوارج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 إنِّي أَنشدك الله وبحقّ نبيّه محمّد صلى الله عليه وسلم إن كنت سمعت من رسول الله صلى الله عليه وسلم شيئاً فأخبرينيه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شرّ الخلق والخليقة ، يقتلهم خير الخلق والخليقة ، وأعظمهم عند الله يوم القيامة وسيلة</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وسئل بأيّ لغة خاطبك ربّك ليلة المعراج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خاطبني بلغة عليّ بن أبي طالب علیه السلام ، فألهمني أن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خاطبتني أم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 أنا شيء ليس كالأشياء ، ولا أُقاس بالناس ولا أُوصف بالأشياء، خلقتك من نوري ، وخلقت عليّاً من </w:t>
      </w:r>
    </w:p>
    <w:p>
      <w:pPr>
        <w:pStyle w:val="BookText"/>
        <w:rPr/>
      </w:pPr>
      <w:r>
        <w:rPr>
          <w:rFonts w:ascii="Amiri" w:hAnsi="Amiri" w:eastAsia="Amiri" w:cs="Amiri"/>
          <w:color w:val="111111"/>
          <w:sz w:val="28"/>
          <w:sz w:val="28"/>
          <w:szCs w:val="28"/>
          <w:rtl w:val="true"/>
          <w:lang w:bidi="ar-SA"/>
        </w:rPr>
        <w:t>نورك ، فاطّلعت على سرائر قلبك فلم أجد إلى قلبك أحبّ من عليّ بن أبي طالب، فخاطبتك بلسانه كما يطمئنّ قلبك</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الرياض أقلام ، والبحر مداد، والجنّ حُسّاب، والإنس كُتّاب ، ما أحصوا فضائل عليّ بن أبي طالب علیه السلام</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الحافظ محمّد بن محمود بن الحسن بن النجّار في كتابه في ترجمة أحمد بن محمّد الدلّال، عن رجال ذكرهم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أسماء بنت عمیس</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ثمّ بعد أبي بكر انتقلت إلى منزل فاطمة الزهراء علیها السلام ، وكانت من الموالين للإمام عليّ علیه السلام ، وقد أوصت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يغسّلها إلّا هي وأمير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عاشت مائة سنة ولم يذكروا تاريخ وفاتها رضوان الله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ترحم عليها الإمام الباقر علیه السلام إذ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الاخوات من أهل الجنّة فسمّاهنّ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بنت عميس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رجال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38/34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55/363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3230/1784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2725/427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51/282</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سيّدتي فاطمة علیها السلام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دخل بي عليّ بن</w:t>
      </w:r>
    </w:p>
    <w:p>
      <w:pPr>
        <w:pStyle w:val="BookText"/>
        <w:rPr/>
      </w:pPr>
      <w:r>
        <w:rPr>
          <w:rFonts w:ascii="IRNazanin" w:hAnsi="IRNazanin" w:eastAsia="IRNazanin"/>
          <w:color w:val="111111"/>
          <w:sz w:val="28"/>
          <w:sz w:val="28"/>
          <w:szCs w:val="28"/>
          <w:rtl w:val="true"/>
          <w:lang w:bidi="fa-IR"/>
        </w:rPr>
        <w:t>أبي طالب علیه السلام أفزعني في فراشي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أفزعت يا سيّدة النساء</w:t>
      </w:r>
      <w:r>
        <w:rPr>
          <w:rStyle w:val="FootnoteAnchor"/>
          <w:rtl w:val="true"/>
        </w:rPr>
        <w:footnoteReference w:id="856"/>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الأرض تحدّثه ويحدّثها ، فأصبحت وأنا فزعة ، فأخبرت والدي صلی الله علیه وآله وسلم فسجد سجدة طويلة ثمّ رفع رأسه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أبشري بطيب النسل ، فإنّ الله عزّ وجلّ فضّل بعلك على سائر خلقه، وأمر الأرض أن تحدّثه بأخبارها ، وما يجري على وجهها من مشرق الأرض إلى مغربها</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فتحت خيبر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أن تقول فيك طوائف من أُمّتي ما قالت النصارى في عيسى بن مريم علیه السلام ، لقلت اليوم فيك مقالاً، لا تمرّ على ملأٍ من المسلمين إلّا أخذوا من تراب رجليك وفضل طهورك ، يستشفون به ، ولكن حسبك أن تكون منّي وأكون منك</w:t>
      </w:r>
      <w:r>
        <w:rPr>
          <w:rStyle w:val="FootnoteAnchor"/>
          <w:rtl w:val="true"/>
        </w:rPr>
        <w:footnoteReference w:id="858"/>
      </w:r>
      <w:r>
        <w:rPr>
          <w:rFonts w:ascii="Amiri" w:hAnsi="Amiri" w:eastAsia="Amiri" w:cs="Amiri"/>
          <w:color w:val="111111"/>
          <w:sz w:val="28"/>
          <w:sz w:val="28"/>
          <w:szCs w:val="28"/>
          <w:rtl w:val="true"/>
          <w:lang w:bidi="ar-SA"/>
        </w:rPr>
        <w:t xml:space="preserve">، ترثني وأرثك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منّي بمنزلة هارون من موسى إلّا أنّه لا نبيّ بعدي ، وأنت تؤدّي دَيني وتقاتل على سنّتي، وأنت في الآخرة أقرب الناس منّي ، وإنّك غداً على الحوض خليفتي ، تذود عنه المنافقين، وأنت أوّل من يرد عليّ الحوض، وأنت أوّل داخل </w:t>
      </w:r>
    </w:p>
    <w:p>
      <w:pPr>
        <w:pStyle w:val="BookText"/>
        <w:rPr/>
      </w:pPr>
      <w:r>
        <w:rPr>
          <w:rFonts w:ascii="Amiri" w:hAnsi="Amiri" w:eastAsia="Amiri" w:cs="Amiri"/>
          <w:color w:val="111111"/>
          <w:sz w:val="28"/>
          <w:sz w:val="28"/>
          <w:szCs w:val="28"/>
          <w:rtl w:val="true"/>
          <w:lang w:bidi="ar-SA"/>
        </w:rPr>
        <w:t xml:space="preserve">الجنّة من أُمّتي، وأنّ شيعتك على منابر من نور رواء مرويّون ، مبيضّة وجوههم حولي، أشفع لهم فيكونون غداً في الجنّة جيراني، وأنّ عدوّك غداً ظماء مظمؤون ، مسودّة وجوههم مقمحون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حربك حربي، وسلمك سلمي ، وسرّك سرّي، وعلانيتك علانيتي ، وسريرة صدرك سريرة صدري، وأنت باب علمي ، وأنّ ولدك ولدي ، ولحمك لحمي، ودمك دمي، وأنّ الحقّ معك والحقّ على لسانك وبين عينيك ، والإيمان مخالط لحمك ودمك كما خالط لحمي ودمي ، وأنّ الله عزّ وجلّ أمرني أن أبشرك أنك وعترتك في الجنّة ، وأنّ عدوّك في النار ، لا يرد الحوض علىَّ مبغض لك ، ولا يغيب عنه محبّ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فخررت الله سبحانه وتعالى ساجداً، وحمدته على ما أنعم به علىَّ من الإسلام والقرآن ، وحبّبنى إلى خاتم النبييّن وسيّد المرسلين صلی الله علیه وآله وسلم</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لمّا خلق السماوات والأرض دعاهن فأجابته </w:t>
      </w:r>
      <w:r>
        <w:rPr>
          <w:rStyle w:val="FootnoteAnchor"/>
          <w:rtl w:val="true"/>
        </w:rPr>
        <w:footnoteReference w:id="861"/>
      </w:r>
      <w:r>
        <w:rPr>
          <w:rFonts w:ascii="Amiri" w:hAnsi="Amiri" w:eastAsia="Amiri" w:cs="Amiri"/>
          <w:color w:val="111111"/>
          <w:sz w:val="28"/>
          <w:sz w:val="28"/>
          <w:szCs w:val="28"/>
          <w:rtl w:val="true"/>
          <w:lang w:bidi="ar-SA"/>
        </w:rPr>
        <w:t xml:space="preserve">، فعرض عليهنّ نبوّتي وولاية </w:t>
      </w:r>
    </w:p>
    <w:p>
      <w:pPr>
        <w:pStyle w:val="BookText"/>
        <w:rPr/>
      </w:pPr>
      <w:r>
        <w:rPr>
          <w:rFonts w:ascii="Amiri" w:hAnsi="Amiri" w:eastAsia="Amiri" w:cs="Amiri"/>
          <w:color w:val="111111"/>
          <w:sz w:val="28"/>
          <w:sz w:val="28"/>
          <w:szCs w:val="28"/>
          <w:rtl w:val="true"/>
          <w:lang w:bidi="ar-SA"/>
        </w:rPr>
        <w:t>عليّ بن أبي طالب فقبلتاهما ، ثمّ خلق الخلق وفوّض إلينا أمر الدين ، فالسعيد من سعد بنا ، والشقيّ من شقي بنا ، نحن المحلّلون الحلاله ، والمحرّمون الحرامه</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سلمان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المصطفى</w:t>
      </w:r>
    </w:p>
    <w:p>
      <w:pPr>
        <w:pStyle w:val="BookText"/>
        <w:rPr/>
      </w:pPr>
      <w:r>
        <w:rPr>
          <w:rFonts w:ascii="IRNazanin" w:hAnsi="IRNazanin" w:eastAsia="IRNazanin"/>
          <w:color w:val="111111"/>
          <w:sz w:val="28"/>
          <w:sz w:val="28"/>
          <w:szCs w:val="28"/>
          <w:rtl w:val="true"/>
          <w:lang w:bidi="fa-IR"/>
        </w:rPr>
        <w:t>محمّداً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أنا وعليّ نوراً بين يدي الله عزّ وجلّ مطيعاً ، يسبّح الله ذلك النور ويقدّسه ، قبل أن يخلق آدم بأربعة عشر ألف عام، فلما خلق الله تعالى آدم ركب ذلك النور في صلبه ، فلم يزل في شيء واحد حتّى افترقنا في</w:t>
      </w:r>
      <w:r>
        <w:rPr>
          <w:rStyle w:val="FootnoteAnchor"/>
          <w:rtl w:val="true"/>
        </w:rPr>
        <w:footnoteReference w:id="863"/>
      </w:r>
      <w:r>
        <w:rPr>
          <w:rFonts w:ascii="Amiri" w:hAnsi="Amiri" w:eastAsia="Amiri" w:cs="Amiri"/>
          <w:color w:val="111111"/>
          <w:sz w:val="28"/>
          <w:sz w:val="28"/>
          <w:szCs w:val="28"/>
          <w:rtl w:val="true"/>
          <w:lang w:bidi="ar-SA"/>
        </w:rPr>
        <w:t>صلب عبد المطّلب ، فجزءٌ أنا وجزءٌ عليّ</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عن الحسين بن عليّ،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وعليّ نوراً بين يدي الله عزّ وجلّ من قبل أن يخلق آدم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عشر ألف سنة ، فلمّا خلق الله تعالى آدم سلك ذلك النور في صلبه ، فلم يزل الله ينقله من صلب إلى صلب حتّى أقرّه في صلب عبد المطّلب ، ثمّ أخرجه من صلب عبدالمطّلب، فقسّمه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في صلب عبد الله ، وقسماً في صلب أبي طالب ، فعليُّ منّي وأنا منه ، لحمه لحمي ،و دمه ئمي، فمن أحبّه فبحبّي أحبّه ، </w:t>
      </w:r>
    </w:p>
    <w:p>
      <w:pPr>
        <w:pStyle w:val="BookText"/>
        <w:rPr/>
      </w:pPr>
      <w:r>
        <w:rPr>
          <w:rFonts w:ascii="Amiri" w:hAnsi="Amiri" w:eastAsia="Amiri" w:cs="Amiri"/>
          <w:color w:val="111111"/>
          <w:sz w:val="28"/>
          <w:sz w:val="28"/>
          <w:szCs w:val="28"/>
          <w:rtl w:val="true"/>
          <w:lang w:bidi="ar-SA"/>
        </w:rPr>
        <w:t>ومن أبغضه فببغضي</w:t>
      </w:r>
      <w:r>
        <w:rPr>
          <w:rStyle w:val="FootnoteAnchor"/>
          <w:rtl w:val="true"/>
        </w:rPr>
        <w:footnoteReference w:id="865"/>
      </w:r>
      <w:r>
        <w:rPr>
          <w:rFonts w:ascii="IRNazanin" w:hAnsi="IRNazanin" w:eastAsia="IRNazanin"/>
          <w:color w:val="111111"/>
          <w:sz w:val="28"/>
          <w:sz w:val="28"/>
          <w:szCs w:val="28"/>
          <w:rtl w:val="true"/>
          <w:lang w:bidi="fa-IR"/>
        </w:rPr>
        <w:t>أبغضه</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 الله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صلی الله علیه وآله وسلم فتذاكر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أصحابه الجنّة ، فقال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أهل الجنة دخولاً إليها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أبو دجانة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أخبرتنا أنّ الجنّة محرّمة على الأنبياء حتّى تدخلها أنت</w:t>
      </w:r>
      <w:r>
        <w:rPr>
          <w:rStyle w:val="FootnoteAnchor"/>
          <w:rtl w:val="true"/>
        </w:rPr>
        <w:footnoteReference w:id="868"/>
      </w:r>
      <w:r>
        <w:rPr>
          <w:rFonts w:ascii="Amiri" w:hAnsi="Amiri" w:eastAsia="Amiri" w:cs="Amiri"/>
          <w:color w:val="111111"/>
          <w:sz w:val="28"/>
          <w:sz w:val="28"/>
          <w:szCs w:val="28"/>
          <w:rtl w:val="true"/>
          <w:lang w:bidi="ar-SA"/>
        </w:rPr>
        <w:t>، وعلى الأمم حتّى تدخلها أُمّتك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أبا دجانة ، أما علمت أنّ الله تعالى لواء من نور وعموداً من ياقوت مكتوب على ذلك اللواء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 آل محمّد خير البريّة، وصاحب اللواء هذا إمام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بيده إلى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رسول الله صلی الله علیه وآله وسلم بذلك عليّاً علیه السلام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أكرمنا وشرّفنا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 يا عليّ، ما من عبد ينتحل مودّتك إلّا بعثه الله تعالى معنا يوم القيامة ، ثمّ قرأ رسول الله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القيامة راكب غيرنا ونحن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عمّه العبّاس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وأُمّى أنت ومن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أنا فعلى دابّة الله البراق، وأمّا أخي صالح فعلى ناقة الله التي عُقرت ، وعمّي حمزة أسد الله وأسد رسوله على ناقتي العضباء، وأخي وابن عمّي عليّ بن أبي طالب على ناقة من نوق الجنّة مدبّجة الظهر، رجلها </w:t>
      </w:r>
      <w:r>
        <w:rPr>
          <w:rStyle w:val="FootnoteAnchor"/>
          <w:rtl w:val="true"/>
        </w:rPr>
        <w:footnoteReference w:id="871"/>
      </w:r>
      <w:r>
        <w:rPr>
          <w:rFonts w:ascii="Amiri" w:hAnsi="Amiri" w:eastAsia="Amiri" w:cs="Amiri"/>
          <w:color w:val="111111"/>
          <w:sz w:val="28"/>
          <w:sz w:val="28"/>
          <w:szCs w:val="28"/>
          <w:rtl w:val="true"/>
          <w:lang w:bidi="ar-SA"/>
        </w:rPr>
        <w:t xml:space="preserve">من زمرّد أخضر مضبّب بالذهب الأحمر ، رأسها من الكافور الأبيض ، وذنبها من العنبر الأشهب ، وقوائمها من المسك الأذفر ، وعنقها من لؤلؤ ، عليها قبّة من نور، باطنها عفو الله ، وظاهرها رحمة الله ، بيده لواء الحمد ، فلا يمر بملأ من الملائكة إلا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مقرّب أو نبي مرسل أو حامل عرش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من لدن العرش أو قال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ملكاً مقرباً ولا نبياً مرسلاً ولا حامل عرش ربّ العالمين ، هذا عليّ بن أبي طالب أمير المؤمنين ، وإمام المتقين ، وقائد الغر المحجلين إلى جنّات ربّ العالمين ، أفلح من صدقه ، وخاب من كذبه ، ولو أنّ عبداً عبد الله بين الركن والمقام ألف عام وألف عام حتّى يكون كالشنّ البالي، ولق الله مبغضاً لآل محمّد أكبّه الله على منخريه في نار جهنّم</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للجلودي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خطبة لأمير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سلوني قبل أن تفقدوني، أنا يعسوب المؤمنين، وغاية السابقين، ولسان المتّقين، وخاتم الوصيّين ، وخليفة ربّ العالمين، أنا قسيم النار ، أنا صاحب الجنان أنا صاحب الأعراف ، أنا صاحب الحوض، أنّه ليس منا إمام إلّا وهو عارف بجميع أهل ولايته ، وأنا الهادي بالولاية </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9738_90289"/>
      <w:bookmarkStart w:id="106" w:name="pg9738_90289"/>
      <w:bookmarkEnd w:id="106"/>
    </w:p>
    <w:p>
      <w:pPr>
        <w:pStyle w:val="Heading3"/>
        <w:numPr>
          <w:ilvl w:val="2"/>
          <w:numId w:val="1"/>
        </w:numPr>
        <w:rPr/>
      </w:pPr>
      <w:bookmarkStart w:id="107" w:name="pg9738_90289"/>
      <w:bookmarkStart w:id="108" w:name="__RefHeading___Toc8790401_2870459653"/>
      <w:bookmarkStart w:id="109" w:name="_Toc34"/>
      <w:bookmarkEnd w:id="107"/>
      <w:bookmarkEnd w:id="108"/>
      <w:r>
        <w:rPr>
          <w:rtl w:val="true"/>
        </w:rPr>
        <w:t>وممّا يدلّ على تفضيل محمّد وآله صلوات الله عليهم أجمعين على سائر أنبياء الله ورسله</w:t>
      </w:r>
      <w:bookmarkEnd w:id="109"/>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مولانا الصادق علیه السلام أنّ المراد بالغيب هنا ثلاثة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قيام القائم علیه السلام ويوم الكرّة ويوم القيامة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بقيام القائم أنّه حقّ في كمال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في</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9/124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يصدّقون بالبعث والنشور والوعد والوعيد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تفسير القمي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البعث والنشور وقيام القائم والرجعة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تأويل الآيات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نقله عن تفسير القمّي ولم نعثر عليه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من آمن بها فقد آمن بالغيب ، وهذا بعينه هو معنى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وذكرهم بأيام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أيّام الله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القائم ، ويوم الكرّة ، ويوم القيامة</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بإسناده عن جعفر بن محمد، عن أبيه ، عن عليّ بن الحسين، عن أبيه ، عن أمير المؤمنين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جعل لأخي عليّ بن أبي طالب فضائل لا تحصى كثرة ، فمن ذكر فضيلة من فضائله مقرّاً له بها</w:t>
      </w:r>
      <w:r>
        <w:rPr>
          <w:rStyle w:val="FootnoteAnchor"/>
          <w:rtl w:val="true"/>
        </w:rPr>
        <w:footnoteReference w:id="878"/>
      </w:r>
      <w:r>
        <w:rPr>
          <w:rFonts w:ascii="IRNazanin" w:hAnsi="IRNazanin" w:eastAsia="IRNazanin"/>
          <w:color w:val="111111"/>
          <w:sz w:val="28"/>
          <w:sz w:val="28"/>
          <w:szCs w:val="28"/>
          <w:rtl w:val="true"/>
          <w:lang w:bidi="fa-IR"/>
        </w:rPr>
        <w:t xml:space="preserve">، غفر الله له ما تقدّم من ذنبه وما تأخّر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كتب فضيلة من فضائله، لم تزل الملائكة تستغفر له ما بقي لتلك الكتابة</w:t>
      </w:r>
      <w:r>
        <w:rPr>
          <w:rStyle w:val="FootnoteAnchor"/>
          <w:rtl w:val="true"/>
        </w:rPr>
        <w:footnoteReference w:id="879"/>
      </w:r>
      <w:r>
        <w:rPr>
          <w:rFonts w:ascii="IRNazanin" w:hAnsi="IRNazanin" w:eastAsia="IRNazanin"/>
          <w:color w:val="111111"/>
          <w:sz w:val="28"/>
          <w:sz w:val="28"/>
          <w:szCs w:val="28"/>
          <w:rtl w:val="true"/>
          <w:lang w:bidi="fa-IR"/>
        </w:rPr>
        <w:t xml:space="preserve">رسم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استمع إلى فضيلة من فضائله ، غفر الله له الذنوب التي اكتسبها بالاستماع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نظر إلى كتاب من فضائله، غفر الله له الذنوب التي اكتسبها بالنظر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بن أبي طالب عبادة ، وذكره عبادة ، ولا يقبل الله إيمان عبد إلّا بولايته والبراءة من أعدائه</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مثل رأسي من بدني</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9738_90297"/>
      <w:bookmarkStart w:id="111" w:name="pg9738_90297"/>
      <w:bookmarkEnd w:id="111"/>
    </w:p>
    <w:p>
      <w:pPr>
        <w:pStyle w:val="Heading3"/>
        <w:numPr>
          <w:ilvl w:val="2"/>
          <w:numId w:val="1"/>
        </w:numPr>
        <w:rPr/>
      </w:pPr>
      <w:bookmarkStart w:id="112" w:name="pg9738_90297"/>
      <w:bookmarkStart w:id="113" w:name="__RefHeading___Toc8790403_2870459653"/>
      <w:bookmarkStart w:id="114" w:name="_Toc35"/>
      <w:bookmarkEnd w:id="112"/>
      <w:bookmarkEnd w:id="113"/>
      <w:r>
        <w:rPr>
          <w:rtl w:val="true"/>
        </w:rPr>
        <w:t>وممّا يدلّ على تفضيل أمير المؤمنين علیه السلام على سائر من مضى ومن يأتي صلوات الله عليه</w:t>
      </w:r>
      <w:bookmarkEnd w:id="114"/>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علىُّ ابن أبي طالب علیه السلام عمر و بن عبدودّ ، دخل على النبيّ صلی الله علیه وآله وسلم وسيفه يقطر دماً ، فلما رآه النبيّ صلى الله عليه وسلم كبّر وكبّر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اعط عليّاً</w:t>
      </w:r>
      <w:r>
        <w:rPr>
          <w:rStyle w:val="FootnoteAnchor"/>
          <w:rtl w:val="true"/>
        </w:rPr>
        <w:footnoteReference w:id="882"/>
      </w:r>
      <w:r>
        <w:rPr>
          <w:rFonts w:ascii="IRNazanin" w:hAnsi="IRNazanin" w:eastAsia="IRNazanin"/>
          <w:color w:val="111111"/>
          <w:sz w:val="28"/>
          <w:sz w:val="28"/>
          <w:szCs w:val="28"/>
          <w:rtl w:val="true"/>
          <w:lang w:bidi="fa-IR"/>
        </w:rPr>
        <w:t>فضيلة لم تعطها أحداً قبله ولا تعطيها أحداً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جبرئيل علیه السلام ومعه أترجّة من الجنّة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يقرأ عليك السلام ويقول 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حیي بهذه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فدفعها إليه ، فانفلقت في يده فلقتين ، فإذا فيها حريرة خضراء مكتوب عليها سطران بالخضرة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 من الطالب الغالب إلى عليّ بن أبي طالب</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الحسين، عن محمّد بن الحنفيّة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بي إلى السماء ، رأيت في السماء الرابعة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نصفه من نار ونصفه من ثلج، وفي جبهته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الله محمّداً بعليّ، فبقيت متعجّباً ، فقال لي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Style w:val="FootnoteAnchor"/>
          <w:rtl w:val="true"/>
        </w:rPr>
        <w:footnoteReference w:id="884"/>
      </w:r>
      <w:r>
        <w:rPr>
          <w:rFonts w:ascii="Amiri" w:hAnsi="Amiri" w:eastAsia="Amiri" w:cs="Amiri"/>
          <w:color w:val="111111"/>
          <w:sz w:val="28"/>
          <w:sz w:val="28"/>
          <w:szCs w:val="28"/>
          <w:rtl w:val="true"/>
          <w:lang w:bidi="ar-SA"/>
        </w:rPr>
        <w:t>تعجّبت ؟ كتب الله في جبهتي ما ترى قبل خلق الدنيا بألفي عامّ</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بن موسى الرضا، عن أبيه موسى بن جعفر ، عن أبيه جعفر بن محمّد، عن أبيه محمّد بن عليّ، عن أبيه عليّ بن الحسين، عن أبيه الحسين بن عليّ بن أبي طالب، عن أبيه عليّ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مع رسول الله صلی الله علیه وآله وسلم ذات يوم نمشي في طرقات المدينة، إذ مررنا بنخل من نخلها، فصاحت نخلة بأخرى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المصطفى وعلي المرتضى ، ثمّ جزنا فصاحت ثانية بثالثة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موسى وأخوه هارون، ثمّ جزنا فصاحت رابعة بخامسة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نوح وإبراهيم ، ثمّ جزنا فصاحت سادسة بسابعة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سيّد النبيين وهذا على سيّد الوصيين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النبيّ صلی الله علیه وآله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إنّما سمّي نخل المدينة صيحاني ؛ لأنّه صاح بفضلي وفضلك</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115" w:name="pg9738_90301"/>
    </w:p>
    <w:p>
      <w:pPr>
        <w:pStyle w:val="Heading3"/>
        <w:numPr>
          <w:ilvl w:val="2"/>
          <w:numId w:val="1"/>
        </w:numPr>
        <w:rPr/>
      </w:pPr>
      <w:bookmarkStart w:id="116" w:name="__RefHeading___Toc8790405_2870459653"/>
      <w:bookmarkStart w:id="117" w:name="_Toc36"/>
      <w:bookmarkEnd w:id="115"/>
      <w:bookmarkEnd w:id="116"/>
      <w:r>
        <w:rPr>
          <w:rtl w:val="true"/>
        </w:rPr>
        <w:t>وممّا يدلّ على فضل أمير المؤمنين علیه السلام على من سواه من خلق الله</w:t>
      </w:r>
      <w:bookmarkEnd w:id="117"/>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الخوارزمى بإسناده عن محمّد بن عمّار أبي ثابت،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سمعت النبيّ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حافظى عليّ ليفخران على سائر الحفظة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لكينونيّتها مع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أنّها لم يصعدا إلى الله عزّ وجلّ بشيء منه يسخطه</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أنّ مولانا أمير المؤمنين علیه السلام كان إذا أراد أن يدخل الخلاء ، قال للحفظة أميطا، ولكما عليَّ أن لا أُحدث بشيء حتّى أخرج</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صحّ أنّ الملائكة مؤتمرين بأمره ومنتهين عن نهيه ، وكذلك ذرّيّته ؛ إذ هم الحجج على سائر الملائكة والخلق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ليلة </w:t>
      </w:r>
    </w:p>
    <w:p>
      <w:pPr>
        <w:pStyle w:val="BookText"/>
        <w:rPr/>
      </w:pPr>
      <w:r>
        <w:rPr>
          <w:rFonts w:ascii="Amiri" w:hAnsi="Amiri" w:eastAsia="Amiri" w:cs="Amiri"/>
          <w:color w:val="111111"/>
          <w:sz w:val="28"/>
          <w:sz w:val="28"/>
          <w:szCs w:val="28"/>
          <w:rtl w:val="true"/>
          <w:lang w:bidi="ar-SA"/>
        </w:rPr>
        <w:t>أُسري بي إلى السماء دخلت</w:t>
      </w:r>
      <w:r>
        <w:rPr>
          <w:rStyle w:val="FootnoteAnchor"/>
          <w:rtl w:val="true"/>
        </w:rPr>
        <w:footnoteReference w:id="889"/>
      </w:r>
      <w:r>
        <w:rPr>
          <w:rFonts w:ascii="IRNazanin" w:hAnsi="IRNazanin" w:eastAsia="IRNazanin"/>
          <w:color w:val="111111"/>
          <w:sz w:val="28"/>
          <w:sz w:val="28"/>
          <w:szCs w:val="28"/>
          <w:rtl w:val="true"/>
          <w:lang w:bidi="fa-IR"/>
        </w:rPr>
        <w:t xml:space="preserve">الجنّة فرأيت نوراً ضرب به وجهي ، فقلت لجبرئيل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النور الذي رأيته؟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ليس هذا نور الشمس ولا نور القمر، ولكن جارية من جواري عليّ بن أبي طالب اطّلعت من قصرها ونظرت إليك فضحكت، وهذا النور خرج من فيها ، وهي تدور في الجنّة إلى أن يدخلها أمير المؤمنين علیه السلام</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غياث بن ابراهيم ، عن جعفر بن محمّد، عن أبيه ، عن عليّ بن الحسين ، عن أبيه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صلی الله علیه وآله وسلم نزل علي جبرئيل علیه السلام صبيحة يوم فرحاً مستبشراً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مالي أراك فرحاً مستبشراً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فكيف لا أكون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قرت عيني بما أكرم الله به أخاك ووصيك وإمام أُمتك علي بن أبي طالب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 أكرم الله سبحانه أخي وإما وإمام أُمّتي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باهي بعبادته البارحة ملائكته وحملة عرشه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 انظروا إلى حجّتي في أرضي</w:t>
      </w:r>
      <w:r>
        <w:rPr>
          <w:rStyle w:val="FootnoteAnchor"/>
          <w:rtl w:val="true"/>
        </w:rPr>
        <w:footnoteReference w:id="891"/>
      </w:r>
      <w:r>
        <w:rPr>
          <w:rFonts w:ascii="Amiri" w:hAnsi="Amiri" w:eastAsia="Amiri" w:cs="Amiri"/>
          <w:color w:val="111111"/>
          <w:sz w:val="28"/>
          <w:sz w:val="28"/>
          <w:szCs w:val="28"/>
          <w:rtl w:val="true"/>
          <w:lang w:bidi="ar-SA"/>
        </w:rPr>
        <w:t>بعد نبيّي محمّد وقد عفّر خده في التراب تواضعاً لعظمتي، أشهدكم أنه إمام خلق ومولى بريّتي</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أقام الله عزّوجلّ جبرئيل ومحمّداً علیهما السلام على الصراط ، فلا يجوزه أحد إلّا من كان معه </w:t>
      </w:r>
    </w:p>
    <w:p>
      <w:pPr>
        <w:pStyle w:val="BookText"/>
        <w:rPr/>
      </w:pPr>
      <w:r>
        <w:rPr>
          <w:rFonts w:ascii="IRNazanin" w:hAnsi="IRNazanin" w:eastAsia="IRNazanin"/>
          <w:color w:val="111111"/>
          <w:sz w:val="28"/>
          <w:sz w:val="28"/>
          <w:szCs w:val="28"/>
          <w:rtl w:val="true"/>
          <w:lang w:bidi="fa-IR"/>
        </w:rPr>
        <w:t>براءة من عليّ بن أبي طالب علیه السلام</w:t>
      </w:r>
      <w:r>
        <w:rPr>
          <w:rFonts w:eastAsia="IRNazanin" w:cs="IRNazanin"/>
          <w:color w:val="111111"/>
          <w:sz w:val="28"/>
          <w:szCs w:val="28"/>
          <w:rtl w:val="true"/>
          <w:lang w:bidi="fa-IR"/>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الحنفيّة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يوماً منزلي فإذا رسول الله صلی الله علیه وآله وسلم والحسن عن يمينه والحسين عن يساره وفاطمة بين يديه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ياحسن ، ياحسين ، أنتما كفّتا الميزان وفاطمة لسانه ، ولا تعتدل الكفّتان إلّا باللسان، ولا يقوم اللسان إلّا على الكفّتين ، أنتما الإمامان ولأُمّكما الشفاعة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أنت توفّي المؤمنين أجورهم ، وتقسّم الجنّة بين أهلها</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سعد 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خالد، عن إسحاق</w:t>
      </w:r>
    </w:p>
    <w:p>
      <w:pPr>
        <w:pStyle w:val="BookText"/>
        <w:rPr/>
      </w:pPr>
      <w:r>
        <w:rPr>
          <w:rFonts w:ascii="IRNazanin" w:hAnsi="IRNazanin" w:eastAsia="IRNazanin"/>
          <w:color w:val="111111"/>
          <w:sz w:val="28"/>
          <w:sz w:val="28"/>
          <w:szCs w:val="28"/>
          <w:rtl w:val="true"/>
          <w:lang w:bidi="fa-IR"/>
        </w:rPr>
        <w:t xml:space="preserve">الأزرق ، عن عبد الملك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فى ذخيرة أحد حواري المسيح علیه السلام الأزرق مكتوب بالقلم السرياني، منقول من التوراة وذلك لما تشاجر موسى والخضر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قضية السفينة والغلام والجدار ، ورجع موسى إلى قومه ، سأله أخوه هارون عمّا استعلمه من الخضر علیه السلاموشاهده من عجائب البحر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أنا والخضر على شاطىء البحر إذ سقط بين أيدينا طائر ، أخذ في منقاره قطرة من ماء البحر ورمى بها نحو المشرق، ثم أخذ ثانية ورمى بها نحو المغرب، ثمّ أخذ ثالثة ورمى بها نحو السماء، ثمّ أخذ رابعة ورمى بها نحو </w:t>
      </w:r>
    </w:p>
    <w:p>
      <w:pPr>
        <w:pStyle w:val="BookText"/>
        <w:rPr/>
      </w:pPr>
      <w:r>
        <w:rPr>
          <w:rFonts w:ascii="Amiri" w:hAnsi="Amiri" w:eastAsia="Amiri" w:cs="Amiri"/>
          <w:color w:val="111111"/>
          <w:sz w:val="28"/>
          <w:sz w:val="28"/>
          <w:szCs w:val="28"/>
          <w:rtl w:val="true"/>
          <w:lang w:bidi="ar-SA"/>
        </w:rPr>
        <w:t>الأرض ، ثمّ أخذ خامسة وعاد ألقاها في</w:t>
      </w:r>
      <w:r>
        <w:rPr>
          <w:rStyle w:val="FootnoteAnchor"/>
          <w:rtl w:val="true"/>
        </w:rPr>
        <w:footnoteReference w:id="895"/>
      </w:r>
      <w:r>
        <w:rPr>
          <w:rFonts w:ascii="IRNazanin" w:hAnsi="IRNazanin" w:eastAsia="IRNazanin"/>
          <w:color w:val="111111"/>
          <w:sz w:val="28"/>
          <w:sz w:val="28"/>
          <w:szCs w:val="28"/>
          <w:rtl w:val="true"/>
          <w:lang w:bidi="fa-IR"/>
        </w:rPr>
        <w:t xml:space="preserve">البحر فبهت الخضر وأنا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الخضر علیه السلام عن ذلك فلم يجب ، وإذا نحن بصيّاد يصطاد، فنظر إلينا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أراكما في فكر وتعجّب من الطائر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صيّاد وقد علمت إشارته وأنتما نبيّان لا تعلمان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إلّا ما علّمنا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طائر في البحر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صاح يقول في صياحه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به برمي الماء من منقاره نحو المشرق والمغرب وإلى السماء والأرض ورميه في البحر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يأتي في آخر الزمان نبيّ يكون علم أهل المشرق والمغرب وأهل السماء والأرض عند علمه مثل هذه القطرة الملقاة في البحر ، ويرث علمه ابن عمّه ووصيّه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فسكن ما كنّا فيه من المشاجرة ، واستقلّ كلّ واحد منّا علمه بعد أن كنّا</w:t>
      </w:r>
      <w:r>
        <w:rPr>
          <w:rStyle w:val="FootnoteAnchor"/>
          <w:rtl w:val="true"/>
        </w:rPr>
        <w:footnoteReference w:id="896"/>
      </w:r>
      <w:r>
        <w:rPr>
          <w:rFonts w:ascii="Amiri" w:hAnsi="Amiri" w:eastAsia="Amiri" w:cs="Amiri"/>
          <w:color w:val="111111"/>
          <w:sz w:val="28"/>
          <w:sz w:val="28"/>
          <w:szCs w:val="28"/>
          <w:rtl w:val="true"/>
          <w:lang w:bidi="ar-SA"/>
        </w:rPr>
        <w:t xml:space="preserve">معجبين ومشينا ، ثمّ غاب الصيّاد عنّا ، فعلمنا أنّه ملك بعثه الله عزّ وجلّ إلينا يعرّفنا بنقصنا حيث ادّعينا الكمال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رواية سعد 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أبي صالح، عن </w:t>
      </w:r>
    </w:p>
    <w:p>
      <w:pPr>
        <w:pStyle w:val="BookText"/>
        <w:rPr/>
      </w:pPr>
      <w:r>
        <w:rPr>
          <w:rFonts w:ascii="IRNazanin" w:hAnsi="IRNazanin" w:eastAsia="IRNazanin"/>
          <w:color w:val="111111"/>
          <w:sz w:val="28"/>
          <w:sz w:val="28"/>
          <w:szCs w:val="28"/>
          <w:rtl w:val="true"/>
          <w:lang w:bidi="fa-IR"/>
        </w:rPr>
        <w:t xml:space="preserve">سلمان الفارسي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صلی الله علیه وآله وسلم إذ جاء أعرابيّ من بني عامر فوقف وسلّم سلاماً حسناً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رسول الله ؟ فقال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يا 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منك رسول يدعونا إلى الإسلام فأسلمنا ، ثمّ إلى الصلاة والصيام والجهاد فرأيناه حسناً ، ثمّ نهيتنا عن الزنا والسرقة والغيبة والمنكر فانتهينا فقال لنا رسولك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w:t>
      </w:r>
      <w:r>
        <w:rPr>
          <w:rStyle w:val="FootnoteAnchor"/>
          <w:rtl w:val="true"/>
        </w:rPr>
        <w:footnoteReference w:id="898"/>
      </w:r>
      <w:r>
        <w:rPr>
          <w:rFonts w:ascii="Amiri" w:hAnsi="Amiri" w:eastAsia="Amiri" w:cs="Amiri"/>
          <w:color w:val="111111"/>
          <w:sz w:val="28"/>
          <w:sz w:val="28"/>
          <w:szCs w:val="28"/>
          <w:rtl w:val="true"/>
          <w:lang w:bidi="ar-SA"/>
        </w:rPr>
        <w:t xml:space="preserve">أن نحبّ صهرك عليّ بن أبي طالب ، فما السرّ في ذلك ؟ وما نراه عبادة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لخمس خصال،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يوم بدر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w:t>
      </w:r>
    </w:p>
    <w:p>
      <w:pPr>
        <w:pStyle w:val="BookText"/>
        <w:rPr/>
      </w:pPr>
      <w:r>
        <w:rPr>
          <w:rFonts w:ascii="IRNazanin" w:hAnsi="IRNazanin" w:eastAsia="IRNazanin"/>
          <w:color w:val="111111"/>
          <w:sz w:val="28"/>
          <w:sz w:val="28"/>
          <w:szCs w:val="28"/>
          <w:rtl w:val="true"/>
          <w:lang w:bidi="fa-IR"/>
        </w:rPr>
        <w:t xml:space="preserve">غزونا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هبط جبرئيل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يقرئك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باهيت اليوم بعليّ ملائكتي ، وهو يجول بين الصفوف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والملائكة تكبّر معه ، وعزّتي وجلالي لا ألهم حبّه إلّا من أحبّه ، ولا ألهم بغضه إلّا من أبغضه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يوم أحد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فرغنا من جهاز عمّى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أتاني جبرئيل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فرضت الصلاة ووضعتها عن المريض، وفرضت الصوم ووضعته عن المريض والمسافر ، وفرضت الحجّ ووضعته عن المقلّ المدقع </w:t>
      </w:r>
      <w:r>
        <w:rPr>
          <w:rStyle w:val="FootnoteAnchor"/>
          <w:rtl w:val="true"/>
        </w:rPr>
        <w:footnoteReference w:id="899"/>
      </w:r>
      <w:r>
        <w:rPr>
          <w:rFonts w:ascii="Amiri" w:hAnsi="Amiri" w:eastAsia="Amiri" w:cs="Amiri"/>
          <w:color w:val="111111"/>
          <w:sz w:val="28"/>
          <w:sz w:val="28"/>
          <w:szCs w:val="28"/>
          <w:rtl w:val="true"/>
          <w:lang w:bidi="ar-SA"/>
        </w:rPr>
        <w:t xml:space="preserve">، وفرضت الزكاة ووضعتها عمّن لا يملك النصاب ، وجعلت حبّ عليّ بن أبي طالب ليس فيه رخصة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أنزل الله كتاباً، ولا خلق خلقاً إلا جعل له سيّداً، فالقرآن سيّد الكتب المنزلة ، وجبرئيل سيّد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سيّد الأنبياء ، </w:t>
      </w:r>
    </w:p>
    <w:p>
      <w:pPr>
        <w:pStyle w:val="BookText"/>
        <w:rPr/>
      </w:pPr>
      <w:r>
        <w:rPr>
          <w:rFonts w:ascii="Amiri" w:hAnsi="Amiri" w:eastAsia="Amiri" w:cs="Amiri"/>
          <w:color w:val="111111"/>
          <w:sz w:val="28"/>
          <w:sz w:val="28"/>
          <w:szCs w:val="28"/>
          <w:rtl w:val="true"/>
          <w:lang w:bidi="ar-SA"/>
        </w:rPr>
        <w:t>وعليّ سيّد الأوصياء، ولكلّ امرىء من عمله سيّد ، وحبّي وحبّ علي سيّد ما تقرّب به المتقرّبون من طاعة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ألقى في روعي أنّ حبّه شجرة طوبى، التي غرسها الله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نصب لك منبر عن يمين العرش والنبيّون كلّهم عن يسار العرش وبين يديه ، ونصب لعليّ كرسي إلى جانبك إكراماً له ؟ فمَن هذه خصائصه فإذا أحببت قوماً أوَ ترى أن يحبّوه</w:t>
      </w:r>
      <w:r>
        <w:rPr>
          <w:rStyle w:val="FootnoteAnchor"/>
          <w:rtl w:val="true"/>
        </w:rPr>
        <w:footnoteReference w:id="9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لَهُم وحُسنُ مَآب </w:t>
      </w:r>
      <w:r>
        <w:rPr>
          <w:rFonts w:eastAsia="Amiri" w:cs="Amiri" w:ascii="Amiri" w:hAnsi="Amiri"/>
          <w:color w:val="111111"/>
          <w:sz w:val="28"/>
          <w:szCs w:val="28"/>
          <w:rtl w:val="true"/>
          <w:lang w:bidi="ar-SA"/>
        </w:rPr>
        <w:t>)</w:t>
      </w:r>
      <w:r>
        <w:rPr>
          <w:rStyle w:val="FootnoteAnchor"/>
          <w:rtl w:val="true"/>
        </w:rPr>
        <w:footnoteReference w:id="902"/>
      </w:r>
      <w:r>
        <w:rPr>
          <w:rFonts w:ascii="IRNazanin" w:hAnsi="IRNazanin" w:eastAsia="IRNazanin"/>
          <w:color w:val="111111"/>
          <w:sz w:val="28"/>
          <w:sz w:val="28"/>
          <w:szCs w:val="28"/>
          <w:rtl w:val="true"/>
          <w:lang w:bidi="fa-IR"/>
        </w:rPr>
        <w:t xml:space="preserve">يرفعه إلى أبي صالح،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هي شجرة أصلها في دار عليّ علیه السلام في الجنّة ، وفي دار كلّ مؤمن منها غصن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المرجع</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تفسيره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 طُوبَى لَهُمْ وَحُسْنُ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الرعد بإسناده عن معاوية بن قرة،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طوبى شجرة غرسها الله بيده ونفخ فيها من روحه ، تُنبت الحُلي والمحلل، وإنّ أغصانها لتُرى من وراء سور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شجرة في جنّة عدن أصلها في دار النبيّ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سألناك عنها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أصلها في داري وفرعها على أهل الجنّة، ثمّ سألناك عنها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أصلها في دار عليّ وفرعها على أهل الجنّة،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داري ودار عليّ غداً</w:t>
      </w:r>
      <w:r>
        <w:rPr>
          <w:rStyle w:val="FootnoteAnchor"/>
          <w:rtl w:val="true"/>
        </w:rPr>
        <w:footnoteReference w:id="904"/>
      </w:r>
      <w:r>
        <w:rPr>
          <w:rFonts w:ascii="Amiri" w:hAnsi="Amiri" w:eastAsia="Amiri" w:cs="Amiri"/>
          <w:color w:val="111111"/>
          <w:sz w:val="28"/>
          <w:sz w:val="28"/>
          <w:szCs w:val="28"/>
          <w:rtl w:val="true"/>
          <w:lang w:bidi="ar-SA"/>
        </w:rPr>
        <w:t>واحدة في مكان واحد</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بن ميمون ، عن أنس ابن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 عليّ حجّة الله على عباده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أورده العزّ المحدّث،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مع رسول الله صلی الله علیه وآله وسلم إذ أقبل عليّ بن أبي طالب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أنس ، أنا وهذا حجّة الله على خلقه</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المؤاخاة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دلّت عليه من 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زيد بن أبي أوفى،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وآله وسلم ، فذكر قصّة مؤاخاة رسول الله صلی الله علیه وآله وسلم بين الصحابة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ذهبت روحي وانقطع ظهري حيث رأيتك فعلت بأصحابك 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فإن كان من سخط عليَّ فلك العتبى والكرامة ، 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ما اخترتك</w:t>
      </w:r>
      <w:r>
        <w:rPr>
          <w:rStyle w:val="FootnoteAnchor"/>
          <w:rtl w:val="true"/>
        </w:rPr>
        <w:footnoteReference w:id="908"/>
      </w:r>
      <w:r>
        <w:rPr>
          <w:rFonts w:ascii="Amiri" w:hAnsi="Amiri" w:eastAsia="Amiri" w:cs="Amiri"/>
          <w:color w:val="111111"/>
          <w:sz w:val="28"/>
          <w:sz w:val="28"/>
          <w:szCs w:val="28"/>
          <w:rtl w:val="true"/>
          <w:lang w:bidi="ar-SA"/>
        </w:rPr>
        <w:t>إلّا لنفسي، فأنت منّي بمنزلة هارون من موسى إلّا أنّه لا نبيّ بعدي ، وأنت أخي ووارثي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أرث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 الأنبياء قبلى ، كتاب الله وسنّة نبيّهم، وأنت معي في قصري في الجنّة مع ابنتي فاطمة ، وأنت أخي ورفيق ، ثمّ تلا رسول الله 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المتحابّون في الله ينظر بعضهم إلى بعض</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طلبني رسول الله صلى الله عليه وسلمه فوجدني في حائط وأنا نائم فضربني برجله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والله لأرضينّك ، أنت أخي وأبو ولداي تقاتل على سنّتى ، من مات على عهدي فهو في كنز الله ، ومن مات على عهدك فقد قضى نحبه ، ومن مات على حبّك بعد موتك يختم الله له </w:t>
      </w:r>
    </w:p>
    <w:p>
      <w:pPr>
        <w:pStyle w:val="BookText"/>
        <w:rPr/>
      </w:pPr>
      <w:r>
        <w:rPr>
          <w:rFonts w:ascii="Amiri" w:hAnsi="Amiri" w:eastAsia="Amiri" w:cs="Amiri"/>
          <w:color w:val="111111"/>
          <w:sz w:val="28"/>
          <w:sz w:val="28"/>
          <w:szCs w:val="28"/>
          <w:rtl w:val="true"/>
          <w:lang w:bidi="ar-SA"/>
        </w:rPr>
        <w:t>بالأمن والإيمان ما طلعت شمس وأغربت</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وبالإسناد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لعليّ علیه السلام يوم المؤاخاة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وبالإسناد عن حذيفة بن اليمان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رسول الله صلی الله علیه وآله وسلم بين المهاجرين والأنصار كان يؤاخي بين الرجل ونظيره ، ثمّ أخذ بيد عليّ بن أبي طالب علیه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صلی الله علیه وآله وسلم سيّد المرسلين وإمام المتّقين ورسول ربّ العالمين ، الذي ليس له شبه ولا نظير وعليّ أخوه</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 عن رسول الله صلی الله علیه وآله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مكتوباً على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علىٌّ أخوه</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الصحاح الستّة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سنن أبي داود ، صحيح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صلی الله علیه وآله وسلم بين أصحابه ، جاء عليّ علیه السلام تدمع عيناه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يارسول الله ، آخيت بين أصحابك ولم تؤاخ بيني وبين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رسول الله صلی الله علیه وآله وسلم يقول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أخى في الدنيا والآخرة</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وأورده من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الكوفي في مناقب أمير المؤمنين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القاضي المغربي في شرح الأخبار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518/538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منتجب الدين في الأربعين </w:t>
      </w:r>
      <w:r>
        <w:rPr>
          <w:rFonts w:eastAsia="IRNazanin" w:cs="IRNazanin"/>
          <w:color w:val="111111"/>
          <w:sz w:val="28"/>
          <w:szCs w:val="28"/>
          <w:rtl w:val="true"/>
          <w:lang w:bidi="fa-IR"/>
        </w:rPr>
        <w:t xml:space="preserve">: </w:t>
      </w:r>
      <w:r>
        <w:rPr>
          <w:rFonts w:eastAsia="IRNazanin" w:cs="IRNazanin"/>
          <w:color w:val="111111"/>
          <w:sz w:val="28"/>
          <w:szCs w:val="28"/>
          <w:lang w:bidi="fa-IR"/>
        </w:rPr>
        <w:t>39/72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شهر آشوب في المناقب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بطريق في 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269/172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طاوس في الطرائف في معرفة مذاهب الطوائف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الطبري في بشارة المصطفى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الأربلي في كشف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ابن جبر في نهج الإيمان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وبعضهم نقل الرواية عن سنن الترمذي وغيره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رواه سعد أيضاً في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الحسن بن عبد الصمد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عليّ بن أبي عمير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الهيثم خالد بن الأرمني ، عن هشام بن سالم،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بالمشرق مدينة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جابلقا ، لها اثنا عشر ألف باب من ذهب ، ما بين كلّ باب إلى صاحبه فرسخ ، على كلّ باب برج فيه اثنا عشر ألف مقاتل ، يهلبون</w:t>
      </w:r>
      <w:r>
        <w:rPr>
          <w:rStyle w:val="FootnoteAnchor"/>
          <w:rtl w:val="true"/>
        </w:rPr>
        <w:footnoteReference w:id="916"/>
      </w:r>
      <w:r>
        <w:rPr>
          <w:rFonts w:ascii="Amiri" w:hAnsi="Amiri" w:eastAsia="Amiri" w:cs="Amiri"/>
          <w:color w:val="111111"/>
          <w:sz w:val="28"/>
          <w:sz w:val="28"/>
          <w:szCs w:val="28"/>
          <w:rtl w:val="true"/>
          <w:lang w:bidi="ar-SA"/>
        </w:rPr>
        <w:t>الخيل، ويشهرون</w:t>
      </w:r>
      <w:r>
        <w:rPr>
          <w:rStyle w:val="FootnoteAnchor"/>
          <w:rtl w:val="true"/>
        </w:rPr>
        <w:footnoteReference w:id="917"/>
      </w:r>
      <w:r>
        <w:rPr>
          <w:rFonts w:ascii="Amiri" w:hAnsi="Amiri" w:eastAsia="Amiri" w:cs="Amiri"/>
          <w:color w:val="111111"/>
          <w:sz w:val="28"/>
          <w:sz w:val="28"/>
          <w:szCs w:val="28"/>
          <w:rtl w:val="true"/>
          <w:lang w:bidi="ar-SA"/>
        </w:rPr>
        <w:t xml:space="preserve">السيوف </w:t>
      </w:r>
    </w:p>
    <w:p>
      <w:pPr>
        <w:pStyle w:val="BookText"/>
        <w:rPr/>
      </w:pPr>
      <w:r>
        <w:rPr>
          <w:rFonts w:ascii="Amiri" w:hAnsi="Amiri" w:eastAsia="Amiri" w:cs="Amiri"/>
          <w:color w:val="111111"/>
          <w:sz w:val="28"/>
          <w:sz w:val="28"/>
          <w:szCs w:val="28"/>
          <w:rtl w:val="true"/>
          <w:lang w:bidi="ar-SA"/>
        </w:rPr>
        <w:t>والسلاح ، ينتظرون قيام قائمنا ، وإنّي الحجّة عليهم</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 عن أحمد بن محمّد بن عيسى ، عن الحسن بن سعيد ، ومحمّد بن عيسى بن عبيد ، عن الحسين بن سعيد جميعاً عن فضالة بن أيّوب ، عن القاسم بن بريد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ميراث العلم ما مبلغه ، أجوامع هو من هذا</w:t>
      </w:r>
      <w:r>
        <w:rPr>
          <w:rStyle w:val="FootnoteAnchor"/>
          <w:rtl w:val="true"/>
        </w:rPr>
        <w:footnoteReference w:id="919"/>
      </w:r>
      <w:r>
        <w:rPr>
          <w:rFonts w:ascii="Amiri" w:hAnsi="Amiri" w:eastAsia="Amiri" w:cs="Amiri"/>
          <w:color w:val="111111"/>
          <w:sz w:val="28"/>
          <w:sz w:val="28"/>
          <w:szCs w:val="28"/>
          <w:rtl w:val="true"/>
          <w:lang w:bidi="ar-SA"/>
        </w:rPr>
        <w:t>العلم ، أم تفسير كلّ شيء من هذه الأمور التي يُتكلّم</w:t>
      </w:r>
      <w:r>
        <w:rPr>
          <w:rStyle w:val="FootnoteAnchor"/>
          <w:rtl w:val="true"/>
        </w:rPr>
        <w:footnoteReference w:id="920"/>
      </w:r>
      <w:r>
        <w:rPr>
          <w:rFonts w:ascii="Amiri" w:hAnsi="Amiri" w:eastAsia="Amiri" w:cs="Amiri"/>
          <w:color w:val="111111"/>
          <w:sz w:val="28"/>
          <w:sz w:val="28"/>
          <w:szCs w:val="28"/>
          <w:rtl w:val="true"/>
          <w:lang w:bidi="ar-SA"/>
        </w:rPr>
        <w:t>فيها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مدينتين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بالمشرق ومدينة بالمغرب، فيهما قوم لا يعرفون إبليس ولا يعلمون بخلق إبليس ، نلقاهم فى كلّ حين، فيسألونا عمّا يحتاجون إليه ويسألونا عن الدعاء فنعلّمهم ، ويسألونا عن قائمنا متى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عبادة واجتهاد شديد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ولمدينتهم أبواب ، ما بين المصراع إلى المصراع مائة فرسخ ، لهم تقديس وتحميد ودعاء واجتهاد شديد ، لو رأيتموهم لاحتقرتم عملكم ، يصلّي الرجل منهم شهراً لا يرفع رأسه من سجدة ، طعامهم التسبيح، ولباسهم الورق</w:t>
      </w:r>
      <w:r>
        <w:rPr>
          <w:rStyle w:val="FootnoteAnchor"/>
          <w:rtl w:val="true"/>
        </w:rPr>
        <w:footnoteReference w:id="922"/>
      </w:r>
      <w:r>
        <w:rPr>
          <w:rFonts w:ascii="Amiri" w:hAnsi="Amiri" w:eastAsia="Amiri" w:cs="Amiri"/>
          <w:color w:val="111111"/>
          <w:sz w:val="28"/>
          <w:sz w:val="28"/>
          <w:szCs w:val="28"/>
          <w:rtl w:val="true"/>
          <w:lang w:bidi="ar-SA"/>
        </w:rPr>
        <w:t xml:space="preserve">، ووجوههم مشرقة بالنور ، وإذا رأوا منّا واحداً يخشوه </w:t>
      </w:r>
      <w:r>
        <w:rPr>
          <w:rStyle w:val="FootnoteAnchor"/>
          <w:rtl w:val="true"/>
        </w:rPr>
        <w:footnoteReference w:id="923"/>
      </w:r>
      <w:r>
        <w:rPr>
          <w:rFonts w:ascii="Amiri" w:hAnsi="Amiri" w:eastAsia="Amiri" w:cs="Amiri"/>
          <w:color w:val="111111"/>
          <w:sz w:val="28"/>
          <w:sz w:val="28"/>
          <w:szCs w:val="28"/>
          <w:rtl w:val="true"/>
          <w:lang w:bidi="ar-SA"/>
        </w:rPr>
        <w:t>واجتمعوا إليه ، وأخذوا من أثره من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يتبرّكون به لهم 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كأشد من دويّ الريح العاصف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فيهم جماعة لم يضعوا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ينتظرون قائمنا ، يدعون الله عزّ وجلّ</w:t>
      </w:r>
    </w:p>
    <w:p>
      <w:pPr>
        <w:pStyle w:val="BookText"/>
        <w:rPr/>
      </w:pPr>
      <w:r>
        <w:rPr>
          <w:rFonts w:ascii="Amiri" w:hAnsi="Amiri" w:eastAsia="Amiri" w:cs="Amiri"/>
          <w:color w:val="111111"/>
          <w:sz w:val="28"/>
          <w:sz w:val="28"/>
          <w:szCs w:val="28"/>
          <w:rtl w:val="true"/>
          <w:lang w:bidi="ar-SA"/>
        </w:rPr>
        <w:t xml:space="preserve">أن يريهم إيَّاه، وعمر أحدهم ألف سنة ، إذا رأيتهم رأيت الخشوع والاستكانة وطلب ما يقرّبهم إلى الله عزّ وجلّ ، إذا احتبسنا عنهم ظنّوا أنّ ذلك من سخط ، يتعاهدون أوقاتنا التي نأتيهم فيها ، لا يسأمون ولا يفترون، يتلون كتاب الله عز وجلّ كما علّمناهم ، وأنّ فيا نعلّمهم ما لو تُلي على الناس لكفروا به ولأنكروه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يسألونا عن الشيء إذا ورد عليهم من القرآن ، لا يفهمونه حتّى يسألونا عنه ، فإذا أخبرناهم به انشرحت صدورهم لما يسمعونه منّا ، وسألوا لنا طول البقاء وأن لا يفقدونا ، ويعلمون أنّ المنّة من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عظيمة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ولهم خرجة مع الإمام إذا قام ، يسبقون فيها أصحاب السلاح منهم </w:t>
      </w:r>
      <w:r>
        <w:rPr>
          <w:rStyle w:val="FootnoteAnchor"/>
          <w:rtl w:val="true"/>
        </w:rPr>
        <w:footnoteReference w:id="925"/>
      </w:r>
      <w:r>
        <w:rPr>
          <w:rFonts w:ascii="IRNazanin" w:hAnsi="IRNazanin" w:eastAsia="IRNazanin"/>
          <w:color w:val="111111"/>
          <w:sz w:val="28"/>
          <w:sz w:val="28"/>
          <w:szCs w:val="28"/>
          <w:rtl w:val="true"/>
          <w:lang w:bidi="fa-IR"/>
        </w:rPr>
        <w:t xml:space="preserve">، ويدعون الله عزّ وجلّ أن يجعلهم ممّن ينتصر به لدينه ، فيهم كهول وشباب ، إذا رأى شابّ منهم الكهل جلس بين يديه جلسة العبد ، لا يقوم حتّى يأمره ، لهم طريق هم أعلم به من الخلق إلى حيث يريد الإمام علیه السلام فإذا أمرهم الإمام بأمر قاموا إليه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يكون هو الذي يأمرهم بغيره ، لو أنّهم وردوا على ما بين المشرق والمغرب من الخلق لأفنوهم في ساعة واحدة، لا يحبك فيهم الحديد</w:t>
      </w:r>
      <w:r>
        <w:rPr>
          <w:rStyle w:val="FootnoteAnchor"/>
          <w:rtl w:val="true"/>
        </w:rPr>
        <w:footnoteReference w:id="926"/>
      </w:r>
      <w:r>
        <w:rPr>
          <w:rFonts w:ascii="Amiri" w:hAnsi="Amiri" w:eastAsia="Amiri" w:cs="Amiri"/>
          <w:color w:val="111111"/>
          <w:sz w:val="28"/>
          <w:sz w:val="28"/>
          <w:szCs w:val="28"/>
          <w:rtl w:val="true"/>
          <w:lang w:bidi="ar-SA"/>
        </w:rPr>
        <w:t>، لهم سيوف من حديد غير هذا الحديد، لو ضرب أحدهم بسيفه جبلاً لقدّه حتّى يفصله ويغزو بهم الإمام الهند والديلم والكرد والروم وبربر وفارس وما بين جابر سا</w:t>
      </w:r>
      <w:r>
        <w:rPr>
          <w:rStyle w:val="FootnoteAnchor"/>
          <w:rtl w:val="true"/>
        </w:rPr>
        <w:footnoteReference w:id="927"/>
      </w:r>
      <w:r>
        <w:rPr>
          <w:rFonts w:ascii="IRNazanin" w:hAnsi="IRNazanin" w:eastAsia="IRNazanin"/>
          <w:color w:val="111111"/>
          <w:sz w:val="28"/>
          <w:sz w:val="28"/>
          <w:szCs w:val="28"/>
          <w:rtl w:val="true"/>
          <w:lang w:bidi="fa-IR"/>
        </w:rPr>
        <w:t xml:space="preserve">إلى </w:t>
      </w:r>
    </w:p>
    <w:p>
      <w:pPr>
        <w:pStyle w:val="BookText"/>
        <w:rPr/>
      </w:pPr>
      <w:r>
        <w:rPr>
          <w:rFonts w:ascii="IRNazanin" w:hAnsi="IRNazanin" w:eastAsia="IRNazanin"/>
          <w:color w:val="111111"/>
          <w:sz w:val="28"/>
          <w:sz w:val="28"/>
          <w:szCs w:val="28"/>
          <w:rtl w:val="true"/>
          <w:lang w:bidi="fa-IR"/>
        </w:rPr>
        <w:t>جابلقا</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مدينتان ، مدينة</w:t>
      </w:r>
      <w:r>
        <w:rPr>
          <w:rStyle w:val="FootnoteAnchor"/>
          <w:rtl w:val="true"/>
        </w:rPr>
        <w:footnoteReference w:id="929"/>
      </w:r>
      <w:r>
        <w:rPr>
          <w:rFonts w:ascii="Amiri" w:hAnsi="Amiri" w:eastAsia="Amiri" w:cs="Amiri"/>
          <w:color w:val="111111"/>
          <w:sz w:val="28"/>
          <w:sz w:val="28"/>
          <w:szCs w:val="28"/>
          <w:rtl w:val="true"/>
          <w:lang w:bidi="ar-SA"/>
        </w:rPr>
        <w:t xml:space="preserve">بالمشرق ومدينة </w:t>
      </w:r>
      <w:r>
        <w:rPr>
          <w:rStyle w:val="FootnoteAnchor"/>
          <w:rtl w:val="true"/>
        </w:rPr>
        <w:footnoteReference w:id="930"/>
      </w:r>
      <w:r>
        <w:rPr>
          <w:rFonts w:ascii="IRNazanin" w:hAnsi="IRNazanin" w:eastAsia="IRNazanin"/>
          <w:color w:val="111111"/>
          <w:sz w:val="28"/>
          <w:sz w:val="28"/>
          <w:szCs w:val="28"/>
          <w:rtl w:val="true"/>
          <w:lang w:bidi="fa-IR"/>
        </w:rPr>
        <w:t>بالمغرب لا يأتون على أهل دين إلّا دعوهم إلى الله تعالى وإلى الإسلام والإقرار بمحمّد صلی الله علیه وآله وسلم والتوحيد وولايتنا أهل البيت ، فمن أجاب منهم ودخل في الإسلام تركوه وأمّروا عليه أميراً منهم، ومن لم يجب ولم يقرّ بمحمّد صلی الله علیه وآله وسلم ولم يقرّ بالإسلام قتلوه ، حتّى لا يبق بين المشرق والمغرب وما دون الجبل أحد إلّا آمن</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 عن يعقوب بن يزيد ، عن محمّد بن أبي عمير، عن رجاله ، عن أبي عبد الله علیه السلام ، يرفعه إلى الحسن بن علىّ علیهما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مدينتين إحداهما بالمشرق والأخرى بالمغرب ، عليها سور من حديد يدور ، على كلّ واحد منهما سبعون ألف الف مصراع ذهباً ، وفيها سبعون ألف ألف لغة ، كلّ لغة بخلاف لغة صاحبتها ، وأنا أعرف جميع اللغات ، ولا فيهما ولا بينهما</w:t>
      </w:r>
      <w:r>
        <w:rPr>
          <w:rStyle w:val="FootnoteAnchor"/>
          <w:rtl w:val="true"/>
        </w:rPr>
        <w:footnoteReference w:id="932"/>
      </w:r>
      <w:r>
        <w:rPr>
          <w:rFonts w:ascii="Amiri" w:hAnsi="Amiri" w:eastAsia="Amiri" w:cs="Amiri"/>
          <w:color w:val="111111"/>
          <w:sz w:val="28"/>
          <w:sz w:val="28"/>
          <w:szCs w:val="28"/>
          <w:rtl w:val="true"/>
          <w:lang w:bidi="ar-SA"/>
        </w:rPr>
        <w:t>حجّة غيرى وغير الحسين أخى</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 xml:space="preserve">، صلوات الله عليهما </w:t>
      </w:r>
      <w:r>
        <w:rPr>
          <w:rFonts w:eastAsia="Amiri" w:cs="Amiri" w:ascii="Amiri" w:hAnsi="Amiri"/>
          <w:color w:val="111111"/>
          <w:sz w:val="28"/>
          <w:szCs w:val="28"/>
          <w:rtl w:val="true"/>
          <w:lang w:bidi="ar-SA"/>
        </w:rPr>
        <w:t xml:space="preserve">. </w:t>
      </w:r>
      <w:bookmarkStart w:id="118" w:name="pg9738_90326"/>
    </w:p>
    <w:p>
      <w:pPr>
        <w:pStyle w:val="BookText"/>
        <w:rPr/>
      </w:pPr>
      <w:bookmarkEnd w:id="118"/>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بن الخطّاب ، عن سليمان بن سماعة وعبد الله بن محمّد، عن عبد الله بن القاسم ، عن سماعة بن مهران ، عمّن حدّثه عن الحسن بن حيّ الحارثي، عن أبي سعيد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عليّ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مدينة بالمشرق ومدينة بالمغرب، على كلّ واحدة سور من حديد ، في كلّ سور سبعون ألف مصراع ذهباً ، يدخل من كلّ مصراع سبعون ألف ألف آدمي ، ليس فيها لغة إلّا وهي مخالفة للأخرى ، وما منها لغة إلّا وقد علمناها ، وما فيها</w:t>
      </w:r>
      <w:r>
        <w:rPr>
          <w:rStyle w:val="FootnoteAnchor"/>
          <w:rtl w:val="true"/>
        </w:rPr>
        <w:footnoteReference w:id="934"/>
      </w:r>
      <w:r>
        <w:rPr>
          <w:rFonts w:ascii="Amiri" w:hAnsi="Amiri" w:eastAsia="Amiri" w:cs="Amiri"/>
          <w:color w:val="111111"/>
          <w:sz w:val="28"/>
          <w:sz w:val="28"/>
          <w:szCs w:val="28"/>
          <w:rtl w:val="true"/>
          <w:lang w:bidi="ar-SA"/>
        </w:rPr>
        <w:t>وما بينهما ابن نبيّ غيري وغير أخي ، وإنّي الحجّة عليهم</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 عن الحسن بن عبد الصمد ، عن الحسن بن عليّ بن أبي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العباد بن عبد الخالق ، عمّن حدّثه ، عن أبي عبد الله علیه السلام وعن محمّد بن سنان ، عن المفضّل بن عمر ،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اثني عشر ألف عالم ، كلّ عالم منهم أكبر من سبع سماوات وسبع أرضين ، ما يُرى كلّ عالم منهم أنّ الله عالماً غيرهم، وإنّي الحجّة عليهم</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8790407_2870459653"/>
      <w:bookmarkStart w:id="120" w:name="_Toc37"/>
      <w:bookmarkEnd w:id="119"/>
      <w:r>
        <w:rPr>
          <w:rtl w:val="true"/>
        </w:rPr>
        <w:t>وممّا يدلّ على تفضيل عليّ علیه السلام</w:t>
      </w:r>
      <w:bookmarkEnd w:id="12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مكّة ورفع الهجرة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هجرة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غداً كلّم الشمس حتّى تعرف كرامتك على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الغداة جاء عليّ علیه السلام إلى مشرق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طلعت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العبد المطيع لربّه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أخا رسول الله ووصيّه ، أبشر فإنّ ربّ العزّة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فإنّ لك ولمحبّيك ولشيعتك مالاعين رأت ولا أذن سمعت، ولا خطر على قلب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عليّ علیه السلام ساجداً، فقال رسول الله صلى الله عليه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ارفع رأسك يا حبيبي فقد باهى الله عزّ وجلّ بك الملائكة</w:t>
      </w:r>
      <w:r>
        <w:rPr>
          <w:rFonts w:eastAsia="IRNazanin" w:cs="IRNazanin"/>
          <w:color w:val="111111"/>
          <w:sz w:val="28"/>
          <w:szCs w:val="28"/>
          <w:rtl w:val="true"/>
          <w:lang w:bidi="fa-IR"/>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9738_90331"/>
      <w:bookmarkStart w:id="122" w:name="pg9738_90331"/>
      <w:bookmarkEnd w:id="122"/>
    </w:p>
    <w:p>
      <w:pPr>
        <w:pStyle w:val="Heading3"/>
        <w:numPr>
          <w:ilvl w:val="2"/>
          <w:numId w:val="1"/>
        </w:numPr>
        <w:rPr/>
      </w:pPr>
      <w:bookmarkStart w:id="123" w:name="pg9738_90331"/>
      <w:bookmarkStart w:id="124" w:name="__RefHeading___Toc8790409_2870459653"/>
      <w:bookmarkStart w:id="125" w:name="_Toc38"/>
      <w:bookmarkEnd w:id="123"/>
      <w:bookmarkEnd w:id="124"/>
      <w:r>
        <w:rPr>
          <w:rtl w:val="true"/>
        </w:rPr>
        <w:t>وممّا يدلّ على تفضيل محمّد وآله الطاهرين صلوات الله عليهم على سائر الخلق</w:t>
      </w:r>
      <w:bookmarkEnd w:id="125"/>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روي عن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إلى شيء من القبور إلّا قبورنا أهل البيت</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فضل خصّهم الله به دون سائر الخلق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ويؤيّده ما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جاء إلى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بجامع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جئتك يا أمير المؤمنين أُودّعك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أين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أزور بيت المقدس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راحلتك وكل زادك ، وصلّ في مسجدنا هذا فهو</w:t>
      </w:r>
      <w:r>
        <w:rPr>
          <w:rStyle w:val="FootnoteAnchor"/>
          <w:rtl w:val="true"/>
        </w:rPr>
        <w:footnoteReference w:id="939"/>
      </w:r>
      <w:r>
        <w:rPr>
          <w:rFonts w:ascii="Amiri" w:hAnsi="Amiri" w:eastAsia="Amiri" w:cs="Amiri"/>
          <w:color w:val="111111"/>
          <w:sz w:val="28"/>
          <w:sz w:val="28"/>
          <w:szCs w:val="28"/>
          <w:rtl w:val="true"/>
          <w:lang w:bidi="ar-SA"/>
        </w:rPr>
        <w:t>أفضل لك</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فدلّ على أنّ قبورهم أفضل القبور ومساجدهم أفضل المساجد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الحمراء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بي إلى السماء رأيت على ساق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وحدي لا إله غيري غرست جنّة عدن بيدي ، محمّد صفوتي، أيّدته بعليّ خيرتي</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يرفعه إلى عليّ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علیه السلام وقد نشر جناحيه ، فإذا على أحدهما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الآخر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عليّ الوصي</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صرصائيل الملك المبشّر بتزويج فاطمة من عليّ علیه السلام فلمّا عرج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 صلی الله علیه و آله وسلم وإذا بين كتفي صرصائيل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 عليّ بن أبي طالب مقيم الحجّة ، فقال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صرصائيل، منذ كم كتب هذا بين كتفيك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يخلق الله آردم باثني عشر ألف عامّ</w:t>
      </w:r>
      <w:r>
        <w:rPr>
          <w:rFonts w:eastAsia="IRNazanin" w:cs="IRNazanin"/>
          <w:color w:val="111111"/>
          <w:sz w:val="28"/>
          <w:szCs w:val="28"/>
          <w:rtl w:val="true"/>
          <w:lang w:bidi="fa-IR"/>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هذا كفاء لمكتف وتلك الأمثال نضربها للناس وما يعقلها إلّا العالمون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هريرة ، عن رسول الله 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مكتوب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محمّد عبدي ورسولي ، أيّدته بعليّ بن أبي طالب ، وذلك قوله تعالى في كتابه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أَيَّدَكَ بِنَصْرِهِ وَبِالْمُؤْمِنِينَ </w:t>
      </w:r>
      <w:r>
        <w:rPr>
          <w:rFonts w:eastAsia="Amiri" w:cs="Amiri" w:ascii="Amiri" w:hAnsi="Amiri"/>
          <w:color w:val="111111"/>
          <w:sz w:val="28"/>
          <w:szCs w:val="28"/>
          <w:rtl w:val="true"/>
          <w:lang w:bidi="ar-SA"/>
        </w:rPr>
        <w:t xml:space="preserve">) </w:t>
      </w:r>
      <w:r>
        <w:rPr>
          <w:rStyle w:val="FootnoteAnchor"/>
          <w:rtl w:val="true"/>
        </w:rPr>
        <w:footnoteReference w:id="944"/>
      </w:r>
      <w:r>
        <w:rPr>
          <w:rFonts w:ascii="IRNazanin" w:hAnsi="IRNazanin" w:eastAsia="IRNazanin"/>
          <w:color w:val="111111"/>
          <w:sz w:val="28"/>
          <w:sz w:val="28"/>
          <w:szCs w:val="28"/>
          <w:rtl w:val="true"/>
          <w:lang w:bidi="fa-IR"/>
        </w:rPr>
        <w:t>بعليّ بن أبي طالب علیه السلام</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الإمامة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عبد الله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ليلة أسري بي إلى السماء، أمر بعرض الجنّة والنار علىَّ فرأيتهما جميعاً ، رأيت الجنّة وألوان نعيمها ، ورأيت النار وألوان عذابها ، ورأيت على كلّ باب من أبواب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علىّ وليّ الله </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الأنصاري رضي الله عنه،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لمّا خلق السماوات والأرض دعاهنّ فأجبنه ، ثمّ عرض عليهنّ نبوّتي وولاية عليّ بن أبي طالب فقبلتاهما ، ثمّ خلق الخلق وفوّض إلينا أمر الدين ، فالسعيد من سعد بنا ، والشقيّ من شقي بنا ، نحن المحلّلون لحلاله والمحرّمون الحرامه</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يرفعه إلى حذيفة بن اليمان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يعلم الناس أنّه متى سُمّي عليّ أمير المؤمنين ما أنكروا فضله ؛ سمّي أمير المؤمنين وآدم بين الروح والجسد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بَنى آدمَ مِن ظُهُورِهِم ذُرِّيَّتَهُم وأَشْهَدَهمُ على أنفُسَهُم أَلَستُ بِرَبِّكُم قَالُوا بَلَى </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ومحمّد نبيّكم وعلي أميركم</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إلى المفضل بن عمر ، عن أبي عبد الله علیه السلام عن آبائه علیهم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كان إذ لا مكان فخلق الكان والمكان، وخلق نور الأنوار ؛ الذي نوّرت منه الأنوار ، وأجرى فيه من نوره</w:t>
      </w:r>
      <w:r>
        <w:rPr>
          <w:rStyle w:val="FootnoteAnchor"/>
          <w:rtl w:val="true"/>
        </w:rPr>
        <w:footnoteReference w:id="950"/>
      </w:r>
      <w:r>
        <w:rPr>
          <w:rFonts w:ascii="Amiri" w:hAnsi="Amiri" w:eastAsia="Amiri" w:cs="Amiri"/>
          <w:color w:val="111111"/>
          <w:sz w:val="28"/>
          <w:sz w:val="28"/>
          <w:szCs w:val="28"/>
          <w:rtl w:val="true"/>
          <w:lang w:bidi="ar-SA"/>
        </w:rPr>
        <w:t xml:space="preserve">وهو النور الذي خلق منه محمّداً وعليّاً ، فلم يزالا نورين أوّلين ، إذ لا شيء كوّن قبلهما ، ولم يزالا يجريان طاهرين </w:t>
      </w:r>
    </w:p>
    <w:p>
      <w:pPr>
        <w:pStyle w:val="BookText"/>
        <w:rPr/>
      </w:pPr>
      <w:r>
        <w:rPr>
          <w:rFonts w:ascii="Amiri" w:hAnsi="Amiri" w:eastAsia="Amiri" w:cs="Amiri"/>
          <w:color w:val="111111"/>
          <w:sz w:val="28"/>
          <w:sz w:val="28"/>
          <w:szCs w:val="28"/>
          <w:rtl w:val="true"/>
          <w:lang w:bidi="ar-SA"/>
        </w:rPr>
        <w:t xml:space="preserve">مطهّرين في الأصلاب الطاهرة حتّى افترقا في أطهر طاهرَين، في عبد الله وأبي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أخوان لأمّ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عبدالمطّلب رضي الله عنهما</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محمّد أبي حمّاد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أوحى الله عزّ وجلّ إلى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محمّد إنّي خلقتك وعليّاً من نور واحد بغير روح، قبل ، أن أخلق سماواتي وأرضي وعرشي وبحري ، فلم يزل ذلك النور يهلّلني ويقدّسني ويمجّدني</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المواليد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يرفعه إلى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ليلة أسري بي إلى السماء ، جاوزت الحجب حتّى دنوت من ربّي جلّ جلاله ، فلم يبق بيني وبين ربّي إلّا حجاب النور وهو يتلألأ ، فأوحى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خلّفت على أُمّتك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خيّرها ، فقال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 عليها عليّ بن أبي طالب وأنا أعلم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ياربّ ، فأوحى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يامحمّد ، إنّي اطّلعت إلى الأرض اطّلاعة فاخترتك منها ، فلا أذكر إلّا وذكرت معي فأنا المحمود وأنت محمّد ، شققت لك اسماً من اسمي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اطّلعت إلى الأرض اطلاعة أخرى فاخترت منها عليّاً، فجعلته وصيّك، ثمّ شققت له اسماً من أسمائي ، فأنا الأعلى وهو عليّ، فأنت سيّد الأنبياء وعليّ سيّد الأوصياء ، خلقتك من نوري وخلقته من نورك وخلقت فاطمة والحسن والحسين وتسعة من ولد الحسين من نوركما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والمتفق عليه في أكثر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 علياً وفاطمة والحسن والحسين والأئمة من نور واحد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عرضت ولايتكم على خلق، فمن قبلها كان من المقرّبين الذين لا خوف عليهم ولا هم يحزنون ، ومن جحدها كان من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 لو أنّ عبداً عبدني حتّى يتقطّع إربا إرباً، ثمّ لقيني جاحداً لولايتكم أدخلته النار وعذّبته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أتحبّ أن ترى صورة شبحك وأشباح خلفاء من بعدك ، منهم أحد عشر إماماً من ذريّة عليّ؟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ياربّ ، فأوحى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يا محمّد ، تقدّم أمامك ، فتقدّمت فإذا أنا بأشباح من نور يتلألأ ، مكتوب عليها أسماء بالنور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وعليّ وفاطمة والحسن والحسين وعليّ بن الحسين ومحمّد بن عليّ وجعفر ابن محمّد وموسى بن جعفر وعليّ بن موسى ومحمّد بن عليّ وعليّ بن محمّد والحسن ابن عليّ وإذا في وسطهم شبح شبيه بالكوكب الدرّيّ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 من هؤلاء ؟ فأوحى الله عزّ وجلّ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محمّد ، هذه ابنتك الأئمّة الخلفاء من ولدها من وصيّك علىّ، وهذا الذي بينهم كالكوكب الدرّيّ هو القائم المهديّ، يهدي أُمّتك إلى الإيمان، ويخرجها من الضلالة والطغيان، وأملاً به الأرض عدلاً وقسطاً كما ملئت ظلما وجوراً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 ما اسمه ؟ فأوحى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سميّك والموفي بعهدك ، وهؤلاء الأئمّة، من ائتمّ بهم نجا وسلم، وعذابي مقيم على من جحدهم حقّهم، هم أوليائي وخلفائي وسكّان جنّتي ، وهم خيرتي من خلقي، فطوبى لمن أحبّهم وصدقهم ، وويل لمن جحد حقّهم وكذَّب بهم</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هذا مقنع لذوي الألباب</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الدين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بإسناده إلى بريدة الأسلمي ، قال كنت جالساً مع رسول الله صلی الله علیه وآله وسلم وعلىّ علیه السلام معه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ألم أشهدك معى سبع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والموطن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الجمعة ليلة أسري بي إلى السماء رأيت ملكوت السماوات والأرض، وكشف لي حتّى نظرت ما فيها فاشتقت إليك ، فدعوت الله عزّ وجلّ، فإذا أنت رافع رأسك إليَّ ، ولم أر شيئاً إلا وقد رأيته</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داود السبيعي، عن بريدة الأسلمي ، عن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علىّ، إنّ الله تعالى أشهدك معى سبع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فذكرها حتى 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جبرئيل فأسرى بي إلى السماء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أخوك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ودّعته خلفي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w:t>
      </w:r>
      <w:r>
        <w:rPr>
          <w:rStyle w:val="FootnoteAnchor"/>
          <w:rtl w:val="true"/>
        </w:rPr>
        <w:footnoteReference w:id="956"/>
      </w:r>
      <w:r>
        <w:rPr>
          <w:rFonts w:ascii="Amiri" w:hAnsi="Amiri" w:eastAsia="Amiri" w:cs="Amiri"/>
          <w:color w:val="111111"/>
          <w:sz w:val="28"/>
          <w:sz w:val="28"/>
          <w:szCs w:val="28"/>
          <w:rtl w:val="true"/>
          <w:lang w:bidi="ar-SA"/>
        </w:rPr>
        <w:t>أن يأتيك به ، فدعوت الله عزّ وجلّ ، فإذا أنت معى</w:t>
      </w:r>
      <w:r>
        <w:rPr>
          <w:rStyle w:val="FootnoteAnchor"/>
          <w:rtl w:val="true"/>
        </w:rPr>
        <w:footnoteReference w:id="957"/>
      </w:r>
      <w:r>
        <w:rPr>
          <w:rFonts w:ascii="Amiri" w:hAnsi="Amiri" w:eastAsia="Amiri" w:cs="Amiri"/>
          <w:color w:val="111111"/>
          <w:sz w:val="28"/>
          <w:sz w:val="28"/>
          <w:szCs w:val="28"/>
          <w:rtl w:val="true"/>
          <w:lang w:bidi="ar-SA"/>
        </w:rPr>
        <w:t>، وقد كشط عن السماوات السبع والأرضين السبع حتّى رأيت سكّانها وعمّارها وموضع كلّ ملك فيها ، فلم أر من ذلك شيئاً إلّا وقد رأيته</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إلى عمّار بن یاسر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أسري بي إلى السماء وصرت كقاب قوسين أو أدنى</w:t>
      </w:r>
      <w:r>
        <w:rPr>
          <w:rStyle w:val="FootnoteAnchor"/>
          <w:rtl w:val="true"/>
        </w:rPr>
        <w:footnoteReference w:id="959"/>
      </w:r>
      <w:r>
        <w:rPr>
          <w:rFonts w:ascii="Amiri" w:hAnsi="Amiri" w:eastAsia="Amiri" w:cs="Amiri"/>
          <w:color w:val="111111"/>
          <w:sz w:val="28"/>
          <w:sz w:val="28"/>
          <w:szCs w:val="28"/>
          <w:rtl w:val="true"/>
          <w:lang w:bidi="ar-SA"/>
        </w:rPr>
        <w:t xml:space="preserve">أوحى الله تعالى إليّ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من أحبّ خلقي إليك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 أنت أعلم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ولكن أُريد أن أسمعه من فيك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عمّى عليّ بن أبي طالب ، فأوحى الله عزّ وجلّ إليّ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 فالتفتّ فإذا بعليّ واقفاً 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خرقت حجب السماوات، وعليّ واقف رافع رأسه يسمع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الله ساجداً</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الشيخ الطوسي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يرفعه إلى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أعطاني الله تبارك وتعالى خمساً وأعطى عليّاً خمساً، أعطاني جوامع الكلم ، وأعطى عليّاً جوامع العلم، وجعلني نبيِاً وجعله وصيّاً، وأعطاني الكوثر وأعطاه السلسبيل ، وأعطاني الوحي وأعطاه الإلهام، وأسرى بي إليه ، وفتح له أبواب السماء والحجب حتِى نظر إليِ ونظرت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رسول الله صلى الله عليه وسلم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فداك أبي وأمّي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عبّاس ، إنّ أوّل ما كلّمني به ربّي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انظر تحتك ، فنظرت إلى الحجب قد انخرقت ، وإلى أبواب السماء قد فتحت ، ونظرت إلى عليّ وهو رافع رأسه إليَّ ، فكلّمني وكلّمته وكلّمني ربّي عزّ وجلّ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بم كلّمك ربّك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إنّي جعلت عليّاً </w:t>
      </w:r>
    </w:p>
    <w:p>
      <w:pPr>
        <w:pStyle w:val="BookText"/>
        <w:rPr/>
      </w:pPr>
      <w:r>
        <w:rPr>
          <w:rFonts w:ascii="IRNazanin" w:hAnsi="IRNazanin" w:eastAsia="IRNazanin"/>
          <w:color w:val="111111"/>
          <w:sz w:val="28"/>
          <w:sz w:val="28"/>
          <w:szCs w:val="28"/>
          <w:rtl w:val="true"/>
          <w:lang w:bidi="fa-IR"/>
        </w:rPr>
        <w:t xml:space="preserve">وصيّك ووزيرك وخليفتك من بعدك ، فأعلمه بها فها هو يسمع كلامك ، فأعلمته وأنا بين يدى ربِّي عزّ وجلّ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وأطعت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الملائكة أن تسلّم عليه ففعلت ، وردّ عليهم السلام فرأيت الملائكة يتباشرون به ، وما مررت على ملأ منهم إلّا هنّؤوني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والذي بعثك بالحقّ نبيّاً ، لقد دخل السرور على جميع الملائكة باستخلاف الله عزّ وجلّ لك ابن عمّك ، ورأيت حملة العرش قد نكّسوا رؤوسهم ، فسألت جبرئيل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استأذنوا الله عزّ وجلّ في النظر إليه علیه السلام فأذن لهم ، فلمّا هبطت جعلت أخبره وهو يخبرني </w:t>
      </w:r>
      <w:r>
        <w:rPr>
          <w:rStyle w:val="FootnoteAnchor"/>
          <w:rtl w:val="true"/>
        </w:rPr>
        <w:footnoteReference w:id="961"/>
      </w:r>
      <w:r>
        <w:rPr>
          <w:rFonts w:ascii="Amiri" w:hAnsi="Amiri" w:eastAsia="Amiri" w:cs="Amiri"/>
          <w:color w:val="111111"/>
          <w:sz w:val="28"/>
          <w:sz w:val="28"/>
          <w:szCs w:val="28"/>
          <w:rtl w:val="true"/>
          <w:lang w:bidi="ar-SA"/>
        </w:rPr>
        <w:t>، فعلمت أنّي لم أطأ موطئاً إلّا وقد كشف له عنه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 أوصني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بحبّ عليّ بن أبي طالب علیه السلام</w:t>
      </w:r>
      <w:r>
        <w:rPr>
          <w:rFonts w:eastAsia="IRNazanin" w:cs="IRNazanin"/>
          <w:color w:val="111111"/>
          <w:sz w:val="28"/>
          <w:szCs w:val="28"/>
          <w:rtl w:val="true"/>
          <w:lang w:bidi="fa-IR"/>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أوصني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بمودّة عليّ بن أبي طالب ، والذي بعثني بالحقّ نبيّاً، لا يقبل الله من عبد حسنة حتّى يسأله عن حبّ عليّ بن أبي طالب ، وهو تعالى أعلم ، فإن جاء بولايته قبل عمله على ما كان فيه ، وإن لم يأتِ بولايته لم يسأله عن شيء وأمر به إلى النار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عبّاس، والذي بعثني بالحقّ نبيّاً ، إنّ النار لأشدّ غضباً على مبغض علىّ</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منها ، على من زعم أنّ الله ولداً، يابن عبّاس ، لو أنّ الملائكة المقرّبين والأنبياء والمرسلين اجتمعوا على بغضه ولن يفعلوا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لعذّبهم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هل يبغضه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نعم يبغضه قوم يذكرون أنّهم من أمّتي ، لم يجعل الله لهم في الإسلام نصيباً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یابن عبّاس، إنّ من علامة بغضهم له تفضيل من هو دونه عليه ، والذي بعثني بالحقّ نبيّاً ما خلق</w:t>
      </w:r>
      <w:r>
        <w:rPr>
          <w:rStyle w:val="FootnoteAnchor"/>
          <w:rtl w:val="true"/>
        </w:rPr>
        <w:footnoteReference w:id="964"/>
      </w:r>
      <w:r>
        <w:rPr>
          <w:rFonts w:ascii="Amiri" w:hAnsi="Amiri" w:eastAsia="Amiri" w:cs="Amiri"/>
          <w:color w:val="111111"/>
          <w:sz w:val="28"/>
          <w:sz w:val="28"/>
          <w:szCs w:val="28"/>
          <w:rtl w:val="true"/>
          <w:lang w:bidi="ar-SA"/>
        </w:rPr>
        <w:t>الله نبيّاً أكرم عليه منّي ، وما خلق الله وصيّاً</w:t>
      </w:r>
      <w:r>
        <w:rPr>
          <w:rStyle w:val="FootnoteAnchor"/>
          <w:rtl w:val="true"/>
        </w:rPr>
        <w:footnoteReference w:id="965"/>
      </w:r>
      <w:r>
        <w:rPr>
          <w:rFonts w:ascii="Amiri" w:hAnsi="Amiri" w:eastAsia="Amiri" w:cs="Amiri"/>
          <w:color w:val="111111"/>
          <w:sz w:val="28"/>
          <w:sz w:val="28"/>
          <w:szCs w:val="28"/>
          <w:rtl w:val="true"/>
          <w:lang w:bidi="ar-SA"/>
        </w:rPr>
        <w:t>أكرم عليه من وصيّي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له كما أمرني به رسول الله صلی الله علیه وآله وسلم ووصّاني بمودّته ، وإنّه لأكبر عمل عنده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قضى من الزمان وحضرت رسول الله صلی الله علیه وآله وسلم الوفاة فحضرته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يا رسول الله ، قد دنا أجلك فما تأمرني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عبّاس ، خالف من خالف عليّاً ، ولا تكوننّ له ظهيراً ولا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فلم لا تأمر الناس بترك مخالفته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صلی الله علیه وآله وسلم حتّى أُغمى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سبق الكتاب فيهم وعلم ربّي </w:t>
      </w:r>
      <w:r>
        <w:rPr>
          <w:rStyle w:val="FootnoteAnchor"/>
          <w:rtl w:val="true"/>
        </w:rPr>
        <w:footnoteReference w:id="967"/>
      </w:r>
      <w:r>
        <w:rPr>
          <w:rFonts w:ascii="Amiri" w:hAnsi="Amiri" w:eastAsia="Amiri" w:cs="Amiri"/>
          <w:color w:val="111111"/>
          <w:sz w:val="28"/>
          <w:sz w:val="28"/>
          <w:szCs w:val="28"/>
          <w:rtl w:val="true"/>
          <w:lang w:bidi="ar-SA"/>
        </w:rPr>
        <w:t xml:space="preserve">، والذي بعثني بالحقّ نبيّاً ، لا يخرج أحد ممّن خالفه من الدنيا وأنكر حقّه حتّى يغير الله ما به من نعمة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عبّاس، إن أردت وجه الله تعالى ولقيته</w:t>
      </w:r>
      <w:r>
        <w:rPr>
          <w:rStyle w:val="FootnoteAnchor"/>
          <w:rtl w:val="true"/>
        </w:rPr>
        <w:footnoteReference w:id="968"/>
      </w:r>
      <w:r>
        <w:rPr>
          <w:rFonts w:ascii="Amiri" w:hAnsi="Amiri" w:eastAsia="Amiri" w:cs="Amiri"/>
          <w:color w:val="111111"/>
          <w:sz w:val="28"/>
          <w:sz w:val="28"/>
          <w:szCs w:val="28"/>
          <w:rtl w:val="true"/>
          <w:lang w:bidi="ar-SA"/>
        </w:rPr>
        <w:t xml:space="preserve">وهو عنك راض ، فاسلك </w:t>
      </w:r>
    </w:p>
    <w:p>
      <w:pPr>
        <w:pStyle w:val="BookText"/>
        <w:rPr/>
      </w:pPr>
      <w:r>
        <w:rPr>
          <w:rFonts w:ascii="IRNazanin" w:hAnsi="IRNazanin" w:eastAsia="IRNazanin"/>
          <w:color w:val="111111"/>
          <w:sz w:val="28"/>
          <w:sz w:val="28"/>
          <w:szCs w:val="28"/>
          <w:rtl w:val="true"/>
          <w:lang w:bidi="fa-IR"/>
        </w:rPr>
        <w:t>طريق عليّ بن أبي طالب علیه السلام ، ومل معه حيثما مال، وارض به إماماً ، وعاد من عاداه ، ووال من والاه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عبّاس ، احذر أن يدخلك شكّ فيه ، فإنّ الشكّ في علىّ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بالله تعالى </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 عن يونس الموصلي، عن محمّد بن أحمد بن هاشم</w:t>
      </w:r>
      <w:r>
        <w:rPr>
          <w:rStyle w:val="FootnoteAnchor"/>
          <w:rtl w:val="true"/>
        </w:rPr>
        <w:footnoteReference w:id="971"/>
      </w:r>
      <w:r>
        <w:rPr>
          <w:rFonts w:ascii="IRNazanin" w:hAnsi="IRNazanin" w:eastAsia="IRNazanin"/>
          <w:color w:val="111111"/>
          <w:sz w:val="28"/>
          <w:sz w:val="28"/>
          <w:szCs w:val="28"/>
          <w:rtl w:val="true"/>
          <w:lang w:bidi="fa-IR"/>
        </w:rPr>
        <w:t xml:space="preserve">، عن أبيه ، عن جدّه ، عن محمّد بن أبي عمير، عن حمّاد بن عيسى ، عن حريز ، عن أبي عبد الله ، عن أبيه ، عن آبائه ، عن عليّ علیه السلام ، عن النبيّ صلی الله علیه وآله وسلم أنّه خطب الناس بمسجد الخيف في حجّة الوداع ، فقال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فرطكم</w:t>
      </w:r>
      <w:r>
        <w:rPr>
          <w:rStyle w:val="FootnoteAnchor"/>
          <w:rtl w:val="true"/>
        </w:rPr>
        <w:footnoteReference w:id="972"/>
      </w:r>
      <w:r>
        <w:rPr>
          <w:rFonts w:ascii="Amiri" w:hAnsi="Amiri" w:eastAsia="Amiri" w:cs="Amiri"/>
          <w:color w:val="111111"/>
          <w:sz w:val="28"/>
          <w:sz w:val="28"/>
          <w:szCs w:val="28"/>
          <w:rtl w:val="true"/>
          <w:lang w:bidi="ar-SA"/>
        </w:rPr>
        <w:t>وإنّكم واردون علىَّ الحوض حوضاً عرضه ما بين بُصرى</w:t>
      </w:r>
      <w:r>
        <w:rPr>
          <w:rStyle w:val="FootnoteAnchor"/>
          <w:rtl w:val="true"/>
        </w:rPr>
        <w:footnoteReference w:id="973"/>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صنعاء ، فيه قدحان</w:t>
      </w:r>
      <w:r>
        <w:rPr>
          <w:rStyle w:val="FootnoteAnchor"/>
          <w:rtl w:val="true"/>
        </w:rPr>
        <w:footnoteReference w:id="974"/>
      </w:r>
      <w:r>
        <w:rPr>
          <w:rFonts w:ascii="Amiri" w:hAnsi="Amiri" w:eastAsia="Amiri" w:cs="Amiri"/>
          <w:color w:val="111111"/>
          <w:sz w:val="28"/>
          <w:sz w:val="28"/>
          <w:szCs w:val="28"/>
          <w:rtl w:val="true"/>
          <w:lang w:bidi="ar-SA"/>
        </w:rPr>
        <w:t xml:space="preserve">بعدد نجوم السماء ، ألا وإنّي مخلّف فيكم الثقلين ، الثقل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والثقل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عترتي أهل بيتي ، وهما حبل ممدود بينكم وبين الله عزّ وجلّ، فإن تمسّكتم به لن تضلّوا ، سبب منه بيد الله وسبب بأيديكم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بيد الله وطرف بأيديكم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اللطيف الخبير نبّأني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لن يفترقا حتّى يردا علىَّ الحوض كاصبعيَّ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سبّابته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فتفضل هذه على هذه</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الشرفيّة الواسطي</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الهاشمي،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في السوق إذ أتى الأصبغ بن نباتة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لقد سمعت من أمير المؤمنين عليّ بن أبي طالب علیه السلام حديثاً صعباً</w:t>
      </w:r>
    </w:p>
    <w:p>
      <w:pPr>
        <w:pStyle w:val="BookText"/>
        <w:rPr/>
      </w:pPr>
      <w:r>
        <w:rPr>
          <w:rFonts w:ascii="Amiri" w:hAnsi="Amiri" w:eastAsia="Amiri" w:cs="Amiri"/>
          <w:color w:val="111111"/>
          <w:sz w:val="28"/>
          <w:sz w:val="28"/>
          <w:szCs w:val="28"/>
          <w:rtl w:val="true"/>
          <w:lang w:bidi="ar-SA"/>
        </w:rPr>
        <w:t xml:space="preserve">شديداً قلت 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 أهل البيت صعب مستصعب لا يحتمله إلّا ملك مقرّب ، أو نبيّ مرسل ، أو عبد مؤمن امتحن الله قلبه للإيمان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فقمت من فورتي فأتيت عليّاً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حديث أخبرني به الأصبغ عنك ، قد ضقت به ذرعاً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فأخبرته به فتبسّم علیه السلام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اجلس يا ميثم ، أو </w:t>
      </w:r>
      <w:r>
        <w:rPr>
          <w:rStyle w:val="FootnoteAnchor"/>
          <w:rtl w:val="true"/>
        </w:rPr>
        <w:footnoteReference w:id="978"/>
      </w:r>
      <w:r>
        <w:rPr>
          <w:rFonts w:ascii="Amiri" w:hAnsi="Amiri" w:eastAsia="Amiri" w:cs="Amiri"/>
          <w:color w:val="111111"/>
          <w:sz w:val="28"/>
          <w:sz w:val="28"/>
          <w:szCs w:val="28"/>
          <w:rtl w:val="true"/>
          <w:lang w:bidi="ar-SA"/>
        </w:rPr>
        <w:t xml:space="preserve">كلّ علم يحتمله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للملائكة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 xml:space="preserve">فهل رأيت الملائكة احتملوا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أعظم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والأُخرى أنّ موسى بن عمران أنزل الله عليه التوراة ، فظنّ أن لا أحد أعلم منه ، فأخبره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خلقي من هو أعلم منك</w:t>
      </w:r>
      <w:r>
        <w:rPr>
          <w:rStyle w:val="FootnoteAnchor"/>
          <w:rtl w:val="true"/>
        </w:rPr>
        <w:footnoteReference w:id="980"/>
      </w:r>
      <w:r>
        <w:rPr>
          <w:rFonts w:ascii="Amiri" w:hAnsi="Amiri" w:eastAsia="Amiri" w:cs="Amiri"/>
          <w:color w:val="111111"/>
          <w:sz w:val="28"/>
          <w:sz w:val="28"/>
          <w:szCs w:val="28"/>
          <w:rtl w:val="true"/>
          <w:lang w:bidi="ar-SA"/>
        </w:rPr>
        <w:t>، وذلك أنّه تعالى خاف</w:t>
      </w:r>
      <w:r>
        <w:rPr>
          <w:rStyle w:val="FootnoteAnchor"/>
          <w:rtl w:val="true"/>
        </w:rPr>
        <w:footnoteReference w:id="981"/>
      </w:r>
      <w:r>
        <w:rPr>
          <w:rFonts w:ascii="IRNazanin" w:hAnsi="IRNazanin" w:eastAsia="IRNazanin"/>
          <w:color w:val="111111"/>
          <w:sz w:val="28"/>
          <w:sz w:val="28"/>
          <w:szCs w:val="28"/>
          <w:rtl w:val="true"/>
          <w:lang w:bidi="fa-IR"/>
        </w:rPr>
        <w:t xml:space="preserve">على نبيه العجب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ربّه أن يرشده إلى العالم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الله عزّ وجلّ بينه وبين الخضر علیهما السلام ، فخرق السفينة فلم يحتمل ذلك موسى ، وقتل الغلام فلم يحتمله ، وأقام الجدار فلم يحتمله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المؤمنون</w:t>
      </w:r>
      <w:r>
        <w:rPr>
          <w:rStyle w:val="FootnoteAnchor"/>
          <w:rtl w:val="true"/>
        </w:rPr>
        <w:footnoteReference w:id="982"/>
      </w:r>
      <w:r>
        <w:rPr>
          <w:rFonts w:ascii="IRNazanin" w:hAnsi="IRNazanin" w:eastAsia="IRNazanin"/>
          <w:color w:val="111111"/>
          <w:sz w:val="28"/>
          <w:sz w:val="28"/>
          <w:szCs w:val="28"/>
          <w:rtl w:val="true"/>
          <w:lang w:bidi="fa-IR"/>
        </w:rPr>
        <w:t xml:space="preserve">، فإنّ نبيّنا صلی الله علیه وآله وسلم أخذ يوم غدير خم بيدي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كنت مولاه فإنّ عليّاً مولاه ، فهل رأيت احتملوا ذلك ، إلّا من عصم الله منهم ، فابشروا ثمّ أبشروا ، فإنّ الله تعالى قد خصّكم بما لم يخصّ به الملائكة والنبيّين والمؤمنين ؛ فيما </w:t>
      </w:r>
    </w:p>
    <w:p>
      <w:pPr>
        <w:pStyle w:val="BookText"/>
        <w:rPr/>
      </w:pPr>
      <w:r>
        <w:rPr>
          <w:rFonts w:ascii="Amiri" w:hAnsi="Amiri" w:eastAsia="Amiri" w:cs="Amiri"/>
          <w:color w:val="111111"/>
          <w:sz w:val="28"/>
          <w:sz w:val="28"/>
          <w:szCs w:val="28"/>
          <w:rtl w:val="true"/>
          <w:lang w:bidi="ar-SA"/>
        </w:rPr>
        <w:t>احتملتم ذلك من</w:t>
      </w:r>
      <w:r>
        <w:rPr>
          <w:rStyle w:val="FootnoteAnchor"/>
          <w:rtl w:val="true"/>
        </w:rPr>
        <w:footnoteReference w:id="983"/>
      </w:r>
      <w:r>
        <w:rPr>
          <w:rFonts w:ascii="Amiri" w:hAnsi="Amiri" w:eastAsia="Amiri" w:cs="Amiri"/>
          <w:color w:val="111111"/>
          <w:sz w:val="28"/>
          <w:sz w:val="28"/>
          <w:szCs w:val="28"/>
          <w:rtl w:val="true"/>
          <w:lang w:bidi="ar-SA"/>
        </w:rPr>
        <w:t>أمر رسول الله صلى الله عليه وسلم وعلمه ، فحدّثوا عن فضلنا ولا حرج، وعن عظيم أمرنا ولا إثم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معاشر الأنبياء أن نخاطب الناس على قدر عقولهم</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126" w:name="pg9738_90360"/>
    </w:p>
    <w:p>
      <w:pPr>
        <w:pStyle w:val="Heading3"/>
        <w:numPr>
          <w:ilvl w:val="2"/>
          <w:numId w:val="1"/>
        </w:numPr>
        <w:rPr/>
      </w:pPr>
      <w:bookmarkStart w:id="127" w:name="__RefHeading___Toc8790411_2870459653"/>
      <w:bookmarkStart w:id="128" w:name="_Toc39"/>
      <w:bookmarkEnd w:id="126"/>
      <w:bookmarkEnd w:id="127"/>
      <w:r>
        <w:rPr>
          <w:rtl w:val="true"/>
        </w:rPr>
        <w:t>وممّا يدلّ على علوّ درجتهم وتفضيلهم علیهم السلام على سائر الخلق</w:t>
      </w:r>
      <w:bookmarkEnd w:id="128"/>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البطريق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الحديث عن الحارث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البيت لا نقاس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رجل فأتى عبد الله بن عبّاس فاخبره بذلك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عليّ، أوليس كان النبيّ صلی الله علیه وآله وسلم صلى الله عليه وسلم لا يقاس بالناس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بشائر المصطفى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يحيى، عن أحمد بن محمّد ، عن ابن فضّال ، عن عبد الله بن محمّد بن أبي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وسلم سيّد ولد آدم و ما برأ الله عزّ وجلّ بريّة خيراً من محمّد وآل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وجدنا الحديث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 باختلاف يسير وعنه في بحار الأنوار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86/368</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يرفعه إلى منیع بن الحجّاج ، عن حسين بن علوان ،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فضّل أُولي العزم من الرسل على الأنبياء بالعلم، وورّثنا علمهم ، وفُضّلنا عليهم في فضلهم ، وعلّم رسول الله صلی الله علیه وآله وسلم ما لا يعلمون، وعلّمنا علم رسول الله صلی الله علیه وآله وسلم ، ثمّ تلا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يَستَوِي الذينَ يَعْلَمُونَ والذِينَ لا يَعْلَمُونَ </w:t>
      </w:r>
      <w:r>
        <w:rPr>
          <w:rFonts w:eastAsia="IRNazanin" w:cs="IRNazanin"/>
          <w:color w:val="111111"/>
          <w:sz w:val="28"/>
          <w:szCs w:val="28"/>
          <w:rtl w:val="true"/>
          <w:lang w:bidi="fa-IR"/>
        </w:rPr>
        <w:t>)</w:t>
      </w:r>
      <w:r>
        <w:rPr>
          <w:rStyle w:val="FootnoteAnchor"/>
          <w:rtl w:val="true"/>
        </w:rPr>
        <w:footnoteReference w:id="988"/>
      </w:r>
      <w:r>
        <w:rPr>
          <w:rFonts w:ascii="Amiri" w:hAnsi="Amiri" w:eastAsia="Amiri" w:cs="Amiri"/>
          <w:color w:val="111111"/>
          <w:sz w:val="28"/>
          <w:sz w:val="28"/>
          <w:szCs w:val="28"/>
          <w:rtl w:val="true"/>
          <w:lang w:bidi="ar-SA"/>
        </w:rPr>
        <w:t xml:space="preserve">فروينا لشيعتنا ، فمن قبله منهم فهو أفضلهم ، وأينما نكون فشيعتنا معنا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أوحى إلى رسوله الله صلی الله علیه وآله وسلم علم النبيّين بأسره ، وعلّمه الله تعالى ما لم يعلّمهم ، وأسره ذلك كلّه إلى أمير المؤمنين عليّ علیه السلام ، فيكون علىّ علیه السلام أعلم أو بعض الأنبياء</w:t>
      </w:r>
      <w:r>
        <w:rPr>
          <w:rStyle w:val="FootnoteAnchor"/>
          <w:rtl w:val="true"/>
        </w:rPr>
        <w:footnoteReference w:id="9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عِنْدَهُ عِلْمٌ مِنَ الكِتَابِ </w:t>
      </w:r>
      <w:r>
        <w:rPr>
          <w:rFonts w:eastAsia="Amiri" w:cs="Amiri" w:ascii="Amiri" w:hAnsi="Amiri"/>
          <w:color w:val="111111"/>
          <w:sz w:val="28"/>
          <w:szCs w:val="28"/>
          <w:rtl w:val="true"/>
          <w:lang w:bidi="ar-SA"/>
        </w:rPr>
        <w:t>)</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فرّق بين أصابعه ووضعها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والله علم الكتاب كلّه</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w:t>
      </w:r>
    </w:p>
    <w:p>
      <w:pPr>
        <w:pStyle w:val="BookText"/>
        <w:rPr/>
      </w:pPr>
      <w:r>
        <w:rPr>
          <w:rFonts w:ascii="Amiri" w:hAnsi="Amiri" w:eastAsia="Amiri" w:cs="Amiri"/>
          <w:color w:val="111111"/>
          <w:sz w:val="28"/>
          <w:sz w:val="28"/>
          <w:szCs w:val="28"/>
          <w:rtl w:val="true"/>
          <w:lang w:bidi="ar-SA"/>
        </w:rPr>
        <w:t xml:space="preserve">كَلِمَاتٍ فَتَابَ عَلَيْهِ </w:t>
      </w:r>
      <w:r>
        <w:rPr>
          <w:rFonts w:eastAsia="Amiri" w:cs="Amiri" w:ascii="Amiri" w:hAnsi="Amiri"/>
          <w:color w:val="111111"/>
          <w:sz w:val="28"/>
          <w:szCs w:val="28"/>
          <w:rtl w:val="true"/>
          <w:lang w:bidi="ar-SA"/>
        </w:rPr>
        <w:t>)</w:t>
      </w:r>
      <w:r>
        <w:rPr>
          <w:rStyle w:val="FootnoteAnchor"/>
          <w:rtl w:val="true"/>
        </w:rPr>
        <w:footnoteReference w:id="992"/>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النبيّ صلی الله علیه وآله وسلم عن الكلمات التي تلقّاها آدم من ربّه فتاب عليه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بحقّ محمّد وعليّ وفاطمة والحسن والحسين إلّا تُبت علىَّ، فتاب عليه</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عفراء الجنّيّة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الفخر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بإسناده عن جعفر بن محمّد الصادق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امرأة من الجن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عفراء كانت تأتي النبيّ صلی الله علیه وآله وسلم فتسمع من كلامه ، فتأتي الجنّ فيسلمون على يديها، ففقدها النبيّ صلی الله علیه وآله وسلم وسأل عنها جبرئيل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زارت أُختاً لها تحبّها في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للمتحابّين في الله ، إنّ الله تبارك وتعالى خلق في الجنّة عموداً من ياقوتة حمراء عليها سبعون ألف قصر ، في كلّ قصر سبعون ألف غرفة ، خلقها الله تعالى للمتحابّين في الله تعالى، وجاءت عفراء بعد ذلك ، فقال لها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عفراء ، أين كنت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أُختاً لي في الله عزّ وجلّ ،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للمتحابّين في الله والمتزاورين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عفراء، أيَّ شيءٍ رأيت من العجائب ؟ فقالت رأيت عجائب كثيرة،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فأعجب ما رأيت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إبليس في البحر الأخضر على صخرة بيضاء، مادّاً يديه إلى السماء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 إذا بررت قسمك وأدخلتني نار جهنّم ، </w:t>
      </w:r>
    </w:p>
    <w:p>
      <w:pPr>
        <w:pStyle w:val="BookText"/>
        <w:rPr/>
      </w:pPr>
      <w:r>
        <w:rPr>
          <w:rFonts w:ascii="IRNazanin" w:hAnsi="IRNazanin" w:eastAsia="IRNazanin"/>
          <w:color w:val="111111"/>
          <w:sz w:val="28"/>
          <w:sz w:val="28"/>
          <w:szCs w:val="28"/>
          <w:rtl w:val="true"/>
          <w:lang w:bidi="fa-IR"/>
        </w:rPr>
        <w:t xml:space="preserve">فإنّي أسألك بحقّ محمّد وعلي وفاطمة والحسن والحسين علیهم السلام إلّا خلّصتني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ما هذه الأسماء التي تدعو الله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على ساق العرش من قبل أن يخلق الله عزّ وجلّ آدم بسبعة آلاف سنة، فعلمت أنّها أكرم الخلق على الله ، فأنا أسأله بحقّهم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أقسم أهل الأرض على الله عزّ وجلّ بهذه الأسماء لأجابهم الله تعالى</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w:t>
      </w:r>
      <w:r>
        <w:rPr>
          <w:rStyle w:val="FootnoteAnchor"/>
          <w:rtl w:val="true"/>
        </w:rPr>
        <w:footnoteReference w:id="995"/>
      </w:r>
      <w:r>
        <w:rPr>
          <w:rFonts w:ascii="IRNazanin" w:hAnsi="IRNazanin" w:eastAsia="IRNazanin"/>
          <w:color w:val="111111"/>
          <w:sz w:val="28"/>
          <w:sz w:val="28"/>
          <w:szCs w:val="28"/>
          <w:rtl w:val="true"/>
          <w:lang w:bidi="fa-IR"/>
        </w:rPr>
        <w:t xml:space="preserve">لابن خالويه يرفعه إلى جابر بن عبد الله الأنصاري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خلقني وخلق عليّاً وفاطمة والحسن والحسين من نور واحد فعصر ذلك النور عصرة فخرج منه شيعتنا ، فسبّحنا فسبّحوا ، وقدّسنا فقدّسوا، وهلّلنا فهللّوا ، ومجدّنا فمجدّوا ووحّدنا فوحّدوا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خلق الله السماوات والأرض وخلق الملائكة ، فمكثت الملائكة مائة عام لا تعرف تسبيحاً ولا تقديساً ، فسبّحنا فسبّحت شيعتنا فسبّحت الملائكة ، وكذلك في البواقي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الموحّدون حيث لا موحّد غيرنا ، وحقيق على الله تعالى بما اختصّنا </w:t>
      </w:r>
    </w:p>
    <w:p>
      <w:pPr>
        <w:pStyle w:val="BookText"/>
        <w:rPr/>
      </w:pPr>
      <w:r>
        <w:rPr>
          <w:rFonts w:ascii="Amiri" w:hAnsi="Amiri" w:eastAsia="Amiri" w:cs="Amiri"/>
          <w:color w:val="111111"/>
          <w:sz w:val="28"/>
          <w:sz w:val="28"/>
          <w:szCs w:val="28"/>
          <w:rtl w:val="true"/>
          <w:lang w:bidi="ar-SA"/>
        </w:rPr>
        <w:t xml:space="preserve">واختصّ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يزلفنا وشيعتنا في أعلى علّيّين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اصطفانا واصطفى شيعتنا من قبل أن نكون أجساماً ، فدعانا فأجبناه، فغفر لنا ولشيعتنا من قبل أن نستغفر الله عزّ وجلّ</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9738_90372"/>
      <w:bookmarkStart w:id="130" w:name="pg9738_90372"/>
      <w:bookmarkEnd w:id="130"/>
    </w:p>
    <w:p>
      <w:pPr>
        <w:pStyle w:val="Heading3"/>
        <w:numPr>
          <w:ilvl w:val="2"/>
          <w:numId w:val="1"/>
        </w:numPr>
        <w:rPr/>
      </w:pPr>
      <w:bookmarkStart w:id="131" w:name="pg9738_90372"/>
      <w:bookmarkStart w:id="132" w:name="__RefHeading___Toc8790413_2870459653"/>
      <w:bookmarkStart w:id="133" w:name="_Toc40"/>
      <w:bookmarkEnd w:id="131"/>
      <w:bookmarkEnd w:id="132"/>
      <w:r>
        <w:rPr>
          <w:rtl w:val="true"/>
        </w:rPr>
        <w:t>وممّا يدلّ على تفضيل محمّد وآل محمّد علیهم السلام بالعلم الذي أتوه وخصّهم الله عزّ وجلّ به دون أنبيائه ورسله وسائر خلقه</w:t>
      </w:r>
      <w:bookmarkEnd w:id="133"/>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محمّد بن يعقوب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 عن أحمد ابن محمّد ، عن عبد الله بن الحجّال ، عن أحمد بن عمر الحلبي ،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إنّي أسألك عن مسألة ، هاهنا أحد يسمع كلامي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عبد الله علیه السلام ستراً بينه وبين بيت آخر فاطّلع فيه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 سل عمّا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 شيعتك يتحدّثون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وسلم علّم علیّاً علیه السلام باباً يفتح له منه ألف 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 علّم رسول الله صلی الله علیه وآله وسلم عليّاً علیه السلام ألف باب ، يفتح من كلّ</w:t>
      </w:r>
    </w:p>
    <w:p>
      <w:pPr>
        <w:pStyle w:val="BookText"/>
        <w:rPr/>
      </w:pPr>
      <w:r>
        <w:rPr>
          <w:rFonts w:ascii="Amiri" w:hAnsi="Amiri" w:eastAsia="Amiri" w:cs="Amiri"/>
          <w:color w:val="111111"/>
          <w:sz w:val="28"/>
          <w:sz w:val="28"/>
          <w:szCs w:val="28"/>
          <w:rtl w:val="true"/>
          <w:lang w:bidi="ar-SA"/>
        </w:rPr>
        <w:t>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w:t>
      </w:r>
      <w:r>
        <w:rPr>
          <w:rStyle w:val="FootnoteAnchor"/>
          <w:rtl w:val="true"/>
        </w:rPr>
        <w:footnoteReference w:id="997"/>
      </w:r>
      <w:r>
        <w:rPr>
          <w:rFonts w:ascii="Amiri" w:hAnsi="Amiri" w:eastAsia="Amiri" w:cs="Amiri"/>
          <w:color w:val="111111"/>
          <w:sz w:val="28"/>
          <w:sz w:val="28"/>
          <w:szCs w:val="28"/>
          <w:rtl w:val="true"/>
          <w:lang w:bidi="ar-SA"/>
        </w:rPr>
        <w:t xml:space="preserve">ساعة في الأرض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إنّ عندنا الجامعة وما يدريهم ما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الجامعة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صحيفة طولها سبعون ذراعاً بذراع رسول الله صلى الله عليه وسلم </w:t>
      </w:r>
    </w:p>
    <w:p>
      <w:pPr>
        <w:pStyle w:val="BookText"/>
        <w:rPr/>
      </w:pPr>
      <w:r>
        <w:rPr>
          <w:rFonts w:ascii="IRNazanin" w:hAnsi="IRNazanin" w:eastAsia="IRNazanin"/>
          <w:color w:val="111111"/>
          <w:sz w:val="28"/>
          <w:sz w:val="28"/>
          <w:szCs w:val="28"/>
          <w:rtl w:val="true"/>
          <w:lang w:bidi="fa-IR"/>
        </w:rPr>
        <w:t xml:space="preserve">وإملائه من فلق فيه ، وخطّ علىّ علیه السلام بيمينه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فيها كلّ حلال وحرام ، وكلّ شيءٍ يحتاج الناس إليه حتّى الأرش في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بيده إليّ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تأذن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إنّما أنا لك فاصنع</w:t>
      </w:r>
      <w:r>
        <w:rPr>
          <w:rStyle w:val="FootnoteAnchor"/>
          <w:rtl w:val="true"/>
        </w:rPr>
        <w:footnoteReference w:id="998"/>
      </w:r>
      <w:r>
        <w:rPr>
          <w:rFonts w:ascii="IRNazanin" w:hAnsi="IRNazanin" w:eastAsia="IRNazanin"/>
          <w:color w:val="111111"/>
          <w:sz w:val="28"/>
          <w:sz w:val="28"/>
          <w:szCs w:val="28"/>
          <w:rtl w:val="true"/>
          <w:lang w:bidi="fa-IR"/>
        </w:rPr>
        <w:t xml:space="preserve">ما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فغمزني بيده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أرش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مغضب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العلم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لعلم وليس بذاك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سكت ساعة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عندنا الجفر وما يدريهم ما الجفر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أدم</w:t>
      </w:r>
      <w:r>
        <w:rPr>
          <w:rStyle w:val="FootnoteAnchor"/>
          <w:rtl w:val="true"/>
        </w:rPr>
        <w:footnoteReference w:id="999"/>
      </w:r>
      <w:r>
        <w:rPr>
          <w:rFonts w:ascii="Amiri" w:hAnsi="Amiri" w:eastAsia="Amiri" w:cs="Amiri"/>
          <w:color w:val="111111"/>
          <w:sz w:val="28"/>
          <w:sz w:val="28"/>
          <w:szCs w:val="28"/>
          <w:rtl w:val="true"/>
          <w:lang w:bidi="ar-SA"/>
        </w:rPr>
        <w:t>، فيه علم النبيين والوصيين ، وعلم العلماء الذين مضوا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العلم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عندنا لمصحف فاطمة صلوات الله عليها، وما يدريهم ما مصحف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مصحف فاطمة علیها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فيه مثل قرآنكم هذا ثلاث مرّات، والله ما فيه من قرآنكم هذا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العلم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لعلم وما هو بذاك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ساعة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عندنا لعلم ما كان</w:t>
      </w:r>
      <w:r>
        <w:rPr>
          <w:rStyle w:val="FootnoteAnchor"/>
          <w:rtl w:val="true"/>
        </w:rPr>
        <w:footnoteReference w:id="1000"/>
      </w:r>
      <w:r>
        <w:rPr>
          <w:rFonts w:ascii="Amiri" w:hAnsi="Amiri" w:eastAsia="Amiri" w:cs="Amiri"/>
          <w:color w:val="111111"/>
          <w:sz w:val="28"/>
          <w:sz w:val="28"/>
          <w:szCs w:val="28"/>
          <w:rtl w:val="true"/>
          <w:lang w:bidi="ar-SA"/>
        </w:rPr>
        <w:t>وما هو كائن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w:t>
      </w:r>
      <w:r>
        <w:rPr>
          <w:rStyle w:val="FootnoteAnchor"/>
          <w:rtl w:val="true"/>
        </w:rPr>
        <w:footnoteReference w:id="1001"/>
      </w:r>
      <w:r>
        <w:rPr>
          <w:rFonts w:ascii="IRNazanin" w:hAnsi="IRNazanin" w:eastAsia="IRNazanin"/>
          <w:color w:val="111111"/>
          <w:sz w:val="28"/>
          <w:sz w:val="28"/>
          <w:szCs w:val="28"/>
          <w:rtl w:val="true"/>
          <w:lang w:bidi="fa-IR"/>
        </w:rPr>
        <w:t xml:space="preserve">والله هو العلم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لعلم وليس بذاك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فأيّ شيءٍ العلم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يحدث بالليل والنهار الأمر </w:t>
      </w:r>
    </w:p>
    <w:p>
      <w:pPr>
        <w:pStyle w:val="BookText"/>
        <w:rPr/>
      </w:pPr>
      <w:r>
        <w:rPr>
          <w:rFonts w:ascii="Amiri" w:hAnsi="Amiri" w:eastAsia="Amiri" w:cs="Amiri"/>
          <w:color w:val="111111"/>
          <w:sz w:val="28"/>
          <w:sz w:val="28"/>
          <w:szCs w:val="28"/>
          <w:rtl w:val="true"/>
          <w:lang w:bidi="ar-SA"/>
        </w:rPr>
        <w:t>بعد الأمر ، والشيء بعد الشيء إلى يوم القيامة</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عنه</w:t>
      </w:r>
      <w:r>
        <w:rPr>
          <w:rStyle w:val="FootnoteAnchor"/>
          <w:rtl w:val="true"/>
        </w:rPr>
        <w:footnoteReference w:id="100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ينزل ملك من السماء إلى الأرض من الله سبحانه بأمر حتّى يبدأ بالإمام فيعرضه عليه</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تسقط قطرة من </w:t>
      </w:r>
      <w:r>
        <w:rPr>
          <w:rStyle w:val="FootnoteAnchor"/>
          <w:rtl w:val="true"/>
        </w:rPr>
        <w:footnoteReference w:id="1005"/>
      </w:r>
      <w:r>
        <w:rPr>
          <w:rFonts w:ascii="Amiri" w:hAnsi="Amiri" w:eastAsia="Amiri" w:cs="Amiri"/>
          <w:color w:val="111111"/>
          <w:sz w:val="28"/>
          <w:sz w:val="28"/>
          <w:szCs w:val="28"/>
          <w:rtl w:val="true"/>
          <w:lang w:bidi="ar-SA"/>
        </w:rPr>
        <w:t xml:space="preserve">مطر ولا ثلجة إلّا ومعها ملك يوصلها حيث أمر </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يتقلّب جناح طائر</w:t>
      </w:r>
      <w:r>
        <w:rPr>
          <w:rStyle w:val="FootnoteAnchor"/>
          <w:rtl w:val="true"/>
        </w:rPr>
        <w:footnoteReference w:id="1007"/>
      </w:r>
      <w:r>
        <w:rPr>
          <w:rFonts w:ascii="Amiri" w:hAnsi="Amiri" w:eastAsia="Amiri" w:cs="Amiri"/>
          <w:color w:val="111111"/>
          <w:sz w:val="28"/>
          <w:sz w:val="28"/>
          <w:szCs w:val="28"/>
          <w:rtl w:val="true"/>
          <w:lang w:bidi="ar-SA"/>
        </w:rPr>
        <w:t xml:space="preserve">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ولنا فيه علم </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xml:space="preserve">،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النبيّ صلی الله علیه وآله وسلم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أَحْصَيْنَاهُ فِي إِمَامٍ مُبِينِ </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التوراة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الإنجيل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1010"/>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أمير المؤمنين علیه السلام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الفضل بعده لولده الأحد عشر علیهم السلام لما تقدّم من 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والفضل بعدي لك ياعليّ وللأئمّة من ولدك</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علمنا واحد وفضلنا واحد ونحن شيء واحد</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محمّد بن يعقوب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ومحمّد بن</w:t>
      </w:r>
    </w:p>
    <w:p>
      <w:pPr>
        <w:pStyle w:val="BookText"/>
        <w:rPr/>
      </w:pPr>
      <w:r>
        <w:rPr>
          <w:rFonts w:ascii="Amiri" w:hAnsi="Amiri" w:eastAsia="Amiri" w:cs="Amiri"/>
          <w:color w:val="111111"/>
          <w:sz w:val="28"/>
          <w:sz w:val="28"/>
          <w:szCs w:val="28"/>
          <w:rtl w:val="true"/>
          <w:lang w:bidi="ar-SA"/>
        </w:rPr>
        <w:t>يحيى ، عن محمّد بن الحسين، عن إبراهيم بن إسحاق، عن عبد الله بن حمّاد ، عن سيف التمّار</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205/215</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الحجر،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علينا عين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فالتفتنا يمنة ويسرة فلم نر أحداً،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علينا عين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الكعبة وربّ البنية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بين موسى</w:t>
      </w:r>
    </w:p>
    <w:p>
      <w:pPr>
        <w:pStyle w:val="BookText"/>
        <w:rPr/>
      </w:pPr>
      <w:r>
        <w:rPr>
          <w:rFonts w:ascii="IRNazanin" w:hAnsi="IRNazanin" w:eastAsia="IRNazanin"/>
          <w:color w:val="111111"/>
          <w:sz w:val="28"/>
          <w:sz w:val="28"/>
          <w:szCs w:val="28"/>
          <w:rtl w:val="true"/>
          <w:lang w:bidi="fa-IR"/>
        </w:rPr>
        <w:t xml:space="preserve">والخضر علیهما السلام لأخبرتهما أنّي أعلم منهما ، ولأنبأ تهما بما ليس في أيديهما ؛ لأنّ موسى والخضر علیهما السلام أعطيا علم ما كان، ولم يعطيا علم ما يكون، وأنا أعطيت علم ما كان </w:t>
      </w:r>
      <w:r>
        <w:rPr>
          <w:rStyle w:val="FootnoteAnchor"/>
          <w:rtl w:val="true"/>
        </w:rPr>
        <w:footnoteReference w:id="1015"/>
      </w:r>
      <w:r>
        <w:rPr>
          <w:rFonts w:ascii="IRNazanin" w:hAnsi="IRNazanin" w:eastAsia="IRNazanin"/>
          <w:color w:val="111111"/>
          <w:sz w:val="28"/>
          <w:sz w:val="28"/>
          <w:szCs w:val="28"/>
          <w:rtl w:val="true"/>
          <w:lang w:bidi="fa-IR"/>
        </w:rPr>
        <w:t>وما هو كائن إلى أن تقوم الساعة ، وقد ورثناه عن رسول الله صلی الله علیه وآله وسلم</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يعقوب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عن ابن أبي نصر، عن ثعلبة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أنّا نزداد الأنفدنا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تزدادون شيئاً لا يعلمه رسول الله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عرض على رسول الله صلی الله علیه وآله وسلم ثمّ الأئمّة ثمّ انتهى الأمر إلينا</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یعقوب ، عن محمّد بن يحيى، عن محمّد بن الحسن ، عن محمّد بن عبد الحميد ، عن منصور بن يونس ، عن ابن أُذينة ، عن محمّد بن مسلم</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جبرئيل علیه السلام على محمّد صلی الله علیه وآله وسلم بر مّانتين من الجنّة فلقيه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هاتان الرمّانتان اللتان في يدك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هذه فالنبوّة ، ليس لك فيها نصيب ، وأمّا هذه فالعلم ، ثمّ فلقها رسول الله صلی الله علیه وآله وسلم بنصفين، فأعطاه نصفها</w:t>
      </w:r>
      <w:r>
        <w:rPr>
          <w:rStyle w:val="FootnoteAnchor"/>
          <w:rtl w:val="true"/>
        </w:rPr>
        <w:footnoteReference w:id="1019"/>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شريكي فيه وأنا شريكك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حرفاً مما علمه الله عزّ وجلّ إلّا وقد</w:t>
      </w:r>
    </w:p>
    <w:p>
      <w:pPr>
        <w:pStyle w:val="BookText"/>
        <w:rPr/>
      </w:pPr>
      <w:r>
        <w:rPr>
          <w:rFonts w:ascii="IRNazanin" w:hAnsi="IRNazanin" w:eastAsia="IRNazanin"/>
          <w:color w:val="111111"/>
          <w:sz w:val="28"/>
          <w:sz w:val="28"/>
          <w:szCs w:val="28"/>
          <w:rtl w:val="true"/>
          <w:lang w:bidi="fa-IR"/>
        </w:rPr>
        <w:t xml:space="preserve">علّمه عليّاً علیه السلام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العلم إلينا ثمّ وضع يده على صدره</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يعقوب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بن عيسى ، عن ابن محبوب، عن هشام بن سالم، عن أبي خالد الكابلي،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وجدنا في كتاب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الأرضَ لِلهِ يُورثها مَن يَشَاءُ مِنْ عِبَادِه والعاقبة للمتقين </w:t>
      </w:r>
      <w:r>
        <w:rPr>
          <w:rFonts w:eastAsia="IRNazanin" w:cs="IRNazanin"/>
          <w:color w:val="111111"/>
          <w:sz w:val="28"/>
          <w:szCs w:val="28"/>
          <w:rtl w:val="true"/>
          <w:lang w:bidi="fa-IR"/>
        </w:rPr>
        <w:t>)</w:t>
      </w:r>
      <w:r>
        <w:rPr>
          <w:rStyle w:val="FootnoteAnchor"/>
          <w:rtl w:val="true"/>
        </w:rPr>
        <w:footnoteReference w:id="1021"/>
      </w:r>
      <w:r>
        <w:rPr>
          <w:rFonts w:ascii="Amiri" w:hAnsi="Amiri" w:eastAsia="Amiri" w:cs="Amiri"/>
          <w:color w:val="111111"/>
          <w:sz w:val="28"/>
          <w:sz w:val="28"/>
          <w:szCs w:val="28"/>
          <w:rtl w:val="true"/>
          <w:lang w:bidi="ar-SA"/>
        </w:rPr>
        <w:t xml:space="preserve">، أنا وأهل بيتي الذين أورثنا الله الأرض ، ونحن المتّقون ، والأرض كلّها لنا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أحيا أرضاً من المسلمين فليعمّرها وليؤدّ خراجها إلى الإمام من أهل بيتي وله ما أكل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تركها أو أخربها ، وأخذها رجل من المسلمين من بعده، فعمّرها وأحياها ، فهو أحق بها من الذي تركها ، يؤد خراجها إلى الإمام من أهل بيتي، وله ما أكل منها </w:t>
      </w:r>
      <w:r>
        <w:rPr>
          <w:rFonts w:eastAsia="Amiri" w:cs="Amiri" w:ascii="Amiri" w:hAnsi="Amiri"/>
          <w:color w:val="111111"/>
          <w:sz w:val="28"/>
          <w:szCs w:val="28"/>
          <w:rtl w:val="true"/>
          <w:lang w:bidi="ar-SA"/>
        </w:rPr>
        <w:t>]</w:t>
      </w:r>
      <w:r>
        <w:rPr>
          <w:rStyle w:val="FootnoteAnchor"/>
          <w:rtl w:val="true"/>
        </w:rPr>
        <w:footnoteReference w:id="1022"/>
      </w:r>
      <w:r>
        <w:rPr>
          <w:rFonts w:ascii="IRNazanin" w:hAnsi="IRNazanin" w:eastAsia="IRNazanin"/>
          <w:color w:val="111111"/>
          <w:sz w:val="28"/>
          <w:sz w:val="28"/>
          <w:szCs w:val="28"/>
          <w:rtl w:val="true"/>
          <w:lang w:bidi="fa-IR"/>
        </w:rPr>
        <w:t>حتّى يظهر القائم من اهل بيتي بالسیف فيحويها ويمنعها ويخرجهم منها ، كما حواها رسول الله صلی الله علیه وآله وسلم، ومنعها ، إلّا ما كان في أيدي شيعتنا فإنّه يقاطعهم على ما في أيديهم ويترك الأرض في أيدیهم</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أحمد بن محمّد بن عبد الله ، عمّن رواه ، عن أبي جعفر</w:t>
      </w:r>
      <w:r>
        <w:rPr>
          <w:rStyle w:val="FootnoteAnchor"/>
          <w:rtl w:val="true"/>
        </w:rPr>
        <w:footnoteReference w:id="1024"/>
      </w: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وما فيها الله تبارك وتعالى ولرسوله صلی الله علیه وآله وسلم ولنا ، فمن غلب على شيءٍ منها فليتّق الله ، وليؤدّ حقّ الله ، وليبرّ إخوانه ، فإن لم يفعل ذلك فالله ورسوله ونحن بُراء منه</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عن محمّد بن يحيى، عن أحمد بن محمّد ، عن ابن محبوب ، عن عمر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مسمعاً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فهرست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خلاصة الأقوال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بالمدينة وقد كان حمل إلى أبي عبد الله علیه السلام تلك السنة مالاً فردّه أبو عبد الله علیه السلام عليه المال،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ردّ عليك أبو عبد الله علیه السلام المال الذي حملته إليه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قلت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حملت إليه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ولّيت البحرين الغوص فأصبت أربعمائة ألف درهم، وقد جئتك بخمسها ثمانين ألف درهم ، وكرهت أن أحبسها عنك ، وأن أعرض لها وهي حقّك الذي جعله الله تبارك وتعالى في أموالنا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مالنا من الأرض، وما أخرج الله منها إلّا الخمس</w:t>
      </w:r>
      <w:r>
        <w:rPr>
          <w:rStyle w:val="FootnoteAnchor"/>
          <w:rtl w:val="true"/>
        </w:rPr>
        <w:footnoteReference w:id="10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سیّار إنّ الأرض كلّها لنا فما أخرج الله تبارك وتعالى منها من شيء فهو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أحمل إليك المال كلّه ،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سيّار ، قد طيّبناه لك وأحللناك</w:t>
      </w:r>
      <w:r>
        <w:rPr>
          <w:rStyle w:val="FootnoteAnchor"/>
          <w:rtl w:val="true"/>
        </w:rPr>
        <w:footnoteReference w:id="1028"/>
      </w:r>
      <w:r>
        <w:rPr>
          <w:rFonts w:ascii="Amiri" w:hAnsi="Amiri" w:eastAsia="Amiri" w:cs="Amiri"/>
          <w:color w:val="111111"/>
          <w:sz w:val="28"/>
          <w:sz w:val="28"/>
          <w:szCs w:val="28"/>
          <w:rtl w:val="true"/>
          <w:lang w:bidi="ar-SA"/>
        </w:rPr>
        <w:t>منه ، فضمّ إليك مالك ، وكلّ ما كان في أيدي شيعتنا من الأرض فهم منه محلّلون حتّى يقوم قائمنا فيجبيهم طسق</w:t>
      </w:r>
      <w:r>
        <w:rPr>
          <w:rStyle w:val="FootnoteAnchor"/>
          <w:rtl w:val="true"/>
        </w:rPr>
        <w:footnoteReference w:id="1029"/>
      </w:r>
      <w:r>
        <w:rPr>
          <w:rFonts w:ascii="Amiri" w:hAnsi="Amiri" w:eastAsia="Amiri" w:cs="Amiri"/>
          <w:color w:val="111111"/>
          <w:sz w:val="28"/>
          <w:sz w:val="28"/>
          <w:szCs w:val="28"/>
          <w:rtl w:val="true"/>
          <w:lang w:bidi="ar-SA"/>
        </w:rPr>
        <w:t>ما كان فيايديهم ؛ ونترك الأرض في أيديهم ، وأمّا ما كان في أيدي غيرهم فإنّ كسبهم من الأرض حرام عليهم حتّى يقوم قائمنا فيأخذ الأرض من أيديهم ويخرجهم صغرة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من أصحاب الضِّياع</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في الأصل المرّة من الضياع وضيعة الرجل في غير هذا ما يكون منه معاشه ، كالصنعة والتجارة والزراعة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ممّن يلي الأعمال يأكل حلالاً إلّا من طيّبوا له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أحمد، عن أبي عبد الله الرازي ، عن الحسن بن عليّ بن أبي حمزة ، عن أبيه ، عن أبي بصير ،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على الإمام زكاة؟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w:t>
      </w:r>
      <w:r>
        <w:rPr>
          <w:rStyle w:val="FootnoteAnchor"/>
          <w:rtl w:val="true"/>
        </w:rPr>
        <w:footnoteReference w:id="1031"/>
      </w:r>
      <w:r>
        <w:rPr>
          <w:rFonts w:ascii="Amiri" w:hAnsi="Amiri" w:eastAsia="Amiri" w:cs="Amiri"/>
          <w:color w:val="111111"/>
          <w:sz w:val="28"/>
          <w:sz w:val="28"/>
          <w:szCs w:val="28"/>
          <w:rtl w:val="true"/>
          <w:lang w:bidi="ar-SA"/>
        </w:rPr>
        <w:t xml:space="preserve">يا أبا محمّد، أما علمت أنّ الدنيا </w:t>
      </w:r>
    </w:p>
    <w:p>
      <w:pPr>
        <w:pStyle w:val="BookText"/>
        <w:rPr/>
      </w:pPr>
      <w:r>
        <w:rPr>
          <w:rFonts w:ascii="Amiri" w:hAnsi="Amiri" w:eastAsia="Amiri" w:cs="Amiri"/>
          <w:color w:val="111111"/>
          <w:sz w:val="28"/>
          <w:sz w:val="28"/>
          <w:szCs w:val="28"/>
          <w:rtl w:val="true"/>
          <w:lang w:bidi="ar-SA"/>
        </w:rPr>
        <w:t>والآخرة للإمام ، يضعهما حيث يشاء</w:t>
      </w:r>
      <w:r>
        <w:rPr>
          <w:rStyle w:val="FootnoteAnchor"/>
          <w:rtl w:val="true"/>
        </w:rPr>
        <w:footnoteReference w:id="1032"/>
      </w:r>
      <w:r>
        <w:rPr>
          <w:rFonts w:ascii="Amiri" w:hAnsi="Amiri" w:eastAsia="Amiri" w:cs="Amiri"/>
          <w:color w:val="111111"/>
          <w:sz w:val="28"/>
          <w:sz w:val="28"/>
          <w:szCs w:val="28"/>
          <w:rtl w:val="true"/>
          <w:lang w:bidi="ar-SA"/>
        </w:rPr>
        <w:t>، ويدفعهما إلى من يشاء، جائز له ذلك من الله عزّ وجلّ ، إنّ الإمام يا أبا محمّد لا يبيت ليلة ولله في عنقه حقّ يسأله عنه</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عبد الله بن أحمد</w:t>
      </w:r>
      <w:r>
        <w:rPr>
          <w:rStyle w:val="FootnoteAnchor"/>
          <w:rtl w:val="true"/>
        </w:rPr>
        <w:footnoteReference w:id="1034"/>
      </w:r>
      <w:r>
        <w:rPr>
          <w:rFonts w:ascii="Amiri" w:hAnsi="Amiri" w:eastAsia="Amiri" w:cs="Amiri"/>
          <w:color w:val="111111"/>
          <w:sz w:val="28"/>
          <w:sz w:val="28"/>
          <w:szCs w:val="28"/>
          <w:rtl w:val="true"/>
          <w:lang w:bidi="ar-SA"/>
        </w:rPr>
        <w:t>، عن عليّ بن النعمان، عن صالح بن حمزة ، عن أبان بن مصعب ، عن يونس بن ظبيان أو المعلّى بن خنيس</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مالكم من هذه الأرض ؟ فتبسّم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بعث جبرئيل علیه السلام وأمره أن يخرق بإبهامه ثمانية أنهار في الأرض، منها سيحان وجيحان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نهر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نهر الشاش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في ماوراء النهر ، وهي متاخمة لبلاد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6931/349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نهر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ودجلة والفرات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سقت أو استقت فهو لنا ، وما كان لنا فهو لشيعتنا ، وليس لعدوّنا منه شيء إلّا ما غصب عليه ، وإنّ وليّنا</w:t>
      </w:r>
      <w:r>
        <w:rPr>
          <w:rStyle w:val="FootnoteAnchor"/>
          <w:rtl w:val="true"/>
        </w:rPr>
        <w:footnoteReference w:id="1036"/>
      </w:r>
      <w:r>
        <w:rPr>
          <w:rFonts w:ascii="Amiri" w:hAnsi="Amiri" w:eastAsia="Amiri" w:cs="Amiri"/>
          <w:color w:val="111111"/>
          <w:sz w:val="28"/>
          <w:sz w:val="28"/>
          <w:szCs w:val="28"/>
          <w:rtl w:val="true"/>
          <w:lang w:bidi="ar-SA"/>
        </w:rPr>
        <w:t xml:space="preserve">لفي أوسع ممّا بين ذه إلى 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علیه السلام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هِيَ لِلَّذِينَ آمَنُوا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المغصوبين عليها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Style w:val="FootnoteAnchor"/>
          <w:rtl w:val="true"/>
        </w:rPr>
        <w:footnoteReference w:id="1037"/>
      </w:r>
      <w:r>
        <w:rPr>
          <w:rFonts w:ascii="IRNazanin" w:hAnsi="IRNazanin" w:eastAsia="IRNazanin"/>
          <w:color w:val="111111"/>
          <w:sz w:val="28"/>
          <w:sz w:val="28"/>
          <w:szCs w:val="28"/>
          <w:rtl w:val="true"/>
          <w:lang w:bidi="fa-IR"/>
        </w:rPr>
        <w:t>بلا غصب</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وفي تففضيل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 عن سهل بن زياد ، عن محمّد بن عیسی ، عن محمّد بن الريّان</w:t>
      </w:r>
      <w:r>
        <w:rPr>
          <w:rStyle w:val="FootnoteAnchor"/>
          <w:rtl w:val="true"/>
        </w:rPr>
        <w:footnoteReference w:id="103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روي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ليس لرسول الله صلی الله علیه وآله وسلم من الدنيا إلا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الدنيا وما عليها لرسول الله صلى الله عليه وسلم</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رفعه عن عمرو بن شمر ، عن جابر،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تعالى آدم فأقطعه الدنيا قطيعة ، فما كان لآدم فلرسول الله صلی الله علیه وآله وسلم وما كان لرسول الله صلی الله علیه وآله وسلم فهو للأئمّة من آل محمّد عليه وعليهم السلام</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عن الفضل بن شاذان وعليّ بن إبراهيم، عن أبيه جميعاً ، عن ابن أبي عمير، عن حفص بن البختري ،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جبرئيل كرى</w:t>
      </w:r>
      <w:r>
        <w:rPr>
          <w:rStyle w:val="FootnoteAnchor"/>
          <w:rtl w:val="true"/>
        </w:rPr>
        <w:footnoteReference w:id="1042"/>
      </w:r>
      <w:r>
        <w:rPr>
          <w:rFonts w:ascii="Amiri" w:hAnsi="Amiri" w:eastAsia="Amiri" w:cs="Amiri"/>
          <w:color w:val="111111"/>
          <w:sz w:val="28"/>
          <w:sz w:val="28"/>
          <w:szCs w:val="28"/>
          <w:rtl w:val="true"/>
          <w:lang w:bidi="ar-SA"/>
        </w:rPr>
        <w:t xml:space="preserve">برجله خمسة 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الماء يتبعه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الفرات ودجلة ونيل مصر ومهران ونهر بلخ فما سقت أو سقي منها فللإمام ، والبحر </w:t>
      </w:r>
    </w:p>
    <w:p>
      <w:pPr>
        <w:pStyle w:val="BookText"/>
        <w:rPr/>
      </w:pPr>
      <w:r>
        <w:rPr>
          <w:rFonts w:ascii="Amiri" w:hAnsi="Amiri" w:eastAsia="Amiri" w:cs="Amiri"/>
          <w:color w:val="111111"/>
          <w:sz w:val="28"/>
          <w:sz w:val="28"/>
          <w:szCs w:val="28"/>
          <w:rtl w:val="true"/>
          <w:lang w:bidi="ar-SA"/>
        </w:rPr>
        <w:t>المطيف</w:t>
      </w:r>
      <w:r>
        <w:rPr>
          <w:rStyle w:val="FootnoteAnchor"/>
          <w:rtl w:val="true"/>
        </w:rPr>
        <w:footnoteReference w:id="1043"/>
      </w:r>
      <w:r>
        <w:rPr>
          <w:rFonts w:ascii="Amiri" w:hAnsi="Amiri" w:eastAsia="Amiri" w:cs="Amiri"/>
          <w:color w:val="111111"/>
          <w:sz w:val="28"/>
          <w:sz w:val="28"/>
          <w:szCs w:val="28"/>
          <w:rtl w:val="true"/>
          <w:lang w:bidi="ar-SA"/>
        </w:rPr>
        <w:t>بالدنيا</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 عن أحمد بن عمر ، عن عمر بن عبد العزيز ، عن الخيبري، عن يونس بن ظبيان ،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جاورت</w:t>
      </w:r>
      <w:r>
        <w:rPr>
          <w:rStyle w:val="FootnoteAnchor"/>
          <w:rtl w:val="true"/>
        </w:rPr>
        <w:footnoteReference w:id="1045"/>
      </w:r>
      <w:r>
        <w:rPr>
          <w:rFonts w:ascii="Amiri" w:hAnsi="Amiri" w:eastAsia="Amiri" w:cs="Amiri"/>
          <w:color w:val="111111"/>
          <w:sz w:val="28"/>
          <w:sz w:val="28"/>
          <w:szCs w:val="28"/>
          <w:rtl w:val="true"/>
          <w:lang w:bidi="ar-SA"/>
        </w:rPr>
        <w:t>ملائكة</w:t>
      </w:r>
      <w:r>
        <w:rPr>
          <w:rStyle w:val="FootnoteAnchor"/>
          <w:rtl w:val="true"/>
        </w:rPr>
        <w:footnoteReference w:id="1046"/>
      </w:r>
      <w:r>
        <w:rPr>
          <w:rFonts w:ascii="Amiri" w:hAnsi="Amiri" w:eastAsia="Amiri" w:cs="Amiri"/>
          <w:color w:val="111111"/>
          <w:sz w:val="28"/>
          <w:sz w:val="28"/>
          <w:szCs w:val="28"/>
          <w:rtl w:val="true"/>
          <w:lang w:bidi="ar-SA"/>
        </w:rPr>
        <w:t>الله تبارك وتعالى في دنوّ قربها</w:t>
      </w:r>
      <w:r>
        <w:rPr>
          <w:rStyle w:val="FootnoteAnchor"/>
          <w:rtl w:val="true"/>
        </w:rPr>
        <w:footnoteReference w:id="1047"/>
      </w:r>
      <w:r>
        <w:rPr>
          <w:rFonts w:ascii="Amiri" w:hAnsi="Amiri" w:eastAsia="Amiri" w:cs="Amiri"/>
          <w:color w:val="111111"/>
          <w:sz w:val="28"/>
          <w:sz w:val="28"/>
          <w:szCs w:val="28"/>
          <w:rtl w:val="true"/>
          <w:lang w:bidi="ar-SA"/>
        </w:rPr>
        <w:t xml:space="preserve">منه إلّا بالذي أنتم عليه ، وإنّ الملائكة ليصفون ما تصفون ويطلبون ما تطلبون ، وإنّ من الملائكة ملائكة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قولنا في آل محمّد مثل الذي جعلتهم عليه</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عليّ بن محمّد ، عن القاسم بن محمّد ، عن سليمان بن داود عن حمّاد بن عيسى</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عدّه الطوسي من أصحاب الإمام الصادق و الكاظم علیهمت السلام ، وأضاف البرقي عليه الإمام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370/142</w:t>
      </w:r>
      <w:r>
        <w:rPr>
          <w:rFonts w:ascii="Amiri" w:hAnsi="Amiri" w:eastAsia="Amiri" w:cs="Amiri"/>
          <w:color w:val="111111"/>
          <w:sz w:val="28"/>
          <w:sz w:val="28"/>
          <w:szCs w:val="28"/>
          <w:rtl w:val="true"/>
          <w:lang w:bidi="ar-SA"/>
        </w:rPr>
        <w:t xml:space="preserve">،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أكثر أم بنو آدم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لملائكة الله في السماوات أكثر من عدد التراب في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وما في السماء موضع قدم إلّا وفيه</w:t>
      </w:r>
    </w:p>
    <w:p>
      <w:pPr>
        <w:pStyle w:val="BookText"/>
        <w:rPr/>
      </w:pPr>
      <w:r>
        <w:rPr>
          <w:rFonts w:ascii="Amiri" w:hAnsi="Amiri" w:eastAsia="Amiri" w:cs="Amiri"/>
          <w:color w:val="111111"/>
          <w:sz w:val="28"/>
          <w:sz w:val="28"/>
          <w:szCs w:val="28"/>
          <w:rtl w:val="true"/>
          <w:lang w:bidi="ar-SA"/>
        </w:rPr>
        <w:t xml:space="preserve">ملك يسبّح له ويقدّسه </w:t>
      </w:r>
      <w:r>
        <w:rPr>
          <w:rStyle w:val="FootnoteAnchor"/>
          <w:rtl w:val="true"/>
        </w:rPr>
        <w:footnoteReference w:id="1050"/>
      </w:r>
      <w:r>
        <w:rPr>
          <w:rFonts w:ascii="Amiri" w:hAnsi="Amiri" w:eastAsia="Amiri" w:cs="Amiri"/>
          <w:color w:val="111111"/>
          <w:sz w:val="28"/>
          <w:sz w:val="28"/>
          <w:szCs w:val="28"/>
          <w:rtl w:val="true"/>
          <w:lang w:bidi="ar-SA"/>
        </w:rPr>
        <w:t>، ولا في الأرض شجرة ولا عودة إلّا وفيها ملك موكّل يأتي الله</w:t>
      </w:r>
      <w:r>
        <w:rPr>
          <w:rStyle w:val="FootnoteAnchor"/>
          <w:rtl w:val="true"/>
        </w:rPr>
        <w:footnoteReference w:id="1051"/>
      </w:r>
      <w:r>
        <w:rPr>
          <w:rFonts w:ascii="Amiri" w:hAnsi="Amiri" w:eastAsia="Amiri" w:cs="Amiri"/>
          <w:color w:val="111111"/>
          <w:sz w:val="28"/>
          <w:sz w:val="28"/>
          <w:szCs w:val="28"/>
          <w:rtl w:val="true"/>
          <w:lang w:bidi="ar-SA"/>
        </w:rPr>
        <w:t>كلّ يوم بعلمها والله أعلم بها ، وما منهم أحدٌ إلّا ويتقرّب</w:t>
      </w:r>
      <w:r>
        <w:rPr>
          <w:rStyle w:val="FootnoteAnchor"/>
          <w:rtl w:val="true"/>
        </w:rPr>
        <w:footnoteReference w:id="1052"/>
      </w:r>
      <w:r>
        <w:rPr>
          <w:rFonts w:ascii="Amiri" w:hAnsi="Amiri" w:eastAsia="Amiri" w:cs="Amiri"/>
          <w:color w:val="111111"/>
          <w:sz w:val="28"/>
          <w:sz w:val="28"/>
          <w:szCs w:val="28"/>
          <w:rtl w:val="true"/>
          <w:lang w:bidi="ar-SA"/>
        </w:rPr>
        <w:t xml:space="preserve">بولايتنا أهل البيت ، ويستغفر لمحبّينا ، ويلعن أعداءنا ، ويسأل الله أن يرسل عليهم من العذاب إرسالاً </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 عن أبي جعفر أحمد بن محمّد، عن عليّ بن الحكم، عن مفضّل بن صالح، عن جابر ، عن أبي جعفر علیه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إليه في محمّد والأئمّة من بعده ، فترك فلم يكن له عزم أنّهم هكذا ، وإنّما سمّوا أُولي العزم ؛ لأنّه عهد إليهم في محمّد والأوصياء من بعده والمهديّ وسيرته ، فأجمع عزمهم أنّ ذلك كذلك والإقرار به</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 عن أحمد بن محمّد، عن عليّ بن الحكم ، عن داود العجلي عن زرارة، عن حمران ،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حيث خلق الخلق ، خلق ماءً عذباً وماء مالحاً أُجاجاً، فامتزج الماءان، </w:t>
      </w:r>
    </w:p>
    <w:p>
      <w:pPr>
        <w:pStyle w:val="BookText"/>
        <w:rPr/>
      </w:pPr>
      <w:r>
        <w:rPr>
          <w:rFonts w:ascii="Amiri" w:hAnsi="Amiri" w:eastAsia="Amiri" w:cs="Amiri"/>
          <w:color w:val="111111"/>
          <w:sz w:val="28"/>
          <w:sz w:val="28"/>
          <w:szCs w:val="28"/>
          <w:rtl w:val="true"/>
          <w:lang w:bidi="ar-SA"/>
        </w:rPr>
        <w:t xml:space="preserve">فأخذ طيناً من أديم الأرض فعركه عركاً شديداً، فقال لأصحاب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كالذرّ يدبّون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الجنّة بسلام، وقال لأصحاب الشمال يدبّون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ولا أبالي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أخذ الميثاق على النبيّين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محمّد رسول الله وعليّ أمير المؤمنين، وأوصياؤه</w:t>
      </w:r>
      <w:r>
        <w:rPr>
          <w:rStyle w:val="FootnoteAnchor"/>
          <w:rtl w:val="true"/>
        </w:rPr>
        <w:footnoteReference w:id="1057"/>
      </w:r>
      <w:r>
        <w:rPr>
          <w:rFonts w:ascii="Amiri" w:hAnsi="Amiri" w:eastAsia="Amiri" w:cs="Amiri"/>
          <w:color w:val="111111"/>
          <w:sz w:val="28"/>
          <w:sz w:val="28"/>
          <w:szCs w:val="28"/>
          <w:rtl w:val="true"/>
          <w:lang w:bidi="ar-SA"/>
        </w:rPr>
        <w:t xml:space="preserve">من بعده ولاة أمري وخزان علمي ، وإنّ المهديّ أنتصر به لديني وأظهر به دولتي ، وأنتقم به من أعدائي، وأُعبد به طوعاً وكرهاً،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أقررنا ياربّ وشهدنا ، ولم يجحد آدم ولم يقرّ ، فثبتت العزيمة لهؤلاء الخمسة في المهديّ ، ولم يكن لآدم عزم على الإقرار به ، وهو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w:t>
      </w:r>
      <w:r>
        <w:rPr>
          <w:rStyle w:val="FootnoteAnchor"/>
          <w:rtl w:val="true"/>
        </w:rPr>
        <w:footnoteReference w:id="1058"/>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تعالى ناراً فتأججت ، فقال لأصحاب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أدخلوها ، فها بوها ، وقال لأصحاب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 فدخلوها </w:t>
      </w:r>
      <w:r>
        <w:rPr>
          <w:rStyle w:val="FootnoteAnchor"/>
          <w:rtl w:val="true"/>
        </w:rPr>
        <w:footnoteReference w:id="1060"/>
      </w:r>
      <w:r>
        <w:rPr>
          <w:rFonts w:ascii="Amiri" w:hAnsi="Amiri" w:eastAsia="Amiri" w:cs="Amiri"/>
          <w:color w:val="111111"/>
          <w:sz w:val="28"/>
          <w:sz w:val="28"/>
          <w:szCs w:val="28"/>
          <w:rtl w:val="true"/>
          <w:lang w:bidi="ar-SA"/>
        </w:rPr>
        <w:t>، فكانت عليهم برداً وسلاماً ، فقال أصحاب الشمال ياربّ ، أقلنا</w:t>
      </w:r>
      <w:r>
        <w:rPr>
          <w:rStyle w:val="FootnoteAnchor"/>
          <w:rtl w:val="true"/>
        </w:rPr>
        <w:footnoteReference w:id="106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اذهبوا فادخلوها فها بوها فَثَمَّ ثبتت الطاعة والمعصية والولاية</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يعقوب بن يزيد ، عن الحسن بن محبوب ، عن محمّد بن الفضيل ، عن أبي الحسن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ولاية علىّ مكتوب في جميع صحف الأنبياء ، ولن يبعث الله نبيّاً إلّا بنبوّة محمّد ووصيّه عليّ علیهما السلام </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 عن أحمد بن محمّد، عن العبّاس ، عن عبد الله بن المغيرة، عن أبي حفص ، عن أبي</w:t>
      </w:r>
      <w:r>
        <w:rPr>
          <w:rStyle w:val="FootnoteAnchor"/>
          <w:rtl w:val="true"/>
        </w:rPr>
        <w:footnoteReference w:id="1064"/>
      </w:r>
      <w:r>
        <w:rPr>
          <w:rFonts w:ascii="IRNazanin" w:hAnsi="IRNazanin" w:eastAsia="IRNazanin"/>
          <w:color w:val="111111"/>
          <w:sz w:val="28"/>
          <w:sz w:val="28"/>
          <w:szCs w:val="28"/>
          <w:rtl w:val="true"/>
          <w:lang w:bidi="fa-IR"/>
        </w:rPr>
        <w:t xml:space="preserve">هارون العبدي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وآله وسلم وسمعته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ما بعث الله نبيّاً إلا وقد دعاه إلى ولايتك ، طائعاً أو كارها</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 عن الحسن بن عليّ بن النعمان ، عن يحيى ابن أبي زكريّا الزيات</w:t>
      </w:r>
      <w:r>
        <w:rPr>
          <w:rStyle w:val="FootnoteAnchor"/>
          <w:rtl w:val="true"/>
        </w:rPr>
        <w:footnoteReference w:id="106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أبي ومحمّد بن سماعة يرويه عن فيض بن أبي شيبة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أخذ ميثاق النبيّين بولاية علىّ علیه السلام</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أحمد بن موسى ، عن الحسن بن موسى الخشّاب ، عن عليّ بن حسّان، عن عبد الرحمن بن كثير ، عن أبي عبد الله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w:t>
      </w:r>
      <w:r>
        <w:rPr>
          <w:rStyle w:val="FootnoteAnchor"/>
          <w:rtl w:val="true"/>
        </w:rPr>
        <w:footnoteReference w:id="106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التوحيد ، ومحمّد رسول الله ، وعلىّ أمير المؤمنين علیهما السلام</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9738_90402"/>
      <w:bookmarkStart w:id="135" w:name="pg9738_90402"/>
      <w:bookmarkEnd w:id="135"/>
    </w:p>
    <w:p>
      <w:pPr>
        <w:pStyle w:val="Heading3"/>
        <w:numPr>
          <w:ilvl w:val="2"/>
          <w:numId w:val="1"/>
        </w:numPr>
        <w:rPr/>
      </w:pPr>
      <w:bookmarkStart w:id="136" w:name="pg9738_90402"/>
      <w:bookmarkStart w:id="137" w:name="__RefHeading___Toc8790415_2870459653"/>
      <w:bookmarkStart w:id="138" w:name="_Toc41"/>
      <w:bookmarkEnd w:id="136"/>
      <w:bookmarkEnd w:id="137"/>
      <w:r>
        <w:rPr>
          <w:rtl w:val="true"/>
        </w:rPr>
        <w:t>وممّا خصّ الله سبحانه به محمّداً وآل محمّد علیهم السلام بأن جعل عندهم أسماء محبيّهم وشيعتهم واحداً واحداً ، وأسماء أعدائهم وأهل النار واحداً واحداً</w:t>
      </w:r>
      <w:bookmarkEnd w:id="138"/>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محمّد بن الحسن الصفّار ، عن أحمد بن محمّد، عن عليّ بن الحكم عن سيف بن عميرة، عن أبي بكر الحضرمي ، عن رجل من بني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w:t>
      </w:r>
      <w:r>
        <w:rPr>
          <w:rStyle w:val="FootnoteAnchor"/>
          <w:rtl w:val="true"/>
        </w:rPr>
        <w:footnoteReference w:id="1070"/>
      </w:r>
      <w:r>
        <w:rPr>
          <w:rFonts w:ascii="IRNazanin" w:hAnsi="IRNazanin" w:eastAsia="IRNazanin"/>
          <w:color w:val="111111"/>
          <w:sz w:val="28"/>
          <w:sz w:val="28"/>
          <w:szCs w:val="28"/>
          <w:rtl w:val="true"/>
          <w:lang w:bidi="fa-IR"/>
        </w:rPr>
        <w:t xml:space="preserve">على عليّ بن الحسين علیهما السلام فرأى بين يديه صحائف ينظر فيها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هذه الصحف جعلت فداك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ديوان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أفتأذن لي أن أطلب اسمى فيه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أقرأ وأنّ ابن أخي على الباب، فأذن له يدخل حتّى يقرأ ،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فأدخلني عمّي ، فنظرت في الكتاب ، فأول شيءٍ هجمت عليه اسمي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اسمي وربّ الكعبة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 فأين أنا ؟ فجزت خمسة أسماء أو ستّة ثمّ وجدت اسم عمّى</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الله ميثاقهم معنا على ولايتنا لا يزيدون </w:t>
      </w:r>
    </w:p>
    <w:p>
      <w:pPr>
        <w:pStyle w:val="BookText"/>
        <w:rPr/>
      </w:pPr>
      <w:r>
        <w:rPr>
          <w:rFonts w:ascii="Amiri" w:hAnsi="Amiri" w:eastAsia="Amiri" w:cs="Amiri"/>
          <w:color w:val="111111"/>
          <w:sz w:val="28"/>
          <w:sz w:val="28"/>
          <w:szCs w:val="28"/>
          <w:rtl w:val="true"/>
          <w:lang w:bidi="ar-SA"/>
        </w:rPr>
        <w:t>ولا ينقصون ، إنّ الله خلقنا من عليّين، وخلق شيعتنا من طينة أسفل من ذلك ، وخلق عدوّنا من سجّين ،</w:t>
      </w:r>
      <w:r>
        <w:rPr>
          <w:rStyle w:val="FootnoteAnchor"/>
          <w:rtl w:val="true"/>
        </w:rPr>
        <w:footnoteReference w:id="1071"/>
      </w:r>
      <w:r>
        <w:rPr>
          <w:rFonts w:ascii="Amiri" w:hAnsi="Amiri" w:eastAsia="Amiri" w:cs="Amiri"/>
          <w:color w:val="111111"/>
          <w:sz w:val="28"/>
          <w:sz w:val="28"/>
          <w:szCs w:val="28"/>
          <w:rtl w:val="true"/>
          <w:lang w:bidi="ar-SA"/>
        </w:rPr>
        <w:t>وخلق أولياء هم من طينة</w:t>
      </w:r>
      <w:r>
        <w:rPr>
          <w:rStyle w:val="FootnoteAnchor"/>
          <w:rtl w:val="true"/>
        </w:rPr>
        <w:footnoteReference w:id="1072"/>
      </w:r>
      <w:r>
        <w:rPr>
          <w:rFonts w:ascii="Amiri" w:hAnsi="Amiri" w:eastAsia="Amiri" w:cs="Amiri"/>
          <w:color w:val="111111"/>
          <w:sz w:val="28"/>
          <w:sz w:val="28"/>
          <w:szCs w:val="28"/>
          <w:rtl w:val="true"/>
          <w:lang w:bidi="ar-SA"/>
        </w:rPr>
        <w:t>أسفل من ذلك</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محمّد بن الحسن الصفار ، عن أحمد بن محمّد ، عن علي بن الحكم ، عن عمرو ، عن الأعمش</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611/3:9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أعمش ، أيّ شيء أشدّ ما سمعت من مناقب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طريف ، عن عباية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قسيم النار ، فمن تبعني فهو منّي ومن لم يتّبعني فهو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أعظم ممّا عندك ، أعطي رسول الله صلى الله عليه وسلم كتاباً فيه أسماء أهل الجنّة وأسماء أهل النار ، فوضعه عند أُمّ سلمة ، فلمّا وليّ أبو بكر طلبه ،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لك ، فلمّا ولىّ عمر طلبه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 فلمّا ولىّ علىّ دفعته إليه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محمّد بن الحسن الصفّار، عن أحمد بن محمّد ، عن الحسين بن سعيد ، عن النضر بن سويد ، عن عبد الصمد بن بشير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أبو عبد الله علیه السلام بدو الأذان في إسراء رسول الله صلی الله علیه وآله وسلم</w:t>
      </w:r>
      <w:r>
        <w:rPr>
          <w:rStyle w:val="FootnoteAnchor"/>
          <w:rtl w:val="true"/>
        </w:rPr>
        <w:footnoteReference w:id="1076"/>
      </w:r>
      <w:r>
        <w:rPr>
          <w:rFonts w:ascii="Amiri" w:hAnsi="Amiri" w:eastAsia="Amiri" w:cs="Amiri"/>
          <w:color w:val="111111"/>
          <w:sz w:val="28"/>
          <w:sz w:val="28"/>
          <w:szCs w:val="28"/>
          <w:rtl w:val="true"/>
          <w:lang w:bidi="ar-SA"/>
        </w:rPr>
        <w:t xml:space="preserve">حتّى انتهى إلى سدرة المنتهى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p>
    <w:p>
      <w:pPr>
        <w:pStyle w:val="BookText"/>
        <w:rPr/>
      </w:pPr>
      <w:r>
        <w:rPr>
          <w:rFonts w:ascii="Amiri" w:hAnsi="Amiri" w:eastAsia="Amiri" w:cs="Amiri"/>
          <w:color w:val="111111"/>
          <w:sz w:val="28"/>
          <w:sz w:val="28"/>
          <w:szCs w:val="28"/>
          <w:rtl w:val="true"/>
          <w:lang w:bidi="ar-SA"/>
        </w:rPr>
        <w:t xml:space="preserve">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جازني مخلوق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 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 كتاب أصحاب اليمين وأصحاب الشمال ، فأخذ كتاب أصحاب اليمين بيمينه ، وفتحه فنظر إليه فإذا فيه أسماء أهل الجنّة وأسماء آبائهم وقبائلهم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كَلٌّ آمَنَ بِاللَّهِ وَمَلَائِكَتِهِ وَكُتُبِهِ وَرُسُلِهِ </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وفي تفسير العياشي بعد هذه الآية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سَمِعْنَا وَأَطَعْنَا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غُفْرَانَكَ رَبَّنَا وَإِلَيْكَ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لَهَا مَا كَسَبَتْ وَعَلَيْهَا مَا اكْتَسَبَتْ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تُؤَاخِذْنَا إِن نَسِينَا أَوْ أَخْطَأْنَا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فقال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وَلاَ تَحْمِلْ عَلَيْنَا إِصْراً كَمَا حَمَلْتَهُ عَلَى الَّذِينَ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وَلَا تُحَمِّلْنَا مَا لاَ طَاقَةَ لَنَا بِهِ وَاعْفُ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كلّ ذلك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طوى الصحيفة فأمسكها بيمينه ، وفتح صحيفة أصحاب الشمال فإذا فيها أسماء أهل النار وأسماء آبائهم وقبائلهم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 هَؤُلَاءِ قَوْمٌ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فَاصْفَحْ عَنْهُمْ وَقُلْ سَلاَمٌ فَسَوْفَ يَعْلَمُونَ </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مناجاة ربّه ردّ إلى البيت المعمور ، ثمّ قصّ قصّة البيت والصلاة فيه ، ثمّ نزل ومعه الصحيفتان فدفعها</w:t>
      </w:r>
      <w:r>
        <w:rPr>
          <w:rStyle w:val="FootnoteAnchor"/>
          <w:rtl w:val="true"/>
        </w:rPr>
        <w:footnoteReference w:id="1080"/>
      </w:r>
      <w:r>
        <w:rPr>
          <w:rFonts w:ascii="IRNazanin" w:hAnsi="IRNazanin" w:eastAsia="IRNazanin"/>
          <w:color w:val="111111"/>
          <w:sz w:val="28"/>
          <w:sz w:val="28"/>
          <w:szCs w:val="28"/>
          <w:rtl w:val="true"/>
          <w:lang w:bidi="fa-IR"/>
        </w:rPr>
        <w:t>إلى عليّ بن أبي طالبعلیه السلام</w:t>
      </w:r>
      <w:r>
        <w:rPr>
          <w:rFonts w:eastAsia="IRNazanin" w:cs="IRNazanin"/>
          <w:color w:val="111111"/>
          <w:sz w:val="28"/>
          <w:szCs w:val="28"/>
          <w:rtl w:val="true"/>
          <w:lang w:bidi="fa-IR"/>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السندي بن الربيع ، عن الحسن بن عليّ بن فضال، عن عليّ بن رئاب ، عن أبي بكر الحضرمي ،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مخلوق إلّا وبين عينيه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أو كافر ، وذلك محجوب عنكم</w:t>
      </w:r>
      <w:r>
        <w:rPr>
          <w:rStyle w:val="FootnoteAnchor"/>
          <w:rtl w:val="true"/>
        </w:rPr>
        <w:footnoteReference w:id="1082"/>
      </w:r>
      <w:r>
        <w:rPr>
          <w:rFonts w:ascii="Amiri" w:hAnsi="Amiri" w:eastAsia="Amiri" w:cs="Amiri"/>
          <w:color w:val="111111"/>
          <w:sz w:val="28"/>
          <w:sz w:val="28"/>
          <w:szCs w:val="28"/>
          <w:rtl w:val="true"/>
          <w:lang w:bidi="ar-SA"/>
        </w:rPr>
        <w:t xml:space="preserve">، وليس بمحجوب عن الأئمّة من آل محمّد صلی الله علیه وآله وسلم ، ثمّ ليس يدخل عليهم أحد إلّا عرفوه مؤمن أو كافر ،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 عن أحمد بن الحسن بن زياد ، عن محمّد بن الحسن الميثمي ، عن أبيه ،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أدب رسوله صلی الله علیه وآله وسلم حتى قومه على ما أراد ثم فوّض إليه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فما فوضه الله إلى رسوله فقد فوضّه إلينا</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الصدوق محمّد بن عليّ بن بابويه رحمه الله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الإسناد عن الضحّاك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ناجى الله عزّ وجلّ موسى بن عمران علیه السلام بمائة ألف كلمة وأربعة وعشرين ألف كلمة في ثلاثة أيّام ولياليهن، ما طعم فيها موسى ولا شرب فيها ، فلما انصرف إلى </w:t>
      </w:r>
    </w:p>
    <w:p>
      <w:pPr>
        <w:pStyle w:val="BookText"/>
        <w:rPr/>
      </w:pPr>
      <w:r>
        <w:rPr>
          <w:rFonts w:ascii="Amiri" w:hAnsi="Amiri" w:eastAsia="Amiri" w:cs="Amiri"/>
          <w:color w:val="111111"/>
          <w:sz w:val="28"/>
          <w:sz w:val="28"/>
          <w:szCs w:val="28"/>
          <w:rtl w:val="true"/>
          <w:lang w:bidi="ar-SA"/>
        </w:rPr>
        <w:t xml:space="preserve">بني إسرائيل وسمع كلام الآدميّين مقتهم ؛ لما كان وقع في مسامعه من حلاوة كلام الله عزّ وجلّ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بن عبيد وإبراهيم بن إسحاق بن إبراهيم ، عن عبد الله بن حماد الأنصاري ، عن صباح المزني، عن الحارث بن حصيرة ، عن الأصبغ بن نباتة ، عن أمير المؤمنين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وسلم علّمني ألف باب من الحلال والحرام، وممّا كان وممّا هو كائن إلى يوم القيامة ، كلّ باب یفتح ألف باب ، فذلك ألف ألف ،باب حتّى علمت علم المنايا والبلايا وفصل الخطاب</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موسى ومحمد بن أحمد السناني المكتب والحسين بن إبراهيم بن أحمد بن هشام المؤدب وعلي بن عبد الله الورّاق رضي الله عنهم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بن زكريا القطّان ، عن بكر بن عبد 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تميم بن بهلول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معاوية ، عن سليمان بن مهران ، عن جعفر بن محمّد، عن أبيه محمّد بن عليّ، عن أبيه عليّ بن الحسين ، عن أبيه الحسين بن عليّ، عن أبيه عليّ بن أبي طالب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رسول الله صلى الله عليه وسلم الوفاة دعاني ، فلمّا دخلت عليه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وصيّى وخليفتي على أهلي وأُمّتي في حياتي وبعد موتي ، وليّك ولييّ وليّ الله ، </w:t>
      </w:r>
    </w:p>
    <w:p>
      <w:pPr>
        <w:pStyle w:val="BookText"/>
        <w:rPr/>
      </w:pPr>
      <w:r>
        <w:rPr>
          <w:rFonts w:ascii="Amiri" w:hAnsi="Amiri" w:eastAsia="Amiri" w:cs="Amiri"/>
          <w:color w:val="111111"/>
          <w:sz w:val="28"/>
          <w:sz w:val="28"/>
          <w:szCs w:val="28"/>
          <w:rtl w:val="true"/>
          <w:lang w:bidi="ar-SA"/>
        </w:rPr>
        <w:t xml:space="preserve">وعدوّك عدوّي وعدوّي عدو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المنكر لإمامتك بعدي كالمنكر لنبوّتي في حياتي، والمنكر لخلافتك بعدي كالمنكر لرسالتي في حياتي ؛ لأنّك منّي وأنا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أدناني فأسرّ إليَّ ألف باب من العلم كلّ باب يفتح ألف باب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يعقوب بن يزيد وإبراهيم بن هاشم ، عن محمّد بن أبي عمير، عن منصور بن يونس بن حازم، عن أبي حمزة الثمالي، عن عليّ بن الحسين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رسول الله صلی الله علیه وآله وسلم عليّاً ألف كلمة ، تفتح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كلمة منها </w:t>
      </w:r>
      <w:r>
        <w:rPr>
          <w:rFonts w:eastAsia="IRNazanin" w:cs="IRNazanin"/>
          <w:color w:val="111111"/>
          <w:sz w:val="28"/>
          <w:szCs w:val="28"/>
          <w:rtl w:val="true"/>
          <w:lang w:bidi="fa-IR"/>
        </w:rPr>
        <w:t>]</w:t>
      </w:r>
      <w:r>
        <w:rPr>
          <w:rStyle w:val="FootnoteAnchor"/>
          <w:rtl w:val="true"/>
        </w:rPr>
        <w:footnoteReference w:id="1090"/>
      </w:r>
      <w:r>
        <w:rPr>
          <w:rFonts w:ascii="Amiri" w:hAnsi="Amiri" w:eastAsia="Amiri" w:cs="Amiri"/>
          <w:color w:val="111111"/>
          <w:sz w:val="28"/>
          <w:sz w:val="28"/>
          <w:szCs w:val="28"/>
          <w:rtl w:val="true"/>
          <w:lang w:bidi="ar-SA"/>
        </w:rPr>
        <w:t>ألف كلمة والألف كلمة تفتح كلّ كلمة ألف كلمة</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وأحمد بن محمّد بن يحيى العطّار رضي الله عنهم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محمّد بن عيسى بن عبيد ، عن محمّد بن سنان ، عن إسماعيل بن جابر ، وعبد الكريم بن عمرو ، عن عبد الحميد بن أبي الديلم ،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أوصى رسول الله صلی الله علیه وآله وسلم إلى علىّ علیه السلام بألف كلمة و </w:t>
      </w:r>
      <w:r>
        <w:rPr>
          <w:rStyle w:val="FootnoteAnchor"/>
          <w:rtl w:val="true"/>
        </w:rPr>
        <w:footnoteReference w:id="1092"/>
      </w:r>
      <w:r>
        <w:rPr>
          <w:rFonts w:ascii="Amiri" w:hAnsi="Amiri" w:eastAsia="Amiri" w:cs="Amiri"/>
          <w:color w:val="111111"/>
          <w:sz w:val="28"/>
          <w:sz w:val="28"/>
          <w:szCs w:val="28"/>
          <w:rtl w:val="true"/>
          <w:lang w:bidi="ar-SA"/>
        </w:rPr>
        <w:t>ألف باب ، يفتح كلّ كلمة وألف باب ، ألف كلمة وألف باب</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أحمد بن محمّد بن عيسى ، عن الحسين بن سعيد ، عن بعض أصحابه، عن أحمد بن عمر </w:t>
      </w:r>
      <w:r>
        <w:rPr>
          <w:rStyle w:val="FootnoteAnchor"/>
          <w:rtl w:val="true"/>
        </w:rPr>
        <w:footnoteReference w:id="1095"/>
      </w:r>
      <w:r>
        <w:rPr>
          <w:rFonts w:ascii="IRNazanin" w:hAnsi="IRNazanin" w:eastAsia="IRNazanin"/>
          <w:color w:val="111111"/>
          <w:sz w:val="28"/>
          <w:sz w:val="28"/>
          <w:szCs w:val="28"/>
          <w:rtl w:val="true"/>
          <w:lang w:bidi="fa-IR"/>
        </w:rPr>
        <w:t>الحلبي، عن أبي بصير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يتحدّثون أنّ رسول الله صلی الله علیه وآله وسلم علّم عليّاً علیه السلام باباً يفتح منه ألف باب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 علّم رسول الله صلى الله عليه وسلم عليّاً علیه السلام ألف باب ، يفتح من كلّ باب ألف باب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العلم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لعلم وليس بذاك </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وعبد الله بن عامر بن سعد</w:t>
      </w:r>
      <w:r>
        <w:rPr>
          <w:rStyle w:val="FootnoteAnchor"/>
          <w:rtl w:val="true"/>
        </w:rPr>
        <w:footnoteReference w:id="1097"/>
      </w:r>
      <w:r>
        <w:rPr>
          <w:rFonts w:ascii="IRNazanin" w:hAnsi="IRNazanin" w:eastAsia="IRNazanin"/>
          <w:color w:val="111111"/>
          <w:sz w:val="28"/>
          <w:sz w:val="28"/>
          <w:szCs w:val="28"/>
          <w:rtl w:val="true"/>
          <w:lang w:bidi="fa-IR"/>
        </w:rPr>
        <w:t xml:space="preserve">، عن عبد الرحمن بن أبي نجران ، عن صفوان بن يحيى، عن بشير الدهان،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مرض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مرضه الذي توفّي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إلى عليّ علیه السلام ، فلما جاءه انكبّ عليه ، فلم يزل يحدّثه ويحدّثه، فلمّا خرج لقياه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حدّثك صاحبك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بباب يفتح ألف ،باب كلّ باب منها يفتح ألف باب</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على المنبر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 رسول الله صلی الله علیه وآله وسلم أسرّ إليّ ألف حديث ، في كلّ حديث ألف</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 لكلّ باب ألف مفتاح</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الصدوق محمّد بن عليّ بن الحسين بن بابويه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زيارة جامعة لجميع الأئمّة علیهم السلام</w:t>
      </w:r>
    </w:p>
    <w:p>
      <w:pPr>
        <w:pStyle w:val="BookText"/>
        <w:rPr/>
      </w:pPr>
      <w:r>
        <w:rPr>
          <w:rFonts w:ascii="IRNazanin" w:hAnsi="IRNazanin" w:eastAsia="IRNazanin"/>
          <w:color w:val="111111"/>
          <w:sz w:val="28"/>
          <w:sz w:val="28"/>
          <w:szCs w:val="28"/>
          <w:rtl w:val="true"/>
          <w:lang w:bidi="fa-IR"/>
        </w:rPr>
        <w:t xml:space="preserve">روى محمّد بن إسماعيل البرمكي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عبد الله النخعي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محمّد بن عليّ بن موسى بن جعفر بن محمّد بن عليّ بن الحسين بن عليّ ابن أبي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يا بن رسول الله قولاً أقوله بالغاً</w:t>
      </w:r>
      <w:r>
        <w:rPr>
          <w:rStyle w:val="FootnoteAnchor"/>
          <w:rtl w:val="true"/>
        </w:rPr>
        <w:footnoteReference w:id="1100"/>
      </w:r>
      <w:r>
        <w:rPr>
          <w:rFonts w:ascii="Amiri" w:hAnsi="Amiri" w:eastAsia="Amiri" w:cs="Amiri"/>
          <w:color w:val="111111"/>
          <w:sz w:val="28"/>
          <w:sz w:val="28"/>
          <w:szCs w:val="28"/>
          <w:rtl w:val="true"/>
          <w:lang w:bidi="ar-SA"/>
        </w:rPr>
        <w:t xml:space="preserve">كاملاً إذا زرت واحداً منكم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صرت إلى الباب فقف واشهد الشهادتين وأنت على غُسل، فإذا دخلت ورأيت القبر فقف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ثلاثين مرّة ، ثمّ امش قليلاً وعليك السكينة والوقار ، وقارب بين خطاك ، ثمّ قف وكبر الله عزّ وجلّ ثلاثين مرّة ، ثمّ ادن من القبر وكبّر الله أربعين مرة تمام مائة تكبيرة ثمّ قل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أهل بيت النبوّة، وموضع الرسالة ، ومختلف الملائكة ، ومهبط الوحي ، ومعدن الرحمة ، وخزّان العلم ، ومنتهى الحلم ، وأصول الكرم، وقادة </w:t>
      </w:r>
    </w:p>
    <w:p>
      <w:pPr>
        <w:pStyle w:val="BookText"/>
        <w:rPr/>
      </w:pPr>
      <w:r>
        <w:rPr>
          <w:rFonts w:ascii="Amiri" w:hAnsi="Amiri" w:eastAsia="Amiri" w:cs="Amiri"/>
          <w:color w:val="111111"/>
          <w:sz w:val="28"/>
          <w:sz w:val="28"/>
          <w:szCs w:val="28"/>
          <w:rtl w:val="true"/>
          <w:lang w:bidi="ar-SA"/>
        </w:rPr>
        <w:t xml:space="preserve">الأمم ، وأولياء النعم، وعناصر الأبرار ، ودعائم الأخيار، وساسة </w:t>
      </w:r>
      <w:r>
        <w:rPr>
          <w:rStyle w:val="FootnoteAnchor"/>
          <w:rtl w:val="true"/>
        </w:rPr>
        <w:footnoteReference w:id="1101"/>
      </w:r>
      <w:r>
        <w:rPr>
          <w:rFonts w:ascii="Amiri" w:hAnsi="Amiri" w:eastAsia="Amiri" w:cs="Amiri"/>
          <w:color w:val="111111"/>
          <w:sz w:val="28"/>
          <w:sz w:val="28"/>
          <w:szCs w:val="28"/>
          <w:rtl w:val="true"/>
          <w:lang w:bidi="ar-SA"/>
        </w:rPr>
        <w:t xml:space="preserve">العباد ، وأركان البلاد، وأبواب الإيمان، وأُمناء الرحمن ، وسلالة النبيّين ، وصفوة المرسلين، وعترة خِيرَة ربّ العالمين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أئمّة الهدى، ومصابيح الدُجى ، وأعلام التُقى ، وذوي النُهى، وأُولي الحِجى ، وكهف الورى ، وذرّيّة </w:t>
      </w:r>
      <w:r>
        <w:rPr>
          <w:rStyle w:val="FootnoteAnchor"/>
          <w:rtl w:val="true"/>
        </w:rPr>
        <w:footnoteReference w:id="1102"/>
      </w:r>
      <w:r>
        <w:rPr>
          <w:rFonts w:ascii="Amiri" w:hAnsi="Amiri" w:eastAsia="Amiri" w:cs="Amiri"/>
          <w:color w:val="111111"/>
          <w:sz w:val="28"/>
          <w:sz w:val="28"/>
          <w:szCs w:val="28"/>
          <w:rtl w:val="true"/>
          <w:lang w:bidi="ar-SA"/>
        </w:rPr>
        <w:t xml:space="preserve">الأنبياء ، والمثل الأعلى، والدعوة الحُسنى، وحجج الله على أهل الدنيا ، والآخرة والأولى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محال معرفة الله </w:t>
      </w:r>
      <w:r>
        <w:rPr>
          <w:rStyle w:val="FootnoteAnchor"/>
          <w:rtl w:val="true"/>
        </w:rPr>
        <w:footnoteReference w:id="1103"/>
      </w:r>
      <w:r>
        <w:rPr>
          <w:rFonts w:ascii="IRNazanin" w:hAnsi="IRNazanin" w:eastAsia="IRNazanin"/>
          <w:color w:val="111111"/>
          <w:sz w:val="28"/>
          <w:sz w:val="28"/>
          <w:szCs w:val="28"/>
          <w:rtl w:val="true"/>
          <w:lang w:bidi="fa-IR"/>
        </w:rPr>
        <w:t xml:space="preserve">، ومساكن بركة الله ، ومعادن حكمة الله ، وحفظة سر الله ، وخزنة علم الله ، وحملة كتاب الله ، وأوصياء نبيّ الله ، وذرّيّة رسول الله صلی الله علیه وآله وسلم ورحمة الله وبركاته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الدعاة إلى الله ، والأدلّاء على مرضاة الله ، والمستقرّين في أمر الله ، والتامين في محبّة الله ، والمخلصين في توحيد الله ، والمظهرين لأمر الله ونهيه ، وعباده المكرمين الذين لا يسبقونه بالقول وهم بأمره يعملون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الأئمّة الدعاة ، والقادة الهداة، والسادة الولاة ، والذادة الحماة ، وأهل الذكر وأُولي الأمر، وبقية الله ، وخيرته وحزبه، وعيبة علمه وحجّته وصراطه ، ونوره ، ورحمة الله وبركاته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 كما شهد الله لنفسه وشهدت له ملائكته وأولو العلم من خلقه، لا إله إلّا هو العزيز الحكيم ، وأشهد أنّ محمّداً عبده </w:t>
      </w:r>
    </w:p>
    <w:p>
      <w:pPr>
        <w:pStyle w:val="BookText"/>
        <w:rPr/>
      </w:pPr>
      <w:r>
        <w:rPr>
          <w:rFonts w:ascii="Amiri" w:hAnsi="Amiri" w:eastAsia="Amiri" w:cs="Amiri"/>
          <w:color w:val="111111"/>
          <w:sz w:val="28"/>
          <w:sz w:val="28"/>
          <w:szCs w:val="28"/>
          <w:rtl w:val="true"/>
          <w:lang w:bidi="ar-SA"/>
        </w:rPr>
        <w:t xml:space="preserve">المنتجب ورسوله المرتضى ، أرسله بالهدى ودين الحقّ ليظهره على الدين كلّه ولو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أنّكم الأئمّة الهداة الراشدون المهديّون، المعصومون المقربون المكرّمون المتّقون، الصادقون المصطفَون ، المطيعون الله ، القوامون بأمره ، العاملون بإرادته ، الفائزون بكرامته ، اصطفاكم لعلمه وارتضاكم لغيبه ، واختاركم لسرّه، واجتباكم بقدرته ، وأعزّكم ،بهداه، وخصّكم ببرهانه ، وانتجبكم بنوره ، وأيّدكم بروحه ورضيكم خلفاء في أرضه، وحججاً على بريته ، وأنصاراً لدينه ، وحفظة لسرّه، وخزنة لعلمه، ومستودعاً لحكمته، وتراجمة لوحيه ، وأركاناً لتوحيده ، وشهداء على خلقه، وأعلاماً لعباده، ومناراً في بلاده، وأدلّاء على صراطه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عصمكم الله من الزلل، وآمنكم من الفتن وطهّركم من الدنس ، وأذهب عنكم الرجس وطهّركم تطهيراً ، فعظّمتم جلاله ، وكبّرتم</w:t>
      </w:r>
      <w:r>
        <w:rPr>
          <w:rStyle w:val="FootnoteAnchor"/>
          <w:rtl w:val="true"/>
        </w:rPr>
        <w:footnoteReference w:id="1104"/>
      </w:r>
      <w:r>
        <w:rPr>
          <w:rFonts w:ascii="Amiri" w:hAnsi="Amiri" w:eastAsia="Amiri" w:cs="Amiri"/>
          <w:color w:val="111111"/>
          <w:sz w:val="28"/>
          <w:sz w:val="28"/>
          <w:szCs w:val="28"/>
          <w:rtl w:val="true"/>
          <w:lang w:bidi="ar-SA"/>
        </w:rPr>
        <w:t xml:space="preserve">شأنه ، ومجّدتم كرمه ، وأدمتم ذكره ، ووكّدتم ميثاقه ، وأحكمتم عقد طاعته ، ونصحتم له في السر والعلانية ، ودعوتم إلى سبيله بالحكمة والموعظة الحسنة، وبذلتم أنفسكم فى مرضاته، وصبرتم على ما أصابكم في جنبه ، وأقمتم الصلاة وآتيتم الزكاة ، وأمرتم بالمعروف ، ونهيتم عن المنكر ، وجاهدتم في الله حقّ جهاده، حتى أعلنتم دعوته ، وبينتم فرائضه ، وأقمتم حدوده ، ونشر تم شرائع أحكامه ، وسننتم سنّته </w:t>
      </w:r>
      <w:r>
        <w:rPr>
          <w:rStyle w:val="FootnoteAnchor"/>
          <w:rtl w:val="true"/>
        </w:rPr>
        <w:footnoteReference w:id="1105"/>
      </w:r>
      <w:r>
        <w:rPr>
          <w:rFonts w:ascii="Amiri" w:hAnsi="Amiri" w:eastAsia="Amiri" w:cs="Amiri"/>
          <w:color w:val="111111"/>
          <w:sz w:val="28"/>
          <w:sz w:val="28"/>
          <w:szCs w:val="28"/>
          <w:rtl w:val="true"/>
          <w:lang w:bidi="ar-SA"/>
        </w:rPr>
        <w:t xml:space="preserve">، وصرتم في ذلك منه إلى الرضا، وسلّمتم له القضاء ، وصدّقتم من رُسله من مضى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فالراغب عنكم مارق ، واللازم لكم لاحق، والمقصِّر في حقِّكم زاهق ، والحقّ </w:t>
      </w:r>
    </w:p>
    <w:p>
      <w:pPr>
        <w:pStyle w:val="BookText"/>
        <w:rPr/>
      </w:pPr>
      <w:r>
        <w:rPr>
          <w:rFonts w:ascii="Amiri" w:hAnsi="Amiri" w:eastAsia="Amiri" w:cs="Amiri"/>
          <w:color w:val="111111"/>
          <w:sz w:val="28"/>
          <w:sz w:val="28"/>
          <w:szCs w:val="28"/>
          <w:rtl w:val="true"/>
          <w:lang w:bidi="ar-SA"/>
        </w:rPr>
        <w:t>معكم وفيكم ومنكم وإليكم، وأنتم أهله ومعدنه ومأواه ومنتهاه</w:t>
      </w:r>
      <w:r>
        <w:rPr>
          <w:rStyle w:val="FootnoteAnchor"/>
          <w:rtl w:val="true"/>
        </w:rPr>
        <w:footnoteReference w:id="1106"/>
      </w:r>
      <w:r>
        <w:rPr>
          <w:rFonts w:ascii="Amiri" w:hAnsi="Amiri" w:eastAsia="Amiri" w:cs="Amiri"/>
          <w:color w:val="111111"/>
          <w:sz w:val="28"/>
          <w:sz w:val="28"/>
          <w:szCs w:val="28"/>
          <w:rtl w:val="true"/>
          <w:lang w:bidi="ar-SA"/>
        </w:rPr>
        <w:t>، وميراث النبوّة عندكم ، وإياب الخلق إليكم ، وحسابهم عليكم ، وفصل الخطاب عندكم ، وآيات الله لديكم، وعزائمه فيكم ، ونوره وبرهانه عندكم ، وأمره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والاكم فقد والى الله ، ومن عاداكم فقد عادى الله ، ومن أحبّكم فقد أحبّ الله ، ومن أبغضكم فقد أبغض الله ، ومن اعتصم بكم فقد اعتصم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السبيل الأعظم </w:t>
      </w:r>
      <w:r>
        <w:rPr>
          <w:rStyle w:val="FootnoteAnchor"/>
          <w:rtl w:val="true"/>
        </w:rPr>
        <w:footnoteReference w:id="1107"/>
      </w:r>
      <w:r>
        <w:rPr>
          <w:rFonts w:ascii="Amiri" w:hAnsi="Amiri" w:eastAsia="Amiri" w:cs="Amiri"/>
          <w:color w:val="111111"/>
          <w:sz w:val="28"/>
          <w:sz w:val="28"/>
          <w:szCs w:val="28"/>
          <w:rtl w:val="true"/>
          <w:lang w:bidi="ar-SA"/>
        </w:rPr>
        <w:t xml:space="preserve">، والصراط الأقوم، وشهداء دار الفناء، وشفعاء دار البقاء، والرحمة الموصولة ، والآية المخزونة ، والأمانة المحفوظة ، والباب المبتلى به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أتاكم نجا، ومن لم يأتكم هلك، إلى الله تدعون ، وعليه تدلّون ، وبه تؤمنون ، وله تسلّمون ، وبأمره تعملون ، وإلى سبيله ترشدون ، وبقوله تحكمون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والله </w:t>
      </w:r>
      <w:r>
        <w:rPr>
          <w:rStyle w:val="FootnoteAnchor"/>
          <w:rtl w:val="true"/>
        </w:rPr>
        <w:footnoteReference w:id="1108"/>
      </w:r>
      <w:r>
        <w:rPr>
          <w:rFonts w:ascii="Amiri" w:hAnsi="Amiri" w:eastAsia="Amiri" w:cs="Amiri"/>
          <w:color w:val="111111"/>
          <w:sz w:val="28"/>
          <w:sz w:val="28"/>
          <w:szCs w:val="28"/>
          <w:rtl w:val="true"/>
          <w:lang w:bidi="ar-SA"/>
        </w:rPr>
        <w:t xml:space="preserve">من والاكم، وهلك من عاداكم ، وخاب من جحدكم، وضلّ من فارقكم ، وفاز من تمسّك بكم، وأمن من لجأ إليكم، وسلم من صدّقكم، وهُدي من اعتصم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اتّبعكم فالجنّة مأواه ، ومن خالفكم فالنار مثواه ، ومن جحدكم كافر ، ومن حاربكم مشرك ، ومن ردّ عليكم في أسفل درك من النار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هذا سابقٌ لكم فيما مضى، وجارٍ لكم فيما بقي ، وأنّ أرواحكم</w:t>
      </w:r>
      <w:r>
        <w:rPr>
          <w:rStyle w:val="FootnoteAnchor"/>
          <w:rtl w:val="true"/>
        </w:rPr>
        <w:footnoteReference w:id="1109"/>
      </w:r>
      <w:r>
        <w:rPr>
          <w:rFonts w:ascii="Amiri" w:hAnsi="Amiri" w:eastAsia="Amiri" w:cs="Amiri"/>
          <w:color w:val="111111"/>
          <w:sz w:val="28"/>
          <w:sz w:val="28"/>
          <w:szCs w:val="28"/>
          <w:rtl w:val="true"/>
          <w:lang w:bidi="ar-SA"/>
        </w:rPr>
        <w:t xml:space="preserve">ونوركم وطينتكم واحدة طابت وطهرت بعضها من بعض خلقكم الله أنواراً </w:t>
      </w:r>
    </w:p>
    <w:p>
      <w:pPr>
        <w:pStyle w:val="BookText"/>
        <w:rPr/>
      </w:pPr>
      <w:r>
        <w:rPr>
          <w:rFonts w:ascii="Amiri" w:hAnsi="Amiri" w:eastAsia="Amiri" w:cs="Amiri"/>
          <w:color w:val="111111"/>
          <w:sz w:val="28"/>
          <w:sz w:val="28"/>
          <w:szCs w:val="28"/>
          <w:rtl w:val="true"/>
          <w:lang w:bidi="ar-SA"/>
        </w:rPr>
        <w:t xml:space="preserve">فجعلكم بعرشه محدقين ، حتّى منّ علينا بكم، فجعلكم في بيوت أذن الله أن تُرفع ويُذكر فيها اسمه ، وجعل صلواتنا عليكم ، وما خصّنا به من ولايتكم طيباً لخلقنا وطهارة لأنفسنا ، وتزكية لنا، وكفّارة لذنوبنا ، فكنا عنده مسلمين بفضلكم و معروفين بتصديقنا إيّاكم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الله بكم أشرف محلّ المكرّمين ، وأعلى منازل المقرّبين ، وأرفع درجات المرسلين، حيث لا يلحقه لاحق ، ولا يفوقه فائق ، ولا يسبقه سابق ، ولا يطمع في إدراكه طامع ، حتّى لا يبقى ملك مقرّب، ولا نبيّ مرسل، ولا صديق ولا شهيد ولا عالم ولا جاهل ولا دني ولا فاضل ، ولا مؤمن صالح ، ولا فاجر طالح ولا جبار عنيد ، ولا شيطان مريد ، ولا خلق فيما بين ذلك شهيد إلّا عرفهم جلالة أمركم ، وعظم خطركم، وكبر شأنكم، وتمام نوركم ، وصدق مقاعدكم، وثبات مقامكم ، وشرف محلّكم ومنزلتكم عنده ، وكرامتكم عليه ، وخاصّتكم لديه ، وقرب منزلتكم منه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بأبي أنتم وأُمّي وأهلي ومالي وأُسرتي ، أُشهد الله واشهدكم أنّي مؤمن بكم وبما آمنتم به کافر بعدوّكم وبما كفرتم به مستبصر بشأنكم وبضلالة من خالفكم موالٍ لكم ولأوليائكم ، مبغض لأعدائكم ومعاد لهم ، سلم لمن سالمكم، وحرب لمن حاربكم ، محقّق لما حقّقتم ، مبطل لما أبطلتم ، مطيع لكم ، عارف بحقّكم ، مقرّ بفضلكم محتملٌ لعلمكم ، محتجب بذمّتكم ، معترف بكم، مؤمنٌ بإيابكم ، مصدق برجعتكم، منتظر لأمركم، مرتقب لدولتكم، آخذ بقولكم، عامل بأمركم، مستجير بكم، زائر لكم، لائِذُ بكم</w:t>
      </w:r>
      <w:r>
        <w:rPr>
          <w:rStyle w:val="FootnoteAnchor"/>
          <w:rtl w:val="true"/>
        </w:rPr>
        <w:footnoteReference w:id="1110"/>
      </w:r>
      <w:r>
        <w:rPr>
          <w:rFonts w:ascii="Amiri" w:hAnsi="Amiri" w:eastAsia="Amiri" w:cs="Amiri"/>
          <w:color w:val="111111"/>
          <w:sz w:val="28"/>
          <w:sz w:val="28"/>
          <w:szCs w:val="28"/>
          <w:rtl w:val="true"/>
          <w:lang w:bidi="ar-SA"/>
        </w:rPr>
        <w:t xml:space="preserve">عائِدٌ بقبوركم، مستشفع إلى الله عزّ وجلّ بكم، ومتقرّب </w:t>
      </w:r>
    </w:p>
    <w:p>
      <w:pPr>
        <w:pStyle w:val="BookText"/>
        <w:rPr/>
      </w:pPr>
      <w:r>
        <w:rPr>
          <w:rFonts w:ascii="Amiri" w:hAnsi="Amiri" w:eastAsia="Amiri" w:cs="Amiri"/>
          <w:color w:val="111111"/>
          <w:sz w:val="28"/>
          <w:sz w:val="28"/>
          <w:szCs w:val="28"/>
          <w:rtl w:val="true"/>
          <w:lang w:bidi="ar-SA"/>
        </w:rPr>
        <w:t>بكم إليه ، ومقدّمكم أمام طلبتي وحوائجي وإرادتي في كلِّ أحوالي وأُموري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بسرّكم وعلانيتكم ، وشاهدكم وغائبكم وأوّلكم وآخركم ، ومفوّض في ذلك كلّه إليكم، ومسلّم فيه معكم، وقلبي لكم مسلّم، ورأيي لكم تبع ونصرتي لكم معدّة حتّى يحيي الله دينه بكم، ويردّكم في أيّامه ، ويظهركم لعدله ، ويمكّنكم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فمعكم معكم لا مع غيركم آمنت بكم وتولّيت آخركم بما تولّيت به أوّلكم وبرئت إلى الله عزّ وجلّ من أعدائكم ومن الجبت والطاغوت والشياطين وحزبهم الظالمين لكم، الجاحدين لحقّكم ، والمارقين من ولايتكم ، والغاصبين لإرثكم الشاكين فيكم ، والمنحرفين عنكم ، ومن كلّ وليجة دونكم ، وكلّ مطاع سواكم، ومن الأئمّة الذين يدعون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فثبّنى الله أبداً ما حييت على موالاتكم ومحبتكم ودينكم، ووفّقني لطاعتكم، ورزقني شفاعتكم ، وجعلني من خيار مواليكم التابعين لما دعوتم إليه ، وجعلني ، ممّن يقتصّ لآثاركم ، ويسلك سبيلكم، ويهتدي بهداكم ، ويُحشر في زمرتكم ويكرّ في رجعتكم، ويملّك في دولتكم، ويشرّف في عافيتكم، ويمكّن في أيّامكم، وتقرّ عينه غداً برؤيتكم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أنتم وأُمِّي ونفسي وأهلي ومالي</w:t>
      </w:r>
      <w:r>
        <w:rPr>
          <w:rStyle w:val="FootnoteAnchor"/>
          <w:rtl w:val="true"/>
        </w:rPr>
        <w:footnoteReference w:id="1111"/>
      </w:r>
      <w:r>
        <w:rPr>
          <w:rFonts w:ascii="Amiri" w:hAnsi="Amiri" w:eastAsia="Amiri" w:cs="Amiri"/>
          <w:color w:val="111111"/>
          <w:sz w:val="28"/>
          <w:sz w:val="28"/>
          <w:szCs w:val="28"/>
          <w:rtl w:val="true"/>
          <w:lang w:bidi="ar-SA"/>
        </w:rPr>
        <w:t xml:space="preserve">، من أراد الله بدأ بكم ، ومن وحّده قبل عنكم، ومن قصده توجّه بكم، مواليّ لا أحصي ثناءكم، ولا أبلغ من المدح كنهكم ، ومن الوصف قدركم ، وأنتم نور الأخيار ، وهداة الأبرار ، وحجج الجبّار ، بكم فتح الله وبكم يختم ، وبكم ينزّل الغيث، وبكم يُمسك السماء أن تقع على </w:t>
      </w:r>
    </w:p>
    <w:p>
      <w:pPr>
        <w:pStyle w:val="BookText"/>
        <w:rPr/>
      </w:pPr>
      <w:r>
        <w:rPr>
          <w:rFonts w:ascii="Amiri" w:hAnsi="Amiri" w:eastAsia="Amiri" w:cs="Amiri"/>
          <w:color w:val="111111"/>
          <w:sz w:val="28"/>
          <w:sz w:val="28"/>
          <w:szCs w:val="28"/>
          <w:rtl w:val="true"/>
          <w:lang w:bidi="ar-SA"/>
        </w:rPr>
        <w:t xml:space="preserve">الأرض إلّا بإذنه ، وبكم ينفّس الهمّ ويكشف الضرّ، وعندكم ما نزلت به رسله ، وهبطت به ملائكته وإلى جدّكم بعث الروح الأمين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كانت الزيارة لأمير المؤمنين علیه السلام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أخيك بعث الروح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آتاكم الله ما لم يؤت أحداً من العالمين، طأطأ كلّ شريف لشرفكم، وبخع كلّ متكبّر لطاعتكم، وخضع كلّ جبّار لفضلكم ، وذلّ كلّ شيءٍ لكم ، وأشرقت الأرض بنوركم ، وفاز الفائزون بولايتكم ، بكم يُسلك إلى الرضوان ، وعلى من جحد ولا يتكم غضب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ونفسي وأهلي ومالي ، ذكركم في الذاكرين ، وأسماؤكم في الأسماء ، وأجسادكم في الأجساد ، وأرواحكم في الأرواح، وأنفسكم في النفوس، وآثاركم في الآثار ، وقبوركم في القبور ، فما أحلى أسماءكم وأكرم أنفسكم ، وأعظم شأنكم ، وأجلّ خطركم، وأوفى عهدكم، وأصدق وعدكم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كلامكم ،نور، وأمركم ،رشد، ووصيّتكم التقوى وفعلكم الخير وعادتكم الإحسان وسجيّتكم الكرم، وشأنكم الحقّ والصدق والرفق ، وقولكم حكم وحتم ، ورأيكم علم وحلم وحزم، إن ذكر الخير كنتم أوّله وأصله وفرعه ومعدنه ومأواه ومنتهاه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كيف أصف حُسن ثنائكم، وأحصي جميل بلائكم ، وبكم أخرجنا الله من الذل ، وفرّج عنّا غمرات الكروب، وأنقذنا من شفا جرف الهلكات ومن النار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أنتم وأُمّي ونفسي، بموالاتكم علّمنا الله معالم ديننا ، وأصلح ما كان فسد من دنيانا، وبموالاتكم تمّت الكلمة، وعظمت النعمة ، وائتلفت الفرقة ، وبمو الاتكم تقبل الطاعة المفترضة ، ولكم المودة الواجبة ، والدرجات الرفيعة ، والمقام المحمود </w:t>
      </w:r>
    </w:p>
    <w:p>
      <w:pPr>
        <w:pStyle w:val="BookText"/>
        <w:rPr/>
      </w:pPr>
      <w:r>
        <w:rPr>
          <w:rFonts w:ascii="IRNazanin" w:hAnsi="IRNazanin" w:eastAsia="IRNazanin"/>
          <w:color w:val="111111"/>
          <w:sz w:val="28"/>
          <w:sz w:val="28"/>
          <w:szCs w:val="28"/>
          <w:rtl w:val="true"/>
          <w:lang w:bidi="fa-IR"/>
        </w:rPr>
        <w:t xml:space="preserve">والمقام </w:t>
      </w:r>
      <w:r>
        <w:rPr>
          <w:rStyle w:val="FootnoteAnchor"/>
          <w:rtl w:val="true"/>
        </w:rPr>
        <w:footnoteReference w:id="1112"/>
      </w:r>
      <w:r>
        <w:rPr>
          <w:rFonts w:ascii="Amiri" w:hAnsi="Amiri" w:eastAsia="Amiri" w:cs="Amiri"/>
          <w:color w:val="111111"/>
          <w:sz w:val="28"/>
          <w:sz w:val="28"/>
          <w:szCs w:val="28"/>
          <w:rtl w:val="true"/>
          <w:lang w:bidi="ar-SA"/>
        </w:rPr>
        <w:t xml:space="preserve">المعلوم عند الله عزّ وجلّ، والجاه العظيم، والشأن الكبير ، والشفاعة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رَبِّنَا إِن كَانَ وَعْدُ رَبِّنَا لَمَفْعُولاً </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وليّ الله ، إنّ بيني وبين الله عزّ وجلّ ذنوباً لا يأتي عليها إلا رضاكم، فبحقّ من ائتمنكم على سرّه واسترعاكم أمر خلقه، وقرن طاعتكم بطاعته ، لمّا استوهبتم ذنوبي ، وكنتم شفعائي، فإنّي لكم مطيع ، من أطاعكم فقد أطاع الله ، ومن عصاكم فقد عصى الله ، ومن أحبّكم فقد أحبّ الله ، ومن أبغضكم فقد أبغض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لو وجدت شفعاء أقرب إليك من محمّد وأهل بيته الأخيار ، الأئمّة الأبرار الجعلتهم شفعائي إليك ، فبحقِّهم الذي أوجبت لهم عليك أسألك أن تدخلني في جملة العارفين بهم وبحقهم، وفي زمرة المرحومين بشفاعتهم ، إنّك أرحم الراحمين ، وصلّى الله على محمد وآله وسلّم كثيراً، وحسبنا الله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الوداع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أردت الانصراف فقل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سلام مودّع لا سئم</w:t>
      </w:r>
      <w:r>
        <w:rPr>
          <w:rStyle w:val="FootnoteAnchor"/>
          <w:rtl w:val="true"/>
        </w:rPr>
        <w:footnoteReference w:id="1116"/>
      </w:r>
      <w:r>
        <w:rPr>
          <w:rFonts w:ascii="Amiri" w:hAnsi="Amiri" w:eastAsia="Amiri" w:cs="Amiri"/>
          <w:color w:val="111111"/>
          <w:sz w:val="28"/>
          <w:sz w:val="28"/>
          <w:szCs w:val="28"/>
          <w:rtl w:val="true"/>
          <w:lang w:bidi="ar-SA"/>
        </w:rPr>
        <w:t xml:space="preserve">ولا قال ورحمة الله وبركاته عليكم </w:t>
      </w:r>
    </w:p>
    <w:p>
      <w:pPr>
        <w:pStyle w:val="BookText"/>
        <w:rPr/>
      </w:pPr>
      <w:r>
        <w:rPr>
          <w:rFonts w:ascii="Amiri" w:hAnsi="Amiri" w:eastAsia="Amiri" w:cs="Amiri"/>
          <w:color w:val="111111"/>
          <w:sz w:val="28"/>
          <w:sz w:val="28"/>
          <w:szCs w:val="28"/>
          <w:rtl w:val="true"/>
          <w:lang w:bidi="ar-SA"/>
        </w:rPr>
        <w:t xml:space="preserve">يا أهل بيت النبوّة إنّه حميد مجيد ، سلام وليّ غير راغب عنكم ، ولا مستبدل بكم ، ولا مؤثر عليكم ، ولا منحرف عنكم ، ولا زاهد في قربكم ، لا جعله الله آخر العهد من زيارة قبوركم وإتيان مشاهدكم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وحشرني الله في زمرتكم، وأوردني حوضكم، وجعلني من حزبكم، وأرضاكم عنّي ومكّنني في دولتكم، وأحياني في رجعتكم، وملّكني في أيّامكم ، وشكر سعيي بكم، وغفر ذنبي بشفاعتكم ، وأقال عثرتي بحبّكم ، وأعلى كعبي بمو الاتكم، وشرّفني بطاعتكم ، وأعزّني بهداكم وجعلني ممّن انقلب مفلحاً منجحاً غانماً سالماً معا فى غنيّاً ، فائزاً برضوان الله وفضله وكفايته ، بأفضل ما ينقلب به أحد من زوّاركم ومواليكم ومحبّيكم وشيعتكم ، ورزقني الله العود ثمّ العود أبداً ما أبقاني ربّي، بنيّة وإيمان وتقوى وإخبات</w:t>
      </w:r>
      <w:r>
        <w:rPr>
          <w:rStyle w:val="FootnoteAnchor"/>
          <w:rtl w:val="true"/>
        </w:rPr>
        <w:footnoteReference w:id="1117"/>
      </w:r>
      <w:r>
        <w:rPr>
          <w:rFonts w:ascii="Amiri" w:hAnsi="Amiri" w:eastAsia="Amiri" w:cs="Amiri"/>
          <w:color w:val="111111"/>
          <w:sz w:val="28"/>
          <w:sz w:val="28"/>
          <w:szCs w:val="28"/>
          <w:rtl w:val="true"/>
          <w:lang w:bidi="ar-SA"/>
        </w:rPr>
        <w:t xml:space="preserve">ورزق واسع حلال 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زيارتهم وذكرهم والصلاة عليهم ، وأوجب لي المغفرة والخير والبركة والنور والإيمان وحسن الإجابة ، كما أوجبت لأوليائك العارفين بحقّهم، الموجبين طاعتهم ، والراغبين في زيارتهم ، المقرّبين إليك وإليهم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ونفسي وأهلي ومالي ، اجعلوني في همّكم، وصيّروني في حزبكم ، وأدخلوني في شفاعتكم ، واذكروني عند ربّكم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وأبلغ أرواحهم وأجسادهم منّي السلام، والسلام عليه وعليهم ورحمة الله وبركاته، وصلّى الله على محمد وآله وسلّم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الله ونعم الوكيل</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9738_90436"/>
      <w:bookmarkStart w:id="140" w:name="pg9738_90436"/>
      <w:bookmarkEnd w:id="140"/>
    </w:p>
    <w:p>
      <w:pPr>
        <w:pStyle w:val="Heading3"/>
        <w:numPr>
          <w:ilvl w:val="2"/>
          <w:numId w:val="1"/>
        </w:numPr>
        <w:rPr/>
      </w:pPr>
      <w:bookmarkStart w:id="141" w:name="pg9738_90436"/>
      <w:bookmarkStart w:id="142" w:name="__RefHeading___Toc8790417_2870459653"/>
      <w:bookmarkStart w:id="143" w:name="_Toc42"/>
      <w:bookmarkEnd w:id="141"/>
      <w:bookmarkEnd w:id="142"/>
      <w:r>
        <w:rPr>
          <w:rtl w:val="true"/>
        </w:rPr>
        <w:t>وممّا يدلّ على أنّ الأنبياء والمرسلين علیهم السلام من شيعة آل محمّد صلوات الله عليهم</w:t>
      </w:r>
      <w:bookmarkEnd w:id="143"/>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محمّد بن عليّ بن بابويه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محمّد ابن الحسن القزويني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زيدان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بن 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مساور ، عن أبي خالد ، عن زيد بن عليّ، عن آبائه ، عن عليّ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رسول الله صلی الله علیه وآله وسلم حسد من يحسدني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ترضى أنّ أوّل أربعة يدخلون الجنّة أنا وأنت ، وذرارينا خلف ظهورنا ، وشيعتنا عن أيماننا وشمائلنا</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كتاب محمّد بن العبّاس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أهل البيت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الحسني، عن عليّ بن إبراهيم القطّان ، عن عبّاد بن يعقوب، عن محمّد بن فضيل، عن محمّد بن سوقة، عن علقمة والأسود، عن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الإسراء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فإذا ملك قد أتاني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سل من أرسلنا قبلك من رسلنا على ما بعثوا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معاشر الرسل والنبيّين على ما بعثكم الله قبلي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ولايتك يا محمّد ، وولاية عليّ بن أبي طالب علیه السلام</w:t>
      </w:r>
      <w:r>
        <w:rPr>
          <w:rFonts w:eastAsia="IRNazanin" w:cs="IRNazanin"/>
          <w:color w:val="111111"/>
          <w:sz w:val="28"/>
          <w:szCs w:val="28"/>
          <w:rtl w:val="true"/>
          <w:lang w:bidi="fa-IR"/>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ابن بابويه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محمّد بن عمرو العطّار، عن سليمان بن أيوب المطّلبي ، عن محمّد بن محمّد المصري، عن موسى بن إسماعيل بن موسى بن جعفر بن محمّد بن عليّ بن الحسين بن عليّ بن أبي طالب علیه السلام ، عن أبيه ، عن آبائه ، عن عليّ بن أبي طالب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 الجنّة فرأيت مكتوباً على بابها بالذهب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حبيب الله ، عليّ وليّ الله ، فاطمة أمة الله الحسن والحسين صفوة الله</w:t>
      </w:r>
      <w:r>
        <w:rPr>
          <w:rStyle w:val="FootnoteAnchor"/>
          <w:rtl w:val="true"/>
        </w:rPr>
        <w:footnoteReference w:id="1121"/>
      </w:r>
      <w:r>
        <w:rPr>
          <w:rFonts w:ascii="Amiri" w:hAnsi="Amiri" w:eastAsia="Amiri" w:cs="Amiri"/>
          <w:color w:val="111111"/>
          <w:sz w:val="28"/>
          <w:sz w:val="28"/>
          <w:szCs w:val="28"/>
          <w:rtl w:val="true"/>
          <w:lang w:bidi="ar-SA"/>
        </w:rPr>
        <w:t>، على مبغضيهم لعنة الله</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bookmarkStart w:id="144" w:name="pg9738_90439"/>
    </w:p>
    <w:p>
      <w:pPr>
        <w:pStyle w:val="Heading3"/>
        <w:numPr>
          <w:ilvl w:val="2"/>
          <w:numId w:val="1"/>
        </w:numPr>
        <w:rPr/>
      </w:pPr>
      <w:bookmarkStart w:id="145" w:name="__RefHeading___Toc8790419_2870459653"/>
      <w:bookmarkStart w:id="146" w:name="_Toc43"/>
      <w:bookmarkEnd w:id="144"/>
      <w:bookmarkEnd w:id="145"/>
      <w:r>
        <w:rPr>
          <w:rtl w:val="true"/>
        </w:rPr>
        <w:t xml:space="preserve">وممّا يدلّ على فضل محمّد وعليّ وآلهما الأئمّة المعصومين صلوات الله عليهم أجمعين على سائر مَن خلق الله من نبيّ ورسول وغيرهما </w:t>
      </w:r>
      <w:r>
        <w:rPr>
          <w:rtl w:val="true"/>
        </w:rPr>
        <w:t>.</w:t>
      </w:r>
      <w:bookmarkEnd w:id="14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حدّثنا محمّد بن أحمد بن الشاه،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حامد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خالد الخالدي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صالح التميمي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القطان ، عن حماد بن عمرو ، عن جعفر بن محمّد، عن أبيه ، عن جدّه ، عن عليّ بن أبي طالب علیه السلام ، عن النبيّ صلی الله علیه وآله وسلم ، قال في وصيّة</w:t>
      </w:r>
      <w:r>
        <w:rPr>
          <w:rStyle w:val="FootnoteAnchor"/>
          <w:rtl w:val="true"/>
        </w:rPr>
        <w:footnoteReference w:id="1123"/>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تبارك وتعالى أعطاني فيك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ينشق عنه القبر معي ، وأنت أوّل من يقف على الصراط معي، وأنت أوّل من يُكسى إذا كسيت ويُحيى إذا حبيت، وأنت أوّل من يسكن معى عليّين، وأنت أوّل من يشرب معي من الرحيق المختوم الذي ختامه مسك</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9738_90443"/>
      <w:bookmarkStart w:id="148" w:name="pg9738_90443"/>
      <w:bookmarkEnd w:id="148"/>
    </w:p>
    <w:p>
      <w:pPr>
        <w:pStyle w:val="Heading3"/>
        <w:numPr>
          <w:ilvl w:val="2"/>
          <w:numId w:val="1"/>
        </w:numPr>
        <w:rPr/>
      </w:pPr>
      <w:bookmarkStart w:id="149" w:name="pg9738_90443"/>
      <w:bookmarkStart w:id="150" w:name="__RefHeading___Toc8790421_2870459653"/>
      <w:bookmarkStart w:id="151" w:name="_Toc44"/>
      <w:bookmarkEnd w:id="149"/>
      <w:bookmarkEnd w:id="150"/>
      <w:r>
        <w:rPr>
          <w:rtl w:val="true"/>
        </w:rPr>
        <w:t>وممّا يدلّ على أن الأنبياء والرسل علیهم السلام من جملة شيعة آل محمّد صلوات الله عليهم وسلامه</w:t>
      </w:r>
      <w:bookmarkEnd w:id="15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مارواه محمّد بن بابويه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عمار بن الحسين الأسروشني</w:t>
      </w:r>
      <w:r>
        <w:rPr>
          <w:rStyle w:val="FootnoteAnchor"/>
          <w:rtl w:val="true"/>
        </w:rPr>
        <w:footnoteReference w:id="1125"/>
      </w:r>
      <w:r>
        <w:rPr>
          <w:rFonts w:ascii="Amiri" w:hAnsi="Amiri" w:eastAsia="Amiri" w:cs="Amiri"/>
          <w:color w:val="111111"/>
          <w:sz w:val="28"/>
          <w:sz w:val="28"/>
          <w:szCs w:val="28"/>
          <w:rtl w:val="true"/>
          <w:lang w:bidi="ar-SA"/>
        </w:rPr>
        <w:t xml:space="preserve">، عن علىّ بن محمّد بن عصمة ، عن أحمد بن محمّد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عبدالله المزاري</w:t>
      </w:r>
      <w:r>
        <w:rPr>
          <w:rStyle w:val="FootnoteAnchor"/>
          <w:rtl w:val="true"/>
        </w:rPr>
        <w:footnoteReference w:id="1126"/>
      </w:r>
      <w:r>
        <w:rPr>
          <w:rFonts w:ascii="Amiri" w:hAnsi="Amiri" w:eastAsia="Amiri" w:cs="Amiri"/>
          <w:color w:val="111111"/>
          <w:sz w:val="28"/>
          <w:sz w:val="28"/>
          <w:szCs w:val="28"/>
          <w:rtl w:val="true"/>
          <w:lang w:bidi="ar-SA"/>
        </w:rPr>
        <w:t>، عن سفيان</w:t>
      </w:r>
      <w:r>
        <w:rPr>
          <w:rStyle w:val="FootnoteAnchor"/>
          <w:rtl w:val="true"/>
        </w:rPr>
        <w:footnoteReference w:id="1127"/>
      </w:r>
      <w:r>
        <w:rPr>
          <w:rFonts w:ascii="Amiri" w:hAnsi="Amiri" w:eastAsia="Amiri" w:cs="Amiri"/>
          <w:color w:val="111111"/>
          <w:sz w:val="28"/>
          <w:sz w:val="28"/>
          <w:szCs w:val="28"/>
          <w:rtl w:val="true"/>
          <w:lang w:bidi="ar-SA"/>
        </w:rPr>
        <w:t>بن فروخ الأبلي ، عن همام بن يحيى، عن القاسم بن عبد الله</w:t>
      </w:r>
      <w:r>
        <w:rPr>
          <w:rStyle w:val="FootnoteAnchor"/>
          <w:rtl w:val="true"/>
        </w:rPr>
        <w:footnoteReference w:id="1128"/>
      </w:r>
      <w:r>
        <w:rPr>
          <w:rFonts w:ascii="IRNazanin" w:hAnsi="IRNazanin" w:eastAsia="IRNazanin"/>
          <w:color w:val="111111"/>
          <w:sz w:val="28"/>
          <w:sz w:val="28"/>
          <w:szCs w:val="28"/>
          <w:rtl w:val="true"/>
          <w:lang w:bidi="fa-IR"/>
        </w:rPr>
        <w:t xml:space="preserve">، عن عبد الله بن محمّد بن عقيل ، عن جابر بن عبد 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ذات يوم عند النبيّ صلی الله علیه وآله وسلم إذ أقبل بوجهه على عليّ بن أبي طالب علیهم 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أُبشّرك يا أبا الحسن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جبرئيل يخبرني عن الله عزّ وجلّ أنّه قد أعطى شيعتك ومحبّيك تسع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عند الموت ، والأنس عند الوحشة ، والنور عند الظلمة ، والأمن عند الفزع ، والقسط عند الميزان ، والجواز على الصراط ، ودخول الجنّة قبل سائر الناس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نورُهُمْ يَسْعَى بَيْنَ أَيْدِيهِمْ وَبِأَيْمَانِهِمْ </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محمّد بن العبّاس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w:t>
      </w:r>
      <w:r>
        <w:rPr>
          <w:rStyle w:val="FootnoteAnchor"/>
          <w:rtl w:val="true"/>
        </w:rPr>
        <w:footnoteReference w:id="1131"/>
      </w:r>
      <w:r>
        <w:rPr>
          <w:rFonts w:ascii="Amiri" w:hAnsi="Amiri" w:eastAsia="Amiri" w:cs="Amiri"/>
          <w:color w:val="111111"/>
          <w:sz w:val="28"/>
          <w:sz w:val="28"/>
          <w:szCs w:val="28"/>
          <w:rtl w:val="true"/>
          <w:lang w:bidi="ar-SA"/>
        </w:rPr>
        <w:t>بن أبي شيبة ، عن زكريا بن يحيى، عن عمر</w:t>
      </w:r>
      <w:r>
        <w:rPr>
          <w:rStyle w:val="FootnoteAnchor"/>
          <w:rtl w:val="true"/>
        </w:rPr>
        <w:footnoteReference w:id="1132"/>
      </w:r>
      <w:r>
        <w:rPr>
          <w:rFonts w:ascii="IRNazanin" w:hAnsi="IRNazanin" w:eastAsia="IRNazanin"/>
          <w:color w:val="111111"/>
          <w:sz w:val="28"/>
          <w:sz w:val="28"/>
          <w:szCs w:val="28"/>
          <w:rtl w:val="true"/>
          <w:lang w:bidi="fa-IR"/>
        </w:rPr>
        <w:t xml:space="preserve">بن ثابت ، عن أبيه ، عن عاصم بن ضمرة ، 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اكتنفنا رسول الله صلی الله علیه وآله وسلم يوماً في مسجد المدينة فذكر بعض أصحابنا الجنّة ، فقال أبو دجانة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سمعتك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محرّمة على النبيّين وسائر الأمم حتّى تدخلها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دجانة ، أما علمت أنّ الله عزّ وجلّ لواء من نور وعموداً من نور ، خلقهما قبل أن يخلق السماوات بألفي سنة ، مكتوب على ذلك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آل محمّد خير البريّة، صاحب اللواء عليّ إمام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هدانا بك وشرّفنا ، فقال له النبيّ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 من أحبّنا وانتحل محبّتنا أسكنه الله معنا ، وتلا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الكتاب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الباهلي، عن إبراهيم بن إسحاق، عن عبد الله بن حمّاد ، عن عبد الله بن بكير،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أبا جعفر علیه السلام عن قول الله عزّ وجلّ في كتابه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Style w:val="FootnoteAnchor"/>
          <w:rtl w:val="true"/>
        </w:rPr>
        <w:footnoteReference w:id="1135"/>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أدنى الله عزّ وجلّ محمّداً نبيّه صلی الله علیه وآله وسلم ، فلم يكن بينه وبينه إلّا قفص من لؤلؤ ، فيه فراش يتلألأ من ذهب ، فأُري صورة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أتعرف هذه الصورة ؟ فقال</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هذه صورة عليّ بن أبي طالب علیه السلام ، فأوحى الله إليه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زوّجه فاطمة واتّخذه وليّاً </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بن سهل، عن محمّد بن إسماعيل العلوي ، </w:t>
      </w:r>
      <w:r>
        <w:rPr>
          <w:rStyle w:val="FootnoteAnchor"/>
          <w:rtl w:val="true"/>
        </w:rPr>
        <w:footnoteReference w:id="1139"/>
      </w:r>
      <w:r>
        <w:rPr>
          <w:rFonts w:ascii="Amiri" w:hAnsi="Amiri" w:eastAsia="Amiri" w:cs="Amiri"/>
          <w:color w:val="111111"/>
          <w:sz w:val="28"/>
          <w:sz w:val="28"/>
          <w:szCs w:val="28"/>
          <w:rtl w:val="true"/>
          <w:lang w:bidi="ar-SA"/>
        </w:rPr>
        <w:t xml:space="preserve">عن عيسى بن داود النجّار ، عن أبي الحسن موسى بن جعفر ، عن أبيه ، عن جدّه ، عن عليّ علیهم السلام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النبيّ صلى الله عليه وسلم لمّا أُسري به إلى ربّه عزّ وجلّ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بي</w:t>
      </w:r>
      <w:r>
        <w:rPr>
          <w:rStyle w:val="FootnoteAnchor"/>
          <w:rtl w:val="true"/>
        </w:rPr>
        <w:footnoteReference w:id="1141"/>
      </w:r>
      <w:r>
        <w:rPr>
          <w:rFonts w:ascii="Amiri" w:hAnsi="Amiri" w:eastAsia="Amiri" w:cs="Amiri"/>
          <w:color w:val="111111"/>
          <w:sz w:val="28"/>
          <w:sz w:val="28"/>
          <w:szCs w:val="28"/>
          <w:rtl w:val="true"/>
          <w:lang w:bidi="ar-SA"/>
        </w:rPr>
        <w:t xml:space="preserve">جبرئيل عند شجرة عظيمة لم أر مثلها، على كلّ غصن منها وعلى كلّ ورقة منها ملك ، وعلى كلّ ثمرة منها ملك ، وقد كلّلها نور من نور الله عزّ وجلّ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سدرة المنتهى ، كان ينتهى الأنبياء من قبلك إليها ثمّ لا يتجاوزونها وأنت تجوزها إن شاء الله تعالى ليريك من آياته الكبرى، فاطمئن أيّدك الله بالثبات حتّى تستكمل </w:t>
      </w:r>
    </w:p>
    <w:p>
      <w:pPr>
        <w:pStyle w:val="BookText"/>
        <w:rPr/>
      </w:pPr>
      <w:r>
        <w:rPr>
          <w:rFonts w:ascii="Amiri" w:hAnsi="Amiri" w:eastAsia="Amiri" w:cs="Amiri"/>
          <w:color w:val="111111"/>
          <w:sz w:val="28"/>
          <w:sz w:val="28"/>
          <w:szCs w:val="28"/>
          <w:rtl w:val="true"/>
          <w:lang w:bidi="ar-SA"/>
        </w:rPr>
        <w:t>كرامات الله وتصير إلى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بي حتّى صرت تحت العرش، فدلّي لي رفرف أخضر ما أحسن أصفه ، فرفعني الرفرف بإذن الله إلى ربّي، فصرت عنده وانقطع عنّي أصوات الملائكة ودويّهم، وذهبت</w:t>
      </w:r>
      <w:r>
        <w:rPr>
          <w:rStyle w:val="FootnoteAnchor"/>
          <w:rtl w:val="true"/>
        </w:rPr>
        <w:footnoteReference w:id="1142"/>
      </w:r>
      <w:r>
        <w:rPr>
          <w:rFonts w:ascii="Amiri" w:hAnsi="Amiri" w:eastAsia="Amiri" w:cs="Amiri"/>
          <w:color w:val="111111"/>
          <w:sz w:val="28"/>
          <w:sz w:val="28"/>
          <w:szCs w:val="28"/>
          <w:rtl w:val="true"/>
          <w:lang w:bidi="ar-SA"/>
        </w:rPr>
        <w:t>عنّي المخاوف والروعات، وهدأت نفسي واستبشرت</w:t>
      </w:r>
      <w:r>
        <w:rPr>
          <w:rStyle w:val="FootnoteAnchor"/>
          <w:rtl w:val="true"/>
        </w:rPr>
        <w:footnoteReference w:id="1143"/>
      </w:r>
      <w:r>
        <w:rPr>
          <w:rFonts w:ascii="Amiri" w:hAnsi="Amiri" w:eastAsia="Amiri" w:cs="Amiri"/>
          <w:color w:val="111111"/>
          <w:sz w:val="28"/>
          <w:sz w:val="28"/>
          <w:szCs w:val="28"/>
          <w:rtl w:val="true"/>
          <w:lang w:bidi="ar-SA"/>
        </w:rPr>
        <w:t xml:space="preserve">فظننت أنّ جميع الخلق قد ماتوا أجمعين ، ولم أرعندي أحداً من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فتركني ما شاء الله ثمّ ردّ عليّ روحي ، فأفقت وكان توفيقاً من ربّي عزّ وجلّ أنّي غمّضت عيني وكلّ بصري وغشي عن النظر ، فجعلت أبصر بقلبي كما أبصر بعيني بل أبعد وأبلغ ، فذلك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وإنّما كنت أرى مثل مخيط الإبرة ونور بيني وبين ربّي لا تطيقه الأبصار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فناداني ربّي عزّ وجلّ ، فقال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وسيّدي وإلهي 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قدرك عندي وموضعك ومنزلتك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هل عرفت </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موقفك</w:t>
      </w:r>
      <w:r>
        <w:rPr>
          <w:rStyle w:val="FootnoteAnchor"/>
          <w:rtl w:val="true"/>
        </w:rPr>
        <w:footnoteReference w:id="1146"/>
      </w:r>
      <w:r>
        <w:rPr>
          <w:rFonts w:ascii="Amiri" w:hAnsi="Amiri" w:eastAsia="Amiri" w:cs="Amiri"/>
          <w:color w:val="111111"/>
          <w:sz w:val="28"/>
          <w:sz w:val="28"/>
          <w:szCs w:val="28"/>
          <w:rtl w:val="true"/>
          <w:lang w:bidi="ar-SA"/>
        </w:rPr>
        <w:t xml:space="preserve">منّي وموقع ذرّيّتك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تعلم يا محمّد فيم اختصم الملأ الأعلى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أنت أعلم وأحكم وأنت علّام الغيوب،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اختصموا في الدرجات والحسنات، فهل تدري ما الدرجات والحسنات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يا سيّدي وأحكم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w:t>
      </w:r>
    </w:p>
    <w:p>
      <w:pPr>
        <w:pStyle w:val="BookText"/>
        <w:rPr/>
      </w:pPr>
      <w:r>
        <w:rPr>
          <w:rFonts w:ascii="Amiri" w:hAnsi="Amiri" w:eastAsia="Amiri" w:cs="Amiri"/>
          <w:color w:val="111111"/>
          <w:sz w:val="28"/>
          <w:sz w:val="28"/>
          <w:szCs w:val="28"/>
          <w:rtl w:val="true"/>
          <w:lang w:bidi="ar-SA"/>
        </w:rPr>
        <w:t>الوضوء في المكروهات</w:t>
      </w:r>
      <w:r>
        <w:rPr>
          <w:rStyle w:val="FootnoteAnchor"/>
          <w:rtl w:val="true"/>
        </w:rPr>
        <w:footnoteReference w:id="1147"/>
      </w:r>
      <w:r>
        <w:rPr>
          <w:rFonts w:ascii="Amiri" w:hAnsi="Amiri" w:eastAsia="Amiri" w:cs="Amiri"/>
          <w:color w:val="111111"/>
          <w:sz w:val="28"/>
          <w:sz w:val="28"/>
          <w:szCs w:val="28"/>
          <w:rtl w:val="true"/>
          <w:lang w:bidi="ar-SA"/>
        </w:rPr>
        <w:t xml:space="preserve">، والمشي على الأقدام إلى الجماعات معك ومع الأئمّة من ولدك ، وانتظار الصلاة في الأوقات، وإفشاء السلام وإطعام الطعام، والتهجّد في الليل والناس نيام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كُلٌّ آمَنَ بِالله وَمَلَائِكَتِهِ وَكُتُبِهِ وَرُسُلِهِ لَا نُفَرِّقُ بَيْنَ أَحَدٍ مِن رُسُلِهِ وَقَالُوا سَمِعْنَا وَأَطَعْنَا غُفْرَانَكَ رَبَّنَا وَإِلَيْكَ الْمَصِيرُ </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فأغفر لهم ،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تُؤَاخِذْنَا إِن نَسِينَا أَوْ أَخْطَأْنَا </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xml:space="preserve">إلى آخر السورة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ولذرّيّتك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وسيّدي وإلهى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عمّا أنا أعلم به منك ، من خلّفت في الأرض بعدك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أهلها أخي وابن عمّي وناصر دينك يا ربّ والغاضب لمحارمك إذا استُحلّت ، ولنبيّك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جدل</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وبدل العبارة في التأويل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ولنبيك غضب النمر إذا أغضب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يا محمّد إنّي اصطفيتك بالنبوّة وبعثتك بالرسالة وامتحنت عليّاً بالبلاغ والشهادة إلى أُمِّتك ، وجعلته حجّة في الأرض معك وبعدك وهو نور أوليائي وولي من أطاعني، وهو الكلمة التي ألزمتها المتّقين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وزوّجته فاطمة فإنّه وصيّك ووارثك ووزيرك وغاسل عورتك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وناصر دينك </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xml:space="preserve">، والمقتول على سنّتي وسنّتك ، يقتله شقيّ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أمرني بأمور وأشياء ، أمرني أن أكتمها، ولم يؤذن لي في إخبار أصحابي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هوى بي الرفرف فإذا أنا بجبرئيل فتناولني منه حتّى صرت إلى سدرة المنتهى فوقف بي تحتها، ثمّ أدخلني إلى جنّة المأوى، فرأيت مسكني ومسكنك يا عليّ فيها ، فبينما جبرئيل يكلمني إذ تجلّاني</w:t>
      </w:r>
      <w:r>
        <w:rPr>
          <w:rStyle w:val="FootnoteAnchor"/>
          <w:rtl w:val="true"/>
        </w:rPr>
        <w:footnoteReference w:id="1152"/>
      </w:r>
      <w:r>
        <w:rPr>
          <w:rFonts w:ascii="Amiri" w:hAnsi="Amiri" w:eastAsia="Amiri" w:cs="Amiri"/>
          <w:color w:val="111111"/>
          <w:sz w:val="28"/>
          <w:sz w:val="28"/>
          <w:szCs w:val="28"/>
          <w:rtl w:val="true"/>
          <w:lang w:bidi="ar-SA"/>
        </w:rPr>
        <w:t xml:space="preserve">نور من نور الله عزّ وجلّ ، فنظرت إلى مثل مخيط الإبرة إلى مثل ما كنت فنظرت إليه في المرّة الأولى فناداني ربّي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وسيّدي وإلهي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سبقت رحمتي غضبي لك ولذرّيّتك ، أنت مقرّبي</w:t>
      </w:r>
      <w:r>
        <w:rPr>
          <w:rStyle w:val="FootnoteAnchor"/>
          <w:rtl w:val="true"/>
        </w:rPr>
        <w:footnoteReference w:id="1153"/>
      </w:r>
      <w:r>
        <w:rPr>
          <w:rFonts w:ascii="Amiri" w:hAnsi="Amiri" w:eastAsia="Amiri" w:cs="Amiri"/>
          <w:color w:val="111111"/>
          <w:sz w:val="28"/>
          <w:sz w:val="28"/>
          <w:szCs w:val="28"/>
          <w:rtl w:val="true"/>
          <w:lang w:bidi="ar-SA"/>
        </w:rPr>
        <w:t>من خلق وأنت أميني ونبييّ ورسولي، وعزّتي وجلالي لو لقيني جميع خلقي يشكّون فيك طرفة عين أو في وصيّك أو في أحد من ذرّيتك لأدخلتهم ناري ولا أبالي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عليّ أمير المؤمنين ، وسيّد الوصيّين ، وقائد الغرّ المحجّلين إلى جنّات النعيم ، أبو السبطين سيّدي شباب أهل جنّتي، المقتولين ظلماً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فرض الصلاة عليّ وما أراد تبارك وتعالى ؛ وقد كنت قريباً منه في المرّة الأولى مثل ما بين كبد القوس إلى سيته ، فذلك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 ثمّ ذكر سدرة المنتهى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إِذْ يَغْشَى السِّدْرَةَ مَا يَغْشَيْ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xml:space="preserve">يعني ما </w:t>
      </w:r>
    </w:p>
    <w:p>
      <w:pPr>
        <w:pStyle w:val="BookText"/>
        <w:rPr/>
      </w:pPr>
      <w:r>
        <w:rPr>
          <w:rFonts w:ascii="Amiri" w:hAnsi="Amiri" w:eastAsia="Amiri" w:cs="Amiri"/>
          <w:color w:val="111111"/>
          <w:sz w:val="28"/>
          <w:sz w:val="28"/>
          <w:szCs w:val="28"/>
          <w:rtl w:val="true"/>
          <w:lang w:bidi="ar-SA"/>
        </w:rPr>
        <w:t>غشى السدرة من نور الله وعظمته</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 عن أحمد بن محمّد بن عمرو ، حدّثنا عبد الله بن سليمان ، حدّثني إسماعيل بن إبراهيم، حدثنا عمرو بن الفضل البصري، عن عباد بن محمّد، عن جعفر بن محمّد، عن أبيه ، عن آبائه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هبط على النبيّ صلی الله علیه وآله وسلم ملك له عشرون ألف رأس فوثب النبيّ صلی الله علیه وآله وسلم ليقبّل يده ، فقال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مهلاً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والله</w:t>
      </w:r>
      <w:r>
        <w:rPr>
          <w:rStyle w:val="FootnoteAnchor"/>
          <w:rtl w:val="true"/>
        </w:rPr>
        <w:footnoteReference w:id="1156"/>
      </w:r>
      <w:r>
        <w:rPr>
          <w:rFonts w:ascii="Amiri" w:hAnsi="Amiri" w:eastAsia="Amiri" w:cs="Amiri"/>
          <w:color w:val="111111"/>
          <w:sz w:val="28"/>
          <w:sz w:val="28"/>
          <w:szCs w:val="28"/>
          <w:rtl w:val="true"/>
          <w:lang w:bidi="ar-SA"/>
        </w:rPr>
        <w:t>أكرم على الله من أهل</w:t>
      </w:r>
      <w:r>
        <w:rPr>
          <w:rStyle w:val="FootnoteAnchor"/>
          <w:rtl w:val="true"/>
        </w:rPr>
        <w:footnoteReference w:id="1157"/>
      </w:r>
      <w:r>
        <w:rPr>
          <w:rFonts w:ascii="Amiri" w:hAnsi="Amiri" w:eastAsia="Amiri" w:cs="Amiri"/>
          <w:color w:val="111111"/>
          <w:sz w:val="28"/>
          <w:sz w:val="28"/>
          <w:szCs w:val="28"/>
          <w:rtl w:val="true"/>
          <w:lang w:bidi="ar-SA"/>
        </w:rPr>
        <w:t>السماوات والأرضين</w:t>
      </w:r>
      <w:r>
        <w:rPr>
          <w:rStyle w:val="FootnoteAnchor"/>
          <w:rtl w:val="true"/>
        </w:rPr>
        <w:footnoteReference w:id="1158"/>
      </w:r>
      <w:r>
        <w:rPr>
          <w:rFonts w:ascii="IRNazanin" w:hAnsi="IRNazanin" w:eastAsia="IRNazanin"/>
          <w:color w:val="111111"/>
          <w:sz w:val="28"/>
          <w:sz w:val="28"/>
          <w:szCs w:val="28"/>
          <w:rtl w:val="true"/>
          <w:lang w:bidi="fa-IR"/>
        </w:rPr>
        <w:t xml:space="preserve">أجمعين ، والملك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 فإذا بين منكبيه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 عليّ الصدّيق الأكبر ، فقال له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محمود مُنذُكَمْ هذا الكتاب مكتوب بين منكبيك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يخلق الله أباك آدم باثني عشر ألف عام</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عن جعفر بن عنبسة </w:t>
      </w:r>
      <w:r>
        <w:rPr>
          <w:rStyle w:val="FootnoteAnchor"/>
          <w:rtl w:val="true"/>
        </w:rPr>
        <w:footnoteReference w:id="1160"/>
      </w:r>
      <w:r>
        <w:rPr>
          <w:rFonts w:ascii="Amiri" w:hAnsi="Amiri" w:eastAsia="Amiri" w:cs="Amiri"/>
          <w:color w:val="111111"/>
          <w:sz w:val="28"/>
          <w:sz w:val="28"/>
          <w:szCs w:val="28"/>
          <w:rtl w:val="true"/>
          <w:lang w:bidi="ar-SA"/>
        </w:rPr>
        <w:t>، عن جعفر بن محمّد الأسدي ، عن الحسن بن زكريا</w:t>
      </w:r>
      <w:r>
        <w:rPr>
          <w:rStyle w:val="FootnoteAnchor"/>
          <w:rtl w:val="true"/>
        </w:rPr>
        <w:footnoteReference w:id="1161"/>
      </w:r>
      <w:r>
        <w:rPr>
          <w:rFonts w:ascii="Amiri" w:hAnsi="Amiri" w:eastAsia="Amiri" w:cs="Amiri"/>
          <w:color w:val="111111"/>
          <w:sz w:val="28"/>
          <w:sz w:val="28"/>
          <w:szCs w:val="28"/>
          <w:rtl w:val="true"/>
          <w:lang w:bidi="ar-SA"/>
        </w:rPr>
        <w:t xml:space="preserve">الأسدي ، عن عبد الله بن محمّد </w:t>
      </w:r>
    </w:p>
    <w:p>
      <w:pPr>
        <w:pStyle w:val="BookText"/>
        <w:rPr/>
      </w:pPr>
      <w:r>
        <w:rPr>
          <w:rFonts w:ascii="Amiri" w:hAnsi="Amiri" w:eastAsia="Amiri" w:cs="Amiri"/>
          <w:color w:val="111111"/>
          <w:sz w:val="28"/>
          <w:sz w:val="28"/>
          <w:szCs w:val="28"/>
          <w:rtl w:val="true"/>
          <w:lang w:bidi="ar-SA"/>
        </w:rPr>
        <w:t xml:space="preserve">ابن عقيل، عن جابر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صلى الله عليه وسلم فأخذ بضبعي عليّ بن أبي طالب حتّى بان بياض ابطهما </w:t>
      </w:r>
      <w:r>
        <w:rPr>
          <w:rStyle w:val="FootnoteAnchor"/>
          <w:rtl w:val="true"/>
        </w:rPr>
        <w:footnoteReference w:id="116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ابتدأني فيك بسبع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السبع الذي ابتدأك بهنّ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يخرج يوم القيامة من قبره وعليّ معي ، وأنا أوّل من يجوز الصراط وعليّ معي ، وأنا أوّل من يسكن علّيّين وعليّ معي ، وأنا أوّل من يقرع باب الجنّة وعليّ معي ، وأنا أوّل من يزوّج من الحور العين وعليّ معي ، وأنا أوّل من يسقى من الرحيق المختوم الذي ختامه مسك وعلىّ معى</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ثبت هذا السبق وهذا الفضل لمحمّد صلی الله علیه وآله وسلم ولأخيه عليّ أمير المؤمنين علیه السلام ثبت الباقى الأئمّة علیهم السلام لقول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في العلم والفضل سواء</w:t>
      </w:r>
      <w:r>
        <w:rPr>
          <w:rFonts w:eastAsia="IRNazanin" w:cs="IRNazanin"/>
          <w:color w:val="111111"/>
          <w:sz w:val="28"/>
          <w:szCs w:val="28"/>
          <w:rtl w:val="true"/>
          <w:lang w:bidi="fa-IR"/>
        </w:rPr>
        <w:t>»</w:t>
      </w:r>
      <w:r>
        <w:rPr>
          <w:rStyle w:val="FootnoteAnchor"/>
          <w:rtl w:val="true"/>
        </w:rPr>
        <w:footnoteReference w:id="1164"/>
      </w:r>
      <w:r>
        <w:rPr>
          <w:rFonts w:ascii="Amiri" w:hAnsi="Amiri" w:eastAsia="Amiri" w:cs="Amiri"/>
          <w:color w:val="111111"/>
          <w:sz w:val="28"/>
          <w:sz w:val="28"/>
          <w:szCs w:val="28"/>
          <w:rtl w:val="true"/>
          <w:lang w:bidi="ar-SA"/>
        </w:rPr>
        <w:t>ولغيره من البراهين المتقدّمة أيضاً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محمّد بن الحسن ، عن أبيه ، عن حصين بن مخارق ، عن أبي الورد ،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تسنيم أشرف شراب أهل الجنّة، يشربه محمّد وآل محمّد صرفاً، ويمزج لأصحاب اليمين ولسائر أهل الجنّة</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هوذة ، عن إبراهيم بن إسحاق ، عن عبد الله بن حمّاد، عن عمرو بن شمر ، عن أبي مخنف، عن يعقوب بن ميثم ، أنّه وجد في كتاب أبيه أنّ عليّاً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Style w:val="FootnoteAnchor"/>
          <w:rtl w:val="true"/>
        </w:rPr>
        <w:footnoteReference w:id="1166"/>
      </w:r>
      <w:r>
        <w:rPr>
          <w:rFonts w:ascii="IRNazanin" w:hAnsi="IRNazanin" w:eastAsia="IRNazanin"/>
          <w:color w:val="111111"/>
          <w:sz w:val="28"/>
          <w:sz w:val="28"/>
          <w:szCs w:val="28"/>
          <w:rtl w:val="true"/>
          <w:lang w:bidi="fa-IR"/>
        </w:rPr>
        <w:t xml:space="preserve">ثم التفت إلى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أنت يا عليّ وشيعتك ، وميعادك وميعادهم الحوض ، غداً </w:t>
      </w:r>
      <w:r>
        <w:rPr>
          <w:rStyle w:val="FootnoteAnchor"/>
          <w:rtl w:val="true"/>
        </w:rPr>
        <w:footnoteReference w:id="1167"/>
      </w:r>
      <w:r>
        <w:rPr>
          <w:rFonts w:ascii="Amiri" w:hAnsi="Amiri" w:eastAsia="Amiri" w:cs="Amiri"/>
          <w:color w:val="111111"/>
          <w:sz w:val="28"/>
          <w:sz w:val="28"/>
          <w:szCs w:val="28"/>
          <w:rtl w:val="true"/>
          <w:lang w:bidi="ar-SA"/>
        </w:rPr>
        <w:t>، غرّاً محجّلين ، مكحّلين متوّجين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أبا جعفر علیه السلام بهذا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هو عندنا في كتاب علىّ علیه السلام</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صاحب الكتاب رحمه الله في كتابه نحو خمسة وعشرين حديثاً في تفسير هذه الآية مثل ما ذكره في 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أمير المؤمنين وشيعته ، وهو المقصود المعني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وشيعته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الَّذِينَ كَفَرُوا مِنْ أَهْلِ الْكِتَابِ </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هم عدوّه وشيعتهم</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صاحب الكتاب محمّد بن العبّاس بن مروان ، عن أحمد بن محمّد ، </w:t>
      </w:r>
    </w:p>
    <w:p>
      <w:pPr>
        <w:pStyle w:val="BookText"/>
        <w:rPr/>
      </w:pPr>
      <w:r>
        <w:rPr>
          <w:rFonts w:ascii="Amiri" w:hAnsi="Amiri" w:eastAsia="Amiri" w:cs="Amiri"/>
          <w:color w:val="111111"/>
          <w:sz w:val="28"/>
          <w:sz w:val="28"/>
          <w:szCs w:val="28"/>
          <w:rtl w:val="true"/>
          <w:lang w:bidi="ar-SA"/>
        </w:rPr>
        <w:t>عن إسماعيل، عن أحمد، عن إبراهيم بن عاصم الجعفى</w:t>
      </w:r>
      <w:r>
        <w:rPr>
          <w:rStyle w:val="FootnoteAnchor"/>
          <w:rtl w:val="true"/>
        </w:rPr>
        <w:footnoteReference w:id="1171"/>
      </w:r>
      <w:r>
        <w:rPr>
          <w:rFonts w:ascii="IRNazanin" w:hAnsi="IRNazanin" w:eastAsia="IRNazanin"/>
          <w:color w:val="111111"/>
          <w:sz w:val="28"/>
          <w:sz w:val="28"/>
          <w:szCs w:val="28"/>
          <w:rtl w:val="true"/>
          <w:lang w:bidi="fa-IR"/>
        </w:rPr>
        <w:t xml:space="preserve">، عن الحسن بن أبي عبد الله ، عن مصعب بن سلام ، عن أبي حمزة الثمالي، عن أبي جعفر محمّد بن عليّ علیه السلام ، عن جابر بن عبد 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قبض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لفاطمة علیها السلام</w:t>
      </w:r>
      <w:r>
        <w:rPr>
          <w:rFonts w:eastAsia="IRNazanin" w:cs="IRNazanin"/>
          <w:color w:val="111111"/>
          <w:sz w:val="28"/>
          <w:szCs w:val="28"/>
          <w:rtl w:val="true"/>
          <w:lang w:bidi="fa-IR"/>
        </w:rPr>
        <w:t xml:space="preserve">] </w:t>
      </w:r>
      <w:r>
        <w:rPr>
          <w:rStyle w:val="FootnoteAnchor"/>
          <w:rtl w:val="true"/>
        </w:rPr>
        <w:footnoteReference w:id="11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بأبي أنت وأمّي أرسلي إلى بعلك فادعيه إليّ، فقالت فاطمة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أبيك فقل يدعوك جدّي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إليه الحسن فدعاه فأقبل أمير المؤمنين حتّى دخل على رسول الله صلی الله علیه وآله وسلم وفاطمة عنده و 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واكرباه لكربك يا رسول الله يا أبتاه، فقال لها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w:t>
      </w:r>
      <w:r>
        <w:rPr>
          <w:rStyle w:val="FootnoteAnchor"/>
          <w:rtl w:val="true"/>
        </w:rPr>
        <w:footnoteReference w:id="1173"/>
      </w:r>
      <w:r>
        <w:rPr>
          <w:rFonts w:ascii="Amiri" w:hAnsi="Amiri" w:eastAsia="Amiri" w:cs="Amiri"/>
          <w:color w:val="111111"/>
          <w:sz w:val="28"/>
          <w:sz w:val="28"/>
          <w:szCs w:val="28"/>
          <w:rtl w:val="true"/>
          <w:lang w:bidi="ar-SA"/>
        </w:rPr>
        <w:t xml:space="preserve">لا كرب على أبيك بعد اليوم ، يا فاطمة ، إنّ النبيّ لا يشقّ عليه الجيب ولا يخمش عليه الوجه ولا يدعى عليه بالويل ، ولكن قولي كما قال أبوكِ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تدمع العين وقد يوجع القلب ولا تقولي ما يسخط الربّ ، وإنّا بك يا إبراهيم لمحزونون ، ولو عاش إبراهيم لكان نبيّاً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أدن منّي ، فدنا منه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أُذنك في فمي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أخي ، ألم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أنت وشيعتك ، يجيئون غُرّاً محجّلين شباعاً مرويّين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ألم تسمع قول الله عزّ و 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مِن أهل الكتاب والمشركين في نَارِ جَهَنَّمَ خَالِدِينَ فيها أُولئكَ هُم شَرُّ البَريَّة </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عدوّك وشيعتهم ، يجيئون يوم القيامة ظماء </w:t>
      </w:r>
      <w:r>
        <w:rPr>
          <w:rStyle w:val="FootnoteAnchor"/>
          <w:rtl w:val="true"/>
        </w:rPr>
        <w:footnoteReference w:id="1176"/>
      </w:r>
      <w:r>
        <w:rPr>
          <w:rFonts w:ascii="Amiri" w:hAnsi="Amiri" w:eastAsia="Amiri" w:cs="Amiri"/>
          <w:color w:val="111111"/>
          <w:sz w:val="28"/>
          <w:sz w:val="28"/>
          <w:szCs w:val="28"/>
          <w:rtl w:val="true"/>
          <w:lang w:bidi="ar-SA"/>
        </w:rPr>
        <w:t>ظامئين ، أشقياءً معذّبين ، كفّاراً منافقين ، ذلك لك ولشيعتك ، وهذا العدوّك وشيعتهم</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9738_90465"/>
      <w:bookmarkStart w:id="153" w:name="pg9738_90465"/>
      <w:bookmarkEnd w:id="153"/>
    </w:p>
    <w:p>
      <w:pPr>
        <w:pStyle w:val="Heading3"/>
        <w:numPr>
          <w:ilvl w:val="2"/>
          <w:numId w:val="1"/>
        </w:numPr>
        <w:rPr/>
      </w:pPr>
      <w:bookmarkStart w:id="154" w:name="pg9738_90465"/>
      <w:bookmarkStart w:id="155" w:name="__RefHeading___Toc8790423_2870459653"/>
      <w:bookmarkStart w:id="156" w:name="_Toc45"/>
      <w:bookmarkEnd w:id="154"/>
      <w:bookmarkEnd w:id="155"/>
      <w:r>
        <w:rPr>
          <w:rtl w:val="true"/>
        </w:rPr>
        <w:t>وممّا يدلّ على فضل أمير المؤمنين علیه السلام وعلوّ درجته على سائر خلق الله ما عدا محمّد صلی الله علیه وآله وسلم</w:t>
      </w:r>
      <w:bookmarkEnd w:id="156"/>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محمّد بن عليّ بن بابويه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رضي الله عنه ، عن الحسن بن أحمد الأسكيف القمّي 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الحديث إلى محمّد بن عليّ، عن محمّد بن حسّان الضرير القوسي ، عن عليّ بن محمّد الأنصاري المروزي ، عن عبيد الله بن عبد الكريم ، عن يحيى بن عبد الحميد الجماني </w:t>
      </w:r>
      <w:r>
        <w:rPr>
          <w:rStyle w:val="FootnoteAnchor"/>
          <w:rtl w:val="true"/>
        </w:rPr>
        <w:footnoteReference w:id="1178"/>
      </w:r>
      <w:r>
        <w:rPr>
          <w:rFonts w:ascii="Amiri" w:hAnsi="Amiri" w:eastAsia="Amiri" w:cs="Amiri"/>
          <w:color w:val="111111"/>
          <w:sz w:val="28"/>
          <w:sz w:val="28"/>
          <w:szCs w:val="28"/>
          <w:rtl w:val="true"/>
          <w:lang w:bidi="ar-SA"/>
        </w:rPr>
        <w:t>، عن ليث ، عن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مجاهد، 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أتاني جبرئيل علیه السلام وهو فرح مستبشر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أنت فيه من الفرح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منزلة أخي وابن عمّي عليّ بن أبي طالب عند ربّه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بالنبوّة واصطفاك بالرسالة ، ما هبطت في وقتي هذا إلّا لهذا، يا محمّد، الله الأعلى يقرأ عليك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نبيّ رحمتي</w:t>
      </w:r>
      <w:r>
        <w:rPr>
          <w:rStyle w:val="FootnoteAnchor"/>
          <w:rtl w:val="true"/>
        </w:rPr>
        <w:footnoteReference w:id="1179"/>
      </w:r>
      <w:r>
        <w:rPr>
          <w:rFonts w:ascii="Amiri" w:hAnsi="Amiri" w:eastAsia="Amiri" w:cs="Amiri"/>
          <w:color w:val="111111"/>
          <w:sz w:val="28"/>
          <w:sz w:val="28"/>
          <w:szCs w:val="28"/>
          <w:rtl w:val="true"/>
          <w:lang w:bidi="ar-SA"/>
        </w:rPr>
        <w:t>، وعليّ مقيم</w:t>
      </w:r>
      <w:r>
        <w:rPr>
          <w:rStyle w:val="FootnoteAnchor"/>
          <w:rtl w:val="true"/>
        </w:rPr>
        <w:footnoteReference w:id="1180"/>
      </w:r>
      <w:r>
        <w:rPr>
          <w:rFonts w:ascii="Amiri" w:hAnsi="Amiri" w:eastAsia="Amiri" w:cs="Amiri"/>
          <w:color w:val="111111"/>
          <w:sz w:val="28"/>
          <w:sz w:val="28"/>
          <w:szCs w:val="28"/>
          <w:rtl w:val="true"/>
          <w:lang w:bidi="ar-SA"/>
        </w:rPr>
        <w:t xml:space="preserve">حجّتي ، لا أُعذّب من والاه وإن </w:t>
      </w:r>
    </w:p>
    <w:p>
      <w:pPr>
        <w:pStyle w:val="BookText"/>
        <w:rPr/>
      </w:pPr>
      <w:r>
        <w:rPr>
          <w:rFonts w:ascii="Amiri" w:hAnsi="Amiri" w:eastAsia="Amiri" w:cs="Amiri"/>
          <w:color w:val="111111"/>
          <w:sz w:val="28"/>
          <w:sz w:val="28"/>
          <w:szCs w:val="28"/>
          <w:rtl w:val="true"/>
          <w:lang w:bidi="ar-SA"/>
        </w:rPr>
        <w:t>عصاني ، ولا أرحم من عاداه وإن أطاعني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ثمّ 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يأتيني جبرئيل ومعه لواء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سبعون شقّة ، الشقّة منه أوسع من الشمس والقمر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على كرسيّ من كراسي الرضوان فوق منبر من منابر القدس، فآخذه وأدفعه إلى عليّ بن أبي طالب علیه السلام ، فوثب عمر بن الخطّاب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 وكيف يطيق على حمل اللواء ، وقد ذكرت أنّه سبعون شقّة ، الشقّة منه أوسع من الشمس والقمر ؟</w:t>
      </w:r>
    </w:p>
    <w:p>
      <w:pPr>
        <w:pStyle w:val="BookText"/>
        <w:rPr/>
      </w:pPr>
      <w:r>
        <w:rPr>
          <w:rFonts w:ascii="IRNazanin" w:hAnsi="IRNazanin" w:eastAsia="IRNazanin"/>
          <w:color w:val="111111"/>
          <w:sz w:val="28"/>
          <w:sz w:val="28"/>
          <w:szCs w:val="28"/>
          <w:rtl w:val="true"/>
          <w:lang w:bidi="fa-IR"/>
        </w:rPr>
        <w:t>فقال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يعطي الله عليّاً علیه السلام من القوّة مثل قوّة جبرئيل، ومن النور مثل نور آدم ، ومن الحلم مثل حلم رضوان ، ومن الجمال مثل جمال يوسف ، ومن الصوت ما يداني صوت داود ، ولولا أن يكون داود خطيباً في الجنان لأُعطي مثل صوته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عليّاً علیه السلام أوّل من يشرب من السلسبيل والزنجبيل ، لا يجوز لعليّ قدم على الصراط إلّا وثبتت</w:t>
      </w:r>
      <w:r>
        <w:rPr>
          <w:rStyle w:val="FootnoteAnchor"/>
          <w:rtl w:val="true"/>
        </w:rPr>
        <w:footnoteReference w:id="1181"/>
      </w:r>
      <w:r>
        <w:rPr>
          <w:rFonts w:ascii="Amiri" w:hAnsi="Amiri" w:eastAsia="Amiri" w:cs="Amiri"/>
          <w:color w:val="111111"/>
          <w:sz w:val="28"/>
          <w:sz w:val="28"/>
          <w:szCs w:val="28"/>
          <w:rtl w:val="true"/>
          <w:lang w:bidi="ar-SA"/>
        </w:rPr>
        <w:t>له مكانها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لعليّ وشيعته مكاناً يغبطه به الأوّلون والآخرون</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التحقيق إلى سواء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 xml:space="preserve">لابن خالويه ، يرفعه إلى جابر بن عبد الله الأنصاري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خلقني وخلق عليّاً وفاطمة والحسن </w:t>
      </w:r>
    </w:p>
    <w:p>
      <w:pPr>
        <w:pStyle w:val="BookText"/>
        <w:rPr/>
      </w:pPr>
      <w:r>
        <w:rPr>
          <w:rFonts w:ascii="Amiri" w:hAnsi="Amiri" w:eastAsia="Amiri" w:cs="Amiri"/>
          <w:color w:val="111111"/>
          <w:sz w:val="28"/>
          <w:sz w:val="28"/>
          <w:szCs w:val="28"/>
          <w:rtl w:val="true"/>
          <w:lang w:bidi="ar-SA"/>
        </w:rPr>
        <w:t>والحسين من نور واحد ، فعصر ذلك النور عصرة فخرج منه شيعتنا ، فسبّحنا فسبّحوا، وقدّسنا فقدّسوا، وهلّلنا فهلّلوا، ومجّدنا فمجّدوا، ووحّدنا فوحّدوا ثمّ خلق تعالى السماوات والأرض وخلق الملائكة ، فمكثت الملائكة مائة عامّ لا تعرف تسبيحاً ولا تقديساً فسبّحنا فسبّحت شيعتنا ، فسبّحت الملائكة وكذا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الموحّدون حيث لا موحّد غيرنا ، وحقيق على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اختصّنا واختصّ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يزلفنا وشيعتنا في أعلى علّييّن، إنّ الله اصطفانا واصطفى شيعتنا من قبل أن نكون أجساماً ، فدعانا فأجبناه ، فغفر لنا ولشيعتنا من قبل أن نستغفر الله عزّ وجلّ</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 عن عليّ بن الحكم ، عن سيف بن عميرة، 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يسمع الصوت فى بطن أمّه ، فإذا سقط إلى الأرض كتب على عضده الأيمن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وَتمَّت كَلمِةُ رَبِّكَ صِدقاً وَعَدلاً لا مُبدِّلَ لِكَلِمَاتِهِ وَهُوَ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 xml:space="preserve">فإذا ترعرع نصب له عمود من نور من السماء إلى الأرض ، يرى به أعمال العباد </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يونس بن ظبيان</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46/336</w:t>
      </w:r>
      <w:r>
        <w:rPr>
          <w:rFonts w:eastAsia="Amiri" w:cs="Amiri" w:ascii="Amiri" w:hAnsi="Amiri"/>
          <w:color w:val="111111"/>
          <w:sz w:val="28"/>
          <w:szCs w:val="28"/>
          <w:rtl w:val="true"/>
          <w:lang w:bidi="ar-SA"/>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خرج إلى الأرض أُوتي الحكمة ، وزيّن</w:t>
      </w:r>
    </w:p>
    <w:p>
      <w:pPr>
        <w:pStyle w:val="BookText"/>
        <w:rPr/>
      </w:pPr>
      <w:r>
        <w:rPr>
          <w:rFonts w:ascii="IRNazanin" w:hAnsi="IRNazanin" w:eastAsia="IRNazanin"/>
          <w:color w:val="111111"/>
          <w:sz w:val="28"/>
          <w:sz w:val="28"/>
          <w:szCs w:val="28"/>
          <w:rtl w:val="true"/>
          <w:lang w:bidi="fa-IR"/>
        </w:rPr>
        <w:t>بالحلم</w:t>
      </w:r>
      <w:r>
        <w:rPr>
          <w:rStyle w:val="FootnoteAnchor"/>
          <w:rtl w:val="true"/>
        </w:rPr>
        <w:footnoteReference w:id="1188"/>
      </w:r>
      <w:r>
        <w:rPr>
          <w:rFonts w:ascii="Amiri" w:hAnsi="Amiri" w:eastAsia="Amiri" w:cs="Amiri"/>
          <w:color w:val="111111"/>
          <w:sz w:val="28"/>
          <w:sz w:val="28"/>
          <w:szCs w:val="28"/>
          <w:rtl w:val="true"/>
          <w:lang w:bidi="ar-SA"/>
        </w:rPr>
        <w:t>والوقار ، والبس الهيبة ، وجعل له مصباح يعرف به الضمير، ويرى به أعمال العباد</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فضيل بن يسار</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وقع على الأرض سطع له نور من السماء إلى الأرض ، يرى به ما بين المشرق والمغرب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أبي نصر ، عن محمّد بن حمران ، عن أسود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علیه السلام وهو يقول مبتدئاً من غير أن أسأله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حجّة الله ، ونحن باب الله ، ونحن لسان الله ، ونحن وجه الله ، ونحن عين الله في خلقه ، ونحن ولاة أمر الله في عباده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بن سعيد ، إنّ بيننا وبين كلّ أرض ترّاً</w:t>
      </w:r>
      <w:r>
        <w:rPr>
          <w:rStyle w:val="FootnoteAnchor"/>
          <w:rtl w:val="true"/>
        </w:rPr>
        <w:footnoteReference w:id="1191"/>
      </w:r>
      <w:r>
        <w:rPr>
          <w:rFonts w:ascii="Amiri" w:hAnsi="Amiri" w:eastAsia="Amiri" w:cs="Amiri"/>
          <w:color w:val="111111"/>
          <w:sz w:val="28"/>
          <w:sz w:val="28"/>
          <w:szCs w:val="28"/>
          <w:rtl w:val="true"/>
          <w:lang w:bidi="ar-SA"/>
        </w:rPr>
        <w:t xml:space="preserve">مثل ترّ البنّاء ، فإذا أمرنا في أرض جذبنا ذلك الترّ ، فأقبلت إلينا الأرض بقلبها وأسواقها ودورها ، حتّى ننفذ فيها ما نؤمر فيها من أمر الله تعالى </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 عن ابن عثمان، عن صالح بن سهل</w:t>
      </w:r>
      <w:r>
        <w:rPr>
          <w:rStyle w:val="FootnoteAnchor"/>
          <w:rtl w:val="true"/>
        </w:rPr>
        <w:footnoteReference w:id="119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عبد الله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صالح بن سهل ، إنّ الله تعالى جعل بينه وبين الرسول رسولاً ، ولم يجعل بينه وبين الإمام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بينه وبين الإمام عموداً من نور ، ينظر الله تعالى به إلى الإمام، وينظر الإمام به إليه، فإذا أراد علم شيءٍ نظر في ذلك العمود النور فعرفه</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إلى ابن أبي عمير، عن المفضّل بن عمر ، عن أبي عبد الله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أُذن لنا أن نُعلم الناس حالنا عند الله ، ومنزلتنا منه لمّا احتملتم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العلم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أيسر من ذلك ، إنّ الإمام وكرٌ لإرادة الله عزّ وجلّ، لا يشاء إلّا ما شاء الله</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إلى عبد الكريم، عن أبي بصير ، عن أبي عبد الله علیه السلام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إنّا أهل بيت أُوتينا علم المنايا والرزايا والوصايا والأنساب وفصل الخطاب ، وعرفنا شيعتنا كعرفان الرجل أهل بيته</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9738_90476"/>
      <w:bookmarkStart w:id="158" w:name="pg9738_90476"/>
      <w:bookmarkEnd w:id="158"/>
    </w:p>
    <w:p>
      <w:pPr>
        <w:pStyle w:val="Heading3"/>
        <w:numPr>
          <w:ilvl w:val="2"/>
          <w:numId w:val="1"/>
        </w:numPr>
        <w:rPr/>
      </w:pPr>
      <w:bookmarkStart w:id="159" w:name="pg9738_90476"/>
      <w:bookmarkStart w:id="160" w:name="__RefHeading___Toc8790425_2870459653"/>
      <w:bookmarkStart w:id="161" w:name="_Toc46"/>
      <w:bookmarkEnd w:id="159"/>
      <w:bookmarkEnd w:id="160"/>
      <w:r>
        <w:rPr>
          <w:rtl w:val="true"/>
        </w:rPr>
        <w:t>وممّا يدلّ على ما قلناه من تفضيل محمّد وآله صلوات الله عليهم أجمعين على أولي العزم عليهم السلام</w:t>
      </w:r>
      <w:bookmarkEnd w:id="161"/>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وقعة أُحد لمّا رأى جبرئيل علیه السلام انهزام أصحاب النبيّ صلى الله عليه وسلم عنه ، وثبات مولانا أمير المؤمنين صلوات الله عليه عنده وبذله نفسه دونه ، وكرّاته يمنة ويسرة ، وقتله أهل الشرك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 إنّ هذه هي المواساة ، فقال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يمنعه إنّه منّي وأنا منه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منكما، فعند ذلك 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علىّ</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بن يزيد ، عن أحمد بن محمّد بن أبي نصر ، عن خيثمة ،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جنب الله ، ونحن صفوة الله ، ونحن خيرة الله ، ونحن مستودع مواريث الأنبياء ، ونحن أمناء الله ، ونحن حجج الله ، </w:t>
      </w:r>
    </w:p>
    <w:p>
      <w:pPr>
        <w:pStyle w:val="BookText"/>
        <w:rPr/>
      </w:pPr>
      <w:r>
        <w:rPr>
          <w:rFonts w:ascii="Amiri" w:hAnsi="Amiri" w:eastAsia="Amiri" w:cs="Amiri"/>
          <w:color w:val="111111"/>
          <w:sz w:val="28"/>
          <w:sz w:val="28"/>
          <w:szCs w:val="28"/>
          <w:rtl w:val="true"/>
          <w:lang w:bidi="ar-SA"/>
        </w:rPr>
        <w:t xml:space="preserve">ونحن حبل الله ، ونحن رحمة الله على خلقه، ونحن الذين بنا يفتح وبنا يختم ، ونحن أئمّة الهدى، ونحن مصابيح الدُجى، ونحن منار الهدى، ونحن السابقون ، ونحن الآخرون، ونحن العَلَم المرفوع للخلق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تمسّك بنا لحق، ومن تخلّف عنّا ،غرق، ونحن قادة الغرّ المحجّلين ، ونحن الطريق والصراط المستقيم إلى الله ، ونحن المنهاج القويم ، ونحن نعمة الله على خلقه ، ونحن معدن النبوّة وموضع الرسالة ، ونحن الذين تختلف الملائكة إلينا، ونحن السراج لمن استضاء بنا ، ونحن السبيل لمن اقتدى بنا ، ونحن الهداة إلى الجنّة ، ونحن</w:t>
      </w:r>
    </w:p>
    <w:p>
      <w:pPr>
        <w:pStyle w:val="BookText"/>
        <w:rPr/>
      </w:pPr>
      <w:r>
        <w:rPr>
          <w:rFonts w:ascii="Amiri" w:hAnsi="Amiri" w:eastAsia="Amiri" w:cs="Amiri"/>
          <w:color w:val="111111"/>
          <w:sz w:val="28"/>
          <w:sz w:val="28"/>
          <w:szCs w:val="28"/>
          <w:rtl w:val="true"/>
          <w:lang w:bidi="ar-SA"/>
        </w:rPr>
        <w:t xml:space="preserve">عزّ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الجسور والقناطر ، من مضى عليها سبق ، ومن تخلّف عنها محق، ونحن السنام</w:t>
      </w:r>
      <w:r>
        <w:rPr>
          <w:rStyle w:val="FootnoteAnchor"/>
          <w:rtl w:val="true"/>
        </w:rPr>
        <w:footnoteReference w:id="1198"/>
      </w:r>
      <w:r>
        <w:rPr>
          <w:rFonts w:ascii="Amiri" w:hAnsi="Amiri" w:eastAsia="Amiri" w:cs="Amiri"/>
          <w:color w:val="111111"/>
          <w:sz w:val="28"/>
          <w:sz w:val="28"/>
          <w:szCs w:val="28"/>
          <w:rtl w:val="true"/>
          <w:lang w:bidi="ar-SA"/>
        </w:rPr>
        <w:t>الأعظم، ونحن الذين بنا تنزل الرحمة، وبنا تُسقون الغيث ، ونحن الذين بنا يصرف الله عنكم العذاب فمن أبصرنا وعرفنا وعرف حقّنا وأخذ بأمرنا فهو منّا</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العمركي بن عليّ، عن عليّ بن جعفر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خلقنا فأحسن خلقنا ، وصوّرنا فأحسن صورنا ، وجعلنا خزّانه في سماواته وأرضه ، بنا ثقلت الأشجار</w:t>
      </w:r>
      <w:r>
        <w:rPr>
          <w:rStyle w:val="FootnoteAnchor"/>
          <w:rtl w:val="true"/>
        </w:rPr>
        <w:footnoteReference w:id="1200"/>
      </w:r>
      <w:r>
        <w:rPr>
          <w:rFonts w:ascii="IRNazanin" w:hAnsi="IRNazanin" w:eastAsia="IRNazanin"/>
          <w:color w:val="111111"/>
          <w:sz w:val="28"/>
          <w:sz w:val="28"/>
          <w:szCs w:val="28"/>
          <w:rtl w:val="true"/>
          <w:lang w:bidi="fa-IR"/>
        </w:rPr>
        <w:t xml:space="preserve">، وبعبادتنا عُبد الله ، ولولانا ما عُرف الله </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إلى عبد الكريم، عن أبي بصير ،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بصير، إنّا أهل بيت أُوتينا علم المنايا والرزايا والوصايا والأنساب وفصل الخطاب، وعرفنا شيعتنا كعرفان الرجل أهل بيته</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إبراهيم بن عبد الحميد، عن أبيه ، عن أبي الحسن الأوّل علیه السلام في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قُرْآناً سُيِّرَتْ بِهِ الْجِبَالُ أَوْ قُطِّعَتْ بِهِ الْأَرْضُ أَوْكُلِّمَ بِهِ الْمَوْتَى </w:t>
      </w:r>
      <w:r>
        <w:rPr>
          <w:rFonts w:eastAsia="Amiri" w:cs="Amiri" w:ascii="Amiri" w:hAnsi="Amiri"/>
          <w:color w:val="111111"/>
          <w:sz w:val="28"/>
          <w:szCs w:val="28"/>
          <w:rtl w:val="true"/>
          <w:lang w:bidi="ar-SA"/>
        </w:rPr>
        <w:t>)</w:t>
      </w:r>
      <w:r>
        <w:rPr>
          <w:rStyle w:val="FootnoteAnchor"/>
          <w:rtl w:val="true"/>
        </w:rPr>
        <w:footnoteReference w:id="1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ورّثنا الله تعالى هذا القرآن ، ففيه ما يقطع به الجبال ويقطع به البلدان ، ويُحيى به الموتى، إن الله تعالى يقول في كتابه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غَائِبَةٍ فِي السَّمَاءِ وَالْأَرْضِ إِلَّا فِي كِتَابٍ مُّبِينٍ </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ونحن اصطفانا الله جلّ اسمه ، فورثنا هذا الذي فيه كلّ شيء</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p>
    <w:p>
      <w:pPr>
        <w:pStyle w:val="BookText"/>
        <w:rPr/>
      </w:pPr>
      <w:r>
        <w:rPr>
          <w:rFonts w:ascii="IRNazanin" w:hAnsi="IRNazanin" w:eastAsia="IRNazanin"/>
          <w:color w:val="111111"/>
          <w:sz w:val="28"/>
          <w:sz w:val="28"/>
          <w:szCs w:val="28"/>
          <w:rtl w:val="true"/>
          <w:lang w:bidi="fa-IR"/>
        </w:rPr>
        <w:t xml:space="preserve">أبي عبد الله علیه السلام فدخل عليه المفضّل بن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يابن رسول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منتهى علم العالم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سألت جسماً، ولقد سألت عظيماً ، ما السماء الدنيا في السماء الثانية إلّا كحلقة درع ملقاة في أرض فلاة ، وكذلك كلّ سماء عند سماء أخرى ، وكذلك السماء السابعة عند الظلمة ولا الظلمة عند النور ، ولا ذلك كلّه فى الهواء ولا الأرضين بعضها في بعض ، ولا مثل ذلك كلّه في علم العالم يعني الإمام إلّا مثل مدّ من خردل دققته دقّاً ، ثمّ ضربته بالماء حتّى اذا اختلط ورغا أخذت منه لعقة بإصبعك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العالم في علم الله تعالى إلّا مثل مدّ من خردل دققته دقّاً ثمّ ضربته بالماء حتّى إذا اختلط ورغا انتهزت منه برأس إبرة ،نهزة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يكفيك من هذا البيان بأقلّه وأنت بأخبار الأُمور تصيب</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الحكمة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يرفعه إلى إسحاق القمّى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لحمران بن أعين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حمران ، إنّ الدنيا عند الإمام والسماوات والأرضين إلّا هكذا وأشار بيده إلى راحته يعرف ظاهرها وباطنها، وداخلها وخارجها، ورطبها ويابسها </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الحسين يرفعه إلى عمرو بن شمر ، عن جابر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خلق أربعة عشر نوراً من نور عظمته قبل خلق آدم بأربعة عشر ألف عام فهى أرواحنا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فمن هؤلاء الأربعة عشر نوراً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وعليّ وفاطمة والحسن والحسين والتسعة </w:t>
      </w:r>
    </w:p>
    <w:p>
      <w:pPr>
        <w:pStyle w:val="BookText"/>
        <w:rPr/>
      </w:pPr>
      <w:r>
        <w:rPr>
          <w:rFonts w:ascii="Amiri" w:hAnsi="Amiri" w:eastAsia="Amiri" w:cs="Amiri"/>
          <w:color w:val="111111"/>
          <w:sz w:val="28"/>
          <w:sz w:val="28"/>
          <w:szCs w:val="28"/>
          <w:rtl w:val="true"/>
          <w:lang w:bidi="ar-SA"/>
        </w:rPr>
        <w:t>من ولد الحسين</w:t>
      </w:r>
      <w:r>
        <w:rPr>
          <w:rStyle w:val="FootnoteAnchor"/>
          <w:rtl w:val="true"/>
        </w:rPr>
        <w:footnoteReference w:id="1209"/>
      </w:r>
      <w:r>
        <w:rPr>
          <w:rFonts w:ascii="IRNazanin" w:hAnsi="IRNazanin" w:eastAsia="IRNazanin"/>
          <w:color w:val="111111"/>
          <w:sz w:val="28"/>
          <w:sz w:val="28"/>
          <w:szCs w:val="28"/>
          <w:rtl w:val="true"/>
          <w:lang w:bidi="fa-IR"/>
        </w:rPr>
        <w:t>تاسعهم قائمهم ، ثمّ عدّهم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الأوصياء الخلفاء من بعد رسول الله صلی الله علیه وآله وسلم ، ونحن المثاني التي أعطاها الله تعالى نبيّنا صلی الله علیه وآله وسلم ، ونحن شجرة النبوّة ، ومنبت الرحمة ، ومعدن الحكمة ، ومصابيح العلم وموضع الرسالة ، ومختلف الملائكة، وموضع سرّ الله ووديعة الله جلّ اسمه في عباده ، وحرم الله الأكبر ، وعهده المسؤول عنه ، فمن وفى بعهدنا فقد وفى بعهد الله ، ومن خفره </w:t>
      </w:r>
      <w:r>
        <w:rPr>
          <w:rStyle w:val="FootnoteAnchor"/>
          <w:rtl w:val="true"/>
        </w:rPr>
        <w:footnoteReference w:id="1210"/>
      </w:r>
      <w:r>
        <w:rPr>
          <w:rFonts w:ascii="Amiri" w:hAnsi="Amiri" w:eastAsia="Amiri" w:cs="Amiri"/>
          <w:color w:val="111111"/>
          <w:sz w:val="28"/>
          <w:sz w:val="28"/>
          <w:szCs w:val="28"/>
          <w:rtl w:val="true"/>
          <w:lang w:bidi="ar-SA"/>
        </w:rPr>
        <w:t xml:space="preserve">فقد خفر ذمّة الله وعهده ، عرفنا من عرفنا ، وجهلنا من جهلنا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الأسماء الحسنى التي لا يقبل الله من العباد عملاً إلّا بمعرفتنا ، ونحن والله الكلمات التي تلقّاها آدم من ربّه فتاب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خلقنا فأحسن خلقنا ، وصوّرنا فأحسن صورنا ، وجعلنا عينه على عباده ، ولسانه الناطق في خلقه ، ويده المبسوطة عليهم بالرأفة والرحمة ، ووجهه الذي يؤتى منه ، وبابه الذي يدلّ عليه، وخزّان علمه، وتراجمة ،وحيه، وأعلام دينه ، والعروة الوثق، والدليل الواضح لمن اهتدى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 أثمرت الأشجار ، وأينعت الثمار، وجرت الأنهار ، ونزل الغيث من السماء ، ونبت عشب الأرض، وبعبادتنا عُبد الله ، ولولانا ما عُرف الله تعالى ، وأيم الله لولا وصيّة سبقت وعهد أخذ علينا لقلت قولاً يعجب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يذهل منه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الأوّلون والآخرون</w:t>
      </w:r>
      <w:r>
        <w:rPr>
          <w:rFonts w:eastAsia="IRNazanin" w:cs="IRNazanin"/>
          <w:color w:val="111111"/>
          <w:sz w:val="28"/>
          <w:szCs w:val="28"/>
          <w:rtl w:val="true"/>
          <w:lang w:bidi="fa-IR"/>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المنتقى في مناقب أهل 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بإسناده إلى سعيد بن جبير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كان رسول الله صلی الله علیه وآله وسلم ذات يوم جالساً إذ أقبل الحسن علیه السلام ، فلمّا رآه بكي،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يدنيه حتّى أجلسه على فخذه اليمنى، ثمّ أقبل الحسين علیه السلام ، فلمّا رآه بكى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يدنيه حتّى أجلسه على فخذه اليسرى، ثمّ أقبلت فاطمة علیها السلام فلمّا رآها بكى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يا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يدنيها حتّى أجلسها بين يديه ، ثمّ أقبل أمير المؤمنين عليّ ابن أبي طالب علیه السلام فلمّا رآه بكى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يا أخى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يدنيه حتّى أجلسه إلى جنبه الأيمن ،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ما ترى واحداً من هؤلاء إلّا بكيت </w:t>
      </w:r>
      <w:r>
        <w:rPr>
          <w:rStyle w:val="FootnoteAnchor"/>
          <w:rtl w:val="true"/>
        </w:rPr>
        <w:footnoteReference w:id="1212"/>
      </w:r>
      <w:r>
        <w:rPr>
          <w:rFonts w:ascii="Amiri" w:hAnsi="Amiri" w:eastAsia="Amiri" w:cs="Amiri"/>
          <w:color w:val="111111"/>
          <w:sz w:val="28"/>
          <w:sz w:val="28"/>
          <w:szCs w:val="28"/>
          <w:rtl w:val="true"/>
          <w:lang w:bidi="ar-SA"/>
        </w:rPr>
        <w:t>أو ما فيهم مَنْ تُسَرٌ برؤيته ؟</w:t>
      </w:r>
    </w:p>
    <w:p>
      <w:pPr>
        <w:pStyle w:val="BookText"/>
        <w:rPr/>
      </w:pPr>
      <w:r>
        <w:rPr>
          <w:rFonts w:ascii="Amiri" w:hAnsi="Amiri" w:eastAsia="Amiri" w:cs="Amiri"/>
          <w:color w:val="111111"/>
          <w:sz w:val="28"/>
          <w:sz w:val="28"/>
          <w:szCs w:val="28"/>
          <w:rtl w:val="true"/>
          <w:lang w:bidi="ar-SA"/>
        </w:rPr>
        <w:t xml:space="preserve">والذي بعثني واصطفاني بالرسالة على جميع البريّة ، إنّي وإيّاهم أكرم الخلق على الله عزّ وجلّ، وما على وجه الأرض أحبّ إليَّ منهم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عليّ بن أبي طالب ، فأخي وشقيقي وصاحب الأمر بعدي، وصاحب لوائي في الدنيا والآخرة، وصاحب حوضي وشفاعتي ، وهو مولى كلّ مسلم ، وإمام كلّ مؤمن ، وقائد كلّ تقيّ، وهو وصييّ وخليفتي في أهلي وأُمّتي في حياتي وبعد موتي، محبّه محبّي ومبغضه مبغضي بولايته صارت أمّتي مرحومة ، وبعداوته صارت المخالفون له منها ملعونة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وإنّي بكيت حين ذكرت مصابه ، لأنّي ذكرت غَدْر الأُمّة به بعدي حتّى أنّه ليزال عن مقعدي وقد جعله الله تعالى له بعدي ، ثمّ لا يزال الأمر به حتّى يُضْرَب على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على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تُخضَب منها لحيته في أفضل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فاطمة ، فإنّها سيّدة نساء العالمين من الأوّلين والآخرين ، وهي بضعة منّي ، وهي نور عيني ، وهي ثمرة فؤادي ، وهي روحي التي بين جنبيّ، وهي الحوراء الإنسيّة ، متى قامت في محرابها بين يدي ربّها جلّ جلاله زهر نورها لملائكة السماء كما يزهر نور الكواكب لأهل الأرض ، يقول الله عزّ وجلّ لملائكته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ملائكتي ، انظروا إلى أمّتي سيّدة إمائي قائمةً بين يدي، ترعد فرائصها من خشيتي ، وقد أقبلت بقلبها على عبادتي ، أشهدكم أنّي قد آمنت شيعتها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لمّا رأيتها ذكرت ما يُصنَع بها بعدي، كأنّي بها وقد دخل الأوّل والثاني</w:t>
      </w:r>
      <w:r>
        <w:rPr>
          <w:rStyle w:val="FootnoteAnchor"/>
          <w:rtl w:val="true"/>
        </w:rPr>
        <w:footnoteReference w:id="1214"/>
      </w:r>
      <w:r>
        <w:rPr>
          <w:rFonts w:ascii="Amiri" w:hAnsi="Amiri" w:eastAsia="Amiri" w:cs="Amiri"/>
          <w:color w:val="111111"/>
          <w:sz w:val="28"/>
          <w:sz w:val="28"/>
          <w:szCs w:val="28"/>
          <w:rtl w:val="true"/>
          <w:lang w:bidi="ar-SA"/>
        </w:rPr>
        <w:t xml:space="preserve">بيتها، وانتُهكت حرمتها، وغُصب حقّها، ومُنع إرثها، وكُسر جنبها، وأسقط جنينها،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وامحمّداه ، فلا تجاب ، وتستغيث فلا تغاث ، فلا تزال بعدي محزونة مكروبة باكية ، تذكر انقطاع الوحي عنها مرّة ، وتذكر فراقي أخرى، وتستوحش إذا جنّها الليل لفقد صوتي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تستمع إليه إذا لهجت بالقرآن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ترى نفسها ذليلةً بعد أن كانت في أيّام أبيها عزيزة ، فعند ذلك يؤنسها الله تعالى ذكره بالملائكة فتناديها بما نادت به مریم بنت عمران ، فتقول</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w:t>
      </w:r>
    </w:p>
    <w:p>
      <w:pPr>
        <w:pStyle w:val="BookText"/>
        <w:rPr/>
      </w:pPr>
      <w:r>
        <w:rPr>
          <w:rFonts w:ascii="Amiri" w:hAnsi="Amiri" w:eastAsia="Amiri" w:cs="Amiri"/>
          <w:color w:val="111111"/>
          <w:sz w:val="28"/>
          <w:sz w:val="28"/>
          <w:szCs w:val="28"/>
          <w:rtl w:val="true"/>
          <w:lang w:bidi="ar-SA"/>
        </w:rPr>
        <w:t xml:space="preserve">اقتي لِرَبِّكِ واسجدي واركعي مَعَ الرَاكِعين </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يبتدىء بها الوَجَع فتَمْرض ، فيبعث الله تعالى إليها مريم بنت عمران وتؤنسها في علّتها ، فتقول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 قد سئمت الحياة وتبرّمت بأهل الدنيا فألحقني بأبي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علىَّ محزونة مكروبة مغمومة مغصوبة مقتولة ، فأقول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من ظلمها ، وعاقب من غصبها ، وأذل من أذلّها ، وخلّد في النار من ضرب جنبها حتّى ألقت ولدها ، فتقول الملائكة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الحسن ، فإنّه ابني وولدي منّي وقرّة عيني وضياء قلبي، وثمرة فؤادي ، وهو سيّد شباب أهل الجنّة ، وحجّة الله تعالى على الأمّة ، أمره أمري وقوله قولي ، من تبعه فإنّه منّي ، ومن عصاه فإنّه ليس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لمّا نظرت إليه ذكرت ما يجري عليه من الذلّ بعدي ، فلا يزال الأمر به حتّى يقتل بالسمّ ظُلماً وعدواناً ، فعند ذلك تبكي الملائكة والسبع الشداد لموته ، ويبكيه كلّ شيء حتّى الطير في جوّ السماء، والحيتان في جوف الماء، فمن بكى عليه لم تَعْمَ عينه أبداً يوم تَعْمَى العيون، ومن حزن عليه لم يحزن قلبه يوم تحزن القلوب ، ومن زاره في بقعته</w:t>
      </w:r>
      <w:r>
        <w:rPr>
          <w:rStyle w:val="FootnoteAnchor"/>
          <w:rtl w:val="true"/>
        </w:rPr>
        <w:footnoteReference w:id="1217"/>
      </w:r>
      <w:r>
        <w:rPr>
          <w:rFonts w:ascii="Amiri" w:hAnsi="Amiri" w:eastAsia="Amiri" w:cs="Amiri"/>
          <w:color w:val="111111"/>
          <w:sz w:val="28"/>
          <w:sz w:val="28"/>
          <w:szCs w:val="28"/>
          <w:rtl w:val="true"/>
          <w:lang w:bidi="ar-SA"/>
        </w:rPr>
        <w:t xml:space="preserve">ثبت قدمه على الصراط يوم تزلّ فيه الأقدام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الحسين ، فإنّه منّى وهو ابنى ،وولدي ، وخير الخلق بعد أخيه، إمام المسلمين، ومولى المؤمنين، وخليفة ربّ العالمين، وغياث المستغيثين، وكهف المستجيرين، وحجّة الله على خلقه أجمعين، وهو سيّد شباب أهل الجنّة </w:t>
      </w:r>
    </w:p>
    <w:p>
      <w:pPr>
        <w:pStyle w:val="BookText"/>
        <w:rPr/>
      </w:pPr>
      <w:r>
        <w:rPr>
          <w:rFonts w:ascii="Amiri" w:hAnsi="Amiri" w:eastAsia="Amiri" w:cs="Amiri"/>
          <w:color w:val="111111"/>
          <w:sz w:val="28"/>
          <w:sz w:val="28"/>
          <w:szCs w:val="28"/>
          <w:rtl w:val="true"/>
          <w:lang w:bidi="ar-SA"/>
        </w:rPr>
        <w:t xml:space="preserve">وباب نجاة الأمّة ، أمره أمري ، وطاعته طاعتي ، من تبعه فإنّه منّي ، ومن عصاه فليس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لمّا رأيته تذكّرت ما يُصنَع به بعدي ، وكأنّي به وقد استجار بحرمي وقبري فلا يجار، فأضُمّه فى منامه إلى صدري وآمره بالرحلة عن دار هجرتى ، وأبشّره بالشهادة ، فيرتحل منها إلى أرض مقتله وموضع مصرعه أرض كربلاء ، فتنصره عصابة من المسلمين ، أولئك من سادة شهدائي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وكأنّي أنظر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رُمي بسهم في نحره، فيخرّ عن فرسه صريعاً، ثمّ يُذبح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يُذبح الكبش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رسول الله صلی الله علیه وآله وسلم</w:t>
      </w:r>
      <w:r>
        <w:rPr>
          <w:rStyle w:val="FootnoteAnchor"/>
          <w:rtl w:val="true"/>
        </w:rPr>
        <w:footnoteReference w:id="121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أشكو إليك ما يلقى أهل بيتي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منزله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 xml:space="preserve">وأسنده الصدوق في الأمالي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الطبري في بشارة المصطفى </w:t>
      </w:r>
      <w:r>
        <w:rPr>
          <w:rFonts w:eastAsia="IRNazanin" w:cs="IRNazanin"/>
          <w:color w:val="111111"/>
          <w:sz w:val="28"/>
          <w:szCs w:val="28"/>
          <w:rtl w:val="true"/>
          <w:lang w:bidi="fa-IR"/>
        </w:rPr>
        <w:t xml:space="preserve">: </w:t>
      </w:r>
      <w:r>
        <w:rPr>
          <w:rFonts w:eastAsia="IRNazanin" w:cs="IRNazanin"/>
          <w:color w:val="111111"/>
          <w:sz w:val="28"/>
          <w:szCs w:val="28"/>
          <w:lang w:bidi="fa-IR"/>
        </w:rPr>
        <w:t>6/306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الديلمي في إرشاد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شاذان في 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 ابن بابويه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يرفعه إلى جعفر بن محمّد الصادق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إنّه كان لي من رسول الله صلی الله علیه وآله وسلم عشر خصال هي أحبّ إليّ ممّا طلعت عليه الشمس ، قال لي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أنت أخي في الدنيا والآخرة ، وأنت أقرب الخلائق إلىّ يوم القيامة في الموقف بين يدى الجبّار ، ومنزلك فى الجنّة مواجه منزلى كما يتواجه منازل الإخوان في الله عزّ وجلّ، وأنت الوارث منّي ، وأنت الوصي من بعدي في </w:t>
      </w:r>
    </w:p>
    <w:p>
      <w:pPr>
        <w:pStyle w:val="BookText"/>
        <w:rPr/>
      </w:pPr>
      <w:r>
        <w:rPr>
          <w:rFonts w:ascii="Amiri" w:hAnsi="Amiri" w:eastAsia="Amiri" w:cs="Amiri"/>
          <w:color w:val="111111"/>
          <w:sz w:val="28"/>
          <w:sz w:val="28"/>
          <w:szCs w:val="28"/>
          <w:rtl w:val="true"/>
          <w:lang w:bidi="ar-SA"/>
        </w:rPr>
        <w:t xml:space="preserve">عِداتي وأسرتي ، وأنت الحافظ لي في أهلي عند غيبتي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الإمام لأُمّتي والقائم بالقسط في رعيّتي</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وأنت ولیّي ، ووليّي وليّ الله ، وعدوّك عدوّي ، وعدوّي عدوّ الله</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رواه زيد بن شراحيل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أخبروني بأفضلكم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أنا أفضلكم ، ولكن أُخبركم بأفضل أفضلكم أقدمكم سلماً ، وأكثركم علماً ، وأعظمكم حلماً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استودعت علماً إلّا وقد أودعته ، ولا علّمت شيئاً إلا وقد علّمته ، ولا أُمرت بشيء إلّا وقد أمرته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وكّلت بشيءٍ إلّا وقد وكّلته به ، ألا وإنّي قد جعلت أمر نسائي بيده وهو خليفتي عليكم بعدي، فإن أشهدكم فاشهدوا له</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الإمام 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يرويه عن آبائه الطاهرين ، عن مولانا أمير المؤمنين علیه السلام ، يقول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شئتم أخبرتكم بما هو أعظم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ذات ليلة تحت سقيفة مع رسول الله صلی الله علیه وآله وسلم ، وإنّي لأحصي ستّاً وستّين وطأة من الملائكة ، كلّ </w:t>
      </w:r>
    </w:p>
    <w:p>
      <w:pPr>
        <w:pStyle w:val="BookText"/>
        <w:rPr/>
      </w:pPr>
      <w:r>
        <w:rPr>
          <w:rFonts w:ascii="Amiri" w:hAnsi="Amiri" w:eastAsia="Amiri" w:cs="Amiri"/>
          <w:color w:val="111111"/>
          <w:sz w:val="28"/>
          <w:sz w:val="28"/>
          <w:szCs w:val="28"/>
          <w:rtl w:val="true"/>
          <w:lang w:bidi="ar-SA"/>
        </w:rPr>
        <w:t>وطأة من الملائكة أعرفهم بلغاتهم وصفاتهم وأسمائهم ووطئهم ، فبهتوا من ذلك وانصرفوا</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Style w:val="FootnoteAnchor"/>
          <w:rtl w:val="true"/>
        </w:rPr>
        <w:footnoteReference w:id="1224"/>
      </w:r>
      <w:r>
        <w:rPr>
          <w:rFonts w:ascii="IRNazanin" w:hAnsi="IRNazanin" w:eastAsia="IRNazanin"/>
          <w:color w:val="111111"/>
          <w:sz w:val="28"/>
          <w:sz w:val="28"/>
          <w:szCs w:val="28"/>
          <w:rtl w:val="true"/>
          <w:lang w:bidi="fa-IR"/>
        </w:rPr>
        <w:t xml:space="preserve">لابن خالويه ، يرفعه إلى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مولاي أبو محمّد الحسن بن عليّ، عن أبيه عليّ بن محمّد، عن أبيه محمّد بن عليّ، عن أبيه عليّ بن موسى، عن أبيه موسى بن جعفر ، عن أبيه جعفر بن محمّد، عن أبيه محمّد بن عليّ، عن أبيه عليّ بن الحسين، عن أبيه الحسين، عن أبيه عليّ بن أبي طالب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تعالى آدم وحواء تبخترا في الجنّة ، فقال آدم لحوّاء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خلقاً هو أحسن منّا ، فأوحى الله عزّ وجلّ إلى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بعبدتي التي في جنّة الفردوس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دخلا الفردوس نظرا إلى جارية على درنوك</w:t>
      </w:r>
      <w:r>
        <w:rPr>
          <w:rStyle w:val="FootnoteAnchor"/>
          <w:rtl w:val="true"/>
        </w:rPr>
        <w:footnoteReference w:id="1225"/>
      </w:r>
      <w:r>
        <w:rPr>
          <w:rFonts w:ascii="Amiri" w:hAnsi="Amiri" w:eastAsia="Amiri" w:cs="Amiri"/>
          <w:color w:val="111111"/>
          <w:sz w:val="28"/>
          <w:sz w:val="28"/>
          <w:szCs w:val="28"/>
          <w:rtl w:val="true"/>
          <w:lang w:bidi="ar-SA"/>
        </w:rPr>
        <w:t xml:space="preserve">من درانيك الجنّة، على رأسها تاج من نور، وفي أُذنيها قرطان من نور، قد أشرقت الجنان من حسن وجهها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من هذه الجارية التي قد أشرقت الجنان من حسن وجهها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فاطمة بنت محمّد نبيّ من ولدك ، يكون في آخر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التاج الذي على رأسها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بعلها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القرطان اللذان في أذنيها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ولداها الحسن والحسين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 أخُلقوا قبلي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موجودون في غامض علم الله عزّ وجلّ قبل </w:t>
      </w:r>
    </w:p>
    <w:p>
      <w:pPr>
        <w:pStyle w:val="BookText"/>
        <w:rPr/>
      </w:pPr>
      <w:r>
        <w:rPr>
          <w:rFonts w:ascii="Amiri" w:hAnsi="Amiri" w:eastAsia="Amiri" w:cs="Amiri"/>
          <w:color w:val="111111"/>
          <w:sz w:val="28"/>
          <w:sz w:val="28"/>
          <w:szCs w:val="28"/>
          <w:rtl w:val="true"/>
          <w:lang w:bidi="ar-SA"/>
        </w:rPr>
        <w:t>أن تُخلق بأربعة آلاف سنة</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أبي جعفر علیه السلام أنّه قال في حقّ فاطمة صلوات الله عليها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فطمها الله عزّ وجلّ بالعلم وعن الطمث في الميثاق</w:t>
      </w:r>
      <w:r>
        <w:rPr>
          <w:rFonts w:eastAsia="IRNazanin" w:cs="IRNazanin"/>
          <w:color w:val="111111"/>
          <w:sz w:val="28"/>
          <w:szCs w:val="28"/>
          <w:rtl w:val="true"/>
          <w:lang w:bidi="fa-IR"/>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 فاطمة علیها السلام لمّا توفّي أبوها صلی الله علیه وآله وسلم ، قالت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لأسمع من يحدّثني بأشياء ووقائع تكون في ذرّيتي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سمعتيه فأمليه عليّ فصارت تمليه عليه وهو يكتبه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بقدر القرآن ثلاث مرّات، ليس فيه شيء من القرآن ، فلمّا كمّله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فاطمة ؛ لأنّها كانت محدّثة تحدّثها الملائكة</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مولانا جعفر بن محمّد الصادق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 أتدرين لم سُمّيتِ فاطمة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لم سُمّيت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هي وشيعتها من النار</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لفاطمة علیها السلام وقفة على باب جهنّم ، فإذا كان يوم القيامة كتب بين عيني كلّ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أو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فيؤمر بمحبّ قد كثرت ذنوبه إلى النار ، فتقرأ فاطمة علیها السلام بين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سمّيتني فاطمة ، وفطمت بي من تولّاني وتولّى ذريّتي من النار ، ووعدك الحقّ وأنت لا تخلف الميعاد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فاطمة إنّي سمّيتك فاطمة وفطمت بك من أحبّك وتولّاك، وأحبّ ذريّتك وتولّاهم من النار ، ووعدي الحقّ وأنا</w:t>
      </w:r>
      <w:r>
        <w:rPr>
          <w:rStyle w:val="FootnoteAnchor"/>
          <w:rtl w:val="true"/>
        </w:rPr>
        <w:footnoteReference w:id="1231"/>
      </w:r>
      <w:r>
        <w:rPr>
          <w:rFonts w:ascii="Amiri" w:hAnsi="Amiri" w:eastAsia="Amiri" w:cs="Amiri"/>
          <w:color w:val="111111"/>
          <w:sz w:val="28"/>
          <w:sz w:val="28"/>
          <w:szCs w:val="28"/>
          <w:rtl w:val="true"/>
          <w:lang w:bidi="ar-SA"/>
        </w:rPr>
        <w:t>لا أُخلف الميعاد ، وأنا أمرت بعبدي هذا إلى النار لتشفعي فيه فأشفّعك ؛ فيتبيّن</w:t>
      </w:r>
      <w:r>
        <w:rPr>
          <w:rStyle w:val="FootnoteAnchor"/>
          <w:rtl w:val="true"/>
        </w:rPr>
        <w:footnoteReference w:id="1232"/>
      </w:r>
      <w:r>
        <w:rPr>
          <w:rFonts w:ascii="Amiri" w:hAnsi="Amiri" w:eastAsia="Amiri" w:cs="Amiri"/>
          <w:color w:val="111111"/>
          <w:sz w:val="28"/>
          <w:sz w:val="28"/>
          <w:szCs w:val="28"/>
          <w:rtl w:val="true"/>
          <w:lang w:bidi="ar-SA"/>
        </w:rPr>
        <w:t>لملائكتي وأنبيائي ورسلي وأهل الموقف ، موقفك منّي ومكانك عندي ، فمن قرأتِ بين عينيه مؤمناً أو محبّاً فخذي بيده وأدخليه الجنّة</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فاطمة الزهراء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الله عزّ وجلّ خلقها من نور عظمته ، فأضاءت السماوات والأرض بنورها ، وغشيت أبصار الملائكة ، </w:t>
      </w:r>
    </w:p>
    <w:p>
      <w:pPr>
        <w:pStyle w:val="BookText"/>
        <w:rPr/>
      </w:pPr>
      <w:r>
        <w:rPr>
          <w:rFonts w:ascii="Amiri" w:hAnsi="Amiri" w:eastAsia="Amiri" w:cs="Amiri"/>
          <w:color w:val="111111"/>
          <w:sz w:val="28"/>
          <w:sz w:val="28"/>
          <w:szCs w:val="28"/>
          <w:rtl w:val="true"/>
          <w:lang w:bidi="ar-SA"/>
        </w:rPr>
        <w:t xml:space="preserve">وخرّت الملائكة الله ساجدين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ما هذا النور ؟</w:t>
      </w:r>
    </w:p>
    <w:p>
      <w:pPr>
        <w:pStyle w:val="BookText"/>
        <w:rPr/>
      </w:pPr>
      <w:r>
        <w:rPr>
          <w:rFonts w:ascii="Amiri" w:hAnsi="Amiri" w:eastAsia="Amiri" w:cs="Amiri"/>
          <w:color w:val="111111"/>
          <w:sz w:val="28"/>
          <w:sz w:val="28"/>
          <w:szCs w:val="28"/>
          <w:rtl w:val="true"/>
          <w:lang w:bidi="ar-SA"/>
        </w:rPr>
        <w:t xml:space="preserve">فأوحى الله عزّ وجلّ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نوري ، أسكنته في سمائي، وخلقته من عظمتي ، أخرجه من صلب نبيّ من أنبيائي، أفضّله على جميع الأنبياء</w:t>
      </w:r>
      <w:r>
        <w:rPr>
          <w:rStyle w:val="FootnoteAnchor"/>
          <w:rtl w:val="true"/>
        </w:rPr>
        <w:footnoteReference w:id="1234"/>
      </w:r>
      <w:r>
        <w:rPr>
          <w:rFonts w:ascii="Amiri" w:hAnsi="Amiri" w:eastAsia="Amiri" w:cs="Amiri"/>
          <w:color w:val="111111"/>
          <w:sz w:val="28"/>
          <w:sz w:val="28"/>
          <w:szCs w:val="28"/>
          <w:rtl w:val="true"/>
          <w:lang w:bidi="ar-SA"/>
        </w:rPr>
        <w:t>، وأُخرج من ذلك النور أئمّة يقومون بأمري، ويهدون إلى حقّي، وأجعلهم خلفاء في أرضي بعد انقضاء وحيي</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النبيّ صلی الله علیه وآله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عليّ لم يكن لفاطمة كفؤ </w:t>
      </w:r>
      <w:r>
        <w:rPr>
          <w:rFonts w:eastAsia="IRNazanin" w:cs="IRNazanin"/>
          <w:color w:val="111111"/>
          <w:sz w:val="28"/>
          <w:szCs w:val="28"/>
          <w:rtl w:val="true"/>
          <w:lang w:bidi="fa-IR"/>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بإسناده عن ابن عبّاس رضي الله عنه ، عن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إن الله عزّ وجلّ زوّجك فاطمة ، وجعل صداقها الأرض، فمن مشى عليها مبغضاً لك مشى حراماً</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سأل رسول الله صلی الله علیه وآله 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 أنا أحبّ إليك أم فاطمة ؟ فقال 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عندي أعزّ منها ، وهي أحبّ إليّ منك</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 xml:space="preserve">الإربلي في كشف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الكوفي في مناقب أمير المؤمنين علیه السلام </w:t>
      </w:r>
      <w:r>
        <w:rPr>
          <w:rFonts w:eastAsia="IRNazanin" w:cs="IRNazanin"/>
          <w:color w:val="111111"/>
          <w:sz w:val="28"/>
          <w:szCs w:val="28"/>
          <w:lang w:bidi="fa-IR"/>
        </w:rPr>
        <w:t>1047/541:2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شهر آشوب في 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الطبرسي في إعلام الورى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العلّامة الحلّي في كشف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حنبل في فضائل الصحابة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1076/631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النسائي في خصائص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عساكر في تاريخ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الحميدي في المسند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الجوزي في تذكرة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المحبّ الطبري في 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البيهقي في السنن الكبرى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8531/150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شاهين في المنتقى من فضائل فاطمة الزهراء علیها السلام الرسالة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أبي إسحاق الثعلبي ، عن مجاهد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وآله وسلم وقد أخذ بيد فاطمة علیه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عرف هذه فقد عرفها ، ومن لم يعرفها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 وهي بضعة مني، وهي قلبي الذي بين جنبيّ، فمن آذاها فقد آذاني ، ومن آذاني فقد آذى الله </w:t>
      </w:r>
      <w:r>
        <w:rPr>
          <w:rFonts w:eastAsia="IRNazanin" w:cs="IRNazanin"/>
          <w:color w:val="111111"/>
          <w:sz w:val="28"/>
          <w:szCs w:val="28"/>
          <w:rtl w:val="true"/>
          <w:lang w:bidi="fa-IR"/>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الخوارزمي ، عن أبي العلاء الحافظ الهمداني ، يرفعه إلى الحسن ابن عليّ علیهما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رسول الله صلی الله علیه وآله وسلم في بيت أُمّ سلمة إذ هبط عليه ملك له عشرون رأساً ، في كلّ رأس ألف لسان ، يسبّح الله ويقدّسه بلغة لا تشبه الأُخرى، فحسب النبيّ صلی الله علیه وآله وسلم أنّه جبرئيل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لم تأتني في مثل هذه الصورة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جبرئيل ، أنا صرصائيل</w:t>
      </w:r>
      <w:r>
        <w:rPr>
          <w:rStyle w:val="FootnoteAnchor"/>
          <w:rtl w:val="true"/>
        </w:rPr>
        <w:footnoteReference w:id="1240"/>
      </w:r>
      <w:r>
        <w:rPr>
          <w:rFonts w:ascii="IRNazanin" w:hAnsi="IRNazanin" w:eastAsia="IRNazanin"/>
          <w:color w:val="111111"/>
          <w:sz w:val="28"/>
          <w:sz w:val="28"/>
          <w:szCs w:val="28"/>
          <w:rtl w:val="true"/>
          <w:lang w:bidi="fa-IR"/>
        </w:rPr>
        <w:t>، بعثني الله إليك لتزوّج النور من النور ، فقال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ابنتك فاطمة من عليّ علیهما السلام ، بشهادة </w:t>
      </w:r>
    </w:p>
    <w:p>
      <w:pPr>
        <w:pStyle w:val="BookText"/>
        <w:rPr/>
      </w:pPr>
      <w:r>
        <w:rPr>
          <w:rFonts w:ascii="Amiri" w:hAnsi="Amiri" w:eastAsia="Amiri" w:cs="Amiri"/>
          <w:color w:val="111111"/>
          <w:sz w:val="28"/>
          <w:sz w:val="28"/>
          <w:szCs w:val="28"/>
          <w:rtl w:val="true"/>
          <w:lang w:bidi="ar-SA"/>
        </w:rPr>
        <w:t xml:space="preserve">جبرئيل وميكائيل وصرصائيل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النبيّ صلی الله علیه وآله وسلم و إذا بين كتفي صر صائيل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ابن أبي طالب مقيم الحجّة ، فقال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صرصائيل، منذ كم هذا كتب بين كتفيك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يخلق الله عزّ وجلّ آدم باثني عشر ألف عام</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 xml:space="preserve">وأورده الصدوق في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17/640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والأمالي </w:t>
      </w:r>
      <w:r>
        <w:rPr>
          <w:rFonts w:eastAsia="IRNazanin" w:cs="IRNazanin"/>
          <w:color w:val="111111"/>
          <w:sz w:val="28"/>
          <w:szCs w:val="28"/>
          <w:rtl w:val="true"/>
          <w:lang w:bidi="fa-IR"/>
        </w:rPr>
        <w:t xml:space="preserve">: </w:t>
      </w:r>
      <w:r>
        <w:rPr>
          <w:rFonts w:eastAsia="IRNazanin" w:cs="IRNazanin"/>
          <w:color w:val="111111"/>
          <w:sz w:val="28"/>
          <w:szCs w:val="28"/>
          <w:lang w:bidi="fa-IR"/>
        </w:rPr>
        <w:t>19/688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الإمام الكاظم علیه السلام ، باختلاف واختصار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الحديث عن أبي الحسن الرضا علیه السلام رواه الصدوق محمّد بن بابويه في الرواه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محمّد جعفر بن نعيم، عن أحمد بن إدريس ، عن إبراهيم بن هاشم ، عن عليّ بن معبد، عن الحسين بن خالد، عن أبي الحسن عليّ ابن موسى الرضا، عن أبيه ، عن آبائه علیهم السلام ، عن عليّ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لقد عاتبني رجال من قريش في أمر فاطمة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إليك</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ابنتك فمنعتنا وزوّجت عليّاً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أنا منعتكم وزوّجته ، بل الله منعكم وزوّجه ، فهبط علىَّ جبرئيل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الله يقرؤك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أخلق عليّاً ما كان لفاطمة ابنتك كفؤ على وجه الأرض</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bookmarkStart w:id="162" w:name="pg9738_90493"/>
    </w:p>
    <w:p>
      <w:pPr>
        <w:pStyle w:val="Heading3"/>
        <w:numPr>
          <w:ilvl w:val="2"/>
          <w:numId w:val="1"/>
        </w:numPr>
        <w:rPr/>
      </w:pPr>
      <w:bookmarkStart w:id="163" w:name="__RefHeading___Toc8790427_2870459653"/>
      <w:bookmarkStart w:id="164" w:name="_Toc47"/>
      <w:bookmarkEnd w:id="162"/>
      <w:bookmarkEnd w:id="163"/>
      <w:r>
        <w:rPr>
          <w:rtl w:val="true"/>
        </w:rPr>
        <w:t xml:space="preserve">حدیث تزويج الطاهرة البتول فاطمة الزهراء من عليّ بن أبي طالب صلوات الله عليهما وسلامه وما خصهما الله سبحانه به من لطفه وعنايته وكرامته وآتاهما مالم يؤت أحداً من العالمين </w:t>
      </w:r>
      <w:r>
        <w:rPr>
          <w:rtl w:val="true"/>
        </w:rPr>
        <w:t>.</w:t>
      </w:r>
      <w:bookmarkEnd w:id="164"/>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عليّ الصدوق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الحسين محمّد بن علىّ بن الشاه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 الرود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المظفّر بن الحسين قال حدّثنا أبو عبد الله محمّد بن زكريا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سابق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جعفر بن محمّد ، عن أبيه ، عن جدّه علیهم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بالتزويج، فلم أجترىء أن أذكر ذلك لرسول الله صلی الله علیه وآله وسلم ، وأنّ ذلك اختلج في صدري ليلي ونهاري ، حتّى دخلت على رسول الله صلی الله علیه وآله وسلم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التزويج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أعلم ، وظننت أنّه يريد أن يزوّجني بعض نساء قريش ، وإنّي لخائف على فوت فاطمة علیها السلام ، فما شعرت بشيء حتّى دعاني رسول الله صلی الله علیه وآله وسلم فأتيته في بيت أمّ سلمة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إليَّ، تهلّل وجهه وتبسّم </w:t>
      </w:r>
      <w:r>
        <w:rPr>
          <w:rStyle w:val="FootnoteAnchor"/>
          <w:rtl w:val="true"/>
        </w:rPr>
        <w:footnoteReference w:id="1243"/>
      </w:r>
      <w:r>
        <w:rPr>
          <w:rFonts w:ascii="Amiri" w:hAnsi="Amiri" w:eastAsia="Amiri" w:cs="Amiri"/>
          <w:color w:val="111111"/>
          <w:sz w:val="28"/>
          <w:sz w:val="28"/>
          <w:szCs w:val="28"/>
          <w:rtl w:val="true"/>
          <w:lang w:bidi="ar-SA"/>
        </w:rPr>
        <w:t xml:space="preserve">، حتّى نظرت إلى بياض أسنانه يبرق ، </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أبشر فإنّ الله تعالى قد كفاني ما كان همّني من أمر تزويجك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ذلك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علیه السلام ومعه من سنبل الجنّة وقرنفلها فناولنيهما، فأخذتها وشممتهما،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 ما سبب هذا السنبل والقرنفل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 سكّان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فيها أن يزيّنوا الجنان كلّها ، بمغارسها وأنهارها وثمارها وأشجارها وقصورها ، وأمر ريحاً فهبّت بأنواع العطر والطيب، وأمر حور عينها بالقراءة فيها بسورة طه </w:t>
      </w:r>
      <w:r>
        <w:rPr>
          <w:rStyle w:val="FootnoteAnchor"/>
          <w:rtl w:val="true"/>
        </w:rPr>
        <w:footnoteReference w:id="1244"/>
      </w:r>
      <w:r>
        <w:rPr>
          <w:rFonts w:ascii="IRNazanin" w:hAnsi="IRNazanin" w:eastAsia="IRNazanin"/>
          <w:color w:val="111111"/>
          <w:sz w:val="28"/>
          <w:sz w:val="28"/>
          <w:szCs w:val="28"/>
          <w:rtl w:val="true"/>
          <w:lang w:bidi="fa-IR"/>
        </w:rPr>
        <w:t xml:space="preserve">وطس وحم عسق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أمر الله عزّ وجلّ منادياً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ملائكتي وسكّان جنّتي ، اشهدوا أنّي قد زوّجت فاطمة بنت محمّد من عليّ بن أبي طالب رضىّ منّي بعضهما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الله تبارك وتعالى ملكاً من ملائكة </w:t>
      </w:r>
      <w:r>
        <w:rPr>
          <w:rStyle w:val="FootnoteAnchor"/>
          <w:rtl w:val="true"/>
        </w:rPr>
        <w:footnoteReference w:id="1245"/>
      </w:r>
      <w:r>
        <w:rPr>
          <w:rFonts w:ascii="Amiri" w:hAnsi="Amiri" w:eastAsia="Amiri" w:cs="Amiri"/>
          <w:color w:val="111111"/>
          <w:sz w:val="28"/>
          <w:sz w:val="28"/>
          <w:szCs w:val="28"/>
          <w:rtl w:val="true"/>
          <w:lang w:bidi="ar-SA"/>
        </w:rPr>
        <w:t>الجنّة يقال له راحيل، وليس في الملائكة أبلغ منه ، فخطب بخطبة لم يخطب بمثلها أهل السماء ولا 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منادياً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وسكّان جنّتي ، باركوا على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محمّد وفاطمة بنت محمّد ، فإنّي قد باركت عليها ، فقال راحيل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وما بركتك عليهما أكثر ممّا رأينا لهما في جنانك ودارك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راحيل ، إنّ من بركتي عليها أن أجمعها على محبّتي ، وأجعلهما حجّتي على خلق، وعزّتي وجلالي لأخلقنّ منهما خلقاً ، ولأُنشئنّ منهما ذرّيّة ، أجعلهم خزّاني في أرضي ، ومعادن لحكمتي </w:t>
      </w:r>
      <w:r>
        <w:rPr>
          <w:rStyle w:val="FootnoteAnchor"/>
          <w:rtl w:val="true"/>
        </w:rPr>
        <w:footnoteReference w:id="1246"/>
      </w:r>
      <w:r>
        <w:rPr>
          <w:rFonts w:ascii="Amiri" w:hAnsi="Amiri" w:eastAsia="Amiri" w:cs="Amiri"/>
          <w:color w:val="111111"/>
          <w:sz w:val="28"/>
          <w:sz w:val="28"/>
          <w:szCs w:val="28"/>
          <w:rtl w:val="true"/>
          <w:lang w:bidi="ar-SA"/>
        </w:rPr>
        <w:t xml:space="preserve">، بهم أحتجّ على خلقي بعد النبييّن والمرسلين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فأبشر يا عليّ، إنّي قد زوّجتك ابنتي فاطمة على ما زوّجك الرحمن ، وقد رضيت لها بما رضي الله لها ، فدونك أهلك فإنّك أحقّ بها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أخبرني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وأهلها مشتاقون إليكما، ولولا أنّ الله تعالى أراد أن يتّخذ منكما ما يتّخذ به على الخلق حجّة ؛ لأجاب فيكما الجنّة وأهلها ، فنعم الأخ أنت، ونعم الختن أنت ، ونعم الصاحب أنت ، وكفاك برضا الله عزّ وجلّ رضىّ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أَوْزِعْنِي أَنْ أَشْكُرَ نِعْمَتَكَ التي أَنْعَمْتَ عَلَيَّ </w:t>
      </w:r>
      <w:r>
        <w:rPr>
          <w:rFonts w:eastAsia="Amiri" w:cs="Amiri" w:ascii="Amiri" w:hAnsi="Amiri"/>
          <w:color w:val="111111"/>
          <w:sz w:val="28"/>
          <w:szCs w:val="28"/>
          <w:rtl w:val="true"/>
          <w:lang w:bidi="ar-SA"/>
        </w:rPr>
        <w:t>)</w:t>
      </w:r>
      <w:r>
        <w:rPr>
          <w:rStyle w:val="FootnoteAnchor"/>
          <w:rtl w:val="true"/>
        </w:rPr>
        <w:footnoteReference w:id="1247"/>
      </w:r>
      <w:r>
        <w:rPr>
          <w:rFonts w:ascii="IRNazanin" w:hAnsi="IRNazanin" w:eastAsia="IRNazanin"/>
          <w:color w:val="111111"/>
          <w:sz w:val="28"/>
          <w:sz w:val="28"/>
          <w:szCs w:val="28"/>
          <w:rtl w:val="true"/>
          <w:lang w:bidi="fa-IR"/>
        </w:rPr>
        <w:t xml:space="preserve">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محمّد الأشناني الرازي ، عن عليّ بن محمّد بن</w:t>
      </w:r>
      <w:r>
        <w:rPr>
          <w:rStyle w:val="FootnoteAnchor"/>
          <w:rtl w:val="true"/>
        </w:rPr>
        <w:footnoteReference w:id="1249"/>
      </w:r>
      <w:r>
        <w:rPr>
          <w:rFonts w:ascii="IRNazanin" w:hAnsi="IRNazanin" w:eastAsia="IRNazanin"/>
          <w:color w:val="111111"/>
          <w:sz w:val="28"/>
          <w:sz w:val="28"/>
          <w:szCs w:val="28"/>
          <w:rtl w:val="true"/>
          <w:lang w:bidi="fa-IR"/>
        </w:rPr>
        <w:t xml:space="preserve">مهرويه القزويني، عن داود بن سليمان الفرّاء، عن عليّ بن موسى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 عن رسول الله صلى الله عليه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ملك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يقرأ عليك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 فاطمة من عليّ، فزوّجها منه ، وقد أمرت شجرة طوبى أن تحمل الدرّ والياقوت والمرجان، وأنّ أهل السماء قد فرحوا بذلك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وسيولد منهما ولدان ، سيّدا شباب أهل الجنّة ، وبهما تزيّن أهل الجنّة ، فأبشر </w:t>
      </w:r>
    </w:p>
    <w:p>
      <w:pPr>
        <w:pStyle w:val="BookText"/>
        <w:rPr/>
      </w:pPr>
      <w:r>
        <w:rPr>
          <w:rFonts w:ascii="Amiri" w:hAnsi="Amiri" w:eastAsia="Amiri" w:cs="Amiri"/>
          <w:color w:val="111111"/>
          <w:sz w:val="28"/>
          <w:sz w:val="28"/>
          <w:szCs w:val="28"/>
          <w:rtl w:val="true"/>
          <w:lang w:bidi="ar-SA"/>
        </w:rPr>
        <w:t>يا محمّد ، فإنّك خير الأوّلين والآخرين</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محمّد بن بابويه ، حدّثنا أحمد بن عليّ بن إبراهيم بن هاشم ، عن أبيه ، عن جدّه ، عن عليّ بن معبد، عن أحمد بن عمر ، عن زيد النقّاب ، عن أبان بن تغلب ،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النبيّ صلى الله عليه وسلم يكثر تقبيل فاطمة علیها السلام، فعاتبته على ذلك </w:t>
      </w:r>
      <w:r>
        <w:rPr>
          <w:rStyle w:val="FootnoteAnchor"/>
          <w:rtl w:val="true"/>
        </w:rPr>
        <w:footnoteReference w:id="1251"/>
      </w:r>
      <w:r>
        <w:rPr>
          <w:rFonts w:ascii="IRNazanin" w:hAnsi="IRNazanin" w:eastAsia="IRNazanin"/>
          <w:color w:val="111111"/>
          <w:sz w:val="28"/>
          <w:sz w:val="28"/>
          <w:szCs w:val="28"/>
          <w:rtl w:val="true"/>
          <w:lang w:bidi="fa-IR"/>
        </w:rPr>
        <w:t xml:space="preserve">عائشة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إنّك لتكثر تقبيل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وآله وسلم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عُرج بي إلى السماء ، مرّ بي جبرئيل على شجرة طوبى ، فناولني من ثمرها فأكلته ، فحوّل الله ذلك ماء إلى ظهري ، فلمّا هبطت إلى الأرض واقعت خديجة فحملت بفاطمة ، فما قبّلتها إلّا وجدت رائحة شجرة طوبى منها</w:t>
      </w:r>
      <w:r>
        <w:rPr>
          <w:rFonts w:eastAsia="IRNazanin" w:cs="IRNazanin"/>
          <w:color w:val="111111"/>
          <w:sz w:val="28"/>
          <w:szCs w:val="28"/>
          <w:rtl w:val="true"/>
          <w:lang w:bidi="fa-IR"/>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عن الحسن بن علىّ، عن محمّد بن زكريّا ، عن جعفر بن محمّد بن عمارة الكندي، عن أبيه ، عن جابر ، عن أبي جعفر علیه السلام ، عن جابر بن عبد 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يا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تلثم فاطمة وتكثر منها وتدنيها منك ما لا تفعله بأحد من بناتك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جبرئيل علیه السلام أتاني بتفاحة من تفّاح الجنّة ، فأكلتها فتحوّلت ماءً في صلبي ، ثمّ </w:t>
      </w:r>
    </w:p>
    <w:p>
      <w:pPr>
        <w:pStyle w:val="BookText"/>
        <w:rPr/>
      </w:pPr>
      <w:r>
        <w:rPr>
          <w:rFonts w:ascii="Amiri" w:hAnsi="Amiri" w:eastAsia="Amiri" w:cs="Amiri"/>
          <w:color w:val="111111"/>
          <w:sz w:val="28"/>
          <w:sz w:val="28"/>
          <w:szCs w:val="28"/>
          <w:rtl w:val="true"/>
          <w:lang w:bidi="ar-SA"/>
        </w:rPr>
        <w:t>واقعت خديجة فحملت بفاطمة ، فأنا أشتم منها رائحة الجنّة</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زكريّا ، عن عثمان بن عمران </w:t>
      </w:r>
      <w:r>
        <w:rPr>
          <w:rStyle w:val="FootnoteAnchor"/>
          <w:rtl w:val="true"/>
        </w:rPr>
        <w:footnoteReference w:id="1254"/>
      </w:r>
      <w:r>
        <w:rPr>
          <w:rFonts w:ascii="IRNazanin" w:hAnsi="IRNazanin" w:eastAsia="IRNazanin"/>
          <w:color w:val="111111"/>
          <w:sz w:val="28"/>
          <w:sz w:val="28"/>
          <w:szCs w:val="28"/>
          <w:rtl w:val="true"/>
          <w:lang w:bidi="fa-IR"/>
        </w:rPr>
        <w:t xml:space="preserve">، عن عبيد الله ابن موسى العبسي، عن جبلّة المكّى، عن طاوس اليماني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عائشة على رسول الله صلی الله علیه وآله وسلم وهو يقبّل فاطمة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أتحبّها يا رسول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لو علمت حبّي لها لازددت لها حبّاً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لمّا عرج بي إلى السماء الرابعة ، أذّن جبرئيل وأقام ميكائيل ، ثمّ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يا محمّد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أتقدّم وأنت بحضرتي يا 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عزّ وجلّ فضّل أنبياءه المرسلين على ملائكته المقرّبين، وفضّلك أنت خاصّة ، فدنوت فصلّيت بأهل السماء الرابعة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عن يميني فإذا أنا بإبراهيم علیه السلام في روضة من رياض الجنّة ، قد اكتنفه جماعة من الملائكة، ثمّ إنّي صرت إلى السماء السادسة </w:t>
      </w:r>
      <w:r>
        <w:rPr>
          <w:rStyle w:val="FootnoteAnchor"/>
          <w:rtl w:val="true"/>
        </w:rPr>
        <w:footnoteReference w:id="1255"/>
      </w:r>
      <w:r>
        <w:rPr>
          <w:rFonts w:ascii="Amiri" w:hAnsi="Amiri" w:eastAsia="Amiri" w:cs="Amiri"/>
          <w:color w:val="111111"/>
          <w:sz w:val="28"/>
          <w:sz w:val="28"/>
          <w:szCs w:val="28"/>
          <w:rtl w:val="true"/>
          <w:lang w:bidi="ar-SA"/>
        </w:rPr>
        <w:t xml:space="preserve">،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نعم الأب أبوك إبراهيم ، ونعم الأخ أخوك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وصلت إلى الحجب أخذ بيدي جبرئيل علیه السلام فأدخلني الجنّة ، فإذا أنا بشجرة من نور ، في أصلها ملكان يطويان الحلي والحلل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جبرئيل لمن هذه الشجرة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لأخيك عليّ بن أبي طالب علیه السلام ، وهذان الملكان يطويان له الحلى والحلل إلى يوم القيامة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تقدّمت أمامي فإذا أنا برُطَب ألين من الزبد ، وأطيب رائحة من المسك ، </w:t>
      </w:r>
    </w:p>
    <w:p>
      <w:pPr>
        <w:pStyle w:val="BookText"/>
        <w:rPr/>
      </w:pPr>
      <w:r>
        <w:rPr>
          <w:rFonts w:ascii="IRNazanin" w:hAnsi="IRNazanin" w:eastAsia="IRNazanin"/>
          <w:color w:val="111111"/>
          <w:sz w:val="28"/>
          <w:sz w:val="28"/>
          <w:szCs w:val="28"/>
          <w:rtl w:val="true"/>
          <w:lang w:bidi="fa-IR"/>
        </w:rPr>
        <w:t>وأحلى من العسل ، فأخذت رطبة فأكلتها ، فتحوّلت الرطبة نطفة في صلبي ، فلمّا أن هبطت إلى الأرض واقعت خديجة فحملت بفاطمة ، ففاطمة حوراء إنسيّة ، فإذا اشتقت إلى الجنّة شممت رائحة فاطمة علیها السلام</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الشيخ أبي جعفر محمد بن الحسن الطوسي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جماعة ، عن أبي غالب الزراري، عن محمِد بن يعقوب ، عن عدِة من أصحابه ، عن أحمد بن محمّد ، عن الوشّاء، عن الخيبري، عن يونس بن ظبيان،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الله خلق عليّاً أمير المؤمنين لفاطمة علیها السلام ، ما كان لها كفؤ على وجه الأرض</w:t>
      </w:r>
      <w:r>
        <w:rPr>
          <w:rFonts w:eastAsia="IRNazanin" w:cs="IRNazanin"/>
          <w:color w:val="111111"/>
          <w:sz w:val="28"/>
          <w:szCs w:val="28"/>
          <w:rtl w:val="true"/>
          <w:lang w:bidi="fa-IR"/>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جماعة ، عن أبي غالب ، عن خاله ، عن الأشعري ، عن أبي عبد الله ، عن منصور بن العبّاس، عن إسماعيل بن سهل الكاتب، عن أبي طالب الغنوي ، عن عليّ بن أبي حمزة ، عن أبي بصير ،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تعالى النساء على عليّ صلوات الله عليه مادامت فاطمة علیها السلام 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كانت طاهرة لا تحيض</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يرفعه إلى سعد بن أبي وقّاص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بضعة منّى ، من سرّها</w:t>
      </w:r>
      <w:r>
        <w:rPr>
          <w:rStyle w:val="FootnoteAnchor"/>
          <w:rtl w:val="true"/>
        </w:rPr>
        <w:footnoteReference w:id="1259"/>
      </w:r>
      <w:r>
        <w:rPr>
          <w:rFonts w:ascii="Amiri" w:hAnsi="Amiri" w:eastAsia="Amiri" w:cs="Amiri"/>
          <w:color w:val="111111"/>
          <w:sz w:val="28"/>
          <w:sz w:val="28"/>
          <w:szCs w:val="28"/>
          <w:rtl w:val="true"/>
          <w:lang w:bidi="ar-SA"/>
        </w:rPr>
        <w:t>فقد سرّني ، ومن ساءها فقد ساءني ، فاطمة أعزّ البريّة عليَّ</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الإسناد عن الضحّاك بن مزاحم</w:t>
      </w:r>
      <w:r>
        <w:rPr>
          <w:rStyle w:val="FootnoteAnchor"/>
          <w:rtl w:val="true"/>
        </w:rPr>
        <w:footnoteReference w:id="126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أتاني أبو بكر وعمر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أتيت رسول الله فذكرت له فاطمة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فأتيته ، فلمّا رآني رسول الله صلی الله علیه وآله وسلم ، ضحك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بك يا أبا الحسن وما حاجتك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له قرابتي وقدمي في الإسلام ونصرتي له و جهادي ،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صدقت ، وأنت أفضل ممّا تذكر فقلت يا رسول الله فاطمة أتزوّجنيها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إنَّه قد ذكرها قبلك رجال ، فذكرت ذلك لها ، فرأيت الكراهة في وجهها ، ولكن على رسلك حتّى أخرج إليك ، فدخل عليها فقامت إليه ، فأخذت رداءه ونزعت نعليه ، وأتته بوضوء فوضّأته بيدها ، وغسلت رجليه ثمّ قعدت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لبيك حاجتك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ممّن قد عرفت قرابته وفضله وإسلامه، وإنّي قد سألت ربّي أن يزوّجك خير خلقه ، وأحبّهم إليه ، وقد ذكر من أمرك شيئاً فما ترين ؟ فسكتت ولم تولّ وجهها ، ولم ير رسول الله صلی الله علیه وآله وسلم فيه كراهة ، فخرج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سكوتها إقرارها ، </w:t>
      </w:r>
    </w:p>
    <w:p>
      <w:pPr>
        <w:pStyle w:val="BookText"/>
        <w:rPr/>
      </w:pPr>
      <w:r>
        <w:rPr>
          <w:rFonts w:ascii="IRNazanin" w:hAnsi="IRNazanin" w:eastAsia="IRNazanin"/>
          <w:color w:val="111111"/>
          <w:sz w:val="28"/>
          <w:sz w:val="28"/>
          <w:szCs w:val="28"/>
          <w:rtl w:val="true"/>
          <w:lang w:bidi="fa-IR"/>
        </w:rPr>
        <w:t xml:space="preserve">فأتاه جبرئيل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زوّجها عليّ بن أبي طالب ، فإنّ الله قد رضيها له ورضيه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فزوّجني رسول الله صلی الله علیه وآله وسلم، ثمّ أتى فأخذ بيدي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بسم الله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بركة الله ما شاء الله لا قوّة إلّا بالله توكّلت على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جاء بي حتّى أقعدني عندها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أحبّ خلقك إليَّ فأحبّهما وبارك لي في ذرّيتهما ، واجعل عليهما منك حافظاً ، وإنِّي أُعيذهما بك وذرّيتهما من الشيطان الرجيم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الإسناد إلى إبراهيم المروزي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جعفر ، عن أبيه ، عن جدّه علیهم السلام ، 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رسول الله صلى الله عليه وسلم فاطمة من عليّ علیهما السلام ، أتاه ناس من قريش،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زوجت عليّاً بمهر خسيس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أنا زوجت عليّاً ، ولكن الله زوجه بها ، ليلة أُسري بي عند سدرة المنتهى ، أوحى الله عزّ وجلّ إلى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انثري ما عليك ، فنثرت الدرّ والجواهر والمرجان، فابتدر الحور العين فالتقطن ، فهنّ يتهادينه ويتفاخرن به ويقلن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نثار فاطمة بنت محمّد علیهما السلام</w:t>
      </w:r>
      <w:r>
        <w:rPr>
          <w:rFonts w:eastAsia="IRNazanin" w:cs="IRNazanin"/>
          <w:color w:val="111111"/>
          <w:sz w:val="28"/>
          <w:szCs w:val="28"/>
          <w:rtl w:val="true"/>
          <w:lang w:bidi="fa-IR"/>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كانت ليلة الزفاف أتى النبيّ صلی الله علیه وآله وسلم بغلته الشهباء وثنى عليها قطيفة ، فقال لفاطمة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سلمان يقودها والنبيّ صلى الله عليه وسلم يسوقها ، فبينما هو في بعض الطريق إذ سمع النبيّ صلی الله علیه وآله وسلموجبة</w:t>
      </w:r>
      <w:r>
        <w:rPr>
          <w:rStyle w:val="FootnoteAnchor"/>
          <w:rtl w:val="true"/>
        </w:rPr>
        <w:footnoteReference w:id="1263"/>
      </w:r>
      <w:r>
        <w:rPr>
          <w:rFonts w:ascii="Amiri" w:hAnsi="Amiri" w:eastAsia="Amiri" w:cs="Amiri"/>
          <w:color w:val="111111"/>
          <w:sz w:val="28"/>
          <w:sz w:val="28"/>
          <w:szCs w:val="28"/>
          <w:rtl w:val="true"/>
          <w:lang w:bidi="ar-SA"/>
        </w:rPr>
        <w:t xml:space="preserve">، فإذا هو بجبرئيل في سبعين ألفاً ، </w:t>
      </w:r>
    </w:p>
    <w:p>
      <w:pPr>
        <w:pStyle w:val="BookText"/>
        <w:rPr/>
      </w:pPr>
      <w:r>
        <w:rPr>
          <w:rFonts w:ascii="Amiri" w:hAnsi="Amiri" w:eastAsia="Amiri" w:cs="Amiri"/>
          <w:color w:val="111111"/>
          <w:sz w:val="28"/>
          <w:sz w:val="28"/>
          <w:szCs w:val="28"/>
          <w:rtl w:val="true"/>
          <w:lang w:bidi="ar-SA"/>
        </w:rPr>
        <w:t xml:space="preserve">وميكائيل في سبعين ألفاً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أهبطكم إلى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نزفّ فاطمة الزهراء إلى زوجها عليّ بن أبي طالب، فكبّر جبرئيل وكبّر ميكائيل وكبّرت الملائكة وكبّر النبيّ صلی الله علیه وآله وسلم فوقع التكبير على العرائس من تلك الليلة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الثالث عشر بهذا الإسناد، عن امرأة سألت أبا جعفر علیه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إنّي متبتّلة ، فقال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التبتّل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أريد التزويج أبداً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ألتمس في ذلك البركة والفضل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 في فلو كان في ذلك فضل لكانت فاطمة أحقّ به منك ، إنّه ليس أحد يسبقها الجنّة</w:t>
      </w:r>
      <w:r>
        <w:rPr>
          <w:rFonts w:eastAsia="IRNazanin" w:cs="IRNazanin"/>
          <w:color w:val="111111"/>
          <w:sz w:val="28"/>
          <w:szCs w:val="28"/>
          <w:rtl w:val="true"/>
          <w:lang w:bidi="fa-IR"/>
        </w:rPr>
        <w:t>»</w:t>
      </w:r>
      <w:r>
        <w:rPr>
          <w:rStyle w:val="FootnoteAnchor"/>
          <w:rtl w:val="true"/>
        </w:rPr>
        <w:footnoteReference w:id="126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يعقوب الكليني، عن محمّد بن يحيى، عن محمّد ابن الحسين، عن محمّد بن إسماعيل، عن صالح بن عقبة، عن يزيد بن عبد الملك</w:t>
      </w:r>
      <w:r>
        <w:rPr>
          <w:rStyle w:val="FootnoteAnchor"/>
          <w:rtl w:val="true"/>
        </w:rPr>
        <w:footnoteReference w:id="1266"/>
      </w:r>
      <w:r>
        <w:rPr>
          <w:rFonts w:ascii="IRNazanin" w:hAnsi="IRNazanin" w:eastAsia="IRNazanin"/>
          <w:color w:val="111111"/>
          <w:sz w:val="28"/>
          <w:sz w:val="28"/>
          <w:szCs w:val="28"/>
          <w:rtl w:val="true"/>
          <w:lang w:bidi="fa-IR"/>
        </w:rPr>
        <w:t xml:space="preserve">،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وُلدت فاطمة علیها السلام أوحى الله عزّ وجلّ إلى ملك ، فأنطق به لسان محمّد صلی الله علیه وآله وسلم فسمّاها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فطمتك بالعلم وفطمتك من الطمث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فطمها الله بالعلم وعن الطمث في الميثاق</w:t>
      </w:r>
      <w:r>
        <w:rPr>
          <w:rFonts w:eastAsia="IRNazanin" w:cs="IRNazanin"/>
          <w:color w:val="111111"/>
          <w:sz w:val="28"/>
          <w:szCs w:val="28"/>
          <w:rtl w:val="true"/>
          <w:lang w:bidi="fa-IR"/>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الحديث إلى عيسى بن عبد الله بن محمّد ابن عمر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 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رسول الله صلی الله علیه وآله وسلم ذات ليلة يطلبني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أخي يا أُمّ أيمن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أخوك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تزوّجه ابنتك وهو أخوك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أما والله يا أمّ أيمن لقد زوّجتها كفؤاً شريفاً وجيهاً في الدنيا والآخرة</w:t>
      </w:r>
      <w:r>
        <w:rPr>
          <w:rFonts w:eastAsia="IRNazanin" w:cs="IRNazanin"/>
          <w:color w:val="111111"/>
          <w:sz w:val="28"/>
          <w:szCs w:val="28"/>
          <w:rtl w:val="true"/>
          <w:lang w:bidi="fa-IR"/>
        </w:rPr>
        <w:t>»</w:t>
      </w:r>
      <w:r>
        <w:rPr>
          <w:rStyle w:val="FootnoteAnchor"/>
          <w:rtl w:val="true"/>
        </w:rPr>
        <w:footnoteReference w:id="126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 xml:space="preserve">عن بلال بن حمامة </w:t>
      </w:r>
      <w:r>
        <w:rPr>
          <w:rStyle w:val="FootnoteAnchor"/>
          <w:rtl w:val="true"/>
        </w:rPr>
        <w:footnoteReference w:id="127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علينا رسول الله صلی الله علیه وآله وسلم ذات يوم متبسّماً يضحك ، فقام إليه عبد الرحمن بن عوف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وأمّى يا رسول الله ، ما الذي أضحكك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بشارة أتتني من ، عند الله في ابن عمّي وأخي وابنتي، أنّ الله تعالى لمّا زوّج فاطمة أمر رضوان فهزّ شجرة طوبى فحملت رقاقاً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صكاكاً وهي جمع صكّ وهو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محبّينا أهل البيت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أنشأ من تحتها ملائكة من نور، فأخذ كلّ ملك رقاً ، فإذا استوت القيامة بأهلها ماجت الملائكة في الخلائق ، فلا يلقون محبّاً لنا أهل البيت محضاً إلّا أعطوه رقّاً فيه براءة من النار ، فنثار أخي وابن عمّي وابنتي فكاك رقاب نساء ورجال من أُمّتي من النار</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القمّي يرفعه إلى أسماء بنت عميس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كنت شهدت فاطمة علیها السلام وقد ولدت بعض ولدها فلم أر لها دماً ، فقال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فاطمة خُلقت حوريّة في صورة إنسيّة</w:t>
      </w:r>
      <w:r>
        <w:rPr>
          <w:rFonts w:eastAsia="IRNazanin" w:cs="IRNazanin"/>
          <w:color w:val="111111"/>
          <w:sz w:val="28"/>
          <w:szCs w:val="28"/>
          <w:rtl w:val="true"/>
          <w:lang w:bidi="fa-IR"/>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عبد الله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لفاطمة علیها السلام تسعة أسماء عند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والصدّيقة والمباركة والطاهرة والزكيّة والرضيّة والمرضيّة والمحدَّثة والزهراء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 فاطمة ؛ لأنّها فطمت من البشر</w:t>
      </w:r>
      <w:r>
        <w:rPr>
          <w:rStyle w:val="FootnoteAnchor"/>
          <w:rtl w:val="true"/>
        </w:rPr>
        <w:footnoteReference w:id="1273"/>
      </w:r>
      <w:r>
        <w:rPr>
          <w:rFonts w:ascii="IRNazanin" w:hAnsi="IRNazanin" w:eastAsia="IRNazanin"/>
          <w:color w:val="111111"/>
          <w:sz w:val="28"/>
          <w:sz w:val="28"/>
          <w:szCs w:val="28"/>
          <w:rtl w:val="true"/>
          <w:lang w:bidi="fa-IR"/>
        </w:rPr>
        <w:t>، ولولا عليّ علیه السلام لما كان لها كفؤ في الأرض</w:t>
      </w:r>
      <w:r>
        <w:rPr>
          <w:rFonts w:eastAsia="IRNazanin" w:cs="IRNazanin"/>
          <w:color w:val="111111"/>
          <w:sz w:val="28"/>
          <w:szCs w:val="28"/>
          <w:rtl w:val="true"/>
          <w:lang w:bidi="fa-IR"/>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تسميتها الزهراء علیها السلام عن أبي جعفر علیه السلام أنّه سئل لم سمّيت الزهراء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الله خلقها من نور عظمته ، فلمّا أشرقت أضاءت السماوات والأرض بنورها ، وغشيت أبصار الملائكة ، وخرّت الملائكة الله ساجدين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وسيّدنا ما هذا النور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فأوحى الله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نوري أسكنته في سمائي وخلقته من عظمتي أُخرجه من صلب نبيّ من أنبيائي أفضّله على جميع الأنبياء، وأخرج من ذلك النور أئمّة يقومون بأمري ويهدون إلى حقّي ، وأجعلهم خلفائي في أرضي بعد انقضاء وحيى</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في الوعظ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اهتدوا بالشمس فإذا غاب فاهتدوا بالقمر ، فإذا غاب فاهتدوا بالزهرة ، فإذا غابت فاهتدوا بالفرقدين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من الشمس ومن القمر ومن الزهرة ومن الفرقدان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والقمر علىّ، والزهرة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 والفرقدان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وتسعة من ذرّيّة الحسين علیهم السلام</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الصالح</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رضي الله عنه</w:t>
      </w:r>
      <w:r>
        <w:rPr>
          <w:rStyle w:val="FootnoteAnchor"/>
          <w:rtl w:val="true"/>
        </w:rPr>
        <w:footnoteReference w:id="127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متيل الدقّاق، حدّثنا سلمة بن الخطّاب، عن منيع بن الحجّاج ، عن يونس بن صباح المزني، عن أبي عبد الله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عرج بالنبيّ صلی الله علیه وآله وسلم مائة وعشرين مرّة، ما من مرّة إلّا وقد أوصى الله عزّ وجلّ </w:t>
      </w:r>
    </w:p>
    <w:p>
      <w:pPr>
        <w:pStyle w:val="BookText"/>
        <w:rPr/>
      </w:pPr>
      <w:r>
        <w:rPr>
          <w:rFonts w:ascii="IRNazanin" w:hAnsi="IRNazanin" w:eastAsia="IRNazanin"/>
          <w:color w:val="111111"/>
          <w:sz w:val="28"/>
          <w:sz w:val="28"/>
          <w:szCs w:val="28"/>
          <w:rtl w:val="true"/>
          <w:lang w:bidi="fa-IR"/>
        </w:rPr>
        <w:t>فيها النبيّ صلی الله علیه وآله وسلم بالولاية لعليّ والأئمّة علیهم السلام ، أكثر ممّا أوصاه بالفرائض</w:t>
      </w:r>
      <w:r>
        <w:rPr>
          <w:rFonts w:eastAsia="IRNazanin" w:cs="IRNazanin"/>
          <w:color w:val="111111"/>
          <w:sz w:val="28"/>
          <w:szCs w:val="28"/>
          <w:rtl w:val="true"/>
          <w:lang w:bidi="fa-IR"/>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الكتاب أيضاً ، وروى الصدوق بإسناده عن أبي الحمراء صاحب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بي إلى السماء دخلت الجنّة، فإذا مثبت على ساق العرش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إله إلّا أنا وحدي، غرست جنّة عدن بيدي ، وأسكنتها ملائكتي ، محمّد صفوتي من خلقي ، أيّدته بعليّ</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 عن محمّد بن يحيى العطّار ، عن محمّد بن أحمد بن يحيى بن عمران الأشعري ، عن يعقوب بن يزيد ، عن الحسن بن عليّ بن فضّال، عن مروان بن مسلم،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مسطور بخطّ جليل حول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 عليّ أمير المؤمنين</w:t>
      </w:r>
      <w:r>
        <w:rPr>
          <w:rFonts w:eastAsia="IRNazanin" w:cs="IRNazanin"/>
          <w:color w:val="111111"/>
          <w:sz w:val="28"/>
          <w:szCs w:val="28"/>
          <w:rtl w:val="true"/>
          <w:lang w:bidi="fa-IR"/>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إدريس ، عن أحمد بن محمّد بن يحيى بن عمران الأشعري ، عن إبراهيم بن إسحاق النهاوندي ، عن محمّد بن عيسى الدامغاني ، عن يحيى بن المغيرة، عن جرير، عن الأعمش، عن عطيّة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ليلة أسري بي إلى سبع سموات أخذ </w:t>
      </w:r>
    </w:p>
    <w:p>
      <w:pPr>
        <w:pStyle w:val="BookText"/>
        <w:rPr/>
      </w:pPr>
      <w:r>
        <w:rPr>
          <w:rFonts w:ascii="IRNazanin" w:hAnsi="IRNazanin" w:eastAsia="IRNazanin"/>
          <w:color w:val="111111"/>
          <w:sz w:val="28"/>
          <w:sz w:val="28"/>
          <w:szCs w:val="28"/>
          <w:rtl w:val="true"/>
          <w:lang w:bidi="fa-IR"/>
        </w:rPr>
        <w:t xml:space="preserve">بيدي حبيبي جبرئيل فأدخلني الجنّة ، فأجلسني على درنوك من درانيك الجنّة ، وناولني سفرجلة فانفلقت بنصفين، فخرجت عليَّ منها جارية حوراء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محمّد ، السلام عليك يا أحمد السلام عليك يا رسول الله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 من أنت يرحمك الله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الراضية المرضيّة، خلقنى ربّي من ثلاثة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أسفلي من المسك ، ووسطي من العنبر ، وأعلاي من الكافور ، وعجنت بماء الحيوان ، قال لي الجبّار كوني فكنت خلقني الله لأخيك وابن عمّك ووصيّك عليّ بن أبي طالب علیه السلام</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رحمه الله ، عن محمّد بن أبي القاسم ماجيلويه ، عن محمّد بن عليّ الكوفي، عن محمّد بن عبد الله بن مهران ، عن صالح بن عقبة، عن يزيد بن عبدالملك ، عن أبي جعفر الباقر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صعد رسول الله صلی الله علیه وآله وسلم إلى السماء، صعد به على سرير من ياقوتة حمراء ، مكلّل من زبرجدة خضراء ، تحمله الملائكة ،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أذّن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 أكبر ، فقالت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 أكبر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فقالت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لا إله إلّا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 فقالت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w:t>
      </w:r>
      <w:r>
        <w:rPr>
          <w:rStyle w:val="FootnoteAnchor"/>
          <w:rtl w:val="true"/>
        </w:rPr>
        <w:footnoteReference w:id="1283"/>
      </w:r>
      <w:r>
        <w:rPr>
          <w:rFonts w:ascii="IRNazanin" w:hAnsi="IRNazanin" w:eastAsia="IRNazanin"/>
          <w:color w:val="111111"/>
          <w:sz w:val="28"/>
          <w:sz w:val="28"/>
          <w:szCs w:val="28"/>
          <w:rtl w:val="true"/>
          <w:lang w:bidi="fa-IR"/>
        </w:rPr>
        <w:t xml:space="preserve">محمّداً رسول الله ، فما فعل </w:t>
      </w:r>
    </w:p>
    <w:p>
      <w:pPr>
        <w:pStyle w:val="BookText"/>
        <w:rPr/>
      </w:pPr>
      <w:r>
        <w:rPr>
          <w:rFonts w:ascii="Amiri" w:hAnsi="Amiri" w:eastAsia="Amiri" w:cs="Amiri"/>
          <w:color w:val="111111"/>
          <w:sz w:val="28"/>
          <w:sz w:val="28"/>
          <w:szCs w:val="28"/>
          <w:rtl w:val="true"/>
          <w:lang w:bidi="ar-SA"/>
        </w:rPr>
        <w:t xml:space="preserve">وصيّك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في أُمّتي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الخليفة خلّفت، أما إنَّ الله عزّ وجلّ قد فرض علينا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صعد به إلى السماء الثانية ، فقالت الملائكة مثل ما قالت ملائكة السماء الدنيا ، فلمّا صعد به إلى السماء السابعة لقيه عيسى علیه السلام فسلّم عليه وسأله عن عليّ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في أُمّتي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الخليفة خلّفت ، أما إنّ الله فرض على الملائكة طاعته ، ثمّ لقيه موسى والنبيون نبيّاً نبيّاً ، فكلّهم</w:t>
      </w:r>
      <w:r>
        <w:rPr>
          <w:rStyle w:val="FootnoteAnchor"/>
          <w:rtl w:val="true"/>
        </w:rPr>
        <w:footnoteReference w:id="1284"/>
      </w:r>
      <w:r>
        <w:rPr>
          <w:rFonts w:ascii="Amiri" w:hAnsi="Amiri" w:eastAsia="Amiri" w:cs="Amiri"/>
          <w:color w:val="111111"/>
          <w:sz w:val="28"/>
          <w:sz w:val="28"/>
          <w:szCs w:val="28"/>
          <w:rtl w:val="true"/>
          <w:lang w:bidi="ar-SA"/>
        </w:rPr>
        <w:t xml:space="preserve">يقول له مقالة عيسى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أبي إبراهيم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 أطفال شيعة عليّ، فدخل الجنّة ، فإذا هو تحت شجرة لها ضروع كضروع البقر ، فإذا انفلت الضرع من فم الصبيّ قام إبراهيم فردّ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رآه إبراهيم قام إليه</w:t>
      </w:r>
      <w:r>
        <w:rPr>
          <w:rStyle w:val="FootnoteAnchor"/>
          <w:rtl w:val="true"/>
        </w:rPr>
        <w:footnoteReference w:id="1285"/>
      </w:r>
      <w:r>
        <w:rPr>
          <w:rFonts w:ascii="Amiri" w:hAnsi="Amiri" w:eastAsia="Amiri" w:cs="Amiri"/>
          <w:color w:val="111111"/>
          <w:sz w:val="28"/>
          <w:sz w:val="28"/>
          <w:szCs w:val="28"/>
          <w:rtl w:val="true"/>
          <w:lang w:bidi="ar-SA"/>
        </w:rPr>
        <w:t xml:space="preserve">فسلّم عليه ، وسأله عن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في أُمّتي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الخليفة خلّفت ، أما إنّ الله فرض على الملائكة طاعته ، وهؤلاء أطفال شيعته سألت الله عزّ وجلّ أن يجعلني القائم عليهم ففعل ، وأنّ الصبيّ ليجرع الجرعة فيجد طعم ثمار الجنّة وأنهارها في تلك الجرعة</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رحمه الله ، عن أبي سعيد سهل بن زياد الآدمي الرازي ، عن محمد بن آدم النسائي</w:t>
      </w:r>
      <w:r>
        <w:rPr>
          <w:rStyle w:val="FootnoteAnchor"/>
          <w:rtl w:val="true"/>
        </w:rPr>
        <w:footnoteReference w:id="1287"/>
      </w:r>
      <w:r>
        <w:rPr>
          <w:rFonts w:ascii="Amiri" w:hAnsi="Amiri" w:eastAsia="Amiri" w:cs="Amiri"/>
          <w:color w:val="111111"/>
          <w:sz w:val="28"/>
          <w:sz w:val="28"/>
          <w:szCs w:val="28"/>
          <w:rtl w:val="true"/>
          <w:lang w:bidi="ar-SA"/>
        </w:rPr>
        <w:t xml:space="preserve">، عن أبيه آدم بن أبي إياس عن المبارك بن فضالة، عن وهب بن منبّه ، رفعه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لمّا عُرج بي إلى ربّي جلّ جلاله أتاني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ربّ العظمة لبّيك ، فأوحى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فيم اختصم الملأ الأعلى؟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لا علم لي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هلّا اتخذت من الآدمييّن وزيراً وأخاً ووصيّاً من ، بعدك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ومن أتّخذ ؟ تخير أنت لي يا إلهي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قد اخترت لك من الآدميّين عليّ بن أبي طالب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عليّاً وارثك ، ووارث العلم من بعدك ، وصاحب لوائك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الحمد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حوضك ، يسقي من ورد عليه من مؤمني أُمّتك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إنِّي قد أقسمت على نفسي قسماً</w:t>
      </w:r>
      <w:r>
        <w:rPr>
          <w:rStyle w:val="FootnoteAnchor"/>
          <w:rtl w:val="true"/>
        </w:rPr>
        <w:footnoteReference w:id="1288"/>
      </w:r>
      <w:r>
        <w:rPr>
          <w:rFonts w:ascii="Amiri" w:hAnsi="Amiri" w:eastAsia="Amiri" w:cs="Amiri"/>
          <w:color w:val="111111"/>
          <w:sz w:val="28"/>
          <w:sz w:val="28"/>
          <w:szCs w:val="28"/>
          <w:rtl w:val="true"/>
          <w:lang w:bidi="ar-SA"/>
        </w:rPr>
        <w:t xml:space="preserve">حقّاً، لا يشرب من ذلك الحوض مبغض لك ولأهل بيتك وذرّيّتك الطيبّين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يا محمّد لأدخلنّ الجنّة جميع أُمّتك إلّا من أبى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أو يأبى واحد دخول الجنّة ؟ فأوحى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يأبى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إخترتك من خلق، واخترت لك وصيّاً من بعدك ، وجعلته منك بمنزلة هارون من موسى إلّا أنّه لا نبيّ بعدك ، وألقيت محبّته في قلبك ، وجعلته أباً لولدك ، فحقه بعدك على أمّتك كحقّك عليهم في حياتك ، فمن جحد حقه جحد حقّك ، ومن أبى أن يواليه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أبى أن يواليك ، ومن أبى أن يواليك </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 xml:space="preserve">فقد أبى أن يدخل الجنّة ، فخررت الله عزّ وجلّ ساجداً شكراً لما أنعم عليَّ، فإذا منادٍ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ارفع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أعطك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إجمع أُمّتي من بعدي بعدي على ولاية عليّ بن أبي طالب ليردوا عليَّ جميعاً حوضي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قد قضيت في عبادي قبل أن أخلقهم ، وقضائي ماض فيهم، لأهلك به من أشاء وأهدي به من أشاء ، وقد آتيته علمك من بعدك ، وجعلته وزيرك وخليفتك من بعدك على أهلك وأمّتك ؛ عزيمة منّي لا يدخل الجنّة من أبغضه ،وعاداه ، وأنكر ولايته من بعدك ، فمن أبغضه أبغضك ومن أبغضك فقد أبغضني، ومن عاداه فقد عاداك عاداك فقد عاداني، ومن أحبّه فقد أحبّك ومن أحبّك فقد أحبّني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جعلت له هذه الفضيلة ، وأعطيتك أن أخرج من صلبه أحد عشر مهديّاً، كلّهم من ذرّيتك من البكر البتول ، آخر رجل منهم يصلّي خلفه عيسى بن مريم، يملأ الأرض قسطاً وعدلا كما ملئت ظلما وجوراً، أنجي به من الهلكة ، وأهدي به من الضلالة ، وأبرىء به الأعمى ، وأُشفي به المريض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ومتى يكون ذلك ؟ فأوحى إلىَّ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إذا رفع العلم ، وظهر الجهل، وكثر القرّاء، وقلّ العمل</w:t>
      </w:r>
      <w:r>
        <w:rPr>
          <w:rStyle w:val="FootnoteAnchor"/>
          <w:rtl w:val="true"/>
        </w:rPr>
        <w:footnoteReference w:id="1290"/>
      </w:r>
      <w:r>
        <w:rPr>
          <w:rFonts w:ascii="Amiri" w:hAnsi="Amiri" w:eastAsia="Amiri" w:cs="Amiri"/>
          <w:color w:val="111111"/>
          <w:sz w:val="28"/>
          <w:sz w:val="28"/>
          <w:szCs w:val="28"/>
          <w:rtl w:val="true"/>
          <w:lang w:bidi="ar-SA"/>
        </w:rPr>
        <w:t>، وكثر القتل</w:t>
      </w:r>
      <w:r>
        <w:rPr>
          <w:rStyle w:val="FootnoteAnchor"/>
          <w:rtl w:val="true"/>
        </w:rPr>
        <w:footnoteReference w:id="1291"/>
      </w:r>
      <w:r>
        <w:rPr>
          <w:rFonts w:ascii="Amiri" w:hAnsi="Amiri" w:eastAsia="Amiri" w:cs="Amiri"/>
          <w:color w:val="111111"/>
          <w:sz w:val="28"/>
          <w:sz w:val="28"/>
          <w:szCs w:val="28"/>
          <w:rtl w:val="true"/>
          <w:lang w:bidi="ar-SA"/>
        </w:rPr>
        <w:t xml:space="preserve">وقلّ الفقهاء الهادون، وكثر فقهاء الضلالة الخونة ، وكثر الشعراء ، واتّخذ أمّتك قبورهم مساجد ، وحلّيت المصاحف ، وزخرفت المساجد ، وكثر الجور والفساد ، وظهر المنكر ، وأمر أُمّتك به ، ونهوا عن المعروف، واكتفى الرجال بالرجال والنساء بالنساء ، وصارت الأمراء كفرة ، وأولياؤهم فجرة ، وأعوانهم ،ظلمة ، وذوو الرأي منهم فسقة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 ذلك</w:t>
      </w:r>
      <w:r>
        <w:rPr>
          <w:rStyle w:val="FootnoteAnchor"/>
          <w:rtl w:val="true"/>
        </w:rPr>
        <w:footnoteReference w:id="1292"/>
      </w:r>
      <w:r>
        <w:rPr>
          <w:rFonts w:ascii="Amiri" w:hAnsi="Amiri" w:eastAsia="Amiri" w:cs="Amiri"/>
          <w:color w:val="111111"/>
          <w:sz w:val="28"/>
          <w:sz w:val="28"/>
          <w:szCs w:val="28"/>
          <w:rtl w:val="true"/>
          <w:lang w:bidi="ar-SA"/>
        </w:rPr>
        <w:t xml:space="preserve">ثلاث خسوف خسف بالمشرق وخسف بالمغرب وخسف بجزيرة العرب ، وخراب البصرة على يدي رجل من ذّريتك يتبعه الزنوج ، وخروج رجل من ولد الحسن بن عليّ، وظهور الدجّال، يخرج بالمشرق من سجستان، وظهور 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وما يكون بعدي من الفتن ؟ فأوحى إلي وأخبرني ببلاء بني أُميّة وفتنة ولد عمّى ، وما هو كائن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فأوصيت بذلك ابن عمّي حين هبطت إلى الأرض وأدّيت الرسالة ، فلله الحمد على ذلك ، كما حمده النبيّون ، وكما حمده كلّ شيء قبلي وما هو خالقه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 عن محمّد بن الحسن الصفّار ، عن أحمد بن أبي عبد الله ، عن أبيه ، عن أحمد بن النضر ، عن عمرو بن شمر ، عن جابر بن عبد 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بال أقوام يلوموني في محبّتي لأخي عليّ بن ابي طالب، فوالذي بعثني بالحقّ نبيّاً ما أحببته حتّى أمرني ربّي جل جلاله بمحبّته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يلوموني في تقديمي لعليّ بن أبي طالب ، فو عزّة ربّي ما قدّمته حتّى أمرني عزّ اسمه بتقديمه ، وجعله أمير المؤمنين وأمير أُمّتي وإمامها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إنّه لمّا عرج بي إلى السماء السابعة ، وجدت على كلّ باب سماء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عليّ بن أبي طالب أمير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صرت إلى حجب النور رأيت على كلّ حجاب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عليّ بن أبي طالب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صرت إلى العرش وجدت على كلّ ركن من أركانه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محمّد رسول الله ، عليّ بن أبي طالب أمير المؤمنين</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 عن محمّد بن الحسن الصفّار ، عن محمّد بن أبي القاسم ، عن محمّد بن خالد البرقي ، عن خلف بن حمّاد الأسدي ، عن أبي الحسن العبدي، عن الأعمش، عن عباية بن ربعي ، عن عبد الله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وسلم لمّا أسري به إلى السماء انتهى به جبرئيل علیه السلام إلى نهر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 وهو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الظُّلُمَاتِ وَالنُّورَ </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 xml:space="preserve">فلمّا انتهى به إلى ذلك النهر قال له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اعبر على بركة الله ، فقد نوّر الله لك بصرك ، ومدّ لك أمامك ، فإنّ هذا نهر لم يعبره أحد لا ملك مقرّب ولا نبيّ مرسل ، غير أنّ لي في كلّ يوم اعتماسة فيه ، ثمّ أخرج منه فأنفض أجنحتي ، فليس من قطرة تقطر من أجنحتي إلّا خلق الله تبارك وتعالى منها ملكاً مقرباً ، له عشرون ألف وجه ، وأربعون ألف لسان ، كلّ لسان يلفظ بلغة لا يفقهها اللسان الآخر ، فعبر رسول الله صلی الله علیه وآله وسلم حتى انتهى إلى الحجب والحجب خمسمائة حجاب ، من الحجاب إلى الحجاب خمسمائة عام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يا محمّد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 لم تكن معي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لي أن أجوز هذا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رسول الله صلی الله علیه وآله وسلم ما شاء الله أن يتقدّم ، حتّى سمع ما قال الربّ تبارك </w:t>
      </w:r>
    </w:p>
    <w:p>
      <w:pPr>
        <w:pStyle w:val="BookText"/>
        <w:rPr/>
      </w:pPr>
      <w:r>
        <w:rPr>
          <w:rFonts w:ascii="Amiri" w:hAnsi="Amiri" w:eastAsia="Amiri" w:cs="Amiri"/>
          <w:color w:val="111111"/>
          <w:sz w:val="28"/>
          <w:sz w:val="28"/>
          <w:szCs w:val="28"/>
          <w:rtl w:val="true"/>
          <w:lang w:bidi="ar-SA"/>
        </w:rPr>
        <w:t xml:space="preserve">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المحمود وأنت محمّد ، شققت اسمك من اسمي ، فمن وصلك وصلته ، ومن قطعك بتكته</w:t>
      </w:r>
      <w:r>
        <w:rPr>
          <w:rStyle w:val="FootnoteAnchor"/>
          <w:rtl w:val="true"/>
        </w:rPr>
        <w:footnoteReference w:id="1296"/>
      </w:r>
      <w:r>
        <w:rPr>
          <w:rFonts w:ascii="Amiri" w:hAnsi="Amiri" w:eastAsia="Amiri" w:cs="Amiri"/>
          <w:color w:val="111111"/>
          <w:sz w:val="28"/>
          <w:sz w:val="28"/>
          <w:szCs w:val="28"/>
          <w:rtl w:val="true"/>
          <w:lang w:bidi="ar-SA"/>
        </w:rPr>
        <w:t>، انزل إلى عبادي فأخبرهم بكرامتي إيّاك ، وإنّي لم أبعث نبيّاً إلّا وجعلت له وزيراً ، وإنك رسولي وإنّ عليّاً وزيرك</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 عن سعد بن عبد الله بن أبي خلف ، عن عبد الله بن موسى بن هارون القمّي </w:t>
      </w:r>
      <w:r>
        <w:rPr>
          <w:rStyle w:val="FootnoteAnchor"/>
          <w:rtl w:val="true"/>
        </w:rPr>
        <w:footnoteReference w:id="1298"/>
      </w:r>
      <w:r>
        <w:rPr>
          <w:rFonts w:ascii="IRNazanin" w:hAnsi="IRNazanin" w:eastAsia="IRNazanin"/>
          <w:color w:val="111111"/>
          <w:sz w:val="28"/>
          <w:sz w:val="28"/>
          <w:szCs w:val="28"/>
          <w:rtl w:val="true"/>
          <w:lang w:bidi="fa-IR"/>
        </w:rPr>
        <w:t xml:space="preserve">، عن محمّد بن عبد الرحمن العرزمي، عن المعلّى بن هلال ، عن الكلبي ، عن أبي صالح، عن 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أعطاني الله تبارك وتعالى خمساً وأعطى عليّاً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 جوامع الكلم وأعطى عليّاً جوامع العلم، وجعلني نبيّاً وجعله وصيّاً، وأعطاني الكوثر وأعطاه السلسبيل، وأعطاني الوحي وأعطاه الإلهام، وأسرى بي إليه وفتح له الأبواب أبواب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والحجب حتّى نظر إلى ما نظرت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رسول الله صلى الله عليه وسلم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فداك أبي وأمّي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إنّ أوّل ما كلّمني به ربّي عزّ وجلّ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انظر تحتك ، فنظرت إلى الحجب قد انخرقت ، وإلى السماء قد فُتحت حتّى نظرت إلى عليّ وهو رافع رأسه إلى السماء فكلّمني وكلّمته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حدّثني بما كلّمك به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جعلت عليّاً وصيّك ووزيرك وخليفتك من </w:t>
      </w:r>
    </w:p>
    <w:p>
      <w:pPr>
        <w:pStyle w:val="BookText"/>
        <w:rPr/>
      </w:pPr>
      <w:r>
        <w:rPr>
          <w:rFonts w:ascii="Amiri" w:hAnsi="Amiri" w:eastAsia="Amiri" w:cs="Amiri"/>
          <w:color w:val="111111"/>
          <w:sz w:val="28"/>
          <w:sz w:val="28"/>
          <w:szCs w:val="28"/>
          <w:rtl w:val="true"/>
          <w:lang w:bidi="ar-SA"/>
        </w:rPr>
        <w:t xml:space="preserve">بعدك فأعلمه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هو يسمع كلامك </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xml:space="preserve">، فأعلمته وأنا بين يدي ربّي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 فأمر الله عزّ وجلّ الملائكة أن تسلّم عليه ففعلت ، فردّ عليهم السلام ورأيت الملائكة يتباشرون برؤيته، فما مررت بصفّ من الملائكة إلّا وهم يهنّئوني</w:t>
      </w:r>
      <w:r>
        <w:rPr>
          <w:rStyle w:val="FootnoteAnchor"/>
          <w:rtl w:val="true"/>
        </w:rPr>
        <w:footnoteReference w:id="1300"/>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صلوات الله عليك والذي بعثك بالحقّ لقد دخل السرور على جميع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حملة العرش قد نكّسوا رؤوسهم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لِمَ نكّسوا رؤوسهم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ما من ملك من الملائكة إلّا وقد نظر إلى علىّ ما خلا حملة العرش، فإنهم استأذنوا الله في هذه</w:t>
      </w:r>
      <w:r>
        <w:rPr>
          <w:rStyle w:val="FootnoteAnchor"/>
          <w:rtl w:val="true"/>
        </w:rPr>
        <w:footnoteReference w:id="1301"/>
      </w:r>
      <w:r>
        <w:rPr>
          <w:rFonts w:ascii="Amiri" w:hAnsi="Amiri" w:eastAsia="Amiri" w:cs="Amiri"/>
          <w:color w:val="111111"/>
          <w:sz w:val="28"/>
          <w:sz w:val="28"/>
          <w:szCs w:val="28"/>
          <w:rtl w:val="true"/>
          <w:lang w:bidi="ar-SA"/>
        </w:rPr>
        <w:t xml:space="preserve">أن ينظروا إلى عليّ فأذن لهم ، فلمّا هبطت جعلت أعلمه ذلك وهو يخبرني، فعلمت أنّي لم أطأ موطئاً إلّا وقد كشف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حتّى نظر إليه مثل 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أوصني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عبّاس، والذي بعثني بالحقّ نبيّاً، لا يقبل الله من عبد حسنة حتّى يسأله عن حبّ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من أهل ولايته قبل عمله على ما كان فيه ، وإن لم يكن من أهل ولايته لم يسأله عن شيء حتى يأمر به إلى النار ، وإنّ النار لأشدّ غضباً علىّ علیه السلام مبغض على منها على من زعم أنّ الله ولداً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عبّاس ، لو أنّ الملائكة المقرّبين والأنبياء والمرسلين أجمعوا على بغضه لعذّبهم الله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كانوا ليفعلوا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وكيف يبغضونه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يابن عبّاس ، يكون قوم يذكرون أنّهم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الله لهم في الإسلام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يفضّلون عليه غيره، والذي بعثني بالحقّ نبيّاً، ما بعث الله نبيّاً أكرم عليه منّي ولا وصيّاً أكرم عليه من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له كما أمرني رسول الله صلی الله علیه وآله وسلم</w:t>
      </w:r>
      <w:r>
        <w:rPr>
          <w:rStyle w:val="FootnoteAnchor"/>
          <w:rtl w:val="true"/>
        </w:rPr>
        <w:footnoteReference w:id="1302"/>
      </w:r>
      <w:r>
        <w:rPr>
          <w:rFonts w:ascii="Amiri" w:hAnsi="Amiri" w:eastAsia="Amiri" w:cs="Amiri"/>
          <w:color w:val="111111"/>
          <w:sz w:val="28"/>
          <w:sz w:val="28"/>
          <w:szCs w:val="28"/>
          <w:rtl w:val="true"/>
          <w:lang w:bidi="ar-SA"/>
        </w:rPr>
        <w:t xml:space="preserve">وإنّه لأكبر عملي ، فلمّا حضر رسول الله صلى الله عليه وسلم الوفاة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ما تأمرني 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خالف من خالف عليّاً ولا تكوننّ لهم ظهيراً ولا وليّاً،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فلم لا تأمر الناس بترك مخالفته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حتّى أُغمي عليه ، ثمّ أفاق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سبق فيهم علم ربّي، ولا يخرج الله أحداً من الدنيا ممّن خالفه وأنكر حقّه حتّى يغيّر الله خلقته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عبّاس، إن أردت أن تلقى الله عزّ وجلّ وهو عنك راض فاسلك طريقه ، ومل معه حيث ما مال ، وارض به إماماً ، وعاد من عاداه ، ووال من والاه ، ولا يدخلنّك فيه شكٍّ ، فإنّ اليسير من الشكّ فيه كفر</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سعيد الهاشمي الكوفي ، عن فرات بن إبراهيم بن فرات الكوفي ، عن محمّد بن ظهير ، عن أحمد بن عبد الملك ، عن الحسين راشد والفضل بن جعفر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بشر ، عن ليث بن أبي سليم،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به إلى السماء السابعة ثمّ أهبط إلى الأرض، مخاطباً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الله تبارك وتعالى كان ولا شيء معه ، خلقني وخلقك روحين من نور جلاله ، فكنّا أمام عرش ربّ العالمين نسبّح الله ونقدّسه ونحمده ونهلّله ، وذلك قبل أن يخلق السماوات والأرضين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أراد الله عزّ وجلّ أن يخلق آدم علیه السلام ، خلقني وإيّاك من طينة واحدة من طينة علّيّين ، وعجننا بذلك النور ، وغمسنا في جميع الأنوار وأنهار الجنّة ، ثمّ خلق آدم واستودع صلبه تلك الطينة والنور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خلقه استخرج ذرّيّته من ظهره، فاستنطقهم وقرّرهم بربوبيّته ، فأوّل خلق أقرّ لله بالربوبيّة والتوحيد</w:t>
      </w:r>
      <w:r>
        <w:rPr>
          <w:rStyle w:val="FootnoteAnchor"/>
          <w:rtl w:val="true"/>
        </w:rPr>
        <w:footnoteReference w:id="1305"/>
      </w:r>
      <w:r>
        <w:rPr>
          <w:rFonts w:ascii="Amiri" w:hAnsi="Amiri" w:eastAsia="Amiri" w:cs="Amiri"/>
          <w:color w:val="111111"/>
          <w:sz w:val="28"/>
          <w:sz w:val="28"/>
          <w:szCs w:val="28"/>
          <w:rtl w:val="true"/>
          <w:lang w:bidi="ar-SA"/>
        </w:rPr>
        <w:t xml:space="preserve">أنا وأنت ، والنبيّون على قدر منازلهم وقربهم من الله عزّ وجلّ ، 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صدّقتها وأقررتما يا محمّد ويا عليّ وسبقتها خلق إلى طاعتي ، وكذلك كنتما في سابق علمي فيكما ، فأنتما صفوتي والأئمّة من ذريتكما ، وشيعتكما ولذلك خلقتكما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فكانت تلك الطينة في صلب آدم علیه السلام ، ونوري ونورك بين عينيه ، فما زال النور ينتقل بين أعين النبيين والمنتجبين، حتّى وصل النورُ </w:t>
      </w:r>
    </w:p>
    <w:p>
      <w:pPr>
        <w:pStyle w:val="BookText"/>
        <w:rPr/>
      </w:pPr>
      <w:r>
        <w:rPr>
          <w:rFonts w:ascii="Amiri" w:hAnsi="Amiri" w:eastAsia="Amiri" w:cs="Amiri"/>
          <w:color w:val="111111"/>
          <w:sz w:val="28"/>
          <w:sz w:val="28"/>
          <w:szCs w:val="28"/>
          <w:rtl w:val="true"/>
          <w:lang w:bidi="ar-SA"/>
        </w:rPr>
        <w:t>والطينة إلى صلب عبد المطلّب فافترقا نصفين، فخلقني من نصف</w:t>
      </w:r>
      <w:r>
        <w:rPr>
          <w:rStyle w:val="FootnoteAnchor"/>
          <w:rtl w:val="true"/>
        </w:rPr>
        <w:footnoteReference w:id="1306"/>
      </w:r>
      <w:r>
        <w:rPr>
          <w:rFonts w:ascii="Amiri" w:hAnsi="Amiri" w:eastAsia="Amiri" w:cs="Amiri"/>
          <w:color w:val="111111"/>
          <w:sz w:val="28"/>
          <w:sz w:val="28"/>
          <w:szCs w:val="28"/>
          <w:rtl w:val="true"/>
          <w:lang w:bidi="ar-SA"/>
        </w:rPr>
        <w:t xml:space="preserve">واتّخذني نبيّاً ورسولاً ، وخلقك من النصف الآخر واتّخذك خليفة على خلقه ووليّاً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كنت من عظمته جلّ جلاله كقاب قوسين أو أدنى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من أطوع خلقي 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فاتّخذه خليفةً ووصيّاً ، فقد اتّخذته صفيّاً ووليّاً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كتبت اسمك واسم عليّ على عرشي ، من قبل أن أخلق خلقي ، محبّة منّي لكما ولمن أحبّكما وتولّا كما وأطاعكما ، فمن أحبّكما وأطاعكما وتولّا كما كان عندي من المقرّبين ، ومن جحد ولايتكما وعدل عنكما كان عندى من الكافرين الضالّين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فمن ذا يلج بيني وبينك وأنا وأنت من نور واحد وطينة واحدة ، وأنت أحقّ الناس بي في الدنيا والآخرة، وولدك ولدي، وشيعتك شيعتي، وأولياؤك أوليائي ، وهم معك غداً في الجنّة جيراني</w:t>
      </w:r>
      <w:r>
        <w:rPr>
          <w:rFonts w:eastAsia="IRNazanin" w:cs="IRNazanin"/>
          <w:color w:val="111111"/>
          <w:sz w:val="28"/>
          <w:szCs w:val="28"/>
          <w:rtl w:val="true"/>
          <w:lang w:bidi="fa-IR"/>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سعيد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 عن محمّد بن أحمد بن عليّ الهمداني، عن أبي الحسن خلف بن موسى بن حسين الواسطي ، عن محمّد بن عبد الأعلى الصنعاني ، عن عبد الرزّاق، عن معمّر ، عن أبي نجيح</w:t>
      </w:r>
      <w:r>
        <w:rPr>
          <w:rStyle w:val="FootnoteAnchor"/>
          <w:rtl w:val="true"/>
        </w:rPr>
        <w:footnoteReference w:id="1308"/>
      </w:r>
      <w:r>
        <w:rPr>
          <w:rFonts w:ascii="IRNazanin" w:hAnsi="IRNazanin" w:eastAsia="IRNazanin"/>
          <w:color w:val="111111"/>
          <w:sz w:val="28"/>
          <w:sz w:val="28"/>
          <w:szCs w:val="28"/>
          <w:rtl w:val="true"/>
          <w:lang w:bidi="fa-IR"/>
        </w:rPr>
        <w:t xml:space="preserve">، عن مجاهد،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رسول الله صلی الله علیه وآله وسلم عليّاً علیه السلام من فاطمة علیها السلام تحدّثن نساء قريش وعيّرنها وقلن </w:t>
      </w:r>
    </w:p>
    <w:p>
      <w:pPr>
        <w:pStyle w:val="BookText"/>
        <w:rPr/>
      </w:pP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زوّجك رسول الله من عائل لا مال له ، فقال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فاطمة ، أما ترضين أنّ الله تبارك وتعالى اطّلع إلى الأرض اطّلاعة فاختار منها رجلين ، جعل أحدهما أباك والآخر بعلك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 كنت أنا وعليّ نوراً بين يدي الله تبارك وتعالى مطيعاً ، من قبل أن يخلق الله آدم بأربعة عشر ألف عام ، فلمّا خلق آدم قسّم ذلك النور جزءين جزء</w:t>
      </w:r>
      <w:r>
        <w:rPr>
          <w:rStyle w:val="FootnoteAnchor"/>
          <w:rtl w:val="true"/>
        </w:rPr>
        <w:footnoteReference w:id="1309"/>
      </w:r>
      <w:r>
        <w:rPr>
          <w:rFonts w:ascii="Amiri" w:hAnsi="Amiri" w:eastAsia="Amiri" w:cs="Amiri"/>
          <w:color w:val="111111"/>
          <w:sz w:val="28"/>
          <w:sz w:val="28"/>
          <w:szCs w:val="28"/>
          <w:rtl w:val="true"/>
          <w:lang w:bidi="ar-SA"/>
        </w:rPr>
        <w:t>أنا وجزء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قريشاً تكلّمت في ذلك وفشا الخبر ، فبلغ النبيّ صلی الله علیه وآله وسلم ذلك فأمر بلالاً، فجمع الناس، وخرج إلى مسجده ، ورقى منبره، فحدّث الناس بما خصّه الله تعالى ذِكْره به من الكرامة وبما خصّ الله به عليّاً وفاطمة علیهما السلام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الناس، إنّه بلغني مقالتكم وإنّي محدّثكم حديثاً ، فعوه واحفظوه مني وأسمعوه منّي</w:t>
      </w:r>
      <w:r>
        <w:rPr>
          <w:rStyle w:val="FootnoteAnchor"/>
          <w:rtl w:val="true"/>
        </w:rPr>
        <w:footnoteReference w:id="1310"/>
      </w:r>
      <w:r>
        <w:rPr>
          <w:rFonts w:ascii="Amiri" w:hAnsi="Amiri" w:eastAsia="Amiri" w:cs="Amiri"/>
          <w:color w:val="111111"/>
          <w:sz w:val="28"/>
          <w:sz w:val="28"/>
          <w:szCs w:val="28"/>
          <w:rtl w:val="true"/>
          <w:lang w:bidi="ar-SA"/>
        </w:rPr>
        <w:t xml:space="preserve">، فإنّي مخبركم بما خصّنا الله به أهل البيت ، وبما خصّ الله به عليّاً من الفضل والكرامة ، وفضّله عليكم ، فلا تخالفوه فتنقلبوا على أعقابكم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 إنّ الله اختارني من بين خلقه، فبعثني إليكم رسولاً ، واختار لي عليّاً فجعله لي أخاً وخليفة ووصيّاً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إنّه لمّا أُسري بي إلى السماء السابعة ، فما مررت بملأ من الملائكة في سماء من السماوات إلا سألوني عن عليّ بن أبي طالب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إذا </w:t>
      </w:r>
    </w:p>
    <w:p>
      <w:pPr>
        <w:pStyle w:val="BookText"/>
        <w:rPr/>
      </w:pPr>
      <w:r>
        <w:rPr>
          <w:rFonts w:ascii="Amiri" w:hAnsi="Amiri" w:eastAsia="Amiri" w:cs="Amiri"/>
          <w:color w:val="111111"/>
          <w:sz w:val="28"/>
          <w:sz w:val="28"/>
          <w:szCs w:val="28"/>
          <w:rtl w:val="true"/>
          <w:lang w:bidi="ar-SA"/>
        </w:rPr>
        <w:t xml:space="preserve">رجعت إلى الدنيا فاقرأ عليّاً وشيعته منّا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وصلت إلى السماء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عنّي جميع من كان معي من ملائكة السماوات وجبرئيل والملائكة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ووصلت إلى حجاب ربّي ، دخلت سبعين ألف حجاب ، من حجاب إلى حجاب حجب العزّة والقدرة والبهاء، والكبرياء والعظمة ، والنور ، والظلمات والكمال ، حتّى وصلت إلى حجاب الجلال، فكشف لي عن حجاب الجلال، فناجيت ربّي تبارك وتعالى وقمت بين يديه ، فتقدّم إلى عزّ ذكره بما أحبّ ، وأمرني بما أراد ، ولم أسأله لنفسي شيئاً في عليّ إلّا أعطاني ووعدني الشفاعة في شيعته وأوليائه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الجليل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تحبّ من خلقي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الذي تحبّه أنت يا ربّ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 عليّاً ، فإنِّي أُحبّه وأُحبّ من يحبّه وأُحبّ من أحبّ </w:t>
      </w:r>
      <w:r>
        <w:rPr>
          <w:rStyle w:val="FootnoteAnchor"/>
          <w:rtl w:val="true"/>
        </w:rPr>
        <w:footnoteReference w:id="1312"/>
      </w:r>
      <w:r>
        <w:rPr>
          <w:rFonts w:ascii="Amiri" w:hAnsi="Amiri" w:eastAsia="Amiri" w:cs="Amiri"/>
          <w:color w:val="111111"/>
          <w:sz w:val="28"/>
          <w:sz w:val="28"/>
          <w:szCs w:val="28"/>
          <w:rtl w:val="true"/>
          <w:lang w:bidi="ar-SA"/>
        </w:rPr>
        <w:t>من يحبّه</w:t>
      </w:r>
      <w:r>
        <w:rPr>
          <w:rStyle w:val="FootnoteAnchor"/>
          <w:rtl w:val="true"/>
        </w:rPr>
        <w:footnoteReference w:id="1313"/>
      </w:r>
      <w:r>
        <w:rPr>
          <w:rFonts w:ascii="Amiri" w:hAnsi="Amiri" w:eastAsia="Amiri" w:cs="Amiri"/>
          <w:color w:val="111111"/>
          <w:sz w:val="28"/>
          <w:sz w:val="28"/>
          <w:szCs w:val="28"/>
          <w:rtl w:val="true"/>
          <w:lang w:bidi="ar-SA"/>
        </w:rPr>
        <w:t>، فخررت الله ساجداً مسبّحاً شاكراً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عليّ وليّي وخيرتي بعدك من خلي اخترته لك أخاً ووصيّاً ووزيراً، وخليفة وصفيّاً وناصراً لك على أعدائي، أيّدته بنصرتي، وأمرت بنصرتي ملائكتي ، وجعلته نقمة لي على أعدائي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محمّد ، وعزّتي وجلالي لا يناوى عليّاً جبّار إلّا قصمته ، ولا يقاتل عليّاً عدوٌّ من أعدائي إلّا هزمته وأبرته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إنّي اطّلعت على قلوب عبادي ، فوجدت عليّاً أنصح خلق لك </w:t>
      </w:r>
    </w:p>
    <w:p>
      <w:pPr>
        <w:pStyle w:val="BookText"/>
        <w:rPr/>
      </w:pPr>
      <w:r>
        <w:rPr>
          <w:rFonts w:ascii="Amiri" w:hAnsi="Amiri" w:eastAsia="Amiri" w:cs="Amiri"/>
          <w:color w:val="111111"/>
          <w:sz w:val="28"/>
          <w:sz w:val="28"/>
          <w:szCs w:val="28"/>
          <w:rtl w:val="true"/>
          <w:lang w:bidi="ar-SA"/>
        </w:rPr>
        <w:t xml:space="preserve">وأطوعهم لك ، فاتّخذه أخاً وخليفة ووصيّاً ، وزوّجه ابنتك ، فإنّي سأهب لهما غلامين طيّبين طاهرين تقيّين نقيّين، فبي حلفت وعلى نفسي حتمت أنّه لا يتولّى عليّاً وزوجته وذرّيتها أحد من خلقي إلّا رفعت لواءه خاصّة </w:t>
      </w:r>
      <w:r>
        <w:rPr>
          <w:rStyle w:val="FootnoteAnchor"/>
          <w:rtl w:val="true"/>
        </w:rPr>
        <w:footnoteReference w:id="1316"/>
      </w:r>
      <w:r>
        <w:rPr>
          <w:rFonts w:ascii="Amiri" w:hAnsi="Amiri" w:eastAsia="Amiri" w:cs="Amiri"/>
          <w:color w:val="111111"/>
          <w:sz w:val="28"/>
          <w:sz w:val="28"/>
          <w:szCs w:val="28"/>
          <w:rtl w:val="true"/>
          <w:lang w:bidi="ar-SA"/>
        </w:rPr>
        <w:t>إلى قائمة عرشي ، وقصور جنّتى وبحبوحة كرامتي ، وسقيته من حظيرة قدسى ولا يعاديهم أحد أو يعدل عن ولايتهم إلّا سلبته وُدّي ، وباعدته من قربي ، وضاعفت عليه عذابي ولعنتي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وعلى ولا 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رسولي إلى جميع خلق وأنّ عليّاً وليي وأمير المؤمنين، أخذت ميثاق النبيّين وملائكتي وجميع خلقي وهم أرواح ، من قبل أن أخلق خلقاً في سمائي وأرضي ، محبّة منّي لك ، يا محمّد ، ولعليّ وأنواركا</w:t>
      </w:r>
      <w:r>
        <w:rPr>
          <w:rStyle w:val="FootnoteAnchor"/>
          <w:rtl w:val="true"/>
        </w:rPr>
        <w:footnoteReference w:id="1317"/>
      </w:r>
      <w:r>
        <w:rPr>
          <w:rFonts w:ascii="Amiri" w:hAnsi="Amiri" w:eastAsia="Amiri" w:cs="Amiri"/>
          <w:color w:val="111111"/>
          <w:sz w:val="28"/>
          <w:sz w:val="28"/>
          <w:szCs w:val="28"/>
          <w:rtl w:val="true"/>
          <w:lang w:bidi="ar-SA"/>
        </w:rPr>
        <w:t xml:space="preserve">، ولمن أحبّكما وكان من شيعتكما ، ولذلك خلقته من طينتكما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فأجمع الأمّة عليه ، فأبى عليَّ، وقال لي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أما علمت أنّه مبتلى ومبتلى به ، وإنِّي جعلتكم حجّتي لأكمل السماوات وأُزيّنها لمن أطاعني فيكم ، وأُحلّ عذابي و لعنتي على من خالفني فيكم وعصاني ، وبكم أُميّز الخبيث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وعزّتي وجلالي لولاك ما خلقت آدم ، ولولا عليّ ما خلقت الجنّة ؛ لأنّي بكم أُجزي العباد يوم المعاد بالثواب والعقاب ، وبعليّ والأئمّة من ولده أنتقم من أعدائي في دار الدنيا ، ثمّ إليّ مصير العباد في المعاد، فأُحكّمكما في جنّتي وناري، فلا يدخل الجنّة لكما عدوّ ، ولا يدخل النار لكما وليّ ، وبذلك أقسمت على نفسي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انصرفت راجعاً ، فجعلت لا أخرج من حجاب من حجب </w:t>
      </w:r>
    </w:p>
    <w:p>
      <w:pPr>
        <w:pStyle w:val="BookText"/>
        <w:rPr/>
      </w:pPr>
      <w:r>
        <w:rPr>
          <w:rFonts w:ascii="Amiri" w:hAnsi="Amiri" w:eastAsia="Amiri" w:cs="Amiri"/>
          <w:color w:val="111111"/>
          <w:sz w:val="28"/>
          <w:sz w:val="28"/>
          <w:szCs w:val="28"/>
          <w:rtl w:val="true"/>
          <w:lang w:bidi="ar-SA"/>
        </w:rPr>
        <w:t xml:space="preserve">ربّي ذي الجلال والإكرام إلّا سمعت النداء من 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أحبب عليّاً ، يا محمّد أكرم عليّاً ، يا محمّد استخلف عليّاً ، يا محمّد أوص إلى عليّ، يا محمّد آخ عليّاً ، يا محمّد ، أحبّ من يحبّ عليّاً ، يا محمّد ، استوص بعلىّ وشيعته خيراً ، فلمّا وصلت إلى الملائكة جعلوا يهنّئوني في السماوات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رسول الله</w:t>
      </w:r>
    </w:p>
    <w:p>
      <w:pPr>
        <w:pStyle w:val="BookText"/>
        <w:rPr/>
      </w:pPr>
      <w:r>
        <w:rPr>
          <w:rFonts w:ascii="Amiri" w:hAnsi="Amiri" w:eastAsia="Amiri" w:cs="Amiri"/>
          <w:color w:val="111111"/>
          <w:sz w:val="28"/>
          <w:sz w:val="28"/>
          <w:szCs w:val="28"/>
          <w:rtl w:val="true"/>
          <w:lang w:bidi="ar-SA"/>
        </w:rPr>
        <w:t xml:space="preserve">بكرامة الله لك ولعليّ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 عليّ أخي في الدنيا والآخرة، ووصیّي وأميني على أُمّتي بأمر ربّ العالمين</w:t>
      </w:r>
      <w:r>
        <w:rPr>
          <w:rStyle w:val="FootnoteAnchor"/>
          <w:rtl w:val="true"/>
        </w:rPr>
        <w:footnoteReference w:id="1318"/>
      </w:r>
      <w:r>
        <w:rPr>
          <w:rFonts w:ascii="Amiri" w:hAnsi="Amiri" w:eastAsia="Amiri" w:cs="Amiri"/>
          <w:color w:val="111111"/>
          <w:sz w:val="28"/>
          <w:sz w:val="28"/>
          <w:szCs w:val="28"/>
          <w:rtl w:val="true"/>
          <w:lang w:bidi="ar-SA"/>
        </w:rPr>
        <w:t xml:space="preserve">، ووزيري وخليفتي عليكم في حياتي وبعد وفاتي ، لا يتقدّمه أحد بعدي ، ولقد أعلمني ربّي تبارك وتعالى أنّه سيّد المسلمين ، وأمير المؤمنين ، وإمام المتّقين، ووارثي ووارث النبيّين، وحجّة ربّ العالمين، وقائد الغرّ المحجّلين من شيعته وأهل ولايته ، إلى جنات النعيم بأمر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يبعثه الله يوم القيامة مقاماً يغبطه به الأوّلون والآخرون ، بيده لوائي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به أمامي، وتحته آدم وجميع من وُلد من النبّيين والصدّيقين والشهداء والصالحين إلى جنّات النعيم ، حتماً من الله ربّ العالمين محتوماً ، ووعداً وعدنيه ربّي فيه ولن يخلف الله وعده وأنا على ذلك من الشاهدين</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بكر بن عبد الله ، عن سهل بن عبد الوهاب ، عن أبي ،معاوية عن الأعمش، عن جعفر بن محمّد، عن أبيه ، عن جدّه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أسري بي إلى السماء وبلغت السماء الخامسة ، نظرت إلى صورة </w:t>
      </w:r>
    </w:p>
    <w:p>
      <w:pPr>
        <w:pStyle w:val="BookText"/>
        <w:rPr/>
      </w:pPr>
      <w:r>
        <w:rPr>
          <w:rFonts w:ascii="IRNazanin" w:hAnsi="IRNazanin" w:eastAsia="IRNazanin"/>
          <w:color w:val="111111"/>
          <w:sz w:val="28"/>
          <w:sz w:val="28"/>
          <w:szCs w:val="28"/>
          <w:rtl w:val="true"/>
          <w:lang w:bidi="fa-IR"/>
        </w:rPr>
        <w:t xml:space="preserve">عليّ بن أبي طالب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جبرئيل ما هذه الصورة ؟ فقال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اشتهت الملائكة أن ينظروا إلى صورة عليّ،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 بني آدم في دنياهم يتمتعون غدوة وعشيّة بالنظر إلى عليّ بن أبي طالب ابن عمّ حبيبك محمّد </w:t>
      </w:r>
      <w:r>
        <w:rPr>
          <w:rStyle w:val="FootnoteAnchor"/>
          <w:rtl w:val="true"/>
        </w:rPr>
        <w:footnoteReference w:id="1320"/>
      </w:r>
      <w:r>
        <w:rPr>
          <w:rFonts w:ascii="IRNazanin" w:hAnsi="IRNazanin" w:eastAsia="IRNazanin"/>
          <w:color w:val="111111"/>
          <w:sz w:val="28"/>
          <w:sz w:val="28"/>
          <w:szCs w:val="28"/>
          <w:rtl w:val="true"/>
          <w:lang w:bidi="fa-IR"/>
        </w:rPr>
        <w:t>، وخليفته ووصيّه وأمينه ، فمتّعنا بصورته قدر ما تمتّع أهل الدنيا به ، فصوّر لهم صورته من نور قدسه عزّ وجلّ، فعلىّ علیه السلام بين أيديهم ليلاً ونهاراً ، يزورونه وينظرون إليه غدوة وعشيّة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الأعمش، عن جعفر بن محمّد، عن أبيه علیهما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ضربه اللعين ابن ملجم على رأسه صارت تلك الضربة في صورته التي في السماء ، فالملائكة ينظرون إليه غدوة وعشيّة ويلعنون قاتله ابن ملجم، فلمّا قتل الحسين بن عليّ علیه السلام هبطت الملائكة وحملته حتّى أوقفته مع صورة عليّ في السماء الخامسة ، فكلّما هبطت الملائكة من السماوات من علا ، وصعدت ملائكة السماء</w:t>
      </w:r>
    </w:p>
    <w:p>
      <w:pPr>
        <w:pStyle w:val="BookText"/>
        <w:rPr/>
      </w:pPr>
      <w:r>
        <w:rPr>
          <w:rFonts w:ascii="IRNazanin" w:hAnsi="IRNazanin" w:eastAsia="IRNazanin"/>
          <w:color w:val="111111"/>
          <w:sz w:val="28"/>
          <w:sz w:val="28"/>
          <w:szCs w:val="28"/>
          <w:rtl w:val="true"/>
          <w:lang w:bidi="fa-IR"/>
        </w:rPr>
        <w:t xml:space="preserve">الدنيا فمن فوقها إلى السماء الخامسة ، لزيارة صورة علىّ علیه السلام ، والنظر إليه وإلى الحسين بن عليّ علیه السلام متشحّطاً بدمه ، لعنوا يزيد وابن زياد ومَن قَاتَل </w:t>
      </w:r>
      <w:r>
        <w:rPr>
          <w:rStyle w:val="FootnoteAnchor"/>
          <w:rtl w:val="true"/>
        </w:rPr>
        <w:footnoteReference w:id="1321"/>
      </w:r>
      <w:r>
        <w:rPr>
          <w:rFonts w:ascii="IRNazanin" w:hAnsi="IRNazanin" w:eastAsia="IRNazanin"/>
          <w:color w:val="111111"/>
          <w:sz w:val="28"/>
          <w:sz w:val="28"/>
          <w:szCs w:val="28"/>
          <w:rtl w:val="true"/>
          <w:lang w:bidi="fa-IR"/>
        </w:rPr>
        <w:t>الحسين علیه السلام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جعفر بن محمّد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مكنون العلم ومخزونه لا تخرجه إلّا إلى أهله</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الحافظ البغدادي، عن محمّد بن هارون </w:t>
      </w:r>
    </w:p>
    <w:p>
      <w:pPr>
        <w:pStyle w:val="BookText"/>
        <w:rPr/>
      </w:pPr>
      <w:r>
        <w:rPr>
          <w:rFonts w:ascii="Amiri" w:hAnsi="Amiri" w:eastAsia="Amiri" w:cs="Amiri"/>
          <w:color w:val="111111"/>
          <w:sz w:val="28"/>
          <w:sz w:val="28"/>
          <w:szCs w:val="28"/>
          <w:rtl w:val="true"/>
          <w:lang w:bidi="ar-SA"/>
        </w:rPr>
        <w:t>الهاشمي</w:t>
      </w:r>
      <w:r>
        <w:rPr>
          <w:rStyle w:val="FootnoteAnchor"/>
          <w:rtl w:val="true"/>
        </w:rPr>
        <w:footnoteReference w:id="1323"/>
      </w:r>
      <w:r>
        <w:rPr>
          <w:rFonts w:ascii="IRNazanin" w:hAnsi="IRNazanin" w:eastAsia="IRNazanin"/>
          <w:color w:val="111111"/>
          <w:sz w:val="28"/>
          <w:sz w:val="28"/>
          <w:szCs w:val="28"/>
          <w:rtl w:val="true"/>
          <w:lang w:bidi="fa-IR"/>
        </w:rPr>
        <w:t xml:space="preserve">، عن محمّد بن مالك بن الأبرد النخعي ، عن محمّد بن الفضيل بن غزوان ، عن غالب الجهني، عن أبي جعفر محمّد بن علي الباقر ، عن أبيه ، عن جدّه ، عن علىّ بن أبي طالب علیهم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ثمّ من سماء إلى سماء ثمّ إلى سدرة المنتهى ، أوقفت بين يدي ربّي جلّ وعلا،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ربّي وسعديك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بلوت خلقي، فأیّهم رأيت أطوع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 فهل اتخذت لنفسك خليفة يؤدّي عنك ، ويعلّم عبادي من كتابي ما لا يعلمون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اخترلي خيرتك</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لك عليّاً ، فاتّخذه لنفسك خليفة ووصيّاً ، ونحلته علمي وحكمي، وهو أمير المؤمنين لم يكن هذا الاسم لأحد قبله وليس لأحد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عليّ راية الهدى، وإمام من أطاعني، ونور أوليائي ، وهو الكلمة التي ألزمتها المتّقين ، من أحبّه فقد أحبّني ، ومن أبغضه فقد أبغضني ، فبشّره بذلك يا محمّد ، 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فقد بشّرته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وفي قبضته ، إن يعاقبني فبذنوبي ولم يظلمني شيئاً ، وإن يتمّ لي وعدي فالله مولاي</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تبعة أهل الإيمان بك</w:t>
      </w:r>
      <w:r>
        <w:rPr>
          <w:rStyle w:val="FootnoteAnchor"/>
          <w:rtl w:val="true"/>
        </w:rPr>
        <w:footnoteReference w:id="132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به ، يا محمّد ، غير أنّي مختصّه بشيء من البلاء لم أختصّ به أحداً من أوليائي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أخي وصاحبي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علمي أنّه مبتلى ومبتلى به ، لولا عليّ </w:t>
      </w:r>
    </w:p>
    <w:p>
      <w:pPr>
        <w:pStyle w:val="BookText"/>
        <w:rPr/>
      </w:pPr>
      <w:r>
        <w:rPr>
          <w:rFonts w:ascii="Amiri" w:hAnsi="Amiri" w:eastAsia="Amiri" w:cs="Amiri"/>
          <w:color w:val="111111"/>
          <w:sz w:val="28"/>
          <w:sz w:val="28"/>
          <w:szCs w:val="28"/>
          <w:rtl w:val="true"/>
          <w:lang w:bidi="ar-SA"/>
        </w:rPr>
        <w:t>لم يعرف حزبي ولا أوليائي ولا أولياء رُسُلي</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الصقر الصائغ ، عن محمّد بن العبّاس بن بسّام ، عن أبي محمّد عبد الله بن محمّد بن المهلّب الأنصاري</w:t>
      </w:r>
      <w:r>
        <w:rPr>
          <w:rStyle w:val="FootnoteAnchor"/>
          <w:rtl w:val="true"/>
        </w:rPr>
        <w:footnoteReference w:id="1327"/>
      </w:r>
      <w:r>
        <w:rPr>
          <w:rFonts w:ascii="Amiri" w:hAnsi="Amiri" w:eastAsia="Amiri" w:cs="Amiri"/>
          <w:color w:val="111111"/>
          <w:sz w:val="28"/>
          <w:sz w:val="28"/>
          <w:szCs w:val="28"/>
          <w:rtl w:val="true"/>
          <w:lang w:bidi="ar-SA"/>
        </w:rPr>
        <w:t xml:space="preserve">، عن أحمد بن صبيح أبي الحسين، عن الحسن بن جعفر ، عن أبيه ، عن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موسی بن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بالنبيّ صلی الله علیه وآله وسلم إلى السماء ، قال العزيز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يا محمّد ، من خلّفت لأُمّتك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خيرها لأهلها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إنّي اطّلعت إلى الأرض اطّلاعة فاخترتك منها ، ثمّ شققت لك اسماً من أسمائي ، فلا أذكر في موضع إلّا ذكرتَ معي ، وأنا المحمود وأنت محمّد، ثمّ اطّلعت إليها اطّلاعة أُخرى فاخترت منها عليّاً فجعلته وصيّك ، فأنت سيّد الأنبياء ، وهو سيّد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إنّي خلقتك وخلقت عليّاً وفاطمة والحسن والحسين من شبح نوري، ثمّ عرضت ولا يتهم على الملائكة وسائر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قبلها كان عندي من المقرّبين، ومن جحدها كان عندى من الكافرين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وعزّتي وجلالي لو أنّ عبداً عبدني حتّى ينقطع أو يصير كالشنّ البالي، </w:t>
      </w:r>
    </w:p>
    <w:p>
      <w:pPr>
        <w:pStyle w:val="BookText"/>
        <w:rPr/>
      </w:pPr>
      <w:r>
        <w:rPr>
          <w:rFonts w:ascii="Amiri" w:hAnsi="Amiri" w:eastAsia="Amiri" w:cs="Amiri"/>
          <w:color w:val="111111"/>
          <w:sz w:val="28"/>
          <w:sz w:val="28"/>
          <w:szCs w:val="28"/>
          <w:rtl w:val="true"/>
          <w:lang w:bidi="ar-SA"/>
        </w:rPr>
        <w:t>ثمّ أتاني جاحداً لولايتهم لم أدخله جنّتي ولا أظللته تحت عرشي</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الصقر الصائغ ، عن أبي محمّد عبد الله بن محمّد بن المهبلي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بن إبراهيم ، عن عليّ بن صالح، عن محمّد بن سنان ، عن أبي جعفر العبدي</w:t>
      </w:r>
      <w:r>
        <w:rPr>
          <w:rStyle w:val="FootnoteAnchor"/>
          <w:rtl w:val="true"/>
        </w:rPr>
        <w:footnoteReference w:id="1330"/>
      </w:r>
      <w:r>
        <w:rPr>
          <w:rFonts w:ascii="IRNazanin" w:hAnsi="IRNazanin" w:eastAsia="IRNazanin"/>
          <w:color w:val="111111"/>
          <w:sz w:val="28"/>
          <w:sz w:val="28"/>
          <w:szCs w:val="28"/>
          <w:rtl w:val="true"/>
          <w:lang w:bidi="fa-IR"/>
        </w:rPr>
        <w:t xml:space="preserve">، عن محمّد بن مالك الهمداني ، عن زاذان، عن سلمان الفارسي رحمة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عُرج بي إلى السماء الدنيا إذا أنا بقصر من فضّة بيضاء ، على بابه ملکان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 سلها لمن هذا القصر ؟ فسألهما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لفتىً من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صرت في السماء الثانية إذا أنا بقصر من ذهب أحمر أحسن من الأوّل، علی بابه ،ملکان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 سلها لمن هذا القصر ؟ فسألهما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لفتىً من بني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صرت في السماء الثالثة ، إذا أنا بقصر من ياقوتة حمراء، على بابه ملكان،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 سلهما ، فسألهما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لفتىً من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صرت في السماء الرابعة ، إذا أنا بقصر من درّة بيضاء، على بابه ملكان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 سلها لمن هذا القصر ؟ فسألها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لفتىً من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صرت إلى السماء الخامسة ، إذا أنا بقصر من درّة صفراء، على بابه ملكان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سلهما لمن هذا القصر ؟ فسألهما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لفتىً من بني هاشم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صرت إلى السماء السادسة ، إذا أنا بقصر من لؤلؤة رطبة مجوّفة ، على </w:t>
      </w:r>
    </w:p>
    <w:p>
      <w:pPr>
        <w:pStyle w:val="BookText"/>
        <w:rPr/>
      </w:pPr>
      <w:r>
        <w:rPr>
          <w:rFonts w:ascii="IRNazanin" w:hAnsi="IRNazanin" w:eastAsia="IRNazanin"/>
          <w:color w:val="111111"/>
          <w:sz w:val="28"/>
          <w:sz w:val="28"/>
          <w:szCs w:val="28"/>
          <w:rtl w:val="true"/>
          <w:lang w:bidi="fa-IR"/>
        </w:rPr>
        <w:t xml:space="preserve">بابه ،ملکان فقلت یا جبرئيل ، سلهما لمن هذا القصر ؟ فسألهما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لفتىً من بني هاشم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صرت إلى السماء السابعة ، إذا أنا بقصر من نور عرش الله تبارك وتعالى،</w:t>
      </w:r>
    </w:p>
    <w:p>
      <w:pPr>
        <w:pStyle w:val="BookText"/>
        <w:rPr/>
      </w:pPr>
      <w:r>
        <w:rPr>
          <w:rFonts w:ascii="IRNazanin" w:hAnsi="IRNazanin" w:eastAsia="IRNazanin"/>
          <w:color w:val="111111"/>
          <w:sz w:val="28"/>
          <w:sz w:val="28"/>
          <w:szCs w:val="28"/>
          <w:rtl w:val="true"/>
          <w:lang w:bidi="fa-IR"/>
        </w:rPr>
        <w:t xml:space="preserve">على بابه ملکان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سلهما لمن هذا القصر ؟ فسألهما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لفتىً من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فسرنا فلم نزل تُدفع من نور إلى ظلمة ومن ظلمة إلى نور ، حتّى وقفت على سدرة المنتهى ، فإذا جبرئيل علیه السلام ينصرف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خليلي جبرئيل، في مثل هذا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مثل هذه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تخلّفني وتمضي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 والذي بعثك بالحقّ نبيّاً ، إنّ هذا المسلك ما سلكه نبيّ مرسل ولا ملك مقرّب ، أستودعك</w:t>
      </w:r>
    </w:p>
    <w:p>
      <w:pPr>
        <w:pStyle w:val="BookText"/>
        <w:rPr/>
      </w:pPr>
      <w:r>
        <w:rPr>
          <w:rFonts w:ascii="Amiri" w:hAnsi="Amiri" w:eastAsia="Amiri" w:cs="Amiri"/>
          <w:color w:val="111111"/>
          <w:sz w:val="28"/>
          <w:sz w:val="28"/>
          <w:szCs w:val="28"/>
          <w:rtl w:val="true"/>
          <w:lang w:bidi="ar-SA"/>
        </w:rPr>
        <w:t xml:space="preserve">ربّ العزّة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ومازلت واقفاً حتّى قذفت في بحار النور ، فلم تزل الأمواج تجذبني من نور إلى ظلمة ومن ظلمة إلى نور ، حتّى أوقفني ربّي تعالى الموقف الذي أحبّ أن يوقفني عنده من ملكوت الرحمن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قف فوقفت منتفضاً مرعوباً ، فنوديت من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فألهمني ربّي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وسعديكها أنا ذا عبدك بين يديك ،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العزيز يقرأ عليك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السلام ومنه السلام وإليه يعود السلام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نوديت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سيّدي ومولاي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فألهمني ربِّي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w:t>
      </w:r>
    </w:p>
    <w:p>
      <w:pPr>
        <w:pStyle w:val="BookText"/>
        <w:rPr/>
      </w:pPr>
      <w:r>
        <w:rPr>
          <w:rFonts w:ascii="Amiri" w:hAnsi="Amiri" w:eastAsia="Amiri" w:cs="Amiri"/>
          <w:color w:val="111111"/>
          <w:sz w:val="28"/>
          <w:sz w:val="28"/>
          <w:szCs w:val="28"/>
          <w:rtl w:val="true"/>
          <w:lang w:bidi="ar-SA"/>
        </w:rPr>
        <w:t xml:space="preserve">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وَأَطَعْنَا غُفْرَانَكَ رَبَّنَا وَإِلَيْكَ الْمَصِيرُ </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لَهَا مَا كَسَبَتْ وَعَلَيْهَا مَا اكْتَسَبَتْ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تُؤَاخِذْنَا إِن نَّسِينَا أَوْ أَخْطَأْنَا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وَلاَ تَحْمِلْ عَلَيْنَا إِصْراً كَمَا حَمَلْتَهُ عَلَى الَّذِينَ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وَلاَ تُحَمِّلْنَا مَا لاَ طَاقَةَ لَنَا بِهِ وَاعْفُ عَنَّا وَاغْفِرْ لَنَا وَارْحَمْنَا أَنتَ مَوْلَانَا فَانصُرْنَا عَلَى الْقَوْمِ الْكَافِرِينَ </w:t>
      </w:r>
      <w:r>
        <w:rPr>
          <w:rFonts w:eastAsia="Amiri" w:cs="Amiri" w:ascii="Amiri" w:hAnsi="Amiri"/>
          <w:color w:val="111111"/>
          <w:sz w:val="28"/>
          <w:szCs w:val="28"/>
          <w:rtl w:val="true"/>
          <w:lang w:bidi="ar-SA"/>
        </w:rPr>
        <w:t>)</w:t>
      </w:r>
      <w:r>
        <w:rPr>
          <w:rStyle w:val="FootnoteAnchor"/>
          <w:rtl w:val="true"/>
        </w:rPr>
        <w:footnoteReference w:id="1332"/>
      </w:r>
      <w:r>
        <w:rPr>
          <w:rFonts w:ascii="IRNazanin" w:hAnsi="IRNazanin" w:eastAsia="IRNazanin"/>
          <w:color w:val="111111"/>
          <w:sz w:val="28"/>
          <w:sz w:val="28"/>
          <w:szCs w:val="28"/>
          <w:rtl w:val="true"/>
          <w:lang w:bidi="fa-IR"/>
        </w:rPr>
        <w:t xml:space="preserve">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فجرى القلم بما جرى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قضيت وطري من مناجاة ربّي، 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العزيز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خلّفت في الأرض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خيرها ، خلّفت فيهم ابن عمّي،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من ابن عمّك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 عليّ بن أبي طالب، فنوديت من الملكوت سبعاً متوالياً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استوص بعليّ بن أبي طالب ابن عمّك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 فالتفتّ عن يمين العرش، فوجدت على ساق العرش الأيمن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w:t>
      </w:r>
      <w:r>
        <w:rPr>
          <w:rStyle w:val="FootnoteAnchor"/>
          <w:rtl w:val="true"/>
        </w:rPr>
        <w:footnoteReference w:id="1333"/>
      </w:r>
      <w:r>
        <w:rPr>
          <w:rFonts w:ascii="Amiri" w:hAnsi="Amiri" w:eastAsia="Amiri" w:cs="Amiri"/>
          <w:color w:val="111111"/>
          <w:sz w:val="28"/>
          <w:sz w:val="28"/>
          <w:szCs w:val="28"/>
          <w:rtl w:val="true"/>
          <w:lang w:bidi="ar-SA"/>
        </w:rPr>
        <w:t>وحدي لا شريك لي ، محمّد رسولي أيّدته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 شققت اسمك من اسمي ، أنا الله المحمود الحميد وسمّيتك أحمد ، وأنا الله العلي وشققت اسم ابن عمّك عليّ من اسمي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أبا القاسم ، امض هادياً مهديّاً ، نعم المجيء جئت ، ونعم المنصرف انصرفت ، فطوباك وطوبى لمن آمن بك وصدّقك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قذفت في بحار النور ، فلم تزل الأمواج تقذفني حتّى تلقّاني جبرئيل علیه السلام في سدرة المنتهى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خليلي ، نعم المجيء جئت ونعم المنصرف انصرفت ، ماذا </w:t>
      </w:r>
    </w:p>
    <w:p>
      <w:pPr>
        <w:pStyle w:val="BookText"/>
        <w:rPr/>
      </w:pPr>
      <w:r>
        <w:rPr>
          <w:rFonts w:ascii="Amiri" w:hAnsi="Amiri" w:eastAsia="Amiri" w:cs="Amiri"/>
          <w:color w:val="111111"/>
          <w:sz w:val="28"/>
          <w:sz w:val="28"/>
          <w:szCs w:val="28"/>
          <w:rtl w:val="true"/>
          <w:lang w:bidi="ar-SA"/>
        </w:rPr>
        <w:t xml:space="preserve">قلت وماذا قيل لك ؟ فقلت بعض ما جرى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آخر الكلام الذي عليك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امض هادياً مهديّاً رشيداً ، فطوباك وطوبى لمن آمن بك وصدّقك ، فقال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تستفهم ما أراد بأبي القاسم؟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روح الله ،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إنّما كنّيتك بأبي القاسم ؛ لأنّك تقسّم الرحمة منّي بين عبادي يوم القيامة ، فقال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ياحبيبي، والذي بعثك بالرسالة واختصّك بالنبوة، ما أعطى الله هذا آدميّاً قبلك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انصرفنا حتّى جئنا إلى السماء السابعة ، فإذا القصر على حاله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جبرئيل سلهما من الفتى من بني هاشم ؟ فسألهما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ابن عمّ محمّد صلی الله علیه وآله وسلم ، فما نزلنا إلى سماء من السماوات إلّا والقصور على حالها، فلم يزل جبرئيل علیه السلام يسألهم عن الفتى الهاشمي فيقولون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الطالقاني رضي الله عنه، عن أبي عبد الله ابن عبد الصمد المهتدي بن الواثق ابن المعتصم ابن الرشيد ابن المنصور ، عن غوث ابن سلیمان بن زیاد</w:t>
      </w:r>
      <w:r>
        <w:rPr>
          <w:rStyle w:val="FootnoteAnchor"/>
          <w:rtl w:val="true"/>
        </w:rPr>
        <w:footnoteReference w:id="1335"/>
      </w:r>
      <w:r>
        <w:rPr>
          <w:rFonts w:ascii="Amiri" w:hAnsi="Amiri" w:eastAsia="Amiri" w:cs="Amiri"/>
          <w:color w:val="111111"/>
          <w:sz w:val="28"/>
          <w:sz w:val="28"/>
          <w:szCs w:val="28"/>
          <w:rtl w:val="true"/>
          <w:lang w:bidi="ar-SA"/>
        </w:rPr>
        <w:t xml:space="preserve">بن سهل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صالح ، عن فرج بن مسافر ، عن الربيع بن بدر ، عن أبي هارون العبدي، عن أبي سعيد الخدري ، عن رسول الله صلى الله عليه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بي إلى السماء ما سمعت شيئاً قط هو أحلى من كلام ربّي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اتخذت إبراهيم خليلاً، وكلّمت موسى تكليماً ، ورفعت إدريس مكاناً عليّاً ، وآتيت داود زبوراً ، وأعطيت سليمان ملكاً لا ينبغي لأحد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لي ياربّ ؟ </w:t>
      </w:r>
    </w:p>
    <w:p>
      <w:pPr>
        <w:pStyle w:val="BookText"/>
        <w:rPr/>
      </w:pPr>
      <w:r>
        <w:rPr>
          <w:rFonts w:ascii="Amiri" w:hAnsi="Amiri" w:eastAsia="Amiri" w:cs="Amiri"/>
          <w:color w:val="111111"/>
          <w:sz w:val="28"/>
          <w:sz w:val="28"/>
          <w:szCs w:val="28"/>
          <w:rtl w:val="true"/>
          <w:lang w:bidi="ar-SA"/>
        </w:rPr>
        <w:t xml:space="preserve">فقال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اتّخذتك خليلاً كما اتّخذت إبراهيم خليلاً، وكلّمتك تكليماً كما كلّمت موسى تكليماً ، وأعطيتك فاتحة الكتاب وسورة البقرة ولم أعطهما نبيّاً قبلك ، وأرسلتك إلى أسود أهل الأرض وأحمرهم ، وإنسهم وجنّهم ولم أُرسل إلى جماعتهم نبيّاً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 الأرض لك ولأمّتك مسجداً وطهوراً، وأطعمت أُمّتك الفيء ولم أُحلّه لأحد قبلها ، ونصرتك بالرعب حتّى أنّ عدوّك ليرعب منك ، وأنزلت سيّد الكتب كلّها مهيمناً عليك قرآناً عربيّاً مبيناً ، ورفعت لك ذكرك حتّى لا أُذكر بشيءٍ من شرائع ديني إلّا ذكرت معي </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محمّد بن عیسی بن عبيد ، عن محمّد بن أبي عمير و محمّد بن سنان ، عن الصباح المزني وسدير الصيرفي ومحمّد بن النعمان مؤمن الطاق وعمر بن أذينة ، عن أبي عبد الله الصادق علیه السلام أنّهم حضروه، فقال لعمر بن أُذينة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تروي هذه الناصبة في أذانهم وصلاتهم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بن كعب الأنصارى رآه في النوم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والله ، إنّ دين الله أعزّ من أن يُرى في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سدير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فأحدث لنا من ذلك ذكراً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العزيز الجبّار عرج بنبيّه صلی الله علیه وآله وسلم إلى سمائه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أوّلهنّ فبارك عليه صلی الله علیه وآله وسلم، والثانية علّمه فيها ،فرضه ، فأنزل الله العزيز الجبّار عليه محملاً من نور فيه أربعون نوعاً من أنواع النور ، كانت محدقة حول العرش ، عرش الله يغشى أبصار الناظرين ، أمّا واحد منه فأصفر فمن أجل ذلك اصفرّت الصفرة ، </w:t>
      </w:r>
    </w:p>
    <w:p>
      <w:pPr>
        <w:pStyle w:val="BookText"/>
        <w:rPr/>
      </w:pPr>
      <w:r>
        <w:rPr>
          <w:rFonts w:ascii="Amiri" w:hAnsi="Amiri" w:eastAsia="Amiri" w:cs="Amiri"/>
          <w:color w:val="111111"/>
          <w:sz w:val="28"/>
          <w:sz w:val="28"/>
          <w:szCs w:val="28"/>
          <w:rtl w:val="true"/>
          <w:lang w:bidi="ar-SA"/>
        </w:rPr>
        <w:t xml:space="preserve">وواحد منها أحمر فمن أجل ذلك احمرّت الحمرة، وواحد منها أبيض فمن أجل ذلك ابيضّ البياض ، والباقي على قدر سائر ما خلق الله من الأنواع والألوان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ذلك المحمل حلق وسلاسل من فضّة فجلس فيه ، ثمّ عرج به إلى سماء الدنيا ، فنفرت الملائكة إلى أطراف السماء ، ثمّ خرّت سجّداً،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ربّنا ربّ الملائكة والروح</w:t>
      </w:r>
      <w:r>
        <w:rPr>
          <w:rStyle w:val="FootnoteAnchor"/>
          <w:rtl w:val="true"/>
        </w:rPr>
        <w:footnoteReference w:id="1337"/>
      </w:r>
      <w:r>
        <w:rPr>
          <w:rFonts w:ascii="IRNazanin" w:hAnsi="IRNazanin" w:eastAsia="IRNazanin"/>
          <w:color w:val="111111"/>
          <w:sz w:val="28"/>
          <w:sz w:val="28"/>
          <w:szCs w:val="28"/>
          <w:rtl w:val="true"/>
          <w:lang w:bidi="fa-IR"/>
        </w:rPr>
        <w:t xml:space="preserve">، فقال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 أكبر، فسكتت الملائكة وفتحت أبواب السماء فاجتمعت الملائكة ، ثمّ جاءت فسلمت على النبيّ صلی الله علیه وآله وسلم أفواجاً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كيف أخوك فإذا نزلت</w:t>
      </w:r>
      <w:r>
        <w:rPr>
          <w:rStyle w:val="FootnoteAnchor"/>
          <w:rtl w:val="true"/>
        </w:rPr>
        <w:footnoteReference w:id="1338"/>
      </w:r>
      <w:r>
        <w:rPr>
          <w:rFonts w:ascii="IRNazanin" w:hAnsi="IRNazanin" w:eastAsia="IRNazanin"/>
          <w:color w:val="111111"/>
          <w:sz w:val="28"/>
          <w:sz w:val="28"/>
          <w:szCs w:val="28"/>
          <w:rtl w:val="true"/>
          <w:lang w:bidi="fa-IR"/>
        </w:rPr>
        <w:t xml:space="preserve">فاقرأه منّا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تعرفونه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نعرفه وقد أخذ الله عزّ وجلّ ميثاقك وميثاقه منّا ، وإنّا لنصلّي عليك وعليه ، ثمّ زاده أربعين نوعاً من أنواع النور ، لا يشبه شيئاً منه ذلك النور الأوّل، وزاده في محمله حلقاً وسلاسل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عرج به إلى السماء الثانية ، فلمّا قرب من باب السماء تنافرت الملائكة إلى أطراف السماء وخرّت سجّداً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الملائكة والروح، ما أشبه هذا النور بنور ربّنا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وأشهد أن محمّداً رسول الله</w:t>
      </w:r>
      <w:r>
        <w:rPr>
          <w:rStyle w:val="FootnoteAnchor"/>
          <w:rtl w:val="true"/>
        </w:rPr>
        <w:footnoteReference w:id="1339"/>
      </w:r>
      <w:r>
        <w:rPr>
          <w:rFonts w:ascii="IRNazanin" w:hAnsi="IRNazanin" w:eastAsia="IRNazanin"/>
          <w:color w:val="111111"/>
          <w:sz w:val="28"/>
          <w:sz w:val="28"/>
          <w:szCs w:val="28"/>
          <w:rtl w:val="true"/>
          <w:lang w:bidi="fa-IR"/>
        </w:rPr>
        <w:t xml:space="preserve">، فاجتمعت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وفتحت أبواب السماء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 من هذا الذي معك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صلی الله علیه وآله وسلم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إلى شبه المعانيق فسلّموا علىّ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أخاك منّا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تعرفونه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نعرفه وقد أخذ الله ميثاقك </w:t>
      </w:r>
    </w:p>
    <w:p>
      <w:pPr>
        <w:pStyle w:val="BookText"/>
        <w:rPr/>
      </w:pPr>
      <w:r>
        <w:rPr>
          <w:rFonts w:ascii="Amiri" w:hAnsi="Amiri" w:eastAsia="Amiri" w:cs="Amiri"/>
          <w:color w:val="111111"/>
          <w:sz w:val="28"/>
          <w:sz w:val="28"/>
          <w:szCs w:val="28"/>
          <w:rtl w:val="true"/>
          <w:lang w:bidi="ar-SA"/>
        </w:rPr>
        <w:t xml:space="preserve">وميثاقه وميثاق شيعته إلى يوم القيامة ، علينا ، وإنّا لنتصفّح وجوه شيعته في كلّ يوم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في وقت كلّ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زادني ربّي عزّ وجلّ أربعين نوعاً من أنواع النور لا تشبه الأنوار الأولى ، وزادني حلقاً وسلاسل ، ثمّ عرج بي إلى السماء الثالثة ، فنفرت الملائكة إلى أطراف السماء وخرّت سجّداً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الملائكة والروح ، ما هذا النور الذي يشبه نور ربّنا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أشهد أن محمّداً رسول الله ، فاجتمعت الملائكة ، وفتحت أبواب السماء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بالأوّل ومرحباً بالآخر ومرحباً بالحاشر ومرحباً بالناشر ، محمّد خاتم النبييّن ، وعليّ خير الوصييّن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فسلّموا عليَّ وسألوني عن عليّ أخي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الأرض خليفتي أو تعرفونه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وكيف لا نعرفه وقد نحجّ البيت المعمور كلّ </w:t>
      </w:r>
      <w:r>
        <w:rPr>
          <w:rStyle w:val="FootnoteAnchor"/>
          <w:rtl w:val="true"/>
        </w:rPr>
        <w:footnoteReference w:id="1340"/>
      </w:r>
      <w:r>
        <w:rPr>
          <w:rFonts w:ascii="Amiri" w:hAnsi="Amiri" w:eastAsia="Amiri" w:cs="Amiri"/>
          <w:color w:val="111111"/>
          <w:sz w:val="28"/>
          <w:sz w:val="28"/>
          <w:szCs w:val="28"/>
          <w:rtl w:val="true"/>
          <w:lang w:bidi="ar-SA"/>
        </w:rPr>
        <w:t xml:space="preserve">سنة مرّة فنراه </w:t>
      </w:r>
      <w:r>
        <w:rPr>
          <w:rStyle w:val="FootnoteAnchor"/>
          <w:rtl w:val="true"/>
        </w:rPr>
        <w:footnoteReference w:id="1341"/>
      </w:r>
      <w:r>
        <w:rPr>
          <w:rFonts w:ascii="Amiri" w:hAnsi="Amiri" w:eastAsia="Amiri" w:cs="Amiri"/>
          <w:color w:val="111111"/>
          <w:sz w:val="28"/>
          <w:sz w:val="28"/>
          <w:szCs w:val="28"/>
          <w:rtl w:val="true"/>
          <w:lang w:bidi="ar-SA"/>
        </w:rPr>
        <w:t xml:space="preserve">وعليه رقّ أبيض فيه اسم محمّد وعليّ والحسن والحسين والأئمّة وشيعتهم إلى يوم القيامة ، وإنّا لنبارك على رؤوسهم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زادني ربّي أربعين نوعاً من أنواع النور ، لا تشبه شيئاً من تلك الأنوار الأول ، وزادني حلقاً وسلاسل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عرج بي إلى السماء الرابعة ، فلم نقل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وسمعت دويّاً كأنّه في الصدور ، واجتمعت الملائكة ففتحت أبواب السماء ، وخرجت إلى معانيق ، فقال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الصلاة حيّ على الصلاة، حيّ على الفلاح حيّ على الفلاح فقالت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صوتين مقرونين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بمحمّد تقوم الصلاة ، وبعليّ الفلاح ، فقال </w:t>
      </w:r>
    </w:p>
    <w:p>
      <w:pPr>
        <w:pStyle w:val="BookText"/>
        <w:rPr/>
      </w:pPr>
      <w:r>
        <w:rPr>
          <w:rFonts w:ascii="IRNazanin" w:hAnsi="IRNazanin" w:eastAsia="IRNazanin"/>
          <w:color w:val="111111"/>
          <w:sz w:val="28"/>
          <w:sz w:val="28"/>
          <w:szCs w:val="28"/>
          <w:rtl w:val="true"/>
          <w:lang w:bidi="fa-IR"/>
        </w:rPr>
        <w:t xml:space="preserve">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قد قامت الصلاة ، فقالت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لشيعته أقاموها إلى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اجتمعت الملائكة فقالوا للنبيّ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تركت أخاك وكيف هو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تعرفونه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نعرفه وشيعته ، وهم</w:t>
      </w:r>
      <w:r>
        <w:rPr>
          <w:rStyle w:val="FootnoteAnchor"/>
          <w:rtl w:val="true"/>
        </w:rPr>
        <w:footnoteReference w:id="1342"/>
      </w:r>
      <w:r>
        <w:rPr>
          <w:rFonts w:ascii="Amiri" w:hAnsi="Amiri" w:eastAsia="Amiri" w:cs="Amiri"/>
          <w:color w:val="111111"/>
          <w:sz w:val="28"/>
          <w:sz w:val="28"/>
          <w:szCs w:val="28"/>
          <w:rtl w:val="true"/>
          <w:lang w:bidi="ar-SA"/>
        </w:rPr>
        <w:t xml:space="preserve">نور حول عرش الله ، وإنّ في البيت المعمور لرقّاً من نور فيه كتاب من نور فيه اسم محمّد وعليّ والحسن والحسين والأئمّة وشيعتهم، لا يزيد فيهم رجل ولا ينقص منهم رجل ، وإنّه لميثاقنا الذي أخذ علينا ، وإنّه ليقرأ علينا في كلّ يوم جمعة ، فسجدت الله 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 فرفعت رأسي فإذا أبواب</w:t>
      </w:r>
      <w:r>
        <w:rPr>
          <w:rStyle w:val="FootnoteAnchor"/>
          <w:rtl w:val="true"/>
        </w:rPr>
        <w:footnoteReference w:id="1343"/>
      </w:r>
      <w:r>
        <w:rPr>
          <w:rFonts w:ascii="Amiri" w:hAnsi="Amiri" w:eastAsia="Amiri" w:cs="Amiri"/>
          <w:color w:val="111111"/>
          <w:sz w:val="28"/>
          <w:sz w:val="28"/>
          <w:szCs w:val="28"/>
          <w:rtl w:val="true"/>
          <w:lang w:bidi="ar-SA"/>
        </w:rPr>
        <w:t xml:space="preserve">السماء قد خرقت والحجب قد رفعت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طأطى، رأسك وانظر ماترى فطأطأت رأسى فنظرت إلى بيتكم هذا وحرمكم هذا، فإذا هو مثل حرم ذلك البيت يتقابل لو ألقيت شيئاً من يدي لم يقع إلّا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هذا الحرم وأنت الحرام ولكلّ مثل مثالاً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لي ربّي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مُد يدك فيتلقّاك ماء يسيل من ساق العرش الأيمن، فنزل الماء فتلقيته باليمين فلأجل ذلك صار أوّل الوضوء باليمين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خذ ذلك الماء فاغسل به وجهك وعلّمه غسل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تريد أن تنظر إلى عظمتى وأنت طاهر ، ثمّ اغسل ذراعيك اليمين واليسار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تريد أن تتلقّی بيديك كلامي ، وامسح رأسك بفضل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يديك من الماء ورجليك إلى كعبيك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المسح برأسه ورجليه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إنِّي أُريد أن أمسح رأسك وأُبارك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المسح على رجليك فإنّي أُريد أن أُوطئك موطئاً لم يطأه أحد قبلك ولا يطأه أحد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علّة الوضوء والأذان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استقبل الحجر الأسود فهو بحيالي وكبّرني على عدد حجبي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ذلك صار التكبير سبعاً ؛ لأنّ الحجب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وافتتح القراءة عند انقطاع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ذلك صار الإفتتاح سنّة ، والحجب متطابقة ثلاثاً بعدد النور الذي أنزل على محمّد ثلاث مرّات، فمن أجل ذلك كان التكبير سبعاً والافتتاح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التكبير والافتتاح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Style w:val="FootnoteAnchor"/>
          <w:rtl w:val="true"/>
        </w:rPr>
        <w:footnoteReference w:id="1344"/>
      </w:r>
      <w:r>
        <w:rPr>
          <w:rFonts w:ascii="Amiri" w:hAnsi="Amiri" w:eastAsia="Amiri" w:cs="Amiri"/>
          <w:color w:val="111111"/>
          <w:sz w:val="28"/>
          <w:sz w:val="28"/>
          <w:szCs w:val="28"/>
          <w:rtl w:val="true"/>
          <w:lang w:bidi="ar-SA"/>
        </w:rPr>
        <w:t xml:space="preserve">فسمّ باسمي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أجل ذلك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السورة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احمدني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النبيّ صلی الله علیه وآله وسلم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لله</w:t>
      </w:r>
      <w:r>
        <w:rPr>
          <w:rStyle w:val="FootnoteAnchor"/>
          <w:rtl w:val="true"/>
        </w:rPr>
        <w:footnoteReference w:id="1345"/>
      </w:r>
      <w:r>
        <w:rPr>
          <w:rFonts w:ascii="Amiri" w:hAnsi="Amiri" w:eastAsia="Amiri" w:cs="Amiri"/>
          <w:color w:val="111111"/>
          <w:sz w:val="28"/>
          <w:sz w:val="28"/>
          <w:szCs w:val="28"/>
          <w:rtl w:val="true"/>
          <w:lang w:bidi="ar-SA"/>
        </w:rPr>
        <w:t xml:space="preserve">، 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قطعت حمدي فسمّ باسمي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ذلك جعل في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فقال العزيز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ذكري فسمّ باسمي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ذلك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 في استقبال السورة الأُخرى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أُنزلت فإنّها نسبتي ونعتي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طأطىء ا الله يديك واجعلها على ركبتيك فانظر إلى عرشي ،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إلى </w:t>
      </w:r>
    </w:p>
    <w:p>
      <w:pPr>
        <w:pStyle w:val="BookText"/>
        <w:rPr/>
      </w:pPr>
      <w:r>
        <w:rPr>
          <w:rFonts w:ascii="Amiri" w:hAnsi="Amiri" w:eastAsia="Amiri" w:cs="Amiri"/>
          <w:color w:val="111111"/>
          <w:sz w:val="28"/>
          <w:sz w:val="28"/>
          <w:szCs w:val="28"/>
          <w:rtl w:val="true"/>
          <w:lang w:bidi="ar-SA"/>
        </w:rPr>
        <w:t xml:space="preserve">عظمة ذهبت لها نفسي وغشي عليَّ فألهمت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لعظمة ما رأيت ، فلمّا قلت ذلك تجلّى الغشي عنّي حتّى قلتها سبعاً ألهم ذلك ، حتّى رجعت إلى نفسي كما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صار في الركوع</w:t>
      </w:r>
      <w:r>
        <w:rPr>
          <w:rStyle w:val="FootnoteAnchor"/>
          <w:rtl w:val="true"/>
        </w:rPr>
        <w:footnoteReference w:id="13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ربّي العظيم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 فرفعت رأسي فنظرت إلى شيء ذهب منه عقلي ، فاستقبلت الأرض بوجهي ويدي، فألهمت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وبحمده ؛ لعلوّ ما رأيت فقلتها سبعاً، فرجعت إلى نفسي ، كلّما قلت واحدة منها تجلّى عنّي الغشي فقعدت فصار السجود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وبحمده ، وصارت القعدة بين السجدتين استراحة من الغشي وعلوّ 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فألهمني ربّي عزّ وجلّ وطالبتني نفسى أن أرفع رأسي ، فرفعت إلى ذلك العلوّ فغشي عليّ فخررت لوجهي واستقبلت الأرض بوجهي ويدي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وبحمده ، فقلتها سبعاً ثمّ رفعت رأسى ، فقعدت قبل القيام لأثنى النظر في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صارت سجدتين وركعة ، ومن أجل ذلك صار القعود قبل</w:t>
      </w:r>
    </w:p>
    <w:p>
      <w:pPr>
        <w:pStyle w:val="BookText"/>
        <w:rPr/>
      </w:pPr>
      <w:r>
        <w:rPr>
          <w:rFonts w:ascii="Amiri" w:hAnsi="Amiri" w:eastAsia="Amiri" w:cs="Amiri"/>
          <w:color w:val="111111"/>
          <w:sz w:val="28"/>
          <w:sz w:val="28"/>
          <w:szCs w:val="28"/>
          <w:rtl w:val="true"/>
          <w:lang w:bidi="ar-SA"/>
        </w:rPr>
        <w:t xml:space="preserve">القيام قعدة خفيفة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إقرأ الحمد، فقرأتها مثل ما قرأتها أوّلاً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نسبتك ونسبة أهل بيتك إلى يوم القيامة ، ثمّ ركعت فقلت في الركوع والسجود مثل ما قلت أوّلاً ، وذهبت أن أقوم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اذكر ما أنعمت عليك وسمّ باسمي ، فألهمني الله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لا إله إلّا الله والأسماء الحسنى كلّها الله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صلّ عليك وعلى أهل بيتك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 وعلى </w:t>
      </w:r>
    </w:p>
    <w:p>
      <w:pPr>
        <w:pStyle w:val="BookText"/>
        <w:rPr/>
      </w:pP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التفت فإذا أنا بصفوف من الملائكة والنبيّين والمرسلين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سلّم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إنّي أنا السلام والتحيّة ، والرحمة والبركات أنت وذرّيّتك ، ثمّ أمرني العزيز الجبّار أن لا ألتفت يساراً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سورة سمعتها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أجل ذلك كان السلام مرّة واحدة تجاه القبلة ، ومن أجل ذلك صار التسبيح في السجود والركوع شكراً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لأنّ النبيّ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ضجّة الملائكة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 بالتسبيح والتهليل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أجل ذلك جعلت الركعتان الأوّلتان كلّما حدث فيها حدث كان على صاحبها إعادتها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الفرض الأوّل ، وهي أوّل ما فرضت عند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صلاة الظهر </w:t>
      </w:r>
      <w:r>
        <w:rPr>
          <w:rFonts w:eastAsia="IRNazanin" w:cs="IRNazanin"/>
          <w:color w:val="111111"/>
          <w:sz w:val="28"/>
          <w:szCs w:val="28"/>
          <w:rtl w:val="true"/>
          <w:lang w:bidi="fa-IR"/>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محمّد بن عليّ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 عن زيد بن قعنب</w:t>
      </w:r>
      <w:r>
        <w:rPr>
          <w:rStyle w:val="FootnoteAnchor"/>
          <w:rtl w:val="true"/>
        </w:rPr>
        <w:footnoteReference w:id="134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مع العبّاس بن عبد المطلب وفريق من بني عبد العزّى بإزاء بيت الله الحرام، إذ أقبلت فاطمة بنت أسد أُمّ أمير المؤمنين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حاملة به لتسعة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أخذها الطلق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إنّي مؤمنة بك وبما جاء من عندك من رسل وكتب ، وإنّي مصدقة بكلام جدّي إبراهيم الخليل علیه السلام وإنّه بنى </w:t>
      </w:r>
    </w:p>
    <w:p>
      <w:pPr>
        <w:pStyle w:val="BookText"/>
        <w:rPr/>
      </w:pPr>
      <w:r>
        <w:rPr>
          <w:rFonts w:ascii="Amiri" w:hAnsi="Amiri" w:eastAsia="Amiri" w:cs="Amiri"/>
          <w:color w:val="111111"/>
          <w:sz w:val="28"/>
          <w:sz w:val="28"/>
          <w:szCs w:val="28"/>
          <w:rtl w:val="true"/>
          <w:lang w:bidi="ar-SA"/>
        </w:rPr>
        <w:t>البيت العتيق ، فبحقّ الذي بنى هذا البيت</w:t>
      </w:r>
      <w:r>
        <w:rPr>
          <w:rStyle w:val="FootnoteAnchor"/>
          <w:rtl w:val="true"/>
        </w:rPr>
        <w:footnoteReference w:id="1350"/>
      </w:r>
      <w:r>
        <w:rPr>
          <w:rFonts w:ascii="Amiri" w:hAnsi="Amiri" w:eastAsia="Amiri" w:cs="Amiri"/>
          <w:color w:val="111111"/>
          <w:sz w:val="28"/>
          <w:sz w:val="28"/>
          <w:szCs w:val="28"/>
          <w:rtl w:val="true"/>
          <w:lang w:bidi="ar-SA"/>
        </w:rPr>
        <w:t xml:space="preserve">وبحقّ المولود الذي في بطني لما يسّرت عليَّ ولادتي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بن 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البيت وقد انفتح من ظهره، فدخلت فاطمة فيه، وغابت عن أبصارنا والتزق الحائط ، فرمنا أن ينفتح لنا قفل الباب فلم ينفتح ، فعلمنا أنّ ذلك أمر من أمر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بعد الرابع وبيدها عليّ</w:t>
      </w:r>
      <w:r>
        <w:rPr>
          <w:rStyle w:val="FootnoteAnchor"/>
          <w:rtl w:val="true"/>
        </w:rPr>
        <w:footnoteReference w:id="1351"/>
      </w:r>
      <w:r>
        <w:rPr>
          <w:rFonts w:ascii="IRNazanin" w:hAnsi="IRNazanin" w:eastAsia="IRNazanin"/>
          <w:color w:val="111111"/>
          <w:sz w:val="28"/>
          <w:sz w:val="28"/>
          <w:szCs w:val="28"/>
          <w:rtl w:val="true"/>
          <w:lang w:bidi="fa-IR"/>
        </w:rPr>
        <w:t xml:space="preserve">أمير المؤمنين علیه السلام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فضّلت على من تقدّمني من النساء ؛ لأنّ آسية بنت مزاحم عبدت الله عزّ وجلّ سرّاً ، في موضع لا يحبّ أن يُعبد الله فيه إلّا اضطراراً ، وإنّ مريم بنت عمران هزّت النخلة اليابسة بيدها حتّى أكلت منها رطباً ،جنيّاً، وإنّي دخلت بيت الله الحرام فأكلت من ثمار الجنّة وأرزاقها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أردت أن أخرج هتف بي هاتف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 سمّيه عليّاً ، فهو عليّ، والعليّ الأعلى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شققت اسمه من اسمي، وأدّبته بأدبي ، ووقفته على غامض علمي، وهو الذي يكسّر الأصنام في بيتي، وهو الذي يؤذّن فوق ظهر بيتي، ويقدّسني ويمجّدني ، فطوبى لمن أحبّه وأطاعه ، وويل لمن أبغضه وعصاه</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9738_90537"/>
      <w:bookmarkStart w:id="166" w:name="pg9738_90537"/>
      <w:bookmarkEnd w:id="166"/>
    </w:p>
    <w:p>
      <w:pPr>
        <w:pStyle w:val="Heading3"/>
        <w:numPr>
          <w:ilvl w:val="2"/>
          <w:numId w:val="1"/>
        </w:numPr>
        <w:rPr/>
      </w:pPr>
      <w:bookmarkStart w:id="167" w:name="pg9738_90537"/>
      <w:bookmarkStart w:id="168" w:name="__RefHeading___Toc8790429_2870459653"/>
      <w:bookmarkStart w:id="169" w:name="_Toc48"/>
      <w:bookmarkEnd w:id="167"/>
      <w:bookmarkEnd w:id="168"/>
      <w:r>
        <w:rPr>
          <w:rtl w:val="true"/>
        </w:rPr>
        <w:t>وممّا يدلّ على ما قلناه من تفضيل محمّد وآله صلوات الله عليهم على سائر الخليقة</w:t>
      </w:r>
      <w:bookmarkEnd w:id="169"/>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السيّد المرحوم حسن بن كبش في كتابه عن أبي ذرّ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النبيّ صلی الله علیه وآله وسلم إلى عليّ بن أبي طالب علیه 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خير الأوّلين وخير الآخرين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السماوات وأهل</w:t>
      </w:r>
      <w:r>
        <w:rPr>
          <w:rStyle w:val="FootnoteAnchor"/>
          <w:rtl w:val="true"/>
        </w:rPr>
        <w:footnoteReference w:id="1353"/>
      </w:r>
      <w:r>
        <w:rPr>
          <w:rFonts w:ascii="Amiri" w:hAnsi="Amiri" w:eastAsia="Amiri" w:cs="Amiri"/>
          <w:color w:val="111111"/>
          <w:sz w:val="28"/>
          <w:sz w:val="28"/>
          <w:szCs w:val="28"/>
          <w:rtl w:val="true"/>
          <w:lang w:bidi="ar-SA"/>
        </w:rPr>
        <w:t xml:space="preserve">الأرضين ، هذا سيّد الصدّيقين، وسيّد الوصيّين ، وإمام المتّقين، وقائد الغرّ المحجّلين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جاء على ناقة من نوق الجنّة ، وقد أضاءت القيامة من ضوئها </w:t>
      </w:r>
      <w:r>
        <w:rPr>
          <w:rStyle w:val="FootnoteAnchor"/>
          <w:rtl w:val="true"/>
        </w:rPr>
        <w:footnoteReference w:id="1354"/>
      </w:r>
      <w:r>
        <w:rPr>
          <w:rFonts w:ascii="Amiri" w:hAnsi="Amiri" w:eastAsia="Amiri" w:cs="Amiri"/>
          <w:color w:val="111111"/>
          <w:sz w:val="28"/>
          <w:sz w:val="28"/>
          <w:szCs w:val="28"/>
          <w:rtl w:val="true"/>
          <w:lang w:bidi="ar-SA"/>
        </w:rPr>
        <w:t xml:space="preserve">، على رأسه تاج مرصّع بالزبرجد والياقوت ، 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مقرّب ، ويقول النبيّون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مرسل فينادي مناد من</w:t>
      </w:r>
      <w:r>
        <w:rPr>
          <w:rStyle w:val="FootnoteAnchor"/>
          <w:rtl w:val="true"/>
        </w:rPr>
        <w:footnoteReference w:id="1355"/>
      </w:r>
      <w:r>
        <w:rPr>
          <w:rFonts w:ascii="IRNazanin" w:hAnsi="IRNazanin" w:eastAsia="IRNazanin"/>
          <w:color w:val="111111"/>
          <w:sz w:val="28"/>
          <w:sz w:val="28"/>
          <w:szCs w:val="28"/>
          <w:rtl w:val="true"/>
          <w:lang w:bidi="fa-IR"/>
        </w:rPr>
        <w:t xml:space="preserve">بطنان العرش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الصدّيق الأكبر ، هذا وصيّ حبيب الله ، هذا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فيقف على متن جهنّم ، فيُخرج منها من يحب، ويُدخل فيها من يبغض، ويأتي أبواب الجنّة ، </w:t>
      </w:r>
    </w:p>
    <w:p>
      <w:pPr>
        <w:pStyle w:val="BookText"/>
        <w:rPr/>
      </w:pPr>
      <w:r>
        <w:rPr>
          <w:rFonts w:ascii="Amiri" w:hAnsi="Amiri" w:eastAsia="Amiri" w:cs="Amiri"/>
          <w:color w:val="111111"/>
          <w:sz w:val="28"/>
          <w:sz w:val="28"/>
          <w:szCs w:val="28"/>
          <w:rtl w:val="true"/>
          <w:lang w:bidi="ar-SA"/>
        </w:rPr>
        <w:t>فيُدخل فيها من يشاء بغير حساب</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وائل ،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صلى الله عليه وسلم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لي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عليٌّ خير البشر ، من أبى فقد كفر</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 xml:space="preserve">وعن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حمزة الطوسي في الثاقب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عائشة الكراجكي في الرسالة العلوية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شاذان في مائة منقبة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حديث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شريك بن عبد الله القاضي الكوفي في مناقب أمير المؤمنين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1028/524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جریر بن عبد الله بن جبر في نهج الإيمان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شهر آشوب في 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إسماعيل بن عليّ الدعبلي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الرضا، عن أبيه موسى عن أبيه جعفر، عن أبيه محمّد، عن أبيه علي بن الحسين،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خير البشر ، لا يشكّ فيك إلّا كافر</w:t>
      </w:r>
      <w:r>
        <w:rPr>
          <w:rFonts w:eastAsia="IRNazanin" w:cs="IRNazanin"/>
          <w:color w:val="111111"/>
          <w:sz w:val="28"/>
          <w:szCs w:val="28"/>
          <w:rtl w:val="true"/>
          <w:lang w:bidi="fa-IR"/>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مالك ،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طالب خير البشر ، ومن أبى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حاربتيه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حاربته من نفسي ، وما حملني عليه إلّا طلحة والزبير</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المقتضب، مسنداً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أسلم الجارود</w:t>
      </w:r>
      <w:r>
        <w:rPr>
          <w:rStyle w:val="FootnoteAnchor"/>
          <w:rtl w:val="true"/>
        </w:rPr>
        <w:footnoteReference w:id="1360"/>
      </w:r>
      <w:r>
        <w:rPr>
          <w:rFonts w:ascii="Amiri" w:hAnsi="Amiri" w:eastAsia="Amiri" w:cs="Amiri"/>
          <w:color w:val="111111"/>
          <w:sz w:val="28"/>
          <w:sz w:val="28"/>
          <w:szCs w:val="28"/>
          <w:rtl w:val="true"/>
          <w:lang w:bidi="ar-SA"/>
        </w:rPr>
        <w:t xml:space="preserve">، وكان نصرانيّاً بعد كلام طويل،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أنبئني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هذه الأسماء التي لم نشهدها وأشهدنا قسّ </w:t>
      </w:r>
      <w:r>
        <w:rPr>
          <w:rStyle w:val="FootnoteAnchor"/>
          <w:rtl w:val="true"/>
        </w:rPr>
        <w:footnoteReference w:id="1361"/>
      </w:r>
      <w:r>
        <w:rPr>
          <w:rFonts w:ascii="IRNazanin" w:hAnsi="IRNazanin" w:eastAsia="IRNazanin"/>
          <w:color w:val="111111"/>
          <w:sz w:val="28"/>
          <w:sz w:val="28"/>
          <w:szCs w:val="28"/>
          <w:rtl w:val="true"/>
          <w:lang w:bidi="fa-IR"/>
        </w:rPr>
        <w:t xml:space="preserve">ذكرها ، فقال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جارود ، ليلة أسري بي إلى السماء أوحى الله تعالى إلىَّ أن سل من أرسلنا قبلك من رسلنا على ما بعثوا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ماذا بعثتم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نبوّتك وولاية عليّ بن أبي طالب والأئمّة منكما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التفت إلى يمين العرش فالتفتِ ، فإذا عليِ والحسن والحسين وعليِ ومحمِد وجعفر وموسى وعليِّ ومحمّد وعليِ والحسن والمهديِ في ضحضاح من نور يصلّون ، فقال الربّ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الحجج أوليائي، وهذا المنتقم من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 هؤلاء المذكورون في التوراة والإنجيل والزبور</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سلمان الفارسي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فلماّ نظر إليّ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 إن الله عزّ وجلّ لم يبعث نبيّاً ولا رسولاً إلّا جعل له اثني عشر نقيباً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قد عرفت هذا من الكتابين </w:t>
      </w:r>
      <w:r>
        <w:rPr>
          <w:rStyle w:val="FootnoteAnchor"/>
          <w:rtl w:val="true"/>
        </w:rPr>
        <w:footnoteReference w:id="1363"/>
      </w:r>
      <w:r>
        <w:rPr>
          <w:rFonts w:ascii="IRNazanin" w:hAnsi="IRNazanin" w:eastAsia="IRNazanin"/>
          <w:color w:val="111111"/>
          <w:sz w:val="28"/>
          <w:sz w:val="28"/>
          <w:szCs w:val="28"/>
          <w:rtl w:val="true"/>
          <w:lang w:bidi="fa-IR"/>
        </w:rPr>
        <w:t xml:space="preserve">، 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فهل علمت نقبائي الاثني عشر ، الذين اختارهم الله الله للإمامة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خلقني الله من صفاء نوره ودعاني فأطعته ، وخلق من نوري عليّاً فدعاه إلى طاعته فأطاعه وخلق من نوري ونور عليّ فاطمة فدعاها فأطاعته، وخلق منّي ومن علي وفاطمة الحسن والحسين فدعاهما فأطاعاه فسمانا الله عزّ وجلّ بخمسة أسماء من أسمائه، فالله المحمود وأنا محمّد، والله العلىّ وهذا علىّ، والله فاطر وهذه فاطمة، والله الإحسان وهذا الحسن، والله المحسن وهذا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خلق من نور الحسين تسعة أئمّة فدعاهم فأطاعوه، قبل أن يخلق الله سماءً مبنيّة ، أو أرضاً مدحيّة ، أو هواءً أو ماءً أو ملكاً أو بشراً، وكنّا بعلمه أنواراً نسبّحه ، ونسمع له ونطيع</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بأبي أنت وأمّي ما لمن عرف هؤلاء ؟ فقال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 من عرفهم حقّ معرفتهم، واقتدى بهم ، فوالى وليّهم وتبرّأ من عدوّهم ، فهو والله منّا يرد حيث نرد ، ويسكن حيث نسكن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فهل</w:t>
      </w:r>
      <w:r>
        <w:rPr>
          <w:rStyle w:val="FootnoteAnchor"/>
          <w:rtl w:val="true"/>
        </w:rPr>
        <w:footnoteReference w:id="1364"/>
      </w:r>
      <w:r>
        <w:rPr>
          <w:rFonts w:ascii="Amiri" w:hAnsi="Amiri" w:eastAsia="Amiri" w:cs="Amiri"/>
          <w:color w:val="111111"/>
          <w:sz w:val="28"/>
          <w:sz w:val="28"/>
          <w:szCs w:val="28"/>
          <w:rtl w:val="true"/>
          <w:lang w:bidi="ar-SA"/>
        </w:rPr>
        <w:t>يكون إيمان بهم بغير معرفتهم بأسمائهم وأنسابهم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فأنّى لي بهم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إلى الحسين ، ثمّ سيّد العابدين عليّ بن الحسين ، ثمّ ابنه محمّد ابن عليّ باقر علم الأوّلين والآخرين من النبيّين والمرسلين ، ثمّ ابنه جعفر بن محمّد لسان الله الصادق ، ثمّ موسى بن جعفر الكاظم غيظه صبراً في الله ، ثمّ علىّ بن موسى الرضا لأمر الله ، ثمّ محمّد بن عليّ الجواد المختار من خلق الله ، ثمّ عليّ بن محمّد الهادي إلى الله ، ثمّ الحسن بن علىّ الصامت الأمين العسكري ، ثمّ ابنه محمّد بن الحسن</w:t>
      </w:r>
    </w:p>
    <w:p>
      <w:pPr>
        <w:pStyle w:val="BookText"/>
        <w:rPr/>
      </w:pPr>
      <w:r>
        <w:rPr>
          <w:rFonts w:ascii="Amiri" w:hAnsi="Amiri" w:eastAsia="Amiri" w:cs="Amiri"/>
          <w:color w:val="111111"/>
          <w:sz w:val="28"/>
          <w:sz w:val="28"/>
          <w:szCs w:val="28"/>
          <w:rtl w:val="true"/>
          <w:lang w:bidi="ar-SA"/>
        </w:rPr>
        <w:t>المهديّ الناطق القائم بحقّ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أدع الله لي بإدراكهم ، فقال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 إنّك مدركهم وأمثالك ، ومن تولّاهم بحقيقة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فشكرت الله كثيراً،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مؤجّل إلى عهدهم ؟ فقال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سلمان ، 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 xml:space="preserve">) </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بكائي وشوقي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بعهدٍ منك ؟</w:t>
      </w:r>
    </w:p>
    <w:p>
      <w:pPr>
        <w:pStyle w:val="BookText"/>
        <w:rPr/>
      </w:pPr>
      <w:r>
        <w:rPr>
          <w:rFonts w:ascii="IRNazanin" w:hAnsi="IRNazanin" w:eastAsia="IRNazanin"/>
          <w:color w:val="111111"/>
          <w:sz w:val="28"/>
          <w:sz w:val="28"/>
          <w:szCs w:val="28"/>
          <w:rtl w:val="true"/>
          <w:lang w:bidi="fa-IR"/>
        </w:rPr>
        <w:t xml:space="preserve">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والذي أرسل محمّداً ، إنّه لعهد منّي ولعليّ وفاطمة والحسن</w:t>
      </w:r>
    </w:p>
    <w:p>
      <w:pPr>
        <w:pStyle w:val="BookText"/>
        <w:rPr/>
      </w:pPr>
      <w:r>
        <w:rPr>
          <w:rFonts w:ascii="Amiri" w:hAnsi="Amiri" w:eastAsia="Amiri" w:cs="Amiri"/>
          <w:color w:val="111111"/>
          <w:sz w:val="28"/>
          <w:sz w:val="28"/>
          <w:szCs w:val="28"/>
          <w:rtl w:val="true"/>
          <w:lang w:bidi="ar-SA"/>
        </w:rPr>
        <w:t xml:space="preserve">الله والحسين وتسعة أئمّة ، وكلّ من هو منّا ومظلوم فينا ، إي والله يا سلمان ، ثمّ ليحضرنّ إبليس وجنوده، وكلّ من محض الإيمان محضاً ومحض الكفر محضاً حتّى يؤخذ بالقصاص والأوتار والترات </w:t>
      </w:r>
      <w:r>
        <w:rPr>
          <w:rStyle w:val="FootnoteAnchor"/>
          <w:rtl w:val="true"/>
        </w:rPr>
        <w:footnoteReference w:id="1366"/>
      </w:r>
      <w:r>
        <w:rPr>
          <w:rFonts w:ascii="Amiri" w:hAnsi="Amiri" w:eastAsia="Amiri" w:cs="Amiri"/>
          <w:color w:val="111111"/>
          <w:sz w:val="28"/>
          <w:sz w:val="28"/>
          <w:szCs w:val="28"/>
          <w:rtl w:val="true"/>
          <w:lang w:bidi="ar-SA"/>
        </w:rPr>
        <w:t xml:space="preserve">، ولا يظلم ربّك أحداً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تأويل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w:t>
      </w:r>
    </w:p>
    <w:p>
      <w:pPr>
        <w:pStyle w:val="BookText"/>
        <w:rPr/>
      </w:pPr>
      <w:r>
        <w:rPr>
          <w:rFonts w:ascii="Amiri" w:hAnsi="Amiri" w:eastAsia="Amiri" w:cs="Amiri"/>
          <w:color w:val="111111"/>
          <w:sz w:val="28"/>
          <w:sz w:val="28"/>
          <w:szCs w:val="28"/>
          <w:rtl w:val="true"/>
          <w:lang w:bidi="ar-SA"/>
        </w:rPr>
        <w:t xml:space="preserve">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بين يدي رسول الله صلی الله علیه وآله وسلم وقلت</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يبالي سلمان متى لق الموت أو لقيه</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محمّد بن بابويه ، عن عبد الواحد بن محمّد بن عبدوس النيشابوري العطّار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قتيبة ، عن حمدان بن سليمان، عن عبد السلام بن صالح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الشجرة التي أكل منها آدم وحوّاء ما كانت ؟ فقد اختلف الناس فيها ، فمنهم من يروي أنّها الحنطة ، ومنهم من يروي أنّها العنب ، ومنهم من يروي أنّها شجرة الحسد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ذلك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هذه الوجوه على اختلافها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الصلت ، إنّها </w:t>
      </w:r>
      <w:r>
        <w:rPr>
          <w:rStyle w:val="FootnoteAnchor"/>
          <w:rtl w:val="true"/>
        </w:rPr>
        <w:footnoteReference w:id="1371"/>
      </w:r>
      <w:r>
        <w:rPr>
          <w:rFonts w:ascii="IRNazanin" w:hAnsi="IRNazanin" w:eastAsia="IRNazanin"/>
          <w:color w:val="111111"/>
          <w:sz w:val="28"/>
          <w:sz w:val="28"/>
          <w:szCs w:val="28"/>
          <w:rtl w:val="true"/>
          <w:lang w:bidi="fa-IR"/>
        </w:rPr>
        <w:t xml:space="preserve">شجرة الجنّة تحمل أنواعاً ، فكانت شجرة الحنطة وفيها عنب ، وليست كشجرة الدنيا ، وإنّ آدم علیه السلام لمّا أكرمه الله تعالى بإسجاد ملائكته له وبإدخاله الجنّة ، قال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 الله</w:t>
      </w:r>
      <w:r>
        <w:rPr>
          <w:rStyle w:val="FootnoteAnchor"/>
          <w:rtl w:val="true"/>
        </w:rPr>
        <w:footnoteReference w:id="1372"/>
      </w:r>
      <w:r>
        <w:rPr>
          <w:rFonts w:ascii="Amiri" w:hAnsi="Amiri" w:eastAsia="Amiri" w:cs="Amiri"/>
          <w:color w:val="111111"/>
          <w:sz w:val="28"/>
          <w:sz w:val="28"/>
          <w:szCs w:val="28"/>
          <w:rtl w:val="true"/>
          <w:lang w:bidi="ar-SA"/>
        </w:rPr>
        <w:t xml:space="preserve">بشراً أفضل منّى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الله عزّ وجلّ ما وقع في نفسه ، فناداه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يا آدم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ساق </w:t>
      </w:r>
    </w:p>
    <w:p>
      <w:pPr>
        <w:pStyle w:val="BookText"/>
        <w:rPr/>
      </w:pPr>
      <w:r>
        <w:rPr>
          <w:rFonts w:ascii="Amiri" w:hAnsi="Amiri" w:eastAsia="Amiri" w:cs="Amiri"/>
          <w:color w:val="111111"/>
          <w:sz w:val="28"/>
          <w:sz w:val="28"/>
          <w:szCs w:val="28"/>
          <w:rtl w:val="true"/>
          <w:lang w:bidi="ar-SA"/>
        </w:rPr>
        <w:t xml:space="preserve">عرشي ، فرفع آدم رأسه فنظر إلى ساق العرش، فوجد عليه مكتوباً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محمّد رسول الله ، عليّ بن أبي طالب أمير المؤمنين ، وزوجته سيّدة نساء العالمين، والحسن والحسين سيّدا شباب أهل الجنة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ياربّ ، من هؤلاء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ذرّيّتك ، وهم خير منك ومن جميع خلق ولولاهم ما خلقتك ، ولا خلقت الجنّة والنار ، ولا السماء ولا الأرض، فإيّاك أن تنظر لهم بعين الحسد فأخرجك عن جواري، فنظر إليهم بعين الحسد ، وتمنى منزلتهم، فتسلّط عليه الشيطان حتّى أكل من الشجرة ، التي نهي عنها ، ونظرت حوّاء إلى فاطمة بعين الحسد ، فتسلّط الشيطان عليها حتى أكلت من الشجرة كما أكل آدم ، فأخرجها الله عن جنّته ، وأهبطهما عن جواره إلى الأرض</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مروان بن صباح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خلقنا فأحسن خلقنا ، وصوّرنا فأحسن صورنا ، وجعلنا عينه في عباده، ولسانه الناطق في خلقه، ويده المبسوطة على عباده بالرأفة والرحمة ، ووجهه الذي يؤتى منه ، وبابه الذي يدلّ عليه ، وخزّانه في سماواته وأرضه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أثمرت الأشجار ، وأينعت الثمار ، وجرت الأنهار ، وبنا نزل الغيث من السماء نبت عشب الأرض ، وبعبادتنا عُبد الله ، ولولا نحن ما عُبد الله</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جاء به عليّ علیه السلام خذ به، وما نهى فانته عنه ، جرى له من الفضل مثل ما جرى لمحمّد، </w:t>
      </w:r>
    </w:p>
    <w:p>
      <w:pPr>
        <w:pStyle w:val="BookText"/>
        <w:rPr/>
      </w:pPr>
      <w:r>
        <w:rPr>
          <w:rFonts w:ascii="Amiri" w:hAnsi="Amiri" w:eastAsia="Amiri" w:cs="Amiri"/>
          <w:color w:val="111111"/>
          <w:sz w:val="28"/>
          <w:sz w:val="28"/>
          <w:szCs w:val="28"/>
          <w:rtl w:val="true"/>
          <w:lang w:bidi="ar-SA"/>
        </w:rPr>
        <w:t xml:space="preserve">ولمحمّد الفضل على جميع من خلق الله عزّ وجلّ، والمتعقّب عليه في شيء من أحكامه كالمتعقّب على الله وعلى رسوله ، والرادّ عليه في صغيرة أو كبيرة على حدّ الشرك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باب الله الذي يؤتى منه ، وسبيله الذي من سلك بغيره هلك ، وكذلك يجرى لأئمّة الهدى واحداً بعد ،واحد جعلهم الله عزّ وجلّ أركان الأرض أن تميد بأهلها ، وحجّته البالغة على من فوق الأرض ومن تحت الثرى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أمير المؤمنين علیه السلام كثيراً 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قسيم الله بين الجنّة والنار ، وأنا ال الفاروق الأكبر، وأنا صاحب العصا والمسيم ، ولقد أقرّ لي جميع الملائكة والروح والرسل مثل ما أقرّوا المحمّد صلی الله علیه وآله وسلم ، ولقد حملت على مثل حمولته وهى حمولة الربّ ، وإنّ رسول الله صلی الله علیه وآله وسلم يُدعى فيُكسى ، ويُستنطق فيُنطق واستنطق فأنطق على حدّ منطقه ، ولقد أعطيت خصالاً ما سبقني إليها أحد قبلي ، علمت المنايا والبلايا والأنساب وفصل الخطاب، فلم يفتني ما سبقني ، ولم يعزب عنّي ما غاب عنّي أُنشر</w:t>
      </w:r>
      <w:r>
        <w:rPr>
          <w:rStyle w:val="FootnoteAnchor"/>
          <w:rtl w:val="true"/>
        </w:rPr>
        <w:footnoteReference w:id="1375"/>
      </w:r>
      <w:r>
        <w:rPr>
          <w:rFonts w:ascii="Amiri" w:hAnsi="Amiri" w:eastAsia="Amiri" w:cs="Amiri"/>
          <w:color w:val="111111"/>
          <w:sz w:val="28"/>
          <w:sz w:val="28"/>
          <w:szCs w:val="28"/>
          <w:rtl w:val="true"/>
          <w:lang w:bidi="ar-SA"/>
        </w:rPr>
        <w:t>بإذن الله ، وأُؤدّي عنه ، كلّ ذلك من الله مكّنني فيه بعلمه</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محمّد بن عبد الخالق وأبي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إنّ عندنا سرّاً من سرّ الله، وعلماً من علم الله ، لا يحتمله ملك مقرّب ، ولا نبيّ مرسل ، ولا مؤمن امتحن الله قلبه للإيمان، والله ما كلّف الله تعالى أحداً ذلك الحمل غيرنا ، ولا استعبد بذلك أحداً غيرنا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عندنا سرّاً من سرّ الله ، وعلماً من علم الله أمرنا الله بتبليغه ، فبلّغنا عن الله عزّ وجلّ ما أمرنا بتبليغه ؛ ما نجد له موضعاً ولا أهلاً ولا حمّالة يحملونه ، حتى خلق الله عزّ وجلّ لذلك أقواماً خُلقوا من طينة خُلق منها محمّد صلی الله علیه وآله وسلم وذرّيّته علیهم السلام ، من نور خلق الله منه محمّداً صلی الله علیه وآله وسلم وذرّيّته علیهم السلام ، وصنعهم بفضل صنع رحمته التي صنع منها محمّداً صلی الله علیه وآله وسلم ، فبلّغناهم عن الله عزّ وجلّ ما أُمرنا بتبليغه ، فقبلوه واحتملوا ذلك ، وبلغهم ذلك عنّا فقبلوه واحتملوه ، وبلغهم ذكرنا فمالت قلوبهم إلى معرفتنا وحديثنا ، فلولا أنّهم خلقوا من هذا لما كانوا كذلك ولا والله ما احتملوه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قوماً لجهنّم والنار ، فأمرنا أن نبلّغهم كما بلّغناهم فاشمأزوا من ذلك ونفرت قلوبهم ، وردّوه علينا ولم يحتملوه ، وكذّبوا به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كذّاب ، فطبع الله على قلوبهم وأنساهم ذلك ، ثمّ أطلق الله لسانهم ببعض الحق ، فهم ينطقون به وقلوبهم منكرة ؛ ليكون ذلك دفعاً عن أوليائه وأهل طاعته ، ولولا ذلك ما عُبد الله في أرضه، فأمرنا بالكفّ عنهم والستر والكتمان منهم</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فاكتموا ممّن أمر الله بالكفّ عنهم ، واستروا عمّن أمر الله بالستر والكتمان منهم</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علیه السلام يده وبكى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هؤلاء لشرذمة قليلون، فاجعل محياهم محيانا ، ومماتهم مماتنا ، ولا تسلّط عليهم عدوّاً لك فتفجعنا بهم ، فإنّك إن فجعتنا بهم لم تُعبد أبداً في أرضك وصلّى الله على محمد وآله وسلّم تسليماً </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عبد الأعلى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نبيّ جاء قط إلّا بمعرفة حقّنا ، وبفضلنا</w:t>
      </w:r>
      <w:r>
        <w:rPr>
          <w:rStyle w:val="FootnoteAnchor"/>
          <w:rtl w:val="true"/>
        </w:rPr>
        <w:footnoteReference w:id="1380"/>
      </w:r>
      <w:r>
        <w:rPr>
          <w:rFonts w:ascii="IRNazanin" w:hAnsi="IRNazanin" w:eastAsia="IRNazanin"/>
          <w:color w:val="111111"/>
          <w:sz w:val="28"/>
          <w:sz w:val="28"/>
          <w:szCs w:val="28"/>
          <w:rtl w:val="true"/>
          <w:lang w:bidi="fa-IR"/>
        </w:rPr>
        <w:t>على من سوانا</w:t>
      </w:r>
      <w:r>
        <w:rPr>
          <w:rFonts w:eastAsia="IRNazanin" w:cs="IRNazanin"/>
          <w:color w:val="111111"/>
          <w:sz w:val="28"/>
          <w:szCs w:val="28"/>
          <w:rtl w:val="true"/>
          <w:lang w:bidi="fa-IR"/>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جابر ، عن أبي عبد الله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يجمع الله الأوّلين والآخرين لفصل الخطاب دعي رسول الله صلی الله علیه وآله وسلم ودعي أمير المؤمنين علیه السلام </w:t>
      </w:r>
      <w:r>
        <w:rPr>
          <w:rStyle w:val="FootnoteAnchor"/>
          <w:rtl w:val="true"/>
        </w:rPr>
        <w:footnoteReference w:id="1382"/>
      </w:r>
      <w:r>
        <w:rPr>
          <w:rFonts w:ascii="IRNazanin" w:hAnsi="IRNazanin" w:eastAsia="IRNazanin"/>
          <w:color w:val="111111"/>
          <w:sz w:val="28"/>
          <w:sz w:val="28"/>
          <w:szCs w:val="28"/>
          <w:rtl w:val="true"/>
          <w:lang w:bidi="fa-IR"/>
        </w:rPr>
        <w:t xml:space="preserve">، فيُكسى رسول الله صلی الله علیه وآله وسلم حلّة خضراء تضيء ما بين المشرق والمغرب، ويُكسى علىّ علیه السلام مثلها ، ويُكسى رسول الله صلی الله علیه وآله وسلم حلّة ورديّة تضىء لها ما بين المشرق والمغرب، ويكسى عليّ علیه السلام مثلها ، ثمّ يُدعى بنا فيدفع إلينا حساب الناس ، فنحن والله نُدخل أهل الجنّة الجنّة ، وندخل أهل النار النار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يدعى بالنبيّين علیهم السلام فيقامون صفَّين عند عرش الله عزّ وجلّ حتّى نفرغ من حساب الناس، فإذا أُدخَل أهل الجنّة الجنّة، وأهل النار النار ، بعث الله ربّ العزّة تبارك وتعالى عليّاً علیه السلام فأنزلهم منازلهم في الجنّة وزوجهم عليه ، فعليّ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يزوّج أهل الجنّة في الجنّة وماذلك إلى أحد غيره ، كرامة من الله عزّ ذكره ، وفضلاً فضّله به ومنّ به عليه ، وهو والله يُدخل أهل النار النار ، وهو الذي يغلق على أهل الجنّة إذا دخلوا فيها أبوابها</w:t>
      </w:r>
      <w:r>
        <w:rPr>
          <w:rStyle w:val="FootnoteAnchor"/>
          <w:rtl w:val="true"/>
        </w:rPr>
        <w:footnoteReference w:id="1383"/>
      </w:r>
      <w:r>
        <w:rPr>
          <w:rFonts w:ascii="Amiri" w:hAnsi="Amiri" w:eastAsia="Amiri" w:cs="Amiri"/>
          <w:color w:val="111111"/>
          <w:sz w:val="28"/>
          <w:sz w:val="28"/>
          <w:szCs w:val="28"/>
          <w:rtl w:val="true"/>
          <w:lang w:bidi="ar-SA"/>
        </w:rPr>
        <w:t>لأنّ أبواب الجنّة إليه وأبواب النار إليه</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إلى يونس بن أبي سعيدة</w:t>
      </w:r>
      <w:r>
        <w:rPr>
          <w:rStyle w:val="FootnoteAnchor"/>
          <w:rtl w:val="true"/>
        </w:rPr>
        <w:footnoteReference w:id="138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ذات يوم،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وجمع الله تبارك وتعالى الناس كلّهم ، فينادي نوح صلّى الله عليه فأوّل من يدعى</w:t>
      </w:r>
      <w:r>
        <w:rPr>
          <w:rStyle w:val="FootnoteAnchor"/>
          <w:rtl w:val="true"/>
        </w:rPr>
        <w:footnoteReference w:id="1386"/>
      </w:r>
      <w:r>
        <w:rPr>
          <w:rFonts w:ascii="Amiri" w:hAnsi="Amiri" w:eastAsia="Amiri" w:cs="Amiri"/>
          <w:color w:val="111111"/>
          <w:sz w:val="28"/>
          <w:sz w:val="28"/>
          <w:szCs w:val="28"/>
          <w:rtl w:val="true"/>
          <w:lang w:bidi="ar-SA"/>
        </w:rPr>
        <w:t xml:space="preserve">،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يشهد 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وآله وسلم، فيخرج نوح فيتخطّى الناس حتّى يجيء إلى محمّد صلی الله علیه وآله وسلم ، وهو على كثيب المسك ومعه عليّ علیه السلام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رَأَوْهُ زُلْفَةٌ سِيئَتْ وُجُوهُ الَّذِينَ كَفَرُوا وَقِيلَ هَذَا الذي كُنتُم بِهِ تَدَّعُونَ </w:t>
      </w:r>
      <w:r>
        <w:rPr>
          <w:rFonts w:eastAsia="Amiri" w:cs="Amiri" w:ascii="Amiri" w:hAnsi="Amiri"/>
          <w:color w:val="111111"/>
          <w:sz w:val="28"/>
          <w:szCs w:val="28"/>
          <w:rtl w:val="true"/>
          <w:lang w:bidi="ar-SA"/>
        </w:rPr>
        <w:t xml:space="preserve">) </w:t>
      </w:r>
      <w:r>
        <w:rPr>
          <w:rStyle w:val="FootnoteAnchor"/>
          <w:rtl w:val="true"/>
        </w:rPr>
        <w:footnoteReference w:id="1387"/>
      </w:r>
      <w:r>
        <w:rPr>
          <w:rFonts w:ascii="IRNazanin" w:hAnsi="IRNazanin" w:eastAsia="IRNazanin"/>
          <w:color w:val="111111"/>
          <w:sz w:val="28"/>
          <w:sz w:val="28"/>
          <w:szCs w:val="28"/>
          <w:rtl w:val="true"/>
          <w:lang w:bidi="fa-IR"/>
        </w:rPr>
        <w:t xml:space="preserve">فيقول نوح لمحمّد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إنّ الله تبارك وتعالى سألني هل بلّغت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يشهد 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فيقول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جعفر ويا حمزة، اذهبا فاشهدا له ، أنّه قد بلّغ</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فجعفر وحمزة هما الشاهدان للأنبياء علیهم السلام بما 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فعليّ أين هو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أعظم منزلة من ذلك</w:t>
      </w:r>
      <w:r>
        <w:rPr>
          <w:rFonts w:eastAsia="IRNazanin" w:cs="IRNazanin"/>
          <w:color w:val="111111"/>
          <w:sz w:val="28"/>
          <w:szCs w:val="28"/>
          <w:rtl w:val="true"/>
          <w:lang w:bidi="fa-IR"/>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محمّد بن النعمان ، عن أبي عبد الله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أمير المؤمنين صلوات الله عليه في يوم الجمعة فأطرد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اعط محمّداً الوسيلة والشرف والفضيلة والمنزلة الكريمة ، اللّهمّ اجعل محمّداً وآل محمّد أعظم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شرفاً ، وأقربهم عندك مقعداً ، </w:t>
      </w:r>
    </w:p>
    <w:p>
      <w:pPr>
        <w:pStyle w:val="BookText"/>
        <w:rPr/>
      </w:pPr>
      <w:r>
        <w:rPr>
          <w:rFonts w:ascii="Amiri" w:hAnsi="Amiri" w:eastAsia="Amiri" w:cs="Amiri"/>
          <w:color w:val="111111"/>
          <w:sz w:val="28"/>
          <w:sz w:val="28"/>
          <w:szCs w:val="28"/>
          <w:rtl w:val="true"/>
          <w:lang w:bidi="ar-SA"/>
        </w:rPr>
        <w:t>وأوجههم عندك</w:t>
      </w:r>
      <w:r>
        <w:rPr>
          <w:rStyle w:val="FootnoteAnchor"/>
          <w:rtl w:val="true"/>
        </w:rPr>
        <w:footnoteReference w:id="1389"/>
      </w:r>
      <w:r>
        <w:rPr>
          <w:rFonts w:ascii="Amiri" w:hAnsi="Amiri" w:eastAsia="Amiri" w:cs="Amiri"/>
          <w:color w:val="111111"/>
          <w:sz w:val="28"/>
          <w:sz w:val="28"/>
          <w:szCs w:val="28"/>
          <w:rtl w:val="true"/>
          <w:lang w:bidi="ar-SA"/>
        </w:rPr>
        <w:t>جاهاً ، وأفضلهم عندك منزلة ونصيباً ، اللّهمّ اعط محمّداً أشرف المقام</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أبي حمزة ،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لرجل من الشيعة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الطيّبون ونساؤكم الطيّبات </w:t>
      </w:r>
      <w:r>
        <w:rPr>
          <w:rStyle w:val="FootnoteAnchor"/>
          <w:rtl w:val="true"/>
        </w:rPr>
        <w:footnoteReference w:id="1391"/>
      </w:r>
      <w:r>
        <w:rPr>
          <w:rFonts w:ascii="Amiri" w:hAnsi="Amiri" w:eastAsia="Amiri" w:cs="Amiri"/>
          <w:color w:val="111111"/>
          <w:sz w:val="28"/>
          <w:sz w:val="28"/>
          <w:szCs w:val="28"/>
          <w:rtl w:val="true"/>
          <w:lang w:bidi="ar-SA"/>
        </w:rPr>
        <w:t>وكلّ مؤمن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شيعتنا أقرب الخلق من عرش الله عزّ وجلّ يوم القيامة بعدنا ، وما من شيعتنا أحد يقوم إلى الصلاة إلّا اكتنفته فيها عدد من خالفه من الملائكة، يصلّون عليه جماعة حتّى يفرغ من صلاته، وإنّ الصائم منكم ليرتع في رياض الجنّة تدعو له الملائكة حتّى يفطر </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لك يا سماعة عند الله تعالى حاجة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وعليّ ؛ فإنّ لهماعندك شأناً من الشأن وقدراً من القدر، فبحقّ ذلك الشأن وبحقّ ذلك القدر أن تصلّي على محمّد و آل محمّد ، وأن تفعل بي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كان يوم القيامة لم يبق ملك مقرّب ولا نبيّ مرسل ولا مؤمن امتحن الله قلبه للإيمان</w:t>
      </w:r>
      <w:r>
        <w:rPr>
          <w:rStyle w:val="FootnoteAnchor"/>
          <w:rtl w:val="true"/>
        </w:rPr>
        <w:footnoteReference w:id="1393"/>
      </w:r>
      <w:r>
        <w:rPr>
          <w:rFonts w:ascii="Amiri" w:hAnsi="Amiri" w:eastAsia="Amiri" w:cs="Amiri"/>
          <w:color w:val="111111"/>
          <w:sz w:val="28"/>
          <w:sz w:val="28"/>
          <w:szCs w:val="28"/>
          <w:rtl w:val="true"/>
          <w:lang w:bidi="ar-SA"/>
        </w:rPr>
        <w:t>إلّا وهو محتاج إليهما في ذلك اليوم</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مولانا أبي محمّد الحسن بن عليّ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الله تعالى موسى بن عمران واصطفاه نجيّاً وفلق له البحر ، فنجّى بني إسرائيل ، وأعطاه التوراة والألواح ، رأى مكانه من ربّه عزّ وجلّ،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 لقد أكرمتني بكرامة لم تُكرم بها أحداً قبلي، 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 أما علمت أنّ محمّداً أفضل عندي من جميع خلق ؟ فقال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 فإن كان محمّد أكرم من جميع خلقك فهل في آل الأنبياء أكرم من آلي ؟ 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 أما علمت أنّ فضل آل محمّد على جميع النبيّين ، كفضل محمّد على جميع المرسلين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 كان فضل آل</w:t>
      </w:r>
      <w:r>
        <w:rPr>
          <w:rStyle w:val="FootnoteAnchor"/>
          <w:rtl w:val="true"/>
        </w:rPr>
        <w:footnoteReference w:id="1395"/>
      </w:r>
      <w:r>
        <w:rPr>
          <w:rFonts w:ascii="Amiri" w:hAnsi="Amiri" w:eastAsia="Amiri" w:cs="Amiri"/>
          <w:color w:val="111111"/>
          <w:sz w:val="28"/>
          <w:sz w:val="28"/>
          <w:szCs w:val="28"/>
          <w:rtl w:val="true"/>
          <w:lang w:bidi="ar-SA"/>
        </w:rPr>
        <w:t xml:space="preserve">محمّد عندك كذلك ، فهل في صحابة الأنبياء عندك أكرم من صحابتي؟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أما علمت أنّ فضل صحابة محمّد على جميع صحابة المرسلين كفضل آل محمّد على جميع النبييّن، وفضل محمّد على جميع المرسلين ؟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فإن كان محمّداً وآله وأصحابه كما وصفت، فهل في أمم الأنبياء أفضل عندك من أُمّتى ؟ ظللت عليهم الغام، وأنزلت عليهم المنّ والسلوى، وفلقت لهم البحر ؟ 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إنّ فضل أُمّة محمّد على جميع الأمم كفضلي على خلقي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موسی لیتنی </w:t>
      </w:r>
      <w:r>
        <w:rPr>
          <w:rStyle w:val="FootnoteAnchor"/>
          <w:rtl w:val="true"/>
        </w:rPr>
        <w:footnoteReference w:id="1397"/>
      </w:r>
      <w:r>
        <w:rPr>
          <w:rFonts w:ascii="Amiri" w:hAnsi="Amiri" w:eastAsia="Amiri" w:cs="Amiri"/>
          <w:color w:val="111111"/>
          <w:sz w:val="28"/>
          <w:sz w:val="28"/>
          <w:szCs w:val="28"/>
          <w:rtl w:val="true"/>
          <w:lang w:bidi="ar-SA"/>
        </w:rPr>
        <w:t xml:space="preserve">كنت أراهم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w:t>
      </w:r>
      <w:r>
        <w:rPr>
          <w:rStyle w:val="FootnoteAnchor"/>
          <w:rtl w:val="true"/>
        </w:rPr>
        <w:footnoteReference w:id="1398"/>
      </w:r>
      <w:r>
        <w:rPr>
          <w:rFonts w:ascii="Amiri" w:hAnsi="Amiri" w:eastAsia="Amiri" w:cs="Amiri"/>
          <w:color w:val="111111"/>
          <w:sz w:val="28"/>
          <w:sz w:val="28"/>
          <w:szCs w:val="28"/>
          <w:rtl w:val="true"/>
          <w:lang w:bidi="ar-SA"/>
        </w:rPr>
        <w:t xml:space="preserve">لن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أوان ظهورهم ، ولكن سوف تراهم فى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والفردوس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محمّد، في نعيمها يتقلّبون ، وفي خزائنها </w:t>
      </w:r>
      <w:r>
        <w:rPr>
          <w:rStyle w:val="FootnoteAnchor"/>
          <w:rtl w:val="true"/>
        </w:rPr>
        <w:footnoteReference w:id="1399"/>
      </w:r>
      <w:r>
        <w:rPr>
          <w:rFonts w:ascii="Amiri" w:hAnsi="Amiri" w:eastAsia="Amiri" w:cs="Amiri"/>
          <w:color w:val="111111"/>
          <w:sz w:val="28"/>
          <w:sz w:val="28"/>
          <w:szCs w:val="28"/>
          <w:rtl w:val="true"/>
          <w:lang w:bidi="ar-SA"/>
        </w:rPr>
        <w:t xml:space="preserve">يتبحبحون ، أفتحبّ أن أسمعك كلامهم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إلهي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بين يديّ واشدد مئزرك ، قيام العبد الذليل بين يدي السيّد الملك الجليل ، ففعل ذلك فنادى ربّنا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محمّد ، فأجابوه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أصلاب آبائهم وأرحام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w:t>
      </w:r>
      <w:r>
        <w:rPr>
          <w:rStyle w:val="FootnoteAnchor"/>
          <w:rtl w:val="true"/>
        </w:rPr>
        <w:footnoteReference w:id="1400"/>
      </w:r>
      <w:r>
        <w:rPr>
          <w:rFonts w:ascii="Amiri" w:hAnsi="Amiri" w:eastAsia="Amiri" w:cs="Amiri"/>
          <w:color w:val="111111"/>
          <w:sz w:val="28"/>
          <w:sz w:val="28"/>
          <w:szCs w:val="28"/>
          <w:rtl w:val="true"/>
          <w:lang w:bidi="ar-SA"/>
        </w:rPr>
        <w:t>، إنّ الحمد والنعمة</w:t>
      </w:r>
      <w:r>
        <w:rPr>
          <w:rStyle w:val="FootnoteAnchor"/>
          <w:rtl w:val="true"/>
        </w:rPr>
        <w:footnoteReference w:id="1401"/>
      </w:r>
      <w:r>
        <w:rPr>
          <w:rFonts w:ascii="Amiri" w:hAnsi="Amiri" w:eastAsia="Amiri" w:cs="Amiri"/>
          <w:color w:val="111111"/>
          <w:sz w:val="28"/>
          <w:sz w:val="28"/>
          <w:szCs w:val="28"/>
          <w:rtl w:val="true"/>
          <w:lang w:bidi="ar-SA"/>
        </w:rPr>
        <w:t xml:space="preserve">لك لا شريك لك لبّيك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تلك الإجابة منهم شعار الحجّ</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نادى ربّنا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إنّ فضلي ورحمتي</w:t>
      </w:r>
      <w:r>
        <w:rPr>
          <w:rStyle w:val="FootnoteAnchor"/>
          <w:rtl w:val="true"/>
        </w:rPr>
        <w:footnoteReference w:id="1402"/>
      </w:r>
      <w:r>
        <w:rPr>
          <w:rFonts w:ascii="Amiri" w:hAnsi="Amiri" w:eastAsia="Amiri" w:cs="Amiri"/>
          <w:color w:val="111111"/>
          <w:sz w:val="28"/>
          <w:sz w:val="28"/>
          <w:szCs w:val="28"/>
          <w:rtl w:val="true"/>
          <w:lang w:bidi="ar-SA"/>
        </w:rPr>
        <w:t>سبقت غضبي، وعفوي قبل عقابي، فقد استجبت لكم من قبل أن تدعوني، وأعطيتكم قبل أن تسألوني ، من لقيني منكم يشهد أن لا إله إلّا الله وحده لا شريك له ، وأنّ محمّداً عبده ورسوله ، صادق في أقواله محقّ في أفعاله ، وأنّ عليّ بن أبي طالب أخوه ووصيه من بعده ووارثه</w:t>
      </w:r>
      <w:r>
        <w:rPr>
          <w:rStyle w:val="FootnoteAnchor"/>
          <w:rtl w:val="true"/>
        </w:rPr>
        <w:footnoteReference w:id="1403"/>
      </w:r>
      <w:r>
        <w:rPr>
          <w:rFonts w:ascii="Amiri" w:hAnsi="Amiri" w:eastAsia="Amiri" w:cs="Amiri"/>
          <w:color w:val="111111"/>
          <w:sz w:val="28"/>
          <w:sz w:val="28"/>
          <w:szCs w:val="28"/>
          <w:rtl w:val="true"/>
          <w:lang w:bidi="ar-SA"/>
        </w:rPr>
        <w:t>، تُلتزم طاعته كما تلتزم طاعة محمّد، وأنّ أولياءه المصطفين</w:t>
      </w:r>
      <w:r>
        <w:rPr>
          <w:rStyle w:val="FootnoteAnchor"/>
          <w:rtl w:val="true"/>
        </w:rPr>
        <w:footnoteReference w:id="1404"/>
      </w:r>
      <w:r>
        <w:rPr>
          <w:rFonts w:ascii="Amiri" w:hAnsi="Amiri" w:eastAsia="Amiri" w:cs="Amiri"/>
          <w:color w:val="111111"/>
          <w:sz w:val="28"/>
          <w:sz w:val="28"/>
          <w:szCs w:val="28"/>
          <w:rtl w:val="true"/>
          <w:lang w:bidi="ar-SA"/>
        </w:rPr>
        <w:t xml:space="preserve">المطهّرين، المبانين بعجائب آيات الله ودلائل حجج الله من بعدهما </w:t>
      </w:r>
    </w:p>
    <w:p>
      <w:pPr>
        <w:pStyle w:val="BookText"/>
        <w:rPr/>
      </w:pPr>
      <w:r>
        <w:rPr>
          <w:rFonts w:ascii="Amiri" w:hAnsi="Amiri" w:eastAsia="Amiri" w:cs="Amiri"/>
          <w:color w:val="111111"/>
          <w:sz w:val="28"/>
          <w:sz w:val="28"/>
          <w:szCs w:val="28"/>
          <w:rtl w:val="true"/>
          <w:lang w:bidi="ar-SA"/>
        </w:rPr>
        <w:t xml:space="preserve">أولياؤه ، أدخلته جنّتى وإن كانت ذنوبه مثل زبد البحر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بعث الله تعالى محمّداً صلی الله علیه وآله وسلم نبيّاً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وماكنت</w:t>
      </w:r>
    </w:p>
    <w:p>
      <w:pPr>
        <w:pStyle w:val="BookText"/>
        <w:rPr/>
      </w:pPr>
      <w:r>
        <w:rPr>
          <w:rFonts w:ascii="Amiri" w:hAnsi="Amiri" w:eastAsia="Amiri" w:cs="Amiri"/>
          <w:color w:val="111111"/>
          <w:sz w:val="28"/>
          <w:sz w:val="28"/>
          <w:szCs w:val="28"/>
          <w:rtl w:val="true"/>
          <w:lang w:bidi="ar-SA"/>
        </w:rPr>
        <w:t>بجانب الطور إذ نادينا أُمّتك بهذه الكرامة</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مولانا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أخيه </w:t>
      </w:r>
      <w:r>
        <w:rPr>
          <w:rStyle w:val="FootnoteAnchor"/>
          <w:rtl w:val="true"/>
        </w:rPr>
        <w:footnoteReference w:id="1406"/>
      </w:r>
      <w:r>
        <w:rPr>
          <w:rFonts w:ascii="Amiri" w:hAnsi="Amiri" w:eastAsia="Amiri" w:cs="Amiri"/>
          <w:color w:val="111111"/>
          <w:sz w:val="28"/>
          <w:sz w:val="28"/>
          <w:szCs w:val="28"/>
          <w:rtl w:val="true"/>
          <w:lang w:bidi="ar-SA"/>
        </w:rPr>
        <w:t xml:space="preserve">، عن رسول الله صلى الله عليه 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عباد الله ، إنّ آدم لمّا رأى النور ساطعاً من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الله تعالى قد نقل أرواحنا </w:t>
      </w:r>
      <w:r>
        <w:rPr>
          <w:rStyle w:val="FootnoteAnchor"/>
          <w:rtl w:val="true"/>
        </w:rPr>
        <w:footnoteReference w:id="1407"/>
      </w:r>
      <w:r>
        <w:rPr>
          <w:rFonts w:ascii="Amiri" w:hAnsi="Amiri" w:eastAsia="Amiri" w:cs="Amiri"/>
          <w:color w:val="111111"/>
          <w:sz w:val="28"/>
          <w:sz w:val="28"/>
          <w:szCs w:val="28"/>
          <w:rtl w:val="true"/>
          <w:lang w:bidi="ar-SA"/>
        </w:rPr>
        <w:t xml:space="preserve">من ذروة العرش إلى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النور ولم تبن الأشباح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هذه الأنوار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أشباح نقلتهم من أشرف بقاع عرشي إلى ظهرك ، ولذلك أمرت الملائكة بالسجود لك ، إذ كنت وعاءً لتلك الأشباح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لو بيّنتها لي ؟ 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إلى ذروة العرش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 آدم علیه السلام و واقع نور أشباحنا من ظهر آدم إلى ذروة العرش فانطبع فيه صور أشباحنا التي في ظهره، كما ينطبع وجه الإنسان في المرآة الصافية فرأى أشباحنا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الأشباح يا ربّ ؟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 هذه أشباح أفضل خلائقي وبريّاتي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محمّد وأنا الحميد المحمود في فعالي، شققت له اسماً من اسمي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عليّ وأنا العلي العظيم ، شققت له اسماً من اسمي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فاطمة وأنا فاطر السماوات والأرض ، فاطم أعدائي من رحمتي يوم فصل قضائي، وفاطم أوليائي عمّا يغويهم ويشينهم</w:t>
      </w:r>
      <w:r>
        <w:rPr>
          <w:rStyle w:val="FootnoteAnchor"/>
          <w:rtl w:val="true"/>
        </w:rPr>
        <w:footnoteReference w:id="1408"/>
      </w:r>
      <w:r>
        <w:rPr>
          <w:rFonts w:ascii="Amiri" w:hAnsi="Amiri" w:eastAsia="Amiri" w:cs="Amiri"/>
          <w:color w:val="111111"/>
          <w:sz w:val="28"/>
          <w:sz w:val="28"/>
          <w:szCs w:val="28"/>
          <w:rtl w:val="true"/>
          <w:lang w:bidi="ar-SA"/>
        </w:rPr>
        <w:t xml:space="preserve">، شققت لها اسماً من اسمي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الحسن وهذا الحسين وأنا المحسن المجمل، شققت اسمهما من اسمى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خيار خلقي وأكرم بريّتي بهم آخذ وبهم أعطي ، وبهم أعاقب وبهم أُثيب ، فتوسّل بهم إليَّ يا آدم ، وإذا دهتك داهية فاجعلهم إليَّ شفعاؤك ، فإنّي آليت على نفسي قسماً حقّاً أن لا أخيّب بهم آملاً ، ولا أردّ بهم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حين نزلت</w:t>
      </w:r>
      <w:r>
        <w:rPr>
          <w:rStyle w:val="FootnoteAnchor"/>
          <w:rtl w:val="true"/>
        </w:rPr>
        <w:footnoteReference w:id="1409"/>
      </w:r>
      <w:r>
        <w:rPr>
          <w:rFonts w:ascii="Amiri" w:hAnsi="Amiri" w:eastAsia="Amiri" w:cs="Amiri"/>
          <w:color w:val="111111"/>
          <w:sz w:val="28"/>
          <w:sz w:val="28"/>
          <w:szCs w:val="28"/>
          <w:rtl w:val="true"/>
          <w:lang w:bidi="ar-SA"/>
        </w:rPr>
        <w:t>منه الخطيئة دعا الله عزّ وجلّ بهم فتاب عليه وغفر له</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لمّا لعن إبليس بإبائه، وأكرم الملائكة بسجودها لآدم وطاعتهم الله عزّ وجلّ ، أمر بآدم</w:t>
      </w:r>
      <w:r>
        <w:rPr>
          <w:rStyle w:val="FootnoteAnchor"/>
          <w:rtl w:val="true"/>
        </w:rPr>
        <w:footnoteReference w:id="1412"/>
      </w:r>
      <w:r>
        <w:rPr>
          <w:rFonts w:ascii="Amiri" w:hAnsi="Amiri" w:eastAsia="Amiri" w:cs="Amiri"/>
          <w:color w:val="111111"/>
          <w:sz w:val="28"/>
          <w:sz w:val="28"/>
          <w:szCs w:val="28"/>
          <w:rtl w:val="true"/>
          <w:lang w:bidi="ar-SA"/>
        </w:rPr>
        <w:t xml:space="preserve">وحوّاء إلى الجنّة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آدَمُ اسْكُنْ أَنْتَ وَزَوْجُكَ الْجَنَّةَ وَكُلاً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شِئتما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تَقْرَبَا هَذِهِ الشَّجَرَةَ </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 xml:space="preserve">شجرة العلم ، شجرة علم محمّد وآل محمّد الذي آثرهم الله به دون سائر خلقه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العلم، فإنّها لمحمّد وآله </w:t>
      </w:r>
    </w:p>
    <w:p>
      <w:pPr>
        <w:pStyle w:val="BookText"/>
        <w:rPr/>
      </w:pPr>
      <w:r>
        <w:rPr>
          <w:rFonts w:ascii="Amiri" w:hAnsi="Amiri" w:eastAsia="Amiri" w:cs="Amiri"/>
          <w:color w:val="111111"/>
          <w:sz w:val="28"/>
          <w:sz w:val="28"/>
          <w:szCs w:val="28"/>
          <w:rtl w:val="true"/>
          <w:lang w:bidi="ar-SA"/>
        </w:rPr>
        <w:t xml:space="preserve">خاصّة دون غيرهم، لا يتناول منها بأمر الله إلّا هم، ومنها ما كان يتناوله النبيّ وعليّ وفاطمة والحسن والحسين صلّى الله عليهم بعد إطعامهم المسكين واليتيم والأسير ، حتّى لم يحسّوا بجوع ولا عطش ولا تعب ولا نصب ، وهي شجرة تميّزت من بين أشجار الجنّة ، إنّ سائر أشجار الجنّة كان كلّ نوع منها يحمل نوعاً من الثمار والمأكول ، وكانت هذه الشجرة وجنسها تحمل البرّ والعنب والتين والعناب ، وسائر أنواع الثمار والفواكه والأطعمة ، فلذلك اختلف الحاكون </w:t>
      </w:r>
      <w:r>
        <w:rPr>
          <w:rStyle w:val="FootnoteAnchor"/>
          <w:rtl w:val="true"/>
        </w:rPr>
        <w:footnoteReference w:id="1414"/>
      </w:r>
      <w:r>
        <w:rPr>
          <w:rFonts w:ascii="Amiri" w:hAnsi="Amiri" w:eastAsia="Amiri" w:cs="Amiri"/>
          <w:color w:val="111111"/>
          <w:sz w:val="28"/>
          <w:sz w:val="28"/>
          <w:szCs w:val="28"/>
          <w:rtl w:val="true"/>
          <w:lang w:bidi="ar-SA"/>
        </w:rPr>
        <w:t xml:space="preserve">لذكر الشجرة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برّة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عنب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تينة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تلتمسان بذلك درجة محمّد وآل محمّد في فضلهم، فإنّ الله خصّهم بهذه الدرجة دون غيرهم، وهي الشجرة التي من تناول منها بإذن الله الهم علم الأوّلين والآخرين بغير تعليم، ومن تناول منها بغير إذن خاب من مراده و عصى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بمعصيتكما والتماسكما درجة قد أُؤثر بها </w:t>
      </w:r>
      <w:r>
        <w:rPr>
          <w:rStyle w:val="FootnoteAnchor"/>
          <w:rtl w:val="true"/>
        </w:rPr>
        <w:footnoteReference w:id="1415"/>
      </w:r>
      <w:r>
        <w:rPr>
          <w:rFonts w:ascii="Amiri" w:hAnsi="Amiri" w:eastAsia="Amiri" w:cs="Amiri"/>
          <w:color w:val="111111"/>
          <w:sz w:val="28"/>
          <w:sz w:val="28"/>
          <w:szCs w:val="28"/>
          <w:rtl w:val="true"/>
          <w:lang w:bidi="ar-SA"/>
        </w:rPr>
        <w:t xml:space="preserve">غير كما إذ رمتها بغير حكم الله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فَأَزَلَّهُمَا الشَّيْطَانُ عَنْهَا </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بوسوسته وخديعته وإيهامه وغروره بأن بدأ بآدم</w:t>
      </w:r>
      <w:r>
        <w:rPr>
          <w:rStyle w:val="FootnoteAnchor"/>
          <w:rtl w:val="true"/>
        </w:rPr>
        <w:footnoteReference w:id="141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نَهَاكُمَا رَبُّكُمَا عَنْ هَذِهِ الشَّجَرَةِ إِلا أَن تَكُونَا 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تناولتما منها تعلمان الغيب ، وتقدران على ما يقدر عليه من خصّه الله تعالى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تموتان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إِنِّي لَكُمَا لَمِنَ </w:t>
      </w:r>
    </w:p>
    <w:p>
      <w:pPr>
        <w:pStyle w:val="BookText"/>
        <w:rPr/>
      </w:pPr>
      <w:r>
        <w:rPr>
          <w:rFonts w:ascii="Amiri" w:hAnsi="Amiri" w:eastAsia="Amiri" w:cs="Amiri"/>
          <w:color w:val="111111"/>
          <w:sz w:val="28"/>
          <w:sz w:val="28"/>
          <w:szCs w:val="28"/>
          <w:rtl w:val="true"/>
          <w:lang w:bidi="ar-SA"/>
        </w:rPr>
        <w:t xml:space="preserve">النَّاصِحِينَ </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 xml:space="preserve">وكان إبليس بين لحُيّي الحيّة أدخلته الجنّة ، وكان آدم يظنّ أنّ الحيّة هي التي تخاطبه ، ولم يعلم أنّ إبليس قد اختبأ بين لحييها فردّ آدم على الحيّة </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هذا من غرور إبليس ، كيف يخوننا ربّنا ؟ أم كيف تعظّمين الله بالقسم به وأنت تنسبينه إلى الخيانة وسوء النظر ، وهو أكرم الأكرمين، أم كيف أروم التوصّل إلى ما منعني منه ربّي عزّ وجلّ، وأتعاطاه بغير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آيس إبليس من قبول آدم منه ، عاد ثانية بين لحيي الحيّة ، فخاطب حوّاء من حيث يوهمها </w:t>
      </w:r>
      <w:r>
        <w:rPr>
          <w:rStyle w:val="FootnoteAnchor"/>
          <w:rtl w:val="true"/>
        </w:rPr>
        <w:footnoteReference w:id="1420"/>
      </w:r>
      <w:r>
        <w:rPr>
          <w:rFonts w:ascii="Amiri" w:hAnsi="Amiri" w:eastAsia="Amiri" w:cs="Amiri"/>
          <w:color w:val="111111"/>
          <w:sz w:val="28"/>
          <w:sz w:val="28"/>
          <w:szCs w:val="28"/>
          <w:rtl w:val="true"/>
          <w:lang w:bidi="ar-SA"/>
        </w:rPr>
        <w:t xml:space="preserve">أنّ الحيّة هي التي تخاطبها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حوّاء أرأيت هذه الشجرة التي كان الله عزّ وجلّ حرّمها عليكما ، قد أحلّها لكما بعد تحريمها، لما عرف من حسن طاعتكما له وتوقير كما إيّاه، وذلك أنّ الملائكة الموكّلين بالشجرة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معها الحراب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يدفعون عنها سائر حيوان الجنّة لا يدفعك عنها إن رمتيها ، فاعلمي بذلك أنّه قد أحلّ لك ، وابشري أنّك إن تناولتيها قبل آدم كنت أنت المسلّطة عليه ، الآمرة الناهية فوقه ، فقالت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أُجرّب هذا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فرامت الشجرة ، فأرادت الملائكة أن تدفعها بحرابها ، فأوحى الله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تدفعون بحرابكم من لا عقل له يزجره ، فأمّا من جعلته ممكّناً مميّزاً مختاراً فكلوه إلى عقله الذي جعلته حجّة عليه ، فإن أطاع استحقّ ثوابي، وإن عصى وخالف استحقّ عقابي وجزائي، فتركوها ولم يتعرّضوا</w:t>
      </w:r>
      <w:r>
        <w:rPr>
          <w:rStyle w:val="FootnoteAnchor"/>
          <w:rtl w:val="true"/>
        </w:rPr>
        <w:footnoteReference w:id="1421"/>
      </w:r>
      <w:r>
        <w:rPr>
          <w:rFonts w:ascii="IRNazanin" w:hAnsi="IRNazanin" w:eastAsia="IRNazanin"/>
          <w:color w:val="111111"/>
          <w:sz w:val="28"/>
          <w:sz w:val="28"/>
          <w:szCs w:val="28"/>
          <w:rtl w:val="true"/>
          <w:lang w:bidi="fa-IR"/>
        </w:rPr>
        <w:t xml:space="preserve">لها بعد ما همّوا بمنعها بحرابهم فظنّت أنّ الله تعالى نهاهم عن منعها ، وأنّه قد أحلّها بعدما حرّمها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p>
    <w:p>
      <w:pPr>
        <w:pStyle w:val="BookText"/>
        <w:rPr/>
      </w:pPr>
      <w:r>
        <w:rPr>
          <w:rFonts w:ascii="Amiri" w:hAnsi="Amiri" w:eastAsia="Amiri" w:cs="Amiri"/>
          <w:color w:val="111111"/>
          <w:sz w:val="28"/>
          <w:sz w:val="28"/>
          <w:szCs w:val="28"/>
          <w:rtl w:val="true"/>
          <w:lang w:bidi="ar-SA"/>
        </w:rPr>
        <w:t xml:space="preserve">الحيّة ، فظنّت أنّ المخاطب لها هى الحيّة، فتناولت منها ولم تنكر من نفسها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الشجرة المحرّمة علينا قد أبيحت لنا ، تناولت منها فلم تمنعني أملاكها ، ولم أنكر شيئاً من ذلك </w:t>
      </w:r>
      <w:r>
        <w:rPr>
          <w:rStyle w:val="FootnoteAnchor"/>
          <w:rtl w:val="true"/>
        </w:rPr>
        <w:footnoteReference w:id="1422"/>
      </w:r>
      <w:r>
        <w:rPr>
          <w:rFonts w:ascii="Amiri" w:hAnsi="Amiri" w:eastAsia="Amiri" w:cs="Amiri"/>
          <w:color w:val="111111"/>
          <w:sz w:val="28"/>
          <w:sz w:val="28"/>
          <w:szCs w:val="28"/>
          <w:rtl w:val="true"/>
          <w:lang w:bidi="ar-SA"/>
        </w:rPr>
        <w:t xml:space="preserve">حين اغترّ آدم وغلط فتناول ، فأصابهما الله ما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بوسوسته وغروره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و يا حوّاء ويا أيّتها الحيّة ويا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أهْبِطُوا بَعْضُكُمْ لِبَعْضٍ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فآدم وحوّاء وولدهما عدوّ للحيّة ، وإبليس والحيّة وأولادهما أعداؤكم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الْأَرْضِ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ومقرّ للمعاش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حين </w:t>
      </w:r>
      <w:r>
        <w:rPr>
          <w:rFonts w:eastAsia="Amiri" w:cs="Amiri" w:ascii="Amiri" w:hAnsi="Amiri"/>
          <w:color w:val="111111"/>
          <w:sz w:val="28"/>
          <w:szCs w:val="28"/>
          <w:rtl w:val="true"/>
          <w:lang w:bidi="ar-SA"/>
        </w:rPr>
        <w:t>)</w:t>
      </w:r>
      <w:r>
        <w:rPr>
          <w:rStyle w:val="FootnoteAnchor"/>
          <w:rtl w:val="true"/>
        </w:rPr>
        <w:footnoteReference w:id="1423"/>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فقالها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إِنَّهُ هُوَ التَّوَّابُ الرَّحِيمُ </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القابل التوبات ، الرحيم بالتائبين</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زلّت من آدم الخطيئة فاعتذر إلى ربّه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تب عليَّ واقبل معذرتي وأعدني إلى مرتبتي وارفع لديك درجتي ، فلقد تبيّن نقص الخطيئة وذلّها بأعضائي وسائر بدني</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أما تذكر أمري إيّاك أن تدعوني بمحمّد وآله الطيّبين </w:t>
      </w:r>
    </w:p>
    <w:p>
      <w:pPr>
        <w:pStyle w:val="BookText"/>
        <w:rPr/>
      </w:pPr>
      <w:r>
        <w:rPr>
          <w:rFonts w:ascii="Amiri" w:hAnsi="Amiri" w:eastAsia="Amiri" w:cs="Amiri"/>
          <w:color w:val="111111"/>
          <w:sz w:val="28"/>
          <w:sz w:val="28"/>
          <w:szCs w:val="28"/>
          <w:rtl w:val="true"/>
          <w:lang w:bidi="ar-SA"/>
        </w:rPr>
        <w:t>عند شدائدك ودواهيك ، وفي النوازل التي</w:t>
      </w:r>
      <w:r>
        <w:rPr>
          <w:rStyle w:val="FootnoteAnchor"/>
          <w:rtl w:val="true"/>
        </w:rPr>
        <w:footnoteReference w:id="1426"/>
      </w:r>
      <w:r>
        <w:rPr>
          <w:rFonts w:ascii="Amiri" w:hAnsi="Amiri" w:eastAsia="Amiri" w:cs="Amiri"/>
          <w:color w:val="111111"/>
          <w:sz w:val="28"/>
          <w:sz w:val="28"/>
          <w:szCs w:val="28"/>
          <w:rtl w:val="true"/>
          <w:lang w:bidi="ar-SA"/>
        </w:rPr>
        <w:t xml:space="preserve">تبهظك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بلى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بمحمّد وعليّ وفاطمة والحسن والحسين صلوات الله عليهم خصوصاً أُدعني أجبك إلى ملتمسك ، وأزدك فوق مرادك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وإلهى ، وقد بلغ عندك من محلّهم أنّك بالتوسّل بهم تقبل توبتي، وتغفر خطيئتي ، وأنا الذي سجدت له ملائكتك ، وأبحته جنّتك ، وزوجّته حوّاء أمتك ، وأخدمته كرام ملائكتك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إنّما أمرت الملائكة بتعظيمك بالسجود إذ كنت وعاءً لهذه الأنوار ، ولو كنت سألتني بهم قبل خطيئتك أن أعصمك منها ، وأن أفطّنك لدواعي عدوّك إبليس ، حتّى يحرز منها لكنت قد فعلت ذلك ، ولكنّ المعلوم في سابق علمي يجري موافقاً لعلمي ، والآن فيهم ادعني لأجيبك ، فعند ذلك قال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بجاه محمّد وآله الطيّبين، بجاه محمّد وعليّ وفاطمة والحسن والحسين و آلهم</w:t>
      </w:r>
      <w:r>
        <w:rPr>
          <w:rStyle w:val="FootnoteAnchor"/>
          <w:rtl w:val="true"/>
        </w:rPr>
        <w:footnoteReference w:id="1427"/>
      </w:r>
      <w:r>
        <w:rPr>
          <w:rFonts w:ascii="Amiri" w:hAnsi="Amiri" w:eastAsia="Amiri" w:cs="Amiri"/>
          <w:color w:val="111111"/>
          <w:sz w:val="28"/>
          <w:sz w:val="28"/>
          <w:szCs w:val="28"/>
          <w:rtl w:val="true"/>
          <w:lang w:bidi="ar-SA"/>
        </w:rPr>
        <w:t xml:space="preserve">لما تفضّلت بقبول توبتي، وغفران زلّتي وإعادتي من كراماتك إلى مرتبتي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توبتك ، وأقبلت </w:t>
      </w:r>
      <w:r>
        <w:rPr>
          <w:rStyle w:val="FootnoteAnchor"/>
          <w:rtl w:val="true"/>
        </w:rPr>
        <w:footnoteReference w:id="1428"/>
      </w:r>
      <w:r>
        <w:rPr>
          <w:rFonts w:ascii="Amiri" w:hAnsi="Amiri" w:eastAsia="Amiri" w:cs="Amiri"/>
          <w:color w:val="111111"/>
          <w:sz w:val="28"/>
          <w:sz w:val="28"/>
          <w:szCs w:val="28"/>
          <w:rtl w:val="true"/>
          <w:lang w:bidi="ar-SA"/>
        </w:rPr>
        <w:t>برضواني عليك ، وصرفت آلائي ونعمائي إليك ، وأعدتك إلى مرتبتك من كراماتي ، ووفّرت نصيبك من رحماتي ، فذلك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الإمام العسكري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أخبر رسوله صلی الله علیه وآله وسلم بما كان من إيمان الأمم السالفة ، بمحمّد وآله علیهم السلام ، وإنّ اليهود قبل ظهوره كانوا يستفتحون على أعدائهم بذكره والصلاة عليه وعلى آله وكان الله عزّ وجلّ أمر اليهود في أيّام موسى علیه السلام وبعده ، إذا دهمهم أمر ودهتهم داهية أن يدعو الله بمحمّد وآله الطيّبين ، وكانوا يستنصرون بهم ويفعلون ذلك ، حتّى كانت اليهود من أهل المدينة قبل ظهور محمّد صلی الله علیه وآله وسلم بسنين كثيرة يفعلون ذلك فيكفون البلاء والدهماء والداهية</w:t>
      </w:r>
      <w:r>
        <w:rPr>
          <w:rFonts w:eastAsia="IRNazanin" w:cs="IRNazanin"/>
          <w:color w:val="111111"/>
          <w:sz w:val="28"/>
          <w:szCs w:val="28"/>
          <w:rtl w:val="true"/>
          <w:lang w:bidi="fa-IR"/>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فاذكروا يا أمّة محمّد محمّداً وآله عند نوائبكم وشدائدكم تكفون أموركم في الدين والدنيا</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Style w:val="FootnoteAnchor"/>
          <w:rtl w:val="true"/>
        </w:rPr>
        <w:footnoteReference w:id="1433"/>
      </w:r>
      <w:r>
        <w:rPr>
          <w:rFonts w:ascii="Amiri" w:hAnsi="Amiri" w:eastAsia="Amiri" w:cs="Amiri"/>
          <w:color w:val="111111"/>
          <w:sz w:val="28"/>
          <w:sz w:val="28"/>
          <w:szCs w:val="28"/>
          <w:rtl w:val="true"/>
          <w:lang w:bidi="ar-SA"/>
        </w:rPr>
        <w:t xml:space="preserve">فإنّ قضاء الحوائج وإجابة الدعاء إذا سئل الله بمحمّد وعليّ وألهما مشهورً في الأمم والزمان السالف ، حتّى أنّ من طال به البلاء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طال بلاؤه ؛ لنسيانه الدعاء الله بمحمّد وآله الطيّبين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أنّ آدم علیه السلام لمّا ألهم من الله تعالى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محمّد وآله الطيّبين وخيار أصحابه المنتجبين، فقال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قبلت توبتك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ذلك أنّي أُنقي بشرتك ، فقد تغيّرت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لثلاث عشر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 هذه الثلاثة الأيام البيض التي تستقبلك</w:t>
      </w:r>
      <w:r>
        <w:rPr>
          <w:rStyle w:val="FootnoteAnchor"/>
          <w:rtl w:val="true"/>
        </w:rPr>
        <w:footnoteReference w:id="1434"/>
      </w:r>
      <w:r>
        <w:rPr>
          <w:rFonts w:ascii="Amiri" w:hAnsi="Amiri" w:eastAsia="Amiri" w:cs="Amiri"/>
          <w:color w:val="111111"/>
          <w:sz w:val="28"/>
          <w:sz w:val="28"/>
          <w:szCs w:val="28"/>
          <w:rtl w:val="true"/>
          <w:lang w:bidi="ar-SA"/>
        </w:rPr>
        <w:t xml:space="preserve">ينقّي الله في كلّ يوم بعض بشرتك، فصامها فنقّي الله كلّ يوم منها ثلث بشرته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فعند ذلك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أعظم شأن محمّد وآله وخيار أصحابه ؟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إنّك لو عرفت جلال منزلة محمّد وآله عندي وخيار أصحابه لأحببته حباً يكون أفضل أعمالك عندي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عرّفني لأعرف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إنّ محمّداً لو وزن به جميع الخلق من النبيّين والمرسلين والملائكة المقرّبين وسائر عبادي الصالحين من أوّل الدهر إلى آخره ومن الثرى إلى العرش لرجح بهم ، وأنّ رجلاً من آل محمّد لو وزن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محمّد خيار النبيّين وآل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لرجح بهم ، وأنّ رجلاً من خيار صحابة محمّد لو وزن به جميع أصحاب المرسلين لرجح بهم</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يا آدم لو أحبّ رجل من الكفّار أو جميعهم رجلاً من آل محمّد وأصحابه الخيّرين لكافأه الله عزّ وجلّ عن ذلك، بأن يختم له بالمغفرة والتوبة والإيمان، ثمّ یدخله الجنّة ، إنّ الله ليفيض على كلّ واحد من محبّي محمّد وآل محمّد وأصحابه ، مالو قسّمت على كلّ عدد ما خلق الله تعالى من أول الدهر إلى آخره وكانوا كفاراً لكفاهم، ولأدّاهم إلى عاقبة محمودة والإيمان بالله حتّى يستحقّوا به الجنّة ، وإنّ رجلاً ممّن يبغض آل محمّد وأصحابه الخيّرين ، أو واحداً منهم يعذّبه الله عذابا لو قُسّم على مثل عدد خلق الله لأهلكهم أجمعين</w:t>
      </w:r>
      <w:r>
        <w:rPr>
          <w:rFonts w:eastAsia="IRNazanin" w:cs="IRNazanin"/>
          <w:color w:val="111111"/>
          <w:sz w:val="28"/>
          <w:szCs w:val="28"/>
          <w:rtl w:val="true"/>
          <w:lang w:bidi="fa-IR"/>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التفسير الشريف المنيف أيضاً لمولانا أبي محمّد الحسن بن عليّ العسكري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كلام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صلى الله عليه وسلم عن جبرئيل عن الله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أردتم أن تكونوا عندي في المنظر الأعلى والشرف الأشرف </w:t>
      </w:r>
    </w:p>
    <w:p>
      <w:pPr>
        <w:pStyle w:val="BookText"/>
        <w:rPr/>
      </w:pPr>
      <w:r>
        <w:rPr>
          <w:rFonts w:ascii="Amiri" w:hAnsi="Amiri" w:eastAsia="Amiri" w:cs="Amiri"/>
          <w:color w:val="111111"/>
          <w:sz w:val="28"/>
          <w:sz w:val="28"/>
          <w:szCs w:val="28"/>
          <w:rtl w:val="true"/>
          <w:lang w:bidi="ar-SA"/>
        </w:rPr>
        <w:t>فلا يكوننّ أحد من عبادي آثر عندكم من محمّد ، وبعده من أخيه عليّ وبعدهما من أبنائها</w:t>
      </w:r>
      <w:r>
        <w:rPr>
          <w:rStyle w:val="FootnoteAnchor"/>
          <w:rtl w:val="true"/>
        </w:rPr>
        <w:footnoteReference w:id="1437"/>
      </w:r>
      <w:r>
        <w:rPr>
          <w:rFonts w:ascii="Amiri" w:hAnsi="Amiri" w:eastAsia="Amiri" w:cs="Amiri"/>
          <w:color w:val="111111"/>
          <w:sz w:val="28"/>
          <w:sz w:val="28"/>
          <w:szCs w:val="28"/>
          <w:rtl w:val="true"/>
          <w:lang w:bidi="ar-SA"/>
        </w:rPr>
        <w:t>القائمين بأمور عبادي بعدهما ، فإنّ من كانت تلك عقيدته جعلته من أشرف ملوك جناني</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التفسير الشريف أيضاً في ثياب اليهود لمّا استشهدها أمير المؤمنين علیه السلام بحضرة النبيّ صلى الله عليه وسلم لمّا ولّاه بحاجتهم بعد كلام طويل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ثياب اليهود ، اشهدي لمحمّد ولوصيّه ، فنطقت ثيابهم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صدقت يا عليّ نشهد أنّ محمّداً رسول الله حقّاً وأنّك وصيّه حقّاً، لم يثبت محمّد قدماً في مكرمة إلّا وطأت على موضع قدمه بمثل مكرمته ، فأنتما شقيقان من أشراف أنوار الله تعالى، وأنتما في الفضائل شريكان، إلّا أنّه لا نبيّ بعد محمّد صلی الله علیه وآله وسلم</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نقله السيّد الجليل حسن بن كبش رحمه الله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كثير بن أبي عمران، عن الباقر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سأل موسى العالم مسألة لم يكن عنده جواب ، ولو كنت شاهدهما لأخبرت كلّ واحد منهما بجوابه، ولسألتهما مسألة لم يكن عندهما فيها جواب</w:t>
      </w:r>
      <w:r>
        <w:rPr>
          <w:rFonts w:eastAsia="IRNazanin" w:cs="IRNazanin"/>
          <w:color w:val="111111"/>
          <w:sz w:val="28"/>
          <w:szCs w:val="28"/>
          <w:rtl w:val="true"/>
          <w:lang w:bidi="fa-IR"/>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الحديث للشيخ المفيد محمّد بن محمّد بن النعمان رحمه الله تعالى يرفعه إلى أبي بصير ، عن أبي عبد الله ، عن آبائه علیهم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اختار من الأيّام يوم الجمعة ، ومن الشهور شهر رمضان ، ومن الليالي ليلة القدر ، واختار من الناس الأنبياء والرسل ، واختارني من الرسل واختار منّي عليّاً ، واختار من عليّ الحسن والحسين، واختار من الحسين الأوصياء، يمنعون عن التنزيل تحريف الضالّين، وانتحال المبطلين، وتأويل الجاهلين ، تاسعهم باطنهم ظاهر هم قائمهم وهو أفضلهم</w:t>
      </w:r>
      <w:r>
        <w:rPr>
          <w:rFonts w:eastAsia="IRNazanin" w:cs="IRNazanin"/>
          <w:color w:val="111111"/>
          <w:sz w:val="28"/>
          <w:szCs w:val="28"/>
          <w:rtl w:val="true"/>
          <w:lang w:bidi="fa-IR"/>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الشحّام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أفضل الحسن أم الحسين علیهما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فضل أوّلنا يلحق بفضل آخرنا ، وفضل آخرنا يلحق بفضل أوّلنا ، فكلّ له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وسّع عليَّ في الجواب، فإنّي والله ما سألتك إلّا مرتاداً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من شجرة طيّبة برأنا الله من طينة واحدة ، فضلنا من الله ، وعلمنا من عند الله ، ونحن أُمناؤه على خلقه ، والدعاة إلى دينه ، والحجّاب فيما بينه وبين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أزيدك يا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خلقنا واحد ، وعلمنا ،واحد ، وفضلنا ،واحد ، وكلّنا واحد عند الله </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بعدّتكم،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هكذا حول عرش ربّنا عزّ وجلّ في مبتدأ خلقنا ، أوّلنا محمّد وأوسطنا محمّد وآخرنا محمّد</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عن يونس بن ظبيان ، عن أبي عبد الله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يونس، إذا أردت العلم الصحيح فخذ عن أهل البيت، فإنّا رويناه ، وأُوتينا شرح الحكمة وفصل الخطاب، إن الله اصطفانا وآتانا مالم يؤت أحداً من العالمين</w:t>
      </w:r>
      <w:r>
        <w:rPr>
          <w:rFonts w:eastAsia="IRNazanin" w:cs="IRNazanin"/>
          <w:color w:val="111111"/>
          <w:sz w:val="28"/>
          <w:szCs w:val="28"/>
          <w:rtl w:val="true"/>
          <w:lang w:bidi="fa-IR"/>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للشيخ المفيد إلى الصادق علیه السلام عن آبائه ، عن أمير المؤمنين صلوات الله عليهم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أوحى إليّ ربّي جلّ جلاله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اطّلعت إلى الأرض اطّلاعة فاخترتك منها ، فجعلتك نبيّاً وشققت لك اسماً من أسمائى ، فأنا المحمود وأنت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اطّلعت ثانية فاخترت منها عليّاً، وجعلته وصيّك وخليفتك وزوج ابنتك وأبا ذرّيّتك ، وشققت له اسماً من أسمائي، فأنا العليّ الأعلى وهو عليّ، وخلقت فاطمة والحسن والحسين من نوركما ، ثمّ عرضت ولايتهم على الملائكة فمن قبلها كان عندى من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لو أن عبداً عبدني حتّى ينقطع ويصير كالشنّ البالي ثم أتاني جاحداً لولايتهم ما أسكنته جنّتي ، ولا أظللته تحت عرشي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أتحبّ أن تراهم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 فرفعت رأسي فإذا أنا بأنوار عليّ وفاطمة والحسن والحسين وعليّ بن الحسين </w:t>
      </w:r>
    </w:p>
    <w:p>
      <w:pPr>
        <w:pStyle w:val="BookText"/>
        <w:rPr/>
      </w:pPr>
      <w:r>
        <w:rPr>
          <w:rFonts w:ascii="Amiri" w:hAnsi="Amiri" w:eastAsia="Amiri" w:cs="Amiri"/>
          <w:color w:val="111111"/>
          <w:sz w:val="28"/>
          <w:sz w:val="28"/>
          <w:szCs w:val="28"/>
          <w:rtl w:val="true"/>
          <w:lang w:bidi="ar-SA"/>
        </w:rPr>
        <w:t xml:space="preserve">ومحمّد بن عليّ وجعفر بن محمّد وموسى بن جعفر وعليّ بن موسى ومحمّد بن عليّ وعليّ بن محمّد والحسن بن عليّ ومحمّد بن الحسن القائم في وسطهم كأنّه كوكب 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وهذا القائم الذي يحلّل حلالي ويحرّم حرامي ، وبه أنتقم من أعدائي ، وهو راحة أوليائي، وهو الذي يشفي قلوب شيعتك من الظالمين والجاحدين والكافرين</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الشيخ المفيد يرفعه إلى محمّد بن الحنفيّة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لأعذّبنّ كلّ رعيّة دانت بطاعة إمام ليس منّي ، وإن كانت الرعيّة في نفسها برّة ، ولأرحمنّ كلّ رعيّة دانت بإمام عادل منّي ، وإن كانت الرعيّة في نفسها غير برّة ولا تقيّة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الإمام والخليفة ،بعدي ، حربك حربي، وسلمك سلمي وأنت أبو سبطيّ وزوج ابنتي ، ومن ذرّيّتك الأئمّة المطهّرون ، وأنا سيّد الأنبياء وأنت سيّد الأوصياء ، وأنا وأنت من شجرة واحدة ، لولانا لم يخلق الله الجنّة ولا النار ، ولا الأنبياء ولا الملائكة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فنحن أفضل أم الملائكة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نحن أفضل </w:t>
      </w:r>
    </w:p>
    <w:p>
      <w:pPr>
        <w:pStyle w:val="BookText"/>
        <w:rPr/>
      </w:pPr>
      <w:r>
        <w:rPr>
          <w:rFonts w:ascii="Amiri" w:hAnsi="Amiri" w:eastAsia="Amiri" w:cs="Amiri"/>
          <w:color w:val="111111"/>
          <w:sz w:val="28"/>
          <w:sz w:val="28"/>
          <w:szCs w:val="28"/>
          <w:rtl w:val="true"/>
          <w:lang w:bidi="ar-SA"/>
        </w:rPr>
        <w:t xml:space="preserve">خير خليقة الله على بسيط الأرض وخيرة ملائكة الله المقرّبين، وكيف لا نكون خيراً منهم وقد سبقناهم إلى معرفة الله وتوحيده ، فبنا عرفوا الله ، وبنا عبدوا الله ، وبنا اهتدوا السبيل إلى معرفة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منّي وأنا منك ، وأنت أخي ووزيري ، فإذا متّ ظهرت لك ضغائن في صدور قوم ، وسيكون بعدي فتنة صيلم صماًء ، يسقط منها كلّ وليجة وبطانة ، وذلك عند فقدان شيعتك الخامس من ولد السابع من ولدك ، يحزن لفقده أهل الأرض والسماء ، فكم من مؤمن متأسّف متلهّف حيران عند فقده</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المفيد يرفعه إلى سلمان الفارسي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الويل كلّ الويل لمن لا يعرفنا حق معرفتنا وأنكر فضلنا يا سلمان أيّما أفضل محمّد صلی الله علیه وآله وسلم أو سليمان بن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محمّد صلی الله علیه وآله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 فهذا آصف بن برخيا قدر أن يحمل عرش بلقيس من فارس</w:t>
      </w:r>
      <w:r>
        <w:rPr>
          <w:rStyle w:val="FootnoteAnchor"/>
          <w:rtl w:val="true"/>
        </w:rPr>
        <w:footnoteReference w:id="1447"/>
      </w:r>
      <w:r>
        <w:rPr>
          <w:rFonts w:ascii="Amiri" w:hAnsi="Amiri" w:eastAsia="Amiri" w:cs="Amiri"/>
          <w:color w:val="111111"/>
          <w:sz w:val="28"/>
          <w:sz w:val="28"/>
          <w:szCs w:val="28"/>
          <w:rtl w:val="true"/>
          <w:lang w:bidi="ar-SA"/>
        </w:rPr>
        <w:t xml:space="preserve">في طرفة عين، وعنده علم من الكتاب ، وكيف لا أفعل أنا أضعاف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علم ألف 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أنزل الله على شيث بن آدم علیهم السلام خمسين صحيفة ، وعلى إدريس النبيّ علیه السلام ثلاثين صحيفة ، وعلى إبراهيم الخليل علیه السلام عشرين صحيفة ، والتوراة والإنجيل والزبور والفرقان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سيدي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يا سلمان، إنّ الشاكّ فى أمرنا وعلومنا كالممتري في </w:t>
      </w:r>
    </w:p>
    <w:p>
      <w:pPr>
        <w:pStyle w:val="BookText"/>
        <w:rPr/>
      </w:pPr>
      <w:r>
        <w:rPr>
          <w:rFonts w:ascii="Amiri" w:hAnsi="Amiri" w:eastAsia="Amiri" w:cs="Amiri"/>
          <w:color w:val="111111"/>
          <w:sz w:val="28"/>
          <w:sz w:val="28"/>
          <w:szCs w:val="28"/>
          <w:rtl w:val="true"/>
          <w:lang w:bidi="ar-SA"/>
        </w:rPr>
        <w:t>معرفتنا وحقوقنا، وقد فرض الله ولايتنا في كتابه في غير موضع وبيّن فيه ما وجب العمل به ؛ وهو غير مكشوف</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لمولانا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ماكنتم قبل أن يخلق الله السماوات والأرض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أنواراً نسبّح الله تعالى ونقدّسه حتّى خلق الله الملائكة ، فقال لهم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سبّحوا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ربّنا لا علم لنا ،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سبّحوا فسبّحنا فسبّحت الملائكة بتسبيحنا ، ألا إنّا خلقنا أنواراً وخلقت شيعتنا من شعاع ذلك النور ، فلذلك سمّيت شيعة ، فإذا كان يوم القيامة التحقت السفلى بالعليا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قرّب ما بين إصبعيه </w:t>
      </w:r>
      <w:r>
        <w:rPr>
          <w:rFonts w:eastAsia="IRNazanin" w:cs="IRNazanin"/>
          <w:color w:val="111111"/>
          <w:sz w:val="28"/>
          <w:szCs w:val="28"/>
          <w:rtl w:val="true"/>
          <w:lang w:bidi="fa-IR"/>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المفيدرحمه الله مرفوعاً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علیه السلام قال في خطبته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محمّداً وآل محمّد أعظم الخلائق يوم القيامة شرفاً، وأقربهم منك مقعداً، وأوجههم عندك جاهاً، وأفضلهم عندك منزلة ونصيباً </w:t>
      </w:r>
      <w:r>
        <w:rPr>
          <w:rFonts w:eastAsia="IRNazanin" w:cs="IRNazanin"/>
          <w:color w:val="111111"/>
          <w:sz w:val="28"/>
          <w:szCs w:val="28"/>
          <w:rtl w:val="true"/>
          <w:lang w:bidi="fa-IR"/>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يقبل أقوام على صلى الله عليه وسلم نجائب من نور ، ينادون بأعلى أصواتهم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أنجزنا وعده ، الحمد لله </w:t>
      </w:r>
    </w:p>
    <w:p>
      <w:pPr>
        <w:pStyle w:val="BookText"/>
        <w:rPr/>
      </w:pPr>
      <w:r>
        <w:rPr>
          <w:rFonts w:ascii="Amiri" w:hAnsi="Amiri" w:eastAsia="Amiri" w:cs="Amiri"/>
          <w:color w:val="111111"/>
          <w:sz w:val="28"/>
          <w:sz w:val="28"/>
          <w:szCs w:val="28"/>
          <w:rtl w:val="true"/>
          <w:lang w:bidi="ar-SA"/>
        </w:rPr>
        <w:t xml:space="preserve">الذى أورثنا أرضه نتبوأ من الجنّة حيث شئنا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زمرة الأنبياء ، فإذا النداء من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شيعة عليّ بن أبي طالب وهو صفوتي من عبادي وخيرتي، فتقول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بما نالوا هذه الدرجة ؟ فإذا النداء من قبل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نالوها بتختّمهم في اليمين وصلاتهم أحداً وخمسين ، وإطعامهم المسكين ، وتعفيرهم الجبين، وجهرهم في الصلاة ببسم الله الرحمن الرحيم</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يعقوب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قسيم الله بين الجنّة والنار ، لا يدخلها داخل إلّا على أحد قسميّ، وأنا الفاروق الأكبر ، وأنا الإمام لمن بعدي، والمؤدّي لمن كان قبلي ، لا يتقدّمني أحد إلّا أحمد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وإيّاه لعلى سبيل واحد إلّا أنّه هو المدعوّ باسمه، ولقد أعطيت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المنايا والبلايا والوصايا وفصل الخطاب، وإنّي لصاحب الكرّات ودولة الدول، وإنّي لصاحب العصا والميسم ، والدابّة التي تكلّم الناس</w:t>
      </w:r>
      <w:r>
        <w:rPr>
          <w:rFonts w:eastAsia="IRNazanin" w:cs="IRNazanin"/>
          <w:color w:val="111111"/>
          <w:sz w:val="28"/>
          <w:szCs w:val="28"/>
          <w:rtl w:val="true"/>
          <w:lang w:bidi="fa-IR"/>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9738_90567"/>
      <w:bookmarkStart w:id="171" w:name="pg9738_90567"/>
      <w:bookmarkEnd w:id="171"/>
    </w:p>
    <w:p>
      <w:pPr>
        <w:pStyle w:val="Heading3"/>
        <w:numPr>
          <w:ilvl w:val="2"/>
          <w:numId w:val="1"/>
        </w:numPr>
        <w:rPr/>
      </w:pPr>
      <w:bookmarkStart w:id="172" w:name="pg9738_90567"/>
      <w:bookmarkStart w:id="173" w:name="__RefHeading___Toc8790431_2870459653"/>
      <w:bookmarkStart w:id="174" w:name="_Toc49"/>
      <w:bookmarkEnd w:id="172"/>
      <w:bookmarkEnd w:id="173"/>
      <w:r>
        <w:rPr>
          <w:rtl w:val="true"/>
        </w:rPr>
        <w:t>وممّا يدلّ أيضاً على تفضيل محمّد المصطفى وأخيه عليّ المرتضى وابنته فاطمة الزهراء والحسن والحسين والتسعة من ذرّية الحسين صلوات الله عليهم أجمعين على سائر خلق الله من نبيّ ورسول وغيره</w:t>
      </w:r>
      <w:bookmarkEnd w:id="174"/>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سعد بن عبد الله بن أبي خلف القمّي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 عن محمّد بن أبي عمير، عن هشام بن 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الرُّوحِ قُلِ الرُّوحُ مِنْ أَمْرِ رَبِّي </w:t>
      </w:r>
      <w:r>
        <w:rPr>
          <w:rFonts w:eastAsia="Amiri" w:cs="Amiri" w:ascii="Amiri" w:hAnsi="Amiri"/>
          <w:color w:val="111111"/>
          <w:sz w:val="28"/>
          <w:szCs w:val="28"/>
          <w:rtl w:val="true"/>
          <w:lang w:bidi="ar-SA"/>
        </w:rPr>
        <w:t xml:space="preserve">) </w:t>
      </w:r>
      <w:r>
        <w:rPr>
          <w:rStyle w:val="FootnoteAnchor"/>
          <w:rtl w:val="true"/>
        </w:rPr>
        <w:footnoteReference w:id="145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أعظم من جبرئيل وميكائيل، لم يكن مع أحد ممّن مضى غير محمّد صلى الله عليه وسلم ، وهو مع الأئمّة علیهم السلام يوفّقهم ويسدّدهم ، وليس كلّ ما طلب وجد</w:t>
      </w:r>
      <w:r>
        <w:rPr>
          <w:rFonts w:eastAsia="IRNazanin" w:cs="IRNazanin"/>
          <w:color w:val="111111"/>
          <w:sz w:val="28"/>
          <w:szCs w:val="28"/>
          <w:rtl w:val="true"/>
          <w:lang w:bidi="fa-IR"/>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فتخصيص آل محمّد علیهم السلام بهذه الكرامة الجليلة والفضيلة العظيمة دون غيرهم من الأنبياء علیهم السلام ، يدلّ على تفضيلهم عليهم وعلوّ مرتبتهم ، وأنّه لا يقاس بهم غيرهم من سائر خلق الله تعالى </w:t>
      </w:r>
      <w:r>
        <w:rPr>
          <w:rFonts w:eastAsia="IRNazanin" w:cs="IRNazanin"/>
          <w:color w:val="111111"/>
          <w:sz w:val="28"/>
          <w:szCs w:val="28"/>
          <w:rtl w:val="true"/>
          <w:lang w:bidi="fa-IR"/>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9738_90569"/>
      <w:bookmarkStart w:id="176" w:name="pg9738_90569"/>
      <w:bookmarkEnd w:id="176"/>
    </w:p>
    <w:p>
      <w:pPr>
        <w:pStyle w:val="Heading3"/>
        <w:numPr>
          <w:ilvl w:val="2"/>
          <w:numId w:val="1"/>
        </w:numPr>
        <w:rPr/>
      </w:pPr>
      <w:bookmarkStart w:id="177" w:name="pg9738_90569"/>
      <w:bookmarkStart w:id="178" w:name="__RefHeading___Toc8790433_2870459653"/>
      <w:bookmarkStart w:id="179" w:name="_Toc50"/>
      <w:bookmarkEnd w:id="177"/>
      <w:bookmarkEnd w:id="178"/>
      <w:r>
        <w:rPr>
          <w:rtl w:val="true"/>
        </w:rPr>
        <w:t>وممّا يدلّ على أنّ الله سبحانه خلق خلقاً لأجل لعن عدوّهم علیهم السلام</w:t>
      </w:r>
      <w:bookmarkEnd w:id="179"/>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سعد بن عبد الله ، عن سلمة بن الخطّاب ، عن أحمد بن عبد الرحمن ابن عبد ربّه الصيرفي ، عن محمّد بن سليمان، عن يقطين الجواليقي، عن فلفلة ،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 جبلاً محيطاً بالدنيا من زبرجدة خضراء ، وإنّما خضرة السماء من خضرة ذلك الجبل، وخلق خلفه خلقاً لم يفترض عليهم شيئاً ممّا افترضه على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صلاة وزكاة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يلعن رجلين من هذه الأُمّة وسمّاهما </w:t>
      </w:r>
      <w:r>
        <w:rPr>
          <w:rFonts w:eastAsia="IRNazanin" w:cs="IRNazanin"/>
          <w:color w:val="111111"/>
          <w:sz w:val="28"/>
          <w:szCs w:val="28"/>
          <w:rtl w:val="true"/>
          <w:lang w:bidi="fa-IR"/>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عن عليّ بن الريّان ، عن عبيد الله بن عبد الله الدهقان، 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خلف هذه النطاق</w:t>
      </w:r>
      <w:r>
        <w:rPr>
          <w:rStyle w:val="FootnoteAnchor"/>
          <w:rtl w:val="true"/>
        </w:rPr>
        <w:footnoteReference w:id="1456"/>
      </w:r>
      <w:r>
        <w:rPr>
          <w:rFonts w:ascii="Amiri" w:hAnsi="Amiri" w:eastAsia="Amiri" w:cs="Amiri"/>
          <w:color w:val="111111"/>
          <w:sz w:val="28"/>
          <w:sz w:val="28"/>
          <w:szCs w:val="28"/>
          <w:rtl w:val="true"/>
          <w:lang w:bidi="ar-SA"/>
        </w:rPr>
        <w:t>زبرجدة خضراء، فمن خضرتها اخضرّت السماء</w:t>
      </w:r>
      <w:r>
        <w:rPr>
          <w:rFonts w:eastAsia="Amiri" w:cs="Amiri" w:ascii="Amiri" w:hAnsi="Amiri"/>
          <w:color w:val="111111"/>
          <w:sz w:val="28"/>
          <w:szCs w:val="28"/>
          <w:rtl w:val="true"/>
          <w:lang w:bidi="ar-SA"/>
        </w:rPr>
        <w:t xml:space="preserve">» </w:t>
      </w:r>
      <w:r>
        <w:rPr>
          <w:rStyle w:val="FootnoteAnchor"/>
          <w:rtl w:val="true"/>
        </w:rPr>
        <w:footnoteReference w:id="1457"/>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النطاق؟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w:t>
      </w:r>
      <w:r>
        <w:rPr>
          <w:rStyle w:val="FootnoteAnchor"/>
          <w:rtl w:val="true"/>
        </w:rPr>
        <w:footnoteReference w:id="1458"/>
      </w:r>
      <w:r>
        <w:rPr>
          <w:rFonts w:ascii="Amiri" w:hAnsi="Amiri" w:eastAsia="Amiri" w:cs="Amiri"/>
          <w:color w:val="111111"/>
          <w:sz w:val="28"/>
          <w:sz w:val="28"/>
          <w:szCs w:val="28"/>
          <w:rtl w:val="true"/>
          <w:lang w:bidi="ar-SA"/>
        </w:rPr>
        <w:t xml:space="preserve">، والله عزّ وجلّ وراء ذلك سبعون ألف عالم، أكثر من عدد الجنّ والإنس ، كلُّ يلعن فلاناً وفلاناً </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هارون بن موسى، عن أبي يحيى سهل بن زياد الواسطي ، عن عجلان بن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قبّة آدم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قبّة آدم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والله ، والله عزّ وجلّ قباب كثيرة ، أما إنّ خلف مغربكم هذا تسعة وثلاثين مغرباً، أرضاً بيضاء مملوءة خلقاً يستضيؤون بنورها ، لم يعصوا الله طرفة عين ، لا يدرون أخلق الله آدم أم لم يخلقه ، يتبرّؤون من فلان وفلان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وكيف يتبرّؤون من فلان وفلان ، وهم لا يدرون أنّ الله خلق آدم أم لم يخلقه ؟ فقال للسائل عن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فأمرت بلعنه والبراءة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أمر هؤلاء</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 xml:space="preserve">. </w:t>
      </w:r>
      <w:bookmarkStart w:id="180" w:name="pg9738_90571"/>
    </w:p>
    <w:p>
      <w:pPr>
        <w:pStyle w:val="Heading3"/>
        <w:numPr>
          <w:ilvl w:val="2"/>
          <w:numId w:val="1"/>
        </w:numPr>
        <w:rPr/>
      </w:pPr>
      <w:bookmarkStart w:id="181" w:name="__RefHeading___Toc8790435_2870459653"/>
      <w:bookmarkStart w:id="182" w:name="_Toc51"/>
      <w:bookmarkEnd w:id="180"/>
      <w:bookmarkEnd w:id="181"/>
      <w:r>
        <w:rPr>
          <w:rtl w:val="true"/>
        </w:rPr>
        <w:t>وممّا يدلّ على تفضيل الله سبحانه محمّداً وآله صلوات الله عليهم على سائر خلقه</w:t>
      </w:r>
      <w:bookmarkEnd w:id="182"/>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الصدوق محمّد بن بابويه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الهيثم العجلي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يحيى بن زكريا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بكر بن عبد 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تميم بن بهلول ، عن أبيه ، عن محمّد بن سنان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خلق الأرواح قبل الأجساد بألفي عام فجعل أعلاها وأشرفها أرواح محمّد وعليّ وفاطمة والحسن والحسين والأئمة صلوات الله عليهم أجمعين ، فعرضها على السماوات والأرض والجبال فغشيها نورهم ، فقال الله تعالى للسماوات والأرض والجبال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أحبّائي وأوليائي وحججي على خلقي وأئمّة بريتي، ما خلقت خلقاً هو أحبّ إليّ منهم لهم ولمن تولّاهم خلقت ،جنتى ولمن خالفهم وعاداهم خلقت ناري ، فمن ادعى منزلتهم مني ومحلّهم من عظمتي عذّبته عذابا لا أعذّبه أحداً من العالمين ، وجعلته مع المشركين بي في أسفل درك من ناري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أقرّ بولايتهم ولم يدّع منزلتهم منّي ومكانهم من عظمتي جعلته معهم في رضوان</w:t>
      </w:r>
      <w:r>
        <w:rPr>
          <w:rStyle w:val="FootnoteAnchor"/>
          <w:rtl w:val="true"/>
        </w:rPr>
        <w:footnoteReference w:id="1461"/>
      </w:r>
      <w:r>
        <w:rPr>
          <w:rFonts w:ascii="Amiri" w:hAnsi="Amiri" w:eastAsia="Amiri" w:cs="Amiri"/>
          <w:color w:val="111111"/>
          <w:sz w:val="28"/>
          <w:sz w:val="28"/>
          <w:szCs w:val="28"/>
          <w:rtl w:val="true"/>
          <w:lang w:bidi="ar-SA"/>
        </w:rPr>
        <w:t xml:space="preserve">جناني ، وكان لهم فيها ما يشاؤون عندي ، وأبحتهم كرامتي ، وأحللتهم جواري، وشفّعتهم في المذنبين من عبادي وإمائي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فولايتهم أمانة عند خلق فأيّكم يحملها بأثقالها ؛ ويدّعيها لنفسه دون خيرتي ؟ فأبت السماوات والأرض والجبال أن يحملنها ، وأشفقن من ادّعاء منزلتها، وتمنّى محلّها من عظمة 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أسكن الله عزّ وجلّ آدم وزوجته الجنّة ، قال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 مِنْهَا رَغَداً حَيْثُ شِتْما وَلَا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شجرة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فتكُونَا مِنَ الظَّالِمِينَ </w:t>
      </w:r>
      <w:r>
        <w:rPr>
          <w:rFonts w:eastAsia="Amiri" w:cs="Amiri" w:ascii="Amiri" w:hAnsi="Amiri"/>
          <w:color w:val="111111"/>
          <w:sz w:val="28"/>
          <w:szCs w:val="28"/>
          <w:rtl w:val="true"/>
          <w:lang w:bidi="ar-SA"/>
        </w:rPr>
        <w:t>)</w:t>
      </w:r>
      <w:r>
        <w:rPr>
          <w:rStyle w:val="FootnoteAnchor"/>
          <w:rtl w:val="true"/>
        </w:rPr>
        <w:footnoteReference w:id="1462"/>
      </w:r>
      <w:r>
        <w:rPr>
          <w:rFonts w:ascii="IRNazanin" w:hAnsi="IRNazanin" w:eastAsia="IRNazanin"/>
          <w:color w:val="111111"/>
          <w:sz w:val="28"/>
          <w:sz w:val="28"/>
          <w:szCs w:val="28"/>
          <w:rtl w:val="true"/>
          <w:lang w:bidi="fa-IR"/>
        </w:rPr>
        <w:t>فنظرا إلى منزلة محمّد وعليّ وفاطمة والحسن والحسين والأئمّة علیهم السلام بعدهم ، فوجداها أشرف منازل أهل الجنّة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لمن هذه المنزلة ؟ فقال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ارفعا رؤوسكما إلى ساق عرشي ، فرفعا رؤوسهما فوجدا أسماء محمّد وعليّ وفاطمة والحسن والحسين والأئمّة صلوات الله عليهم مكتوبة على ساق العرش بنور من نور الجبّار جلّ جلاله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ما أكرم أهل هذه المنزلة عليك ، وما أحبّهم إليك ، وما أشرفهم لديك ؟ 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ما خلقتكما، هؤلاء خزنة علمي، وأُمنائي على سرّي، إيَّاكما أن تنظرا إليهم بعين الحسد ، وتتمنّيا منزلتهم عندي ، ومحلّهم من كرامتي ، فتدخلا بذلك في نهيي وعصياني فتكونا من الظالمين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ومن الظالمون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المدّعون لمنزلتهم بغير حقّ،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فأرنا منزلة ظالميهم فى نارك حتّى نراها ، كما رأينا منزلتهم في جنّتك ، فأمر الله عزّ وجلّ النار فأبرزت جميع مافيها، من ألوان النكال من العذاب، وقال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الظالمين لهم المدّعين لمنزلتهم في أسفل درك منها ، كلّما أرادوا أن يخرجوا منها أُعيدوا فيها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w:t>
      </w:r>
      <w:r>
        <w:rPr>
          <w:rStyle w:val="FootnoteAnchor"/>
          <w:rtl w:val="true"/>
        </w:rPr>
        <w:footnoteReference w:id="1463"/>
      </w:r>
      <w:r>
        <w:rPr>
          <w:rFonts w:ascii="IRNazanin" w:hAnsi="IRNazanin" w:eastAsia="IRNazanin"/>
          <w:color w:val="111111"/>
          <w:sz w:val="28"/>
          <w:sz w:val="28"/>
          <w:szCs w:val="28"/>
          <w:rtl w:val="true"/>
          <w:lang w:bidi="fa-IR"/>
        </w:rPr>
        <w:t>یا آدم و یا حوّاء، فلا تنظرا إلى أنواري وحججي بعين الحسد ، فأهبطكما عن جواري ، وأُحلّكما هواني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فوسوس لهما الشيطان ، ليبدي لهما ما ووري عنهما من سواتها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نَهَا كُمَا رَبُّكُمَا عَنْ هَذِهِ الشَّجَرَةِ 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إِنِّي لَكُمَا لَمِنَ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w:t>
      </w:r>
      <w:r>
        <w:rPr>
          <w:rFonts w:eastAsia="Amiri" w:cs="Amiri" w:ascii="Amiri" w:hAnsi="Amiri"/>
          <w:color w:val="111111"/>
          <w:sz w:val="28"/>
          <w:szCs w:val="28"/>
          <w:rtl w:val="true"/>
          <w:lang w:bidi="ar-SA"/>
        </w:rPr>
        <w:t xml:space="preserve">) </w:t>
      </w:r>
      <w:r>
        <w:rPr>
          <w:rStyle w:val="FootnoteAnchor"/>
          <w:rtl w:val="true"/>
        </w:rPr>
        <w:footnoteReference w:id="1464"/>
      </w:r>
      <w:r>
        <w:rPr>
          <w:rFonts w:ascii="Amiri" w:hAnsi="Amiri" w:eastAsia="Amiri" w:cs="Amiri"/>
          <w:color w:val="111111"/>
          <w:sz w:val="28"/>
          <w:sz w:val="28"/>
          <w:szCs w:val="28"/>
          <w:rtl w:val="true"/>
          <w:lang w:bidi="ar-SA"/>
        </w:rPr>
        <w:t xml:space="preserve">وحملها على تمنّي منزلتهم ، فنظرا إليهم بعين الحسد فخذلا ، حتّى أكلا من شجرة الحنطة، فعاد مكان ما أكلا ،شعيراً، فأصل الحنطة كلها مالم يأكلاه ، وأصل الشعير كلّه ما عاد مكان ما أكلاه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أكلا من الشجرة طار الحلي والحلل من أجسادهما وبقيا عريانين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وَطَفِقَا يَخْصِفَانِ عَلَيْهِمَا مِن وَرَقِ الْجَنَّةِ وَنَادَاهُمَا رَبُّهُمَا أَلَمْ أَنْهَكُمَا عَن تِلْكُمَا الشَّجَرَةِ وَأَقُل لَّكُمَا إِنَّ الشَّيْطَانَ لَكُمَا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 جواري ، فلا يجاورني في جنّتي من يعصني ، فهبطا موكّلين إلى أنفسهما في طلب المعاش</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 الله عزّ وجلّ أن يتوب عليهما جاء هما جبرئيل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إنّما ظلمتها أنفسكما بتمنّى منزلة من فضّل عليكما، فجزاكما ما قد عوقبتها به من الهبوط </w:t>
      </w:r>
    </w:p>
    <w:p>
      <w:pPr>
        <w:pStyle w:val="BookText"/>
        <w:rPr/>
      </w:pPr>
      <w:r>
        <w:rPr>
          <w:rFonts w:ascii="Amiri" w:hAnsi="Amiri" w:eastAsia="Amiri" w:cs="Amiri"/>
          <w:color w:val="111111"/>
          <w:sz w:val="28"/>
          <w:sz w:val="28"/>
          <w:szCs w:val="28"/>
          <w:rtl w:val="true"/>
          <w:lang w:bidi="ar-SA"/>
        </w:rPr>
        <w:t xml:space="preserve">من جوار الله عزّ وجل إلى أرضه ، فسلا ربّكما بحقّ الأسماء التي رأيتموها على ساق العرش حتّى يتوب عليكما، فقالا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نسألك بحقّ الأكرمين عليك ، محمّد وعليّ وفاطمة والحسن والحسين والأئمّة ، إلّا تبت علينا ورحمتنا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الله عليهما إنّه هو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أنبياء الله بعد ذلك يحفظون هذه الأمانة ، ويخبرون بها أوصياءهم والمخلصين من أممهم ، فيأبون حملها ويشفقون من ادّعائها ، وحملها الإنسان الذي عرف كلّ ظلم منه إلى يوم القيامة ، وذلك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إِنَّهُ كَانَ ظَلُوماً جَهُولاً </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جابر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أمير المؤمنين صلوات الله عليه بالمدينة بعد وفاة الرسول صلی الله علیه وآله وسلم بأيّام قليلة ، فقال بعد حمد الله والثناء عليه</w:t>
      </w:r>
      <w:r>
        <w:rPr>
          <w:rStyle w:val="FootnoteAnchor"/>
          <w:rtl w:val="true"/>
        </w:rPr>
        <w:footnoteReference w:id="1468"/>
      </w:r>
      <w:r>
        <w:rPr>
          <w:rFonts w:ascii="Amiri" w:hAnsi="Amiri" w:eastAsia="Amiri" w:cs="Amiri"/>
          <w:color w:val="111111"/>
          <w:sz w:val="28"/>
          <w:sz w:val="28"/>
          <w:szCs w:val="28"/>
          <w:rtl w:val="true"/>
          <w:lang w:bidi="ar-SA"/>
        </w:rPr>
        <w:t xml:space="preserve">والصلاة على رسوله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 ، إنّ الله عزّ وجلّ وعد نبيّه محمّداً صلی الله علیه وآله وسلم الوسيلة ووعده الحقّ ، ولن يخلف الله وعده، ألا وإنّ الوسيلة أعلى درج الجنّة ، وذروة ذوائب</w:t>
      </w:r>
      <w:r>
        <w:rPr>
          <w:rStyle w:val="FootnoteAnchor"/>
          <w:rtl w:val="true"/>
        </w:rPr>
        <w:footnoteReference w:id="1469"/>
      </w:r>
      <w:r>
        <w:rPr>
          <w:rFonts w:ascii="Amiri" w:hAnsi="Amiri" w:eastAsia="Amiri" w:cs="Amiri"/>
          <w:color w:val="111111"/>
          <w:sz w:val="28"/>
          <w:sz w:val="28"/>
          <w:szCs w:val="28"/>
          <w:rtl w:val="true"/>
          <w:lang w:bidi="ar-SA"/>
        </w:rPr>
        <w:t xml:space="preserve">الزلفة ، ونهاية غايات الأمنية، لها ألف مرقاة ما بين مرقاة إلى مرقاة حضر الفرس الجواد 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عام </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وهو ما بين مرقاة درّة ، إلى مرقاة جوهرة ، إلى </w:t>
      </w:r>
    </w:p>
    <w:p>
      <w:pPr>
        <w:pStyle w:val="BookText"/>
        <w:rPr/>
      </w:pPr>
      <w:r>
        <w:rPr>
          <w:rFonts w:ascii="Amiri" w:hAnsi="Amiri" w:eastAsia="Amiri" w:cs="Amiri"/>
          <w:color w:val="111111"/>
          <w:sz w:val="28"/>
          <w:sz w:val="28"/>
          <w:szCs w:val="28"/>
          <w:rtl w:val="true"/>
          <w:lang w:bidi="ar-SA"/>
        </w:rPr>
        <w:t xml:space="preserve">مرقاة زبرجدة ، إلى مرقاة لؤلؤة ، إلى مرقاة ياقوتة ، إلى مرقاة زمرّدة ، إلى مرقاة مرجانة ، إلى مرقاة كافور ، إلى مرقاة عنبر ، إلى مرقاة يلنجوج </w:t>
      </w:r>
      <w:r>
        <w:rPr>
          <w:rStyle w:val="FootnoteAnchor"/>
          <w:rtl w:val="true"/>
        </w:rPr>
        <w:footnoteReference w:id="1471"/>
      </w:r>
      <w:r>
        <w:rPr>
          <w:rFonts w:ascii="Amiri" w:hAnsi="Amiri" w:eastAsia="Amiri" w:cs="Amiri"/>
          <w:color w:val="111111"/>
          <w:sz w:val="28"/>
          <w:sz w:val="28"/>
          <w:szCs w:val="28"/>
          <w:rtl w:val="true"/>
          <w:lang w:bidi="ar-SA"/>
        </w:rPr>
        <w:t xml:space="preserve">، إلى مرقاة ذهب ، إلى مرقاة فضّة، إلى مرقاة غمام ، إلى مرقاة هواء ، إلى مرقاة 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أنافت على كلّ الجنان، ورسول الله صلی الله علیه وآله وسلم قاعد عليها متّزر</w:t>
      </w:r>
      <w:r>
        <w:rPr>
          <w:rStyle w:val="FootnoteAnchor"/>
          <w:rtl w:val="true"/>
        </w:rPr>
        <w:footnoteReference w:id="1472"/>
      </w:r>
      <w:r>
        <w:rPr>
          <w:rFonts w:ascii="Amiri" w:hAnsi="Amiri" w:eastAsia="Amiri" w:cs="Amiri"/>
          <w:color w:val="111111"/>
          <w:sz w:val="28"/>
          <w:sz w:val="28"/>
          <w:szCs w:val="28"/>
          <w:rtl w:val="true"/>
          <w:lang w:bidi="ar-SA"/>
        </w:rPr>
        <w:t xml:space="preserve">بريطتين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 من رحمة الله ، وريطة من نور الله عليه تاج النبوّة وإكليل الرسالة ، قد أشرق بنوره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يومئذٍ على الدرجة الرفيعة دون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ريطتان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 من أرجوان النور ، وريطة من كافور، والرسل والأنبياء فدوننا على المراقي ، وأعلام الأزمنة وحجج الدهور عن أيماننا ، قد جلّلتهم حلل</w:t>
      </w:r>
      <w:r>
        <w:rPr>
          <w:rStyle w:val="FootnoteAnchor"/>
          <w:rtl w:val="true"/>
        </w:rPr>
        <w:footnoteReference w:id="1473"/>
      </w:r>
      <w:r>
        <w:rPr>
          <w:rFonts w:ascii="Amiri" w:hAnsi="Amiri" w:eastAsia="Amiri" w:cs="Amiri"/>
          <w:color w:val="111111"/>
          <w:sz w:val="28"/>
          <w:sz w:val="28"/>
          <w:szCs w:val="28"/>
          <w:rtl w:val="true"/>
          <w:lang w:bidi="ar-SA"/>
        </w:rPr>
        <w:t xml:space="preserve">النور والكرامة ، فلا يرانا ملك مقرّب ولا نبىّ مرسل إلّا بهت بأنوارنا ، وعجب من ضيائنا وجلالنا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يمين الوسيلة عن يمين رسول الله صلی الله علیه وآله وسلم غمامة بسط النظر</w:t>
      </w:r>
      <w:r>
        <w:rPr>
          <w:rStyle w:val="FootnoteAnchor"/>
          <w:rtl w:val="true"/>
        </w:rPr>
        <w:footnoteReference w:id="1474"/>
      </w:r>
      <w:r>
        <w:rPr>
          <w:rFonts w:ascii="Amiri" w:hAnsi="Amiri" w:eastAsia="Amiri" w:cs="Amiri"/>
          <w:color w:val="111111"/>
          <w:sz w:val="28"/>
          <w:sz w:val="28"/>
          <w:szCs w:val="28"/>
          <w:rtl w:val="true"/>
          <w:lang w:bidi="ar-SA"/>
        </w:rPr>
        <w:t xml:space="preserve">، يأتي منها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الموقف، طوبى لمن أحبّ الوصيّ وآمن بالنبيّ، ومن كفر به فالنار موعده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يسار الوسيلة عن يسار النبيّ صلی الله علیه وآله وسلم ظلّة يأتي منها النداء يا أهل الموقف طوبى لمن أحبّ الوصيّ وآمن بالنبيّ الأمّي ، والذي له الملك الأعلى لا فاز أحد ولا نال الروح والجنّة إلا من لقي خالقه بالإخلاص لهما والإقتداء بنجومهما ، فأيقنوا </w:t>
      </w:r>
    </w:p>
    <w:p>
      <w:pPr>
        <w:pStyle w:val="BookText"/>
        <w:rPr/>
      </w:pPr>
      <w:r>
        <w:rPr>
          <w:rFonts w:ascii="Amiri" w:hAnsi="Amiri" w:eastAsia="Amiri" w:cs="Amiri"/>
          <w:color w:val="111111"/>
          <w:sz w:val="28"/>
          <w:sz w:val="28"/>
          <w:szCs w:val="28"/>
          <w:rtl w:val="true"/>
          <w:lang w:bidi="ar-SA"/>
        </w:rPr>
        <w:t xml:space="preserve">يا أهل ولاية الله ببياض وجوهكم ، وشرف مقعدكم ، وكرم مآ بكم ، وبفوزكم إلى الإيمان </w:t>
      </w:r>
      <w:r>
        <w:rPr>
          <w:rStyle w:val="FootnoteAnchor"/>
          <w:rtl w:val="true"/>
        </w:rPr>
        <w:footnoteReference w:id="1475"/>
      </w:r>
      <w:r>
        <w:rPr>
          <w:rFonts w:ascii="Amiri" w:hAnsi="Amiri" w:eastAsia="Amiri" w:cs="Amiri"/>
          <w:color w:val="111111"/>
          <w:sz w:val="28"/>
          <w:sz w:val="28"/>
          <w:szCs w:val="28"/>
          <w:rtl w:val="true"/>
          <w:lang w:bidi="ar-SA"/>
        </w:rPr>
        <w:t>على سرر متقابلين، ويا أهل الإنحراف والصدود عن الله عزّ ذكره ورسوله وصراطه وأعلام الأزمنة ، أيقنوا بسواد وجوهكم، وغضب ربّكم جزاءً بما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من رسول سلف ولا نبيّ مضى إلّا وقد كان مخبراً أمّته بالرسل من بعده ، ومبشّراً برسول الله علیه السلام، وموصياً قومه باتّباعه ومحلّه عند ربّه ، وعظم قدره منه ، فيتبعوه على شريعته ، وكيلا يضلّوا فيه من بعده، فيكون من وقوع الخلاف في أُمّته، فيكون قد حصل الإعذار والإنذار عن نبيّه ، وتعيين حجة ، فكانت الأمم السالفة في ورود الأنبياء كذلك</w:t>
      </w:r>
      <w:r>
        <w:rPr>
          <w:rFonts w:eastAsia="IRNazanin" w:cs="IRNazanin"/>
          <w:color w:val="111111"/>
          <w:sz w:val="28"/>
          <w:szCs w:val="28"/>
          <w:rtl w:val="true"/>
          <w:lang w:bidi="fa-IR"/>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يعقوب، عن أحمد بن محمّد ، عن محمّد بن الحسن ، عن محمّد بن عيسى بن عبيد ، عن محمّد بن شعيب ، عن عمران بن إسحاق الزعفراني عن محمّد بن مروان ،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خلقنا من نور عظمته ، ثمّ صوّر خلقنا من طينة مخزونة مكنونة من تحت العرش، فأسكن ذلك النور فيه ، فكنّا نحن خلقاً وبشراً نورانيّين ، لم يجعل لأحد في مثل الذي خلقنا منه نصيباً ، وخلق أرواح شيعتنا من طينتنا ، وأبدانهم من طينة مخزونة </w:t>
      </w:r>
      <w:r>
        <w:rPr>
          <w:rStyle w:val="FootnoteAnchor"/>
          <w:rtl w:val="true"/>
        </w:rPr>
        <w:footnoteReference w:id="1477"/>
      </w:r>
      <w:r>
        <w:rPr>
          <w:rFonts w:ascii="Amiri" w:hAnsi="Amiri" w:eastAsia="Amiri" w:cs="Amiri"/>
          <w:color w:val="111111"/>
          <w:sz w:val="28"/>
          <w:sz w:val="28"/>
          <w:szCs w:val="28"/>
          <w:rtl w:val="true"/>
          <w:lang w:bidi="ar-SA"/>
        </w:rPr>
        <w:t xml:space="preserve">أسفل من تلك الطينة، ولم يجعل الله لأحد في مثل الذي خلقهم منه نصيباً إلا للأنبياء والمرسلين؛ فلذلك صرنا نحسن وهم الناس، وصار سائر الناس </w:t>
      </w:r>
    </w:p>
    <w:p>
      <w:pPr>
        <w:pStyle w:val="BookText"/>
        <w:rPr/>
      </w:pPr>
      <w:r>
        <w:rPr>
          <w:rFonts w:ascii="IRNazanin" w:hAnsi="IRNazanin" w:eastAsia="IRNazanin"/>
          <w:color w:val="111111"/>
          <w:sz w:val="28"/>
          <w:sz w:val="28"/>
          <w:szCs w:val="28"/>
          <w:rtl w:val="true"/>
          <w:lang w:bidi="fa-IR"/>
        </w:rPr>
        <w:t>همجاً للنار وإلى النار</w:t>
      </w:r>
      <w:r>
        <w:rPr>
          <w:rFonts w:eastAsia="IRNazanin" w:cs="IRNazanin"/>
          <w:color w:val="111111"/>
          <w:sz w:val="28"/>
          <w:szCs w:val="28"/>
          <w:rtl w:val="true"/>
          <w:lang w:bidi="fa-IR"/>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إلّا الله ورسوله ونحن وشيعتنا والباقي إلى النار</w:t>
      </w:r>
      <w:r>
        <w:rPr>
          <w:rFonts w:eastAsia="IRNazanin" w:cs="IRNazanin"/>
          <w:color w:val="111111"/>
          <w:sz w:val="28"/>
          <w:szCs w:val="28"/>
          <w:rtl w:val="true"/>
          <w:lang w:bidi="fa-IR"/>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علم لا يخرج من هذا البيت فهو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بيته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9738_90579"/>
      <w:bookmarkStart w:id="184" w:name="pg9738_90579"/>
      <w:bookmarkEnd w:id="184"/>
    </w:p>
    <w:p>
      <w:pPr>
        <w:pStyle w:val="Heading3"/>
        <w:numPr>
          <w:ilvl w:val="2"/>
          <w:numId w:val="1"/>
        </w:numPr>
        <w:rPr/>
      </w:pPr>
      <w:bookmarkStart w:id="185" w:name="pg9738_90579"/>
      <w:bookmarkStart w:id="186" w:name="__RefHeading___Toc8790437_2870459653"/>
      <w:bookmarkStart w:id="187" w:name="_Toc52"/>
      <w:bookmarkEnd w:id="185"/>
      <w:bookmarkEnd w:id="186"/>
      <w:r>
        <w:rPr>
          <w:rtl w:val="true"/>
        </w:rPr>
        <w:t>وممّا يدلّ على تفضيل محمّد وآل محمّد صلوات الله عليهم على سائر الخلق من نبيّ ورسول وغيرهما</w:t>
      </w:r>
      <w:bookmarkEnd w:id="187"/>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السيّد الجليل حسن بن كبش رحمه الله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الأوّل علیه السلام ،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النبيّ صلی الله علیه وآله وسلم ورث النبيّين كلّهم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 من لدن آدم حتّى انتهى إلى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نبيّاً إلّا و محمّد صلی الله علیه وآله وسلم أعلم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عيسى بن مريم كان يحيي الموتى بإذن الله تعالى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وسليمان بن داود كان يفهم منطق الطير، وكان رسول الله صلی الله علیه وآله وسلم يقدر على هذه المنازل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سليمان بن داود قال للهدهد حين فقده وشكّ في أمره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لِيَ لاَ أَرَى الْهُدْهُدَ 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w:t>
      </w:r>
      <w:r>
        <w:rPr>
          <w:rStyle w:val="FootnoteAnchor"/>
          <w:rtl w:val="true"/>
        </w:rPr>
        <w:footnoteReference w:id="1481"/>
      </w:r>
      <w:r>
        <w:rPr>
          <w:rFonts w:ascii="Amiri" w:hAnsi="Amiri" w:eastAsia="Amiri" w:cs="Amiri"/>
          <w:color w:val="111111"/>
          <w:sz w:val="28"/>
          <w:sz w:val="28"/>
          <w:szCs w:val="28"/>
          <w:rtl w:val="true"/>
          <w:lang w:bidi="ar-SA"/>
        </w:rPr>
        <w:t xml:space="preserve">وإنّما غضب ؛ لأنّه كان يدلّه على الماء ، فهذا وهو طير ، قد أعطي ما لم يعط سليمان ، وقد كانت الريح والنمل والجنّ والإنس والشياطين والمردة له طائعين ، ولم يكن يعرف الماء تحت الهواء ، وكان الطير يعرفه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الله 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قُرْآناً سَيِّرَتْ بِهِ الْجِبَالُ أَوْ قُطِعَتْ بِهِ الْأَرْضُ أَوْ كُلِّمَ بِهِ الْمَوْتَى </w:t>
      </w:r>
      <w:r>
        <w:rPr>
          <w:rFonts w:eastAsia="Amiri" w:cs="Amiri" w:ascii="Amiri" w:hAnsi="Amiri"/>
          <w:color w:val="111111"/>
          <w:sz w:val="28"/>
          <w:szCs w:val="28"/>
          <w:rtl w:val="true"/>
          <w:lang w:bidi="ar-SA"/>
        </w:rPr>
        <w:t>)</w:t>
      </w:r>
      <w:r>
        <w:rPr>
          <w:rStyle w:val="FootnoteAnchor"/>
          <w:rtl w:val="true"/>
        </w:rPr>
        <w:footnoteReference w:id="1482"/>
      </w:r>
      <w:r>
        <w:rPr>
          <w:rFonts w:ascii="IRNazanin" w:hAnsi="IRNazanin" w:eastAsia="IRNazanin"/>
          <w:color w:val="111111"/>
          <w:sz w:val="28"/>
          <w:sz w:val="28"/>
          <w:szCs w:val="28"/>
          <w:rtl w:val="true"/>
          <w:lang w:bidi="fa-IR"/>
        </w:rPr>
        <w:t>وقد ورثنا نحن</w:t>
      </w:r>
      <w:r>
        <w:rPr>
          <w:rStyle w:val="FootnoteAnchor"/>
          <w:rtl w:val="true"/>
        </w:rPr>
        <w:footnoteReference w:id="1483"/>
      </w:r>
      <w:r>
        <w:rPr>
          <w:rFonts w:ascii="Amiri" w:hAnsi="Amiri" w:eastAsia="Amiri" w:cs="Amiri"/>
          <w:color w:val="111111"/>
          <w:sz w:val="28"/>
          <w:sz w:val="28"/>
          <w:szCs w:val="28"/>
          <w:rtl w:val="true"/>
          <w:lang w:bidi="ar-SA"/>
        </w:rPr>
        <w:t>هذا القرآن الذي فيه ما تسيّر به</w:t>
      </w:r>
      <w:r>
        <w:rPr>
          <w:rStyle w:val="FootnoteAnchor"/>
          <w:rtl w:val="true"/>
        </w:rPr>
        <w:footnoteReference w:id="1484"/>
      </w:r>
      <w:r>
        <w:rPr>
          <w:rFonts w:ascii="Amiri" w:hAnsi="Amiri" w:eastAsia="Amiri" w:cs="Amiri"/>
          <w:color w:val="111111"/>
          <w:sz w:val="28"/>
          <w:sz w:val="28"/>
          <w:szCs w:val="28"/>
          <w:rtl w:val="true"/>
          <w:lang w:bidi="ar-SA"/>
        </w:rPr>
        <w:t xml:space="preserve">الجبال و تقطع به البلدان ، وتُحيي به الموتى، ونحن نعرف الماء تحت الهواء ، وإنّ في كتاب الله لآيات ما يراد بها أمر إلّا أن يأذن الله تعالى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قد يأذن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كتبه</w:t>
      </w:r>
      <w:r>
        <w:rPr>
          <w:rStyle w:val="FootnoteAnchor"/>
          <w:rtl w:val="true"/>
        </w:rPr>
        <w:footnoteReference w:id="1485"/>
      </w:r>
      <w:r>
        <w:rPr>
          <w:rFonts w:ascii="IRNazanin" w:hAnsi="IRNazanin" w:eastAsia="IRNazanin"/>
          <w:color w:val="111111"/>
          <w:sz w:val="28"/>
          <w:sz w:val="28"/>
          <w:szCs w:val="28"/>
          <w:rtl w:val="true"/>
          <w:lang w:bidi="fa-IR"/>
        </w:rPr>
        <w:t>الماضون ، جعله الله لنا في أُم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غَائِبَةٍ فِي السَّمَاءِ وَالْأَرْضِ إِلا فِي كِتَابٍ مُّبِينٍ </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فنحن الذين اصطفانا الله وأورثنا هذا الذي فيه تبيان كلّ شيء</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يعقوب ، عن الحسين بن محمّد الأشعري ، عن معلّى بن محمّد ، عن أبي الفضل عبد الله بن إدريس ، عن محمّد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الثاني علیه السلام ، فأجريت اختلاف الشيعة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 إنّ الله تعالى لم يزل متفرّداً بوحدانيّته ، ثمّ خلق محمّداً وعليّاً وفاطمة والحسن والحسين </w:t>
      </w:r>
      <w:r>
        <w:rPr>
          <w:rStyle w:val="FootnoteAnchor"/>
          <w:rtl w:val="true"/>
        </w:rPr>
        <w:footnoteReference w:id="1489"/>
      </w:r>
      <w:r>
        <w:rPr>
          <w:rFonts w:ascii="Amiri" w:hAnsi="Amiri" w:eastAsia="Amiri" w:cs="Amiri"/>
          <w:color w:val="111111"/>
          <w:sz w:val="28"/>
          <w:sz w:val="28"/>
          <w:szCs w:val="28"/>
          <w:rtl w:val="true"/>
          <w:lang w:bidi="ar-SA"/>
        </w:rPr>
        <w:t xml:space="preserve">صلوات الله عليهم ، فمكثوا ألف دهر ، ثمّ خلق جميع الأشياء فأشهدهم خلقها وأجرى طاعتهم </w:t>
      </w:r>
    </w:p>
    <w:p>
      <w:pPr>
        <w:pStyle w:val="BookText"/>
        <w:rPr/>
      </w:pPr>
      <w:r>
        <w:rPr>
          <w:rFonts w:ascii="Amiri" w:hAnsi="Amiri" w:eastAsia="Amiri" w:cs="Amiri"/>
          <w:color w:val="111111"/>
          <w:sz w:val="28"/>
          <w:sz w:val="28"/>
          <w:szCs w:val="28"/>
          <w:rtl w:val="true"/>
          <w:lang w:bidi="ar-SA"/>
        </w:rPr>
        <w:t>عليها ، وفوّض أمورها إليهم، فهم يحلّون ما يشاؤون ويحرّمون ما يشاؤون ولن يشاؤوا إلّا 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 هذه الديانة التي من تقدّمها مرق</w:t>
      </w:r>
      <w:r>
        <w:rPr>
          <w:rStyle w:val="FootnoteAnchor"/>
          <w:rtl w:val="true"/>
        </w:rPr>
        <w:footnoteReference w:id="1490"/>
      </w:r>
      <w:r>
        <w:rPr>
          <w:rFonts w:ascii="Amiri" w:hAnsi="Amiri" w:eastAsia="Amiri" w:cs="Amiri"/>
          <w:color w:val="111111"/>
          <w:sz w:val="28"/>
          <w:sz w:val="28"/>
          <w:szCs w:val="28"/>
          <w:rtl w:val="true"/>
          <w:lang w:bidi="ar-SA"/>
        </w:rPr>
        <w:t>، ومن تخلّف عنها محق ، ومن لزمها لحق ، خذها إليك يا محمّد</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يعقوب ، عن محمّد بن يحيى، عن محمّد بن أحمد ، عن محمّد ابن الحسين، عن أبي سعيد العصفري ، عن عمرو بن ثابت ، عن أبي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الحسين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محمّداً وعليّاً وأحد عشر من ولده من نور عظمته ، فأقامهم أشباحاً في ضياء نوره ، يعبدونه قبل خلق الخلق ، يسبّحون الله ويقدّسونه ، وهم الأئمّة من ولد رسول الله صلی الله علیه وآله وسلم</w:t>
      </w:r>
      <w:r>
        <w:rPr>
          <w:rFonts w:eastAsia="IRNazanin" w:cs="IRNazanin"/>
          <w:color w:val="111111"/>
          <w:sz w:val="28"/>
          <w:szCs w:val="28"/>
          <w:rtl w:val="true"/>
          <w:lang w:bidi="fa-IR"/>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عن صالح بن سهل ،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بعض قريش قالوا لرسول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سبقت الأنبياء وأنت بعثت آخرهم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أوّل من آمن بربّي وأوّل من أجاب ، حيث أخذ الله ميثاق النبيّين علیهم السلام وأشهدهم على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فكنت أنا أوّل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فسبقتهم إلى الإقرار بالله عزّ وجلّ</w:t>
      </w:r>
      <w:r>
        <w:rPr>
          <w:rFonts w:eastAsia="IRNazanin" w:cs="IRNazanin"/>
          <w:color w:val="111111"/>
          <w:sz w:val="28"/>
          <w:szCs w:val="28"/>
          <w:rtl w:val="true"/>
          <w:lang w:bidi="fa-IR"/>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ذكره السيّد حسن بن كبش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وهب بن منبّه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على نبيّنا وعليه السلام نظر ليلة الخطاب إلى كلّ شجرة في الطور وكلّ حجر ونبات ينطق بذكر محمّد واثني عشر وصيّاً له من بعده ، فقال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 لا أرى شيئاً خلقته إلّا وهو ناطق بذكر محمّد وأوصيائه الاثني عشر، فما منزلة هؤلاء عندك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عمران ، إنّي خلقتهم قبل أن أخلق الأنوار ، وخلقتهم</w:t>
      </w:r>
      <w:r>
        <w:rPr>
          <w:rStyle w:val="FootnoteAnchor"/>
          <w:rtl w:val="true"/>
        </w:rPr>
        <w:footnoteReference w:id="1494"/>
      </w:r>
      <w:r>
        <w:rPr>
          <w:rFonts w:ascii="Amiri" w:hAnsi="Amiri" w:eastAsia="Amiri" w:cs="Amiri"/>
          <w:color w:val="111111"/>
          <w:sz w:val="28"/>
          <w:sz w:val="28"/>
          <w:szCs w:val="28"/>
          <w:rtl w:val="true"/>
          <w:lang w:bidi="ar-SA"/>
        </w:rPr>
        <w:t xml:space="preserve">في خزانة قدسي ، ترتع في رياض مشيئتي ، وتتنسّم من روح جبروتي، وتشاهد أقطار ملكوتي ، حتّى إذا شئت بمشيئتي أنفذت قضائي وقدرتي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يا بن عمران، إنّي سبقت بهم السباق حتّى أزخرف بهم جناني يابن عمران تمسّك بذكرهم فإنّهم خزنة علمي، وعيبة حكمتي ، ومعدن نوري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حسين بن علوان فذكرت ذلك الجعفر بن محمّد علیه 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ذلك ، هم اثنا عشر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والحسن والحسين وعليّ بن الحسين ومحمّد بن عليّ ومن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إنّما سألتك لتبيّن الحقّ لي</w:t>
      </w:r>
      <w:r>
        <w:rPr>
          <w:rStyle w:val="FootnoteAnchor"/>
          <w:rtl w:val="true"/>
        </w:rPr>
        <w:footnoteReference w:id="149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إلى ابنه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 من ولده يغيب شخصه، ولا يحلّ ذكره باسمه</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bookmarkStart w:id="188" w:name="pg9738_90583"/>
    </w:p>
    <w:p>
      <w:pPr>
        <w:pStyle w:val="Heading3"/>
        <w:numPr>
          <w:ilvl w:val="2"/>
          <w:numId w:val="1"/>
        </w:numPr>
        <w:rPr/>
      </w:pPr>
      <w:bookmarkStart w:id="189" w:name="__RefHeading___Toc8790439_2870459653"/>
      <w:bookmarkStart w:id="190" w:name="_Toc53"/>
      <w:bookmarkEnd w:id="188"/>
      <w:bookmarkEnd w:id="189"/>
      <w:r>
        <w:rPr>
          <w:rtl w:val="true"/>
        </w:rPr>
        <w:t>وممّا يدلّ على فضل محمّد وفضل آله صلوات الله عليهم على سائر الخلق</w:t>
      </w:r>
      <w:bookmarkEnd w:id="190"/>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روي عن الصادق علیه السلام ، عن النبيّ صلی الله علیه وآله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عرف الله تعالى إلّا أنا وأنت ، وما عرفني إلّا الله وأنت ، وما عرفك إلّا الله وأنا</w:t>
      </w:r>
      <w:r>
        <w:rPr>
          <w:rFonts w:eastAsia="IRNazanin" w:cs="IRNazanin"/>
          <w:color w:val="111111"/>
          <w:sz w:val="28"/>
          <w:szCs w:val="28"/>
          <w:rtl w:val="true"/>
          <w:lang w:bidi="fa-IR"/>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يدلّ أيضاً على ما قلناه ما روى المرحوم السيّد حسن بن كبش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بن عليّ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جدّي ، عن الرضا ، عن آبائه علیهم السلام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اختارنا معاشر آل محمّد واختار النبيّين واختار الملائكة المقرّبين ، وما اختارهم إلاّ لعلمه أنّهم ليهتدون</w:t>
      </w:r>
      <w:r>
        <w:rPr>
          <w:rFonts w:eastAsia="IRNazanin" w:cs="IRNazanin"/>
          <w:color w:val="111111"/>
          <w:sz w:val="28"/>
          <w:szCs w:val="28"/>
          <w:rtl w:val="true"/>
          <w:lang w:bidi="fa-IR"/>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محمّد بن عبد الخالق وأبو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محمّد، إنّ عندنا سرّاً من سرّ الله وعلماً من علم الله ، ما يحتمله ملك مقرّب ولا نبيّ مرسل ولا مؤمن امتحن الله قلبه للإيمان، والله ما كلّف الله ذلك إلى غيرنا ، ولا استعبد بذلك أحداً غيرنا</w:t>
      </w:r>
      <w:r>
        <w:rPr>
          <w:rFonts w:eastAsia="Amiri" w:cs="Amiri" w:ascii="Amiri" w:hAnsi="Amiri"/>
          <w:color w:val="111111"/>
          <w:sz w:val="28"/>
          <w:szCs w:val="28"/>
          <w:rtl w:val="true"/>
          <w:lang w:bidi="ar-SA"/>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bookmarkStart w:id="191" w:name="pg9738_90585"/>
    </w:p>
    <w:p>
      <w:pPr>
        <w:pStyle w:val="Heading3"/>
        <w:numPr>
          <w:ilvl w:val="2"/>
          <w:numId w:val="1"/>
        </w:numPr>
        <w:rPr/>
      </w:pPr>
      <w:bookmarkStart w:id="192" w:name="__RefHeading___Toc8790441_2870459653"/>
      <w:bookmarkStart w:id="193" w:name="_Toc54"/>
      <w:bookmarkEnd w:id="191"/>
      <w:bookmarkEnd w:id="192"/>
      <w:r>
        <w:rPr>
          <w:rtl w:val="true"/>
        </w:rPr>
        <w:t>وممّا يدلّ على أنّ محمّداً وعليّاً صلوات الله عليهما وآلهما هما معلّمي الملائكة والأنبياء والرسل علیهم السلام</w:t>
      </w:r>
      <w:bookmarkEnd w:id="193"/>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محمّد بن زیاد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مهران عن عبد الله بن عبّاس في تفسير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رسول الله صلی الله علیه وآله وسلم فأقبل عليّ بن أبي طالب علیه السلام ، فلمّا رآه النبيّ صلى الله عليه وسلم تبسّم في وجهه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بمن خلقه الله قبل أبيه آدم بأربعين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رسول الله ، أكان الابن قبل الأب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الله خلقني وخلق عليّاً قبل أن يخلق آدم بهذه المدة نوراً ، فقسمه نصفين، فخلقني من نصف وخلق عليّاً من النصف الآخر قبل الأشياء ، فنورها من نوري ونور عليّ</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جعلنا عن يمين العرش ، ثمّ خلق الملائكة ، فسبّحنا فسبّحت الملائكة ، وهلّلنا فهلّلت الملائكة، وكبّرنا فكبّرت الملائكة، فكان ذلك من تعليمى وتعليم عليّ، وكان ذلك في علم الله السابق أنّ الملائكة تتعلّم منّا التسبيح والتهليل والتكبير، وكلّ شيء سبّح الله وكبّره وهلّله فبتعليمي وتعليم عليّ، وكان في علم الله السابق </w:t>
      </w:r>
    </w:p>
    <w:p>
      <w:pPr>
        <w:pStyle w:val="BookText"/>
        <w:rPr/>
      </w:pPr>
      <w:r>
        <w:rPr>
          <w:rFonts w:ascii="Amiri" w:hAnsi="Amiri" w:eastAsia="Amiri" w:cs="Amiri"/>
          <w:color w:val="111111"/>
          <w:sz w:val="28"/>
          <w:sz w:val="28"/>
          <w:szCs w:val="28"/>
          <w:rtl w:val="true"/>
          <w:lang w:bidi="ar-SA"/>
        </w:rPr>
        <w:t>أن لا يدخل النار محبّ لي ولعليّ ، وكذا كان في علمه أن لا يدخل الجنّة مبغض لي ولعلىّ</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طويل يرويه الشيخ المفيد محمّد بن محمّد بن النعمان ، عن أنس ، قال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إلى الأرض اطّلاعة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فاخترتك منها فجعلتك نبيّاً، ثمّ اطّلعت ثانياً فاخترت منها عليّاً وجعلته وصيّك ، ووارث علمك والإمام بعدك</w:t>
      </w:r>
      <w:r>
        <w:rPr>
          <w:rFonts w:eastAsia="Amiri" w:cs="Amiri" w:ascii="Amiri" w:hAnsi="Amiri"/>
          <w:color w:val="111111"/>
          <w:sz w:val="28"/>
          <w:szCs w:val="28"/>
          <w:rtl w:val="true"/>
          <w:lang w:bidi="ar-SA"/>
        </w:rPr>
        <w:t>»</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والجواهر السنيّة في الأحاديث القدسيّة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ساق الحديث بتمامه </w:t>
      </w:r>
      <w:r>
        <w:rPr>
          <w:rFonts w:eastAsia="Amiri" w:cs="Amiri" w:ascii="Amiri" w:hAnsi="Amiri"/>
          <w:color w:val="111111"/>
          <w:sz w:val="28"/>
          <w:szCs w:val="28"/>
          <w:rtl w:val="true"/>
          <w:lang w:bidi="ar-SA"/>
        </w:rPr>
        <w:t>.</w:t>
      </w:r>
      <w:bookmarkStart w:id="194" w:name="pg9738_90587"/>
    </w:p>
    <w:p>
      <w:pPr>
        <w:pStyle w:val="Heading3"/>
        <w:numPr>
          <w:ilvl w:val="2"/>
          <w:numId w:val="1"/>
        </w:numPr>
        <w:rPr/>
      </w:pPr>
      <w:bookmarkStart w:id="195" w:name="__RefHeading___Toc8790443_2870459653"/>
      <w:bookmarkStart w:id="196" w:name="_Toc55"/>
      <w:bookmarkEnd w:id="194"/>
      <w:bookmarkEnd w:id="195"/>
      <w:r>
        <w:rPr>
          <w:rtl w:val="true"/>
        </w:rPr>
        <w:t>وممّا يدلّ على ما اخترناه من تفضيل محمّد وآل محمّد علیهم السلام أنّ جميع الأنبياء والرسل والأوصياء والمؤمنين عند حوائجهم وضروراتهم يتوسّلون بهم إلى الله سبحانه في قضاء حوائجهم، فتُقضى لهم لأجل من توسّلوا بهم إليه سبحانه</w:t>
      </w:r>
      <w:bookmarkEnd w:id="196"/>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آدم لمّا نزل إلى الدنيا بكى ، حتّى صار في خدّيه من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ثجّاجان </w:t>
      </w:r>
      <w:r>
        <w:rPr>
          <w:rStyle w:val="FootnoteAnchor"/>
          <w:rtl w:val="true"/>
        </w:rPr>
        <w:footnoteReference w:id="1503"/>
      </w:r>
      <w:r>
        <w:rPr>
          <w:rFonts w:ascii="IRNazanin" w:hAnsi="IRNazanin" w:eastAsia="IRNazanin"/>
          <w:color w:val="111111"/>
          <w:sz w:val="28"/>
          <w:sz w:val="28"/>
          <w:szCs w:val="28"/>
          <w:rtl w:val="true"/>
          <w:lang w:bidi="fa-IR"/>
        </w:rPr>
        <w:t xml:space="preserve">، فنزل عليه جبرئیل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 تحبّ أن يتوب الله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أسألك بحقّ الأكرمين عليك ، محمّد وعليّ وفاطمة والحسن والحسين والأئمّة من ولده إلّا تبت علينا </w:t>
      </w:r>
      <w:r>
        <w:rPr>
          <w:rStyle w:val="FootnoteAnchor"/>
          <w:rtl w:val="true"/>
        </w:rPr>
        <w:footnoteReference w:id="1504"/>
      </w:r>
      <w:r>
        <w:rPr>
          <w:rFonts w:ascii="Amiri" w:hAnsi="Amiri" w:eastAsia="Amiri" w:cs="Amiri"/>
          <w:color w:val="111111"/>
          <w:sz w:val="28"/>
          <w:sz w:val="28"/>
          <w:szCs w:val="28"/>
          <w:rtl w:val="true"/>
          <w:lang w:bidi="ar-SA"/>
        </w:rPr>
        <w:t>، فتاب الله عليها</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ونوح علیه السلام ، لمّا أدركه الغرق وهو في السفينة ، توسّل إلى الله بمحمّد وآله الطاهرين فأنجاه الله ومن معه من الغرق</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وإبراهيم علیه السلام ، لمّا قذف به في النار ، توسّل بمحمّد وآله الطاهرين، فجعلت النار </w:t>
      </w:r>
    </w:p>
    <w:p>
      <w:pPr>
        <w:pStyle w:val="BookText"/>
        <w:rPr/>
      </w:pPr>
      <w:r>
        <w:rPr>
          <w:rFonts w:ascii="Amiri" w:hAnsi="Amiri" w:eastAsia="Amiri" w:cs="Amiri"/>
          <w:color w:val="111111"/>
          <w:sz w:val="28"/>
          <w:sz w:val="28"/>
          <w:szCs w:val="28"/>
          <w:rtl w:val="true"/>
          <w:lang w:bidi="ar-SA"/>
        </w:rPr>
        <w:t xml:space="preserve">عليه برداً وسلاماً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سائر الأنبياء والأوصياء والحجج علیهم السلام كانوا يتوسّلون إلى الله سبحانه في مهامّهم وحوائجهم بمحمّد وأهل بيته ، ولو عرفوا أنّ أحداً أقرب منهم إلى الله لأبرّوه عليهم</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 xml:space="preserve">ويونس علیه السلام ، لمّا صار في بطن الحوت وضاق عليه أمره ، توسل بهم فخلصه الله من الحبس وأنبت عليه شجرة من يقطين ، وأرسله مرة أخرى إلى قومه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وموسى علیه السلام ، لمّا اشتد عليه العبور في البحر ، توسل بهم ففلق الله له البحر ، وأغرق فرعون و جنوده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ويعقوب علیه السلام ، لمّا فقد يوسف وابيضّت عيناه ، توسّل بهم فأقر الله عينيه برؤية قوّة عينيه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ويوسف علیه السلام ، لمّا أُلقي في الجبّ ، توسّل إلى الله بهم فأخرجه الله منها وملكه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داود علیه السلام ، لمّا بارز جالوت توسّل بهم فظفره الله عليه وقتله ، وألان له الحديد ، وعلّمه صنعة الدروع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وسليمان علیه السلام ، لمّا نازعه إخوانه في الميراث ، توسّل بهم فأعطاه الله الملك ، وسخّر له الجنّ والإنس والشياطين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وإسماعيل علیه السلام ، لمّا صار في المذبح ، توسل بهم فأنجاه الله من الذبح ، وفداه بكبش عظيم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وسارة ، لمّا تمنّت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عقم وهرم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توسّلت بهم فوهبها الله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وهاجر ، لمّا عطشت و جاعت بواد غير ذي زرع ، توسلت بهم فرزقها الله الطعام والشراب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وآسية ، لمّا أُسرت في يد فرعون، توسلت بهم فأنجاها الله من ظلمه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ومريم ، لمّا حبست في الحجرة ، وغفل عنها زكريّا أيّاماً لم يأتها بغداء ولا عشاء ، توسّلت فأنزل الله عليها قوتها من عنده ، ووهبها عيسى ، وحصّنها من مساس الرجال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كلّ نبيّ وكل وصيّ وكلّ مؤمن كان في الدنيا يتوسّل بهم فيما أهمه ودهمه إلى الله عزّ وجلّ فينجح الله تعالى بهم علیهم السلام و مطالبه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يدلّ على ما قلناه أيضاً ما رواه السيد حسن بن كبش رحمه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إدريس، عن محمّد بن عبد الجبار، عن صفوان بن يحيى، عن شعيب </w:t>
      </w:r>
    </w:p>
    <w:p>
      <w:pPr>
        <w:pStyle w:val="BookText"/>
        <w:rPr/>
      </w:pPr>
      <w:r>
        <w:rPr>
          <w:rFonts w:ascii="IRNazanin" w:hAnsi="IRNazanin" w:eastAsia="IRNazanin"/>
          <w:color w:val="111111"/>
          <w:sz w:val="28"/>
          <w:sz w:val="28"/>
          <w:szCs w:val="28"/>
          <w:rtl w:val="true"/>
          <w:lang w:bidi="fa-IR"/>
        </w:rPr>
        <w:t xml:space="preserve">الحدّاد ، عن ضريس الكناسي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وعنده أبو بصير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داود علم علم الأنبياء ، وإن سليمان وارث داود ، وإنّ محمّداً صلی الله علیه وآله وسلم وارث سليمان ، وإنا ورثنا محمّداً صلی الله علیه وآله وسلم، وإنّ عندنا صحف إبراهيم وألواح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لهوا العلم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 ليس هو العلم ، إنّما العلم ما يحدث بالليل والنهار يوماً بعد يوم ، وساعة بعد ساعة</w:t>
      </w:r>
      <w:r>
        <w:rPr>
          <w:rFonts w:eastAsia="Amiri" w:cs="Amiri" w:ascii="Amiri" w:hAnsi="Amiri"/>
          <w:color w:val="111111"/>
          <w:sz w:val="28"/>
          <w:szCs w:val="28"/>
          <w:rtl w:val="true"/>
          <w:lang w:bidi="ar-SA"/>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رواه السيّد حسن بن كبش في كتابه أيضاً قال أمير المؤمنين علیه السلام في خطبته المشهورة التي رواها المخالف والمؤالف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العلم الذي هبط به آدم من السماء إلى الأرض وجميع ما فُضّلت به النبّيون إلى خاتم النبيّين في عترة خاتم النبيّين </w:t>
      </w:r>
      <w:r>
        <w:rPr>
          <w:rFonts w:eastAsia="IRNazanin" w:cs="IRNazanin"/>
          <w:color w:val="111111"/>
          <w:sz w:val="28"/>
          <w:szCs w:val="28"/>
          <w:rtl w:val="true"/>
          <w:lang w:bidi="fa-IR"/>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الحسن الرضا علیه السلام ، عن أبيه ، عن آبائه ، عن رسول الله صلی الله علیه وآله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سخّر لي البراق وهي دابّة من دوابّ الجنّة ليست بالقصيرة ولا بالطويلة ، فلو أنّ الله تعالى أذن لها لجالت الدنيا والآخرة في جرية واحدة ، وهي أحسن الدوابّ لوناً </w:t>
      </w:r>
      <w:r>
        <w:rPr>
          <w:rFonts w:eastAsia="IRNazanin" w:cs="IRNazanin"/>
          <w:color w:val="111111"/>
          <w:sz w:val="28"/>
          <w:szCs w:val="28"/>
          <w:rtl w:val="true"/>
          <w:lang w:bidi="fa-IR"/>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الكتاب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أينفعني حبّ عليّ بن أبي طالب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أعلم حتّى أسأل جبرئيل، فأتاه </w:t>
      </w:r>
    </w:p>
    <w:p>
      <w:pPr>
        <w:pStyle w:val="BookText"/>
        <w:rPr/>
      </w:pPr>
      <w:r>
        <w:rPr>
          <w:rFonts w:ascii="IRNazanin" w:hAnsi="IRNazanin" w:eastAsia="IRNazanin"/>
          <w:color w:val="111111"/>
          <w:sz w:val="28"/>
          <w:sz w:val="28"/>
          <w:szCs w:val="28"/>
          <w:rtl w:val="true"/>
          <w:lang w:bidi="fa-IR"/>
        </w:rPr>
        <w:t>جبرئيل في سرعة ، فقال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 أينفع هذا الرجل حبّ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حتّى أسأل إسرافيل ، فارتفع جبرئيل، فقال لإسرافيل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أينفع هذا الرجل حبّ عليّ بن أبي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حتّى أناجي ربّ العزّة، فأوحى الله تعالى إلى إسرافيل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محمّداً السلام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حيث شئت، وأنا على ما شئت أنت منّى ومحبّو علىّ حيث علىّ منك</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الكتاب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بشيراً ما استقرّ الكرسيّ ولا العرش، ولا دار الفلك، ولا قامت السماوات والأرض إلّا بأن كُتب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عليّ أمير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الله تعالى لمّا عرج بي إلى السماء اختصّني بلطيف ندائه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وسعديك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المحمود وأنت محمّد ، شققت اسمك من اسمي ، وفضّلتك على جميع بريّتي ، فانصب أخاك عليّاً علماً لعبادي يهديهم إلى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إنّي قد جعلت عليّاً أمير المؤمنين فمن تأمّر عليه لعنته ، ومن عذّبته ، ومن أطاعه قربته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 إنّي قد جعلت عليّاً إمام المسلمين ، فمن تقدم أخزيته ، ومن عصاه استجفيته</w:t>
      </w:r>
      <w:r>
        <w:rPr>
          <w:rStyle w:val="FootnoteAnchor"/>
          <w:rtl w:val="true"/>
        </w:rPr>
        <w:footnoteReference w:id="1512"/>
      </w:r>
      <w:r>
        <w:rPr>
          <w:rFonts w:ascii="Amiri" w:hAnsi="Amiri" w:eastAsia="Amiri" w:cs="Amiri"/>
          <w:color w:val="111111"/>
          <w:sz w:val="28"/>
          <w:sz w:val="28"/>
          <w:szCs w:val="28"/>
          <w:rtl w:val="true"/>
          <w:lang w:bidi="ar-SA"/>
        </w:rPr>
        <w:t xml:space="preserve">إنّ عليّاً سيّد الوصيّين ، وقائد الغر المحجّلين ، وحجّتي </w:t>
      </w:r>
    </w:p>
    <w:p>
      <w:pPr>
        <w:pStyle w:val="BookText"/>
        <w:rPr/>
      </w:pPr>
      <w:r>
        <w:rPr>
          <w:rFonts w:ascii="Amiri" w:hAnsi="Amiri" w:eastAsia="Amiri" w:cs="Amiri"/>
          <w:color w:val="111111"/>
          <w:sz w:val="28"/>
          <w:sz w:val="28"/>
          <w:szCs w:val="28"/>
          <w:rtl w:val="true"/>
          <w:lang w:bidi="ar-SA"/>
        </w:rPr>
        <w:t>على الخلائق أجمعين</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جاء عن مولانا زين العابدين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وإيّاك أن تتكلّم بما يسبق إلى القلوب إنكاره ، وإن كان عندك اعتذاره ، فليس كلّ من تسمعه نكراً يمكنك أن توسعه عذراً </w:t>
      </w:r>
      <w:r>
        <w:rPr>
          <w:rFonts w:eastAsia="IRNazanin" w:cs="IRNazanin"/>
          <w:color w:val="111111"/>
          <w:sz w:val="28"/>
          <w:szCs w:val="28"/>
          <w:rtl w:val="true"/>
          <w:lang w:bidi="fa-IR"/>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جاء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ماكلّ ما يعلم يقال ، ولا كلّ ما يقال حان وقته ، ولا كلّ ما حان وقته حضر أهله</w:t>
      </w:r>
      <w:r>
        <w:rPr>
          <w:rFonts w:eastAsia="IRNazanin" w:cs="IRNazanin"/>
          <w:color w:val="111111"/>
          <w:sz w:val="28"/>
          <w:szCs w:val="28"/>
          <w:rtl w:val="true"/>
          <w:lang w:bidi="fa-IR"/>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فمحمّد وآل محمّد سادة ، فهم أهل الحكمة ، فهم يحدّثون الناس على قدر ما تحتمله عقولهم، فمن احتمل عقله شيئاً من سرّهم زادوه ، ومن وقف عنه اعفوه وتركوه، وهذا شأن الحكيم الربّاني صلّى الله عليه، ألا ترى أنّ مولانا أمير المؤمنين علیه السلام كثيراً ما كان يحتجّ إلى إمامته عند عامّة أصحابه بالبيعة منهم له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بايعتموني طائعين فليس لكم أن تنقضوا بيعتي</w:t>
      </w:r>
      <w:r>
        <w:rPr>
          <w:rFonts w:eastAsia="IRNazanin" w:cs="IRNazanin"/>
          <w:color w:val="111111"/>
          <w:sz w:val="28"/>
          <w:szCs w:val="28"/>
          <w:rtl w:val="true"/>
          <w:lang w:bidi="fa-IR"/>
        </w:rPr>
        <w:t xml:space="preserve">» </w:t>
      </w:r>
      <w:r>
        <w:rPr>
          <w:rStyle w:val="FootnoteAnchor"/>
          <w:rtl w:val="true"/>
        </w:rPr>
        <w:footnoteReference w:id="1516"/>
      </w:r>
      <w:r>
        <w:rPr>
          <w:rFonts w:ascii="Amiri" w:hAnsi="Amiri" w:eastAsia="Amiri" w:cs="Amiri"/>
          <w:color w:val="111111"/>
          <w:sz w:val="28"/>
          <w:sz w:val="28"/>
          <w:szCs w:val="28"/>
          <w:rtl w:val="true"/>
          <w:lang w:bidi="ar-SA"/>
        </w:rPr>
        <w:t xml:space="preserve">وكان يخاطبهم </w:t>
      </w:r>
    </w:p>
    <w:p>
      <w:pPr>
        <w:pStyle w:val="BookText"/>
        <w:rPr/>
      </w:pPr>
      <w:r>
        <w:rPr>
          <w:rFonts w:ascii="IRNazanin" w:hAnsi="IRNazanin" w:eastAsia="IRNazanin"/>
          <w:color w:val="111111"/>
          <w:sz w:val="28"/>
          <w:sz w:val="28"/>
          <w:szCs w:val="28"/>
          <w:rtl w:val="true"/>
          <w:lang w:bidi="fa-IR"/>
        </w:rPr>
        <w:t xml:space="preserve">على ما يعتقدون من البيعة ووجوب الوفاء بها، وأنّه لا يجوز نقضها ، والحقّ أنّ البيعة لا أثر لها وإنّما إمامته وحكمه من الله ورسوله ، لا من بيعة ولا عن تراض به فكان علیه السلام يخاطبهم على معتقدهم وما تقبله عقولهم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ما جاء عن النبيّ صلی الله علیه وآله وسلم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الأنبياء وعلىّ سيّد الأوصياء</w:t>
      </w:r>
      <w:r>
        <w:rPr>
          <w:rFonts w:eastAsia="IRNazanin" w:cs="IRNazanin"/>
          <w:color w:val="111111"/>
          <w:sz w:val="28"/>
          <w:szCs w:val="28"/>
          <w:rtl w:val="true"/>
          <w:lang w:bidi="fa-IR"/>
        </w:rPr>
        <w:t xml:space="preserve">» </w:t>
      </w:r>
      <w:r>
        <w:rPr>
          <w:rStyle w:val="FootnoteAnchor"/>
          <w:rtl w:val="true"/>
        </w:rPr>
        <w:footnoteReference w:id="1517"/>
      </w:r>
      <w:r>
        <w:rPr>
          <w:rFonts w:ascii="IRNazanin" w:hAnsi="IRNazanin" w:eastAsia="IRNazanin"/>
          <w:color w:val="111111"/>
          <w:sz w:val="28"/>
          <w:sz w:val="28"/>
          <w:szCs w:val="28"/>
          <w:rtl w:val="true"/>
          <w:lang w:bidi="fa-IR"/>
        </w:rPr>
        <w:t xml:space="preserve">ليثبّت وصيّته ويستقرّ وجوب الطاعة بعد النبيّ صلی الله علیه وآله وسلم وأثبت أنّه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ذلك ما رواه السيّد الجليل حسن بن كبش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الإسناد عن أمير المؤمنين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الأوّلين والآخرين وأنت يا عليّ سيّد الخلائق بعدي ، أوّلنا كآخرنا وآخرنا كأوّلنا</w:t>
      </w:r>
      <w:r>
        <w:rPr>
          <w:rFonts w:eastAsia="IRNazanin" w:cs="IRNazanin"/>
          <w:color w:val="111111"/>
          <w:sz w:val="28"/>
          <w:szCs w:val="28"/>
          <w:rtl w:val="true"/>
          <w:lang w:bidi="fa-IR"/>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الكتاب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رضوان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النبيّ صلى الله عليه وسلم إلى علىّ بن أبي طالب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خير الأوّلين وخير الآخرين من</w:t>
      </w:r>
      <w:r>
        <w:rPr>
          <w:rStyle w:val="FootnoteAnchor"/>
          <w:rtl w:val="true"/>
        </w:rPr>
        <w:footnoteReference w:id="1519"/>
      </w:r>
      <w:r>
        <w:rPr>
          <w:rFonts w:ascii="Amiri" w:hAnsi="Amiri" w:eastAsia="Amiri" w:cs="Amiri"/>
          <w:color w:val="111111"/>
          <w:sz w:val="28"/>
          <w:sz w:val="28"/>
          <w:szCs w:val="28"/>
          <w:rtl w:val="true"/>
          <w:lang w:bidi="ar-SA"/>
        </w:rPr>
        <w:t>السماوات وأهل الأرضين ، هذا سيّد الصدّيقين وسيّد الوصيّين</w:t>
      </w:r>
      <w:r>
        <w:rPr>
          <w:rFonts w:eastAsia="Amiri" w:cs="Amiri" w:ascii="Amiri" w:hAnsi="Amiri"/>
          <w:color w:val="111111"/>
          <w:sz w:val="28"/>
          <w:szCs w:val="28"/>
          <w:rtl w:val="true"/>
          <w:lang w:bidi="ar-SA"/>
        </w:rPr>
        <w:t xml:space="preserve">» </w:t>
      </w:r>
      <w:r>
        <w:rPr>
          <w:rStyle w:val="FootnoteAnchor"/>
          <w:rtl w:val="true"/>
        </w:rPr>
        <w:footnoteReference w:id="1520"/>
      </w:r>
      <w:r>
        <w:rPr>
          <w:rFonts w:ascii="IRNazanin" w:hAnsi="IRNazanin" w:eastAsia="IRNazanin"/>
          <w:color w:val="111111"/>
          <w:sz w:val="28"/>
          <w:sz w:val="28"/>
          <w:szCs w:val="28"/>
          <w:rtl w:val="true"/>
          <w:lang w:bidi="fa-IR"/>
        </w:rPr>
        <w:t xml:space="preserve">إلى تمام الخبر </w:t>
      </w:r>
      <w:r>
        <w:rPr>
          <w:rFonts w:eastAsia="IRNazanin" w:cs="IRNazanin"/>
          <w:color w:val="111111"/>
          <w:sz w:val="28"/>
          <w:szCs w:val="28"/>
          <w:rtl w:val="true"/>
          <w:lang w:bidi="fa-IR"/>
        </w:rPr>
        <w:t xml:space="preserve">. </w:t>
      </w:r>
      <w:bookmarkStart w:id="197" w:name="pg9738_90593"/>
    </w:p>
    <w:p>
      <w:pPr>
        <w:pStyle w:val="Heading3"/>
        <w:numPr>
          <w:ilvl w:val="2"/>
          <w:numId w:val="1"/>
        </w:numPr>
        <w:rPr/>
      </w:pPr>
      <w:bookmarkStart w:id="198" w:name="__RefHeading___Toc8790445_2870459653"/>
      <w:bookmarkStart w:id="199" w:name="_Toc56"/>
      <w:bookmarkEnd w:id="197"/>
      <w:bookmarkEnd w:id="198"/>
      <w:r>
        <w:rPr>
          <w:rtl w:val="true"/>
        </w:rPr>
        <w:t>وممّا يدلّ على تفضيل آل محمّد علیهم السلام على جميع أهل الدنيا كافّة</w:t>
      </w:r>
      <w:bookmarkEnd w:id="199"/>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الكتاب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لعليّ ابن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إنّ جبرئيل أخبرني عنك ، بأمر قرّت به عيني وفرح به قلبي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قال لي </w:t>
      </w:r>
      <w:r>
        <w:rPr>
          <w:rFonts w:eastAsia="IRNazanin" w:cs="IRNazanin"/>
          <w:color w:val="111111"/>
          <w:sz w:val="28"/>
          <w:szCs w:val="28"/>
          <w:rtl w:val="true"/>
          <w:lang w:bidi="fa-IR"/>
        </w:rPr>
        <w:t>]</w:t>
      </w:r>
      <w:r>
        <w:rPr>
          <w:rStyle w:val="FootnoteAnchor"/>
          <w:rtl w:val="true"/>
        </w:rPr>
        <w:footnoteReference w:id="1521"/>
      </w:r>
      <w:r>
        <w:rPr>
          <w:rFonts w:ascii="Amiri" w:hAnsi="Amiri" w:eastAsia="Amiri" w:cs="Amiri"/>
          <w:color w:val="111111"/>
          <w:sz w:val="28"/>
          <w:sz w:val="28"/>
          <w:szCs w:val="28"/>
          <w:rtl w:val="true"/>
          <w:lang w:bidi="ar-SA"/>
        </w:rPr>
        <w:t xml:space="preserve">اقرأ محمّداً منّي السلام ، وأعلمه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إمام الهدى، ومصباح الدجى، والحجّة على أهل الدنيا ، وإنّه الصدّيق الأكبر، والفاروق الأعظم، وإنّي آليت وعزتي وجلالي لا أُدخل النار أحداً تولّاه وسلّم له وللأوصياء من بعده ، حقّ القول منّي لأملأنّ جهنّم وأطباقها من أعدائه ، ولأملأنّ الجنّة من أوليائه وشيعته</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الصادق علیه السلام في تفسير حروف الله تعالى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الله على خلقه </w:t>
      </w:r>
      <w:r>
        <w:rPr>
          <w:rStyle w:val="FootnoteAnchor"/>
          <w:rtl w:val="true"/>
        </w:rPr>
        <w:footnoteReference w:id="1523"/>
      </w:r>
      <w:r>
        <w:rPr>
          <w:rFonts w:ascii="Amiri" w:hAnsi="Amiri" w:eastAsia="Amiri" w:cs="Amiri"/>
          <w:color w:val="111111"/>
          <w:sz w:val="28"/>
          <w:sz w:val="28"/>
          <w:szCs w:val="28"/>
          <w:rtl w:val="true"/>
          <w:lang w:bidi="ar-SA"/>
        </w:rPr>
        <w:t>بولايتنا أهل البيت</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أنّه وجد بخطّ مولانا أبي محمّد الحسن بن عليّ العسكري علیه السلام ما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صعدنا ذُرى الحقائق بأقدام النبوّة والولاية ، ونوّرنا سبع طبقات أعلام الفتوى بالهداية ، فنحن ليوث الوغى ، وغوث الندى ، وطعّان العدى ، وفينا السيف والقلم في العاجل، ولواء الحمد والعلم</w:t>
      </w:r>
      <w:r>
        <w:rPr>
          <w:rStyle w:val="FootnoteAnchor"/>
          <w:rtl w:val="true"/>
        </w:rPr>
        <w:footnoteReference w:id="1525"/>
      </w:r>
      <w:r>
        <w:rPr>
          <w:rFonts w:ascii="Amiri" w:hAnsi="Amiri" w:eastAsia="Amiri" w:cs="Amiri"/>
          <w:color w:val="111111"/>
          <w:sz w:val="28"/>
          <w:sz w:val="28"/>
          <w:szCs w:val="28"/>
          <w:rtl w:val="true"/>
          <w:lang w:bidi="ar-SA"/>
        </w:rPr>
        <w:t xml:space="preserve">في الآجل ، وأسباطنا حلفاء الدين وخلفاء النبيّين ومصابيح الأمم ومفاتيح الكرم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فالكليم ألبس حلّة الاصطفاء ؛ لما عهدنا منه الوفاء ، وروح القدس في جنان الصاغورة</w:t>
      </w:r>
      <w:r>
        <w:rPr>
          <w:rStyle w:val="FootnoteAnchor"/>
          <w:rtl w:val="true"/>
        </w:rPr>
        <w:footnoteReference w:id="1526"/>
      </w:r>
      <w:r>
        <w:rPr>
          <w:rFonts w:ascii="Amiri" w:hAnsi="Amiri" w:eastAsia="Amiri" w:cs="Amiri"/>
          <w:color w:val="111111"/>
          <w:sz w:val="28"/>
          <w:sz w:val="28"/>
          <w:szCs w:val="28"/>
          <w:rtl w:val="true"/>
          <w:lang w:bidi="ar-SA"/>
        </w:rPr>
        <w:t xml:space="preserve">ذاق من حدائقنا الباكورة ، وشيعتنا الفئة الناجية، والفرقة الزاكية، صاروا لنا ردءاً وصوناً، وعلى الظلمة إلباً وعوناً، وسيسفر </w:t>
      </w:r>
      <w:r>
        <w:rPr>
          <w:rStyle w:val="FootnoteAnchor"/>
          <w:rtl w:val="true"/>
        </w:rPr>
        <w:footnoteReference w:id="1527"/>
      </w:r>
      <w:r>
        <w:rPr>
          <w:rFonts w:ascii="Amiri" w:hAnsi="Amiri" w:eastAsia="Amiri" w:cs="Amiri"/>
          <w:color w:val="111111"/>
          <w:sz w:val="28"/>
          <w:sz w:val="28"/>
          <w:szCs w:val="28"/>
          <w:rtl w:val="true"/>
          <w:lang w:bidi="ar-SA"/>
        </w:rPr>
        <w:t>لهم ينابيع الحيوان بعد لظى النيران ؛ لتمام ألم</w:t>
      </w:r>
      <w:r>
        <w:rPr>
          <w:rStyle w:val="FootnoteAnchor"/>
          <w:rtl w:val="true"/>
        </w:rPr>
        <w:footnoteReference w:id="1528"/>
      </w:r>
      <w:r>
        <w:rPr>
          <w:rFonts w:ascii="Amiri" w:hAnsi="Amiri" w:eastAsia="Amiri" w:cs="Amiri"/>
          <w:color w:val="111111"/>
          <w:sz w:val="28"/>
          <w:sz w:val="28"/>
          <w:szCs w:val="28"/>
          <w:rtl w:val="true"/>
          <w:lang w:bidi="ar-SA"/>
        </w:rPr>
        <w:t xml:space="preserve">وطه والطواسين من السنين ، وهذا الكتاب درّة من درر الرحمة، وقطرة من بحر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الحسن بن عليّ العسكري في سنة أربع وخمسين ومائتين</w:t>
      </w:r>
      <w:r>
        <w:rPr>
          <w:rFonts w:eastAsia="Amiri" w:cs="Amiri" w:ascii="Amiri" w:hAnsi="Amiri"/>
          <w:color w:val="111111"/>
          <w:sz w:val="28"/>
          <w:szCs w:val="28"/>
          <w:rtl w:val="true"/>
          <w:lang w:bidi="ar-SA"/>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أنّه وجد بخطّ يده علیه السلام</w:t>
      </w:r>
      <w:r>
        <w:rPr>
          <w:rStyle w:val="FootnoteAnchor"/>
          <w:rtl w:val="true"/>
        </w:rPr>
        <w:footnoteReference w:id="153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قوم حذفوا محكمات الكتاب، ونسوا الله ربّ الأرباب ، والنبيّ وساقي الكوثر في مواقف الحساب، ولظى الطامّة</w:t>
      </w:r>
      <w:r>
        <w:rPr>
          <w:rStyle w:val="FootnoteAnchor"/>
          <w:rtl w:val="true"/>
        </w:rPr>
        <w:footnoteReference w:id="1531"/>
      </w:r>
      <w:r>
        <w:rPr>
          <w:rFonts w:ascii="Amiri" w:hAnsi="Amiri" w:eastAsia="Amiri" w:cs="Amiri"/>
          <w:color w:val="111111"/>
          <w:sz w:val="28"/>
          <w:sz w:val="28"/>
          <w:szCs w:val="28"/>
          <w:rtl w:val="true"/>
          <w:lang w:bidi="ar-SA"/>
        </w:rPr>
        <w:t xml:space="preserve">الكبرى ، ونعيم دار الثواب ، فنحن السنام الأعظم، وفينا النبوّة والولاية </w:t>
      </w:r>
    </w:p>
    <w:p>
      <w:pPr>
        <w:pStyle w:val="BookText"/>
        <w:rPr/>
      </w:pPr>
      <w:r>
        <w:rPr>
          <w:rFonts w:ascii="Amiri" w:hAnsi="Amiri" w:eastAsia="Amiri" w:cs="Amiri"/>
          <w:color w:val="111111"/>
          <w:sz w:val="28"/>
          <w:sz w:val="28"/>
          <w:szCs w:val="28"/>
          <w:rtl w:val="true"/>
          <w:lang w:bidi="ar-SA"/>
        </w:rPr>
        <w:t>والكرم، ونحن منار الهدى والعروة الوثق، والأنبياء كانوا يقتبسون من أنوارنا ، ويقتفون آثارنا ، وسيظهر حجّة الله على الخلق بالسيف المسلول ؛ لإظهار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خطّ الحسن بن عليّ بن محمّد بن عليّ بن موسى بن جعفر بن محمّد بن عليّ ابن الحسين بن علي أمير المؤمنين</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الصدوق بإسناده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w:t>
      </w:r>
      <w:r>
        <w:rPr>
          <w:rStyle w:val="FootnoteAnchor"/>
          <w:rtl w:val="true"/>
        </w:rPr>
        <w:footnoteReference w:id="1533"/>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اتخاذ الله إبراهيم خليلاً أنّه كان كثير الصلاة على محمّد و آله</w:t>
      </w:r>
      <w:r>
        <w:rPr>
          <w:rFonts w:eastAsia="IRNazanin" w:cs="IRNazanin"/>
          <w:color w:val="111111"/>
          <w:sz w:val="28"/>
          <w:szCs w:val="28"/>
          <w:rtl w:val="true"/>
          <w:lang w:bidi="fa-IR"/>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وعلّة اختصاص الحجر الأسود باستيداع مواثيق العباد التي أخذ الله سبحانه على الخلق في الذرّ لمّا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 بربّكم ومحمّد نبيّكم وعليّ إمامكم والأئمّة من ذرّيته أئمّتكم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وكان ملكاً في صورة جوهرة في الجنّة إنّما خصّه الله بهذه الكرامة دون غيره من الملائكة ؛ لأنّه كان شديد الحبّ لمحمّد وأهل بيته صلوات الله عليهم أجمعين</w:t>
      </w:r>
      <w:r>
        <w:rPr>
          <w:rFonts w:eastAsia="Amiri" w:cs="Amiri" w:ascii="Amiri" w:hAnsi="Amiri"/>
          <w:color w:val="111111"/>
          <w:sz w:val="28"/>
          <w:szCs w:val="28"/>
          <w:rtl w:val="true"/>
          <w:lang w:bidi="ar-SA"/>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محمّد بن بابويه يرفع الإسناد عن الحارث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عليّ بن أبي طالب علیه السلام وهو ساجد يبكي حتّى علا نحيبه وارتفع صوته بالبكاء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لقد أمرضنا بكاؤك وأمضّنا وشجانا ، وما رأيناك فعلت مثل هذا الفعل قط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ساجداً أدعو ربّي بدعاء الخيرة في سجدتي ، فغلبتني عيني فرأيت رؤيا هالتني وأفظعتني</w:t>
      </w:r>
      <w:r>
        <w:rPr>
          <w:rStyle w:val="FootnoteAnchor"/>
          <w:rtl w:val="true"/>
        </w:rPr>
        <w:footnoteReference w:id="1536"/>
      </w:r>
      <w:r>
        <w:rPr>
          <w:rFonts w:ascii="Amiri" w:hAnsi="Amiri" w:eastAsia="Amiri" w:cs="Amiri"/>
          <w:color w:val="111111"/>
          <w:sz w:val="28"/>
          <w:sz w:val="28"/>
          <w:szCs w:val="28"/>
          <w:rtl w:val="true"/>
          <w:lang w:bidi="ar-SA"/>
        </w:rPr>
        <w:t xml:space="preserve">، رأيت النبيّ صلى الله عليه وسلم قائماً وهو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طالت غيبتك عليَّ وقد اشتقت إلى رؤيتك ، وقد أنجز لي ربّي ما وعدني فيك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الذى أنجز لك فيّ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أنجز لي فيك وفي زوجتك وابنيك وذرّيّتك ، أنّكم في الدرجات العُلى من علّيّين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فشيعتنا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معنا ، قصورهم بحذاء قصورنا ، ومنازلهم تقابل منازلنا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فما لشيعتنا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والعافية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عند 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الرجل في نفسه ، ويؤمر ملك الموت بطاعته ، وأىّ موتة شاء ماتها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شيعتنا ليموتون على قدر حبّهم لنا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فما لذلك حدّ يعرف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إنّ أشدّ شيعتنا لنا حبّاً يكون خروج نفسه عنده كشرب أحدكم في اليوم الصائف الماء البارد الذي ينتفع منه القلب ، وإنّ سائرهم ليموت كما يغطّ أحدكم على فراشه ، كأقرّ ما كانت عينه بموته</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أسد عبد الصمد بن عبد الشهيد الأنصاري ، عن أبيه ، عن أحمد بن إسحاق الموسوي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عمّي الحسن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موسى الرضا علیه السلام يقول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أبي، عن أبيه ، عن جدّه أمير المؤمنين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بغير سماع</w:t>
      </w:r>
      <w:r>
        <w:rPr>
          <w:rStyle w:val="FootnoteAnchor"/>
          <w:rtl w:val="true"/>
        </w:rPr>
        <w:footnoteReference w:id="1538"/>
      </w:r>
      <w:r>
        <w:rPr>
          <w:rFonts w:ascii="Amiri" w:hAnsi="Amiri" w:eastAsia="Amiri" w:cs="Amiri"/>
          <w:color w:val="111111"/>
          <w:sz w:val="28"/>
          <w:sz w:val="28"/>
          <w:szCs w:val="28"/>
          <w:rtl w:val="true"/>
          <w:lang w:bidi="ar-SA"/>
        </w:rPr>
        <w:t>ألزمه الله التيه</w:t>
      </w:r>
      <w:r>
        <w:rPr>
          <w:rStyle w:val="FootnoteAnchor"/>
          <w:rtl w:val="true"/>
        </w:rPr>
        <w:footnoteReference w:id="1539"/>
      </w:r>
      <w:r>
        <w:rPr>
          <w:rFonts w:ascii="IRNazanin" w:hAnsi="IRNazanin" w:eastAsia="IRNazanin"/>
          <w:color w:val="111111"/>
          <w:sz w:val="28"/>
          <w:sz w:val="28"/>
          <w:szCs w:val="28"/>
          <w:rtl w:val="true"/>
          <w:lang w:bidi="fa-IR"/>
        </w:rPr>
        <w:t>إلى الفناء ، ومن دان بسماع من غير الباب الذي فتحه الله تعالى لخلقه فهو مشرك ، والباب المأمون على وحى الله محمّد صلی الله علیه وآله وسلم</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الشيخ أبي جعفر الطوسي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بإسناده في الجزء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المهموم لظلمنا تسبيح وهمّه لنا عبادة، وكتمان سرّنا جهاد في سبيل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يجب أن يكتب هذا الحديث بالذهب</w:t>
      </w:r>
      <w:r>
        <w:rPr>
          <w:rFonts w:eastAsia="IRNazanin" w:cs="IRNazanin"/>
          <w:color w:val="111111"/>
          <w:sz w:val="28"/>
          <w:szCs w:val="28"/>
          <w:rtl w:val="true"/>
          <w:lang w:bidi="fa-IR"/>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جعفر الطوسي رحمه الله يرفعه إلى محمّد الجعفي،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كثيراً ما أشتكى عيني ، فشكوت ذلك إلى أبي عبد الله علیه السلام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أُعلّمك دعاءً لدنياك وآخرتك ، وتكفى به وجع عينيك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في دبر الفجر ودبر المغرب</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بحقّ محمّد وآل محمّد عليك أن تصلّي على محمّد وآل محمّد ، وأن تجعل النور في بصري، والبصيرة في ديني واليقين في قلبي ، والإخلاص في عملي ، والسلامة في نفسي والسعة في رزقي، والشكر لك أبداً ما أبقيتني</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الحديث إلى معتّب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الله يقول لداود بن سرحان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 أبلغ مواليّ عنّي السلام ، وإنّي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اجتمع مع إخوانه فتذاكر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أمرنا فإنّ ثالثهما ملك يستغفر لهما ، وما اجتمع اثنان على ذكرنا إلا باهى الله عزّ وجلّ بهما الملائكة ، فإذا اجتمعتم فاشتغلوا بالذكر فإنّ في اجتماعكم وتذاكركم إحياءنا ، وخير الناس من بعدنا من ذاكر بأمرنا ، ودعا إلى ذكرنا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يعقوب بن ميثم التمّار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بن رسول الله ، إنّي وجدت في كتاب </w:t>
      </w:r>
      <w:r>
        <w:rPr>
          <w:rStyle w:val="FootnoteAnchor"/>
          <w:rtl w:val="true"/>
        </w:rPr>
        <w:footnoteReference w:id="1544"/>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 لأبي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حبيب آل محمّد وإن كان فاسقاً زانياً، وأبغض مبغض آل محمّد وإن كان صوّاماً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صلی الله علیه وآله وسلم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w:t>
      </w:r>
    </w:p>
    <w:p>
      <w:pPr>
        <w:pStyle w:val="BookText"/>
        <w:rPr/>
      </w:pPr>
      <w:r>
        <w:rPr>
          <w:rFonts w:ascii="Amiri" w:hAnsi="Amiri" w:eastAsia="Amiri" w:cs="Amiri"/>
          <w:color w:val="111111"/>
          <w:sz w:val="28"/>
          <w:sz w:val="28"/>
          <w:szCs w:val="28"/>
          <w:rtl w:val="true"/>
          <w:lang w:bidi="ar-SA"/>
        </w:rPr>
        <w:t xml:space="preserve">الْبَرِيَّةِ </w:t>
      </w:r>
      <w:r>
        <w:rPr>
          <w:rFonts w:eastAsia="Amiri" w:cs="Amiri" w:ascii="Amiri" w:hAnsi="Amiri"/>
          <w:color w:val="111111"/>
          <w:sz w:val="28"/>
          <w:szCs w:val="28"/>
          <w:rtl w:val="true"/>
          <w:lang w:bidi="ar-SA"/>
        </w:rPr>
        <w:t>)</w:t>
      </w:r>
      <w:r>
        <w:rPr>
          <w:rStyle w:val="FootnoteAnchor"/>
          <w:rtl w:val="true"/>
        </w:rPr>
        <w:footnoteReference w:id="1545"/>
      </w:r>
      <w:r>
        <w:rPr>
          <w:rFonts w:ascii="Amiri" w:hAnsi="Amiri" w:eastAsia="Amiri" w:cs="Amiri"/>
          <w:color w:val="111111"/>
          <w:sz w:val="28"/>
          <w:sz w:val="28"/>
          <w:szCs w:val="28"/>
          <w:rtl w:val="true"/>
          <w:lang w:bidi="ar-SA"/>
        </w:rPr>
        <w:t xml:space="preserve">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أنت وشيعتك يا عليّ، وميعادك وميعادهم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غداً غرّاً محجّلين </w:t>
      </w:r>
      <w:r>
        <w:rPr>
          <w:rStyle w:val="FootnoteAnchor"/>
          <w:rtl w:val="true"/>
        </w:rPr>
        <w:footnoteReference w:id="1546"/>
      </w:r>
      <w:r>
        <w:rPr>
          <w:rFonts w:ascii="Amiri" w:hAnsi="Amiri" w:eastAsia="Amiri" w:cs="Amiri"/>
          <w:color w:val="111111"/>
          <w:sz w:val="28"/>
          <w:sz w:val="28"/>
          <w:szCs w:val="28"/>
          <w:rtl w:val="true"/>
          <w:lang w:bidi="ar-SA"/>
        </w:rPr>
        <w:t>متوّجين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هو عياناً في كتاب عليّ علیه السلام</w:t>
      </w:r>
      <w:r>
        <w:rPr>
          <w:rFonts w:eastAsia="IRNazanin" w:cs="IRNazanin"/>
          <w:color w:val="111111"/>
          <w:sz w:val="28"/>
          <w:szCs w:val="28"/>
          <w:rtl w:val="true"/>
          <w:lang w:bidi="fa-IR"/>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 الله علیه السلام أنّه رأى النبيّ صلی الله علیه وآله وسلم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جعفر ، خفته ؟ يعني المنصور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عينك عليه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أستفتح وبسم الله استنجح وبمحمّد صلی الله علیه وآله وسلم أتوجّه ، اللّهمّ ذلّل لي صعوبة أمري وكلّ صعوبة ، وسهل لي حزونة أمري وكلّ حزونة ، واكفني مؤونة أمري وكلّ مؤونة</w:t>
      </w:r>
      <w:r>
        <w:rPr>
          <w:rFonts w:eastAsia="IRNazanin" w:cs="IRNazanin"/>
          <w:color w:val="111111"/>
          <w:sz w:val="28"/>
          <w:szCs w:val="28"/>
          <w:rtl w:val="true"/>
          <w:lang w:bidi="fa-IR"/>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والجلاء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إدريس ، عن محمّد بن عبد الله البرقي، عن محمّد بن عيسى بن عبيد الله ، عن محمّد بن أبي عمير، عن زيد الزراد ، عن أبي محمّد، عن محمّد بن عیسی بن عبید الله ، عن محمّد بن أبي عمير،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اعرف منازل شيعة عليّ علیه السلام على قدر روايتهم ومعرفتهم، فإنّ المعرفة هي الدراية للرواية ، وبالدرايات يعلو المؤمن إلى أقصى درجة الإيمان</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وإنّي نظرت في كتاب لعليّ علیه السلام فوجدت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قيمة كلّ امرىء وقدره معرفته ، إنّ الله تبارك وتعالى يحاسب العباد على قدر ما آتاهم من العقل في دار الدنيا</w:t>
      </w:r>
      <w:r>
        <w:rPr>
          <w:rFonts w:eastAsia="IRNazanin" w:cs="IRNazanin"/>
          <w:color w:val="111111"/>
          <w:sz w:val="28"/>
          <w:szCs w:val="28"/>
          <w:rtl w:val="true"/>
          <w:lang w:bidi="fa-IR"/>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الصدوق ، عن الصادق علیه السلام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شفاعتنا لا تنال مستخفّاً بصلاته</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أخبارنا متشابهاً كمتشابه القرآن ومحكماً كمحكم القرآن فردّوا متشابهها إلى محكمها، ولا تتّبعوا متشابهها دون محكمها فتضلّوا </w:t>
      </w:r>
      <w:r>
        <w:rPr>
          <w:rFonts w:eastAsia="IRNazanin" w:cs="IRNazanin"/>
          <w:color w:val="111111"/>
          <w:sz w:val="28"/>
          <w:szCs w:val="28"/>
          <w:rtl w:val="true"/>
          <w:lang w:bidi="fa-IR"/>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جعفر الباقر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تلقي الحبّ في الأرض فخذ قبضة من ذلك البذر ، ثمّ استقبل القبلة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تَزرَعُونَهُ أم نَحْنُ الزَّارِعُونَ </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الله الزارع لا فلان، وتسمّي باسم صاحبه ،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واجعله مباركاً، وارزقه السلامة والعافية والسرور والغبطة ، ثمّ ابذر الذي بيدك وسائر البذر</w:t>
      </w:r>
      <w:r>
        <w:rPr>
          <w:rFonts w:eastAsia="Amiri" w:cs="Amiri" w:ascii="Amiri" w:hAnsi="Amiri"/>
          <w:color w:val="111111"/>
          <w:sz w:val="28"/>
          <w:szCs w:val="28"/>
          <w:rtl w:val="true"/>
          <w:lang w:bidi="ar-SA"/>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حوشب ،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ثابت في القلب، واليقين خطرات فيمرّ اليقين بالقلب فيصير كأنّه زبر الحديد، ويخرج منه فيصير كأنّه خرقة بالية</w:t>
      </w:r>
      <w:r>
        <w:rPr>
          <w:rFonts w:eastAsia="IRNazanin" w:cs="IRNazanin"/>
          <w:color w:val="111111"/>
          <w:sz w:val="28"/>
          <w:szCs w:val="28"/>
          <w:rtl w:val="true"/>
          <w:lang w:bidi="fa-IR"/>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سفيان الثوري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عزّت السلامة حتّى لقد خفي مطلبها ، وإن يكن في شيء فيوشك أن تكون في الخمول ، فإن طلبت في الخمول فلم توجد ، فيوشك أن تكون في الصمت ، فإن طلبت في الصمت فلم توجد ، فيوشك أن تكون في التخلّي، فإن طلبت في التخلي فلم توجد ، فيوشك أن تكون في كلام السلف الصالح، والسعيد من وجد في نفسه خلوة يتعبّد </w:t>
      </w:r>
      <w:r>
        <w:rPr>
          <w:rStyle w:val="FootnoteAnchor"/>
          <w:rtl w:val="true"/>
        </w:rPr>
        <w:footnoteReference w:id="1556"/>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معاوية بن عمّار ، عن جعفر بن محمّد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على محمّد وأهل بيته مائة مرّة قضى الله له مائة حاجة</w:t>
      </w:r>
      <w:r>
        <w:rPr>
          <w:rFonts w:eastAsia="IRNazanin" w:cs="IRNazanin"/>
          <w:color w:val="111111"/>
          <w:sz w:val="28"/>
          <w:szCs w:val="28"/>
          <w:rtl w:val="true"/>
          <w:lang w:bidi="fa-IR"/>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عنّا محمّداً ما هو أهله أتعب سبعين كاتباً ألف صباح</w:t>
      </w:r>
      <w:r>
        <w:rPr>
          <w:rFonts w:eastAsia="IRNazanin" w:cs="IRNazanin"/>
          <w:color w:val="111111"/>
          <w:sz w:val="28"/>
          <w:szCs w:val="28"/>
          <w:rtl w:val="true"/>
          <w:lang w:bidi="fa-IR"/>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محبّب</w:t>
      </w:r>
      <w:r>
        <w:rPr>
          <w:rStyle w:val="FootnoteAnchor"/>
          <w:rtl w:val="true"/>
        </w:rPr>
        <w:footnoteReference w:id="1560"/>
      </w:r>
      <w:r>
        <w:rPr>
          <w:rFonts w:ascii="IRNazanin" w:hAnsi="IRNazanin" w:eastAsia="IRNazanin"/>
          <w:color w:val="111111"/>
          <w:sz w:val="28"/>
          <w:sz w:val="28"/>
          <w:szCs w:val="28"/>
          <w:rtl w:val="true"/>
          <w:lang w:bidi="fa-IR"/>
        </w:rPr>
        <w:t xml:space="preserve">، عن جعفر بن محمّد، عن أبيه ، عن جدّه علیهم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أدخل على قوم سروراً إلّا خلق الله</w:t>
      </w:r>
      <w:r>
        <w:rPr>
          <w:rStyle w:val="FootnoteAnchor"/>
          <w:rtl w:val="true"/>
        </w:rPr>
        <w:footnoteReference w:id="1561"/>
      </w:r>
      <w:r>
        <w:rPr>
          <w:rFonts w:ascii="Amiri" w:hAnsi="Amiri" w:eastAsia="Amiri" w:cs="Amiri"/>
          <w:color w:val="111111"/>
          <w:sz w:val="28"/>
          <w:sz w:val="28"/>
          <w:szCs w:val="28"/>
          <w:rtl w:val="true"/>
          <w:lang w:bidi="ar-SA"/>
        </w:rPr>
        <w:t xml:space="preserve">ذلك السرور ملكاً يعبد الله تعالى ويمجّده ويوحّده ، فإذا صار المؤمن في لَحده أتاه السرور الذي أدخله عليه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تعرفني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أدخلتني على فلان ، أنا اليوم أؤنس وحشتك ، والقّنك حجّتك ، وأُثبّتك بالقول الثابت ، وأشهد بك مشاهد القيامة ، وأشفع لك إلى ربّك، وأُريك منزلتك من الجنّة</w:t>
      </w:r>
      <w:r>
        <w:rPr>
          <w:rFonts w:eastAsia="Amiri" w:cs="Amiri" w:ascii="Amiri" w:hAnsi="Amiri"/>
          <w:color w:val="111111"/>
          <w:sz w:val="28"/>
          <w:szCs w:val="28"/>
          <w:rtl w:val="true"/>
          <w:lang w:bidi="ar-SA"/>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آدم أبو البشر صلّى الله عليه أكان زوّج ابنته من ابنه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 والله لو فعل ذلك آدم لما رغب عنه رسول الله صلی الله علیه وآله وسلم ، وما كان آدم إلّا على دين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الخلق من ولد من هم ولم يكن إلّا آدم وحواء علیهما السلام ؟ لأنّ 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اتَّقُوا رَبَّكُمُ الَّذِي خَلَقَكُم مِن نَفْسٍ وَاحِدَةٍ وَخَلَقَ مِنْهَا زَوْجَهَا وَبَثَّ مِنْهُمَا رِجَالاً كَثِيراً وَنِسَاءً </w:t>
      </w:r>
      <w:r>
        <w:rPr>
          <w:rFonts w:eastAsia="Amiri" w:cs="Amiri" w:ascii="Amiri" w:hAnsi="Amiri"/>
          <w:color w:val="111111"/>
          <w:sz w:val="28"/>
          <w:szCs w:val="28"/>
          <w:rtl w:val="true"/>
          <w:lang w:bidi="ar-SA"/>
        </w:rPr>
        <w:t>)</w:t>
      </w:r>
      <w:r>
        <w:rPr>
          <w:rStyle w:val="FootnoteAnchor"/>
          <w:rtl w:val="true"/>
        </w:rPr>
        <w:footnoteReference w:id="1563"/>
      </w:r>
      <w:r>
        <w:rPr>
          <w:rFonts w:ascii="IRNazanin" w:hAnsi="IRNazanin" w:eastAsia="IRNazanin"/>
          <w:color w:val="111111"/>
          <w:sz w:val="28"/>
          <w:sz w:val="28"/>
          <w:szCs w:val="28"/>
          <w:rtl w:val="true"/>
          <w:lang w:bidi="fa-IR"/>
        </w:rPr>
        <w:t xml:space="preserve">فأخبرنا أنّ هذا الخلق من آدم وحوّاء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وبلّغت رسله ، وأنا على ذلك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ففسّر لي يابن رسول الله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لما أهبط آدم وحوّاء إلى الأرض وجمع بينهما، </w:t>
      </w:r>
    </w:p>
    <w:p>
      <w:pPr>
        <w:pStyle w:val="BookText"/>
        <w:rPr/>
      </w:pPr>
      <w:r>
        <w:rPr>
          <w:rFonts w:ascii="Amiri" w:hAnsi="Amiri" w:eastAsia="Amiri" w:cs="Amiri"/>
          <w:color w:val="111111"/>
          <w:sz w:val="28"/>
          <w:sz w:val="28"/>
          <w:szCs w:val="28"/>
          <w:rtl w:val="true"/>
          <w:lang w:bidi="ar-SA"/>
        </w:rPr>
        <w:t xml:space="preserve">ولدت حوّاء بنتاً فسماها عناقاً، فكانت أوّل من بغى على وجه الأرض ، فسلّط الله عليها ذئباً كالفيل ونسراً كالحمار فقتلاها ، ثمّ ولد له إثر عناق قابيل بن آدم ، فلمّا أدرك قابيل ما يدرك الرجل ، أظهر الله عزّ وجلّ جنّيّة من ولد الجانّ،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جهانة ، في صورة إنسيّة ، فلمّا رآها قابيل ومقها </w:t>
      </w:r>
      <w:r>
        <w:rPr>
          <w:rStyle w:val="FootnoteAnchor"/>
          <w:rtl w:val="true"/>
        </w:rPr>
        <w:footnoteReference w:id="1564"/>
      </w:r>
      <w:r>
        <w:rPr>
          <w:rFonts w:ascii="Amiri" w:hAnsi="Amiri" w:eastAsia="Amiri" w:cs="Amiri"/>
          <w:color w:val="111111"/>
          <w:sz w:val="28"/>
          <w:sz w:val="28"/>
          <w:szCs w:val="28"/>
          <w:rtl w:val="true"/>
          <w:lang w:bidi="ar-SA"/>
        </w:rPr>
        <w:t>، فأوحى الله إلى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زوّج جهانة من قابيل ، فزوّجها من قابيل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ولد لآدم هابيل ، فلمّا أدرك هابيل ما يدرك الرجل أهبط الله إلى آدم حوراء واسمها ترك الحوراء، فلمّا رآها هابيل ،ومقها ، فأوحى الله تعالى إلى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زوّج تركاً من هابيل ففعل ذلك ، فكانت ترك الحوراء زوجة هابيل بن آدم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أوحى الله عزّ وجلّ إلى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علمي ألّا أترك الأرض من عالم يعرف به ديني، ولن أخرج ذلك من ذرّيتك، فانظر إلى اسمي الأعظم وإلى ميراث النبوّة، وما علّمتك من الأسماء كلّها، وما يحتاج إليه الخلق من الأثرة عنّي فادفعه إلى هابیل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ذلك آدم بهابيل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علم قابيل ذلك من فعل آدم غضب ، فأتى آدم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 ألست أكبر من أخي وأحقّ بما فعلت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إنّما الأمر بيد الله يؤتيه من يشاء، وإن كنت أكبر ولدي ، فإنّ الله خصّه بما لم يزل له أهلاً ، فإن كنت تعلم أنّه خلاف ما قلت ولم تصدّقني فقرّبا قرباناً فأيّكما قبل قربانه فهو أولي بالفضل من صاحبه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القربان في ذلك الوقت تنزل نار فتأكله، فخرجا فقرّبا قرباناً كما ذكر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قابیل صاحب زرع ، فقرّب قمحاً نسيئاً رديئاً، وكان هابيل صاحب غنم ، فقرّب كبشاً سميناً من خيار غنمه ، فأكلت النار قربان هابيل ، ولم تأكل قربان قابيل ، فأتاه إبليس لعنه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قابيل، إنّ هذا الأمر الذي أنت فيه ليس بشيء، لأنّه إنّما أنت وأخوك ، فلو ولد لكما ولد وكثر نسلكما افتخر نسله على نسلك بما خصّه به أبوك ، ولقبول النار قربانه وتركها قربانك ، فاقتله فإنّك إن قتلته لم يجد أبوك بدّاً من أن يخصّك بما دفعه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قابيل إلى هابيل فقتله ، ثمّ 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التي قبلت القربان هي المعظّمة فعظّمها واتّخذ لها بيتاً ، واجعل لها كهلاً، وأحسن عبادتها والقيام عليها، فتقبل قربانك إذا أردت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قابيل ذلك ، فكان أوّل من عبد النار واتّخذ بيوت النيران ، وإنّ آدم أتى الموضع الذي قتل فيه قابيل أخاه ، فبكى هناك أربعين صباحاً، يلعن تلك الأرض حيث قبلت دم ابنه ، وهو الذي فيه قبلة المسجد الجامع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هابيل يوم قُتل كانت امرأته ترك الحوراء حُبلى ، فولدت غلاماً فسمّاه آدم باسم ابنه هابيل ، وإنّ الله عزّ وجلّ وهب لآدم بعد هابيل ابناً فسمّاه شيث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هبة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أدرك شيث ما يدرك الرجال أهبط الله على آدم حوراء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ناعمة في صورة إنسيّة ، فلما رآها شيث ومقها ، فأوحى الله إلى آدم أن زوّج ناعمة من شيث ففعل ذلك ،آدم، فكانت ناعمة الحوراء زوجة شيث ، فولدت له جارية فسمّاها آدم حورية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أدركت فأوحى الله إلى آدم أن زوّج حورية من هابيل بن هابيل ففعل ذلك آدم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الخلق الذي ترى من هذا النسل،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اتَّقُوا رَبَّكُمُ الَّذِي خَلَقَكُم مِن نَفْسٍ وَاحِدَةٍ وَخَلَقَ مِنْهَا زَوْجَهَا وَبَثَّ مِنْهُمَا رِجَالاً كَثِيراً وَنِسَاءً </w:t>
      </w:r>
      <w:r>
        <w:rPr>
          <w:rFonts w:eastAsia="Amiri" w:cs="Amiri" w:ascii="Amiri" w:hAnsi="Amiri"/>
          <w:color w:val="111111"/>
          <w:sz w:val="28"/>
          <w:szCs w:val="28"/>
          <w:rtl w:val="true"/>
          <w:lang w:bidi="ar-SA"/>
        </w:rPr>
        <w:t>)</w:t>
      </w:r>
      <w:r>
        <w:rPr>
          <w:rStyle w:val="FootnoteAnchor"/>
          <w:rtl w:val="true"/>
        </w:rPr>
        <w:footnoteReference w:id="1566"/>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منها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الطينة التي خُلق منها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انقضت نبوّة آدم وفُني أجله 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انقضت نبوّتك وفنيت أيّامك ، فانظر إلى اسم الله الأعظم، وما علّمتك من الأسماء كلّها ، وأثرة النبوّة وما يحتاج الناس إليه فادفعه إلى شيث ، وامره أن يقبله بكتمان وتقيّة من أخيه ، لئلّا يقتله كما قتل هابيل ، فإنّه قد سبق في علمي أن لا أُخلي الأرض من عالم يعر يعرف به</w:t>
      </w:r>
    </w:p>
    <w:p>
      <w:pPr>
        <w:pStyle w:val="BookText"/>
        <w:rPr/>
      </w:pPr>
      <w:r>
        <w:rPr>
          <w:rFonts w:ascii="Amiri" w:hAnsi="Amiri" w:eastAsia="Amiri" w:cs="Amiri"/>
          <w:color w:val="111111"/>
          <w:sz w:val="28"/>
          <w:sz w:val="28"/>
          <w:szCs w:val="28"/>
          <w:rtl w:val="true"/>
          <w:lang w:bidi="ar-SA"/>
        </w:rPr>
        <w:t xml:space="preserve">ديني ، ويكون فيه نجاة لمن تولّاه فيما بينه وبين العالم الذي أمره بإظهار ديني وأخرج ذلك من ذرّيّة شيث وعقبه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آدم شيئاً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اخرج وتعرض لجبرئيل أو لمن لقيت من الملائكة واخبره بوجعي واسأله أن يهدي إليّ من فاكهة الجنّة قبل أن أموت ، وقد كان سبق في علم الله تعالى أن لا يأكل آدم من ثمار الجنّة حتّى يعود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شيث فلق جماعة من الملائكة فأبلغهم ما أمره ،آدم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شيث أجرك الله في أبيك فقد قضى نحبه ، فأهبطنا لنحضر الصلاة على أبيك ، فانصرف مع الملائكة فوجد أباه قد مات، فغسله شيث مع جبرئيل ، فلمّا فرغ شيث من غسله قال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فصلّ على آدم ،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الملائكة أمرنا بالسجود لأبيك، وليس لأحدٍ منّا أن يتقدّم بين يدي الأوصياء 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شيث فصلّى على آدم فكبّر عليه ثلاثين تكبيرة بأمر جبرئيل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قابيل على شيث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 دفعه إليك أبوك ممّا كان دفعه إلى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هابيل ؟ فأنكر ذلك وعلم أنّه إن أقرّ قتله ، فلم يزل شيث يخبر الغيب من ذرّيّته ويبشّرهم ببعثة نوح ، ويأمرهم بالكتمان ، وإنّ آدم أخبره إنّ الله بشّره بأنّه باعث من ذرّيّته نبيّاً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 يدعو قومه إلى الله فيكذّبونه فيهلكهم بالغرق ، وكان بين آدم ونوح عشرة آباء </w:t>
      </w:r>
      <w:r>
        <w:rPr>
          <w:rFonts w:eastAsia="Amiri" w:cs="Amiri" w:ascii="Amiri" w:hAnsi="Amiri"/>
          <w:color w:val="111111"/>
          <w:sz w:val="28"/>
          <w:szCs w:val="28"/>
          <w:rtl w:val="true"/>
          <w:lang w:bidi="ar-SA"/>
        </w:rPr>
        <w:t>»</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الحديث </w:t>
      </w:r>
      <w:r>
        <w:rPr>
          <w:rFonts w:eastAsia="Amiri" w:cs="Amiri" w:ascii="Amiri" w:hAnsi="Amiri"/>
          <w:color w:val="111111"/>
          <w:sz w:val="28"/>
          <w:szCs w:val="28"/>
          <w:rtl w:val="true"/>
          <w:lang w:bidi="ar-SA"/>
        </w:rPr>
        <w:t xml:space="preserve">. </w:t>
      </w:r>
      <w:bookmarkStart w:id="200" w:name="pg9738_90607"/>
    </w:p>
    <w:p>
      <w:pPr>
        <w:pStyle w:val="Heading2"/>
        <w:numPr>
          <w:ilvl w:val="1"/>
          <w:numId w:val="1"/>
        </w:numPr>
        <w:rPr/>
      </w:pPr>
      <w:bookmarkStart w:id="201" w:name="__RefHeading___Toc8790447_2870459653"/>
      <w:bookmarkStart w:id="202" w:name="_Toc57"/>
      <w:bookmarkEnd w:id="200"/>
      <w:bookmarkEnd w:id="201"/>
      <w:r>
        <w:rPr>
          <w:rtl w:val="true"/>
        </w:rPr>
        <w:t>الفَهَارِسُ الفَنِّيَّة</w:t>
      </w:r>
      <w:bookmarkEnd w:id="202"/>
    </w:p>
    <w:p>
      <w:pPr>
        <w:pStyle w:val="Heading3"/>
        <w:numPr>
          <w:ilvl w:val="2"/>
          <w:numId w:val="1"/>
        </w:numPr>
        <w:rPr/>
      </w:pPr>
      <w:bookmarkStart w:id="203" w:name="__RefHeading___Toc8790449_2870459653"/>
      <w:bookmarkStart w:id="204" w:name="_Toc58"/>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فهرس الآيات القرآنية</w:t>
      </w:r>
    </w:p>
    <w:p>
      <w:pPr>
        <w:pStyle w:val="BookText"/>
        <w:rPr/>
      </w:pPr>
      <w:r>
        <w:rPr>
          <w:rFonts w:ascii="Amiri" w:hAnsi="Amiri" w:eastAsia="Amiri" w:cs="Amiri"/>
          <w:color w:val="111111"/>
          <w:sz w:val="28"/>
          <w:sz w:val="28"/>
          <w:szCs w:val="28"/>
          <w:rtl w:val="true"/>
          <w:lang w:bidi="ar-SA"/>
        </w:rPr>
        <w:t>فهرس الأحاديث</w:t>
      </w:r>
    </w:p>
    <w:p>
      <w:pPr>
        <w:pStyle w:val="BookText"/>
        <w:rPr/>
      </w:pPr>
      <w:r>
        <w:rPr>
          <w:rFonts w:ascii="IRNazanin" w:hAnsi="IRNazanin" w:eastAsia="IRNazanin"/>
          <w:color w:val="111111"/>
          <w:sz w:val="28"/>
          <w:sz w:val="28"/>
          <w:szCs w:val="28"/>
          <w:rtl w:val="true"/>
          <w:lang w:bidi="fa-IR"/>
        </w:rPr>
        <w:t>فهرس الآثار</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ascii="IRNazanin" w:hAnsi="IRNazanin" w:eastAsia="IRNazanin"/>
          <w:color w:val="111111"/>
          <w:sz w:val="28"/>
          <w:sz w:val="28"/>
          <w:szCs w:val="28"/>
          <w:rtl w:val="true"/>
          <w:lang w:bidi="fa-IR"/>
        </w:rPr>
        <w:t>فهرس الطوائف والقبائل والفرق</w:t>
      </w:r>
    </w:p>
    <w:p>
      <w:pPr>
        <w:pStyle w:val="BookText"/>
        <w:rPr/>
      </w:pPr>
      <w:r>
        <w:rPr>
          <w:rFonts w:ascii="Amiri" w:hAnsi="Amiri" w:eastAsia="Amiri" w:cs="Amiri"/>
          <w:color w:val="111111"/>
          <w:sz w:val="28"/>
          <w:sz w:val="28"/>
          <w:szCs w:val="28"/>
          <w:rtl w:val="true"/>
          <w:lang w:bidi="ar-SA"/>
        </w:rPr>
        <w:t>فهرس الأماكن والبلدان</w:t>
      </w:r>
    </w:p>
    <w:p>
      <w:pPr>
        <w:pStyle w:val="BookText"/>
        <w:rPr/>
      </w:pPr>
      <w:r>
        <w:rPr>
          <w:rFonts w:ascii="Amiri" w:hAnsi="Amiri" w:eastAsia="Amiri" w:cs="Amiri"/>
          <w:color w:val="111111"/>
          <w:sz w:val="28"/>
          <w:sz w:val="28"/>
          <w:szCs w:val="28"/>
          <w:rtl w:val="true"/>
          <w:lang w:bidi="ar-SA"/>
        </w:rPr>
        <w:t>فهرس الوقائع والأيام</w:t>
      </w:r>
    </w:p>
    <w:p>
      <w:pPr>
        <w:pStyle w:val="BookText"/>
        <w:rPr/>
      </w:pPr>
      <w:r>
        <w:rPr>
          <w:rFonts w:ascii="IRNazanin" w:hAnsi="IRNazanin" w:eastAsia="IRNazanin"/>
          <w:color w:val="111111"/>
          <w:sz w:val="28"/>
          <w:sz w:val="28"/>
          <w:szCs w:val="28"/>
          <w:rtl w:val="true"/>
          <w:lang w:bidi="fa-IR"/>
        </w:rPr>
        <w:t>فهرس الأشعار</w:t>
      </w:r>
    </w:p>
    <w:p>
      <w:pPr>
        <w:pStyle w:val="BookText"/>
        <w:rPr/>
      </w:pPr>
      <w:r>
        <w:rPr>
          <w:rFonts w:ascii="Amiri" w:hAnsi="Amiri" w:eastAsia="Amiri" w:cs="Amiri"/>
          <w:color w:val="111111"/>
          <w:sz w:val="28"/>
          <w:sz w:val="28"/>
          <w:szCs w:val="28"/>
          <w:rtl w:val="true"/>
          <w:lang w:bidi="ar-SA"/>
        </w:rPr>
        <w:t>فهرس الكتب الواردة في المتن</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9738_90609"/>
      <w:bookmarkStart w:id="206" w:name="pg9738_90609"/>
      <w:bookmarkEnd w:id="206"/>
    </w:p>
    <w:p>
      <w:pPr>
        <w:pStyle w:val="Heading3"/>
        <w:numPr>
          <w:ilvl w:val="2"/>
          <w:numId w:val="1"/>
        </w:numPr>
        <w:rPr/>
      </w:pPr>
      <w:bookmarkStart w:id="207" w:name="pg9738_90609"/>
      <w:bookmarkStart w:id="208" w:name="__RefHeading___Toc8790451_2870459653"/>
      <w:bookmarkStart w:id="209" w:name="_Toc59"/>
      <w:bookmarkEnd w:id="207"/>
      <w:bookmarkEnd w:id="208"/>
      <w:r>
        <w:rPr>
          <w:rtl w:val="true"/>
        </w:rPr>
        <w:t>فهرس الآيات القرآنيّة</w:t>
      </w:r>
      <w:bookmarkEnd w:id="209"/>
    </w:p>
    <w:p>
      <w:pPr>
        <w:pStyle w:val="BookText"/>
        <w:rPr/>
      </w:pP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الرَّسُولُ بما أُنزِلَ إِليه مِن رَبِّهِ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الذِينَ اتَّبَعُوا ورَأَوا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َذلِكَ الْكِتَابُ لَا رَيْبَ فِيهِ 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 في الأرضِ خَليفةٌ قَالُوا أتجعل 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أُحيي وأُميت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يلعنهم الله ويلعنهم اللاعنون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أَيَوَدُّ أَحَدُكُمْ أَن تَكُونَ لَهُ جَنَّةٌ مِن نَخِيلٍ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تُؤَاخِذْنَا إِن نَسِينَا أَوْ أَخْطَأْنَا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الذي أُنزِلَ فيهِ القُرآن هدى للناس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نَحنُ مستهزون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فَأَزَلَّهُمَا الشَّيْطَانُ عَنْهَا فَأَخْرَجَهُمَا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يَكْفُرْ بِالطَّاغُوتِ وَيُؤْمِنُ بِاللهِ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إنا معكم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لَقُوا الَّذِينَ آمَنُوا قَالُوا آمَنَّا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 كُرْسِيُّهُ السَّمَاوَاتِ وَالْأَرْضَ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 مِنْهَا رَغَداً حَيْثُ شِئْتُمَا وَلَا تَقْرَبَا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يَقُولُ آمَنَّا بِاللهِ وَ بِالْيَوْم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آدَمُ اسْكُنْ أَنْتَ وَزَوْجُكَ الْجَنَّةَ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تُبْطِلُوا صَدَقَاتِكُم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يُخادِعُونَ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اقنتي لِرَبِّكِ واسجدي واركعي مَعَ الرَاكِعين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يَذكُرُونَ اللهَ قياماً وَقُعوداً وَعَلى جُنُوبِهِم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آمنا بما أنزلت واتَّبَعنَا الرَّسُولَ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إذ هديتنا وَهَبْ لَنا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يَنقَلِبْ عَلَى عَقِبَيْهِ فَلَن يَضُرَّ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ويُحذِّرُكُمُ اللهُ نَفْسَهُ وإلى اللهِ المَصِير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يُبيتُونَ مَا لَا يَرْضَى مِنَ الْقَوْلِ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رَفَعَهُ اللَّهُ إِلَيْهِ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لا يُؤْمِنُونَ حتّى يُحَكِّمُوكَ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نَضِجَتْ جُلُودُهُمْ بَدَّلْنَاهُمْ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رَدُّوهُ إِلَى الرَّسُولِ وَإِلَى أُولِي الأمْرِ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اتَّقُوا رَبَّكُمُ الَّذِي خَلَقَكُم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عَلَيْهِمْ نَبَأَ ابْنَيْ آدَمَ بِالْحَقِّ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فمستقر ومستودع </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كَذَّبَ بِآيَاتِ اللهِ وَصَدَفَ عَنْهَا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وَتمَّت كلمةُ رَبِّكَ صِدقاً وَعَدلاً لا مُبدِّلَ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الظُّلُمَاتِ وَالنُّورَ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لِلهِ يُورثها مَن يَشَاءُ مِنْ عِبَادِه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عَن هَذَا غَافِلِينَ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 شَهِدْنَا أَن تَقُولُوا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فَاذْنَ مُؤذِّنٌ بَينَهم أَنْ لَعَنَةُ اللهِ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يأمن مكر الله إلا القوم الخاسرون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هِيَ لِلَّذِينَ آمَنُوا فِي الحَياةِ الدُّنيا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نَهَاكُمَا رَبُّكُمَا عَنْ هَذِهِ الشَّجَرَةِ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بَنِي آدَمَ مِن ظُهُورِهِم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وَطَفِقَا يَخْصِفَانِ عَلَيْهِمَا مِن وَرَقِ الْجَنَّةِ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أَيَّدَكَ بِنَصْرِهِ وَبِالْمُؤْمِنِينَ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اللَّهُ لِيُعَذِّبَهُمْ وَأَنْتَ فِيهِمْ وَمَا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بِالْهُدى وَدِيْنِ الْحَقِّ لِيُظْهِرَهُ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وأذان مِنَ الله وَرَسُولِهِ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وَكُونُوا مَعَ الصَّادِقِينَ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كَانُوا لِيُؤْمِنُوا بِمَا كَذَّبُوا بِهِ مِن قَبْلُ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الْحَسَنَاتِ يُذْهِبْنَ السَّيِّئاتِ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ييأس من روح الله إلا القوم الكافرون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هَمَّتْ بِهِ وَهَمَّ بِهَا لَوْلَا أَن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أُبَرُى نَفْسِي إِنَّ النَّفْسَ لَأَمَّارَةٌ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وَعَمِلُوا الصَّالِحَاتِ طُوبَى لَهُمْ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لَهُم وحُسنُ مَآب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قُرْآناً سَيَرَتْ بِهِ الْجِبَالُ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وذكرهم بأيام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عِبَادِي لَيْسَ لَكَ عَلَيْهِمْ سُلْطَانُ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تَسْأَلُوا أَهْلَ الذِّكْرِ إِن كُنتُم لَا تَعْلَمُونَ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بِكُم مِّن نُّعْمَةٍ فَمِنَ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ظَلَمْنَاهُمْ وَلَكِن كَانُوا أَنفُسَهُمْ يَظْلِمُونَ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وَيَخْلُقُ مَا لَا تَعْلَمُونَ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رَبَّنا إِن كَانَ وَعدُ رَبَّنا لَمَفعُولاً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أُولاهُمَا بَعَثْنَا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شَيءٍ إِلَّا يُسبِّحُ بِحَمدِه وَلَكِنْ 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تقف ما لَيْسَ لَكَ بِهِ عِلْمٌ إِنَّ السَّمْعَ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الرُّوحِ قُلِ الرُّوحُ مِنْ أَمْرِ رَبِّي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تُنَبِّئُكُم بِالأخْسَرِينَ أَعْمَالاً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الله عَلَى كُلِّ شَيْءٍ مُقْتَدِراً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وَرَفَعْنَاهُ مَكَانًا عَلِيًّا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وَعَجِلْتُ إِلَيْكَ رَبِّ لِتَرْضَى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زِدْنِي عِلْماً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عَهِدْنَا إِلَى آدَمَ مِن قَبْلُ فَنَسِيَ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إِنِّي كُنتُ مِنَ الظَّالِمِينَ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فَسْأَلُوا أَهْلَ الذِّكْرِ إِن كُنتُم لَا تَعْلَمُونَ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يُسْتَلُ عَمَّا يَفْعَلُ وَهُمْ يُسْتَلُونَ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وَقَدِمْنَا إلى مَا عَمِلُوا مِنْ عَمَلٍ فَجَعَلْنَاهُ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مِنَ المَاء بَشَراً فَجَعَلَهُ نَسَباً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نَادَى رَبُّكَ مُوسى أَنِ انْتِ الْقَوْمِ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عِنْدَهُ عِلم مِنَ الكِتَابِ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قبلك بُيُوتُهم خَاوِيةٌ بمَا ظَلَمُوا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لا أَرَى الْهُدْهُدَ أم كَانَ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غَائِبَةٍ فِي السَّماءِ وَالْأَرْضِ إِلَّا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لَمَعَ المحسنين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عَلَى السَّمَاوَاتِ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يقول المنافقون والذين في قلوبهم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وتظنّونَ باللهِ الظُّنُونا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وزُلزِلُوا زلزالاً شديداً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يَصْعَدُ الْكَلِمُ الطَّيِّبُ والعَمَلُ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فَمِنهُم ظالم لنفسه ومنهم مقتصد ومنهم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شَيْئاً أَن يَقُولَ لَهُ كُن فَيَكُونُ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شَيْئاً أَن يَقُولَ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شَيْءٍ أَحْصَيْنَاهُ فِي إِمَامٍ مُبِينٍ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ذَاهِبٌ إِلَى رَبِّي سَيَهْدِين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لَنَحْنُ الصَّافُونَ وَإِنَّا لَنَحْنُ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وقفوهم إنهم مسؤولون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يَستَوي الذين يعلمون والذِينَ لا يَعْلَمُونَ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ليُكَفِّرَ اللَّهُ عَنْهُمْ أَسْوَأَ الَّذِي عَمِلُوا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وَرَجُلاً سَلَماً لِرَجُلٍ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يَستَوي الذينَ يَعلَمُونَ والذين لا يعلمون إنّما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وَمَنْ حَوْلَهُ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 اللهُ سَيِّئَاتِ ما مَكَرُوا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 هَؤُلَاءِ قَوْمٌ لاَ يُؤْمِنُونَ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وَمَا كُنَّا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اسْتَلْ مَنْ أَرْسَلْنَا مِنْ قَبْلِكَ 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ضُرِبَ ابْنُ مَرْيَمَ مَثَلاً إِذَا قَوْمُكَ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مالك ليقض علينا ربّك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اخْتَرْنَاهُمْ عَلَى عِلْمٍ عَلَى الْعَالَمِينَ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أَوْزِعْنِي أَنْ أَشْكُرَ نِعْمَتَكَ التي أَنْعَمْتَ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وَلكن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أَلْقَى السَّمْعَ وَهُوَ شَهِيدٌ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 فِي جَهَنَّمَ كُلِّ كَفَّارٍ عَنِيدٍ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مَعَهَا سَائِقٌ وَشَهِيدٌ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يُبَدِّلُ الْقَوْلُ لَدَيَّ وَمَا أَنَا بِظَلام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فَفِرُّوْا إِلى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فَكَانَ قَابَ قَوْسَيْنِ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 أَوْ أَدْنَى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آتَاكُمُ الرَّسُولُ فَخُذُوهُ وَمَا نَهَاكُم 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الله ما في السَّمَوَاتِ وَمَا في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بِالْهُدى وَدِيْنِ الْحَقِّ لِيُظْهِرَهُ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نُورُهُمْ يَسْعَى بَيْنَ أَيْدِيهِمْ وَبِأَيْمَانِهِمْ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رَأَوْهُ زُلْفَةٌ سِيئَتْ وُجُوهُ الَّذِينَ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تَعْرُجُ الْمَلَائِكَةُ وَالرُّوحُ إِلَيْهِ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سورة 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وَأَمَّا بِنِعْمَةِ رَبِّكَ فَحَدَّتْ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سورة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أُولئك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مِن أهل الكتاب والمشركين في 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إِنَّ الَّذِينَ آمَنُوا وَعَمِلُوا الصَّالِحَاتِ أُولَئِكَ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سورة 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bookmarkStart w:id="210" w:name="pg9738_90626"/>
    </w:p>
    <w:p>
      <w:pPr>
        <w:pStyle w:val="Heading3"/>
        <w:numPr>
          <w:ilvl w:val="2"/>
          <w:numId w:val="1"/>
        </w:numPr>
        <w:rPr/>
      </w:pPr>
      <w:bookmarkStart w:id="211" w:name="__RefHeading___Toc8790453_2870459653"/>
      <w:bookmarkStart w:id="212" w:name="_Toc60"/>
      <w:bookmarkEnd w:id="210"/>
      <w:bookmarkEnd w:id="211"/>
      <w:r>
        <w:rPr>
          <w:rtl w:val="true"/>
        </w:rPr>
        <w:t>فهرس الأحاديث</w:t>
      </w:r>
      <w:bookmarkEnd w:id="212"/>
    </w:p>
    <w:p>
      <w:pPr>
        <w:pStyle w:val="Heading4"/>
        <w:numPr>
          <w:ilvl w:val="3"/>
          <w:numId w:val="1"/>
        </w:numPr>
        <w:rPr/>
      </w:pPr>
      <w:bookmarkStart w:id="213" w:name="__RefHeading___Toc8790455_2870459653"/>
      <w:bookmarkStart w:id="214" w:name="_Toc61"/>
      <w:bookmarkEnd w:id="213"/>
      <w:r>
        <w:rPr>
          <w:rtl w:val="true"/>
        </w:rPr>
        <w:t>الأحاديث القدسيّة</w:t>
      </w:r>
      <w:bookmarkEnd w:id="214"/>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آليت على نفسي بعزّتي وجلالي وعلوي في مكاني لأحبون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إن عليّاً إمام الهدى ، ومصباح الدجى ، والحجّة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إن عليّاً سيد الوصيين ، وقائد الغر المحجلين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إنِّي اطلعت إلى الأرض اطلاعة فاخترتك منها ، ثم شققت لك اسماً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إني قد آخيت بينكما ، وجعلت عمر أحدكما أطول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إني قد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سماواتي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إهبطا إلى الأرض فاحفظا عليّاً حتّى يصبح ، فإنّه وقى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أبشر فإنّ لك ولمحبّيك ولشيعتك ما لا عين رأت 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ألا يا ملائكتي وسكان جنّتي ، اشهدوا أنّي قد زوّجت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ألست بربّكم ومحمد نبيكم وعلى إمامكم والأئمّة من ذرّيّته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أنا الله لا إله إلّا أنا خلقت الخلق بقدرتي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أنا المحمود وأنت محمّد ، شققت اسمك من اسمي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أنت منّي حيث شئت ، وأنا على ما شئت ، أنت 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حجّتي على خلقي، وديّان 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لم أخلق عليّاً ما كان لفاطمة ابنتك كفؤ على وجه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لو لا علي لم يعرف حزبي ولا أوليائي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محمد نبي رحمتي ، وعلي مقيم حجّتي ، لا أُعذّب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يا آدم ، إن محمداً لو وزن به جميع الخلق من النبيّين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یا آدم ، لو أحبّ رجل من الكفّار أو جميعهم رجلاً من آل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يا أحمد، إنما كنيتك بأبي القاسم ؛ لأنّك تقسّم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يا أحمد ، أنا شيء ليس كالأشياء ، ولا أُقاس بالناس ولا أُوصف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يا أحمد، شققت اسمك من اسمي ، أنا الله المحمود الحميد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يا أُمّة محمّد ، إنّ فضلي ورحمتي سبقت غضبي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يا بن عمران ، إنّي خلقتهم قبل أن أخلق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يا محمّد إخترتك من خلقي ، واخترت لك وصيّاً من بعدك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يا محمّد ، اقرأ عليّاً مني السلام ، وعرفه أنه إمام أوليائي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يا محمّد ، إنّ ابن عمّك مبتلى ومبتلى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يا محمّد ، إنّ عليّاً وارثك، ووارث العلم من بعدك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يا محمّد إنّي اصطفيتك بالنبوة وبعثتك بالرسالة وامتحنت 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يا محمّد إنّي اطلعت إلى الأرض اطلاعة فاخترتك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يا محمّد ، إِنِّي اطلعت على قلوب عبادي ، فوجدت عليّاً أنصح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يا محمّد ، إنّي جعلت عليّاً وصيك ووزيرك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يا محمّد، إنّي خلقتك وخلقت عليّاً وفاطمة والحسن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يا محمّد ، إنّي خلقتك وعلياً من نور واحد بغير 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يا محمّد ، إنّي قد جعلت ذلك اليوم عيداً لك ولأهل بيتك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إنّي قد جعلت عليّاً إمام المسلمين ، فمن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محمّد ، إنّي قد جعلت عليّاً أمير المؤمنين فمن تأمّر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يا محمّد ، أخبرهم أني أكملت لهم اليوم دينهم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يا محمّد ، علي أمير المؤمنين ، وسيد الوصيين ، وقائد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يا محمّد ، علي راية الهدى ، وإمام من أطاعني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يا محمّد علي وليّي وخيرتي بعدك من خلقي ، اخترته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يا محمّد ، قد اخترت لك من الآدميين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يا محمّد ، كان في سابق علمي أن تمسك وأهل بيتك محن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يا محمّد ، كتبت اسمك واسم عليّ على عرشي ، من قبل أن أخلق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يا محمّد ، لن يوافقك وصيك في منزلتك إلا بما يمسّه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يا محمّد ، لو أن عبداً عبدني حتى يتقطع إربا إرباً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يا محمّد ، لو أن عبداً عبدني حتى ينقطع ويصير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يا محمّد ، من أحب خلقي إليك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يا محمّد ، من تحبّ من خلقي؟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يا محمّد ، وعزتي وجلالي ، لا يناوىء عليّاً جبّار إلا قصمته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يا محمّد ، وعزتي وجلالي لو أن عبداً عبدني حتى ينقطع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یا محمّد، وعزتي وجلالي لولاك ما خلقت آدم ، ولولا عليّ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يا محمّد ، هلا اتخذت من الآدميين وزيراً وأخاً ووصياً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يا ملائكتي ، انظروا إلى أمتي سيّدة إمائي ، قائمة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يا موسى ، إنّ فضل أُمة محمّد على جميع الأمم كفضلي على خلقي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يا موسى ، أما علمت أن فضل آل محمّد على جميع النبيين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یا موسى، أما علمت أن فضل صحابة محمّد على جميع صحابة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 أما علمت أن محمداً أفضل عندي من جميع خلقي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bookmarkStart w:id="215" w:name="pg9738_90629"/>
    </w:p>
    <w:p>
      <w:pPr>
        <w:pStyle w:val="Heading4"/>
        <w:numPr>
          <w:ilvl w:val="3"/>
          <w:numId w:val="1"/>
        </w:numPr>
        <w:rPr/>
      </w:pPr>
      <w:bookmarkStart w:id="216" w:name="__RefHeading___Toc8790457_2870459653"/>
      <w:bookmarkStart w:id="217" w:name="_Toc62"/>
      <w:bookmarkEnd w:id="215"/>
      <w:bookmarkEnd w:id="216"/>
      <w:r>
        <w:rPr>
          <w:rtl w:val="true"/>
        </w:rPr>
        <w:t>أحاديث رسول الله صلی الله علیه وآله وسلم</w:t>
      </w:r>
      <w:bookmarkEnd w:id="217"/>
    </w:p>
    <w:p>
      <w:pPr>
        <w:pStyle w:val="BookText"/>
        <w:rPr/>
      </w:pPr>
      <w:r>
        <w:rPr>
          <w:rFonts w:ascii="Amiri" w:hAnsi="Amiri" w:eastAsia="Amiri" w:cs="Amiri"/>
          <w:color w:val="111111"/>
          <w:sz w:val="28"/>
          <w:sz w:val="28"/>
          <w:szCs w:val="28"/>
          <w:rtl w:val="true"/>
          <w:lang w:bidi="ar-SA"/>
        </w:rPr>
        <w:t xml:space="preserve">اتق الله حيث ماكنت ، وخالق الناس بخلق حسن ، وإذا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اتقوا فراسة المؤمن فإنّه ينظر بنور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اثنا عشر من أهل بيتي ، أعطاهم الله تعالى فهمي وعلمي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إذا عملت سيّئة فاعمل حسنة تمحها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إذا كان غداً كلّم الشمس حتى تعرف كرامتك على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إذا كان يوم القيامة أخذت بحبل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إذا كان يوم القيامة أقام الله عزّ وجلّ جبرئيل ومحمّداً علیهما السلام على الصراط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إذا كان يوم القيامة نصب لك منبر عن يمين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إذا كان يوم القيامة ونصب الصراط على جهنّم ، لم يجز عليه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إذا كان يوم القيامة يأتيني جبرئيل ومعه 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سبعون شقّة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إذا كان يوم القيامة يعطي الله عليّاً من القوة مثل قوّة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ارفعوا أصواتكم بالصلاة على فإنّها تذهب بالنفاق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إن آدم لما رأى النور ساطعاً من صلبه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إنّ أشدّ شيعتنا لنا حباً يكون خروج نفسه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إنّ الله اصطفانا واصطفى شيعتنا من قبل أن نكون أجساماً ، فدعانا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إنّ الله تبارك تعالى جعل على كلّ ركن من أركان عرشه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إنّ الله تبارك وتعالى أخذ عقد مودتنا على كل حيوان ونبات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إنّ الله تبارك وتعالى خلق في الجنة عموداً من ياقوتة حمراء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إنّ الله تعالى اختار من الأيام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ألقى في روعي أن حبه شجرة طوبى ، التي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تعالى جعل عليّاً علماً بينه وبين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إنّ الله تعالى جعل لأخي علي بن أبي طالب فضائل لا تحصى كثرة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إنّ الله تعالى لما خلق السماوات والأرض دعاهن فأجبنه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إنّ الله تعالى لما زوج فاطمة أمر رضوان فهز شجرة طوبي فحملت رقاقاً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إنّ الله تعالى لما عرج بي إلى السماء اختصني بلطيف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إنّ الله خلقني وخلق علياً قبل أن يخلق آدم بهذه المدّة نوراً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إنّ الله سخر لي البراق وهي دابة من دواب الجنّة ليست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إنّ الله عزّ وجل ابتدأني فيك بسبع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إنّ الله عزّ وجلّ اختارنا معاشر آل محمد واختار النبيّين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إنّ الله عزّ وجلّ اطلع إلى أهل الأرض اطلاعة فاختارني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إنّ الله عزّ وجلّ أمرني أن أُبشرك أنك وعترتك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إنّ الله عزّ وجلّ خلقني وخلق عليّاً وفاطمة والحسن والحسين من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إنّ الله لما خلق السماوات والأرض دعاهن فأجابته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إنّ أول ما كلمني به ربي أن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إنّ أول أهل الجنة دخولاً إليها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إنّ أول ما كلمني به ربي عزّ وجلّ أن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إنّ جبرئيل لا أتاني بتفاحة من تفاح الجنّة ، فأكلتها فتحولت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إنّ جبرئيل علیه السلام نزل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يأمرك أن تقوم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إنّ حافظي عليّ ليفخران على سائر الحفظة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لكينونيتهما 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إنّ الحق معك والحق على لسانك وبين عينيك ، والإيمان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إنّ داري ودار علي غداً واحدة في مكان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شيعتنا ليموتون على قدر حبّهم 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طوبى شجرة غرسها الله بيده ونفخ فيها من روحه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إنّ عليّاً علیه السلام أوّل من يشرب من السلسبيل والزنجبيل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إنّ فاطمة خُلقت حورية في صورة إنسية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إنّ فيك شبهاً من عيسى ابن مريم، ولولا أن تقول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إنّ فيكم من لا يراني بعد أن يفارقني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إنّ لعلي وشيعته مكاناً يغبطه به الأولون والآخرون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إنّ اللعنة لا تصيب مؤمناً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إنّ المرائي يُدعى يوم القيامة بأربعة 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إنّ من علامة بغضهم له تفضيل من هو دونه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إنّ النار لأشدّ غضباً على مبغض عليّ علیه السلام منها على من زعم أن الله ولداً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إنّ وجدت أعواناً عليهم فجاهدهم ونابذهم ، وإن لم تجد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إنّما مثل الصلاة فيكم كمثل الحمة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إنّما النجاة في ألا تخادعوا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إنّه أولكم إيماناً معي ، وأوفاكم بعهد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إنّه لما أُسري بي إلى السماء السابعة ، فما مررت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إنّه ليلة عرج بي إلى السماء ، شاء ربي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إنّي فرطكم وإنكم واردون علي الحوض حوضاً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إنّي كنت أول من آمن بربّي وأول من أجاب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إنّي كنت يوم أحد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فرغنا من جهاز عمي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إنّي كنت يوم بدر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غزونا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هبط جبرئيل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إنّي لأرى سفينة جعفر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لأنظر الآن إلى جعفر وأصحابه الساعة تعوم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لما رأيتها ذكرت ما يُصنع بها بعدي ، كأني بها وقد دخل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إنِّي مبلغكم عن الله تعالى في أمر رجل لحمه من لحمي ، ودمه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اهتدوا بالشمس فإذا غاب فاهتدوا بالقمر ، فإذا غاب فاهتدوا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الأئمة من ولد الحسين ، من أطاعهم فقد أطاع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أبشر يا علي ما من عبد ينتحل مودّتك إلا بعثه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أتاني جبرئيل فأسرى بي إلى السماء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أتاني جبرئيل علیه السلام وقد نشر جناحيه ، فإذا على أحدهما مكتوب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أتاني جبرئيل علیه السلام ومعه من سنبل الجنّة وقرنفلها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أتاني جبرئيل علیه السلام وهو فرح مستبشر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أتاني 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أخبركم بأفضل أفضلكم أقدمكم سلماً ، وأكثركم علماً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أخبروني بأفضلكم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أُدخلت الجنّة فرأيت مكتوباً على بابها بالذهب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أرد السلام عليك وقد عاديت من والاه 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أعرفكم بالمنافقين 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أعطاني الله تبارك وتعالى خمساً وأعطى عليّاً خمساً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ألا أُبشرك يا أبا الحسن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ألا فاذكروا يا أمة محمّد محمّداً وآله عند نوائبكم وشدائدكم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ألا من كنت مولاه وأولى به فهذا علي مولاه وأولى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ألا وإني قد جعلت أمر نسائي بيده، وهو خليفتي عليكم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ألا وإنّي مخلف فيكم الثقلين، الثقل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والثقل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اعط عليّاً فضيلة لم تعطها أحداً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ائتني بأحبّ خلقك إليك وإلي يأكل معي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اللّهمّ ائتني بأحبّ خلقك إليك يأكل معي من هذا الطائر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اللّهمّ إنّهما أحبّ خلقك إليَّ فأحبّهما وبارك لي في ذرّيتهما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اللّهمّ إنّي أشكو إليك ما يلقى أهل بيتي من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اللّهمّ من كنت مولاه فإنّ عليّاً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أمّا أنا فعلى دابة الله البراق ، وأما أخي صالح فعلى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أمّا الحسن، فإنّه ابني وولدي منّي وقرة عيني وضياء قلبي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أمّا الحسين ، فإنّه منّي وهو ابني وولدي، وخير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أما علمت أن الله تعالى لواء من نور وعموداً من ياقوت مكتوب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أما علمت أنه من أحبّنا وانتحل محبّتنا أسكنه الله معنا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أما والله يا أُم أيمن لقد زوجتها كفؤاً شريفاً وجيها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أما علي بن أبي طالب، فأخي وشقيقي وصاحب الأمر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أمّا فاطمة ، فإنّها سيّدة نساء العالمين من الأولين والآخرين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أما هذه فالنبوّة ، ليس لك فيها نصيب ، وأما هذه فالعلم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أُمرنا معاشر الأنبياء أن نخاطب الناس على قدر عقولهم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أنا أول من يخرج يوم القيامة من قبره وعلي معي ، وأنا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أنا سيد الأنبياء وأنت سيّد الأوصياء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أنا سيد الأنبياء، وعلى سيّد الأوصياء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أنا سيد الأولين والآخرين وأنت يا علي سيد الخلائق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أنا على البراق ، وأخي صالح على ناقة الله التي عقرها 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أنا مدينة الحكمة وعلي بابها ، فمن أراد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مدينة العلم وعليّ بابها ، فمن أراد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أنا وأنت أبوا هذه الأمّة ، فلعن الله من عقّنا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أنا وأنت راعيا هذه الأمة، فلعن الله من ضلّ 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أنا وأنت من شجرة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أنا وأنت من نور واحد وطينة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أنا وأنت موليا هذه الأمة ، فلعن الله من أبق 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أنا وعلي حجة الله على عباده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أنا وهذا حجّة الله على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أنت أحق الناس بي في الدنيا والآخرة، وولدك ولدي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أنت أخي في الدنيا والآخرة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أنت أخي وأبو ولداي تقاتل على سنّتي ، من مات على عهدي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أنت أخي ورفيقي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أنت أخي ووارثي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أنت الإمام لأمتي والقائم بالقسط في رعيتي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أنت أول داخل الجنة من أُمتي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أنت أول من يرد علي الحوض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أنت تؤدّي ديني وتقاتل على سنّتي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أنت عندي أعز منها ، وهي أحبّ إليّ منك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أنت في الآخرة أقرب الناس 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أنت معي في قصري في الجنة مع ابنتي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الوارث منّي ، وأنت الوصيّ من بعدي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 وليّي ، وولتي ولي الله ، وعدوّك عدوّي ، وعدوّي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أنت يا علي سيد الخلائق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أنت ياعلي وولدك خيرة الله من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أوحى الله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إلى الأرض اطّلاعة فاخترتك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أولنا كآخرنا وآخرنا كأوّلنا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أيها الناس ، إنه لما عرج بي إلى السماء السابعة ، وجدت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أيها الناس ألست أولي بكم من أنفسكم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أيها الناس، أنا البشير وأنا النذير ، وأنا النبيّ الأميّ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أيها الناس ، نحن في القيامة ركبان ، أربعة ليس غيرنا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بأبي أنت وأمي أرسلي إلى بعلك فادعيه إليّ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بشارة أتتني من عند الله في ابن عمي وأخي وابنتي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تدمع العين وقد يوجع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ثم خلق الملائكة فسبحنا فسبحت الملائكة ، وهلّلنا فهلّلت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جاء رسول الله صلى الله عليه وسلم ذات ليلة يطلبني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حديثنا صعب مستصعب، لا يحتمله إلا ملك مقرب أو نبي مرسل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حربك حربي وسلمك 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الحسن والحسين خير أهل الأرض بعدي وبعد أبيهما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خاطبني بلغة عليّ بن أبي طالب علیه السلام ، فألهمني أن قلت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خلق الله من نور وجه عليّ بن أبي طالب علیه السلام السبعين ألف ملك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رأيت مكتوباً على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سأله بحقّ محمّد وعليّ وفاطمة والحسين والحسين إلّا ثبت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منّا أهل البيت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سلّموا على أخي ووزيري ووارثي وخليفتي في أُمّتي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سيكون بعدي فتنة صيلم صماء ، يسقط منها كلّ وليجة وبطانة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والزهرة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شيعة عليّ هم الفائزون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طوبى للمتحابين في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عليّ أخي في الدنيا والآخرة ، ووصيي وأميني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علي مني مثل رأسي من بدني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علي بن أبي طالب خير البشر ، ومن أبى فقد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عليك بحب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عليك بمودة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فاتقوا الرياء فإنّه شرك بالله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فاطمة أعز البريّة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فاطمة بضعة منّي من سرّها فقد سرّني ، ومن ساءها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فلمّا أراد الله عز وجل أن يخلق آدم ، خلقني وإياك من طينة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فوالذي بعثني بالحقّ نبيّاً ما أحببته حتّى أمرني ربّي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 كلّ رعية دانت بطاعة إمام ليس 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قد أتاكم أخي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قم والله لأرضينّك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قم يا أبا بكر فبايع له بإمرة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كلّ من سبّح الله وكبّره وهلّله فبتعليمي وتعليم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كلا، فإنّه اليوم الذي تُكسر فيه شوكة مبغض جدّكما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 فإنّه اليوم الذي يصدّق فيه قول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 فإنّه اليوم الذي يعمد الله فيه إلى ما عملوا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كُلا فإنّه اليوم الذي يُفقد فيه فرعون أهل بيتي وظالمهم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كُلا فإنّه اليوم الذي يقبل الله تعالى فيه أعمال شيعتكما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كُلا هنيئاً لكما ببركة هذا اليوم ، فإنّه اليوم الذي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كنت أنا وعلي نوراً بين يدي الله عزّ وجلّ مطيعاً ، يسبح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كنت أنا وعلي نوراً بين يدي الله عزّ وجلّ من قبل أن يخلق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كيف صبرك يا أبا الحسن إذا فعلت بك قريش كذا وكذا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لأعطين الراية غداً رجلاً يُحب الله ورسوله ويحبّه 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لا هجرة بعد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لا يجوز لعليّ قدم على الصراط إلّا وثبتت له مكانها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لا يخرج الله أحداً من الدنيا ممّن خالفه وأنكر حقه حتّى يغيّر الله خلقته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لا يزال المؤمن خائفاً من سوء العاقبة ، لا يتيقّن الوصول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لكل امرىء من عمله سيّد ، وحبّي وحبّ عليّ سيّد 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لمّا أُسري بي إلى السماء أوحى إلي ربي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لمّا أُسري بي إلى السماء ثمّ من سماء إلى سماء ثمّ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لمّا أُسري بي إلى السماء دخلت الجنّة ، فإذا أنا بقصر من 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لمّا أُسري بي إلى السماء دخلت الجنّة، فإذا مثبت على ساق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لمّا أُسري بي إلى السماء رأيت على ساق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وحدي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لمّا أُسري بي إلى السماء السابعة وناداني جبرئيل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لمّا أُسري بي إلى السماء ما سمعت شيئاً قط هو أحلى من 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لمّا بعث الله تعالى موسى بن عمران واصطفاه نجيّاً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خلق الله تعالى آدم وحوّاء تبخترا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صرت إلى حجب النور رأيت على كل حجاب مكتوباً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لمّا صرت إلى العرش وجدت على كلّ ركن من أركانه مكتوباً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لمّا عُرج بي إلى ربّي جلّ جلاله أتاني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لمّا عرج بي إلى السماء أخذ بيدي جبرئيل فأدخلني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لمّا عُرج بي إلى السماء الدنيا إذا أنا بقصر من فضة بيضاء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لمّا عرج بي إلى السماء ، رأيت في السماء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لمّا عرج بي إلى السماء الرابعة ، أذّن جبرئيل وأقام ميكائيل ، 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لمّا عرج بي إلى السماء السابعة ، وجدت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لمّا عُرج بي إلى السماء ، مرّ بي جبرئيل على شجرة طوبى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لمّا عرج بي فصرت إلى السماء الدنيا ، أذّن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لو أنّ الرياض أقلام ، والبحر مداد ، والجنّ حُساب ، والإنس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لو أنّ الملائكة المقربين والأنبياء والمرسلين اجتمعوا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لو عاش إبراهيم لكان 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لو كان الدين معلقاً بالثريا لتناوله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لو يعلم الناس أنّه متى سُمّي عليّ أمير المؤمنين ما أنكروا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لولا أن تقول فيك طوائف من أُمّتي ما قالت النصارى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لولا علي لم يكن لفاطمة كفؤ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لو لا نا لم يخلق الله الجنّة ولا النار ، ولا الأنبياء ولا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ليس في القيامة راكب غيرنا ونحن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ليلة أُسري بي إلى سبع سموات أخذ بيدي حبيبي جبرئيل فأدخلني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ليلة أسري بي إلى السماء ، أمر بعرض الجنّة والنار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أسري بي إلى السماء ، أوحى الله تعالى إليّ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ليلة أسري بي إلى السماء ، جاوزت الحجب حتّى دنوت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ليلة أُسري بي إلى السماء دخلت الجنة فرأيت نوراً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ليلة أسري بي إلى السماء ، ما مررت بملأ من الملائكة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ليلة أسري بي إلى السماء وبلغت السماء الخامسة ، نظرت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ليلة أسري بي إلى السماء وصرت كقاب قوسين أو أدنى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ليلة أُسري بي عند سدرة المنتهى ، أوحى الله عزّ وجلّ إلى السدرة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ليلة الجمعة ليلة أسري بي إلى السماء رأيت ملكوت السماوات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ليلة عرج بي إلى السماء ، شاء ربي عزّ وجلّ أن يرفعني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ما أنا زوجت عليّاً ، ولكنّ الله زوّجه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ما أنزل الله كتاباً ، ولا خلق خلقاً إلّا جعل له سيّداً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ما بال أقوام يلوموني في تقديمي لعلي بن أبي طالب، فو عزّة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ما بال أقوام يلوموني في محبّتي لأخي عليّ بن ابي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ما خلق الله خلقاً أفضل مني ، ولا أكرم عليه 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ما عرج بي ربي إلى السماء قط وكلّمني إلّا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ما من عبد ينتحل مودّتك إلّا بعثه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مرحباً بمن خلقه الله قبل أبيه آدم بأربعين ألف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معاشر الرسل والنبيين على ما بعثكم الله قبلي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معاشر الناس ، إنّ الله اختارني من بين خلقه ، فبعثني إليكم 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معاشر الناس ، إنه لما أُسري بي إلى السماء السابعة ، فما مررت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معاشر الناس ، علي أخي في الدنيا والآخرة ، ووصیّي وأميني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معاشر الناس هذا مولى المؤمنين ، وحجّة الله على الخلق أجمعين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مكتوب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ملائكة ربّي أتعرفوننا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من أبغض أهل بيتي وعترتي لم يرني ولم أره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من دان بسماع من غير الباب الذي فتحه الله تعالى لخلقه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من دان بغير سماع ألزمه الله التيه إلى الفناء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من رأى واحداً من أوصيائي فقد رآه ؛ لأنّه لا يتمثّل بهم 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من رأى واحداً من شيعتهم فقد رآه ؛ لأنّه لا يتمثل بهم 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من رآني فقد رآني ، لأنه لا يتمثل بي 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من زارني في حياتي أو بعد موتي فقد زار الله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من عرف هذه فقد عرفها ، ومن لم يعرفها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عنا محمداً ما هو أهله أتعب سبعين كاتباً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من مات على حبّك بعد موتك يختم الله له بالأمن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من مات على عهدي فهو في كنز الله ، ومن مات على عهدك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ميعاد ما بيني وبينك وادي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ناجي الله عزّ وجلّ موسى بن عمران علیه السلام بمائة ألف كلمة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نحن في القيامة ركبان ، أربعة ليس غيرنا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نزل عليَّ جبرئيل علیه السلام صبيحة يوم فرحاً مستبشراً ، فقلت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النظر إلى عليّ بن أبي طالب عبادة ، وذكره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هذا أخي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هذا جبرئيل يخبرني عن الله عزّ وجلّ أنّه قد أعطى شيعتك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هذا خير الأولين وخير الآخرين من أهل السماوات وأهل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خير الأولين وخير الآخرين من السماوات وأهل الأرضين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سيد الصدّيقين وسيّد الوصيّين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هم أنت وشيعتك ، يجيئون غُرَاً محجّلين شباعاً مرویّین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هم أنت يا علي وشيعتك ، وميعادك وميعادهم الحوض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هم شرّ الخلق والخليقة ، يقتلهم خير الخلق والخليقة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هم عدوّك وشيعتهم ، يجيئون يوم القيامة ظماء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هم والله أنت وشيعتك يا عليّ، وميعادك وميعادهم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والذي بعثني بالحقّ بشيراً ما استقرّ الكرسيّ ولا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والذي بعثني بالحق ما اخترتك إلا لنفسي ، فأنت 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والذي بعثني بالحق نبياً ، إنّ النار لأشدّ غضباً على مبغض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والذي بعثني بالحق نبياً، لا يخرج أحد ممن خالفه من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والذي بعثني بالحق نبياً، لا يقبل الله من عبد حسنة حتّى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والذي بعثني بالحق نبياً، ما بعث الله نبياً أكرم عليه منى ولا وصيّاً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والذي بعثني بالحق نبياً ما خلق الله نبياً أكرم عليه 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والذي بعثني واصطفاني بالرسالة على جميع البرية ، إنّي وإيّاهم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والذي نفسي بيده إن هذا وشيعته هم الفائزون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والله لو أقسم أهل الأرض على الله عز وجل بهذه الأسماء لأجابهم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والله ما أنا منعتكم وزوجته ، بل الله منعكم وزوّجه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والفضل بعدي لك يا علي وللأئمّة من ولدك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وما يمنعه إنه منّي وأنا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يا أبا بكر ، آمن بعليّ وبأحد عشر من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يا أبا الحسن ، أنت توفّي المؤمنين أجورهم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دجانة ، أما علمت أنّ الله عزّ وجلّ لواء من نور وعموداً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 إذا عملت السيئة فأتبعها بحسنة تمحها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يا أبا ذرّ ، إنّ الله تبارك تعالى جعل على كل ركن من أركان عرشه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يا أبا ذرّ ، تولّ عليّاً فما يبين بعدي حق من باطل ولا مؤمن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يا أبا ذرّ ، لما عرج بي فصرت إلى السماء الدنيا ، أذّن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يا أبا ذرّ ، هذا الإمام الأزهر ، ورمح الله الأطول ، وباب الله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يا أبا ذرّ ، هذا راية الهدى ، والعروة الوثقى، وإمام أوليائي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يا أبا ذرّ ، هذا القائم بقسط الله ، والذابَ عن حرم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يا أبا ذرّ ، هل تعرف هذا الرجل حقّ معرفته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يا أبا ذرّ ، يؤتى بجاحد على يوم القيامة أعمى أصمّ أبكم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يا أبتاه لاكرب على أبيك بعد 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يا أنس، أنا وهذا حجّة الله على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يابن عبّاس ، احذر أن يدخلك شك فيه ، فإن الشك في عليّ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يابن عبّاس ، إن أردت أن تلقى الله عزّ وجلّ وهو عنك راض فاسلك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يابن عبّاس، إن أردت وجه الله تعالى ولقيته وهو عنك 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يابن عبّاس ، إن أول ما كلّمني به ربّي أن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يابن عبّاس ، إن من علامة بغضهم له تفضيل من هو دونه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يابن عبّاس ، إنه والله لما أُسري بي إلى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یابن عبّاس ، خالف من خالف عليّاً، ولا تكوننّ له ظهيراً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يابن عبّاس ، خالف من خالف عليّاً ولا تكوننّ لهم ظهيراً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بابن عبّاس ، لو أن الملائكة المقربين والأنبياء والمرسلين اجتمعوا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يابن عبّاس ، نعم يبغضه قوم يذكرون أنهم من أُمّتي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عبّاس ، والذي بعثني بالحق نبياً، إن النار لأشدّ غضباً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یابن عبّاس، والذي بعثني بالحقّ نبيّاً، لا يقبل الله من عبد حسنة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يابن عبّاس ، يكون قوم يذكرون أنهم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يا جارود ، ليلة أسري بي إلى السماء أوحى الله تعالى إلى أن 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يا جبرئيل ، أينفع هذا الرجل حبّ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يا جبرئيل، لم تأتني في مثل هذه الصورة قط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يا حذيفة ، جبت من المنافقين يترأس عليهم ، ويستعمل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يا حذيفة ، لا أُحب أن أجترئ على قضاء الله تعالى لما قد سبق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يا حسن ، ياحسين ، أنتما كفتا الميزان وفاطمة لسانه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یا خديجة لمن تحدّثين ؟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يا خديجة ، هذا جبرئيل يبشرني أنّها أُنثى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يا سلمان ، إذا أصبحت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يا سلمان ، إن الله عز وجل لم يبعث نبيّاً ولا رسولاً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يا سلمان ، إنك مدركهم وأمثالك ، ومن تولّاهم بحقيقة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يا سلمان، خلقني الله من صفاء نوره ودعاني فأطعته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یا سلمان، فهل علمت نقبائي الاثني عشر ، الذين اختارهم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يا سلمان ، من عرفهم حقّ معرفتهم ، واقتدى بهم ، فوالى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یا صر صائیل ، منذ كم كتب هذا بين كتفيك ؟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يا صر صائيل ، منذ كم هذا كتب بين كتفيك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یا عباد الله ، إن آدم لمّا رأى النور ساطعاً من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يا عباد الله أنسبوني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يا عليّ ، إخوانك يفرحون في ثلاثة مواطن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الله تبارك وتعالى أعطاني فيك سبع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 إنّ الله تبارك وتعالى كان ولا شيء معه ، خلقني وخلقك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يا عليّ ، إنّ الله تبارك وتعالى وهب لك حبّ المساكين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يا عليّ ، إنّ الله تعالى أشهدك معي سبع مواطن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يا عليّ ، إنّ الله عز وجل زوجك فاطمة ، وجعل صداقها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يا عليّ إنّ جبرئيل أخبرني عنك ، بأمر قرّت به عيني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يا عليّ ، إنّ قريشاً اجتمعوا أن يبيتوني 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يا عليّ ، إنّما سمّي نخل المدينة صيحاني ؛ لأنّه صاح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يا عليّ ، إنَّه قد ذكرها قبلك رجال ، فذكرت ذلك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يا عليّ ، إنّي قد زوجتك ابنتي فاطمة على ما زوّجك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يا عليّ أبشر فإنّ الله تعالى قد كفاني ما كان همّني من 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يا عليّ، ألم أشهدك معي سبع مواطن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يا عليّ ، أما ترضى أنّ أوّل أربعة يدخلون الجنّة أنا وأنت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يا عليّ ، أنت الإمام والخليفة بعدي ، حربك حربي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يا عليّ ، أنت أخي في الدنيا والآخرة، وأنت أقرب الخلائق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يا عليّ ، أنت خير البشر ، لا يشك فيك إلا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يا عليّ ، أنت صاحب حوضي ، وصاحب لوائي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يا عليّ ، أنت مني وأنا منك ، وأنت أخي ووزيري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يا عليّ، أنت وصيّي وخليفتي على أهلي وأُمّتي في حياتي وبعد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يا عليّ صدقت ، وأنت أفضل ممّا تذكر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يا عليّ فكانت تلك الطينة في صلب آدم علیه السلام ، ونوري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يا عليّ، فمن ذا يلج بيني وبينك وأنا وأنت من نور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لقد عاتبني رجال من قريش في أمر فاطمة وقالوا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ما بعث الله نبياً إلا وقد دعاه إلى ولايتك ، طائعاً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يا عليّ ، ما عرف الله إلّا أنا وأنت ، ولا عرفني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يا علي ما عرف الله تعالى إلّا أنا وأنت وما عرفني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يا عليّ ، المنكر لإمامتك بعدي كالمنكر لنبوّتي في حياتي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يا عليّ ، نحن أفضل خير خليقة الله على 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يا فاطمة ، إنّ النبيّ لا يشقّ عليه الجيب ولا يخمش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یا فاطمة ، أبشري بطيب النسل ، فإنّ الله عزّ وجلّ فضّل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يا فاطمة ، أتدرين لم سُمّيتِ فاطمة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يا فاطمة ، أما ترضين أنّ الله تبارك وتعالى اطّلع إلى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يا فاطمة ، أما تعلمين أنّ الله تعالى اطّلع اطّلاعة من سمائه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يا فاطمة ، أما تعلمين أنّ العرش سأل ربه أن يزيّنه بزينة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يا فاطمة ، كنت أنا وعليّ نوراً بين يدي الله تبارك وتعالى مطيعاً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يا فلان ، وَتَبْتَ على مولاك عليّ علیه السلام و جلست مجلسه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يا معاشر الناس ، إنّه بلغني مقالتكم وإنّي محدّثكم 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يا معشر الأنبياء ، بماذا بعثتم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يا ملائكة ربّي ، أتعرفوننا حقّ معرفتنا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يا ملك الموت ، استوص بوصيّة الله في الإحسان إلى مولانا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يا ملك الموت، هاك أخانا قد سلّمناه إليك فاستوص به خيراً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يا ملك الموت وهل تعرفون عليّاً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يقول الله تعالى يوم القيامة لي ولعليّ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يؤتى بجاحد عليّ يوم القيامة أعمى أصمّ أبكم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bookmarkStart w:id="218" w:name="pg9738_90646"/>
    </w:p>
    <w:p>
      <w:pPr>
        <w:pStyle w:val="Heading4"/>
        <w:numPr>
          <w:ilvl w:val="3"/>
          <w:numId w:val="1"/>
        </w:numPr>
        <w:rPr/>
      </w:pPr>
      <w:bookmarkStart w:id="219" w:name="__RefHeading___Toc8790459_2870459653"/>
      <w:bookmarkStart w:id="220" w:name="_Toc63"/>
      <w:bookmarkEnd w:id="218"/>
      <w:bookmarkEnd w:id="219"/>
      <w:r>
        <w:rPr>
          <w:rtl w:val="true"/>
        </w:rPr>
        <w:t>أحاديث أمير المؤمنين علیه السلام</w:t>
      </w:r>
      <w:bookmarkEnd w:id="220"/>
    </w:p>
    <w:p>
      <w:pPr>
        <w:pStyle w:val="BookText"/>
        <w:rPr/>
      </w:pPr>
      <w:r>
        <w:rPr>
          <w:rFonts w:ascii="IRNazanin" w:hAnsi="IRNazanin" w:eastAsia="IRNazanin"/>
          <w:color w:val="111111"/>
          <w:sz w:val="28"/>
          <w:sz w:val="28"/>
          <w:szCs w:val="28"/>
          <w:rtl w:val="true"/>
          <w:lang w:bidi="fa-IR"/>
        </w:rPr>
        <w:t xml:space="preserve">إذا تقتلون عبد الله وأخارسوله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إذا كان لكم من أحد براءة فانتظروا به عند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إذا كان يوم القيامة يقبل أقوام على نجائب من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اعلم يا سلمان، إن الشاك في أمرنا وعلومنا كالممتري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إنّ اسم الله الأعظم على اثنين وسبعين حرفاً، وكان عند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إنّ الله تبارك وتعالى يحاسب العباد على قدر ما آتاهم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إنّ الله تعالى أخبر رسوله صلی الله علیه وآله وسلم بما كان من إيمان الأمم السالفة ، بمحمّد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إنّ الله تعالى لا تعتلج عليه الشكوك ، ولا يهيجه وسن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إنّ الله عزّ وجلّ وعد نبيّه محمّداً صلی الله علیه وآله وسلم الوسيلة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إنّ جميع الملائكة والرسل والروح خلفنا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إنّ حديث أهل البيت صعب مستصعب ، لا يحتمله إلّا ملك مقرّب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إنّ الحقّ أحسن الحديث ، والصادع به مجاهد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إنّ خير شيعتنا النمط الأوسط ، إليهم يرجع الغالي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إنّ دين الله لا يعرف بالرجال، بل بآية الحقّ ، فاعرف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إنّ ذلك ليجري لي ولمن استحفظ من ذرّيّتي ما جرى الليل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إنّ رسول الله علّمني ألف باب من الحلال والحرام ، وممّا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يُدعى فيكسى ، ويُستنطق فيُنطق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إنّ الشاك في أمرنا وعلومنا كالممتري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إنّ عبداً لن يقصر في حبنا لخير جعله الله في قلبه ، ولن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هذا الظهر روح كلّ مؤمن ، وفي وادي برهوت نسمة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قيمة كلّ امرى وقدره معرفته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إنّ المؤمن إذا نام عرج بروحه إلى الله سبحانه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إنّ النبيّ صلى الله عليه وسلم لما أُسري به إلى ربّه عزّ وجلّ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إنّكم بايعتموني طائعين فليس لكم أن تنقضوا بيعتي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إنّي تارك فيكم ما تركه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إنّي عبد الله وأخو رسوله ، وصدّيقه الذي صدّقته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إنّي لأعرف بطرق السماوات من طرق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إنّي لصاحب العصا والميسم ، والدابّة التي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إنّي لصاحب الكرات ودولة الدول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الإيمان منه المستقرّ الثابت في القلوب ، ومنه العواري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أتاني أبو بكر وعمر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رسول الله فذكرت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أبشرك ياحار ليعرفني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أتجحدون أنّ رسول الله صلى الله عليه وسلم آخى بيني وبينه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أحبب حبيب آل محمّد وإن كان فاسقاً زانيا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أحبب حبيبك هوناً ما ، عسى أن يكون بغيضك يوماً 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أصبح محبّنا مغتبطاً بحبنا ، برحمة من الله ينتظرها كلّ 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أعطيت أشياء لم يعطها أحد قبلي سوى النبيّ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أفرأيت لو كان صبّ خردل في الأرض حتّى سدّ الهواء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ولييّ وهذا 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ألا إن خير شيعتنا النمط الأوسط، إليهم يرجع الغالي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ألا إنّ العلم الذي هبط به آدم من السماء إلى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إني عبد الله وأخو رسوله وصدّيقه الذي صدّقته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وإنّ الوسيلة أعلى درج الجنّة ، وذروة ذوائب الزلفة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ألا وإنه قد بلغني أن معاوية يسبني ويلعنني ، اللّهمّ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ألا وإنّي مخصوص في القرآن بأسماء ، احذروا أن تغلبوا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ألا وأنا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وخالصته، وصنوه ووصيّه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ألا وقد جعلت محنتكم ، ببغضي يعرف المنافقون ، وبمحبّتي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اللّهمّ اجعل محمّداً وآل محمّد أعظم الخلائق 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اللّهمّ اجعل محمّداً وآل محمّد أعظم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p>
    <w:p>
      <w:pPr>
        <w:pStyle w:val="BookText"/>
        <w:rPr/>
      </w:pPr>
      <w:r>
        <w:rPr>
          <w:rFonts w:ascii="Amiri" w:hAnsi="Amiri" w:eastAsia="Amiri" w:cs="Amiri"/>
          <w:color w:val="111111"/>
          <w:sz w:val="28"/>
          <w:sz w:val="28"/>
          <w:szCs w:val="28"/>
          <w:rtl w:val="true"/>
          <w:lang w:bidi="ar-SA"/>
        </w:rPr>
        <w:t xml:space="preserve">اللّهمّ اعط محمّداً أشرف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اللّهمّ اعط محمّداً الوسيلة والشرف والفضيلة والمنزلة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اللّهمّ العن صنمي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اللّهمّ العن صنمي قريش وجبتيها وطاغوتيها وإفكيها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أما لو بلغت نفسك الحلقوم لرأيتني حيث تحبّ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أنا أخو رسول الله ، وابن عمه ، وسيف نقمته ، و عماد نصرته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أنا الأذن الواعية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أنا الإسلام الذي ارتضاه لنفسه ، كلّ ذلك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أنا الإمام لمن بعدي ، والمؤدي عمن كان قبلي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أنا الإمام لمن بعدي ، والمؤدي لمن كان قبلي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أنا باب الله الذي يؤتى منه ، وحجته على عباده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أنا باب مدينة العلم ، و خازن معلم رسول الله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أنا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وخالصته ، وصنوه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أنا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ذو 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رحى جهنّم الدائرة وأضراسها الطاحنة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أنا زوج البتول سيّدة نساء العالمين فاطمة التقيّة الزكيّة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أنا السلم الرسول الله صلى الله عليه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أنا سيّد الأوصياء ووصيّ خير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أنا صاحب 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أنا صاحب الجنان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أنا صاحب الحوض</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أنا صاحب العصا والمسيم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أنا صاحب لواء رسول الله صلی الله علیه وآله وسلم في الدنيا والآخرة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أنا صاحب النشر الأوّل والنشر الآخر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أنا الصهر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أنا عين الله في أرضه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أنا الفاروق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أنا الفاروق الأكبر، والقرن من حديد ، وباب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أنا قابض الأرواح ، وبأس الله الذي لا يردّه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أنا قسيم الله بين الجنّة والنار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أنا قسيم الله بين الجنّة والنار ، لا يدخلها داخل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أنا قسيم الله بين الجنّة والنار ، وأنا الفاروق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أنا قسيم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أنا قسيم النار ، فمن تبعني فهو منّي ومن لم يتّبعني فهو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أنا لسان الله الناطق في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مجدّل الأبطال وقاتل الفرسان ، ومبير من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أنا المحسن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أنا مؤتم البنين والبنات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أنا المؤذّن في الدنيا والآخرة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أنا النعمة التي أنعمها الله على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أنا نور الله الذي لا يطفأ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أنا الهادي بالولاية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أنا وأهل بيتي الذين أورثنا الله الأرض ، ونحن المتّقون ،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أنا وصيّ الأوصياء ، وأنا حزب 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أنا وليّ المؤمنين والله ولیّي ، فحسب محبّي أن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أنا يعسوب المؤمنين ، وغاية السابقين ، ولسان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أنت مع من أحببت ولك ما اكتسبت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أنّ رسول الله صلی الله علیه وآله وسلم ليدعى فينطق وأدعى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أنزل الله على شيث بن آدم خمسين صحيفة ، وعلى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أوتيت فَهم الكتاب ، وفصل الخطاب، وعلم القرون والأسباب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أيّها الناس إنّ الله عزّ وجلّ وعد نبيّه محمّداً صلی الله علیه وآله وسلم الوسيلة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أيّها الناس ، إنّه كان لي من رسول الله صلی الله علیه وآله وسلم عشر خصال هي أحب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أيّها الناس ، سلوني قبل أن تفقدوني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بينما أنا وفاطمة في كساء ، إذ أقبل رسول الله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تمسّكوا بما أمركم الله به ، فما بين أحدكم وأن يغتبط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حدثني بباب يفتح ألف ،باب ، كلّ باب منها يفتح ألف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حدّثوا عن فضلنا ولا حرج، وعن عظيم أمرنا ولا إثم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خذها إليك ياحار قصيرة من طويلة ، أنت مع من أحببت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خرجت مع رسول الله صلی الله علیه وآله وسلم ذات يوم نمشي في طرقات المدينة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دخلت يوماً منزلي فإذا رسول الله صلی الله علیه وآله وسلم و الحسن عن يمينه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دعوه ولا تعجلوه ، فإنّ الطَّيْش لا تقوم به حجج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الرادّ إلى الله الرادّ إلى كتابه ، والرادّ إلى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ربّ عالم قتله جهله، وعلمه معه لا ينفعه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رسول الله فرطي وأنا فرط شيعتي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سبحان من لا تدرك كنه صفته حملة العرش ، على قرب زمراتهم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سلوني عمّا شئتم ، فوالله لا تسألوني عن شيء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سلوني فإنّي لا أسأل عن شيءٍ دون العرش إلا أجبت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سلوني فأنا فقأت عين الفتنة ظاهرها وباطنها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سلوني ، فأنا من عنده علم المنايا والبلايا والوصايا وفصل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سلوني ، فأنا يعسوب المؤمنين حقّاً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سلوني قبل أن تفقدوني فأنا نمط الحجاز ، وأنا عيبة رسول الله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شكوت إلى رسول الله صلى الله عليه وسلم حسد من يحسدني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طلبني رسول الله صلى الله عليه وسلم فوجدني في حائط وأنا نائم فضربني برجله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عندنا نحن والله اثنان وسبعون حرفاً، وحرف واحد عند الله عز وجل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عندي علم ألف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عهد النبي الأمّي إليّ أنّه لا يحبّك إلّا مؤمن، 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فاعتبروا بما كان من فعل الله بإبليس إذ أحبط عمله 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فإنّي لست في نفسي بقوقِ أن أخطئ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فمن أحب أن يعلم حاله في حبّنا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الأولون ونحن الآخرون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جناح كلّ هدهد خلقه الله عزّ وجلّ مكتوب بالسريانيّة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قد فرض الله ولا يتنا في كتابه في غير موضع ، وبيّن فيه 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قدك ، فإنّك امرؤ ملبوس عليك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كلّ دعاء يحجب عن السماء حتّى تصلّي على محمّد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كنت إذا سألت رسول الله صلى الله عليه وسلم أعطاني ، وإذا سكتُّ ابتدأني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كنت ذات ليلة تحت سقيفة مع رسول الله صلی الله علیه وآله وسلم ، وإنّي لأحصي ستّاً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كنت ساجداً أدعو ربّي بدعاء الخيرة في سجدتي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كنت مع النبيّ صلی الله علیه وآله وسلم في صلاة صلّاها ، فضرب بيده اليمنى إلى يدي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كيف تجدك يا حار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لا بورك في صبيحة يوم لم أزدد فيها علماً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لا تأمننّ على خير هذه الأمّة عذاب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لا ، هل هي إلّا تربة مؤمن ، أو مزاحمته في مجلسه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لا يقبل العبد من صلاته حتّى يصلّي على محمّد وآله ، ويسأل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لا ينام المسلم وهو جنب ، ولا ينام إلّا على طهور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لعن الله ولداً عق أبويه ثلاثاً ، لعن الله عبداً أبق من مواليه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لقد أُعطيت خصالاً لم يعطها أحد قبلي ، علّمت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لقد أعطيت خصالاً ما سبقني إليها أحد قبلي، علمت المنايا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لقد أُعطيت السبع التي لم يسبق إليها أحد قبلي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لقد أعطيت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المنايا والبلايا والوصايا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لقد أقرّ لي جميع الملائكة والروح بمثل ما أقرّوا المحمّد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لقد ذهبت روحي وانقطع ظهري حيث رأيتك فعلت بأصحابك ما فعلت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قال لأصحابه الأربعة أصحاب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هممت بالتزويج، فلم أجترى أن أذكر ذلك لرسول الله صلى الله عليه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لقد وفيتم بصحيفتكم التي تعاقدتم عليها في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لمّا حضرت رسول الله صلی الله علیه وآله وسلم الوفاة دعاني ، فلمّا دخلت عليه قال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لولا آية في كتاب الله تعالى ما ذكرت ما أنا ذاكره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ليس من عبد امتحن الله قلبه للإيمان إلا أصبح يجد مودتنا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ليس منا إمام إلا وهو عارف بجميع أهل ولايته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ما من رسول سلف ولا نبي مضى إلا وقد كان مخبراً أُمّته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ما من فئة تهدي مائة أو تضلّ مائة إلا وقد أُوتيت بقائدها وسائقها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من ولدي مهديّ هذه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منا تعلمت الملائكة التسبيح والتقديس والتوحيد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نحن الاسم المخزون المكنون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نحن الأسماء الحسنى التي إذا سئل الله عزّ وجلّ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نحن الأسماء المكتوبة على العرش، ولأجلنا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نحن أصحاب 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نحن أهل البيت لا نقاس بأحد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نحن أهل البيت لا نقاس بالناس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نحن أهل البيت لا يقاس بنا أحد ، فينا نزل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نحن الكلمات التي تلقّاها آدم من ربّه فتاب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نحن النجباء وأفراطنا أفراط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نعم يا راشد ، وأنت معي في الدنيا والآخرة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هذا يوم الاستراحة ، ويوم تنفيس الكربة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والله هذا اليوم الذي أقرّ الله به عين آل الرسول ، وإنِّي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فلق الحبة وبرأ النسمة إنّي لأملك من ملكوت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والذي نفسي بيده لو طوي لي الوسادة فأجلس عليها لقضيت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والله إنّي لديّان الناس يوم الدين ، وقسيم الله بين الجنّة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والله فالق الحبّ والنوى لا يلج النار لنا محبّ ، ولا يدخل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يا أبا محمّد ، اعل المنبر فاحمد الله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يا أيّها الناس ، إنّ رسول الله صلی الله علیه وآله وسلم أسرّ إلىّ ألف حديث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يا أيّها الناس إنّه بلغني ما بلغني وإنّي أراني قد اقترب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يا أيّها الناس لعلّكم لا تسمعون قائلاً يقول مثل قولي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يابن نباتة ، لو كشف لكم لألفيتم أرواح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يا ثياب اليهود ، اشهدي لمحمّد ولوصيّه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يا حار ، إنّ الحقّ أحسن الحديث ، والصادع به مجاهد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يا حارث أتحبّني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يا حارث، أخذت بيدك كما أخذ رسول الله صلی الله علیه وآله وسلم بيدي ، فقال لي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يا حذيفة ، أتذكر اليوم الذي دخلت فيه على سيّدى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يا راشد ، كيف صبرك إذا أرسل إليك دعيّ 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يا رسول الله ، آخيت بين أصحابك ولم تؤاخ بيني وبين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يا رسول الله ، أنا أحبّ إليك أم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يا رسول الله ، فاطمة أتزوّجنيها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يا رسول الله ، ليس هذا من مواطن الصبر والبلوى ، بل من مواطن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يا سلمان ، أيّما أفضل محمّد صلى الله عليه وسلم أو سليمان بن داود علیه السلام ؟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یا سلمان ، فهذا آصف بن برخيا قدر أن يحمل عرش بلقيس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سلمان ، الويل كلّ الويل لمن لا يعرفنا حقّ معرفتنا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bookmarkStart w:id="221" w:name="pg9738_90655"/>
    </w:p>
    <w:p>
      <w:pPr>
        <w:pStyle w:val="BookText"/>
        <w:rPr/>
      </w:pPr>
      <w:bookmarkEnd w:id="221"/>
      <w:r>
        <w:rPr>
          <w:rFonts w:ascii="Amiri" w:hAnsi="Amiri" w:eastAsia="Amiri" w:cs="Amiri"/>
          <w:color w:val="111111"/>
          <w:sz w:val="28"/>
          <w:sz w:val="28"/>
          <w:szCs w:val="28"/>
          <w:rtl w:val="true"/>
          <w:lang w:bidi="ar-SA"/>
        </w:rPr>
        <w:t xml:space="preserve">يا كميل لا تأخذ إلّا عنّا تكن 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ينقل بعضهم من فم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Heading4"/>
        <w:numPr>
          <w:ilvl w:val="3"/>
          <w:numId w:val="1"/>
        </w:numPr>
        <w:rPr/>
      </w:pPr>
      <w:bookmarkStart w:id="222" w:name="__RefHeading___Toc8790461_2870459653"/>
      <w:bookmarkStart w:id="223" w:name="_Toc64"/>
      <w:bookmarkEnd w:id="222"/>
      <w:r>
        <w:rPr>
          <w:rtl w:val="true"/>
        </w:rPr>
        <w:t>أحاديث فاطمة الزهراء علیها السلام</w:t>
      </w:r>
      <w:bookmarkEnd w:id="223"/>
    </w:p>
    <w:p>
      <w:pPr>
        <w:pStyle w:val="BookText"/>
        <w:rPr/>
      </w:pPr>
      <w:r>
        <w:rPr>
          <w:rFonts w:ascii="Amiri" w:hAnsi="Amiri" w:eastAsia="Amiri" w:cs="Amiri"/>
          <w:color w:val="111111"/>
          <w:sz w:val="28"/>
          <w:sz w:val="28"/>
          <w:szCs w:val="28"/>
          <w:rtl w:val="true"/>
          <w:lang w:bidi="ar-SA"/>
        </w:rPr>
        <w:t xml:space="preserve">إلهي وسيّدي سمّيتني فاطمة، وفطمت بي من تولّاني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إنّي لأسمع من يحدّثني بأشياء ووقائع تكون في ذرّيتي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ليلة دخل بي عليّ بن أبي طالب أفز عني في فراشي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واكرباه لكربك يا رسول الله يا أبتاه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يا ربّ ، قد سئمت الحياة وتبرّمت بأهل الدنيا فألحقني بأبي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Heading4"/>
        <w:numPr>
          <w:ilvl w:val="3"/>
          <w:numId w:val="1"/>
        </w:numPr>
        <w:rPr/>
      </w:pPr>
      <w:bookmarkStart w:id="224" w:name="__RefHeading___Toc8790463_2870459653"/>
      <w:bookmarkStart w:id="225" w:name="_Toc65"/>
      <w:bookmarkEnd w:id="224"/>
      <w:r>
        <w:rPr>
          <w:rtl w:val="true"/>
        </w:rPr>
        <w:t>أحاديث الإمام الحسن علیه السلام</w:t>
      </w:r>
      <w:bookmarkEnd w:id="225"/>
    </w:p>
    <w:p>
      <w:pPr>
        <w:pStyle w:val="BookText"/>
        <w:rPr/>
      </w:pPr>
      <w:r>
        <w:rPr>
          <w:rFonts w:ascii="Amiri" w:hAnsi="Amiri" w:eastAsia="Amiri" w:cs="Amiri"/>
          <w:color w:val="111111"/>
          <w:sz w:val="28"/>
          <w:sz w:val="28"/>
          <w:szCs w:val="28"/>
          <w:rtl w:val="true"/>
          <w:lang w:bidi="ar-SA"/>
        </w:rPr>
        <w:t xml:space="preserve">إنّ الله اختارنا لنبوّته ، واصطفانا على خلقه وبريّته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إنّ الله عزّ وجلّ مدينتين إحداهما بالمشرق والأخرى بالمغرب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إنّ الله مدينة بالمشرق ومدينة بالمغرب، على كلّ واحدة سور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بينا رسول الله صلى الله عليه وسلم في بيت أمّ سلمة إذ هبط عليه ملك له 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Heading4"/>
        <w:numPr>
          <w:ilvl w:val="3"/>
          <w:numId w:val="1"/>
        </w:numPr>
        <w:rPr/>
      </w:pPr>
      <w:bookmarkStart w:id="226" w:name="__RefHeading___Toc8790465_2870459653"/>
      <w:bookmarkStart w:id="227" w:name="_Toc66"/>
      <w:bookmarkEnd w:id="226"/>
      <w:r>
        <w:rPr>
          <w:rtl w:val="true"/>
        </w:rPr>
        <w:t>أحاديث الإمام الحسين علیه السلام</w:t>
      </w:r>
      <w:bookmarkEnd w:id="227"/>
    </w:p>
    <w:p>
      <w:pPr>
        <w:pStyle w:val="BookText"/>
        <w:rPr/>
      </w:pPr>
      <w:r>
        <w:rPr>
          <w:rFonts w:ascii="Amiri" w:hAnsi="Amiri" w:eastAsia="Amiri" w:cs="Amiri"/>
          <w:color w:val="111111"/>
          <w:sz w:val="28"/>
          <w:sz w:val="28"/>
          <w:szCs w:val="28"/>
          <w:rtl w:val="true"/>
          <w:lang w:bidi="ar-SA"/>
        </w:rPr>
        <w:t xml:space="preserve">أما فمن لحق بنا استشهد ، ومن لم يلحق بنا لم يدرك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شاء الله أنّ يراهن سبايا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صنف يسبّح بتسبيح غير الصنف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bookmarkStart w:id="228" w:name="pg9738_90656"/>
    </w:p>
    <w:p>
      <w:pPr>
        <w:pStyle w:val="BookText"/>
        <w:rPr/>
      </w:pPr>
      <w:bookmarkEnd w:id="228"/>
      <w:r>
        <w:rPr>
          <w:rFonts w:ascii="IRNazanin" w:hAnsi="IRNazanin" w:eastAsia="IRNazanin"/>
          <w:color w:val="111111"/>
          <w:sz w:val="28"/>
          <w:sz w:val="28"/>
          <w:szCs w:val="28"/>
          <w:rtl w:val="true"/>
          <w:lang w:bidi="fa-IR"/>
        </w:rPr>
        <w:t xml:space="preserve">هل من ذابّ عن حرم رسول الله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Heading4"/>
        <w:numPr>
          <w:ilvl w:val="3"/>
          <w:numId w:val="1"/>
        </w:numPr>
        <w:rPr/>
      </w:pPr>
      <w:bookmarkStart w:id="229" w:name="__RefHeading___Toc8790467_2870459653"/>
      <w:bookmarkStart w:id="230" w:name="_Toc67"/>
      <w:bookmarkEnd w:id="229"/>
      <w:r>
        <w:rPr>
          <w:rtl w:val="true"/>
        </w:rPr>
        <w:t>أحاديث الإمام السجّاد علیه السلام</w:t>
      </w:r>
      <w:bookmarkEnd w:id="230"/>
    </w:p>
    <w:p>
      <w:pPr>
        <w:pStyle w:val="BookText"/>
        <w:rPr/>
      </w:pPr>
      <w:r>
        <w:rPr>
          <w:rFonts w:ascii="IRNazanin" w:hAnsi="IRNazanin" w:eastAsia="IRNazanin"/>
          <w:color w:val="111111"/>
          <w:sz w:val="28"/>
          <w:sz w:val="28"/>
          <w:szCs w:val="28"/>
          <w:rtl w:val="true"/>
          <w:lang w:bidi="fa-IR"/>
        </w:rPr>
        <w:t xml:space="preserve">إنّ أبا بكر لمّا قدم رسول الله صلی الله علیه وآله وسلم إلى قبا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إنّ الله خلق محمّداً وعليّاً وأحد عشر من ولده من نور عظمته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إنّ الله خلقنا من علّيّين ، وخلق شيعتنا من طينة أسفل من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إنّ الله لا يقبل من العبد من صلاته إلّا ما أقبل عليه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لا يقترح على ربه عزّ وجلّ ولا يراجعه في شيء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إنّ الكعبة بيت الله ، من حجّ بيت الله فقد قصد إلى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إيّاك أن تتكلّم بما يسبق إلى القلوب إنكاره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أخذ الله ميثاقهم معنا على ولايتنا لا يزيدون ولا ينقصون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صار جماعة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 علیهما السلام ، فقالوا له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علّم رسول الله صلی الله علیه وآله وسلم عليّاً علیه السلام ألف كلمة ، تفتح كلّ كلمة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فمن كان من أهل السعادة ختمت له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كلا ، إنّ الله متمم لكم ذلك بالنوافل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لما كان من أمر أبي بكر وبيعة الناس له وفعلهم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هذا ديوان شيعتنا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و من كان من أهل الشقاوة خذلته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يا بني، إنّ رسول الله صلی الله علیه وآله وسلم لا يقترح على ربّه عزّ وجلّ ولا يراجعه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يا بني ، إنّ الكعبة بيت الله ، من حج بيت الله فقد قصد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هذا ، أتدرى بين يدي من كنت واقفاً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231" w:name="pg9738_90657"/>
    </w:p>
    <w:p>
      <w:pPr>
        <w:pStyle w:val="Heading4"/>
        <w:numPr>
          <w:ilvl w:val="3"/>
          <w:numId w:val="1"/>
        </w:numPr>
        <w:rPr/>
      </w:pPr>
      <w:bookmarkStart w:id="232" w:name="__RefHeading___Toc8790469_2870459653"/>
      <w:bookmarkStart w:id="233" w:name="_Toc68"/>
      <w:bookmarkEnd w:id="231"/>
      <w:bookmarkEnd w:id="232"/>
      <w:r>
        <w:rPr>
          <w:rtl w:val="true"/>
        </w:rPr>
        <w:t>أحاديث الإمام الباقر علیه السلام</w:t>
      </w:r>
      <w:bookmarkEnd w:id="233"/>
    </w:p>
    <w:p>
      <w:pPr>
        <w:pStyle w:val="BookText"/>
        <w:rPr/>
      </w:pPr>
      <w:r>
        <w:rPr>
          <w:rFonts w:ascii="Amiri" w:hAnsi="Amiri" w:eastAsia="Amiri" w:cs="Amiri"/>
          <w:color w:val="111111"/>
          <w:sz w:val="28"/>
          <w:sz w:val="28"/>
          <w:szCs w:val="28"/>
          <w:rtl w:val="true"/>
          <w:lang w:bidi="ar-SA"/>
        </w:rPr>
        <w:t xml:space="preserve">إذا أردت أن تلقي الحبّ في الأرض فخذ قبضة من ذلك البذر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إذا كان في كلّ موسم يُخرج الله الفاسقين الناكِثيَن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إنّ الله تبارك وتعالى أخذ ميثاق النبيِين بولاية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إنّ الله تبارك وتعالى حيث خلق الخلق ، خلق ماء عذباً وماء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إنّ الله تعالى خلق أربعة عشر نوراً من نور عظمته قبل خلق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إن الله تعالى خلقنا فأحسن خلقنا ، وصوّرنا فأحسن صورنا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إنّ الله خلق جبلاً محيطاً بالدنيا من زبرجدة خضراء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إنّ بيننا وبين كل أرض ترّاً مثل ترّ البناء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إنّ رسول الله صلى الله عليه وسلم أقبل يقول لأبي بكر في الغار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سُئل فيما النجاة غداً ؟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إنّ عبداً مكث في النار سبعين خريفاً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والخريف سبعون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إنّما سمّوا أُولي العزم ؛ لأنّه عهد إليهم في محمّد والأوصياء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إنّه ليس أحد عنده علم شيء إلّا خرج من عند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الإيمان ثابت في القلب، واليقين خطرات فيمرّ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أدنى الله عزّ وجلّ محمّداً نبيّه صلی الله علیه وآله وسلم ، فلم يكن بينه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بنا أثمرت الأشجار ، وأينعت الثمار ، وجرت الأنهار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بنا ثقلت الأشجار ، وبعبادتنا عُبد الله ، ولولانا ما عُرف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تسبيح الزهراء فاطمة علیها السلام في كل يوم في دبر كلّ صلاة أحبّ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تسنيم أشرف شراب أهل الجنّة، يشربه محمّد وآل محمّد صرفاً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خرجت مع أبي علیه السلام إلى بعض أمواله، فلمّا صرنا في الصحراء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 أمير المؤمنين صلوات الله عليه بالمدينة بعد وفاة الرسول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خطب أمير المؤمنين علي بن أبي طالب بالكوفة عند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خلق الله تعالى آدم فأقطعه الدنيا قطيعة ، فما كان لأدم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الدنيا وما فيها الله تبارك وتعالى ولرسوله صلی الله علیه وآله وسلم ، ولنا ، فمن غلب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فليذهب الحسن يميناً وشمالاً فو الله لا يوجد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فليذهب الناس حيث شاؤوا ، فوالله ليس الأمر إلا من هاهنا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فهلك إذاً مؤمن آل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كان أمير المؤمنين صلوات الله عليه باب الله الذي لا يؤتى إلّا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كانت ظئر عليّ علیه السلام التي أرضعته امرأة من بني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كنت خلف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بغلته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فنفرت فإذا رجل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لقد سأل موسى العالم مسألة لم يكن عنده جواب ، ولو كنت شاهدهما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لمّا صعد رسول الله صلی الله علیه وآله وسلم إلى السماء صعد به على سرير من ياقوتة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لمّا كان رسول الله صلی الله علیه وآله وسلم فى الغار ومعه أبو الفصيل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لمّا ولدت فاطمة علیها السلام أوحى الله عزّ وجلّ إلى ملك ، فأنطق به لسان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لولا أنا نزداد لأنفدنا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لولانا ما عُرف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ليس مخلوق إلّا وبين عينيه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أو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ما زال العلم مكتوماً منذ بعث الله نوحاً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من سبّح تسبيح الزهراء علیها السلام ثمّ استغفر غفر له ، وهي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نحن الأسماء الحسنى التي لا يقبل الله من العباد عملاً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نحن الجسور والقناطر ، من مضى عليها سبق ، ومن تخلف عنها محق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نحن جنب الله ، ونحن صفوة الله ، ونحن خيرة الله ، ونحن مستودع مواريث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حجّة الله ، ونحن باب الله ، ونحن لسان الله ، ونحن وجه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bookmarkStart w:id="234" w:name="pg9738_90659"/>
    </w:p>
    <w:p>
      <w:pPr>
        <w:pStyle w:val="BookText"/>
        <w:rPr/>
      </w:pPr>
      <w:bookmarkEnd w:id="234"/>
      <w:r>
        <w:rPr>
          <w:rFonts w:ascii="Amiri" w:hAnsi="Amiri" w:eastAsia="Amiri" w:cs="Amiri"/>
          <w:color w:val="111111"/>
          <w:sz w:val="28"/>
          <w:sz w:val="28"/>
          <w:szCs w:val="28"/>
          <w:rtl w:val="true"/>
          <w:lang w:bidi="ar-SA"/>
        </w:rPr>
        <w:t xml:space="preserve">نحن السنام ،الأعظم، ونحن الذين بنا تنزل الرحمة ، وبنا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نحن شجرة النبوة، ومنبت الرحمة، ومعدن الحكمة ، ومصابيح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نحن قادة الغر المحجلين ، ونحن الطريق والصراط المستقيم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نحن المثاني التي أعطاها الله تعالى لنبيّنا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نحن نعمة الله على خلقه ، ونحن معدن النبوّة وموضع الرسالة ، ونحن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نحن والله الأوصياء الخلفاء من بعد رسول الله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نحن والله الكلمات التي تلقّاها آدم من ربّه فتاب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نزل جبرئیل علیّ علیه السلام محمّد صلی الله علیه وآله وسلم برمّانتين من الجنّة فلقيه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والله لقد فطمها الله بالعلم وعن الطمث في الميثاق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يا أسود بن سعيد ، إنّ بيننا وبين كل أرض ترّاً مثل 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يا بشير ، أين أنت عن العقيق الأحمر ، والعقيق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يا بني ، اعرف منازل شيعة عليّ علیه السلام على قدر روايتهم ومعرفتهم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يا سليمان ، العائب على أمير المؤمنين في شيءٍ كالعائب على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يا سليمان، ما جاء عن أمير المؤمنين عليّ بن أبي طالب علیه السلام يؤخذ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Heading4"/>
        <w:numPr>
          <w:ilvl w:val="3"/>
          <w:numId w:val="1"/>
        </w:numPr>
        <w:rPr/>
      </w:pPr>
      <w:bookmarkStart w:id="235" w:name="__RefHeading___Toc8790471_2870459653"/>
      <w:bookmarkStart w:id="236" w:name="_Toc69"/>
      <w:bookmarkEnd w:id="235"/>
      <w:r>
        <w:rPr>
          <w:rtl w:val="true"/>
        </w:rPr>
        <w:t>أحاديث الإمام الصادق علیه السلام</w:t>
      </w:r>
      <w:bookmarkEnd w:id="236"/>
    </w:p>
    <w:p>
      <w:pPr>
        <w:pStyle w:val="BookText"/>
        <w:rPr/>
      </w:pPr>
      <w:r>
        <w:rPr>
          <w:rFonts w:ascii="Amiri" w:hAnsi="Amiri" w:eastAsia="Amiri" w:cs="Amiri"/>
          <w:color w:val="111111"/>
          <w:sz w:val="28"/>
          <w:sz w:val="28"/>
          <w:szCs w:val="28"/>
          <w:rtl w:val="true"/>
          <w:lang w:bidi="ar-SA"/>
        </w:rPr>
        <w:t xml:space="preserve">اجعلوا لنا ربّاً نؤوب إليه وقولوا في فضلنا ما شئتم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إذا كان يوم القيامة جاءت شيعتنا آخذين بحجزتنا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إذا كان يوم القيامة نادى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إذا كان يوم القيامة وجمع الله تبارك وتعالى الناس كلّهم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القيامة يجمع الله الأوّلين والآخرين لفصل الخطاب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إعلم أنّ الصلاة حجزة الله عزّ وجلّ في الأرض، فمن أحبّ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إنّ الآيات في باطن القرآن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إنّ الأرض كلها لنا فما أخرج الله تبارك وتعالى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إنّ أرواح المؤمنين يرون آل محمّد صلى الله عليه وسلم في جبال رضوى ، فتأكل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إنّ أعلى درجات الزهد أدنى درجات الوَرع، وأعلى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إنّ الله اصطفانا وآتانا مالم يؤت أحداً من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إنّ الله تبارك وتعالى بعث جبرئيل علیه السلام وأمره أن يخرق بإبهامه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إنّ الله تبارك وتعالى خلق الأرواح قبل الأجساد بألفي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إنّ الله تبارك وتعالى لما أهبط آدم وحواء إلى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إنّ الله تعالى جعل بينه وبين الرسول رسولاً ، ولم يجعل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إنّ الله تعالى خلقنا من نور عظمته ، ثمّ صوّر خلقنا من طينة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إنّ الله خلق أرواحنا من عليّين ، ولم يجعل لأحد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إنّ الله خلق قوماً لجهنّم والنار ، فأمرنا أن نبلّغهم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إنّ الله خلقنا فأحسن خلقنا، وصوّرنا فأحسن صوّرنا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إنَّ الله عزّ وجلّ أدب رسوله صلی الله علیه وآله وسلم حتّى قوّمه على ما أراد 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إنّ الله عزّ وجلّ أوحى إلى رسوله صلی الله علیه وآله وسلم علم النبيّين بأسره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إنّ الله عزّ وجلّ حمّل دينه وعلمه الماء قبل أن تكون 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إنَّ الله عزّ وجلّ فضّل أُولي العزم من الرسل على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إنّ الله عزّ وجلّ كان إذ لا مكان فخلق الكان والمكان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إنّ الله العزيز الجبار عرج بنبيّه صلی الله علیه وآله وسلم إلى سمائه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إنّ الله لا يقدر أحد قدره ، كذلك لا يقدر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يستحيي أن يقبل من العبد أقل من ثلث عمله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الإمام وكرّ لإرادة الله عزّ وجلّ ، لا يشاء إلّا ما 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إنّ الإمام يا أبا محمد لا يبيت ليلة والله في عنقه حقّ يسأله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إنّ الإمام يسمع الصوت في بطن أُمّه ، فإذا سقط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إنّ امرأة من الجنّ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عفراء كانت تأتي النبيّ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إنّ أمير المؤمنين علیه السلام أفضل عند الله من الأئمّة كلّهم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إنّ أمير المؤمنين علیه السلام علّم أصحابه في مجلس واحد أربعمائة باب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إنّ أمير المؤمنين علیه السلام قال في خطبته يوم الجمعة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إنّ أيّام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القائم ، ويوم الكرة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إنّ بعض قريش قالوا الرسول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سبقت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إنّ التعقيب بعد الصلاة أفضل من صلاة النوافل 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إنّ جبرئيل كرى برجله خمسة 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الماء يتبعه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إنّ حبّنا أهل البيت ليحطّ الذنوب عن العباد كما تحطّ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إنّ خديجة علیها السلام لما تزوّجها النبيّ صلی الله علیه وآله وسلم فهجرها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إنّ داود علم علم الأنبياء ، وإن سليمان وارث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إنّ الدنيا عند الإمام والسماوات والأرضين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إنّ الدنيا مثلت لصاحب هذا الأمر في مثل فلقة الجوزة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إنّ دين الله أعزّ من أن يُرى في النوم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إنّ رسول الله صلى الله عليه وسلم لما أُسري به أمره ربّه تعالى بخمسين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إنّ الروح لا توصف بثقل ولا خفّة، وهي جسم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إن شفاعتنا لا تنال مستخفاً بصلاته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إنّ الشيطان ليس له على شيعتنا سلطان أن يضلّهم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الصائم منكم ليرتع في رياض الجنّة تدعو له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صلاة الليل تمحو ما فعل العبد من السيئات في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إنّ عندنا الجامعة وما يدريهم ما الجامعة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إنّ عندنا الجفر وما يدريهم ما الجفر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إنّ عندنا سرّاً من سرّ الله وعلماً من علم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إنّ عندنا صحف إبراهيم وألواح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إنّ عندنا لعلم ما كان وما هو كائن إلى أن تقوم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إنّ عندنا لمصحف فاطمة صلوات الله عليها ، وما يدريهم 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إنّ فاطمة علیها السلام مكثت بعد رسول الله صلی الله علیه وآله وسلم خمسة وسبعين يوماً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إنّ فضل أوّلنا يلحق بفضل آخرنا ، وفضل آخرنا يلحق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إنّ الكافر يزور أهله ، فيرى ما يكرهه ويستر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إنّ لفاطمة علیها السلام وقفة على باب جهنّم ، فإذا كان يوم القيامة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إنّ الله تعالى بالمشرق مدينة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جابلقا ، لها اثنا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إنّ الله عزّ وجلّ اثني عشر ألف عالم كلّ عالم منهم 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إنّ الله عزّ وجلّ مدينتين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بالمشرق ومدينة بالمغرب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إنّ لنا المخرج ممّا نقوله من سبعين 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إنّ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ليلة الخطاب إلى كلّ شجرة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إنّ موسى والخضر علیهما السلام أعطيا علم ما كان ، ولم يعطيا علم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إنّ الناس لو تركوا بغير تنبيه ولا تذكّر للنبي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إنّ النبيّ صلی الله علیه وآله وسلم كان يتوب إلى الله عزّ وجلّ في كلّ يوم سبعين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إنّ نسبة علم آصف إلى علم آل محمّد صلوات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إنّ وليّنا لفي أوسع مما بين ذه إلى 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أهل بيت أوتينا علم المنايا والرزايا والوصايا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إنّا نأمر صبياننا بتسبيح الزهراء علیها السلام كما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إنا ورثنا محمّداً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إنّما أُمر الناس أن يعرفوا إمامهم ويردّوا إليه، ويسلّمواله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إنّما أُمر الناس بمعرفة إمامهم والردّ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إنّما سمّيت الشيعة شيعة ؛ لأنّ الله سبحانه علّقها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إنّما العلم ما يحدث بالليل والنهار ، يوماً بعد 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أبى الله أن يجري الأشياء إلّا بالأسباب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ألا إنا خلقنا أنواراً وخلقت شيعتنا من شعاع ذلك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ألا أعلّمك دعاء لدنياك وآخرتك ، وتكفي به وجع عينيك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ألا أعلّمك شيئاً يقي الله به وجهك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ألا تزور من يزوره الله مع الملائكة ، ويزوره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آلاء الله على خلقه بولايتنا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اللهم إنّ هؤلاء لشرذمة قليلون ، فاجعل محياهم محيانا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أما إن خلف مغربكم هذا تسعة وثلاثين مغرباً، أرضاً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أما علمت أنّ الدنيا والآخرة للإمام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أما علمت أنّ رسول الله صلى الله عليه وسلم لمّا أُتي بالطائر المشويّ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أما علمت أنّ النبيّ صلی الله علیه وآله وسلم ، 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أنا أُعطيت علم ما كان وما هو كائن إلى أن تقوم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أنتم الطيبون ونساؤكم الطيّبات وكلّ مؤمن 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أوصى رسول الله صلى الله عليه وسلم إلى عليّ علیه السلام بألف كلمة وألف باب ، يفتح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أوّلنا محمّد وأوسطنا محمّد وآخرنا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بنس ما صنعت ، لولا أنك من شيعتنا ما نظرت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 أثمرت الأشجار ، وأينعت الثمار ، وجرت الأنهار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التائب من الذنب كمن لا ذنب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تستحبّ الصلاة على محمّد وعليّ وألهما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تمصّون الثماد وتدعون النهر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ثلاثة لا يكلّمهم الله تعالى يوم القيامة، ولا ينظر إليهم ولا يزكّيهم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حرّم الله تعالى النساء على عليّ صلوات الله عليه مادامت فاطمة علیها السلام حيّة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خطب أمير المؤمنين صلوات الله عليه في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خلقنا واحد ، وعلمنا واحد ، وفضلنا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ذلك عند معاينة رسول الله صلی الله علیه وآله وسلم يرى ما يسرّه ، أما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رآه والله رآه والله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رحم الله عبداً اجتمع مع إخوانه فتذاكر أمرنا فإنّ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السعيد من وجد في نفسه خلوة يتعبد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شيعتنا أقرب الخلق من عرش الله عزّ وجلّ يوم القيامة بعدنا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عرج بالنبيّ صلی الله علیه وآله وسلم مائة وعشرين مرّة، ما من مرّة إلّا وقد أوصى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عزّت السلامة حتّى لقد خفي مطلبها ، وإن يكن في شيء فيوشك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علم العالم في علم الله تعالى إلّا مثل مدّ من خردل دققته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علّم رسول الله صلی الله علیه وآله وسلم عليّاً علیه السلام ألف باب ، يفتح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علمنا واحد وفضلنا واحد ونحن شيء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علّة اتّخاذ الله إبراهيم خليلاً أنّه كان كثير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علّة اختصاص الحجر الأسود باستيداع مواثيق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عندنا والله علم الكتاب 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قبضه الله إليه صيّر تلك الروح إلى الجنّة في 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أمير المؤمنين باب الله الذي يؤتى منه ، وسبيله الذي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كان أمير المؤمنين علیه السلام كثيراً 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قسيم الله بين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كان النبيّ صلی الله علیه وآله وسلم يكثر تقبيل فاطمة علیها السلام ، فعاتبته على ذلك عائشة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كلّ شيء لم يخرج من هذا البيت فهو 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كلّ ظاهر في الكتاب له باطن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 هذا البيت فهو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كلّ علم لا يخرج من هذا البيت فهو 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كلّ ما كان في أيدي شيعتنا من الأرض فهم منه محلّلون حتّى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كلّ ما كان للرسول صلى الله عليه وسلم فلنا مثله إلّا النبوّة والأزواج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كنّا أنواراً نسبّح الله تعالى ونقدّسه حتّى خلق الله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لا تشدّ الرحال إلى شيء من القبور إلّا قبورنا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لا يكون المؤمن مؤمناً حتّى يكون فيه سنّة من ربّه ، وسنّة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لا ينزل ملك من السماء إلى الأرض من الله سبحانه بأمر حتّى يبدأ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لفاطمة علیها السلام تسعة أسماء عند الله عزّ وجلّ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لمّا مرض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 الذي توفّي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لمّا نزلت ولاية عليّ علیه السلام، و قال رجلان من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لو أُذن لنا أن نُعلم الناس حالنا عند الله ، ومنزلتنا منه لمّا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لو كنتَ متكلّماً كلّمته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لولا أنّ الله خلق عليّاً أمير المؤمنين لفاطمة علیهما السلام ، ما كان لها كفؤ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لولا عليّ علیه السلام لما كان لها كفؤ في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لولا نحن ما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إلا الله ورسوله ونحن وشيعتنا والباقي إلى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منّا من لم يؤمن برجعتنا، ويقرّ بمتعتنا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ما اجتمع اثنان على ذكرنا إلِّا باهى الله عزّ وجلّ بهما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ما السماء الدنيا في السماء الثانية إلِّا كحلقة درع ملقاة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ما تروون من فضلنا إلّا ألفاً غير معطوفة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ما تروي هذه الناصبة في أذانهم وصلاتهم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ما جاورت ملائكة الله تبارك وتعالى في دنوّ قربها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ما جاء به عليّ علیه السلام خذ به، وما نهى فانته عنه ، جرى له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ما كان آدم إلّا على دين رسول الله صلى الله عليه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ما من شيعتنا أحد يقوم إلى الصلاة إلّا اكتنفته فيها عدد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ما من ميت يموت إلا حضر عنده محمّد وعليّ صلوات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ما من مؤمن أدخل على قوم سروراً إلّا خلق الله ذلك السرور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ما من نبيّ جاء قط إلّا بمعرفة حقّنا، وبفضلنا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ما يقول الناس في أرواح المؤمنين بعد موتهم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المتّقين ولاية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مسطور بخطّ جليل حول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من أحّب لقاء الله تعالى أحبّ الله لقاءه ، ومن 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من أخذ دينه من أفواه الرجال أزالته الرجال ، 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من أخذ دينه من الرجال أزالته الرجال ، ومن أخذ 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من ازداد علماً ولم يزده هُدَىً لم يزدد من الله إلّا بعداً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من ذكر فلاناً وفلاناً فلعنهما كلّ غداة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من صلّى على محمّد وأهل بيته مائة مرّة قضى الله له مائة 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ضرب يده على فخذه عند المصيبة حبط أجره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عمل بما علم أورثه الله علم ما لم يعلم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من قال في يوم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نجا المسلّمون وهلك المتكلّمون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نحن اثنا عشر هكذا حول عرش ربّنا عزّ وجلّ في مبتدأ خلقنا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نحن الذين نعلم وعدوّنا الذين لا يعلمون ، وشيعتنا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نحن في العلم والفضل سواء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نحن من شجرة طيّبة برأنا الله من طينة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نفس المهموم لظلمنا تسبيح وهمّه لنا عبادة ، وكتمان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هبط على النبيّ صلى الله عليه وسلم ملك له عشرون ألف رأس فوثب النبيّ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هلك أصحاب الكلام إلّا من أخذ 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والذي نفسي بيده لملائكة الله في السماوات أكثر من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والله ما يتقلّب جناح طائر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وجدت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كتب الله المنزّلة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وربّ الكعبة وربّ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بين موسى والخضر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ويل لقوم تركوا قولي وأخذوا برأيهم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يا أبا بصير ، إنّا أهل بيت أُوتينا علم المنايا والرزايا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يا أبا سيّار ، إنّ الأرض كلّها لنا فما أخرج الله تبارك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يا أبا محمّد ، إنّ عندنا الجامعة وما يدربهم ما الجامعة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يا أبا محمّد إن عندنا سرّاً من سرّ الله وعلماً من علم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يا أبا محمّد علّم رسول الله صلی الله علیه وآله وسلم علياً علیه السلام ألف باب يفتح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يا أبا هارون ، إنّا نأمر صبياننا بتسبيح الزهراء علیها السلام كما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بكير، أتدري أيّ جبل هذا ؟ هذا جبل يقال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237" w:name="pg9738_90668"/>
    </w:p>
    <w:p>
      <w:pPr>
        <w:pStyle w:val="BookText"/>
        <w:rPr/>
      </w:pPr>
      <w:bookmarkEnd w:id="237"/>
      <w:r>
        <w:rPr>
          <w:rFonts w:ascii="Amiri" w:hAnsi="Amiri" w:eastAsia="Amiri" w:cs="Amiri"/>
          <w:color w:val="111111"/>
          <w:sz w:val="28"/>
          <w:sz w:val="28"/>
          <w:szCs w:val="28"/>
          <w:rtl w:val="true"/>
          <w:lang w:bidi="ar-SA"/>
        </w:rPr>
        <w:t xml:space="preserve">يا حمران ، إنّ الدنيا عند الإمام والسماوات والأرضين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يا داود ، أبلغ مواليّ عنّي السلام ، وإنّي أقول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يا داود ، ولا يتنا مؤكّدة عليهم في الميثاق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یا صالح بن سهل ، إنّ الله تعالى جعل بينه وبين الرسول رسولاً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يا ،مفضّل، أما علمت أنّ الله تبارك وتعالى بعث رسوله صلی الله علیه وآله وسلم هو وهو روح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يا يونس ، إذا أردت العلم الصحيح فخذ عن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یا یونس، إذا كان ذلك أتاه رسول الله صلی الله علیه وآله وسلم و عليّ وفاطمة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4"/>
        <w:numPr>
          <w:ilvl w:val="3"/>
          <w:numId w:val="1"/>
        </w:numPr>
        <w:rPr/>
      </w:pPr>
      <w:bookmarkStart w:id="238" w:name="__RefHeading___Toc8790473_2870459653"/>
      <w:bookmarkStart w:id="239" w:name="_Toc70"/>
      <w:bookmarkEnd w:id="238"/>
      <w:r>
        <w:rPr>
          <w:rtl w:val="true"/>
        </w:rPr>
        <w:t>أحاديث الإمام الكاظم علیه السلام</w:t>
      </w:r>
      <w:bookmarkEnd w:id="239"/>
    </w:p>
    <w:p>
      <w:pPr>
        <w:pStyle w:val="BookText"/>
        <w:rPr/>
      </w:pPr>
      <w:r>
        <w:rPr>
          <w:rFonts w:ascii="Amiri" w:hAnsi="Amiri" w:eastAsia="Amiri" w:cs="Amiri"/>
          <w:color w:val="111111"/>
          <w:sz w:val="28"/>
          <w:sz w:val="28"/>
          <w:szCs w:val="28"/>
          <w:rtl w:val="true"/>
          <w:lang w:bidi="ar-SA"/>
        </w:rPr>
        <w:t xml:space="preserve">إذا كان لك يا سماعة عند الله تعالى حاجة فقل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إذا كان يوم القيامة لم يبق ملك مقرّب ولا نبيّ مرسل ولا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لمّا أوقف أمير المؤمنين علیه السلام في يوم الغدير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إنّ في النار لوادياً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إنّ في كتاب الله لآيات ما يراد بها أمر إلّا أن يأذن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ثلاثة لا ينظر الله إليهم ولا يزكّيهم ولهم 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خرجت مع أبي علیه السلام إلى بعض أمواله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صلاة الله رحمة ، وصلاة ملائكته تزكية منهم له، وصلاة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فقد ورثنا الله تعالى هذا القرآن ، ففيه ما يُقطع به الجبال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فنحن الذين اصطفانا الله وأورثنا هذا الذي فيه تبيان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قد ورثنا نحن هذا القرآن الذي فيه ما تسيّر به الجبال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عُرج بالنبيّ صلی الله علیه وآله وسلم إلى السماء ، قال العزيز عزّ وجلّ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240" w:name="pg9738_90669"/>
    </w:p>
    <w:p>
      <w:pPr>
        <w:pStyle w:val="BookText"/>
        <w:rPr/>
      </w:pPr>
      <w:bookmarkEnd w:id="240"/>
      <w:r>
        <w:rPr>
          <w:rFonts w:ascii="Amiri" w:hAnsi="Amiri" w:eastAsia="Amiri" w:cs="Amiri"/>
          <w:color w:val="111111"/>
          <w:sz w:val="28"/>
          <w:sz w:val="28"/>
          <w:szCs w:val="28"/>
          <w:rtl w:val="true"/>
          <w:lang w:bidi="ar-SA"/>
        </w:rPr>
        <w:t xml:space="preserve">لن يبعث الله نبيّاً إلّا بنبوة محمّد ووصيّه عليّ علیهما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ما بعث الله نبيّاً إلّا ومحمّد صلی الله علیه وآله وسلم أعلم منه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من قال في دبر صلاة الصبح وصلاة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يثني رجليه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نحن اصطفانا الله جلّ اسمه فورثنا هذا الذي فيه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هما والله نصّرا وهوّدا ، ومجّسا ، فلا غفر الله ذلك 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ولاية عليّ علیه السلام مكتوب في جميع صحف الأنبياء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با إسحاق، إنّ في النار لوادياً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يا إسحاق الأوّل بمنزلة العجل ، والثاني بمنزلة السامري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Heading4"/>
        <w:numPr>
          <w:ilvl w:val="3"/>
          <w:numId w:val="1"/>
        </w:numPr>
        <w:rPr/>
      </w:pPr>
      <w:bookmarkStart w:id="241" w:name="__RefHeading___Toc8790475_2870459653"/>
      <w:bookmarkStart w:id="242" w:name="_Toc71"/>
      <w:bookmarkEnd w:id="241"/>
      <w:r>
        <w:rPr>
          <w:rtl w:val="true"/>
        </w:rPr>
        <w:t>أحاديث الإمام الرضا علیه السلام</w:t>
      </w:r>
      <w:bookmarkEnd w:id="242"/>
    </w:p>
    <w:p>
      <w:pPr>
        <w:pStyle w:val="BookText"/>
        <w:rPr/>
      </w:pPr>
      <w:r>
        <w:rPr>
          <w:rFonts w:ascii="IRNazanin" w:hAnsi="IRNazanin" w:eastAsia="IRNazanin"/>
          <w:color w:val="111111"/>
          <w:sz w:val="28"/>
          <w:sz w:val="28"/>
          <w:szCs w:val="28"/>
          <w:rtl w:val="true"/>
          <w:lang w:bidi="fa-IR"/>
        </w:rPr>
        <w:t xml:space="preserve">إنّ الله تبارك وتعالى فضّل نبيّه محمّداً صلی الله علیه وآله وسلم على جميع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إنّ الله تعالى قد أيّدنا بروح منه مقدّسة مطهّرة ليست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إن الله عز وجل لا يوصف بمكان ، ولا يُدرك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إنّ أمير المؤمنين علیه السلام أخذ بطيخة ليأكلها فوجدها مرّة ، فرمى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دخل الجنّة ورأى النار لما عُرج به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إنّ في أخبارنا متشابهاً كمتشابه القرآن و محكماً كمحكم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إنّ الله خلف هذه النطاق زبرجدة خضراء، فمن خضرتها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إنّه لمّا دخل بطن الحوت سَبّح الله وعبده بما لم يعبده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 قد جمع الله الأئمّة منّا ما فرّقه في جميع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لولا العصمة لهمّ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أنكر خلق الجنّة والنار فقد كذّب النبيّ صلى الله عليه وسلم وكذّبنا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bookmarkStart w:id="243" w:name="pg9738_90670"/>
    </w:p>
    <w:p>
      <w:pPr>
        <w:pStyle w:val="BookText"/>
        <w:rPr/>
      </w:pPr>
      <w:bookmarkEnd w:id="243"/>
      <w:r>
        <w:rPr>
          <w:rFonts w:ascii="Amiri" w:hAnsi="Amiri" w:eastAsia="Amiri" w:cs="Amiri"/>
          <w:color w:val="111111"/>
          <w:sz w:val="28"/>
          <w:sz w:val="28"/>
          <w:szCs w:val="28"/>
          <w:rtl w:val="true"/>
          <w:lang w:bidi="ar-SA"/>
        </w:rPr>
        <w:t xml:space="preserve">من وصف الله بوجه كالوجوه فقد كفر ، ولكنّ 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يا أبا الصلت ، إنّ الله تبارك وتعالى فضّل نبيّه محمّداً صلی الله علیه وآله وسلم على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يا أبا الصلت إنّ الله عزّ وجلّ لا يوصف بمكان ، ولا يُدرك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يا أبا الصلت ، إنّها شجرة الجنّة تحمل أنواعاً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يا أبا الصلت ، من وصف الله بوجه كالوجوه فقد كفر ، ولكنّ 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Heading4"/>
        <w:numPr>
          <w:ilvl w:val="3"/>
          <w:numId w:val="1"/>
        </w:numPr>
        <w:rPr/>
      </w:pPr>
      <w:bookmarkStart w:id="244" w:name="__RefHeading___Toc8790477_2870459653"/>
      <w:bookmarkStart w:id="245" w:name="_Toc72"/>
      <w:bookmarkEnd w:id="244"/>
      <w:r>
        <w:rPr>
          <w:rtl w:val="true"/>
        </w:rPr>
        <w:t>أحاديث الإمام الجواد علیه السلام</w:t>
      </w:r>
      <w:bookmarkEnd w:id="245"/>
    </w:p>
    <w:p>
      <w:pPr>
        <w:pStyle w:val="BookText"/>
        <w:rPr/>
      </w:pPr>
      <w:r>
        <w:rPr>
          <w:rFonts w:ascii="Amiri" w:hAnsi="Amiri" w:eastAsia="Amiri" w:cs="Amiri"/>
          <w:color w:val="111111"/>
          <w:sz w:val="28"/>
          <w:sz w:val="28"/>
          <w:szCs w:val="28"/>
          <w:rtl w:val="true"/>
          <w:lang w:bidi="ar-SA"/>
        </w:rPr>
        <w:t xml:space="preserve">إنّ الله تعالى لم يزل متفرّداً بوحدانيّته، ثمّ 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إنّ أمير المؤمنين صلوات الله عليه قال لأبي بكر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فأخذ علىّ علیه السلام بيد أبي بكر فأراه النبي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يا محمّد ، إنّ الله تعالى لم يزل متفرّداً بوحدانيّته ، ثمّ 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يا محمّد ، هذه الديانة التي من تقدّمها مرق ، 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Heading4"/>
        <w:numPr>
          <w:ilvl w:val="3"/>
          <w:numId w:val="1"/>
        </w:numPr>
        <w:rPr/>
      </w:pPr>
      <w:bookmarkStart w:id="246" w:name="__RefHeading___Toc8790479_2870459653"/>
      <w:bookmarkStart w:id="247" w:name="_Toc73"/>
      <w:bookmarkEnd w:id="246"/>
      <w:r>
        <w:rPr>
          <w:rtl w:val="true"/>
        </w:rPr>
        <w:t>أحاديث الإمام الهادي علیه السلام</w:t>
      </w:r>
      <w:bookmarkEnd w:id="247"/>
    </w:p>
    <w:p>
      <w:pPr>
        <w:pStyle w:val="BookText"/>
        <w:rPr/>
      </w:pPr>
      <w:r>
        <w:rPr>
          <w:rFonts w:ascii="Amiri" w:hAnsi="Amiri" w:eastAsia="Amiri" w:cs="Amiri"/>
          <w:color w:val="111111"/>
          <w:sz w:val="28"/>
          <w:sz w:val="28"/>
          <w:szCs w:val="28"/>
          <w:rtl w:val="true"/>
          <w:lang w:bidi="ar-SA"/>
        </w:rPr>
        <w:t xml:space="preserve">آتاكم الله ما لم يؤت أحداً من العالمين ، طأطأ كلّ شريف لشرفكم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إذا صرت إلى الباب فقف واشهد الشهادتين وأنت على 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إنّ حذيفة بن اليمان دخل في مثل هذا 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إنّما اتّخذ الله تعالى إبراهيم خليلاً لكثرة صلاته على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السلام على الأئمّة الدعاة ، والقادة الهداة ، والسادة الولاة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أئمّة الهدى ، ومصابيح الدجى، وأعلام التقى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bookmarkStart w:id="248" w:name="pg9738_90671"/>
    </w:p>
    <w:p>
      <w:pPr>
        <w:pStyle w:val="BookText"/>
        <w:rPr/>
      </w:pPr>
      <w:bookmarkEnd w:id="248"/>
      <w:r>
        <w:rPr>
          <w:rFonts w:ascii="Amiri" w:hAnsi="Amiri" w:eastAsia="Amiri" w:cs="Amiri"/>
          <w:color w:val="111111"/>
          <w:sz w:val="28"/>
          <w:sz w:val="28"/>
          <w:szCs w:val="28"/>
          <w:rtl w:val="true"/>
          <w:lang w:bidi="ar-SA"/>
        </w:rPr>
        <w:t xml:space="preserve">السلام على الدعاة إلى الله ، والأدلّاء على مرضاة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السلام على محالّ معرفة الله ، ومساكن بركة الله ، ومعادن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السلام عليكم يا أهل بيت النبوّة، وموضع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عصمكم الله تعالى من الزلل، وآمنكم من الفتن ، وبرّأكم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وأيّ يوم أعظم حرمة عند أهل البيت من هذا 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Heading4"/>
        <w:numPr>
          <w:ilvl w:val="3"/>
          <w:numId w:val="1"/>
        </w:numPr>
        <w:rPr/>
      </w:pPr>
      <w:bookmarkStart w:id="249" w:name="__RefHeading___Toc8790481_2870459653"/>
      <w:bookmarkStart w:id="250" w:name="_Toc74"/>
      <w:bookmarkEnd w:id="249"/>
      <w:r>
        <w:rPr>
          <w:rtl w:val="true"/>
        </w:rPr>
        <w:t>أحاديث الإمام العسكري</w:t>
      </w:r>
      <w:bookmarkEnd w:id="250"/>
    </w:p>
    <w:p>
      <w:pPr>
        <w:pStyle w:val="BookText"/>
        <w:rPr/>
      </w:pPr>
      <w:r>
        <w:rPr>
          <w:rFonts w:ascii="Amiri" w:hAnsi="Amiri" w:eastAsia="Amiri" w:cs="Amiri"/>
          <w:color w:val="111111"/>
          <w:sz w:val="28"/>
          <w:sz w:val="28"/>
          <w:szCs w:val="28"/>
          <w:rtl w:val="true"/>
          <w:lang w:bidi="ar-SA"/>
        </w:rPr>
        <w:t xml:space="preserve">إنّ الله عزّ وجلّ لمّا لعن إبليس بإبائه ، وأكرم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إنّ الدنيا وما عليها الرسول الله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إنّ المؤمن الموالي لمحمّد وآله الطيّبين ، والمتّخذ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أعوذ بالله من قوم حذفوا محكمات الكتاب، ونسوا الله ربّ الأرباب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قد صعدنا ذُرى الحقائق بأقدام النبوّة والولاية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نحن منار الهدى، والعروة الوثقى، والأنبياء كانوا يقتبسون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يا سعد، مسائلك التي تريد أن تسأل عنها سل قرّة عيني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Heading4"/>
        <w:numPr>
          <w:ilvl w:val="3"/>
          <w:numId w:val="1"/>
        </w:numPr>
        <w:rPr/>
      </w:pPr>
      <w:bookmarkStart w:id="251" w:name="__RefHeading___Toc8790483_2870459653"/>
      <w:bookmarkStart w:id="252" w:name="_Toc75"/>
      <w:bookmarkEnd w:id="251"/>
      <w:r>
        <w:rPr>
          <w:rtl w:val="true"/>
        </w:rPr>
        <w:t>أحاديث الإمام المهدي علیه السلام</w:t>
      </w:r>
      <w:bookmarkEnd w:id="252"/>
    </w:p>
    <w:p>
      <w:pPr>
        <w:pStyle w:val="BookText"/>
        <w:rPr/>
      </w:pPr>
      <w:r>
        <w:rPr>
          <w:rFonts w:ascii="Amiri" w:hAnsi="Amiri" w:eastAsia="Amiri" w:cs="Amiri"/>
          <w:color w:val="111111"/>
          <w:sz w:val="28"/>
          <w:sz w:val="28"/>
          <w:szCs w:val="28"/>
          <w:rtl w:val="true"/>
          <w:lang w:bidi="ar-SA"/>
        </w:rPr>
        <w:t xml:space="preserve">إنّهما أسلما طمعاً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إنّهما يخالطان مع اليهود ويخبران بخروج محمّد صلى الله عليه وسلم و يقولون 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الحمد لله الذي أشهدنا مشهد أوليائه في رجب ، وأوجب علينا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سعد، إنّ من ادّعى أنّ النبيّ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253" w:name="pg9738_90672"/>
    </w:p>
    <w:p>
      <w:pPr>
        <w:pStyle w:val="Heading4"/>
        <w:numPr>
          <w:ilvl w:val="3"/>
          <w:numId w:val="1"/>
        </w:numPr>
        <w:rPr/>
      </w:pPr>
      <w:bookmarkStart w:id="254" w:name="__RefHeading___Toc8790485_2870459653"/>
      <w:bookmarkStart w:id="255" w:name="_Toc76"/>
      <w:bookmarkEnd w:id="253"/>
      <w:bookmarkEnd w:id="254"/>
      <w:r>
        <w:rPr>
          <w:rtl w:val="true"/>
        </w:rPr>
        <w:t>أحاديث أحد المعصومين علیهم السلام</w:t>
      </w:r>
      <w:bookmarkEnd w:id="255"/>
    </w:p>
    <w:p>
      <w:pPr>
        <w:pStyle w:val="BookText"/>
        <w:rPr/>
      </w:pPr>
      <w:r>
        <w:rPr>
          <w:rFonts w:ascii="Amiri" w:hAnsi="Amiri" w:eastAsia="Amiri" w:cs="Amiri"/>
          <w:color w:val="111111"/>
          <w:sz w:val="28"/>
          <w:sz w:val="28"/>
          <w:szCs w:val="28"/>
          <w:rtl w:val="true"/>
          <w:lang w:bidi="ar-SA"/>
        </w:rPr>
        <w:t xml:space="preserve">إذا كان يوم القيامة كان حملة العرش ثمانية ،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إنّ الأرواح خلقت قبل الأجساد بألفي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إنّ أرواح المؤمنين يأكلون ويشربون ويتحدّثون ويزورون أهاليهم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إنّ أمرنا صعب مستصعب ، لا يحتمله إلا ملك مقرب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إنّ من الأنبياء من يرى الملك ، ومنهم من يسمع الصوت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أنّ المؤمن إذا مات خلق الله له قالباً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إنّ الميّت يزور أهله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إنّ علامة ولد الزنا بغضنا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إنّ الغيبة تأكل الحسنات كما تأكل النار الحطب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إنّ في حديثنا محكماً ومتشابها كالقرآن فمن لم يردّ متشابهه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إنّ ولد الزنا لا ينجب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الأعمال بخواتيمها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الحجزة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الحجزة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لا تقدّر عظمة الله تعالى على عقلك فتهلك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طوبى لمن وجد له تحت كلّ ذنب أستغفر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ما تسقط قطرة من مطر ولا ثلجة إلّا ومعها ملك يوصلها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كلّ ما يعلم يقال ، ولا كلّ ما يقال حان وقته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bookmarkStart w:id="256" w:name="pg9738_90673"/>
    </w:p>
    <w:p>
      <w:pPr>
        <w:pStyle w:val="Heading4"/>
        <w:numPr>
          <w:ilvl w:val="3"/>
          <w:numId w:val="1"/>
        </w:numPr>
        <w:rPr/>
      </w:pPr>
      <w:bookmarkStart w:id="257" w:name="__RefHeading___Toc8790487_2870459653"/>
      <w:bookmarkStart w:id="258" w:name="_Toc77"/>
      <w:bookmarkEnd w:id="256"/>
      <w:bookmarkEnd w:id="257"/>
      <w:r>
        <w:rPr>
          <w:rtl w:val="true"/>
        </w:rPr>
        <w:t>أحاديث موسى بن عمران علیه السلام</w:t>
      </w:r>
      <w:bookmarkEnd w:id="258"/>
    </w:p>
    <w:p>
      <w:pPr>
        <w:pStyle w:val="BookText"/>
        <w:rPr/>
      </w:pPr>
      <w:r>
        <w:rPr>
          <w:rFonts w:ascii="Amiri" w:hAnsi="Amiri" w:eastAsia="Amiri" w:cs="Amiri"/>
          <w:color w:val="111111"/>
          <w:sz w:val="28"/>
          <w:sz w:val="28"/>
          <w:szCs w:val="28"/>
          <w:rtl w:val="true"/>
          <w:lang w:bidi="ar-SA"/>
        </w:rPr>
        <w:t xml:space="preserve">إلهي ، لا أرى شيئاً خلقته إلّا وهو ناطق بذكر محمّد وأوصيائه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بينما أنا والخضر على شاطىء البحر إذ سقط بين أيدينا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Heading4"/>
        <w:numPr>
          <w:ilvl w:val="3"/>
          <w:numId w:val="1"/>
        </w:numPr>
        <w:rPr/>
      </w:pPr>
      <w:bookmarkStart w:id="259" w:name="__RefHeading___Toc8790489_2870459653"/>
      <w:bookmarkStart w:id="260" w:name="_Toc78"/>
      <w:bookmarkEnd w:id="259"/>
      <w:r>
        <w:rPr>
          <w:rtl w:val="true"/>
        </w:rPr>
        <w:t>أحاديث عيسى بن مريم علیه السلام</w:t>
      </w:r>
      <w:bookmarkEnd w:id="260"/>
    </w:p>
    <w:p>
      <w:pPr>
        <w:pStyle w:val="BookText"/>
        <w:rPr/>
      </w:pPr>
      <w:r>
        <w:rPr>
          <w:rFonts w:ascii="Amiri" w:hAnsi="Amiri" w:eastAsia="Amiri" w:cs="Amiri"/>
          <w:color w:val="111111"/>
          <w:sz w:val="28"/>
          <w:sz w:val="28"/>
          <w:szCs w:val="28"/>
          <w:rtl w:val="true"/>
          <w:lang w:bidi="ar-SA"/>
        </w:rPr>
        <w:t xml:space="preserve">لا يصعد إلى السماء إلّا من نزل منها إلّا راكب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يا معشر الحوارييّن بحقّ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Heading4"/>
        <w:numPr>
          <w:ilvl w:val="3"/>
          <w:numId w:val="1"/>
        </w:numPr>
        <w:rPr/>
      </w:pPr>
      <w:bookmarkStart w:id="261" w:name="__RefHeading___Toc8790491_2870459653"/>
      <w:bookmarkStart w:id="262" w:name="_Toc79"/>
      <w:bookmarkEnd w:id="261"/>
      <w:r>
        <w:rPr>
          <w:rtl w:val="true"/>
        </w:rPr>
        <w:t>أحاديث جبرئيل علیه السلام</w:t>
      </w:r>
      <w:bookmarkEnd w:id="262"/>
    </w:p>
    <w:p>
      <w:pPr>
        <w:pStyle w:val="BookText"/>
        <w:rPr/>
      </w:pPr>
      <w:r>
        <w:rPr>
          <w:rFonts w:ascii="Amiri" w:hAnsi="Amiri" w:eastAsia="Amiri" w:cs="Amiri"/>
          <w:color w:val="111111"/>
          <w:sz w:val="28"/>
          <w:sz w:val="28"/>
          <w:szCs w:val="28"/>
          <w:rtl w:val="true"/>
          <w:lang w:bidi="ar-SA"/>
        </w:rPr>
        <w:t xml:space="preserve">لا سيف إلّا ذو الفقار ولا فتى إلّا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يا محمّد اشتهت الملائكة أن ينظروا إلى 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يا محمّد ، إنّ هذه لهي المواساة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يا محمّد ، زوّجها عليّ بن أبي طالب، فإنّ الله قد رضيها له ورضيه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يا محمّد ، علىّ خير البشر ، من أبى فقد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ما من ملك من الملائكة إلّا وقد نظر إلى عليّ ما خلا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bookmarkStart w:id="263" w:name="pg9738_90674"/>
    </w:p>
    <w:p>
      <w:pPr>
        <w:pStyle w:val="Heading3"/>
        <w:numPr>
          <w:ilvl w:val="2"/>
          <w:numId w:val="1"/>
        </w:numPr>
        <w:rPr/>
      </w:pPr>
      <w:bookmarkStart w:id="264" w:name="__RefHeading___Toc8790493_2870459653"/>
      <w:bookmarkStart w:id="265" w:name="_Toc80"/>
      <w:bookmarkEnd w:id="263"/>
      <w:bookmarkEnd w:id="264"/>
      <w:r>
        <w:rPr>
          <w:rtl w:val="true"/>
        </w:rPr>
        <w:t>فهرس الآثار</w:t>
      </w:r>
      <w:bookmarkEnd w:id="265"/>
    </w:p>
    <w:p>
      <w:pPr>
        <w:pStyle w:val="BookText"/>
        <w:rPr/>
      </w:pP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اخی رسول الله صلی الله علیه وآله وسلم بين المهاجرين والأنصار كان يؤاخي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آخى رسول الله صلی الله علیه وآله وسلم بين أصحابه ، جاء عليّ علیه السلام تدمع عيناه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ائتوني بصحيفة ودواة أذكر لكم ما يكون، مما علمنيه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الهجري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اكتنفنا رسول الله صلی الله علیه وآله وسلم يوماً في مسجد المدينة فذكر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إن آدم لما نزل إلى الدنيا بكي، حتى صار في خدّيه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إن أمير المؤمنين صلوات الله عليه خرج من الكوفة ومرّ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إن أمير المؤمنين علیه السلام الي كان يخرج في كلّ جمعة إلى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إن الحسن البصري يزعم أن الذين يكتمون العلم يؤذي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الأعمى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إنّ رجلاً جاء إلى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بجامع </w:t>
      </w:r>
      <w:r>
        <w:rPr>
          <w:rFonts w:eastAsia="IRNazanin" w:cs="IRNazanin"/>
          <w:color w:val="111111"/>
          <w:sz w:val="28"/>
          <w:szCs w:val="28"/>
          <w:rtl w:val="true"/>
          <w:lang w:bidi="fa-IR"/>
        </w:rPr>
        <w:t xml:space="preserve">... - ...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إنّ رجلاً قال لسلمان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لا أقوم بالليل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إنّ رسول الله صلى الله عليه وسلم لما أُسري به إلى السماء انتهى به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إنّ في وقعة أحد لمّا رأى جبرئيل علیه السلام انهزام أصحاب النبيّ صلی الله علیه وآله وسلم </w:t>
      </w:r>
      <w:r>
        <w:rPr>
          <w:rFonts w:eastAsia="IRNazanin" w:cs="IRNazanin"/>
          <w:color w:val="111111"/>
          <w:sz w:val="28"/>
          <w:szCs w:val="28"/>
          <w:rtl w:val="true"/>
          <w:lang w:bidi="fa-IR"/>
        </w:rPr>
        <w:t xml:space="preserve">... - ...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إنّ معنى رؤية المحتضَر لهما علیهما السلام هو العلم بثمرة ولايتهما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إنّ موسى على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السلام نظر ليلة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إنّ مولانا أمير المؤمنين علیه السلام كان إذا أراد أن يدخل الخلاء ، قال </w:t>
      </w:r>
      <w:r>
        <w:rPr>
          <w:rFonts w:eastAsia="IRNazanin" w:cs="IRNazanin"/>
          <w:color w:val="111111"/>
          <w:sz w:val="28"/>
          <w:szCs w:val="28"/>
          <w:rtl w:val="true"/>
          <w:lang w:bidi="fa-IR"/>
        </w:rPr>
        <w:t xml:space="preserve">... -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إنّ النبيّ صلی الله علیه وآله وسلم رأى يوماً أبا سفيان راكباً، ومعاوية وأخاه </w:t>
      </w:r>
      <w:r>
        <w:rPr>
          <w:rFonts w:eastAsia="IRNazanin" w:cs="IRNazanin"/>
          <w:color w:val="111111"/>
          <w:sz w:val="28"/>
          <w:szCs w:val="28"/>
          <w:rtl w:val="true"/>
          <w:lang w:bidi="fa-IR"/>
        </w:rPr>
        <w:t xml:space="preserve">... - ...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إنّما سُمّي عليّ عليّاً لأنّ داره في الجنان تعلو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180</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سُمّي عليّ عليّاً لأنّه زوّج في أعلى السماوات ولم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سُمّي عليّ عليّاً لأنّه كان أعلى الناس علماً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إنّما سُمّي عليّ عليّاً لعلوّه على من ناوه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أخبرني عن النبيّ صلی الله علیه وآله وسلم ورث النبّيين كلّهم ؟ </w:t>
      </w:r>
      <w:r>
        <w:rPr>
          <w:rFonts w:eastAsia="IRNazanin" w:cs="IRNazanin"/>
          <w:color w:val="111111"/>
          <w:sz w:val="28"/>
          <w:szCs w:val="28"/>
          <w:rtl w:val="true"/>
          <w:lang w:bidi="fa-IR"/>
        </w:rPr>
        <w:t xml:space="preserve">... - ...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بآبائنا أنت وأُمهاتنا يابن رسول الله هل تجدّد لأهل البيت فرح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بخ بخ لك يابن أبي طالب أصبحت مولاي ومولى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بليت بأشدّ النواصب منازعة ، فقال 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بينما أنا في السوق إذ أتى الأصبغ بن نباتة ، قال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بينا رسول الله صلی الله علیه وآله وسلم ذات يوم جالس إذ أقبل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أبوبصیر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تمسّينا ليلة عند أمير المؤمنين علیه السلام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تنازعنا في باب ابن الخطّاب فاشتبه علينا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جاء رجل إلى النبيّ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أينفعني حبّ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حضر الرضا علیه السلام مجلس المأمون بمرو ، وقد اجتمع بمجلسه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الصلت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حضرت مجلس المأمون يوماً وعنده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الجهم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خرج رسول الله صلی الله علیه وآله وسلم وقد أخذ بيد فاطمة علیها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دخل أبو بكر على عليّ أمير المؤمنين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دخل الحارث الهمداني على أمير المؤمنين علیه السلام في نفر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دخلت أنا وسليمان بن خالد على أبي جعفر علیه السلام فابتدأني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الأعرج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دخلت عائشة على رسول الله صلی الله علیه وآله وسلم وهو يقبّل فاطمة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دخلت على أمير المؤمنين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الهمداني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دخلت على أمير المؤمنين علي بن أبي طالب علیه السلام وهو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الهمداني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دخلت على أمير المؤمنين علیه السلام و عندهم رجل رثَ الهيئة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عباية الأسدي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رسول الله فلمّا نظر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دخلت على الرضا علیه السلام ومعي صحيفة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دخلت على عائشة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الخوارج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ذاك خير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ذكر أبو عبدالله علیه السلام بدو الأذان في إسراء رسول الله صلی الله علیه وآله وسلم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البشير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رأيت إبليس في البحر الأخضر على صخرة بيضاء ، مادّاً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رأيت رسول الله صلی الله علیه وآله وسلم وكفّه في كفّ عليّ بن أبي طالب علیه السلام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رأيت مسمعاً بالمدينة وقد كان حمل إلى أبي عبد الله علیه السلام لتلك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ربّي إنّي مؤمنة بك وبما جاء من عندك من رسل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سئل النبيّ صلی الله علیه وآله وسلم عن الكلمات التي تلقّاها آدم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سُئل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سمّيت فاطمة الزهراء ؟ فقال </w:t>
      </w:r>
      <w:r>
        <w:rPr>
          <w:rFonts w:eastAsia="IRNazanin" w:cs="IRNazanin"/>
          <w:color w:val="111111"/>
          <w:sz w:val="28"/>
          <w:szCs w:val="28"/>
          <w:rtl w:val="true"/>
          <w:lang w:bidi="fa-IR"/>
        </w:rPr>
        <w:t xml:space="preserve">... -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سأل المأمون مولانا أبا الحسن عليّ بن موسى الرضا علیه السلام وقال </w:t>
      </w:r>
      <w:r>
        <w:rPr>
          <w:rFonts w:eastAsia="IRNazanin" w:cs="IRNazanin"/>
          <w:color w:val="111111"/>
          <w:sz w:val="28"/>
          <w:szCs w:val="28"/>
          <w:rtl w:val="true"/>
          <w:lang w:bidi="fa-IR"/>
        </w:rPr>
        <w:t xml:space="preserve">... - ...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سألت أبا عبد الله له عن آدم أبو البشر صلى الله عليه أكان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علة الصلاة ، فإنّ فيها مشغلة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الحكم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قبة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بن أبي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ميراث العالم اما مبلغه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سألت جابر بن عبد الله عن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عطية العوفي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سمعت رسول الله صلی الله علیه وآله وسلم وسئل بأيّ لغة خاطبك ربّك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سمّي عليّ عليّاً لأنّه علا ظهر رسول رسول الله صلی الله علیه وآله وسلم </w:t>
      </w:r>
      <w:r>
        <w:rPr>
          <w:rFonts w:eastAsia="IRNazanin" w:cs="IRNazanin"/>
          <w:color w:val="111111"/>
          <w:sz w:val="28"/>
          <w:szCs w:val="28"/>
          <w:rtl w:val="true"/>
          <w:lang w:bidi="fa-IR"/>
        </w:rPr>
        <w:t xml:space="preserve">... - ...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شهدت أباذرّ بالربذة حين سيّره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صحبت أبا عبد الله علیه السلام في طريق مكة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الأرجاني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طاف رسول الله صلی الله علیه وآله وسلم بالكعبة فإذا آدم علیه السلام بحذاء الركن اليماني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عطية الأبزاري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طلع علينا رسول الله صلی الله علیه وآله وسلم ذات يوم متبسّماً يضحك ، فقام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بن حمامة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طوبى هي شجرة أصلها في دار عليّ علیه السلام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قام فينا رسول الله الله فأخذ بضبعي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قد أوصيت إلى أمير المؤمنين حقّاً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أبوذر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بأوّل من يدخل النار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أيّ الفصوص أفضل أُركبّه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دخلت البيت فلم يحضرني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أفضل الحسن أم الحسين علیهما السلام ؟ زيد الشحّام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سمّى رسول الله صلى الله عليه وسلم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نجيح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مالكم من هذه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المعلى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قلت لأبي عبد الله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صار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الشجرة التي أكل منها آدم وحوّاء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قلت لمولانا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كنتم قبل أن يخلق الله السماوات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قيل يا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تلثم فاطمة وتكثر منها وتدنيها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كان رسول الله صلی الله علیه وآله وسلم ذات يوم جالساً إذ أقبل الحسن علیه السلام ، فلما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كان أصحاب محمّد الله صلی الله علیه وآله وسلم إذا أقبل عليّ علیه 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يلعن عقيب الفرائض أربعة من الرجال وأربعاً من </w:t>
      </w:r>
      <w:r>
        <w:rPr>
          <w:rFonts w:eastAsia="IRNazanin" w:cs="IRNazanin"/>
          <w:color w:val="111111"/>
          <w:sz w:val="28"/>
          <w:szCs w:val="28"/>
          <w:rtl w:val="true"/>
          <w:lang w:bidi="fa-IR"/>
        </w:rPr>
        <w:t xml:space="preserve">... - ...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كنّا جلوساً مع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كنّا عند رسول الله صلی الله علیه وآله وسلم إذ جاء أعرابيّ من بني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كنّا عند رسول الله صلی الله علیه وآله وسلم إذا ذكر أبو بكر وعمر ولم يذكر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كنّا عند رسول الله صلی الله علیه وآله وسلم فأقبل عليّ بن أبي طالب علیه السلام ، فلما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كنّا عند رسول الله صلی الله علیه وآله وسلم فتذاكر أصحابه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كنّا عند النبيّ صلی الله علیه وآله وسلم فأقبل عليّ بن أبي طالب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كنّا مع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التمّار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كنت جالساً مع رسول الله صلی الله علیه وآله وسلم إذا أقبل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كنت جالساً مع رسول الله صلی الله علیه وآله وسلم و عليّ علیه السلام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بريدة الأسلمي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كنت جالساً مع العبّاس بن عبد المطّلب وفريق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قعنب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كنت جالساً مع النبيّ صلی الله علیه وآله وسلم إذ أقبل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كنت ذات يوم عند النبيّ صلی الله علیه وآله وسلم إذ أقبل بوجهه على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كنت عند أبي جعفر علیه السلام فقام إليه رجل من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كنت عند أبي جعفر علیه السلام وهو يقول مبتدئاً من غير أن أسأله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أسود بن سعيد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كنت عند أبي جعفر الثاني علیه السلام ، وأجريت اختلاف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كنت عند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الشهر الذي أُصيب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مالك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كنت عند النبيّ صلی الله علیه وآله وسلم في منزل أُمّ سلمة 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أبوذر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كنت كثيراً ما أشتكي عيني ، فشكوت ذلك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لعن صلی الله علیه وآله وسلم يوماً آل فلان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w:t>
      </w:r>
      <w:r>
        <w:rPr>
          <w:rFonts w:eastAsia="IRNazanin" w:cs="IRNazanin"/>
          <w:color w:val="111111"/>
          <w:sz w:val="28"/>
          <w:szCs w:val="28"/>
          <w:rtl w:val="true"/>
          <w:lang w:bidi="fa-IR"/>
        </w:rPr>
        <w:t xml:space="preserve">... - ...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لقيت أمة الله بنت راشد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لمّا زوّج رسول الله صلی الله علیه وآله وسلم عليّاً علیه السلام من فاطمة علیها السلام تحدّثن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لمّا زوّج رسول الله صلی الله علیه وآله وسلم فاطمة من عليّ علیهما السلام ، أتاه ناس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لمّا فتح رسول الله صلی الله علیه وآله وسلم مكّة ورفع الهجرة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لمّا فرغ أمير المؤمنين عليّ بن أبي طالب علیه السلام من حرب </w:t>
      </w:r>
      <w:r>
        <w:rPr>
          <w:rFonts w:eastAsia="IRNazanin" w:cs="IRNazanin"/>
          <w:color w:val="111111"/>
          <w:sz w:val="28"/>
          <w:szCs w:val="28"/>
          <w:rtl w:val="true"/>
          <w:lang w:bidi="fa-IR"/>
        </w:rPr>
        <w:t xml:space="preserve">... -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لمّا قتل عليّ بن أبي طالب علیه السلام عمرو بن عبد 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نظر النبيّ صلی الله علیه وآله وسلم إلى عليّ ابن أبي طالب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نظر النبيّ صلی الله علیه وآله وسلم إلى عليّ بن أبي طالب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حاربته من نفسي، وما حملني عليه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وجد في ذخيرة أحد حواري المسيح علیه السلام رقّ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سليمان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والقول عندي في رؤية المحتضر للملائكة كالقول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يا أبا ذرّ، هذا التسليم بعد حجّة الوداع أو قبلها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يا أمير المؤمنين، أحبّ أن تسمعني أسماء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يا أمير المؤمنين، حدّثنا في خلواتك أنت وفاطمة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 وجوهر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یابن رسول الله ، كيف كانت ولادة فاطمة علیها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يا رسول الله ، فلِمَ لا تدعو الله ربّك عليه ليهلكه في حياتك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يا رسول الله ، من الشمس ومن القمر ومن الزهرة ومن الفرقدان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416</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وفي أُمّتك وأصحابك من ينتهك هذه الحرمة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bookmarkStart w:id="266" w:name="pg9738_90680"/>
    </w:p>
    <w:p>
      <w:pPr>
        <w:pStyle w:val="Heading3"/>
        <w:numPr>
          <w:ilvl w:val="2"/>
          <w:numId w:val="1"/>
        </w:numPr>
        <w:rPr/>
      </w:pPr>
      <w:bookmarkStart w:id="267" w:name="__RefHeading___Toc8790495_2870459653"/>
      <w:bookmarkStart w:id="268" w:name="_Toc81"/>
      <w:bookmarkEnd w:id="266"/>
      <w:bookmarkEnd w:id="267"/>
      <w:r>
        <w:rPr>
          <w:rtl w:val="true"/>
        </w:rPr>
        <w:t>فهرس الأعلام</w:t>
      </w:r>
      <w:bookmarkEnd w:id="268"/>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بن أبي إياس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آسية بنت 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رسول الله صلی الله علیه وآله وسلم </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الأحمري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إسحاق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إسحاق النهاوندي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أنس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أبي البلاد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جعفر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إبراهيم بن عاصم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عبد 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المروزي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مهزم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أبان الأحمر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25382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أبان بن أبي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أبان بن مصعب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أُذينة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خالويه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ابن الشرفيّة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عبد 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عمیر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ابن الكوّا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المتوكّل الناجي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كبشة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أبي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إسحاق الأزرق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إسحاق بن بشر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عمار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إسرافيل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إسماعيل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إسماعيل بن سهل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علي الدعبلي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الأشعث بن قيس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الأصم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إسحاق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حامد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حسّان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الحسن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الحسين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حفص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رسول الله صلی الله علیه وآله وسلم </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خالد الكابلي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السبيعي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دجانة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أبو سعد الورّاق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سعيد العصفري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سعيد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الصباح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الصخر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طالب الغنوي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ظبيان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أبو عبد الله بن عبد الصمد المهتدي بن الواثق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الجرّاح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عروبة الحرّاني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العلاء الحافظ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عمر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غالب الزراري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مالك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محمّد الفحّام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نجيح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هارون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هارون المكفوف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أبو وائل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الورد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بن كعب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إسحاق بن سعيد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إسحاق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إسحاق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باينداد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الحسن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الحسن العطّار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الحسن القطّان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خالد الخالدي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زياد بن جعفر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أبي طالب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أبي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أحمد بر بن أبي عبد الله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 الرحمن بن عبد ربّه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بن إبراهيم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عمر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عيسى بن الحسن الجرمي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محمّد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الدلاّل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أحمد بن محمّد بن الصقر الصائغ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بن الهيثم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أحمد بن محمّد بن أبي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خليل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أحمد بن محمّد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أحمد بن محمّد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أحمد بن محمّد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محمّد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محمد بن عبد الله بن حمزة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محمّد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أحمد بن محمّد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يحيى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يحيى بن عمران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المظفّر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النضر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هوذة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القطّان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بن عبد المعطي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أسود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كلثوم بنت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أُمّ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موسی بن جعفر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أمة الله بنت راشد الهجري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بخت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بريدة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بشير الدهّان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بكر بن أحنف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بكر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بكر بن عبد الله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بلال بن حمامة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ترجائیل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تمیم بن بهلول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تميم بن عبد الله بن تميم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ثعلبة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الجعفي </w:t>
      </w:r>
      <w:r>
        <w:rPr>
          <w:rFonts w:eastAsia="Amiri" w:cs="Amiri" w:ascii="Amiri" w:hAnsi="Amiri"/>
          <w:color w:val="111111"/>
          <w:sz w:val="28"/>
          <w:szCs w:val="28"/>
          <w:rtl w:val="true"/>
          <w:lang w:bidi="ar-SA"/>
        </w:rPr>
        <w:t xml:space="preserve">=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جعفر بن محمد العلوي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بن عمارة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محمد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محمد بن مالك الفزاري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جعفر بن محمد بن مسرور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منصور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جعفر بن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الجلودي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جميل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جهانة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جوهر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الحارث بن حصيرة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همدان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بن أبي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أحمد الأسكيف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الجهم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 بن حيّ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زكريا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سليمان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ابن العباس بن الجريش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أبي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الحسن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عبد الصمد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عبد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الحسن بن عليّ بن أبي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علي بن أبي طالب علیه السلام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عليّ بن أبي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علي 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عليّ بن أبي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عليّ بن محمّد بن عمرو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كبش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متيل الدقّاق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محمد بن سعيد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الحسن بن موسى الخشّاب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إبراهيم بن أحمد بن هشام المؤدّب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إبراهيم بن تاتانه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الحسين بن أحمد بن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عبدالله المزاري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الحسين بن علوان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بن علي بن أبي طالب علیه السلام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محمد الأشناني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حصين بن مخارق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بن مسكين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حمّاد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حمدان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المطّلب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حمزة بن عبدالمطّلب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محمّد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حوشب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خالد بن الأرمني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الهيثم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نجيح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الخضرعلیه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خلف بن حمّاد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خلف بن موسى بن حسين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الخيبري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داود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داود بن سليمان الفرّاء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داود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دردائيل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راحيل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الربيع بن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ربيع بن مفضّل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رجاء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الجنّة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الريّان بن الصلت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زرعة بن محمّد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زكريا بن أبي زائدة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زكريا بن سابور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زكريا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بن أبي أوفى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جهم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الزرّاد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زید بن شراحيل الأنصاري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بن قعنب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النقاب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موسی بن جعفر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حذيفة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سدير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الإربلي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سعد بن عبد الله بن أبي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الأعرج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سعيد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سفيان بن فروخ الأبلي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سفیان بن وكيع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سكينة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الحسين بن عليّ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الأعمش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أيّوب المطّلبي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سليمان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سلیمان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سليمان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السندي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السندي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الآدمي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زياد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عبد الوهاب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سهل بن 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الحميري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سيف التمّار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شعيب الحدّاد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شيث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صالح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صالح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صالح بن سهل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صالح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صالح بن ميثم التمّار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صباح بن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صباح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صر صائيل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ضريس الكناسي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طاوس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بن ضمرة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عباد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العباد بن عبد الخالق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عباد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عباد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العبّاس بن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عباية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عباية بن ربعي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الحميد بن أبي الديلم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عبد الرحمن بن أبي 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عبد الرحمن ابن عوف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عبدالرحمن بن محمّد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عبد 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السلام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الصلت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السلام بن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الصمد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الصمد بن عبد الشهيد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عبدالعزيز بن يحيى الجلودي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العظيم بن عبد الله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عبد الكريم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بكير الأرجاني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بن الحجّال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عبد الله بن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حماد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داهر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عبدالله بن زيدان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37782</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عامر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عبدالعزيز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عبدالرحمن الأصم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عبدالمطّلب</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عبدالله بن محمّد بن أبي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عبد الله بن محمّد بن عبد الله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محمّد بن عبد الوهّاب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محمد بن عبد الوهاب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محمّد 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المهبلي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ابن المهلّب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محمّد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موسى بن هارون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الملك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الواحد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الواحد بن محمد بن عبدوس النيشابوري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عبدة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عبیدالله بن زياد ابن زیاد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عبيد الله بن عبد الله الدهقان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الله بن عبد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عبیدالله بن موسى العبسي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عبيد الله بن يحيى بن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عبید بن عبدالرحمن الخثعمي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الأعمى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عجلان بن أبي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العزّ المحدّث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عطاء بن میمون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عطيّة الأبزاري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عطيّة العوفي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عفراء الجنّيّة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العلاء بن يحيى المكفوف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علي بن محمد بن جعفر الأهوازي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الحسن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عليّ بن محمد 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مهرويه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مظاهر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 بن موسى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عمّار بن الحسين الأسروشني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عمّار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عمّار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أذينة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عمر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عمران بن إسحاق الزعفراني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العمركي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عمرو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شمر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عبد ود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عمرو بن الفضل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آدم</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عيثم بن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داود 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القاسم بن برید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كامل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كامل بن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كثير بن أبي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کمیل بن زياد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ليث بن أبي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النار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المبارك بن فضالة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أمير المؤمنين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محسن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حماد</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آدم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أحمد بن الحسن القطواني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محمّد بن أحمد السناني المكتب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أحمد بن الشاه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أحمد بن صالح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علي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محمّد بن أحمد بن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بن يحيى بن عمران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إسماعيل البرمكي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إسماعيل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حاتم القطّان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حسّان الضرير القوسي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بن أحمد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الميثمي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الحسن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ابن أخي يونس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حفص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خالد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الريّان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العبّاس بن بسّام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العبّاس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العلاء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زكريّا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سابق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محمّد بن معقل القرميسيني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موسى بن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النعمان مؤمن الطاق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هارون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هارون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هاشم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همام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همام بن سهل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محمّد بن الوليد شباب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النهشلي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مروان بن صباح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مروان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مریم بنت عمران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مسعدة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مسمع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سّيار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مصعب بن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بن 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معلّی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المعلّى بن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المغيرة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ميثم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نصر 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النضر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بن إسحاق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هارون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هاشم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همام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وكيع بن الجراح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يحيى بن جريح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أبي زكريّا الزيّات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عبد الحميد الجماني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يحيى بن محمّد بن جریح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يحيى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مساور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یزید بن عبد 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يزيد الكناسي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يعقوب بن شعيب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يعقوب بن 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يعقوب بن ميثم التمار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يعقوب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يقطين الجواليقي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يوسف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يوسف بن صهيب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یونس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يونس بن أبي سعيدة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يونس بن رباط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يونس بن صباح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یونس بن ظبيان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يونس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أبي وهب القصري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269" w:name="pg9738_90708"/>
    </w:p>
    <w:p>
      <w:pPr>
        <w:pStyle w:val="Heading3"/>
        <w:numPr>
          <w:ilvl w:val="2"/>
          <w:numId w:val="1"/>
        </w:numPr>
        <w:rPr/>
      </w:pPr>
      <w:bookmarkStart w:id="270" w:name="__RefHeading___Toc8790497_2870459653"/>
      <w:bookmarkStart w:id="271" w:name="_Toc82"/>
      <w:bookmarkEnd w:id="269"/>
      <w:bookmarkEnd w:id="270"/>
      <w:r>
        <w:rPr>
          <w:rtl w:val="true"/>
        </w:rPr>
        <w:t>فهرس الطوائف والقبائل والفرق</w:t>
      </w:r>
      <w:bookmarkEnd w:id="271"/>
    </w:p>
    <w:p>
      <w:pPr>
        <w:pStyle w:val="BookText"/>
        <w:rPr/>
      </w:pPr>
      <w:r>
        <w:rPr>
          <w:rFonts w:ascii="IRNazanin" w:hAnsi="IRNazanin" w:eastAsia="IRNazanin"/>
          <w:color w:val="111111"/>
          <w:sz w:val="28"/>
          <w:sz w:val="28"/>
          <w:szCs w:val="28"/>
          <w:rtl w:val="true"/>
          <w:lang w:bidi="fa-IR"/>
        </w:rPr>
        <w:t xml:space="preserve">آل الرسول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19382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 محمّد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الأرمن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أصحاب 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أصحاب 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أصحاب الصحيفة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1128786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بربر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بنو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بنو عبد العزّى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الحواريون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أصحاب 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الروافض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الزنج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الزنوج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الكهنة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مأجوج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النواصب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يأجوج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bookmarkStart w:id="272" w:name="pg9738_90710"/>
    </w:p>
    <w:p>
      <w:pPr>
        <w:pStyle w:val="Heading3"/>
        <w:numPr>
          <w:ilvl w:val="2"/>
          <w:numId w:val="1"/>
        </w:numPr>
        <w:rPr/>
      </w:pPr>
      <w:bookmarkStart w:id="273" w:name="__RefHeading___Toc8790499_2870459653"/>
      <w:bookmarkStart w:id="274" w:name="_Toc83"/>
      <w:bookmarkEnd w:id="272"/>
      <w:bookmarkEnd w:id="273"/>
      <w:r>
        <w:rPr>
          <w:rtl w:val="true"/>
        </w:rPr>
        <w:t>فهرس الأماكن والبلدان</w:t>
      </w:r>
      <w:bookmarkEnd w:id="274"/>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بكّة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البيت العتيق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البيت المعمور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جابرسا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جابلقا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جامع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جبال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جزيرة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الديلم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الربذة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الركن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سرّ من رأى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الغرييّن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مرو الرود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مسجد الخيف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مسجد رسول الله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مسجد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وادي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وادي برهوت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275" w:name="pg9738_90712"/>
    </w:p>
    <w:p>
      <w:pPr>
        <w:pStyle w:val="Heading3"/>
        <w:numPr>
          <w:ilvl w:val="2"/>
          <w:numId w:val="1"/>
        </w:numPr>
        <w:rPr/>
      </w:pPr>
      <w:bookmarkStart w:id="276" w:name="__RefHeading___Toc8790501_2870459653"/>
      <w:bookmarkStart w:id="277" w:name="_Toc84"/>
      <w:bookmarkEnd w:id="275"/>
      <w:bookmarkEnd w:id="276"/>
      <w:r>
        <w:rPr>
          <w:rtl w:val="true"/>
        </w:rPr>
        <w:t>فهرس الوقائع والأيام</w:t>
      </w:r>
      <w:bookmarkEnd w:id="277"/>
    </w:p>
    <w:p>
      <w:pPr>
        <w:pStyle w:val="BookText"/>
        <w:rPr/>
      </w:pPr>
      <w:r>
        <w:rPr>
          <w:rFonts w:ascii="Amiri" w:hAnsi="Amiri" w:eastAsia="Amiri" w:cs="Amiri"/>
          <w:color w:val="111111"/>
          <w:sz w:val="28"/>
          <w:sz w:val="28"/>
          <w:szCs w:val="28"/>
          <w:rtl w:val="true"/>
          <w:lang w:bidi="ar-SA"/>
        </w:rPr>
        <w:t xml:space="preserve">أيّام الولاية بالغدير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غزوة 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ليلة 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ليلة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يوم التاسع من شهر 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يوم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القائم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يوم قيام القائم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يوم الكرّة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يوم المؤاخاة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bookmarkStart w:id="278" w:name="pg9738_90713"/>
    </w:p>
    <w:p>
      <w:pPr>
        <w:pStyle w:val="Heading3"/>
        <w:numPr>
          <w:ilvl w:val="2"/>
          <w:numId w:val="1"/>
        </w:numPr>
        <w:rPr/>
      </w:pPr>
      <w:bookmarkStart w:id="279" w:name="__RefHeading___Toc8790503_2870459653"/>
      <w:bookmarkStart w:id="280" w:name="_Toc85"/>
      <w:bookmarkEnd w:id="278"/>
      <w:bookmarkEnd w:id="279"/>
      <w:r>
        <w:rPr>
          <w:rtl w:val="true"/>
        </w:rPr>
        <w:t>فهرس الأشعار</w:t>
      </w:r>
      <w:bookmarkEnd w:id="280"/>
    </w:p>
    <w:p>
      <w:pPr>
        <w:pStyle w:val="BookText"/>
        <w:rPr/>
      </w:pPr>
      <w:r>
        <w:rPr>
          <w:rFonts w:ascii="Amiri" w:hAnsi="Amiri" w:eastAsia="Amiri" w:cs="Amiri"/>
          <w:color w:val="111111"/>
          <w:sz w:val="28"/>
          <w:sz w:val="28"/>
          <w:szCs w:val="28"/>
          <w:rtl w:val="true"/>
          <w:lang w:bidi="ar-SA"/>
        </w:rPr>
        <w:t xml:space="preserve">صدر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حار همدان من يمت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281" w:name="pg9738_90714"/>
    </w:p>
    <w:p>
      <w:pPr>
        <w:pStyle w:val="Heading3"/>
        <w:numPr>
          <w:ilvl w:val="2"/>
          <w:numId w:val="1"/>
        </w:numPr>
        <w:rPr/>
      </w:pPr>
      <w:bookmarkStart w:id="282" w:name="__RefHeading___Toc8790505_2870459653"/>
      <w:bookmarkStart w:id="283" w:name="_Toc86"/>
      <w:bookmarkEnd w:id="281"/>
      <w:bookmarkEnd w:id="282"/>
      <w:r>
        <w:rPr>
          <w:rtl w:val="true"/>
        </w:rPr>
        <w:t>فهرس الكتب الواردة في المتن</w:t>
      </w:r>
      <w:bookmarkEnd w:id="283"/>
    </w:p>
    <w:p>
      <w:pPr>
        <w:pStyle w:val="BookText"/>
        <w:rPr/>
      </w:pPr>
      <w:r>
        <w:rPr>
          <w:rFonts w:ascii="IRNazanin" w:hAnsi="IRNazanin" w:eastAsia="IRNazanin"/>
          <w:color w:val="111111"/>
          <w:sz w:val="28"/>
          <w:sz w:val="28"/>
          <w:szCs w:val="28"/>
          <w:rtl w:val="true"/>
          <w:lang w:bidi="fa-IR"/>
        </w:rPr>
        <w:t xml:space="preserve">الآل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18184</w:t>
      </w:r>
    </w:p>
    <w:p>
      <w:pPr>
        <w:pStyle w:val="BookText"/>
        <w:rPr/>
      </w:pP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الإرشاد في الوعظ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للطوسي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الصدوق ابن بابويه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بشائر المصطفى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لسعد بن عبد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تاريخ الخطيب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تفسیر مولانا أبي محمد الحسن بن عليّ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الجمع بين الصحاح الستّة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البطريق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المنتقى في مناقب أهل التقى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الزبور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الشفاء والجلاء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صحف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العيون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الخطب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كتاب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المواليد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فخر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عليل الحائري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المقالات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المقتضب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المقنع في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منهج التحقيق إلى سواء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نوادر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bookmarkStart w:id="284" w:name="pg9738_90716"/>
    </w:p>
    <w:p>
      <w:pPr>
        <w:pStyle w:val="Heading3"/>
        <w:numPr>
          <w:ilvl w:val="2"/>
          <w:numId w:val="1"/>
        </w:numPr>
        <w:rPr/>
      </w:pPr>
      <w:bookmarkStart w:id="285" w:name="__RefHeading___Toc8790507_2870459653"/>
      <w:bookmarkStart w:id="286" w:name="_Toc87"/>
      <w:bookmarkEnd w:id="284"/>
      <w:bookmarkEnd w:id="285"/>
      <w:r>
        <w:rPr>
          <w:rtl w:val="true"/>
        </w:rPr>
        <w:t>فهرس محتويات الكتاب</w:t>
      </w:r>
      <w:bookmarkEnd w:id="286"/>
    </w:p>
    <w:p>
      <w:pPr>
        <w:pStyle w:val="BookText"/>
        <w:rPr/>
      </w:pPr>
      <w:r>
        <w:rPr>
          <w:rFonts w:ascii="Amiri" w:hAnsi="Amiri" w:eastAsia="Amiri" w:cs="Amiri"/>
          <w:color w:val="111111"/>
          <w:sz w:val="28"/>
          <w:sz w:val="28"/>
          <w:szCs w:val="28"/>
          <w:rtl w:val="true"/>
          <w:lang w:bidi="ar-SA"/>
        </w:rPr>
        <w:t xml:space="preserve">قول الشيخ المفيد في رؤية المحتضر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قول الشيخ المصنّف حول رأي المفيد في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من رأى النبي صلی الله علیه وآله وسلم فقد رأه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رسول الله صلى الله عليه وسلم يأمر أبي بكر بالإيمان بعليّ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أرواح المؤمنين ترى آل محمّد علیهم السلام في جبال رضوى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المؤمن يستبشر برؤية محمّد وعليّ علیهما السلام عند الاحتضار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أصحاب الكساء علیهم السلام يشهدون على شهادة المحتضر بالتوحيد والنبوة والولاية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توضيح المصنّف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حديثنا صعب مستصعب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الدنيا كفلقة الجوزة بيد صاحب الأمر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هلك أصحاب الكلام إلّا من أخذ علمه من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الأوصياء علیهم السلام الحافظون لسنّة الرسول صلى الله عليه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جامع العلم ومعدنه محمّد صلى الله عليه وسلم وعليّ علیه السلام بابه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أرواح المؤمنين تصير إلى الجنّة فيأكلون ويشربون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زيارة من الناحية المقدّسة يزار به كلّ إمام في 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المصنّف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يؤمن برجعتنا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وممّا يدلّ أيضاً على أنّ الأئمّة علیهم السلام يُرون بأجسامهم على الحقيقة</w:t>
      </w:r>
    </w:p>
    <w:p>
      <w:pPr>
        <w:pStyle w:val="BookText"/>
        <w:rPr/>
      </w:pPr>
      <w:r>
        <w:rPr>
          <w:rFonts w:ascii="IRNazanin" w:hAnsi="IRNazanin" w:eastAsia="IRNazanin"/>
          <w:color w:val="111111"/>
          <w:sz w:val="28"/>
          <w:sz w:val="28"/>
          <w:szCs w:val="28"/>
          <w:rtl w:val="true"/>
          <w:lang w:bidi="fa-IR"/>
        </w:rPr>
        <w:t xml:space="preserve">الإمام السّجاد علیه السلام يرى أباه الحسين علیه السلام في صحراء المدينة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الإمام الصّادق علیه السلام يرى أباه الباقر علیه السلام في صحراء المدينة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ثمّ إنّهم علیهم السلام يرون أعداءهم ويرونهم أيضاً بعد الموت في الدنيا ويتحدّثون بينهم</w:t>
      </w:r>
    </w:p>
    <w:p>
      <w:pPr>
        <w:pStyle w:val="BookText"/>
        <w:rPr/>
      </w:pPr>
      <w:r>
        <w:rPr>
          <w:rFonts w:ascii="IRNazanin" w:hAnsi="IRNazanin" w:eastAsia="IRNazanin"/>
          <w:color w:val="111111"/>
          <w:sz w:val="28"/>
          <w:sz w:val="28"/>
          <w:szCs w:val="28"/>
          <w:rtl w:val="true"/>
          <w:lang w:bidi="fa-IR"/>
        </w:rPr>
        <w:t xml:space="preserve">سلسلة في عنق معاوية وهو يستسقي الإمام 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أمير المؤمنين علیه السلام يُري أبا بكر رسول الله صلی الله علیه وآله وسلم بعد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دموع الفرح تجري من عين المؤمن عند الاحتضار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فرض الصلاة أوجبه الله تعالى ليلة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يتوضأ من نهر صاد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يسأل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بعثتم ؟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نبي الله ادريس علیه السلام يطلب رؤية ملك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أمير المؤمنين علیه السلام ينهى أن ينام المسلم وهو جُنُب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ليس للشيطان سلطة على إضلال الشيعة عن اعتقاد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من خصوصيات النبي صلی الله علیه وآله وسلم أنّه يرى من خلفه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ما خلق الله أفضل من النبي و عليّ و الهما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كل ما كان للنبي صلی الله علیه وآله وسلم فهو للائمّة علیهم السلام النبوة والأزواج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ومما يدل على رؤية المحتضر النبي صلى الله عليه وسلم وعليّاً والأئمّة علیهم السلام عند الموت</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 الموالي يحضره عند الاحتضار النبي وعلي والحسن والحسين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خوف المؤمن من سوء العاقبة حتى ساعة الاحتضار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الإيمان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وعار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توضيح المصنّف 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 أهل السعادة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كلّ عمل ينتظر به بماذا تكون خاتمته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وممّا يدلّ على رؤية الأحياء للأموات في دار الدنيا ورؤية الأموات للأحياء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الزهراء علیها السلام تحدّث أمّها خديجة وهي في بطنها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جبرئيل يسلّي الزهراء علیها السلام بعد وفاة أبيها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توضيح المصنّف لحديث ولادة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قول الشيخ المفيد في رؤية المحتضر وتوضيح المصنّف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الحارث الهمداني يزور أمير المؤمنين علیه السلام حبّاً له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أحاديث أهل البيت علیهم السلام فيها المحكم والمتشابه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وممّا يدلّ على تفضيل محمّد صلی الله علیه وآله وسلم على سائر الأنبياء والرسل علیهم السلام</w:t>
      </w:r>
    </w:p>
    <w:p>
      <w:pPr>
        <w:pStyle w:val="BookText"/>
        <w:rPr/>
      </w:pPr>
      <w:r>
        <w:rPr>
          <w:rFonts w:ascii="IRNazanin" w:hAnsi="IRNazanin" w:eastAsia="IRNazanin"/>
          <w:color w:val="111111"/>
          <w:sz w:val="28"/>
          <w:sz w:val="28"/>
          <w:szCs w:val="28"/>
          <w:rtl w:val="true"/>
          <w:lang w:bidi="fa-IR"/>
        </w:rPr>
        <w:t xml:space="preserve">علّة فرض الصلاة لأجل ذكر محمّد وآل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تفسير الإمام الصادق علیه السلام لقوله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عرشه على الماء </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ولمحمّد وآله صلوات الله عليهم أعلى درجات الجنان ولعدوّهم أسفل درك من النار</w:t>
      </w:r>
    </w:p>
    <w:p>
      <w:pPr>
        <w:pStyle w:val="BookText"/>
        <w:rPr/>
      </w:pPr>
      <w:r>
        <w:rPr>
          <w:rFonts w:ascii="IRNazanin" w:hAnsi="IRNazanin" w:eastAsia="IRNazanin"/>
          <w:color w:val="111111"/>
          <w:sz w:val="28"/>
          <w:sz w:val="28"/>
          <w:szCs w:val="28"/>
          <w:rtl w:val="true"/>
          <w:lang w:bidi="fa-IR"/>
        </w:rPr>
        <w:t xml:space="preserve">العلم عند آل محمّد علیهم السلام والجهل عند أعدائهم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الشيعة أخذون بحجزة 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وآله وسلم يلعن الراكب والقائد والسائق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الصادق علیه السلام كان يلعن في قنوته أربعة من الرجال والنساء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الإمام الحسن علیه السلام يعلو المنبر ويلعن العبد الآبق بأمر أبيه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الأمر بالصلاة على محمد وآل محمد إذا ذكرت آية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خصوصيات الصلاة على محمد وآل محمد في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وقد جاء عنهم علیهم السلام الأمر برفع الصوت بالصلاة على محمّد وآله صلوات الله عليهم</w:t>
      </w:r>
    </w:p>
    <w:p>
      <w:pPr>
        <w:pStyle w:val="BookText"/>
        <w:rPr/>
      </w:pPr>
      <w:r>
        <w:rPr>
          <w:rFonts w:ascii="IRNazanin" w:hAnsi="IRNazanin" w:eastAsia="IRNazanin"/>
          <w:color w:val="111111"/>
          <w:sz w:val="28"/>
          <w:sz w:val="28"/>
          <w:szCs w:val="28"/>
          <w:rtl w:val="true"/>
          <w:lang w:bidi="fa-IR"/>
        </w:rPr>
        <w:t xml:space="preserve">رفع الصوت بالصلاة على محمّد وآل محمّد علیهم السلام يذهب بالنفاق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صلاة النوافل متمّمة للفرائض وكذلك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الملائكة يسألون رسول الله صلی الله علیه وآله وسلم عن أمير المؤمنين علیه السلام عند المعراج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الملائكة يتعلّمون التسبيح والتهليل والتكبير من محمّد و عليّ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علامة قبول الصلاة من العبد ابتعاده عن الفواحش والمنكر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حبّ آل محمّد علیهم السلام يحطّ الذنوب عن العباد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طوبى لمن وجد له تحت كلّ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دعاء يتعلّمه سلمان من النبي صلی الله علیه وآله وسلم التكفير الذنوب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المعصية تُحبط الطاعة ولو كانت اثنا عشر ألف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النجاة يوم القيامة لمن أطاع ربّه ولم يخادعه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من لم يتق الله فقد أحبط عمله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قبول الدعاء مرتهن بالصلاة على محمّد وآل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وممّا يدلّ على تفضيل آل محمّد صلوات الله عليهم وسلامه على أُولي العزم علیهم السلام</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علیه السلام يستبشر بالمبيت على فراش النبي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 العزّة يباهي جبرئيل وميكائيل بمبيت عليّ وتفديته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الملائكة يستأذنون ربّهم لنصرة 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وممّا جاء في فضل العترة الطاهرة خصوصاً مولانا أمير المؤمنين علیه السلام على جميع العالمين</w:t>
      </w:r>
    </w:p>
    <w:p>
      <w:pPr>
        <w:pStyle w:val="BookText"/>
        <w:rPr/>
      </w:pPr>
      <w:r>
        <w:rPr>
          <w:rFonts w:ascii="IRNazanin" w:hAnsi="IRNazanin" w:eastAsia="IRNazanin"/>
          <w:color w:val="111111"/>
          <w:sz w:val="28"/>
          <w:sz w:val="28"/>
          <w:szCs w:val="28"/>
          <w:rtl w:val="true"/>
          <w:lang w:bidi="fa-IR"/>
        </w:rPr>
        <w:t xml:space="preserve">أمير المؤمنين علیه السلام يعرّف الناس نفسه عند منصرفه من النهروان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شرح المصنّف لأسماء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محاججة سعد الأشعري مع أحد النواصب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وممّا جاء في زفر من أنّه كان منافقاً</w:t>
      </w:r>
    </w:p>
    <w:p>
      <w:pPr>
        <w:pStyle w:val="BookText"/>
        <w:rPr/>
      </w:pPr>
      <w:r>
        <w:rPr>
          <w:rFonts w:ascii="IRNazanin" w:hAnsi="IRNazanin" w:eastAsia="IRNazanin"/>
          <w:color w:val="111111"/>
          <w:sz w:val="28"/>
          <w:sz w:val="28"/>
          <w:szCs w:val="28"/>
          <w:rtl w:val="true"/>
          <w:lang w:bidi="fa-IR"/>
        </w:rPr>
        <w:t xml:space="preserve">التاسع من ربيع الأول عند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علامة بغض أهل البيت علیهم السلام ولد الزنا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ابوبكر يتّهم رسول الله صلی الله علیه وآله وسلم بالسحر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وممّا يدلّ على نفاقهما وكفرهما في حياة رسول الله صلى الله عليه وسلم</w:t>
      </w:r>
    </w:p>
    <w:p>
      <w:pPr>
        <w:pStyle w:val="BookText"/>
        <w:rPr/>
      </w:pPr>
      <w:r>
        <w:rPr>
          <w:rFonts w:ascii="IRNazanin" w:hAnsi="IRNazanin" w:eastAsia="IRNazanin"/>
          <w:color w:val="111111"/>
          <w:sz w:val="28"/>
          <w:sz w:val="28"/>
          <w:szCs w:val="28"/>
          <w:rtl w:val="true"/>
          <w:lang w:bidi="fa-IR"/>
        </w:rPr>
        <w:t xml:space="preserve">لولا الغلو لقال رسول الله صلی الله علیه وآله وسلم في عليّ قولاً عظيماً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رسول الل صلی الله علیه وآله وسلمه يرى سفينة جعفر وأصحابه تعوم في البحر وهو جالس في الغار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ابوبكر يغضب عند ما يسمع النبي صلی الله علیه وآله وسلم يمدح عليّاً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جماعة من الذين أسلموا يخفون صنماً لهم في منزلهم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الخليفتان يشكّكان في تنصيب عليّ علیه السلام خليفة ووزيراً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الثاني يهدّ وعليّاً علیه السلام بالقتل إن لم يبايع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وممّا يدلّ على ما قلناه من أنّهما كانا منافقين غير مؤمنين</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صنمي قريش صادر عن مولانا أمير المؤمنين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تفسير الإمام العسكري علیه السلام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يقول آمنًا</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ثلاثة لا يكلّمهم الله تعالى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الأول يتظاهر بالانبساط والتوددّ لأمير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الثاني يراقب أمير المؤمنين علیه السلام عند خروجه خارج المدينة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حديث الإمام الكاظم علیه السلام حول الأول والثاني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الإمام الصادق علیه السلام يمرّ على وادٍ فيه قتلة أبي عبدالله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أمير المؤمنين علیه السلام حبّه إيمان وبغضه كفر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شرح المصنّف رحمه الله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وممّا يدلّ على تفضيل عليّ علیه السلام على جميع الأنبياء علیهم السلام</w:t>
      </w:r>
    </w:p>
    <w:p>
      <w:pPr>
        <w:pStyle w:val="BookText"/>
        <w:rPr/>
      </w:pPr>
      <w:r>
        <w:rPr>
          <w:rFonts w:ascii="IRNazanin" w:hAnsi="IRNazanin" w:eastAsia="IRNazanin"/>
          <w:color w:val="111111"/>
          <w:sz w:val="28"/>
          <w:sz w:val="28"/>
          <w:szCs w:val="28"/>
          <w:rtl w:val="true"/>
          <w:lang w:bidi="fa-IR"/>
        </w:rPr>
        <w:t xml:space="preserve">كرامة لأمير المؤمنين علیه السلام يُظهرها لأصحابه لمّا بويع عمر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الطعم المر يكون في النباتات التي لم تؤمن بالولاية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اشتهار اسم أمير المؤمنين علیه السلام في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بخ بخ من مثل شيعة عليّ ، مكتوب على باب قصر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النجاة في متابعة أمير المؤمنين علیه السلام والهلاك في مخالفته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ما عرف عليّاً حقّ معرفته إلّا 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المعراج وفضائل لأصحاب الكساء علیهم السلام في السماء السابعة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اقتراب النبي صلی الله علیه وآله وسلم في المعراج من الله لو اقترب غيره لاحترق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كيف صارت الصلاة خمس 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الإمام الرضا علیه السلام يوضح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المؤمنين يزورون ربّهم</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أربعة يوم القيامة ركبان وباقي الناس مشاة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أنواع العقيق وفضائلها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أمير المؤمنين علیه السلام يناديه الله تعالى من بين الخلائق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الحسن علیه السلام يُجمع بالناس بأمر أبيه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أمر من الله تعالى لنبىّ صلی الله علیه وآله وسلم بتفضيل الإمام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مودّة أهل البيت علیهم السلام موجودة في قلب كلّ عبد امتُحن بالإيمان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أمير المؤمنين علیه السلام يحدث رشيد الهجري بما يجري عليه من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أمير المؤمنين علیه السلام يُعطى أشياء لم تعط إلّا للنبي صلى الله عليه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سلوني قبل أن تفقدوني كلمة ما قالها إلّا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يهودي يسيء الأدب بحضرة الأمير علیه السلام ثمّ يُسلم على يديه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الإمام الصادق علیه السلام يحثّ أصحابه على زيارة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أفضل الدعاء الصلاة على محمّد وآل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دعاء المؤمنين لأهل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تسبيح الزهراء علیها السلام مائة باللسان وألف في الميزان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ديان الناس يوم القيامة هو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ربّ العزّة يختار نبيّه ووصيّه علیهما السلام باطلا عتين إلى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وممّا يدلّ على تفضيل أمير المؤمنين وذرّيّته لأحد عشر صلوات الله عليهم وسلامه على سائر الأنبياء والمرسلين علیهم السلام</w:t>
      </w:r>
    </w:p>
    <w:p>
      <w:pPr>
        <w:pStyle w:val="BookText"/>
        <w:rPr/>
      </w:pPr>
      <w:r>
        <w:rPr>
          <w:rFonts w:ascii="IRNazanin" w:hAnsi="IRNazanin" w:eastAsia="IRNazanin"/>
          <w:color w:val="111111"/>
          <w:sz w:val="28"/>
          <w:sz w:val="28"/>
          <w:szCs w:val="28"/>
          <w:rtl w:val="true"/>
          <w:lang w:bidi="fa-IR"/>
        </w:rPr>
        <w:t xml:space="preserve">أهل البيت علیهم السلام أعطاهم الله عزّ وجلّ الفهم والعلم والحكمة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اختار الله تعالى محمّداً وعليّاً علیهما السلام للهداية خلقه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الأئمة الاثني عشر علیهم السلام هم العروة الوثقى والوسيلة إلى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لا يقاس بأهل البيت علیهم السلام أحد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الإمام الرضا علیه السلام يجيب السائل على صحة إمامتهم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الإمام الرضا علیه السلام يفسر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أورثنا الكتاب الذين اصطفينا </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النبي صلی الله علیه وآله وسلم يُقسم بأنّ عليّاً وشيعته هم الفائزون بالجنة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أمير المؤمنين علیه السلام يتحدّث عن فاطمة الزهرا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يجوز أحد الصراط إلّا بجواز الولاية لأمير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المؤمن من أقرّ بالولاية والكافر من جحد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عائشة تعترف بفضل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لعليّ أمير المؤمنين علیه السلام فضائل لا تحصى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رسول الله صلى الله عليه وسلم يبشِّر فاطمة علیها السلام بطيب النسل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فضائل لعليّ اكتمها النبي صلی الله علیه وآله وسلم عن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محمّد و عليّ علیهما السلام نوران قبل خلق آدم علیه السلام بأربعة عشر ألف عام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أمير المؤمنين علیه السلام الأول الناس دخولاً إلى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أربعة يوم القيامة ركبان وباقي الناس مشاة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أمير المؤمنين علیه السلام قسيم النار وصاحب الجنان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وممّا يدلّ على تفضيل محمّد وآله صلوات الله عليهم أجمعين على سائر أنبياء الله ورسله</w:t>
      </w:r>
    </w:p>
    <w:p>
      <w:pPr>
        <w:pStyle w:val="BookText"/>
        <w:rPr/>
      </w:pPr>
      <w:r>
        <w:rPr>
          <w:rFonts w:ascii="IRNazanin" w:hAnsi="IRNazanin" w:eastAsia="IRNazanin"/>
          <w:color w:val="111111"/>
          <w:sz w:val="28"/>
          <w:sz w:val="28"/>
          <w:szCs w:val="28"/>
          <w:rtl w:val="true"/>
          <w:lang w:bidi="fa-IR"/>
        </w:rPr>
        <w:t xml:space="preserve">الإيمان بالغيب يعني الايمان بيوم قيام القائم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الإقرار بفضيلة من فضائل أمير المؤمنين علیه السلام تكفّر الذنوب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وممّا يدلّ على تفضيل أمير المؤمنين علیه السلام على سائر من مضى ومن يأتي صلوات الله عليه</w:t>
      </w:r>
    </w:p>
    <w:p>
      <w:pPr>
        <w:pStyle w:val="BookText"/>
        <w:rPr/>
      </w:pPr>
      <w:r>
        <w:rPr>
          <w:rFonts w:ascii="IRNazanin" w:hAnsi="IRNazanin" w:eastAsia="IRNazanin"/>
          <w:color w:val="111111"/>
          <w:sz w:val="28"/>
          <w:sz w:val="28"/>
          <w:szCs w:val="28"/>
          <w:rtl w:val="true"/>
          <w:lang w:bidi="fa-IR"/>
        </w:rPr>
        <w:t xml:space="preserve">دعاء رسول الله صلی الله علیه وآله وسلم لأمير المؤمنين علیه السلام يوم الخندق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نخيل المدينة يصيح بفضل النبي ووصيّه العليّ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وممّا يدلّ على فضل أمير المؤمنين علیه السلام على من سواه من خلق الله</w:t>
      </w:r>
    </w:p>
    <w:p>
      <w:pPr>
        <w:pStyle w:val="BookText"/>
        <w:rPr/>
      </w:pPr>
      <w:r>
        <w:rPr>
          <w:rFonts w:ascii="IRNazanin" w:hAnsi="IRNazanin" w:eastAsia="IRNazanin"/>
          <w:color w:val="111111"/>
          <w:sz w:val="28"/>
          <w:sz w:val="28"/>
          <w:szCs w:val="28"/>
          <w:rtl w:val="true"/>
          <w:lang w:bidi="fa-IR"/>
        </w:rPr>
        <w:t xml:space="preserve">الملكان الحافظان لعليّ علیه السلام يفتخران على سائر الحفظة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العزّة يباهي ملائكته وحملة عرشه بعبادة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رقّ فيه قصة الطائر الذي يخبر بظهور نبيّ هو أعلم الأنبياء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يبين سرّ حبّ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طوبي شجرة غرسها الله بيده أصلها في دار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حديث المؤاخاة وما فيها من الفضائل لعليّ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عليّ علیه السلام أخ لمن ليس له نظير ولا شبيه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مدينة لها اثنا عشر ألف باب ينتظر أهلها ظهور الحجّة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مدينتان لا يعرف أهلها إبليس ولا متى 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مدينة لها ألف ألف مصراع وألف ألف لغة ليس لأهلها حجة غير الحسن والحسين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الشمس تتكلّم مع أمير المؤمنين علیه السلام وتخبره بما لَهُ وشيعته في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وممّا يدلّ على تفضيل محمّد وآله الطاهرين صلوات الله عليهم على سائر الخلق</w:t>
      </w:r>
    </w:p>
    <w:p>
      <w:pPr>
        <w:pStyle w:val="BookText"/>
        <w:rPr/>
      </w:pPr>
      <w:r>
        <w:rPr>
          <w:rFonts w:ascii="IRNazanin" w:hAnsi="IRNazanin" w:eastAsia="IRNazanin"/>
          <w:color w:val="111111"/>
          <w:sz w:val="28"/>
          <w:sz w:val="28"/>
          <w:szCs w:val="28"/>
          <w:rtl w:val="true"/>
          <w:lang w:bidi="fa-IR"/>
        </w:rPr>
        <w:t xml:space="preserve">تأكيد الأئمّة علیهم السلام على زيارة قبورهم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على جناحي جبرئيل وصرصائيل التوحيد والنبوة والولاية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أبواب الجنة ثمانية مكتوب عليها التوحيد والنبوة والولاية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تاريخ تسمية عليّ بأمير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أنوار الزهراء والأئمّة الطاهرين علیهم السلام خلقت من نور محمّد و عليّ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أشهد الله تعالى عليّاً سبع مواطن مع أخيه رسول الله صلى الله عليه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من المعراج يرى رسول الله صلی الله علیه وآله وسلم عليّاً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من مسجد الخيف يوصي رسول الله صلى الله عليه وسلم أمّته بالثقلين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الأصبغ 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حديث أهل البيتصعب مستصعب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وممّا يدلّ على علوّ درجتهم وتفضيلهم علیهم السلام على سائر الخلق</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البيت علیهم السلام لا يقاسون بالناس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تفضيل أهل البيت علیهم السلام على أولى العزم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عفراء الجنّية تحبّب النبي صلی الله علیه وآله وسلم لقومها فيُسلمون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أصحاب الكساء علیهم السلام يُخلقون من نور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وممّا يدلّ على تفضيل محمّد وآل محمّد علیهم السلام بالعلم الذي اوتوه وخصّهم الله عزّ وجلّ به دون أنبيائه ورسله وسائر خلقه</w:t>
      </w:r>
    </w:p>
    <w:p>
      <w:pPr>
        <w:pStyle w:val="BookText"/>
        <w:rPr/>
      </w:pPr>
      <w:r>
        <w:rPr>
          <w:rFonts w:ascii="IRNazanin" w:hAnsi="IRNazanin" w:eastAsia="IRNazanin"/>
          <w:color w:val="111111"/>
          <w:sz w:val="28"/>
          <w:sz w:val="28"/>
          <w:szCs w:val="28"/>
          <w:rtl w:val="true"/>
          <w:lang w:bidi="fa-IR"/>
        </w:rPr>
        <w:t xml:space="preserve">الإمام الصادق علیه السلام يحدّث أبا بصير بحديث خاص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ما من طائر يطير إلّا وعلمه عند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الإمام الصادق علیه السلام يُخبر أصحابه بعين تراقبه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كلّما يزدادون الأئمّة علیهم السلام علماً يُعرض على رسول الله صلى الله عليه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تفسير الإمام علي علیه السلام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الأرض الله يورثها </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الأرض وما فيها الله ولرسوله ولأهل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جبرئيل علیه السلام يخرق بابهامه ثمانية أنهار في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الملائكة أكثر عدداً من بني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تفسير الإمام الباقر علیه السلام لقوله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عهدنا إلى آدم </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أولو العزم الذين آمنوا بالإمام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ولاية علي لا تؤخذ على الأنبياء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وممّا خصّ الله سبحانه به محمّداً وآل محمّد علیهم السلام بأن جعل عندهم أسماء محبّيهم وشيعتهم واحداً واحداً وأسماء أعدائهم وأهل النار واحداً واحداً</w:t>
      </w:r>
    </w:p>
    <w:p>
      <w:pPr>
        <w:pStyle w:val="BookText"/>
        <w:rPr/>
      </w:pPr>
      <w:r>
        <w:rPr>
          <w:rFonts w:ascii="IRNazanin" w:hAnsi="IRNazanin" w:eastAsia="IRNazanin"/>
          <w:color w:val="111111"/>
          <w:sz w:val="28"/>
          <w:sz w:val="28"/>
          <w:szCs w:val="28"/>
          <w:rtl w:val="true"/>
          <w:lang w:bidi="fa-IR"/>
        </w:rPr>
        <w:t xml:space="preserve">ديوان عند أهل البيت علیهم السلام فيه أسماء شيعتهم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كتاب فيه أسماء أهل الجنة والنار عند أُمّ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صحائف فيها أسماء أهل الجنة وأهل النار تعرض على النبي صلی الله علیه وآله وسلم عند 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 ما فُوّض إلى النبي صلی الله علیه وآله وسلم فهو عند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ألف باب من الحلال والحرام يتعلّمه عليّ من النبيّ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ألف كلمة تفتح ألف كلمة من رسول الله إلى علي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الزيارة الجامعة</w:t>
      </w:r>
    </w:p>
    <w:p>
      <w:pPr>
        <w:pStyle w:val="BookText"/>
        <w:rPr/>
      </w:pPr>
      <w:r>
        <w:rPr>
          <w:rFonts w:ascii="IRNazanin" w:hAnsi="IRNazanin" w:eastAsia="IRNazanin"/>
          <w:color w:val="111111"/>
          <w:sz w:val="28"/>
          <w:sz w:val="28"/>
          <w:szCs w:val="28"/>
          <w:rtl w:val="true"/>
          <w:lang w:bidi="fa-IR"/>
        </w:rPr>
        <w:t xml:space="preserve">زيارة جامعة لجميع الأئمة علیهم السلام برواية الشيخ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وممّا يدلّ على أنّ الأنبياء والمرسلين علیهم السلام من شيعة آل محمّد صلوات الله عليهم</w:t>
      </w:r>
    </w:p>
    <w:p>
      <w:pPr>
        <w:pStyle w:val="BookText"/>
        <w:rPr/>
      </w:pPr>
      <w:r>
        <w:rPr>
          <w:rFonts w:ascii="IRNazanin" w:hAnsi="IRNazanin" w:eastAsia="IRNazanin"/>
          <w:color w:val="111111"/>
          <w:sz w:val="28"/>
          <w:sz w:val="28"/>
          <w:szCs w:val="28"/>
          <w:rtl w:val="true"/>
          <w:lang w:bidi="fa-IR"/>
        </w:rPr>
        <w:t xml:space="preserve">أول أربعة يدخلون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و عليّ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أسماء أصحاب الكساء مكتوبة على باب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وممّا يدلّ على فضل محمّد وعليّ وآلهما الأئمة المعصومين صلوات الله عليهم أجمعين</w:t>
      </w:r>
    </w:p>
    <w:p>
      <w:pPr>
        <w:pStyle w:val="BookText"/>
        <w:rPr/>
      </w:pPr>
      <w:r>
        <w:rPr>
          <w:rFonts w:ascii="IRNazanin" w:hAnsi="IRNazanin" w:eastAsia="IRNazanin"/>
          <w:color w:val="111111"/>
          <w:sz w:val="28"/>
          <w:sz w:val="28"/>
          <w:szCs w:val="28"/>
          <w:rtl w:val="true"/>
          <w:lang w:bidi="fa-IR"/>
        </w:rPr>
        <w:t xml:space="preserve">أول من ينشقّ عنه القبر بعد النبي صلی الله علیه وآله وسلم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وممّا يدلّ على أن الأنبياء والرسل من جملة شيعة آل محمّد صلوات الله عليهم وسلامه</w:t>
      </w:r>
    </w:p>
    <w:p>
      <w:pPr>
        <w:pStyle w:val="BookText"/>
        <w:rPr/>
      </w:pPr>
      <w:r>
        <w:rPr>
          <w:rFonts w:ascii="IRNazanin" w:hAnsi="IRNazanin" w:eastAsia="IRNazanin"/>
          <w:color w:val="111111"/>
          <w:sz w:val="28"/>
          <w:sz w:val="28"/>
          <w:szCs w:val="28"/>
          <w:rtl w:val="true"/>
          <w:lang w:bidi="fa-IR"/>
        </w:rPr>
        <w:t xml:space="preserve">تسع خصال بشرى من الله تعالى إلى شيعة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من انتحل محبّة أهل البيت علیهم السلام أسكنه الله معهم في مقعد صدق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تفسير أمير المؤمنين علیه السلام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يغشى السدرة ما يغشى</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ملك له عشرون ألف رأس يهبط على النبي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سبع خصال خاصة للنبي و علي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وآله وسلم يفسر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وعملوا الصالحات </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صلى الله عليه وسلم يستدعي عليّاً علیه السلام عند احتضاره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وممّا يدلّ على فضل أمير المؤمنين علیه السلام وعلوّ درجته على سائر خلق الله ماعدا محمّد صلی الله علیه وآله وسلم</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يسأل جبرئيل عن منزلة علي علیه السلام عند ربّه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أصحاب الكساء علیهم السلام يُخلقون من نور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ترّ مثل ترّ البناء عند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عمود من نور واسطة بين الله عزّ وجلّ والإمام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وممّا يدلّ على ما قلناه من تفضيل محمّد وآله صلوات الله عليهم أجمعين على أولي العزم علیهم السلام</w:t>
      </w:r>
    </w:p>
    <w:p>
      <w:pPr>
        <w:pStyle w:val="BookText"/>
        <w:rPr/>
      </w:pPr>
      <w:r>
        <w:rPr>
          <w:rFonts w:ascii="IRNazanin" w:hAnsi="IRNazanin" w:eastAsia="IRNazanin"/>
          <w:color w:val="111111"/>
          <w:sz w:val="28"/>
          <w:sz w:val="28"/>
          <w:szCs w:val="28"/>
          <w:rtl w:val="true"/>
          <w:lang w:bidi="fa-IR"/>
        </w:rPr>
        <w:t xml:space="preserve">نداء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إلّا ذو الفقار ولا فتى إلّا عليّ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الإمام الباقر علیه السلام يعرف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الإمام الكاظم علیه السلام يفسّر آيات من القرآن الكريم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الإمام الصادق علیه السلام يتكلّم عن السماوات السبع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أربعة عشر نوراً يخلقهم الله تعالى قبل 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وأهل بيته علیهم السلام أكرم الخلق على الله عزّ وجلّ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عشر خصال يحصل عليها أمير المؤمنين علیه السلام من النبى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يُخبر أصحابه بأنّ عليّاً علیه السلام أفضلهم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آدم علیه السلام يسأل جبرئيل عن نور أشرق في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سبب تسمية الزهراء علیها السلام بفاطمة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الزهراء علیها السلام تخرج محبّيها من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ملك له عشرون رأساً يهبط على رسول الله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 علىّ علیه السلام لما كان لفاطمة علیها السلام كفؤ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 تزويج الطاهرة البتول فاطمة الزهراء من علي بن ابيطالب صلوات الله عليهما وسلامه</w:t>
      </w:r>
    </w:p>
    <w:p>
      <w:pPr>
        <w:pStyle w:val="BookText"/>
        <w:rPr/>
      </w:pPr>
      <w:r>
        <w:rPr>
          <w:rFonts w:ascii="IRNazanin" w:hAnsi="IRNazanin" w:eastAsia="IRNazanin"/>
          <w:color w:val="111111"/>
          <w:sz w:val="28"/>
          <w:sz w:val="28"/>
          <w:szCs w:val="28"/>
          <w:rtl w:val="true"/>
          <w:lang w:bidi="fa-IR"/>
        </w:rPr>
        <w:t xml:space="preserve">أمير المؤمنين علیه السلام يتحدّث عن خطبته للزهراء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زواج عليّ من فاطمة علیها السلام تم في السماء قبل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عائشة تُشكل على النبي صلی الله علیه وآله وسلم كثرة تقبيله الفاطمة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يصف لعائشة علّة حبّه للزهراء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حُرّمت النساء على عليّ علیه السلام في حياة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أمير المؤمنين علیه السلام يتقدّم لخطبة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كيفية زفاف فاطمة علیها السلام للبيت زوجها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اسم الزهراء علیها السلام ينزل من السماء على لسان محمّد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الزهراء علیها السلام تُزوّج في السماء بعليّ علیه السلام قبل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لفاطمة الزهراء علیها السلام تسعة اسماء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إذا غابت الشمس فالناس يهتدوا بأهل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التوحيد والنبوة والولاية منقوشة على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حوراء تخرج من وسط سفرجلة تسلّم على رسول الله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الملائكة تتعلّم الأذان من رسول الله صلى الله عليه وسلم في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اختيار عليّ علیه السلام وزيراً للنبي صلی الله علیه وآله وسلم من قِبلِ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أقوام يلومون النبي صلی الله علیه وآله وسلم لمحبّته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نهر في الجنة يعبره النبي صلى الله عليه وسلم لم يعبره أحد من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خمس خصال منحة من الله تعالى لنبيّه صلی الله علیه وآله وسلم في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طينة النبي و عليّ علیهما السلام تغمس في جميع الأنوار وأنهار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نساء قريش يعيرن فاطمة الزهراء علیها السلام من زواجها بعليّ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الملائكة أن يخلق الله تعالى لهم ملكاً على صورة علي بن ابي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أطوع الخلق للنبي صلی الله علیه وآله وسلم ابن عمّه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قسم الرب تعالى على من أتاه جاحداً لولاية أهل البيت علیهم السلام أن يدخله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قصر عظيم في كلّ سماء لعلي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هدية خاصة للنبي صلی الله علیه وآله وسلم من الرابع في المعراج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ردّ الإمام الصادق علیه السلام على النواصب في بدء الأذان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حديث ولادة أمير المؤمنين علیه السلام في الكعبة برواية يزيد بن قعنب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وممّا يدلّ على ما قلناه من تفضيل محمّد وآله صلوات الله عليهم على سائر الخليفة</w:t>
      </w:r>
    </w:p>
    <w:p>
      <w:pPr>
        <w:pStyle w:val="BookText"/>
        <w:rPr/>
      </w:pPr>
      <w:r>
        <w:rPr>
          <w:rFonts w:ascii="IRNazanin" w:hAnsi="IRNazanin" w:eastAsia="IRNazanin"/>
          <w:color w:val="111111"/>
          <w:sz w:val="28"/>
          <w:sz w:val="28"/>
          <w:szCs w:val="28"/>
          <w:rtl w:val="true"/>
          <w:lang w:bidi="fa-IR"/>
        </w:rPr>
        <w:t xml:space="preserve">عليّ علیه السلام سيد الأولين والآخرين من أهل السماوات والأرضين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عليّ علیه السلام خير البشر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بعثة الأنبياء علیهم السلام لأجل الإقرار بنبوة محمّد وولاية عليّ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لكلّ نبيّ اثنا عشر نقيباً أفضلهم نقباء النبي صلى الله عليه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الإمام الرضا علیه السلام ليخبر أبا الصلت عن الشجرة التي أكل منها آدم وحواء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سر من سرّ الله تعالى عند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أمير المؤمنين علیه السلام يُنزل أهل الجنّة منازلهم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جعفر وحمزة يشهدان لنوح بأداء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الشيعة أقرب الخلق إلى عرش الرحمن بعد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آل محمّد علیهم السلام أفضل من آل جميع الأنبياء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آدم علیه السلام يرى أشباح آل محمّد علیهم السلام وهم في صلبه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الإمام العسكري علیه السلام يفسّر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آدم اسكن أنت وزوجك الجنة </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الأمم السالفة يتوسلون بآل محمّد علیهم السلام إلى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بآل محمّد علیهم السلام توسل آدم علیه السلام فتاب الله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ثياب اليهود تشهد للنبي بالنبوة ولعليّ بالوصية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اختار الله عزّ وجلّ من الناس الأنبياء و من الأنبياء محمّد صلى الله عليه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اطّلاعتان للربّ تعالى إلى الأرض الأولى اختار فيها محمّداً والأخرى 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الرحمة الإلهية تشمل الأمة التي تدين بإمام عادل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أهل البيت علیهم السلام عندهم علم الكتاب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خُلقت الشيعة من شعاع نور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أمير المؤمنين علیه السلام القسيم الله بين الجنّة والنار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وممّا يدلّ أيضاً على تفضيل محمّد المصطفى وأخيه عليّ المرتضى وابنته فاطمة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الصادق علیه السلام يفسر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يسألونك عن الروح </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وممّا يدلّ على أنّ الله سبحانه خلق خلقاً لأجل لعن عدوّهم</w:t>
      </w:r>
    </w:p>
    <w:p>
      <w:pPr>
        <w:pStyle w:val="BookText"/>
        <w:rPr/>
      </w:pPr>
      <w:r>
        <w:rPr>
          <w:rFonts w:ascii="Amiri" w:hAnsi="Amiri" w:eastAsia="Amiri" w:cs="Amiri"/>
          <w:color w:val="111111"/>
          <w:sz w:val="28"/>
          <w:sz w:val="28"/>
          <w:szCs w:val="28"/>
          <w:rtl w:val="true"/>
          <w:lang w:bidi="ar-SA"/>
        </w:rPr>
        <w:t xml:space="preserve">لله خلق فريضتهم لعن الرجلين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لله خلق لم يعصوه طرفة عين يتبرؤون من فلان وفلان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وممّا يدلّ على تفضيل الله سبحانه محمّداً وآله صلوات الله عليهم على سائر خلقه</w:t>
      </w:r>
    </w:p>
    <w:p>
      <w:pPr>
        <w:pStyle w:val="BookText"/>
        <w:rPr/>
      </w:pPr>
      <w:r>
        <w:rPr>
          <w:rFonts w:ascii="Amiri" w:hAnsi="Amiri" w:eastAsia="Amiri" w:cs="Amiri"/>
          <w:color w:val="111111"/>
          <w:sz w:val="28"/>
          <w:sz w:val="28"/>
          <w:szCs w:val="28"/>
          <w:rtl w:val="true"/>
          <w:lang w:bidi="ar-SA"/>
        </w:rPr>
        <w:t xml:space="preserve">أشرف الأرواح أرواح محمّد وآل محمّد صلى الله عليه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الوسيلة أعلى درج في الجنّة خاصة لنبيه محمّد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خلق الله محمّداً وآل محمّد علیهم السلام من نور عظمته ثم صوّرهم من طينة مكنونة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وممّا يدلّ على تفضيل محمّد وآل محمّد صلوات الله علیهم على سائر الخلق من نبي ورسول وغيرهما</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ما كان عند النبيين ورثه رسول الله صلی الله علیه وآله وسلم ثمّ آله الطاهرين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 النبيين إقراراً بالربوبية حبيبه محمّد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موسى الكليم علیه السلام يرى ليلة الخطاب كلّ شيء ينطق بذكر محمّد وآل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وممّا يدلّ على فضل محمّد وفضل آله صلوات الله عليهم على سائر الخلق</w:t>
      </w:r>
    </w:p>
    <w:p>
      <w:pPr>
        <w:pStyle w:val="BookText"/>
        <w:rPr/>
      </w:pPr>
      <w:r>
        <w:rPr>
          <w:rFonts w:ascii="IRNazanin" w:hAnsi="IRNazanin" w:eastAsia="IRNazanin"/>
          <w:color w:val="111111"/>
          <w:sz w:val="28"/>
          <w:sz w:val="28"/>
          <w:szCs w:val="28"/>
          <w:rtl w:val="true"/>
          <w:lang w:bidi="fa-IR"/>
        </w:rPr>
        <w:t xml:space="preserve">ما عرف الله إلّا حبيبه محمّد ووصيه عليّ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وممّا يدلّ على أنّ محمّداً وعليّاً صلوات الله عليهما وآلهما هما معلمي الملائكة والأنبياء والرسل علیهم السلام</w:t>
      </w:r>
    </w:p>
    <w:p>
      <w:pPr>
        <w:pStyle w:val="BookText"/>
        <w:rPr/>
      </w:pPr>
      <w:r>
        <w:rPr>
          <w:rFonts w:ascii="Amiri" w:hAnsi="Amiri" w:eastAsia="Amiri" w:cs="Amiri"/>
          <w:color w:val="111111"/>
          <w:sz w:val="28"/>
          <w:sz w:val="28"/>
          <w:szCs w:val="28"/>
          <w:rtl w:val="true"/>
          <w:lang w:bidi="ar-SA"/>
        </w:rPr>
        <w:t xml:space="preserve">ابن عباس يفسر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وممّا يدلّ على ما اخترناه من تفضيل محمّد وآل محمّد علیهم السلام أنّ جميع الأنبياء والرسل والأوصياء والمؤمنين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الأنبياء يتوسلون بمحمّد وآل محمّد علیهم السلام إلى الله عند حوائجهم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آل محمّد علیهم السلام يرثون كلّ ما فُضّل به النبيّون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ما استقرّ العرش والكرسي إلّا بعد أن كُتب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آل محمّد علیهم السلام يحدّثون الناس على قدر عقولهم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يثبت الوصية لأمير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وممّا يدلّ على تفضيل آل محمّد علیهم السلام على جميع أهل الدنيا كافّة</w:t>
      </w:r>
    </w:p>
    <w:p>
      <w:pPr>
        <w:pStyle w:val="BookText"/>
        <w:rPr/>
      </w:pPr>
      <w:r>
        <w:rPr>
          <w:rFonts w:ascii="IRNazanin" w:hAnsi="IRNazanin" w:eastAsia="IRNazanin"/>
          <w:color w:val="111111"/>
          <w:sz w:val="28"/>
          <w:sz w:val="28"/>
          <w:szCs w:val="28"/>
          <w:rtl w:val="true"/>
          <w:lang w:bidi="fa-IR"/>
        </w:rPr>
        <w:t xml:space="preserve">عهد من الله تعالى ليدخلنّ أعداء عليّ علیه السلام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أهل البيت علیهم السلام ينوّرون الطبقات السبع بوجودهم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اتخذ الله ابراهيم خليلاً إلّا لكثرة صلاته على محمّد وآل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أمير المؤمنين علیه السلام يرى رسول الله صلى الله عليه وسلم في منامه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دعاء الإمام الصادق علیه السلام الشفاء وجع العين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رحم الله عبداً اجتمع مع اخواته وتذاكروا أمر 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يعلّم الإمام الصادق علیه السلام دعاءً إذا دخل على المنصور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أحاديث أهل البيت علیهم السلام فيها المحكم والمتشابه كما في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قضاء الحوائج في الصلاة على محمّد وآل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ردّ الإمام الصادق علیه السلام على من قال أنّ آدم زوّج ابنته من ابنه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الفهارس الفنيّة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فهرس 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فهرس الطوائف والقبائل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Amiri" w:hAnsi="Amiri" w:eastAsia="Amiri" w:cs="Amiri"/>
          <w:color w:val="111111"/>
          <w:sz w:val="28"/>
          <w:sz w:val="28"/>
          <w:szCs w:val="28"/>
          <w:rtl w:val="true"/>
          <w:lang w:bidi="ar-SA"/>
        </w:rPr>
        <w:t xml:space="preserve">فهرس الأماكن والبلدان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فهرس الوقائع والأيام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bookmarkStart w:id="287" w:name="pg9738_90733"/>
    </w:p>
    <w:p>
      <w:pPr>
        <w:pStyle w:val="Heading2"/>
        <w:numPr>
          <w:ilvl w:val="1"/>
          <w:numId w:val="1"/>
        </w:numPr>
        <w:rPr/>
      </w:pPr>
      <w:bookmarkStart w:id="288" w:name="__RefHeading___Toc8790509_2870459653"/>
      <w:bookmarkStart w:id="289" w:name="_Toc88"/>
      <w:bookmarkEnd w:id="287"/>
      <w:bookmarkEnd w:id="288"/>
      <w:r>
        <w:rPr>
          <w:rtl w:val="true"/>
        </w:rPr>
        <w:t>منشوراتنا</w:t>
      </w:r>
      <w:bookmarkEnd w:id="289"/>
    </w:p>
    <w:p>
      <w:pPr>
        <w:pStyle w:val="BookText"/>
        <w:rPr/>
      </w:pPr>
      <w:r>
        <w:rPr>
          <w:rFonts w:ascii="Amiri" w:hAnsi="Amiri" w:eastAsia="Amiri" w:cs="Amiri"/>
          <w:color w:val="111111"/>
          <w:sz w:val="28"/>
          <w:sz w:val="28"/>
          <w:szCs w:val="28"/>
          <w:rtl w:val="true"/>
          <w:lang w:bidi="ar-SA"/>
        </w:rPr>
        <w:t xml:space="preserve">تشرّفت مكتبتنا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ونشر الكتب التالية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أهل الإيمان في علامات ظهور صاحب الزمان علیه السلام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بهاء الدين علي بن عبدالكريم بن عبد الحميد الحسيني النيلي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المفرّج عن أهل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فيمن رأى صاحب الزمان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بهاء الدين علي بن عبد الكريم بن عبد الحميد الحسيني النيلي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الردّ على نواقض الروافض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القاضي السيّد نور الله بن شرف الدين المرعشي الحسيني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أهل البيت، نقلاً عن الأئمةّ الباقر والصادق والرضا والعسكري عن آبائهم علیهم السلام ؛</w:t>
      </w:r>
    </w:p>
    <w:p>
      <w:pPr>
        <w:pStyle w:val="BookText"/>
        <w:rPr/>
      </w:pPr>
      <w:r>
        <w:rPr>
          <w:rFonts w:ascii="Amiri" w:hAnsi="Amiri" w:eastAsia="Amiri" w:cs="Amiri"/>
          <w:color w:val="111111"/>
          <w:sz w:val="28"/>
          <w:sz w:val="28"/>
          <w:szCs w:val="28"/>
          <w:rtl w:val="true"/>
          <w:lang w:bidi="ar-SA"/>
        </w:rPr>
        <w:t xml:space="preserve">رواه المحدّث نصر بن علي الجَهْضَمي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واستدرك عليه عدّة من الرواة والمؤرّخين القدماء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الأخبار ودرر الآثار في مناقب أبي الأئمّة الأطهار علیهم السلام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الحسن علي بن محمّد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الثامن الهجري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سلوة الحزين وتحفة العليل الشهير بالدعوات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أبي الحسين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بوجوب حقّ الوالدين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محمّد بن علي بن عثمان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المعجزات في مناقب الأئمّة الهداة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جرير بن رستم الطبري الإمامي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الخامس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الإهليلجة ؛</w:t>
      </w:r>
    </w:p>
    <w:p>
      <w:pPr>
        <w:pStyle w:val="BookText"/>
        <w:rPr/>
      </w:pPr>
      <w:r>
        <w:rPr>
          <w:rFonts w:ascii="Amiri" w:hAnsi="Amiri" w:eastAsia="Amiri" w:cs="Amiri"/>
          <w:color w:val="111111"/>
          <w:sz w:val="28"/>
          <w:sz w:val="28"/>
          <w:szCs w:val="28"/>
          <w:rtl w:val="true"/>
          <w:lang w:bidi="ar-SA"/>
        </w:rPr>
        <w:t xml:space="preserve">للإمام أبي عبد الله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المفضل بن عمر الجعفي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أوائل 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وبذيله شروح وتعليقات العلّامة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فكّر المعروف بتوحيد المفضّل ؛</w:t>
      </w:r>
    </w:p>
    <w:p>
      <w:pPr>
        <w:pStyle w:val="BookText"/>
        <w:rPr/>
      </w:pPr>
      <w:r>
        <w:rPr>
          <w:rFonts w:ascii="Amiri" w:hAnsi="Amiri" w:eastAsia="Amiri" w:cs="Amiri"/>
          <w:color w:val="111111"/>
          <w:sz w:val="28"/>
          <w:sz w:val="28"/>
          <w:szCs w:val="28"/>
          <w:rtl w:val="true"/>
          <w:lang w:bidi="ar-SA"/>
        </w:rPr>
        <w:t xml:space="preserve">أملاه الإمام أبو عبد الله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محمّد المفضّل بن عمر الجعفر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وائل 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شروح وتعليقات العلّامة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العلويّة في فضل أمير المؤمنين علیه السلام على سائر البريّة سوى سيّدنا رسول الله صلى الله عليه وسلم المعروف بالتفضيل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محمّد بن عليّ بن عثمان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عن العلّامة المجلسي رحمه الله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عتيق في فضائل أهل البيت 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محمّد بن عليّ بن الحسين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الفهم في شرح النظم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أبي منصور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 الأئمّة على الأنبياء والملائكة علیهم السلام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الحسن بن سليمان الحلّي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المحتضر في معاينة المحتضر للنبي والأئمّة علیهم السلام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الحسن بن سليمان الحلّي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الحديثيّة المعروفة بمختصر بصائر الدرجات لسعد بن عبد الله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الحسن بن سليمان الحلّي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 الحاوي لأحاديث كتاب النبوّة للشيخ الصدوق محمّد بن علي ابن بابویه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أبي الحسين سعيد بن هبة الله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الجواهر ورياضة الخواطر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محمّد بن علي بن عثمان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وسيصدر من مصادر 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الكافية في إبطال توبة الخاطية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أبي عبد الله محمّد بن محمّد بن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من المصباح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حسّان بن باقي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السابع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القرآن ومنسوخه ومحكمه ومتشابهه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بن أبي خلف الأشعري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 الدين أبي الرضا فضل الله بن علي الحسني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سنة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اللآلي العماديّة في الأحاديث الفقهيّة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من أغلاط العامّة في مسألة الإمامة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محمّد بن علي بن عثمان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الصفات في شرح دعاء السمات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إبراهيم بن علي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 في مناقب الأئمّة الهداة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المختار الحسين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الخامس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الكبير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أبي عبد الله محمّد بن محمّد بن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حديثاً عن أربعين شيخاً من أربعين صحابياً في فضائل الإمام أمير المؤمنين علي بن أبي طالب علیه السلام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منتجب الدين علي بن عبيد الله ابن بابويه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السادس </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المريض واحتضر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نزل به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أجوبة مسائل متفرّقة من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جواهر الفقه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البديهي لو بدا تعارض بدائيّ أحياناً بين هاتين الحجَّتين، فيجب أن يعلم بأنّه ناشيءٌ من أحد أمرين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استنباطنا من الدين في ذلك المورد غير صحيح،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هناك خطاً وقع في مقدّمات البرهان العقليّ ، كما أنّ التعارض ينشأ غالباً من الأمر الثاني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فيما جاء أن حديثهم صعب مستصعب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158/175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357/80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ترجمة المؤلّف بشكل كامل في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منشورات مكتبتنا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الضياء اللامع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345/357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الطريفة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الطريفة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المبافارقيات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أجوبة مسائل متفرّقة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رسائل المرتضى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 عمر كحّالة بهذا الاشتباه في 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ذكره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 في إثبات حضور النبيّ والأئمّة عند المحتضر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2308/143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العربيّة النجفيّة، لمحمّد هادي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أوقاف السلطان سليمان الصفويّ، ووجدت حتّى الآن عدّة نسخ عليها صورة الوقفيّة أكثرها مختوم بختم العلّامة المجلسيّ رحمه الله وبعضها بخطّه الشريف وختمه ، وصرّح بأنّ النسخة كتبت من نماء هذا الحمام وإليك أسماء ما وجدت منها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وقفيّة على نسخة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 في إمامة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جرير الطبريّ الإماميّ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الرابع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في مكتبة حسينية الشوشتريّ في النجف الأشرف، وكتبت الوقفيّة في ذي القعدة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نسخه های خطّی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النسخة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جمع الروايات في موضوع الاحتضار وفضائل اهل البيت علیه السلام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ذكر المؤلّف مصادر الأخبار مع أسانيدها بشكل مبوّب ذيل أبواب بعنوان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وممّا يدلّ على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جميع كتبه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سپهسالار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2308/13:20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321:22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تراجم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 أديب، جيّد الإنشاء في اللغة الفارسيّة من أعلام القرن الثالث عشر ، له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أتمّها سنة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جامع گوهرشاد </w:t>
      </w:r>
      <w:r>
        <w:rPr>
          <w:rFonts w:eastAsia="IRNazanin" w:cs="IRNazanin"/>
          <w:b w:val="false"/>
          <w:bCs w:val="false"/>
          <w:i w:val="false"/>
          <w:iCs w:val="false"/>
          <w:color w:val="333333"/>
          <w:sz w:val="20"/>
          <w:szCs w:val="20"/>
        </w:rPr>
        <w:t>694/803:2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 ثقتي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وبه نستعين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السعيد محمّد بن محمّد بن النعمان الحارثي البغدادي العكبري المعروف بابن المعلّم والملقّب بالمفيد، فضله أشهر من أن يوصف في الفقه والكلام والرواية والثقة والعلم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هذا باب قد أجمع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الحارث بن عبد الله ، أبو زهير ، الأعور ، الهَمْداني، الكوفي ، وكان من أوعية العلم، ومن كبار علماء التابعين ، ومن أفقه علماء عصره ، تعلّم من باب مدينة العلم علماً جمّاً ، وكان من القرّاء ، قرأ على الإمام عليّ علیه السلام وابن مسعود ، ذكره البرقي في رجاله في الأولياء من أصحاب أمير المؤمنين علیه السلام ، وعده الشيخ الطوسي في أصحاب أمير المؤمنين والإمام الحسن علیهما السلام ، وكان من الذين أمرهم الإمام عليّ علیه السلام في النداء في أهل الكوفة للخروج إلى حرب صفين ، توفّي رحمه الله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البيت الثاني هكذا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وأمارات ومشاهدة أحوال ومعاينة مدركات لا يرتاب معها بما ذكرناه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فيه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بطريق 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ذيل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صحیح متواتر رواه المحدّثون من الخاصّة والعامّة ، وقد خصّ العلّامة مير حامد حسين اللكنهوي جزءاً من كتابه الضخم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استقصاء مصادره وأسانيده وبيان طرقه وصحّته ، وأيضاً ألّف الشيخ أحمد بن صديق المغربي ، المتوفّى سنة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ه في البحث عن طرق هذا الحديث الشريف كتاباً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الملك العليّ بصحة حديث باب مدينة العلم عليّ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النخعي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من أصحاب الإمام أمير المؤمنين عليّ بن أبي طالب علیه السلام ، وذكره الشيخ المفيد من السابقين المقرّبين من أمير المؤمنين علیه السلام ، وزاد الشيخ عليه الإمام الحسن المجتبى علیه السلام و عدّه ابن داود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خواصّهما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مشاهدتهما علیهما السلام</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والنعماني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الغيبة والكافي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والشيخ المفيد في 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والفعّال النيشابوري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 والرسالة السعدية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وتفضيل الأئمّة علیه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للصدوق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فهل يجوز </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سليم بن قيس الهلالي في كتابه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8/241</w:t>
      </w:r>
      <w:r>
        <w:rPr>
          <w:rFonts w:ascii="IRNazanin" w:hAnsi="IRNazanin" w:eastAsia="IRNazanin"/>
          <w:b w:val="false"/>
          <w:b w:val="false"/>
          <w:bCs w:val="false"/>
          <w:i w:val="false"/>
          <w:i w:val="false"/>
          <w:iCs w:val="false"/>
          <w:color w:val="333333"/>
          <w:sz w:val="20"/>
          <w:sz w:val="20"/>
          <w:szCs w:val="20"/>
          <w:rtl w:val="true"/>
        </w:rPr>
        <w:t xml:space="preserve">، والشيخ الصدوق في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حديث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وأيضاً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علیه السلاک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بن أبي عبيد الله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الجريس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من المصدر ؛ لأنّ الحسن بن العبّاس بن الجريش روى عنأبي جعفر الثاني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2894/361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428/408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النجاشي عند عدّه لكتب الفضل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مقدّمة الموسوعة بحث حول هذا الكتاب والكتب الأخرى التي نقل عنها المؤلّف في كتبه ، فلاحظ إن شئت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لألقيتم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لرأيتم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برهوت هو وادٍ باليمن، يوضع فيه أرواح الكفّار ، وقد قال النبيّ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فيه أرواح الكفار والمنافقين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بئر عادية في فلاة وادٍ مظلم، وقد قال الإمام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أبغض بقعة في الأرض إلى الله عزّ وجلّ وادي برهوت بحضرموت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عن المحتضر في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في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وعنه في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الحسين بن سعيد في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8/332</w:t>
      </w:r>
      <w:r>
        <w:rPr>
          <w:rFonts w:ascii="IRNazanin" w:hAnsi="IRNazanin" w:eastAsia="IRNazanin"/>
          <w:b w:val="false"/>
          <w:b w:val="false"/>
          <w:bCs w:val="false"/>
          <w:i w:val="false"/>
          <w:i w:val="false"/>
          <w:iCs w:val="false"/>
          <w:color w:val="333333"/>
          <w:sz w:val="20"/>
          <w:sz w:val="20"/>
          <w:szCs w:val="20"/>
          <w:rtl w:val="true"/>
        </w:rPr>
        <w:t xml:space="preserve">، 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في ذيل الحديث بهذا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يونس بن ظبيان ، عن أبي عبد الله علیه السلام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قبضه الله عزّ وجلّ صيّر تلك الروح في قالب كقالبه في الدنيا فيأكلون ويشربون ، فإذا قدم عليهم القادم عرفوه بتلك الصورة التي كانت في الدنيا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في ظهر الكوفة يقرب من النجف 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لبقعة من جنّة عدن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الحسين بن سعيد في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ضمن حديث طويل عن أبي عبد الله علیه السلام وعنه في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المجلسي عن المحتضر في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 مثله بتفصيل الأهوازي في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بن مروان ، عمّن سمع أبا عبد الله علیه السلام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عباية بن ربعي الأسدي، عدّه الشيخ من أصحاب أمير المؤمنين علیه السلام والحسن علیه السلام ، وعدّه البرقي من خواص أصحاب عليّ علیه السلام ، و هو من قبيلة مضر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يقبل </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مقبل عليه يكلمه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فلمّا </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شهر آشوب في مناقبه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وعن البصائر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148/234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فیومی به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يحبّ لقاء الله ويحبّ الله لقاءه</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باختلاف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الأهوازي في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النوري صدر الحديث عن النبيّ صلی الله علیه وآله وسلم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الفصول المهمّة للحرّ العاملي </w:t>
      </w:r>
      <w:r>
        <w:rPr>
          <w:rFonts w:eastAsia="IRNazanin" w:cs="IRNazanin"/>
          <w:b w:val="false"/>
          <w:bCs w:val="false"/>
          <w:i w:val="false"/>
          <w:iCs w:val="false"/>
          <w:color w:val="333333"/>
          <w:sz w:val="20"/>
          <w:szCs w:val="20"/>
        </w:rPr>
        <w:t>24/316:1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8/174</w:t>
      </w:r>
      <w:r>
        <w:rPr>
          <w:rFonts w:ascii="IRNazanin" w:hAnsi="IRNazanin" w:eastAsia="IRNazanin"/>
          <w:b w:val="false"/>
          <w:b w:val="false"/>
          <w:bCs w:val="false"/>
          <w:i w:val="false"/>
          <w:i w:val="false"/>
          <w:iCs w:val="false"/>
          <w:color w:val="333333"/>
          <w:sz w:val="20"/>
          <w:sz w:val="20"/>
          <w:szCs w:val="20"/>
          <w:rtl w:val="true"/>
        </w:rPr>
        <w:t xml:space="preserve">، وأورده ابن شعبة الحرّاني في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الأهوازي في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الفصول المهمّة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الفيض الكاشاني في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حديثنا صعب مستصعب ، وابن شريح الحضرمي في أصله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بابويه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معنى حديثنا صعب مستصعب ، وفرات الكوفي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116/114</w:t>
      </w:r>
      <w:r>
        <w:rPr>
          <w:rFonts w:ascii="IRNazanin" w:hAnsi="IRNazanin" w:eastAsia="IRNazanin"/>
          <w:b w:val="false"/>
          <w:b w:val="false"/>
          <w:bCs w:val="false"/>
          <w:i w:val="false"/>
          <w:i w:val="false"/>
          <w:iCs w:val="false"/>
          <w:color w:val="333333"/>
          <w:sz w:val="20"/>
          <w:sz w:val="20"/>
          <w:szCs w:val="20"/>
          <w:rtl w:val="true"/>
        </w:rPr>
        <w:t xml:space="preserve">، والسيد الرضي في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والطبرسي في إعلام الورى بأعلام الهدى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والراوندي في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والواسطي في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حديثهم صعب مستصعب ، وابن أبي جمهور في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222/129</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83/204:2</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في الكافي ورد بلفظ آخر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الناس بمعرفتنا ، والردّ إلينا ، والتسليم لنا </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مصادره 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تلتفت </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القمّي في التفسير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عنده علم الكتاب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أبي عمير ، عن ابن أذينة ، عن أبي عبد الله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عنده علم الكتاب هو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عن الذي عنده علم من الكتاب أعلم أم الذي عنده علم الكتاب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المصادر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فلقة الجوزة بالكسر بعضها أو نصفها قال الجوهري الفلقة أيضاً الكسرة،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 فلقة الجفنة وهي نصفها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والمصادر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لرواة وأصحاب الإمام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260/260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المدبوغ ، وقد كانوا يكتبون عليه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أدم </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39/297</w:t>
      </w:r>
      <w:r>
        <w:rPr>
          <w:rFonts w:ascii="IRNazanin" w:hAnsi="IRNazanin" w:eastAsia="IRNazanin"/>
          <w:b w:val="false"/>
          <w:b w:val="false"/>
          <w:bCs w:val="false"/>
          <w:i w:val="false"/>
          <w:i w:val="false"/>
          <w:iCs w:val="false"/>
          <w:color w:val="333333"/>
          <w:sz w:val="20"/>
          <w:sz w:val="20"/>
          <w:szCs w:val="20"/>
          <w:rtl w:val="true"/>
        </w:rPr>
        <w:t xml:space="preserve">، وأورده المفيد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أبا عمرة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ذريتك، لولاهم ما خلقتك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فلولا محمد ما خلقتك، وفي الخرائج و 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لولا محمد وآله لما خُلق سليمان ولا أبوه آدم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 وخضع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بخع </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الانوار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الطوسي في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ابن كبش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في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بهذا النصّ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ويهلك أصحاب الكلام، وينجو المسلمون، إنّ المسلّمين هم النجباء</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نفعله وهذا لا نفعله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نعقله وهذا لا نعقله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ارشاد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في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7/203:48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إرشاد المفيد وإعلام الورى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جرير الطبري في 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ميمون بن مهران، في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تنازعتم في شيء فردوه إلى الله والرسول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هذا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إلى كتابه، والردّ إلى رسوله إن كان حيّاً، فإن قبضه الله إليه فالردّ إلى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جاء في ترجمة ميمون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من أصحاب عليّ علیه السلام كما عن رجال الشيخ، وقد عدّه البرقي من خواص أصحاب أمير المؤمنين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يحتمل أن تكون هذه الرواية المتقدمة هي عن ميمون بن مهران عن الإمام عليّ علیه السلام ، فتأمل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وأورده الطبرسي في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نحن الشعار والأصحاب والخزنة والأبواب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 تؤتى البيوت إلا من أبوابها فمن أتاها من غير أبوابها سمّي سارقاً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إلّا بشيء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الكافي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27/136:40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أبو جعفر الإسكافي في المعيار والموازنة في فضائل الإمام أمير 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الكافئة في إبطال توبة الخاطئة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ابن أبي الحديد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ذكره لأمر طلحة والزبير لما خرجا مع جيش عائشة بهذا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 طلحة والزبير ليعلمان أنهما مخطئان وما يجهلان ، ولربّ عالم قتله جهله ، ومعه علمه لا ينفعه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في المصادر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القليل الذي لا مادة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ثمد </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الأعظم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الجميع عن أبي جعفر علیه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عرفوه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مع تخريجاته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زقق </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احتجاج الإمام الصادق علیه السلام مع الزنادقة، وج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الأهوازي في كتاب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الفصول المهمّة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التهذيب </w:t>
      </w:r>
      <w:r>
        <w:rPr>
          <w:rFonts w:eastAsia="IRNazanin" w:cs="IRNazanin"/>
          <w:b w:val="false"/>
          <w:bCs w:val="false"/>
          <w:i w:val="false"/>
          <w:iCs w:val="false"/>
          <w:color w:val="333333"/>
          <w:sz w:val="20"/>
          <w:szCs w:val="20"/>
        </w:rPr>
        <w:t>171/466:1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نسخ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المقبل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نسخ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والسلسبيل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وعسل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ابن المشهدي في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طاوس في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يسأل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المفيد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المسألة الثامنة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منّا إلّا من يؤمن برجعتنا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المتعة وعنه في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المسائل السروية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المفيد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 من </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استحباب الاستشفاء بتربة الإمام الحسين علیه السلام حديثاً، وكذلك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النصوص الموجودة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الخمس ، وفيه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علة أخذ الخمس ،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تخییر المسافر في مکّة و المدینة و الکوفة و الحائر مع عدم نیّة الإقامة بین القصر و التمام و استحباب اختیار الإتمام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عن أبي محمد العسكري علیه السلام في علامات المؤمن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الشخص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البصائر ، بل وجدناه عنه في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المجموعة الحديثيّة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مررنا </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ونزل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فنزل إليه أبي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جلسا</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أوقام ينظر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157/382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الأبزاري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من أصحاب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فعلى هذا فمن المحتمل أن يكون قول عطية مرويّ عن الإمام الصادق علیه السلام ، و لذا جعلت قوله بين قوسين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بحذائه رجال طوال فسلّم عليهم </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7/304</w:t>
      </w:r>
      <w:r>
        <w:rPr>
          <w:rFonts w:ascii="IRNazanin" w:hAnsi="IRNazanin" w:eastAsia="IRNazanin"/>
          <w:b w:val="false"/>
          <w:b w:val="false"/>
          <w:bCs w:val="false"/>
          <w:i w:val="false"/>
          <w:i w:val="false"/>
          <w:iCs w:val="false"/>
          <w:color w:val="333333"/>
          <w:sz w:val="20"/>
          <w:sz w:val="20"/>
          <w:szCs w:val="20"/>
          <w:rtl w:val="true"/>
        </w:rPr>
        <w:t xml:space="preserve">، وأورده الراوندي في الخرائج و 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بن العباس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بن علي عن العباس بن عامر </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وأورده المفيد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وعن البصائر في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107/364</w:t>
      </w:r>
      <w:r>
        <w:rPr>
          <w:rFonts w:ascii="IRNazanin" w:hAnsi="IRNazanin" w:eastAsia="IRNazanin"/>
          <w:b w:val="false"/>
          <w:b w:val="false"/>
          <w:bCs w:val="false"/>
          <w:i w:val="false"/>
          <w:i w:val="false"/>
          <w:iCs w:val="false"/>
          <w:color w:val="333333"/>
          <w:sz w:val="20"/>
          <w:sz w:val="20"/>
          <w:szCs w:val="20"/>
          <w:rtl w:val="true"/>
        </w:rPr>
        <w:t xml:space="preserve">، الراوندي في الخرائج و 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19/203</w:t>
      </w:r>
      <w:r>
        <w:rPr>
          <w:rFonts w:ascii="IRNazanin" w:hAnsi="IRNazanin" w:eastAsia="IRNazanin"/>
          <w:b w:val="false"/>
          <w:b w:val="false"/>
          <w:bCs w:val="false"/>
          <w:i w:val="false"/>
          <w:i w:val="false"/>
          <w:iCs w:val="false"/>
          <w:color w:val="333333"/>
          <w:sz w:val="20"/>
          <w:sz w:val="20"/>
          <w:szCs w:val="20"/>
          <w:rtl w:val="true"/>
        </w:rPr>
        <w:t xml:space="preserve">، ابن شهر آشوب في مناقبه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بشير النبّال ويحيى بن أمّ الطويل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القاسطين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والناكثين </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الراوندي في الخرائج و 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327/364</w:t>
      </w:r>
      <w:r>
        <w:rPr>
          <w:rFonts w:ascii="IRNazanin" w:hAnsi="IRNazanin" w:eastAsia="IRNazanin"/>
          <w:b w:val="false"/>
          <w:b w:val="false"/>
          <w:bCs w:val="false"/>
          <w:i w:val="false"/>
          <w:i w:val="false"/>
          <w:iCs w:val="false"/>
          <w:color w:val="333333"/>
          <w:sz w:val="20"/>
          <w:sz w:val="20"/>
          <w:szCs w:val="20"/>
          <w:rtl w:val="true"/>
        </w:rPr>
        <w:t xml:space="preserve">، والصفار باختلاف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بعض المصادر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الطبري باختلاف في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الخصيبي في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في الخرائج و 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طاوس في 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8/328</w:t>
      </w:r>
      <w:r>
        <w:rPr>
          <w:rFonts w:ascii="IRNazanin" w:hAnsi="IRNazanin" w:eastAsia="IRNazanin"/>
          <w:b w:val="false"/>
          <w:b w:val="false"/>
          <w:bCs w:val="false"/>
          <w:i w:val="false"/>
          <w:i w:val="false"/>
          <w:iCs w:val="false"/>
          <w:color w:val="333333"/>
          <w:sz w:val="20"/>
          <w:sz w:val="20"/>
          <w:szCs w:val="20"/>
          <w:rtl w:val="true"/>
        </w:rPr>
        <w:t xml:space="preserve">، وابن حمزة الطوسي في 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ناس إلى الحسن بن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مولانا الباقر، عن أبيه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نصاً الراوندي في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عمارة بن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عبّاد بن سليمان، عن أبيه </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فتلقاني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فنلتقي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كبشة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خزاعة، خالف قريشاً في عبادة الأوثان وعبد الشعرى العبور، فشبّه المشركون النبيّ صلی الله علیه وآله وسلم به الخلافه إيّاهم إلى عبادة الله عزّ وجلّ،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كبشة كنية وهب بن عبد مناف جدّ النبيّ صلی الله علیه وآله وسلم من قِبَل أُمّه، فنُسب إليه؛ لأنّه كان يشبهه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كبشة كان زوج المرأة التي أرضعت النبيّ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كبش </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الراوندي في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باختلاف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11/26:29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المفيد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وعنه وعن الخرائج في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العلّامة المجلسي في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 والمحتضر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والمصادر ، والظاهر أنّ الواو هنا زائدة لعلها من النساخ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وفضائل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الخزّاز القمّي في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الفصول المهمّة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الميت يزور أهله وعنه في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المهمّة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أرواح المؤمنين والكفّار تزور أهليهم بعد الموت ، وكلّ هذه الروايات مرويّة عن أبي عبد الله علیه السلام وعن أبي الحسن الأوّل علیه السلام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فضائلهم </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بغدادي ، أصله كوفي ، ثقة، عده البرقي من أصحاب الإمام الصادق علیه السلام و وزاد الشيخ عليه الإمام الكاظم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الشيخ 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 الذي أسرى بعبده </w:t>
      </w:r>
      <w:r>
        <w:rPr>
          <w:rFonts w:eastAsia="IRNazanin" w:cs="IRNazanin"/>
          <w:b w:val="false"/>
          <w:bCs w:val="false"/>
          <w:i w:val="false"/>
          <w:iCs w:val="false"/>
          <w:color w:val="333333"/>
          <w:sz w:val="20"/>
          <w:szCs w:val="20"/>
          <w:rtl w:val="true"/>
        </w:rPr>
        <w:t>... )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الرواية بألفاظ مختلفة في صحيفة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أبي عبد الله علیه السلام في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42/143</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الإمام علي بن أبي ا اله الا علیه السلام في عوالى الليالي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عن أبي عبد الله علیه السلام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طويل عن أبي عبد الله علیه السلام 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طويل عن أبي عبد الله علیه السلام وعنه في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طويل عن أبي الحسن موسى بن جعفر علیه السلام 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القمّي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في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رجوعه صلی الله علیه وآله وسلم من الإسراء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الحسكاني في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ولفظين ، وابن 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طاوس في الطرائف في معرفة مذاهب الطوائف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جبر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بيتك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في الاحتجاج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 في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ضمن حديث طويل في مناظرة الإمام الرضا علیه السلام مع الجائليق في مجلس المأمون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 بهذا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عرج بالنبيّ صلی الله علیه وآله وسلم إلى السماء مائة وعشرين مرّة ، ما من مرّة إلّا وقد أوصى الله عزّ وجلّ فيها النبيّ صلی الله علیه وآله وسلم بالولاية لعليّ والأئمّة علیهم السلام أكثر مما أوصاه بالفرائض</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في تفسیره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تفسير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 الراوندي في 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الصدوق صدر الحديث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وعر </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نصّ هذا الحديث كاملاً ، بل وجدته متفرّقاً في ثلاثة أحاديث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البصائر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الكافي في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الأربعمائة وعنه في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شعبة في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وصايا أمير المؤمنين علیه السلام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علمها </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النصّ، بل ورد في تفسير هذه الآية الشريفة ثلاثة نصوص وهي كما يلي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زيارة الجامعة لها لفظان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عصمكم الله تعالى من الزلل وآمنكم من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اللفظ المشهور التي أوردها الصدوق في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فقه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العلاء بن رزين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إذا مشى على الأرض السهلة لا يبين لقدمه أثر ، وإذا مشى على الصلبة بان أثرها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اللفظ أبي عبد الله علیه السلام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النبيّ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حرم لحومنا على الأرض أن تطعم منها شيئاً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شهر آشوب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بهذا اللفظ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يقع ظله على الأرض؛ لأن الظل من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إذا وقف في الشمس والقمر والمصباح نوره يغلب نورها</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نبي ولا وصي نبي يبقى في الأرض بأكثر من ثلاثة أيام، ثم يُرفع بروحه وعظمه ولحمه إلى السماء ، وإنما يؤتى موضع آثارهم ويبلغ بهم من بعيد السلام و لیسمعونهم آثارهم من قريب</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العيون نقله الحر العاملي في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العيون والعلل ،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العيون والعلل وكمال الدين والحويزي في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العيون، والأسترابادي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خلق الله خلقاً أفضل مني ولا أكرم عليه منّي ، قال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يارسول الله فأنت أفضل أم جبرئيل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 إنّ الله تبارك وتعالى فضّل أنبياءه المرسلين على ملائكته المقربين ، وفضلني على جميع النبيين والمرسلين، والفضل بعدي لك ياعلي وللأئمة من بعدك ، وإنّ الملائكة لخدّامنا وخدّأم محبّينا</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حديث الوسيلة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11/436</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عر النبيّ صلی الله علیه وآله وسلم، الكوفي في مناقب أمير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عباس، عن النبيّ صلی الله علیه وآله وسلم القمّي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أبي عبد الله علیه السلام،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الفتال النيشابوري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 عن النبيّ صلی الله علیه وآله وسلم ، الكليني في الكافي </w:t>
      </w:r>
      <w:r>
        <w:rPr>
          <w:rFonts w:eastAsia="IRNazanin" w:cs="IRNazanin"/>
          <w:b w:val="false"/>
          <w:bCs w:val="false"/>
          <w:i w:val="false"/>
          <w:iCs w:val="false"/>
          <w:color w:val="333333"/>
          <w:sz w:val="20"/>
          <w:szCs w:val="20"/>
        </w:rPr>
        <w:t>24/188</w:t>
      </w:r>
      <w:r>
        <w:rPr>
          <w:rFonts w:ascii="IRNazanin" w:hAnsi="IRNazanin" w:eastAsia="IRNazanin"/>
          <w:b w:val="false"/>
          <w:b w:val="false"/>
          <w:bCs w:val="false"/>
          <w:i w:val="false"/>
          <w:i w:val="false"/>
          <w:iCs w:val="false"/>
          <w:color w:val="333333"/>
          <w:sz w:val="20"/>
          <w:sz w:val="20"/>
          <w:szCs w:val="20"/>
          <w:rtl w:val="true"/>
        </w:rPr>
        <w:t>، خطبة الوسيلة، عن أمير المؤمنين علیه السلام والحديث بهذا النصّ، واللفظ للصدوق، عن أبي سعيد الخدري فسألت النبيّ صلی الله علیه وآله وسلم عن الوسيلة،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 درجتي في الجنّة، وهي ألف مرقاة، ما بين المرقاة إلى المرقاة حضر الفرس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صرت في أعلى درجة منها، عليّ أسفل منّي بدرجة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ضمن حديث طويل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83/317:26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ویتولّ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وينزل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 به</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النسخ الكاملة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ملك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النسخ الكاملة ووضع في متن التفسير من بحار الأنوار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ربض </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الوحا الوحا بالمد والقصر أي السرعة، السرعة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مادة وحا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التواضع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خلفاء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الخلفاء والأئمّة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الكاملة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يهلكه </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التأخّر والفرار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نوص</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784/122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موضع من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مرارتها وحسراتها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موضع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حزازتها </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سادتك </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أصابكم </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الكاملة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في المتن من بعض النسخ المختصرة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الشريف الرضي في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19/227</w:t>
      </w:r>
      <w:r>
        <w:rPr>
          <w:rFonts w:ascii="IRNazanin" w:hAnsi="IRNazanin" w:eastAsia="IRNazanin"/>
          <w:b w:val="false"/>
          <w:b w:val="false"/>
          <w:bCs w:val="false"/>
          <w:i w:val="false"/>
          <w:i w:val="false"/>
          <w:iCs w:val="false"/>
          <w:color w:val="333333"/>
          <w:sz w:val="20"/>
          <w:sz w:val="20"/>
          <w:szCs w:val="20"/>
          <w:rtl w:val="true"/>
        </w:rPr>
        <w:t xml:space="preserve">، الواسطي في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والحديث بهذا النصّ كما في النهج فمن الإيمان ما يكون ثابتاً مستقرّاً في القلوب، ومنه ما يكون عواري بين القلوب والصدور إلى أجل معلوم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والحويزي في 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في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بهذا النصّ كما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 عن أبي جعفر علیه السلام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تبارك وتعالى حيث خلق الخلق خلق ماء عذباً وماءً مالحاً أُجاجاً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الميثاق على النبيين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 بربكم وأنّ هذا محمّد رسولي ، وأنّ هذا علي أمير المؤمنين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فثبتت لهم النبوة، وأخذ الميثاق على أُولي العزم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أنّني ربكم ومحمّد رسولي وعلي أمير المؤمنين وأوصياؤه من بعده ولاة أمري وخزّان علمي</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الدعاء في 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وأورده الطوسي 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دعاء أمير المؤمنين علیه السلام ، وكان يدعو به زین العابدین علیه السلام ، وابن طاوس في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 في هامش 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الشريف الرضي في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شعبة في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النبيّ صلی الله علیه وآله وسلم وعنه في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الأشعث في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الشريف الرضي في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خطبة طويلة بهذا النصّ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كانت لكم براءة من أحدٍ فقفوه حتّى يحضره الموت ، فعند ذلك يقع حدّ البراءة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الشريف الرضي في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71/339</w:t>
      </w:r>
      <w:r>
        <w:rPr>
          <w:rFonts w:ascii="IRNazanin" w:hAnsi="IRNazanin" w:eastAsia="IRNazanin"/>
          <w:b w:val="false"/>
          <w:b w:val="false"/>
          <w:bCs w:val="false"/>
          <w:i w:val="false"/>
          <w:i w:val="false"/>
          <w:iCs w:val="false"/>
          <w:color w:val="333333"/>
          <w:sz w:val="20"/>
          <w:sz w:val="20"/>
          <w:szCs w:val="20"/>
          <w:rtl w:val="true"/>
        </w:rPr>
        <w:t xml:space="preserve">، 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والحديث بهذا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سهل الأزدي العابد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فروة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السائحين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عيسى 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الحواريّين بحقّ أقول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البناء بأساسه ، وأنا لا أقول لكم كذلك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فماذا تقول ياروح الله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بحقّ أقول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آخر حجر يضعه العامل هو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فروة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أراد خاتمة الأمر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الكاملة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بسطت</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الكاملة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قمت عنه </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الكاملة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الكشي في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الكاملة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فهجرها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هجرها </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عليها </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فاستوحشت خديجة لذلك وكان جزعها و غمّها حذراً عليه </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ابنتي </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لثلين منّي ماتلي النساء من النساء </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يتيم أبي طالب </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تلي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 تأخير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والمصادر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مركوزة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بعض نسخ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مزكاة </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الايقاظ من الهجعة </w:t>
      </w:r>
      <w:r>
        <w:rPr>
          <w:rFonts w:eastAsia="IRNazanin" w:cs="IRNazanin"/>
          <w:b w:val="false"/>
          <w:bCs w:val="false"/>
          <w:i w:val="false"/>
          <w:iCs w:val="false"/>
          <w:color w:val="333333"/>
          <w:sz w:val="20"/>
          <w:szCs w:val="20"/>
        </w:rPr>
        <w:t>47/148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48/149</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وباختلاف يسير الطبري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الطوسي في 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نصّاً، وأيضاً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وأورده ابن شهر آشوب في مناقبه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وانظره في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الدرّ 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وأورد قطعة منه العلّامة المجلسي في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 العاملي في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وكلمنها</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اجتمعت </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الصفحات المتقدّمة من الكتاب عن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المفيدج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واستدللنا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المنقولة </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الأحاديث المتعدّدة الألفاظ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الفرق بين الأنبياء والرسل والأئمّة علیه السلام ،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الفرق بين الرسول والنبيّ والمحدّث،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83/204</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والحديث بهذا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الشحام عن أبي عبد الله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بما أُمروا ؟ أمروا بمعرفتنا والردّ إلينا والتسليم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للبصائر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الأهوازي في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الفصول المهمّة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قوله جل ذكره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تنازعتم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بدله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آخر الآية </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جل ذكرّه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لا يجدوا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وبدله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آخر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يردا في باقي النسخ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بألفاظ متعدّدة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الفصول المهمّة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مختصراً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كالصولجان ، وهو يتّكيء عليه المريض عند مشيه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حرارة النار والشمس، بمعنى زادني حرارة واشتعالاً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فإنك امرؤ ملبوس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والحصاة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 </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الأكبر </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يجري </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قسمة صحاحاً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واشتكيت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احتسبت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اكتسبت </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النسخ الكاملة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محمّد بن يزيد بن مفرغ الحميري الشاعر المعروف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الديوان هكذا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 القديم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 الجديد ، وأورده المفيد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من دون ذكر الأبيات الشعريّة شرف الدين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موجود في ديوان السيّد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والراوندي في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تفضيل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الأشعري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مناظرة الإمام الرضا علیه السلام في عصمة الأنبياء علیهم السلام في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الكليني في الكافي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الموافق لسياق العبارة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لزب 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لزب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أنّ الائمّة علیهم السلام يتكلّمون على سبعين وجهاً في كلّها لهم المخرج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اخبار الرضا علیه السلام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فهد في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المفيد في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الحلواني في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30/102</w:t>
      </w:r>
      <w:r>
        <w:rPr>
          <w:rFonts w:ascii="IRNazanin" w:hAnsi="IRNazanin" w:eastAsia="IRNazanin"/>
          <w:b w:val="false"/>
          <w:b w:val="false"/>
          <w:bCs w:val="false"/>
          <w:i w:val="false"/>
          <w:i w:val="false"/>
          <w:iCs w:val="false"/>
          <w:color w:val="333333"/>
          <w:sz w:val="20"/>
          <w:sz w:val="20"/>
          <w:szCs w:val="20"/>
          <w:rtl w:val="true"/>
        </w:rPr>
        <w:t xml:space="preserve">، والراوندي في الخرائج والجرائح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والديلمي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النباطي في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44/189</w:t>
      </w:r>
      <w:r>
        <w:rPr>
          <w:rFonts w:ascii="IRNazanin" w:hAnsi="IRNazanin" w:eastAsia="IRNazanin"/>
          <w:b w:val="false"/>
          <w:b w:val="false"/>
          <w:bCs w:val="false"/>
          <w:i w:val="false"/>
          <w:i w:val="false"/>
          <w:iCs w:val="false"/>
          <w:color w:val="333333"/>
          <w:sz w:val="20"/>
          <w:sz w:val="20"/>
          <w:szCs w:val="20"/>
          <w:rtl w:val="true"/>
        </w:rPr>
        <w:t xml:space="preserve">، العجلوني في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2542/347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114:20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26/437</w:t>
      </w:r>
      <w:r>
        <w:rPr>
          <w:rFonts w:ascii="IRNazanin" w:hAnsi="IRNazanin" w:eastAsia="IRNazanin"/>
          <w:b w:val="false"/>
          <w:b w:val="false"/>
          <w:bCs w:val="false"/>
          <w:i w:val="false"/>
          <w:i w:val="false"/>
          <w:iCs w:val="false"/>
          <w:color w:val="333333"/>
          <w:sz w:val="20"/>
          <w:sz w:val="20"/>
          <w:szCs w:val="20"/>
          <w:rtl w:val="true"/>
        </w:rPr>
        <w:t>، 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إسماعيل البرقي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بيّنة </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وقتلوهم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في الحديث فيها 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كثير الرقّي الجمّال الكوفي ، مولى بني أسد ، عدّه البرقي والطوسي من أصحاب الإمام الصادق والكاظم علیهما السلام ، وقال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له أصل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المصنف في المجموعة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تفضيل الأئمّة علیهم السلام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الكوفي في مناقب أمير المؤمنين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طويل، القاضي المغربي في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طويل ،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xml:space="preserve">، ضمن حديث طويل، الخزاز في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 الطبري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طويل، المفيد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ابن 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طويل ، وابن أبي الجمهور في عوالي اللتالي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تستغرب عزيزي القارئ من هذا؛ لأنّ الحديث الذي سوف يجيء في الهامش يدل على أنّ أول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هو رسول الله والأئمّة علیهم السلام و من ثمّ تبعهم شيعتهم طاعة لأوامر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فداود الرقّي حينما يسأل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أخبرني عن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والسابقون السابقون أولئك المقربون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وشيعتهم </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الآية 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عن أبي جعفر علیه السلام 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عبد الله علیه السلام 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وعنه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وعنه في 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فرات الكوفي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ابن شهر آشوب في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عنهما علیهما السلام ، الطوسي في تفسير التبيان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الطبرسي في مشكاة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وآله عليهم السلام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في بعض الألفاظ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عيون أخبار الرضا علیه السلام </w:t>
      </w:r>
      <w:r>
        <w:rPr>
          <w:rFonts w:eastAsia="IRNazanin" w:cs="IRNazanin"/>
          <w:b w:val="false"/>
          <w:bCs w:val="false"/>
          <w:i w:val="false"/>
          <w:iCs w:val="false"/>
          <w:color w:val="333333"/>
          <w:sz w:val="20"/>
          <w:szCs w:val="20"/>
        </w:rPr>
        <w:t>20/126:1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علیه السلام وعنهما في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التوحيد ،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علیه السلام ضمن حديث الطبري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حجز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وسط الآخر </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يفرق </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مزاحم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يوماً لعن صلّى الله عليه وآله </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الطفيل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وآله وسلم لعن أبا سفيان في سبعة مواطن في كلّهن لا يستطيع إلّا أن يلعنه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في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الإمام الحسن المجتبى علیه السلام على جماعة من المنكرين لفضله وفضل أبيه وعنه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الكفعمي في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8/405:4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شرح هذا الدعاء الشريف المحقّق، الحافظ الشيخ أسعد بن عبد القاهر الإصفهاني، المتوفّى بعد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ه ، شيخ سيّد ابن طاوس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رشح الولاء في شرح الدعاء، وهذا الكتاب مشهور وله عدّة نسخ وطبع أخيراً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محمود الغريفي البحراني وفي مشهد المقدّسة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قيس بهجت العطّار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10/342:3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وعن التهذيب في بحار الأنوار </w:t>
      </w:r>
      <w:r>
        <w:rPr>
          <w:rFonts w:eastAsia="IRNazanin" w:cs="IRNazanin"/>
          <w:b w:val="false"/>
          <w:bCs w:val="false"/>
          <w:i w:val="false"/>
          <w:iCs w:val="false"/>
          <w:color w:val="333333"/>
          <w:sz w:val="20"/>
          <w:szCs w:val="20"/>
        </w:rPr>
        <w:t>170/397:30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الحديث وهو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النساء، فلان وفلان وفلان ومعاوية ويسميهم وفلانة وفلانة وهند وأُمّ الحكم أخت معاوية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بن صبيح الحذّاء الفزاري مولاهم، وإمام مسجد دار اللؤلؤ بالكوفة آنذاك ، ثقة ، عين ، عدّه البرقي والشيخ من أصحاب الإمام الصادق علیه السلام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91/222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فاجتذبها </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صفات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 والأمالي والخصال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ذكرت المصادر كلّها الرواية عن الإمام الرضا علیه السلام و من دون ذكر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وسنّة من ذريّتهم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وبوصيّه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أبي حمزة ،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قول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وملائكته يصلّون على النبي يا أيها الذين آمنوا صلّوا عليه وسلّموا تسليماً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الصلاة من الله عزّ وجلّ رحمة ، ومن الملائكة تزكية ، ومن الناس دعاء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الكفعمي في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وعنه في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بعد صلاة الفجر وبعد صلاة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وآل محمّد و عجل فرجهم، لم يمت حتى يُدرك القائم من آل محمّد علیهم السلام</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أهله </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وابن طاوس في 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باختلاف بين الموردين وعنه في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الشحام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صلّيت العصر يوم الجمعة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صلواتك وصلوات ملائكتك وأنبيائك على محمّد النبيّ الأمّي وعلى أهل بيته وعليهم السلام ورحمة الله وبركاته مائة مرّة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طاوس في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يزيد، عن أبي عبد الله علیه السلام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الصلاة على النبيّ صلی الله علیه وآله وسلم بعد العصر يوم الجمعة تقول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طاوس في 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إدريس في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السرائر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الشهيد الأول في 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الحديث بطريقين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 وعن ناجية ، عن أبي جعفر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صلّيت العصر يوم الجمعة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قالها في دبر العصر كتب الله له مائة ألف حسنة ، ومحى عنه مائة ألف سيّئة ، وقضى له مائة ألف حاجة ، ورفع له بها مائة ألف درجة</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ابن طاوس في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محمّد </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فقه المنسوب إلى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الطوسي 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ابن طاوس في 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الصدوق في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 عن الصباح بن سيابة وهو كوفي ، عدّه البرقي والشيخ من أصحاب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20/219</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وأقيموا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إتباعها بالصلاة على محمد وعلي والهما علیهما السلام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الطبرسي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النعمان المغربي في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6/478</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المورد التالي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البرسي في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،والأسترابادي 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فرات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الأسترابادي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الواحدة ، وعنه في بحار الأنوار </w:t>
      </w:r>
      <w:r>
        <w:rPr>
          <w:rFonts w:eastAsia="IRNazanin" w:cs="IRNazanin"/>
          <w:b w:val="false"/>
          <w:bCs w:val="false"/>
          <w:i w:val="false"/>
          <w:iCs w:val="false"/>
          <w:color w:val="333333"/>
          <w:sz w:val="20"/>
          <w:szCs w:val="20"/>
        </w:rPr>
        <w:t>56:40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طويل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الموضع التالي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رواة هذا الحديث كثيرون ومصادره متعدّدة فإليك بعضها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الكشاف للزمخشري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لابن حيان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البرسي في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الديلمي في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الأسترابادي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محرّماً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وهب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المصادر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وجعلتهم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عيّاش في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17/286</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73/308</w:t>
      </w:r>
      <w:r>
        <w:rPr>
          <w:rFonts w:ascii="IRNazanin" w:hAnsi="IRNazanin" w:eastAsia="IRNazanin"/>
          <w:b w:val="false"/>
          <w:b w:val="false"/>
          <w:bCs w:val="false"/>
          <w:i w:val="false"/>
          <w:i w:val="false"/>
          <w:iCs w:val="false"/>
          <w:color w:val="333333"/>
          <w:sz w:val="20"/>
          <w:sz w:val="20"/>
          <w:szCs w:val="20"/>
          <w:rtl w:val="true"/>
        </w:rPr>
        <w:t xml:space="preserve">، عن المحتضر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10/266</w:t>
      </w:r>
      <w:r>
        <w:rPr>
          <w:rFonts w:ascii="IRNazanin" w:hAnsi="IRNazanin" w:eastAsia="IRNazanin"/>
          <w:b w:val="false"/>
          <w:b w:val="false"/>
          <w:bCs w:val="false"/>
          <w:i w:val="false"/>
          <w:i w:val="false"/>
          <w:iCs w:val="false"/>
          <w:color w:val="333333"/>
          <w:sz w:val="20"/>
          <w:sz w:val="20"/>
          <w:szCs w:val="20"/>
          <w:rtl w:val="true"/>
        </w:rPr>
        <w:t xml:space="preserve">، 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7/263</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الطوسي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 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باختلاف يسير ، وباختصار في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27/15187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الفارسي رضي الله عنه أنّه أتاه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إني لا أقوى على الصلاة بالليل،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تعص الله بالنهار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اتبعها الحسنة </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القمّي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100/497</w:t>
      </w:r>
      <w:r>
        <w:rPr>
          <w:rFonts w:ascii="IRNazanin" w:hAnsi="IRNazanin" w:eastAsia="IRNazanin"/>
          <w:b w:val="false"/>
          <w:b w:val="false"/>
          <w:bCs w:val="false"/>
          <w:i w:val="false"/>
          <w:i w:val="false"/>
          <w:iCs w:val="false"/>
          <w:color w:val="333333"/>
          <w:sz w:val="20"/>
          <w:sz w:val="20"/>
          <w:szCs w:val="20"/>
          <w:rtl w:val="true"/>
        </w:rPr>
        <w:t xml:space="preserve">، المتّقي الهندي في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في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764/117</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والحمة بالفتح كلّ عين تنبع بالماء الحار يستشفى بها من العلل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يبق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الموضع التالي يعني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وكم ينفي </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الحميري في قرب الإسناد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الطبري في بشارة المصطفى الشيعة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347/74</w:t>
      </w:r>
      <w:r>
        <w:rPr>
          <w:rFonts w:ascii="IRNazanin" w:hAnsi="IRNazanin" w:eastAsia="IRNazanin"/>
          <w:b w:val="false"/>
          <w:b w:val="false"/>
          <w:bCs w:val="false"/>
          <w:i w:val="false"/>
          <w:i w:val="false"/>
          <w:iCs w:val="false"/>
          <w:color w:val="333333"/>
          <w:sz w:val="20"/>
          <w:sz w:val="20"/>
          <w:szCs w:val="20"/>
          <w:rtl w:val="true"/>
        </w:rPr>
        <w:t xml:space="preserve">، 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وحفيده في مشكاة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14/250</w:t>
      </w:r>
      <w:r>
        <w:rPr>
          <w:rFonts w:ascii="IRNazanin" w:hAnsi="IRNazanin" w:eastAsia="IRNazanin"/>
          <w:b w:val="false"/>
          <w:b w:val="false"/>
          <w:bCs w:val="false"/>
          <w:i w:val="false"/>
          <w:i w:val="false"/>
          <w:iCs w:val="false"/>
          <w:color w:val="333333"/>
          <w:sz w:val="20"/>
          <w:sz w:val="20"/>
          <w:szCs w:val="20"/>
          <w:rtl w:val="true"/>
        </w:rPr>
        <w:t xml:space="preserve">، ففي بعضها عن أبي جعفر علیه السلام وفي البعض الآخر عن الإمام الصادق علیه السلام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2250/90</w:t>
      </w:r>
      <w:r>
        <w:rPr>
          <w:rFonts w:ascii="IRNazanin" w:hAnsi="IRNazanin" w:eastAsia="IRNazanin"/>
          <w:b w:val="false"/>
          <w:b w:val="false"/>
          <w:bCs w:val="false"/>
          <w:i w:val="false"/>
          <w:i w:val="false"/>
          <w:iCs w:val="false"/>
          <w:color w:val="333333"/>
          <w:sz w:val="20"/>
          <w:sz w:val="20"/>
          <w:szCs w:val="20"/>
          <w:rtl w:val="true"/>
        </w:rPr>
        <w:t xml:space="preserve">، ونقله النوري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الفتوح الرازي والمجلسي في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26/329</w:t>
      </w:r>
      <w:r>
        <w:rPr>
          <w:rFonts w:ascii="IRNazanin" w:hAnsi="IRNazanin" w:eastAsia="IRNazanin"/>
          <w:b w:val="false"/>
          <w:b w:val="false"/>
          <w:bCs w:val="false"/>
          <w:i w:val="false"/>
          <w:i w:val="false"/>
          <w:iCs w:val="false"/>
          <w:color w:val="333333"/>
          <w:sz w:val="20"/>
          <w:sz w:val="20"/>
          <w:szCs w:val="20"/>
          <w:rtl w:val="true"/>
        </w:rPr>
        <w:t xml:space="preserve">، عن محاسبة النفس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46/389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وأورده المفيد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10/24886</w:t>
      </w:r>
      <w:r>
        <w:rPr>
          <w:rFonts w:ascii="IRNazanin" w:hAnsi="IRNazanin" w:eastAsia="IRNazanin"/>
          <w:b w:val="false"/>
          <w:b w:val="false"/>
          <w:bCs w:val="false"/>
          <w:i w:val="false"/>
          <w:i w:val="false"/>
          <w:iCs w:val="false"/>
          <w:color w:val="333333"/>
          <w:sz w:val="20"/>
          <w:sz w:val="20"/>
          <w:szCs w:val="20"/>
          <w:rtl w:val="true"/>
        </w:rPr>
        <w:t xml:space="preserve">، وأورده المتقي الهندي في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3495/139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الفصول المهمّة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ابن أبي الجمهور في عوالي اللثالي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المصادر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الشريف الرضي في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رضيّ الدين الحلّي في العدد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في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وذكره الطوسي في المسائل الحائريّات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النوري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الروضة للمفيد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الفتّال النيشاوري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22/132</w:t>
      </w:r>
      <w:r>
        <w:rPr>
          <w:rFonts w:ascii="IRNazanin" w:hAnsi="IRNazanin" w:eastAsia="IRNazanin"/>
          <w:b w:val="false"/>
          <w:b w:val="false"/>
          <w:bCs w:val="false"/>
          <w:i w:val="false"/>
          <w:i w:val="false"/>
          <w:iCs w:val="false"/>
          <w:color w:val="333333"/>
          <w:sz w:val="20"/>
          <w:sz w:val="20"/>
          <w:szCs w:val="20"/>
          <w:rtl w:val="true"/>
        </w:rPr>
        <w:t>، العلّامة الحلّي في الرسالة السعديّة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أفواه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تخريجاته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 xml:space="preserve">،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القاضي النعمان في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الجمهور في عوالى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بخواتمها</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أبو يعلى في المسند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7362/348</w:t>
      </w:r>
      <w:r>
        <w:rPr>
          <w:rFonts w:ascii="IRNazanin" w:hAnsi="IRNazanin" w:eastAsia="IRNazanin"/>
          <w:b w:val="false"/>
          <w:b w:val="false"/>
          <w:bCs w:val="false"/>
          <w:i w:val="false"/>
          <w:i w:val="false"/>
          <w:iCs w:val="false"/>
          <w:color w:val="333333"/>
          <w:sz w:val="20"/>
          <w:sz w:val="20"/>
          <w:szCs w:val="20"/>
          <w:rtl w:val="true"/>
        </w:rPr>
        <w:t xml:space="preserve">، الطبراني في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في تاريخ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في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1971/301</w:t>
      </w:r>
      <w:r>
        <w:rPr>
          <w:rFonts w:ascii="IRNazanin" w:hAnsi="IRNazanin" w:eastAsia="IRNazanin"/>
          <w:b w:val="false"/>
          <w:b w:val="false"/>
          <w:bCs w:val="false"/>
          <w:i w:val="false"/>
          <w:i w:val="false"/>
          <w:iCs w:val="false"/>
          <w:color w:val="333333"/>
          <w:sz w:val="20"/>
          <w:sz w:val="20"/>
          <w:szCs w:val="20"/>
          <w:rtl w:val="true"/>
        </w:rPr>
        <w:t xml:space="preserve">، المتقي الهندي في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5286/26</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صلی الله علیه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الأعمال بخواتيمها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في 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وعن أبي جعفر علیه السلام في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ينفتل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طويل جمع المصنّف بين بعض مقاطعه وعنه في بحار الأنوار </w:t>
      </w:r>
      <w:r>
        <w:rPr>
          <w:rFonts w:eastAsia="IRNazanin" w:cs="IRNazanin"/>
          <w:b w:val="false"/>
          <w:bCs w:val="false"/>
          <w:i w:val="false"/>
          <w:iCs w:val="false"/>
          <w:color w:val="333333"/>
          <w:sz w:val="20"/>
          <w:szCs w:val="20"/>
        </w:rPr>
        <w:t>17/1986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 ابن فهد الحلّي في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67466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ولم يطلب أمير المؤمنين شريكاً مسعداً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عدوّه </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الثعلبي في الكشف والبيان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76/89</w:t>
      </w:r>
      <w:r>
        <w:rPr>
          <w:rFonts w:ascii="IRNazanin" w:hAnsi="IRNazanin" w:eastAsia="IRNazanin"/>
          <w:b w:val="false"/>
          <w:b w:val="false"/>
          <w:bCs w:val="false"/>
          <w:i w:val="false"/>
          <w:i w:val="false"/>
          <w:iCs w:val="false"/>
          <w:color w:val="333333"/>
          <w:sz w:val="20"/>
          <w:sz w:val="20"/>
          <w:szCs w:val="20"/>
          <w:rtl w:val="true"/>
        </w:rPr>
        <w:t xml:space="preserve">، العمدة لابن 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لابن طاوس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لابن جبر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في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في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طاوس في 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فرات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39/80</w:t>
      </w:r>
      <w:r>
        <w:rPr>
          <w:rFonts w:ascii="IRNazanin" w:hAnsi="IRNazanin" w:eastAsia="IRNazanin"/>
          <w:b w:val="false"/>
          <w:b w:val="false"/>
          <w:bCs w:val="false"/>
          <w:i w:val="false"/>
          <w:i w:val="false"/>
          <w:iCs w:val="false"/>
          <w:color w:val="333333"/>
          <w:sz w:val="20"/>
          <w:sz w:val="20"/>
          <w:szCs w:val="20"/>
          <w:rtl w:val="true"/>
        </w:rPr>
        <w:t xml:space="preserve">، الشريف الرضي في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إلى جلالة مقدار هذا الرجل </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وكذلك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باختلاف في بعض ألفاظه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قولويه 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في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الرسائل لمحمّد بن يعقوب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طاوس في الملهوف على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طاوس في اللهوف على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يزيد الجعفي، تابعي ، لقى أبا جعفر وأبا عبد الله علیهما السلام ، كان من خواصّ الإمام الصادق علیه السلام ، مات رحمه الله سنة ثمان وعشرين ومائة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البشارة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بريا</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والبشارة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البشارة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كابر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البشارة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البشارة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تبير</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والبشارة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خبير </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بويئ </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بتريل ، وما في المتن من المصدر ، وفي البشارة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بتريك</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السطر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أنا الذي جعلت ميزاناً ، فبحبّي امتحن الله المؤمنين ، وببغضي تعرفون المنافقين </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الفرط بالتحريك، الذي يتقدّم الواردة فيهيّء لهم الأرسان والدلاء، ويمدرُ الحياض ويستقي لهم، كما في حديث رسول الله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فرطكم على الحوض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يعطش</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القليب البئر قبل أن تطوى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قبل أن تبنى بالحجارة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547/282</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بالطعن </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للإسلام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تنقض ،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لا تنقض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في المتن من بحار الأنوار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خلفاء </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في المتن أثبتناه من المصدر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فحفظ </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حالهم </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الحجّة القائم المنتظر المهديّ عجّل الله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44/182</w:t>
      </w:r>
      <w:r>
        <w:rPr>
          <w:rFonts w:ascii="IRNazanin" w:hAnsi="IRNazanin" w:eastAsia="IRNazanin"/>
          <w:b w:val="false"/>
          <w:b w:val="false"/>
          <w:bCs w:val="false"/>
          <w:i w:val="false"/>
          <w:i w:val="false"/>
          <w:iCs w:val="false"/>
          <w:color w:val="333333"/>
          <w:sz w:val="20"/>
          <w:sz w:val="20"/>
          <w:szCs w:val="20"/>
          <w:rtl w:val="true"/>
        </w:rPr>
        <w:t>، وأورده باختلاف الصدوق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21/455</w:t>
      </w:r>
      <w:r>
        <w:rPr>
          <w:rFonts w:ascii="IRNazanin" w:hAnsi="IRNazanin" w:eastAsia="IRNazanin"/>
          <w:b w:val="false"/>
          <w:b w:val="false"/>
          <w:bCs w:val="false"/>
          <w:i w:val="false"/>
          <w:i w:val="false"/>
          <w:iCs w:val="false"/>
          <w:color w:val="333333"/>
          <w:sz w:val="20"/>
          <w:sz w:val="20"/>
          <w:szCs w:val="20"/>
          <w:rtl w:val="true"/>
        </w:rPr>
        <w:t>، الطبري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96/7507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البحار ، وأريد بعبارة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مستخدمة عند العجم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إسحاق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الأشعري، ثقة، روى عن أبي جعفر الثاني وأبي الحسن علیهما السلام ، وكان من خواصّ أبي محمّد العسكري علیه السلام، و هو شيخ القمّيين ووافدهم، وممّن رأى صاحب الزمان عجّل الله فرجه عدّه البرقي والشيخ من أصحاب الإمام الجواد والعسكري علیه السلام ، وذكره الشيخ الطوسي في كتاب الغيبة في السفراء الممدوحين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وعيد </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وَقَدِمْنا إلى ما عَمِلُوْا مِنْ عَمَلٍ فَجَعَلْنَاهُ </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 المبغض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أبغضوك وعادوك </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المصادر بدله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النضيد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يكتبون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بحار الأنوار وفي العقد النضيد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منزل </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أتيح أي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بمعنى مكّن للشرّ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الطبعة الحجرية للبحار 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وأسخط</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فتوح البلدان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كان عمر بن الخطاب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هممت أن أجعل الدراهم من جلود الإبل،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لا بعير فامسك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الوجه ما بدا من الوجنة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حرر </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الانوار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ويوم الغدير الثاني </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حط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الثأر </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يستجاب فيه </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سبيل الله تعالى</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الدقيق </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ويوم طلب الزيادة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ويوم الشاهد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ويوم يعضّ الظالم على يديه </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 دون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صرد </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المعروف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المعرف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بحار الأنوار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المجلسي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المحتضر ، وفي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زوائد الفوائد لابن طاوس وذكره الطبرسي باختصار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زوائد الفوائد لابن طاوس، البحراني في معالم الزلفي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الشيخ علي بن مظاهر تلميذ فخر الدين ولد العلامة الحلّي، الأميني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المختصر ، وهو سهو بل الصحيح هو المحتضر ؛ لأنّ الرواية لم تذكر في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الطبري الإمامي الصغير في دلائل الإمامة في الفصل المتعلّق بأمير المؤمنين علیه السلام مسنداً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سئل أمير المؤمنين علیه السلام عن حذيفة اليماني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أسماء المنافقين وسئل عن المعضلات حين غفل عنها ، ولو سألوه لوجدوه بها عالماً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يوسف البحراني رحمه الله في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لا خلاف نصّاً وفتوى في كونه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زنا ، وكذا حصول الزنا في آبائه أيضاً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المصنّف في كتابه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المفيد في 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المفيد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طاوس في الطرائف في معرفة مذاهب الطوائف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النباطي في الصراط المستقيم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النجابة لا الإنجاب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المعاني والخصال في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المفيد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الليثي في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1802/73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الكناسي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بأبي خالد ، عدّه البرقي والشيخ من أصحاب الإمام الباقر والصادق علیهما السلام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السباحة ، وسير السفينة في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على عينيه 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القمّي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جعفر بن أبي طالب عبد مناف بن عبدالمطلّب شيبة الحمد بن هاشم القرشي</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فمسح على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في المختصر </w:t>
      </w:r>
      <w:r>
        <w:rPr>
          <w:rFonts w:eastAsia="IRNazanin" w:cs="IRNazanin"/>
          <w:b w:val="false"/>
          <w:bCs w:val="false"/>
          <w:i w:val="false"/>
          <w:iCs w:val="false"/>
          <w:color w:val="333333"/>
          <w:sz w:val="20"/>
          <w:szCs w:val="20"/>
        </w:rPr>
        <w:t>100/151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طائفة </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وقالت النصارى المسيح ابن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71/609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267/274</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المسيب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حزن أبو محمد المخزومي ، سمع من الإمام علي بن الحسين علیه السلام وروى عنه ، وهو من الصدر الأول، عدّه البرقي والشيخ من أصحاب الإمام السجاد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حواريه ، وقد ربّاه أمير المؤمنين علیه السلام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قبا بالضم ، وأصله اسم بئر هناك ، عرفت القرية بها، وهي مساكن بني عمرو بن عوف من الأنصار ، وهي على ميلين من المدينة على يسار القاصد إلى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يستبشرون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عليك شهراً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بمعنى لست أغادر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طاوس في الطرائف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باختلاف يسير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وجذمت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قطعته وكذلك الجزم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طويل 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المحتضر في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156/332</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المدينة على ثلاثة أيّام، قريبة من ذات عرق على طريق الحجاز ، وفيها موضع قبر أبي ذرّ الغفاري الصحابي الجليل رضوان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فقدتموه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قد فقدتموه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معاذ وسالم وأبي عبيدة </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أثبتناه من المصدر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من خسّیسته، إذا فعلت به فعلاً يكون فيه رفعته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خسس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يرفع من شأنه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الصحيفة هم أبو بكر وعمر بن الخطّاب وأبو عبيدة الجرّاح، وسالم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ومعاذ بن جبل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الشورى هم عثمان والزبير وطلحة وسعد بن مالك وعبد الرحمن بن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العقد النضيد والدرّ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زوي عند كذا ؛ أي عدله وصرفه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الدعاء جاء في المصباح والبلد الأمين للكفعمي بتقديم وتأخير في بعض الألفاظ أو اختلاف يسير ونحن نذكر هنا بعض هذه الاختلافات اللفظيّة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وإفكيها وابنتيهما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للكفعمي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أحبّا أعداءك ، وجحدا آلاءك</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وواليا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والبلد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أخربا بيت النبوّة وردما بابه ونقضا سقفه، وألحقا سماءه بأرضه، وعاليه بسافله وظاهره بباطنه، واستأصلا أهله، وأبادا أنصاره وقتلا أطفاله، وأخليا منبره من وصيه ووارث علمه، وحجدا إمامته، وأشركا بربهما ، فعظم ذنبهما، وخلدهما في سقر ، وما أدراك ما سقر لا تُبقي ولا تذر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بعدد كلّ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وحكم قلّبوه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وإمام خالفوه </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جناية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وأزياف لزموها وشهادات كتموها</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وبحار الأنوار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مسترّ السرّ وظاهر العلانية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مستسرّ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يغدو أوّله ولا يروح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يعود أوّله ولا ينقطع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الكفعمي في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8/405</w:t>
      </w:r>
      <w:r>
        <w:rPr>
          <w:rFonts w:ascii="IRNazanin" w:hAnsi="IRNazanin" w:eastAsia="IRNazanin"/>
          <w:b w:val="false"/>
          <w:b w:val="false"/>
          <w:bCs w:val="false"/>
          <w:i w:val="false"/>
          <w:i w:val="false"/>
          <w:iCs w:val="false"/>
          <w:color w:val="333333"/>
          <w:sz w:val="20"/>
          <w:sz w:val="20"/>
          <w:szCs w:val="20"/>
          <w:rtl w:val="true"/>
        </w:rPr>
        <w:t xml:space="preserve">، مع ذكر فضل الدعاء عن الإمام عليّ علیه السلام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الداعي به كالرامي مع النبيّ صلی الله علیه وآله وسلم في بدر وأحد بألف ألف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شرح هذا الدعاء الشريف المحقّق الثقة، الحافظ الشيخ أسعد بن عبد القاهر الإصفهاني، المتوفّى بعد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ه، شيخ سيّد ابن طاوس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رشح الولاء في شرح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الكتاب مشهور وله عدّة نسخ، وطبع أخيراً بتحقيق السيّد محمود الغريفي البحراني وفي مشهد المقدّسة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قيس بهجت العطّار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عبیدالله </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بأنّه </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للمشهدي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عنقي </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خلاف </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لمحمّد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وأشاعه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معاملتكم </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الخدن والخدين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2107:5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تفريطهم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والتقريظ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 الإنسان وهو 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وتروني اجتري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وترون ما نجترئ</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92/223:30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في الخصال، بل وجدته باختلاف يسير في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القاضي النعمان في شرح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259/241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ونفذهم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في المتن من بقية النسخ والمصدر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بزز </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بوجهه </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فأحسّ </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الطبرسي في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وهناك اختلافات أثبتها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دون إشارة في الهامش رعاية لاختصار الهوامش</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ياهذا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أيش</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أزيد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المطبوع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البحار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لاتنكر </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عن المحتضر في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157/333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عمّار الصيرفي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 مولى بني تغلب، شيخ من أصحابنا ، ثقة، وهو بيت كبير من الشيعة ، روى عن أبي عبد الله وأبي الحسن علیهما السلام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سقر لم يتنفس منذ خلقه الله ولو أذن الله له في التنفس بقدر مخيط لأحرق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محيط لو طلع منه شرارة لأحرق</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قبل أن تطوى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قبل أن تبنى بالحجارة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بونصّر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4/407:30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الجارود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المنذر الهمداني الخارفي ، كوفي من أصحاب الإمام الباقر علیه السلام، وأبي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لمّا خرج زيد بن عليّ رضي الله عنه ، 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 زيدي المذهب وإليه</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وسكون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منهلة من مناهل الطريق بين الجحفة ومكّة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جامعة فيها نخيل ومزارع وهي على ستّة وثلاثين ميلاً من مكّة ، وسمّيت عسفان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لتعسّف السيل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يفزعان </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49/188</w:t>
      </w:r>
      <w:r>
        <w:rPr>
          <w:rFonts w:ascii="IRNazanin" w:hAnsi="IRNazanin" w:eastAsia="IRNazanin"/>
          <w:b w:val="false"/>
          <w:b w:val="false"/>
          <w:bCs w:val="false"/>
          <w:i w:val="false"/>
          <w:i w:val="false"/>
          <w:iCs w:val="false"/>
          <w:color w:val="333333"/>
          <w:sz w:val="20"/>
          <w:sz w:val="20"/>
          <w:szCs w:val="20"/>
          <w:rtl w:val="true"/>
        </w:rPr>
        <w:t>، وأورده ابن قولويه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يجوز </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ورسالة أحاديث الذرّ المدرجة ضمن المجموعة الحديثية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رسله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علل الشرائع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شهراشوب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والأسترابادي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سلمان المحمّدي رضي الله عنه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أصناماً </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وبعده الحسين وتسعة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ترحائيل</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وترفرف </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المكنونة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يرونا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سألنا </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سحابة </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 الصخرة أي خرقها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طرفة </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الحديث عن المحتضر المجلسي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السيّد هاشم البحراني الحديث عن المصدر الذي نقل عنه المحتضر المسمّى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التحقيق إلى سواء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351/549</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عذباً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 الذي لا يطاق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زعق </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رسالة أحاديث الذر ضمن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طب الأئمّة في علیهم السلام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عليه فيه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العلل بل وجدناه في مائة منقبة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وبطريق آخر عن ابن عبّاس 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إيضاح دفائن النواصب لابن شاذان ، وأورده الكراجكي في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المسلسلات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العريضي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أثبتناه من المسلسلات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عنه أبيه ،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وسلم </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المسلسلات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خلا شيعة عليّ علیه السلام فإنّهم يدعون </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وتدعى شيعة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المسلسلات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العلل بل وجدناه في المسلسلات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سلسلة الفواطم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136776</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عميد </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أثبتناه من المصادر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العلل، بل وجدناه في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87/52</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ولولاه </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بجاحد ولاية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الفرات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بجاحد حقّ عليّ </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يدخل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والمغرب </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الفرات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خلقكم أشباح نورٍ من نورٍ في نورٍ</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سجف</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تأويل الآيات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نور </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فأقعده </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فرات الكوفي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والأسترابادي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الواحدة ، وكذلك العلامة المجلسي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والبحراني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624/395</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عروبة الجراني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 وهو أبو عروبة الحسين بن محمّد ابن أبي معشر السلمي الحراني الجزري، مفتي أهل حران ، المتوفّى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جبرئيل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ميكائيل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صلواتي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 ولعلّه مأخوذ من كتاب المعراج للصدوق ولكن مقاطع الحديث موزّعة في الكتب الحديثيّة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بالنداء </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 ولعله مأخوذ من كتاب المعراج للصدوق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قلت لأبي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سألت أبي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ويسأله </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وأورده أيضاً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في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العلل والتوحيد في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التوحيد والأمالي والعلل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يرون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ومبايعته مبايعيه</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وحجة حججه </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وأورده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الحرّ العاملي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11/325</w:t>
      </w:r>
      <w:r>
        <w:rPr>
          <w:rFonts w:ascii="IRNazanin" w:hAnsi="IRNazanin" w:eastAsia="IRNazanin"/>
          <w:b w:val="false"/>
          <w:b w:val="false"/>
          <w:bCs w:val="false"/>
          <w:i w:val="false"/>
          <w:i w:val="false"/>
          <w:iCs w:val="false"/>
          <w:color w:val="333333"/>
          <w:sz w:val="20"/>
          <w:sz w:val="20"/>
          <w:szCs w:val="20"/>
          <w:rtl w:val="true"/>
        </w:rPr>
        <w:t xml:space="preserve">، عن التوحيد والمجلسي في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التوحيد والعيون و </w:t>
      </w:r>
      <w:r>
        <w:rPr>
          <w:rFonts w:eastAsia="IRNazanin" w:cs="IRNazanin"/>
          <w:b w:val="false"/>
          <w:bCs w:val="false"/>
          <w:i w:val="false"/>
          <w:iCs w:val="false"/>
          <w:color w:val="333333"/>
          <w:sz w:val="20"/>
          <w:szCs w:val="20"/>
        </w:rPr>
        <w:t>4/139:100</w:t>
      </w:r>
      <w:r>
        <w:rPr>
          <w:rFonts w:ascii="IRNazanin" w:hAnsi="IRNazanin" w:eastAsia="IRNazanin"/>
          <w:b w:val="false"/>
          <w:b w:val="false"/>
          <w:bCs w:val="false"/>
          <w:i w:val="false"/>
          <w:i w:val="false"/>
          <w:iCs w:val="false"/>
          <w:color w:val="333333"/>
          <w:sz w:val="20"/>
          <w:sz w:val="20"/>
          <w:szCs w:val="20"/>
          <w:rtl w:val="true"/>
        </w:rPr>
        <w:t>، عن العيون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المفيد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أمالي المفيد في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بإسناده عن الشيخ أبي علي الطوسي عن والده ، والدرّ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المصادر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بشير الدهان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عدّه البرقي والشيخ من أصحاب الإمام الصادق والكاظم علیهما السلام ، 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الكاملة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من المصدر ، وكذا الموارد التالية ، ولم يرد الحديث في النسخ المساعدة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حاتم الشامي في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والقمي في العقد النضيد والدّر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للاستر آبادي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المفيد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سيرين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الناس إنّ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الطبري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22/402</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جليل من أصحاب رسول الله صلی الله علیه وآله وسلم ، شهد بدرا و ثماني عشرة غزوة مع النبيّ ، ويعد من السابقين الذين رجعوا إلى أمير المؤمنين علیه السلام ، ومن المنقطعين إلى أهل البيت علیهم السلام عدّه البرقي والشيخ من أصحاب النبيّ صلی الله علیه وآله وسلم ومن أصفياء أمير المؤمنين علیه السلام وشرطة خميسه ومن أصحاب الإمام الحسن والحسين والسجّاد والباقر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أبلغ سلام النبيّ صلی الله علیه وآله وسلم إلى الإمام الباقر علیه السلام مات رحمه الله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المفيد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لشاذان بن جبرئيل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ميثم التمار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 مولاهم كوفي تابعي ، روى عن أبي جعفر علیه السلام، عدّه البرقي والشيخ من أصحاب الإمام الباقر والصادق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 من ألبّ 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شيئاً من بغضنا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ألبّ علينا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علينا الناس وحرّضهم على الإضرار بنا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353/268</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تعليقات الأرموي على كتاب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حّسان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عبيدة الكوفي، من أصحاب الإمام الباقر والصادق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432/307</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 ، وما في المتن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قنواء بنت رشيد 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 الشيخ من أصحاب الإمام الصادق علیه السلام ،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قنواء بنت زبيد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كتاب الرجال في هامش 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 كما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وعدها البرقي ممن روى عن أبي عبد الله علیه السلام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المفيد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في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زيادة عن هارون</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14/107:1</w:t>
      </w:r>
      <w:r>
        <w:rPr>
          <w:rFonts w:ascii="IRNazanin" w:hAnsi="IRNazanin" w:eastAsia="IRNazanin"/>
          <w:b w:val="false"/>
          <w:b w:val="false"/>
          <w:bCs w:val="false"/>
          <w:i w:val="false"/>
          <w:i w:val="false"/>
          <w:iCs w:val="false"/>
          <w:color w:val="333333"/>
          <w:sz w:val="20"/>
          <w:sz w:val="20"/>
          <w:szCs w:val="20"/>
          <w:rtl w:val="true"/>
        </w:rPr>
        <w:t>، وأورده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والصدوق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الأعرج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عبدالرحمن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الله ، أبو عبد الله التيمي ، مولاهم كوفي ، ثقة، عده البرقي والشيخ من أصحاب الإمام الصادق علیه السلام ، فقال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الأعرج ابن عبد الله كوفي ، 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عبدالرحمن الأعرج السمّان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 سعيد الأعرج في عبد الله وعبدالرحمان في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24/204</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وجميع النسخ موافقة لما في المتن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w:t>
      </w:r>
      <w:r>
        <w:rPr>
          <w:rFonts w:eastAsia="IRNazanin" w:cs="IRNazanin"/>
          <w:b w:val="false"/>
          <w:bCs w:val="false"/>
          <w:i w:val="false"/>
          <w:iCs w:val="false"/>
          <w:color w:val="333333"/>
          <w:sz w:val="20"/>
          <w:szCs w:val="20"/>
        </w:rPr>
        <w:t>1/242:5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المحتضر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جانب مسجده </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الخفيف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الشارحتين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تجديد </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عن المحتضر في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وباختصار في </w:t>
      </w:r>
      <w:r>
        <w:rPr>
          <w:rFonts w:eastAsia="IRNazanin" w:cs="IRNazanin"/>
          <w:b w:val="false"/>
          <w:bCs w:val="false"/>
          <w:i w:val="false"/>
          <w:iCs w:val="false"/>
          <w:color w:val="333333"/>
          <w:sz w:val="20"/>
          <w:szCs w:val="20"/>
        </w:rPr>
        <w:t>28/338</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كتاب المزار للحائري ، والحديث 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أبي وهب البصري وعنه في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ومزار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عن أبي وهب القصري ، وفرحة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المحتضر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كتاب الخطب للجلودي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أحمد بن أبان الأحمر ، عن عبدالسلام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ويبدو فيه السقط وما في المتن أثبتناه من المصادر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في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الطبراني في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في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3988/269</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أيضاً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معنى الخريف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الفتال النيشابوري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وباختلاف المفيد في 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الحرّ العاملي 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كتب الصدوق، العلّامة المجلسي في بحار الأنوار </w:t>
      </w:r>
      <w:r>
        <w:rPr>
          <w:rFonts w:eastAsia="IRNazanin" w:cs="IRNazanin"/>
          <w:b w:val="false"/>
          <w:bCs w:val="false"/>
          <w:i w:val="false"/>
          <w:iCs w:val="false"/>
          <w:color w:val="333333"/>
          <w:sz w:val="20"/>
          <w:szCs w:val="20"/>
        </w:rPr>
        <w:t>4/2828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الأمالي 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 الأمالي والخصال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باب ثواب تسبيح الزهراء علیها السلام ، وأورده أيضاً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وبحار الانوار </w:t>
      </w:r>
      <w:r>
        <w:rPr>
          <w:rFonts w:eastAsia="IRNazanin" w:cs="IRNazanin"/>
          <w:b w:val="false"/>
          <w:bCs w:val="false"/>
          <w:i w:val="false"/>
          <w:iCs w:val="false"/>
          <w:color w:val="333333"/>
          <w:sz w:val="20"/>
          <w:szCs w:val="20"/>
        </w:rPr>
        <w:t>10/33285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الصادق علیه السلام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يدخلها</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النسخ المساعدة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عن المحتضر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85/317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صدر الخطبة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باختلاف فرات الكوفي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24/350</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والنسخ المساعدة ، وفي النسخ الأصلية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 </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 ابن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 بن رباط</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معطوفة أي نصف حرف، كناية عن نهاية القلّة ، فإنَّ الألف بالخطّ الكوفي نصفه مستقيم، ونصفه معطوف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ينابيع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المؤلّف في تفضيل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أمير المؤمنين علیه السلام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بندار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ما بنداذ</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شنّت القِربَة تشنُّ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يبست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أيضاً في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فرات الكوفي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الخزاز في كفاية الأثر في النصّ على الأئمّة الاثني عشر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عيّاش في 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القمي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في مقتل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الدويسني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المصدر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أيضاً في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في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الطوسي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وآله وسلم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من هدهد إلا وفي جناحه مكتوب بالسريانيّة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 خير البريّة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مستنجده بالكوفة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عيون أخبار الرضا علیه السلام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بإسناده عن النبيّ صلوات الله عليه وآله ، 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بإسناده عن النبيّ صلی الله علیه وآله وسلم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قال</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بحكمي </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زحزحته </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أيضاً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الأمالي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العيون في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491/425</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أسباط</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أيضاً في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في مشكاة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الفتّال النيشابوري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ناتانه </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أيضاً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الأمالي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أمير المؤمنين 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749/284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أيضاً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55/127</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1057/263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وولدك ، كما في المتن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15/264</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أهل بيت </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عن أكثر الصحابة ، وموجود في أكثر مصادر الفريقين، إلا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اخترنا بعضها و على اختلاف ألفاظها وهي على التوالي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298/66:2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المفيد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واختارني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الجهم بن بكير بن أعين أبو محمّد الشيباني ، ثقة، روى عن أبي الحسن موسى الكاظم وعليّ الرضا علیهما السلام ، وقال أبو غالب الزراري في رسالته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جدنا الأدنى الحسن بن الجهم من خواصّ سيّدنا ومولانا أبي الحسن الرضا علیه السلام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بملك لكم لم يكن </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141/149</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الريّان بن الصلت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الأشعري القمّي أبو عليّ ، ثقة صدوق ، روى عن الإمام الرضا والهادي علیهما السلام ، ذكر أنّ له كتاباً جمع فيه كلام الإمام الرضا علیه السلام في الفرق بين الآل والأمّة ، 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بغدادي ، ثقة، خراساني الأصل، وعدّه أيضاً في من لم يرو عنهم علیه السلام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الصدوق أيضاً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43/349</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الطبري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108/292</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المفيد 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وفرات الكوفي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جويبر الجبلي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جويبر الختلي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الطبعة القديمة للأمالي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جویبر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القمّي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w:t>
      </w:r>
      <w:r>
        <w:rPr>
          <w:rFonts w:eastAsia="IRNazanin" w:cs="IRNazanin"/>
          <w:b w:val="false"/>
          <w:bCs w:val="false"/>
          <w:i w:val="false"/>
          <w:iCs w:val="false"/>
          <w:color w:val="333333"/>
          <w:sz w:val="20"/>
          <w:szCs w:val="20"/>
        </w:rPr>
        <w:t>29/406:5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المصادر في الهامش السابق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الطبرسي في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36/113</w:t>
      </w:r>
      <w:r>
        <w:rPr>
          <w:rFonts w:ascii="IRNazanin" w:hAnsi="IRNazanin" w:eastAsia="IRNazanin"/>
          <w:b w:val="false"/>
          <w:b w:val="false"/>
          <w:bCs w:val="false"/>
          <w:i w:val="false"/>
          <w:i w:val="false"/>
          <w:iCs w:val="false"/>
          <w:color w:val="333333"/>
          <w:sz w:val="20"/>
          <w:sz w:val="20"/>
          <w:szCs w:val="20"/>
          <w:rtl w:val="true"/>
        </w:rPr>
        <w:t xml:space="preserve">، الطبرى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ابن شهر آشوب في المناقب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طاوس في 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في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نعيم الإصفهاني في ذكر أخبار إصفهان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 عن عطاء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عائشة عن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زيادة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يشك فيه إلا كافر ، وحديث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ربعي عن حذيفة أنه سئل عن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زيادة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يشك فيه إلا منافق ، المفيد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أمالي الصدوق ، الكوفي في مناقب أمير 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سالم بن أبي الجعد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جابر عن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يشك فيه إلا 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87/276</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نقول فيمن شكّ فيه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يشكّ فيه إلا كافر ، ولا يشكّ فيه إلّا منافق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59/117:38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باختلاف يسير وعنه في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عقاب الناصب والجاحد لأمير المؤمنين علیه السلام ، وعنه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129/155</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جماعة، عن أبي المفضّل، عن محمّد بن جعفر الرزّاز القرشي، عن الحسن بن موسى الخشّاب، عن محمّد بن المثنى الحضرمي، عن زرعة، عن المفّضل بن عمر، عن أبي عبد الله علیه السلام ، عن آبائه، عن رسول الله صلی الله علیه وآله وسلم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باختلاف یسیر ابن شهر آشوب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جبر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نصّاً ابن عساكر في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نقله صاحب الكشف عن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نقله صاحب الكشف عن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6267402:2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الديلمي في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طاوس في 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242/229</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الخوارزمي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xml:space="preserve">، وأورده الكوفي في مناقب أمير المؤمنين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في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جبر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الكنجي الشافعي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طاوس في 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المؤلّف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بنت عميس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معد بن تیم بن الحارث الخثعميّة ، صحابيّة جليلة، أسلمت قبل دخول رسول الله صلى الله عليه وسلم دار الأرقم بمكّة ، بايعت وهاجرت الهجرتين ، كانت أوّلاً تحت جعفر بن أبي طالب علیه السلام ، فولدت عبد الله ومحمّد وعون وذلك في الحبشة ، ثمّ استشهد جعفر في غزوة مؤتة في جمادى الأولى من سنة ثمان للهجرة ، ومن ثمّ تزوجها أبو بكر فولدت له محمّد ، الذي قال في حقّه أمير المؤمنين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ولدي من صلب أبي بكر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سيدة نساء العالمين </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طاوس في الطرائف في معرفة مذاهب الطوائف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429/104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وأنا منك </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ممحون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قمح البعير قموحاً ؛ رفع رأسه عند الحوض وامتنع من الشرب ، والق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الكاره للماء لأيّة علّة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وقامحت إبلك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فلم تشرب لداء أو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في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في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عن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الكنجي الشافعي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المفيد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فأجبنه </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عن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المحتضر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8/284</w:t>
      </w:r>
      <w:r>
        <w:rPr>
          <w:rFonts w:ascii="IRNazanin" w:hAnsi="IRNazanin" w:eastAsia="IRNazanin"/>
          <w:b w:val="false"/>
          <w:b w:val="false"/>
          <w:bCs w:val="false"/>
          <w:i w:val="false"/>
          <w:i w:val="false"/>
          <w:iCs w:val="false"/>
          <w:color w:val="333333"/>
          <w:sz w:val="20"/>
          <w:sz w:val="20"/>
          <w:szCs w:val="20"/>
          <w:rtl w:val="true"/>
        </w:rPr>
        <w:t>، ونقله الشيرازي في 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الخوارزمي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افترقتا من</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عساكر في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باختلاف في ذيله ابن المغازلي في المناقب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جبر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فيبغضني </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فتذاكروا </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عن الحافظ أبو بكر بن مردويه 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وأورده فرات الكوفي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الأسترابادي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 وعن المحتضر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تفسیر محمّد بن العبّاس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كالمثبت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الكاملة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يكون مكذّباً له كان عمله هباءً منثوراً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المصادر ، ولم يرد الحديث في النسخ المساعدة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7106</w:t>
      </w:r>
      <w:r>
        <w:rPr>
          <w:rFonts w:ascii="IRNazanin" w:hAnsi="IRNazanin" w:eastAsia="IRNazanin"/>
          <w:b w:val="false"/>
          <w:b w:val="false"/>
          <w:bCs w:val="false"/>
          <w:i w:val="false"/>
          <w:i w:val="false"/>
          <w:iCs w:val="false"/>
          <w:color w:val="333333"/>
          <w:sz w:val="20"/>
          <w:sz w:val="20"/>
          <w:szCs w:val="20"/>
          <w:rtl w:val="true"/>
        </w:rPr>
        <w:t xml:space="preserve">، وأورده ابن عساكر في 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ابن جبر في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 المحجلين، ابن طاوس في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عن المحتضر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باختلاف یسیر ابن طاوس في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86781</w:t>
      </w:r>
      <w:r>
        <w:rPr>
          <w:rFonts w:ascii="IRNazanin" w:hAnsi="IRNazanin" w:eastAsia="IRNazanin"/>
          <w:b w:val="false"/>
          <w:b w:val="false"/>
          <w:bCs w:val="false"/>
          <w:i w:val="false"/>
          <w:i w:val="false"/>
          <w:iCs w:val="false"/>
          <w:color w:val="333333"/>
          <w:sz w:val="20"/>
          <w:sz w:val="20"/>
          <w:szCs w:val="20"/>
          <w:rtl w:val="true"/>
        </w:rPr>
        <w:t xml:space="preserve">، ضمن خطبة طويلة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المخزون</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تفسير الآية ثلاثة نصوص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القمّي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w:t>
      </w:r>
      <w:r>
        <w:rPr>
          <w:rFonts w:eastAsia="IRNazanin" w:cs="IRNazanin"/>
          <w:b w:val="false"/>
          <w:bCs w:val="false"/>
          <w:i w:val="false"/>
          <w:iCs w:val="false"/>
          <w:color w:val="333333"/>
          <w:sz w:val="20"/>
          <w:szCs w:val="20"/>
        </w:rPr>
        <w:t>7/526:2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 وعن المورد الأوّل في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مقرّاً بها </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لذلك الكتابة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لتلك الكتابة </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الكنجي الشافعي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جبر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13/148</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المغازلي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جبر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طاوس في 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الكنجي الشافعي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شرف الدين الأسترابادي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والمدينة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من الطالب الغالب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جبر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في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صفوة الأخبار عن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الكنجي الشافعي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المناقب الفاخرة للسيّد الرضي وهو غير متوفّر ، ابن شاذان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177/414</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ابن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167/127</w:t>
      </w:r>
      <w:r>
        <w:rPr>
          <w:rFonts w:ascii="IRNazanin" w:hAnsi="IRNazanin" w:eastAsia="IRNazanin"/>
          <w:b w:val="false"/>
          <w:b w:val="false"/>
          <w:bCs w:val="false"/>
          <w:i w:val="false"/>
          <w:i w:val="false"/>
          <w:iCs w:val="false"/>
          <w:color w:val="333333"/>
          <w:sz w:val="20"/>
          <w:sz w:val="20"/>
          <w:szCs w:val="20"/>
          <w:rtl w:val="true"/>
        </w:rPr>
        <w:t xml:space="preserve">، الخطيب البغدادي في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في 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الصدوق في علل الشرائع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الكراجكي في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في 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111/121</w:t>
      </w:r>
      <w:r>
        <w:rPr>
          <w:rFonts w:ascii="IRNazanin" w:hAnsi="IRNazanin" w:eastAsia="IRNazanin"/>
          <w:b w:val="false"/>
          <w:b w:val="false"/>
          <w:bCs w:val="false"/>
          <w:i w:val="false"/>
          <w:i w:val="false"/>
          <w:iCs w:val="false"/>
          <w:color w:val="333333"/>
          <w:sz w:val="20"/>
          <w:sz w:val="20"/>
          <w:szCs w:val="20"/>
          <w:rtl w:val="true"/>
        </w:rPr>
        <w:t xml:space="preserve">، وعن أبيه يعني عمّار بن ياسر رضوان الله عليه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الفقيه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الطوسي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الأحداث الموجبة للطهارة عن أبي عبد الله علیه السلام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دخلت </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الكنجي الشافعي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طاوس في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خلق أرضي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طاوس في التحصين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المغازلي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 الطبري في بشارة المصطفى صلی الله علیه وآله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من البراءة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البراءة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الشيخ المفيد في كتاب تفضيل أمير 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المفيد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ألقاها في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 </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أربعون حديثاً رواية سعد الإربلي المطبوع ضمن المجموع الرائق المجلد الثاني ، ونقله المجلسي في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رياض الجنان ، وعن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أخذه من أربعين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دحية بن خليفة الكلبي ، 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12/199</w:t>
      </w:r>
      <w:r>
        <w:rPr>
          <w:rFonts w:ascii="IRNazanin" w:hAnsi="IRNazanin" w:eastAsia="IRNazanin"/>
          <w:b w:val="false"/>
          <w:b w:val="false"/>
          <w:bCs w:val="false"/>
          <w:i w:val="false"/>
          <w:i w:val="false"/>
          <w:iCs w:val="false"/>
          <w:color w:val="333333"/>
          <w:sz w:val="20"/>
          <w:sz w:val="20"/>
          <w:szCs w:val="20"/>
          <w:rtl w:val="true"/>
        </w:rPr>
        <w:t xml:space="preserve">، عن المحتضر نقلاً من كتاب الأربعين رواية سعد الإربلي، ونقله السيد هاشم البحراني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المعاجر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ولي بن نعمة الله الحسيني الرضوي الحائري في كتابه المعمول في تفضيل عليّ علیه السلام على أولي العزم سوى النبيّ صلی الله علیه وآله وسلم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كتاب 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المشهدي في تفسير كنز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الأربعين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 المدقع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 وفقر مدقع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مُلصق بالدقعاء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المداقيع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تأكل النبت حتّى تلصقه بالأرض لقلّته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1804:5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دقع</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يجب عليكم أن تحبّوه </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عن المحتضر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الأربعين رواية سعد الإربلي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ابن جبر في نهج الايمان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طاوس في الطرائف في معرفة مذاهب الطوائف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فرات الكوفي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 في داري ودار علي أيضاً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صدر الحديث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وراء سور الجنّة عن معاوية بن مرة وذيل الحديث في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جابر ، عن أبي جعفر علیه السلام وعنه ابن 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صدر الحديث، وذيله في ص </w:t>
      </w:r>
      <w:r>
        <w:rPr>
          <w:rFonts w:eastAsia="IRNazanin" w:cs="IRNazanin"/>
          <w:b w:val="false"/>
          <w:bCs w:val="false"/>
          <w:i w:val="false"/>
          <w:iCs w:val="false"/>
          <w:color w:val="333333"/>
          <w:sz w:val="20"/>
          <w:szCs w:val="20"/>
        </w:rPr>
        <w:t>676/351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صدر الحديث، وذيله في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جبر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صدر الحديث ، وذيله في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طاوس في الطرائف في معرفة مذاهب الطوائف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 والحسكاني في شواهد التنزيل </w:t>
      </w:r>
      <w:r>
        <w:rPr>
          <w:rFonts w:eastAsia="IRNazanin" w:cs="IRNazanin"/>
          <w:b w:val="false"/>
          <w:bCs w:val="false"/>
          <w:i w:val="false"/>
          <w:iCs w:val="false"/>
          <w:color w:val="333333"/>
          <w:sz w:val="20"/>
          <w:szCs w:val="20"/>
        </w:rPr>
        <w:t>418/305:1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 وفرات الكوفي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صدر الحديث بزيادة ، وذيله في حديث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الحروف الأبجدية ، صدر الحديث 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132/178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شهر اشوب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العلّامة الحلّي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ابن عساكر في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الذهبي في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5649/76</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95/136</w:t>
      </w:r>
      <w:r>
        <w:rPr>
          <w:rFonts w:ascii="IRNazanin" w:hAnsi="IRNazanin" w:eastAsia="IRNazanin"/>
          <w:b w:val="false"/>
          <w:b w:val="false"/>
          <w:bCs w:val="false"/>
          <w:i w:val="false"/>
          <w:i w:val="false"/>
          <w:iCs w:val="false"/>
          <w:color w:val="333333"/>
          <w:sz w:val="20"/>
          <w:sz w:val="20"/>
          <w:szCs w:val="20"/>
          <w:rtl w:val="true"/>
        </w:rPr>
        <w:t xml:space="preserve">، وأورده ابن شهراشوب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في الكامل في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 ترجمة مطر بن میمون، ابن عساکر في 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في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هذا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أخرتك </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مسند أحمد بل وجدناه في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بطريق في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196/243</w:t>
      </w:r>
      <w:r>
        <w:rPr>
          <w:rFonts w:ascii="IRNazanin" w:hAnsi="IRNazanin" w:eastAsia="IRNazanin"/>
          <w:b w:val="false"/>
          <w:b w:val="false"/>
          <w:bCs w:val="false"/>
          <w:i w:val="false"/>
          <w:i w:val="false"/>
          <w:iCs w:val="false"/>
          <w:color w:val="333333"/>
          <w:sz w:val="20"/>
          <w:sz w:val="20"/>
          <w:szCs w:val="20"/>
          <w:rtl w:val="true"/>
        </w:rPr>
        <w:t>، والعمدة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360/231</w:t>
      </w:r>
      <w:r>
        <w:rPr>
          <w:rFonts w:ascii="IRNazanin" w:hAnsi="IRNazanin" w:eastAsia="IRNazanin"/>
          <w:b w:val="false"/>
          <w:b w:val="false"/>
          <w:bCs w:val="false"/>
          <w:i w:val="false"/>
          <w:i w:val="false"/>
          <w:iCs w:val="false"/>
          <w:color w:val="333333"/>
          <w:sz w:val="20"/>
          <w:sz w:val="20"/>
          <w:szCs w:val="20"/>
          <w:rtl w:val="true"/>
        </w:rPr>
        <w:t>، العلّامة الحلّي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جبر في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وأورده ابن عدي في الكامل في 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زيد بن أبي أوفى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ابن بطريق في العمدة </w:t>
      </w:r>
      <w:r>
        <w:rPr>
          <w:rFonts w:eastAsia="IRNazanin" w:cs="IRNazanin"/>
          <w:b w:val="false"/>
          <w:bCs w:val="false"/>
          <w:i w:val="false"/>
          <w:iCs w:val="false"/>
          <w:color w:val="333333"/>
          <w:sz w:val="20"/>
          <w:szCs w:val="20"/>
        </w:rPr>
        <w:t>259/168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301/199</w:t>
      </w:r>
      <w:r>
        <w:rPr>
          <w:rFonts w:ascii="IRNazanin" w:hAnsi="IRNazanin" w:eastAsia="IRNazanin"/>
          <w:b w:val="false"/>
          <w:b w:val="false"/>
          <w:bCs w:val="false"/>
          <w:i w:val="false"/>
          <w:i w:val="false"/>
          <w:iCs w:val="false"/>
          <w:color w:val="333333"/>
          <w:sz w:val="20"/>
          <w:sz w:val="20"/>
          <w:szCs w:val="20"/>
          <w:rtl w:val="true"/>
        </w:rPr>
        <w:t>، ابن جبر في نهج الايمان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وأورده أبو يعلى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2867402</w:t>
      </w:r>
      <w:r>
        <w:rPr>
          <w:rFonts w:ascii="IRNazanin" w:hAnsi="IRNazanin" w:eastAsia="IRNazanin"/>
          <w:b w:val="false"/>
          <w:b w:val="false"/>
          <w:bCs w:val="false"/>
          <w:i w:val="false"/>
          <w:i w:val="false"/>
          <w:iCs w:val="false"/>
          <w:color w:val="333333"/>
          <w:sz w:val="20"/>
          <w:sz w:val="20"/>
          <w:szCs w:val="20"/>
          <w:rtl w:val="true"/>
        </w:rPr>
        <w:t xml:space="preserve">، 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المتقي الهندي في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36491/159</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وأورده ابن جبر في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ابن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59/38</w:t>
      </w:r>
      <w:r>
        <w:rPr>
          <w:rFonts w:ascii="IRNazanin" w:hAnsi="IRNazanin" w:eastAsia="IRNazanin"/>
          <w:b w:val="false"/>
          <w:b w:val="false"/>
          <w:bCs w:val="false"/>
          <w:i w:val="false"/>
          <w:i w:val="false"/>
          <w:iCs w:val="false"/>
          <w:color w:val="333333"/>
          <w:sz w:val="20"/>
          <w:sz w:val="20"/>
          <w:szCs w:val="20"/>
          <w:rtl w:val="true"/>
        </w:rPr>
        <w:t>، ابن بطريق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266/171</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وأورده الطوسي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4/587</w:t>
      </w:r>
      <w:r>
        <w:rPr>
          <w:rFonts w:ascii="IRNazanin" w:hAnsi="IRNazanin" w:eastAsia="IRNazanin"/>
          <w:b w:val="false"/>
          <w:b w:val="false"/>
          <w:bCs w:val="false"/>
          <w:i w:val="false"/>
          <w:i w:val="false"/>
          <w:iCs w:val="false"/>
          <w:color w:val="333333"/>
          <w:sz w:val="20"/>
          <w:sz w:val="20"/>
          <w:szCs w:val="20"/>
          <w:rtl w:val="true"/>
        </w:rPr>
        <w:t>، ابن جبر في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العلّامة الحلّي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بطريق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267/171</w:t>
      </w:r>
      <w:r>
        <w:rPr>
          <w:rFonts w:ascii="IRNazanin" w:hAnsi="IRNazanin" w:eastAsia="IRNazanin"/>
          <w:b w:val="false"/>
          <w:b w:val="false"/>
          <w:bCs w:val="false"/>
          <w:i w:val="false"/>
          <w:i w:val="false"/>
          <w:iCs w:val="false"/>
          <w:color w:val="333333"/>
          <w:sz w:val="20"/>
          <w:sz w:val="20"/>
          <w:szCs w:val="20"/>
          <w:rtl w:val="true"/>
        </w:rPr>
        <w:t xml:space="preserve">، ابن طاوس في 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159/152</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في كتابه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على باب الجنّة مكتوباً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عليٌّ أخو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1140/668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بزيادة في ذيل الحديث ، وأورد الحديث بتفاوت يسير ابن عساكر في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نعيم الإصفهاني في حلية الأولياء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محب الدين الطبري 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فردوس الأخبار </w:t>
      </w:r>
      <w:r>
        <w:rPr>
          <w:rFonts w:eastAsia="IRNazanin" w:cs="IRNazanin"/>
          <w:b w:val="false"/>
          <w:bCs w:val="false"/>
          <w:i w:val="false"/>
          <w:iCs w:val="false"/>
          <w:color w:val="333333"/>
          <w:sz w:val="20"/>
          <w:szCs w:val="20"/>
        </w:rPr>
        <w:t>638/123:4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في مناقب أمير المؤمنين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الطوسي في 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بلفظين 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طاوس في الطرائف في معرفة مذاهب الطوائف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كل المصادر بإسنادهم عن عطية ، عن جابر ، وبزيادة في ذيل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أن يخلق الله السماوات والأرض بألفي عام</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يتوفّر المصدر لدينا ، بل وجدناه في سنن الترمذي </w:t>
      </w:r>
      <w:r>
        <w:rPr>
          <w:rFonts w:eastAsia="IRNazanin" w:cs="IRNazanin"/>
          <w:b w:val="false"/>
          <w:bCs w:val="false"/>
          <w:i w:val="false"/>
          <w:iCs w:val="false"/>
          <w:color w:val="333333"/>
          <w:sz w:val="20"/>
          <w:szCs w:val="20"/>
        </w:rPr>
        <w:t>3720/636:5</w:t>
      </w:r>
      <w:r>
        <w:rPr>
          <w:rFonts w:ascii="IRNazanin" w:hAnsi="IRNazanin" w:eastAsia="IRNazanin"/>
          <w:b w:val="false"/>
          <w:b w:val="false"/>
          <w:bCs w:val="false"/>
          <w:i w:val="false"/>
          <w:i w:val="false"/>
          <w:iCs w:val="false"/>
          <w:color w:val="333333"/>
          <w:sz w:val="20"/>
          <w:sz w:val="20"/>
          <w:szCs w:val="20"/>
          <w:rtl w:val="true"/>
        </w:rPr>
        <w:t xml:space="preserve">، ومستدرك الحاكم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تاریخ 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الطالب للكنجي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العقبى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وتنبيه الغافلين في فضائل الطالبيّين للجشمي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المهمة لابن الصباغ المالكي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والجوهرة في نسب الإمام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غلط من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وهلبت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نتفت هَلْبَه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والمراد به تنظيف الخيل وتهيئتها للحرب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البصائر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يشحذون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سعد، وعن المحتضر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البصائر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نتكلّم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مختصر البصائر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مختصر البصائر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احتوشوه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الحسوه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يكرهونه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المختصر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لا يحبك فيهم الحديد لشدّة بأسهم وصلابة إيمانهم وتماسكهم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حبّك </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بأقصى المشرق، يقول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أولاد موسى علیه السلام هربوا إمّا في حرب طالوت أو في حرب بخت نصّر ، فسيّرهم الله وأنزلهم بهذا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يصل إليهم أحد ، وإنّهم بقايا المسلمين ، وأنّ الأرض طويت لهم، وجعل الليل والنهار عليهم سواء حتّى انتهوا إلى جابرس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بأقصى المغرب، وأهلها من ولد عاد وأهل جابرس من ولد ثمود، ففي كلّ واحدة منهما بقايا ولد موسى علیه السلام، و للحسن المجتبى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عقد الهدنة مع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قال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 إنّكم لو نظرتم ما بين جابرس وجابلق ما وجدتم ابن نبيّ غيري وغير أخي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البصائر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واحدة </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البصائر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وأُخرى</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عن هشام الجواليقي ، وأورده المصنّف في التفضيل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وعن المحتضر في 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17/332</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عليهما </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بإسناده عن ابن أبي عمير، عن رجاله ،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 وأورده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سعد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الراوندي في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الخصال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الكلّ عن الإمام الرضا علیه السلام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بتفصيل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9/251</w:t>
      </w:r>
      <w:r>
        <w:rPr>
          <w:rFonts w:ascii="IRNazanin" w:hAnsi="IRNazanin" w:eastAsia="IRNazanin"/>
          <w:b w:val="false"/>
          <w:b w:val="false"/>
          <w:bCs w:val="false"/>
          <w:i w:val="false"/>
          <w:i w:val="false"/>
          <w:iCs w:val="false"/>
          <w:color w:val="333333"/>
          <w:sz w:val="20"/>
          <w:sz w:val="20"/>
          <w:szCs w:val="20"/>
          <w:rtl w:val="true"/>
        </w:rPr>
        <w:t xml:space="preserve">، بسندهما عن أبي عبد الله علیه السلام وعنهما في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ابن قولويه 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المزار الكبير بسنده عن حبّة العرني وميثم التمار باختلاف ، السمعاني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في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باختصار عن حبّة العرني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عن أبي الحمراء ابن 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عن المحتضر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المعراج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الخوارزمي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جبر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كشف الغمة، عن الخوارزمي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الحديث مفصّلاً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31/123:43</w:t>
      </w:r>
      <w:r>
        <w:rPr>
          <w:rFonts w:ascii="IRNazanin" w:hAnsi="IRNazanin" w:eastAsia="IRNazanin"/>
          <w:b w:val="false"/>
          <w:b w:val="false"/>
          <w:bCs w:val="false"/>
          <w:i w:val="false"/>
          <w:i w:val="false"/>
          <w:iCs w:val="false"/>
          <w:color w:val="333333"/>
          <w:sz w:val="20"/>
          <w:sz w:val="20"/>
          <w:szCs w:val="20"/>
          <w:rtl w:val="true"/>
        </w:rPr>
        <w:t xml:space="preserve">، عن الخوارزمي البحراني في مدينة المعاجز </w:t>
      </w:r>
      <w:r>
        <w:rPr>
          <w:rFonts w:eastAsia="IRNazanin" w:cs="IRNazanin"/>
          <w:b w:val="false"/>
          <w:bCs w:val="false"/>
          <w:i w:val="false"/>
          <w:iCs w:val="false"/>
          <w:color w:val="333333"/>
          <w:sz w:val="20"/>
          <w:szCs w:val="20"/>
        </w:rPr>
        <w:t>639/410:2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بلفظ آخر ابن المغازلي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الحديث كاملاً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الكنجي الشافعي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في تاریخ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في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باختصار الخطيب البغدادي في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أنس بن مالك ، وأورده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بزيادة في ذيله ، 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المحتضر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المصدر غير مطبوع، وهو غير المقنع في الإمامة للسد آبادي المطبوع منفرداً وفي ضمن كتاب المجموع الرائق ، ولكن أورده بتفصيل ابن شاذان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بإسناده عن ابن مسعود ، ونقله البحراني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شهر آشوب، ولم أعثر عليه في المناقب، والمجلسي عن المحتضر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المقنع في الإمامة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في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المحتضر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الطبري الصغير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 المستدركات، فرات الكوفي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جبر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طاوس في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 نوّرت منه الأنوار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143/196</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مرازم، عن أبي عبد الله علیه السلام وعنه في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140/193</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وخلقتك وخلقت فاطمة والحسن والحسين وتسعة من ولد الحسين من نورك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المحدّثون رحمهم الله بألفاظ مختلفة ، فمنهم من اختصر ومنهم من أسهب ، كابن عيّاش في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والنعماني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فرات الكوفي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طاوس في 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الأسترابادي 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وأورده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11/128</w:t>
      </w:r>
      <w:r>
        <w:rPr>
          <w:rFonts w:ascii="IRNazanin" w:hAnsi="IRNazanin" w:eastAsia="IRNazanin"/>
          <w:b w:val="false"/>
          <w:b w:val="false"/>
          <w:bCs w:val="false"/>
          <w:i w:val="false"/>
          <w:i w:val="false"/>
          <w:iCs w:val="false"/>
          <w:color w:val="333333"/>
          <w:sz w:val="20"/>
          <w:sz w:val="20"/>
          <w:szCs w:val="20"/>
          <w:rtl w:val="true"/>
        </w:rPr>
        <w:t xml:space="preserve">، بسنده عن بريدة ، باختلاف وعنه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23/335</w:t>
      </w:r>
      <w:r>
        <w:rPr>
          <w:rFonts w:ascii="IRNazanin" w:hAnsi="IRNazanin" w:eastAsia="IRNazanin"/>
          <w:b w:val="false"/>
          <w:b w:val="false"/>
          <w:bCs w:val="false"/>
          <w:i w:val="false"/>
          <w:i w:val="false"/>
          <w:iCs w:val="false"/>
          <w:color w:val="333333"/>
          <w:sz w:val="20"/>
          <w:sz w:val="20"/>
          <w:szCs w:val="20"/>
          <w:rtl w:val="true"/>
        </w:rPr>
        <w:t>، وأورده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البصائر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المصنّف مفصلاً في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عن المحتضر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37/383</w:t>
      </w:r>
      <w:r>
        <w:rPr>
          <w:rFonts w:ascii="IRNazanin" w:hAnsi="IRNazanin" w:eastAsia="IRNazanin"/>
          <w:b w:val="false"/>
          <w:b w:val="false"/>
          <w:bCs w:val="false"/>
          <w:i w:val="false"/>
          <w:i w:val="false"/>
          <w:iCs w:val="false"/>
          <w:color w:val="333333"/>
          <w:sz w:val="20"/>
          <w:sz w:val="20"/>
          <w:szCs w:val="20"/>
          <w:rtl w:val="true"/>
        </w:rPr>
        <w:t xml:space="preserve">، نقلاً من كتاب نوادر الحكمة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نكّسوا رؤوسهم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المصدر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نكّسوا رؤوسهم إلى الأرض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جبرئيل ، لم نكس حملة العرش رؤوسهم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 ما من ملك من الملائكة إلّا وقد نظر إلى وجه عليّ بن أبي طالب استبشاراً به ما خلا حملة العرش فإنّهم استأذنوا الله عزّ وجلّ في هذه الساعة ، فأذن لهم أن ينظروا إلى عليّ بن أبي طالب فنظروا إليه ، فلمّا هبطت جعلت أخبره بذلك وهو يخبرني به </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 المصدر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هذا الحديث وقع تشويش في أوراق نسخ كتاب المحتضر المسندة، وقد خلط هذا الحديث مع حديث آخر نقله المؤلّف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سيأتي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 حظ وتدبّر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وصيّاً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عملي عندي </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سبق فيهم علم ربّي </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في بعض مقاطعه ، و </w:t>
      </w:r>
      <w:r>
        <w:rPr>
          <w:rFonts w:eastAsia="IRNazanin" w:cs="IRNazanin"/>
          <w:b w:val="false"/>
          <w:bCs w:val="false"/>
          <w:i w:val="false"/>
          <w:iCs w:val="false"/>
          <w:color w:val="333333"/>
          <w:sz w:val="20"/>
          <w:szCs w:val="20"/>
        </w:rPr>
        <w:t>19/188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صدر الحديث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ويوجب الخلود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كاملاً باختلاف في صدره ،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نظر إلى ونظرت إليه وقد قال الشيخ الصدوق الله في آخر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طويل أخذنا منه موضع الحاجة ، وقد أخرجته بتمامه في كتاب المعراج 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صدر الحديث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السماوات والحجب ابن حمزة الطوسي في 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في بعض مقاطعه ، وابن شاذان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والحجب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وبحار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عليّ بن إبراهيم بن هاشم </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متقدّمكم إليه ، يقال فرط يفرط ، فهو فارط وفرط إذا تقدّم وسبق القوم ليرتاد لهم الماء ، ويهيي لهم الدلاء والأرشية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فرط </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بالشام من أعمال دمشق، وهي قصبة كورة حوران، مشهورة عند العرب قديماً وحديثاً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1949/522</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المقدَح والمِقدحة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المغرفة المحكم والمحيط الأعظم لابن سيده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 فيه مغارف كثيرة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النعماني نصّاً وبطريق آخر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80/102</w:t>
      </w:r>
      <w:r>
        <w:rPr>
          <w:rFonts w:ascii="IRNazanin" w:hAnsi="IRNazanin" w:eastAsia="IRNazanin"/>
          <w:b w:val="false"/>
          <w:b w:val="false"/>
          <w:bCs w:val="false"/>
          <w:i w:val="false"/>
          <w:i w:val="false"/>
          <w:iCs w:val="false"/>
          <w:color w:val="333333"/>
          <w:sz w:val="20"/>
          <w:sz w:val="20"/>
          <w:szCs w:val="20"/>
          <w:rtl w:val="true"/>
        </w:rPr>
        <w:t xml:space="preserve">، القمّي في تفسیره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باختلاف يسير 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وباختلاف أورده الخزاز في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185/328</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لابن الشريفة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هو الصواب حسب تتبعنا ولم نجده في موضعه حتى لرجل ، أما ابن الشرفية الواسطي فهو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القرن السادس الهجري ؛ لاحظ مقدّمة التحقيق</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الأصبغ بن 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المجاشعي ، كان من خاصّة مولانا الإمام أمير المؤمنين علیه السلام ، وعمّر بعده ، روى عنه عهده إلى مالك الأشتر لمّا ولّاه مصر ، ووصيّته إلى ابنه محمّد بن الحنفيّة، عدّه البرقي من أصحاب أمير المؤمنين علیه السلام مع وصفه بالتميمي الحنظلي ، وكذلك الشيخ الطوسي وقد أضاف أنّه من أصحاب الإمام الحسن المجتبى علیه السلام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خلقه أعلم منه </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تعالى خاف </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النبيِّون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عماد الدين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أمر رسول الله صلى الله عليه وسلم وعلمه، 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وفرات الكوفي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باختلاف يسير وعنه في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كاملاً عن المحتضر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كتاب اللبات، والصحيح هو اللباب كما في الذريعة وقد نسبه لابن الشريعة بدل الشريفة بل الشرفيّة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نعيم الاصفهاني في النور المشتعل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شهر اشوب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جبر في نهج الإيمان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39/384:25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المحتضر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منقولة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لعماد الدين الطبري ، وقد عبّر عنه الاربلي والعلّامة الحلّي والمصنّف والبياضي العاملي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بشائر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شهر آشوب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 فيه الرواية المنقولة في المتن ، والظاهر أنّها من سقطات الكتاب كما نعلم إنّ البشارة نقص منه ستّة أبواب</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أعلم وأفضل من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المساعدة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أعلم من الأنبياء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وعنه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أينما نكون فشيعتنا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تفضيل الأئمّة علیهم السلام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745/379</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8/270</w:t>
      </w:r>
      <w:r>
        <w:rPr>
          <w:rFonts w:ascii="IRNazanin" w:hAnsi="IRNazanin" w:eastAsia="IRNazanin"/>
          <w:b w:val="false"/>
          <w:b w:val="false"/>
          <w:bCs w:val="false"/>
          <w:i w:val="false"/>
          <w:i w:val="false"/>
          <w:iCs w:val="false"/>
          <w:color w:val="333333"/>
          <w:sz w:val="20"/>
          <w:sz w:val="20"/>
          <w:szCs w:val="20"/>
          <w:rtl w:val="true"/>
        </w:rPr>
        <w:t xml:space="preserve">، وقال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أخرجت مارويته في هذا المعنى في تفسير القرآن ،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طاوس في الطرائف في معرفة مذاهب الطوائف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الحرّ العاملي في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عن الخصال والأمالي ومعاني الأخبار ، المحدّث النوري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8/233</w:t>
      </w:r>
      <w:r>
        <w:rPr>
          <w:rFonts w:ascii="IRNazanin" w:hAnsi="IRNazanin" w:eastAsia="IRNazanin"/>
          <w:b w:val="false"/>
          <w:b w:val="false"/>
          <w:bCs w:val="false"/>
          <w:i w:val="false"/>
          <w:i w:val="false"/>
          <w:iCs w:val="false"/>
          <w:color w:val="333333"/>
          <w:sz w:val="20"/>
          <w:sz w:val="20"/>
          <w:szCs w:val="20"/>
          <w:rtl w:val="true"/>
        </w:rPr>
        <w:t>، عن كشف اليقين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عن سهل بن غزوان البصري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والمحدّث النوري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وبدون التشديد وما في المتن من کشف الغمّة وبحار الأنوار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عن المحتضر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منهج التحقيق إلى سواء الطريق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فسكت</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اصنع </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المدبوغ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يكون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في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فيها عن الإمام الكاظم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ملك يهبطه الله في أمر إلا بدأ بالإمام فعرض ذلك عليه ، وإن مختلف الملائكة من عند الله تبارك وتعالى إلى صاحب هذا الأمر</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ضمن حديث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الحميري في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بهذا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 عن أبيه علیهما السلام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عليّ علیه السلام يقوم في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من قطرة تقطر إلّا ومعها ملك يضعها موضعها</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الرضا علیه السلام برواية داود بن سليمان الغازي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التفضيل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الفصول المهمّة للحرّ العاملي </w:t>
      </w:r>
      <w:r>
        <w:rPr>
          <w:rFonts w:eastAsia="IRNazanin" w:cs="IRNazanin"/>
          <w:b w:val="false"/>
          <w:bCs w:val="false"/>
          <w:i w:val="false"/>
          <w:iCs w:val="false"/>
          <w:color w:val="333333"/>
          <w:sz w:val="20"/>
          <w:szCs w:val="20"/>
        </w:rPr>
        <w:t>61/509:1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رجب البرسي في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 ابن جبر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الصدوق مفصلاً عن أبي الجارود ، عن أبي جعفر الباقر علیه السلام ، عن أبيه ، عن جدّه علیهم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نزلت هذه الآية على رسول الله صلی الله علیه وآله وسلم ، قام إليه أبو بكر وعمر من مجلسهما فقالا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النعماني ضمن حديث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زيد الشحام وعنه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المؤلّف 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المحتضر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82/317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سيف بن سليمان التمار أبو الحسن ، كوفي ، ثقة، عدّه البرقي والشيخ من أصحاب الإمام الصادق علیه السلام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أعطيت علم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الكافي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20/300</w:t>
      </w:r>
      <w:r>
        <w:rPr>
          <w:rFonts w:ascii="IRNazanin" w:hAnsi="IRNazanin" w:eastAsia="IRNazanin"/>
          <w:b w:val="false"/>
          <w:b w:val="false"/>
          <w:bCs w:val="false"/>
          <w:i w:val="false"/>
          <w:i w:val="false"/>
          <w:iCs w:val="false"/>
          <w:color w:val="333333"/>
          <w:sz w:val="20"/>
          <w:sz w:val="20"/>
          <w:szCs w:val="20"/>
          <w:rtl w:val="true"/>
        </w:rPr>
        <w:t xml:space="preserve">، وأورده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كاملاً 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إلى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بما ليس في أيديهما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54/280</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16/136</w:t>
      </w:r>
      <w:r>
        <w:rPr>
          <w:rFonts w:ascii="IRNazanin" w:hAnsi="IRNazanin" w:eastAsia="IRNazanin"/>
          <w:b w:val="false"/>
          <w:b w:val="false"/>
          <w:bCs w:val="false"/>
          <w:i w:val="false"/>
          <w:i w:val="false"/>
          <w:iCs w:val="false"/>
          <w:color w:val="333333"/>
          <w:sz w:val="20"/>
          <w:sz w:val="20"/>
          <w:szCs w:val="20"/>
          <w:rtl w:val="true"/>
        </w:rPr>
        <w:t>، وأورده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المفيد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ابن رباح أبو جعفر الأوقص الطحّان، مولى ثقيف الأعور ، وجه أصحابنا بالكوفة ، فقيه ورع، صحب أبا جعفر وأبا عبد الله علیهما السلام وروى عنهما ، وكان من أوثق الناس ، له كتاب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 مائة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أبواب الحلال والحرام، وأضاف الشيخ الطوسي عليهما الإمام الكاظم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سنة خمسين ومائة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وبقيّة المصادر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 رسول الله صلی الله علیه وآله وسلم نصفها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علّمه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وعن البصائر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44/173</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أثبتناه من المصدر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 وأورده العيّاشي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مسمع بن عبد اللمك بن مسمع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بكر بن وائل ، أبو سيار ، الملقّب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كردين، شيخ بكر بن وائل بالبصرة ووجهها وسيّد المسامعة ، روى عن أبي جعفر علیه السلام رواية يسيرة ، وروى عن الصادق علیه السلام وأكثر واختص به ، وقال له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لأعدّك لأمر عظيم يا أبا سيّار ، وروى عن أبي الحسن موسى علیه السلام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أموالنا من الأرض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أخرج الله إلّا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المصدر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حلّلناك </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الوظيفة من خراج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طسق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الصناع </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الحَلَلُ في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في عرقوبه ، فهو أحلُّ بين الحلل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في قول الإمام علیه السلام لأبي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يا أبا محمّد هل ضعف إيمانك فينا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شاء </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التفضيل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محمّد بن عبد الله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وأثبتناه من المصدر وتوابعه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خنيس، أبو عبد الله ، مولى الإمام الصادق علیه السلام ، ومن قبله كان مولى بني أسد كوفي بزاز ، عدّه البرقي والشيخ من أصحاب الإمام الصادق علیه السلام ، واستشهد رحمه الله على يد العبّاسيّين كما أخبره الإمام الصادق علیه السلام بذلك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قلوبنا</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الريّان بن الصلت الأشعري القمّي، له مسائل لأبي الحسن العسكري علیه السلام ، وقد عده الشيخ من أصحاب الإمام الهادي علیه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تفضيل الأئمّة علیهم السلام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7/409:1</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كرى</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المطيف المحيط ، كقولك طاف حول الكعبة ، أي استدار حولها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طاف</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التفضيل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وبعض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حاورت</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دنوّها </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سعد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الجهني البصري ، أصله الكوفة وسكن البصرة ، روى عن أبي عبد الله و أبي الحسن الرضا علیه السلام ، مات في حياة الإمام أبي جعفر الثاني علیه السلام ، وكان ثقة في حديثه ، صدوقاً، مات رحمه الله غريقاً بوادي قناة في طريقه من الجحفة إلى المدينة فهو غريق الجحفة في سنة تسع ومائتين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یقدّس له ویسبّح</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الله في كلّ يوم </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فثبتت لهم النّبوّة وأخذ الميثاق على أُولوا العزم ألا إنّي ربّكم ومحمّد رسولي وعليّ أمير المؤمنين وأوصياؤه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كانت الآية في المطبوع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تبدأ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فنسي </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يعنى فترك </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فدخلوها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فهابوا </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اصفح 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أقلنا </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 العاملي في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والبحراني في مدينة المعاجز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والحويزي في 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344/94</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شهر آشوب 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69/60</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يحيى أبي زكريا الزيّات </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والحديث بهذا النصّ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تبارك وتعالى أخذ ميثاق النبيّين على ولاية عليّ ، وأخذ عهد النبيين بولاية العليّ علیه السلام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التوحيد، فرات الكوفي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طاوس في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18/820</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كنت معى عمّي فدخل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دخل </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وخلق عدونا من أسفل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النسخ المساعدة وهو الموافق للمصادر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وباختصار أورده ابن شهر آشوب في المناقب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مهران الأسدي الكاهلي الكوفي ، أبو محمد المعروف بالأعمش ولد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وسكن الكوفة ، وأصله من الري ، وكان معروفاً بالفضل والثقة ، وروى عن جماعة كثيرين ، ومات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عند أبي عبد الله علیه السلام بدو الأذان وقصة الأذان في إسراء النبيّ صلی الله علیه وآله وسلم </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فدفعها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530/157</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عليكم </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تفضيل الأئمّة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البصائر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25/344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 العاملي في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تفضيل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13/462</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المصدر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38/569</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 كلمة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 باب ألف كلمة وألف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وألف باب ، ألف كلمة وألف باب </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محمّد بن عمر </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w:t>
      </w:r>
      <w:r>
        <w:rPr>
          <w:rFonts w:eastAsia="IRNazanin" w:cs="IRNazanin"/>
          <w:b w:val="false"/>
          <w:bCs w:val="false"/>
          <w:i w:val="false"/>
          <w:iCs w:val="false"/>
          <w:color w:val="333333"/>
          <w:sz w:val="20"/>
          <w:szCs w:val="20"/>
        </w:rPr>
        <w:t>28/566:1</w:t>
      </w:r>
      <w:r>
        <w:rPr>
          <w:rFonts w:ascii="IRNazanin" w:hAnsi="IRNazanin" w:eastAsia="IRNazanin"/>
          <w:b w:val="false"/>
          <w:b w:val="false"/>
          <w:bCs w:val="false"/>
          <w:i w:val="false"/>
          <w:i w:val="false"/>
          <w:iCs w:val="false"/>
          <w:color w:val="333333"/>
          <w:sz w:val="20"/>
          <w:sz w:val="20"/>
          <w:szCs w:val="20"/>
          <w:rtl w:val="true"/>
        </w:rPr>
        <w:t xml:space="preserve">، وأورده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في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13/325</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الحرّ العاملي في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في بحار الأنوار </w:t>
      </w:r>
      <w:r>
        <w:rPr>
          <w:rFonts w:eastAsia="IRNazanin" w:cs="IRNazanin"/>
          <w:b w:val="false"/>
          <w:bCs w:val="false"/>
          <w:i w:val="false"/>
          <w:iCs w:val="false"/>
          <w:color w:val="333333"/>
          <w:sz w:val="20"/>
          <w:szCs w:val="20"/>
        </w:rPr>
        <w:t>1/127:40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والحويزي في 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327/190</w:t>
      </w:r>
      <w:r>
        <w:rPr>
          <w:rFonts w:ascii="IRNazanin" w:hAnsi="IRNazanin" w:eastAsia="IRNazanin"/>
          <w:b w:val="false"/>
          <w:b w:val="false"/>
          <w:bCs w:val="false"/>
          <w:i w:val="false"/>
          <w:i w:val="false"/>
          <w:iCs w:val="false"/>
          <w:color w:val="333333"/>
          <w:sz w:val="20"/>
          <w:sz w:val="20"/>
          <w:szCs w:val="20"/>
          <w:rtl w:val="true"/>
        </w:rPr>
        <w:t xml:space="preserve">، وأورده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والحديث بهذا النصّ عن الأصبغ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أمرنا أمير المؤمنين علیه السلام بالمسير إلى المدائن من الكوفة ، فسرنا يوم الأحد، وتخلف عمرو بن حريث في سبعة نفر، فخرجوا إلى مكان بالحيرة يسمّى الخورنق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نتنزّه ، فإذا كان يوم الأربعاء خرجنا فلحقنا عليّاً قبل أن يجمع ، فبينما هم يتغدون إذ خرج عليهم ضب فصادوه ، فأخذه عمرو بن حريث فنصب كفّه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بايعوا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فبايعه السبعة وعمرو ثامنهم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وارتحلوا ليلة الأربعاء فقدموا المدائن يوم الجمعة وأمير المؤمنين يخطب ، ولم يفارق بعضهم بعضاً، وكانوا جميعاً حتى نزلوا على باب المسجد ، فلما دخلوا نظر إليهم أمير المؤمنين علیه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وإنّي سمعت الله جلّ جلاله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ندعو كل أُناسٍ بإمامهم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وإنّي أقسم لكم بالله ليُبعثن يوم القيامة ثمانية نفر يدعون بإمامهم وهو ضب، ولو شئت أن أُسمّيهم لفعلت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رأيت عمرو بن حریث قد سقط كما تسقط السعفة حياءً ولوماً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بليغاً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وسادة</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وورثة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ومشاكي نور الله </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أكبرتم </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ومأواه ومنتهاه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 ، وفي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ومثواه ومنتهاه</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أنتم السبيل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الفقيه ، وورد في نسخة من التهذيب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السبل </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الفقيه والتهذيب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ونفوسكم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لم تقرأ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المصدر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لائذ 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التهذيب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وأُسرتي </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والمكان</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سنمت الشيء ؛ مللته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سأم </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عن العيون في 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307:26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في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857/157</w:t>
      </w:r>
      <w:r>
        <w:rPr>
          <w:rFonts w:ascii="IRNazanin" w:hAnsi="IRNazanin" w:eastAsia="IRNazanin"/>
          <w:b w:val="false"/>
          <w:b w:val="false"/>
          <w:bCs w:val="false"/>
          <w:i w:val="false"/>
          <w:i w:val="false"/>
          <w:iCs w:val="false"/>
          <w:color w:val="333333"/>
          <w:sz w:val="20"/>
          <w:sz w:val="20"/>
          <w:szCs w:val="20"/>
          <w:rtl w:val="true"/>
        </w:rPr>
        <w:t xml:space="preserve">، الأسترابادي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محمّد بن العبّاس 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المحتضر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تفضيل الأئمّة على الأنبياء علیهم السلام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صفوتا الله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شهر آشوب،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مائة منقبة ، الكراجكي في كنز الفوائد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طاوس في 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أبناء العامّة باختلاف يسير الخوارزمي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الكنجي الشافعي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في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إسحاق شاموخ ، ابن عساکر في تاريخ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وصيّته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له </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49/25:40</w:t>
      </w:r>
      <w:r>
        <w:rPr>
          <w:rFonts w:ascii="IRNazanin" w:hAnsi="IRNazanin" w:eastAsia="IRNazanin"/>
          <w:b w:val="false"/>
          <w:b w:val="false"/>
          <w:bCs w:val="false"/>
          <w:i w:val="false"/>
          <w:i w:val="false"/>
          <w:iCs w:val="false"/>
          <w:color w:val="333333"/>
          <w:sz w:val="20"/>
          <w:sz w:val="20"/>
          <w:szCs w:val="20"/>
          <w:rtl w:val="true"/>
        </w:rPr>
        <w:t xml:space="preserve">، وأورده أيضاً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 وأورده 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الحسني الأشروسي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الأسروشي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الأسروشني</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بن الليث الرازي </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عبد الواحد</w:t>
      </w:r>
      <w:r>
        <w:rPr>
          <w:rFonts w:eastAsia="IRNazanin" w:cs="IRNazanin"/>
          <w:b w:val="false"/>
          <w:bCs w:val="false"/>
          <w:i w:val="false"/>
          <w:iCs w:val="false"/>
          <w:color w:val="333333"/>
          <w:sz w:val="20"/>
          <w:szCs w:val="20"/>
          <w:rtl w:val="true"/>
        </w:rPr>
        <w:t>)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سبع </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الشواهد مطابق للمتن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تأويل الآيات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فرات الكوفي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 الحسكاني في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1141/363</w:t>
      </w:r>
      <w:r>
        <w:rPr>
          <w:rFonts w:ascii="IRNazanin" w:hAnsi="IRNazanin" w:eastAsia="IRNazanin"/>
          <w:b w:val="false"/>
          <w:b w:val="false"/>
          <w:bCs w:val="false"/>
          <w:i w:val="false"/>
          <w:i w:val="false"/>
          <w:iCs w:val="false"/>
          <w:color w:val="333333"/>
          <w:sz w:val="20"/>
          <w:sz w:val="20"/>
          <w:szCs w:val="20"/>
          <w:rtl w:val="true"/>
        </w:rPr>
        <w:t>، ابن شاذان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عن تفضيل الأئمّةعلیهم السلام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87/318</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التأويل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التأويل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المؤلّف 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والأسترابادي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العبّاس ، وكذلك المجلسي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والبحراني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المحتضر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ابن العلوي</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وقف بي </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وجعلت أمتدّ وأنقبض، ووقع عليّ السرور والاستبشار</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أثبتناه من المصادر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موقعك </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المفروضات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اشتدّت خصومته ،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أثبتناه من المصادر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علاني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تجلّى لي </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صفوتي </w:t>
      </w:r>
      <w:r>
        <w:rPr>
          <w:rFonts w:eastAsia="IRNazanin" w:cs="IRNazanin"/>
          <w:b w:val="false"/>
          <w:bCs w:val="false"/>
          <w:i w:val="false"/>
          <w:iCs w:val="false"/>
          <w:color w:val="333333"/>
          <w:sz w:val="20"/>
          <w:szCs w:val="20"/>
          <w:rtl w:val="true"/>
        </w:rPr>
        <w:t>)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144/162</w:t>
      </w:r>
      <w:r>
        <w:rPr>
          <w:rFonts w:ascii="IRNazanin" w:hAnsi="IRNazanin" w:eastAsia="IRNazanin"/>
          <w:b w:val="false"/>
          <w:b w:val="false"/>
          <w:bCs w:val="false"/>
          <w:i w:val="false"/>
          <w:i w:val="false"/>
          <w:iCs w:val="false"/>
          <w:color w:val="333333"/>
          <w:sz w:val="20"/>
          <w:sz w:val="20"/>
          <w:szCs w:val="20"/>
          <w:rtl w:val="true"/>
        </w:rPr>
        <w:t>، وأورده ابن طاوس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المجلسي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الشيخ حسن بن سليمان روى هذا الخبر في المحتضر من تفسير محمّد بن العبّاس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الله من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وأهل الأرض</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المؤلّف 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الأسترابادي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الكنز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المحتضر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جعفر بن عيينة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بن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في البحار الحسين بن بكر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ابطه </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التفضيل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الجحام وعنه في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7/357</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في العلم والشجاعة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في الفضل سواء ولكن بعضنا أعلم من بعض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المصنّف 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محمّد بن العباس و 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88/318</w:t>
      </w:r>
      <w:r>
        <w:rPr>
          <w:rFonts w:ascii="IRNazanin" w:hAnsi="IRNazanin" w:eastAsia="IRNazanin"/>
          <w:b w:val="false"/>
          <w:b w:val="false"/>
          <w:bCs w:val="false"/>
          <w:i w:val="false"/>
          <w:i w:val="false"/>
          <w:iCs w:val="false"/>
          <w:color w:val="333333"/>
          <w:sz w:val="20"/>
          <w:sz w:val="20"/>
          <w:szCs w:val="20"/>
          <w:rtl w:val="true"/>
        </w:rPr>
        <w:t xml:space="preserve">، والأسترابادي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عن المحتضر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29/266</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وبعض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لرواية الأمالي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96/53</w:t>
      </w:r>
      <w:r>
        <w:rPr>
          <w:rFonts w:ascii="IRNazanin" w:hAnsi="IRNazanin" w:eastAsia="IRNazanin"/>
          <w:b w:val="false"/>
          <w:b w:val="false"/>
          <w:bCs w:val="false"/>
          <w:i w:val="false"/>
          <w:i w:val="false"/>
          <w:iCs w:val="false"/>
          <w:color w:val="333333"/>
          <w:sz w:val="20"/>
          <w:sz w:val="20"/>
          <w:szCs w:val="20"/>
          <w:rtl w:val="true"/>
        </w:rPr>
        <w:t>، وأورده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النصوص الواردة في الإمام عليّ علیه السلام وشيعته في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التأويل وبحار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إبراهيم </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أثبتناه من المصادر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التأويل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بيان هذا الحديث في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 يبقون على العطش ولا يسقون أو مبالغة في شدّة العطش</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فرات الكوفي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المحتضر ، وفي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الأسترابادي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97/54</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 الحميد الحماني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الجواهر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نبيّي ورحمتي</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النسخ الكاملة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ثبت </w:t>
      </w:r>
      <w:r>
        <w:rPr>
          <w:rFonts w:eastAsia="IRNazanin" w:cs="IRNazanin"/>
          <w:b w:val="false"/>
          <w:bCs w:val="false"/>
          <w:i w:val="false"/>
          <w:iCs w:val="false"/>
          <w:color w:val="333333"/>
          <w:sz w:val="20"/>
          <w:szCs w:val="20"/>
          <w:rtl w:val="true"/>
        </w:rPr>
        <w:t>)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7/582</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ذيل الحديث ابن شهر آشوب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وأورد صدره الحرّ العاملي في الجواهر السنية في الأحاديث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أطاعني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49/80</w:t>
      </w:r>
      <w:r>
        <w:rPr>
          <w:rFonts w:ascii="IRNazanin" w:hAnsi="IRNazanin" w:eastAsia="IRNazanin"/>
          <w:b w:val="false"/>
          <w:b w:val="false"/>
          <w:bCs w:val="false"/>
          <w:i w:val="false"/>
          <w:i w:val="false"/>
          <w:iCs w:val="false"/>
          <w:color w:val="333333"/>
          <w:sz w:val="20"/>
          <w:sz w:val="20"/>
          <w:szCs w:val="20"/>
          <w:rtl w:val="true"/>
        </w:rPr>
        <w:t xml:space="preserve">، السبزواري في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المحتضر نقلاً عن كتاب منهج التحقيق إلى سواء الطريق</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المحتضر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ظبيان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الأزدي ، عده البرقي والطوسي من أصحاب الإمام الصادق علیه السلام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بالعلم</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بن يسار النهدي أبو القاسم عربي بصري صميم، ثقة ، روى عن أبي جعفر وأبي عبد الله علیه السلام، مات في أيام الإمام الصادق علیه السلام ، عدّه البرقي والطوسي من أصحاب الإمام الباقر والصادق علیهما السلام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الخيط الذي يُمدّ على البناء فيُبنى عليه وهو فارسي معرب ، وهو في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ترر </w:t>
      </w:r>
      <w:r>
        <w:rPr>
          <w:rFonts w:eastAsia="IRNazanin" w:cs="IRNazanin"/>
          <w:b w:val="false"/>
          <w:bCs w:val="false"/>
          <w:i w:val="false"/>
          <w:iCs w:val="false"/>
          <w:color w:val="333333"/>
          <w:sz w:val="20"/>
          <w:szCs w:val="20"/>
          <w:rtl w:val="true"/>
        </w:rPr>
        <w:t>)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الراوندي في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ذيل الحديث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أسود بن سعيد إنّ بيننا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وعن البصائر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الاختصاص في مدينة المعاجز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باختصار الخصيبي في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عن المحتضر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منهج التحقيق ، وفي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الجامع للحكمة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سهل الهمداني ، عدّه الطوسي من أصحاب الإمام الباقر والصادق علیهما السلام ، واقتصر البرقي على الإمام الصادق علیه السلام قائلين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من أهل همدان كوفي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11/219</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عن المحتضر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عن المحتضر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منهج التحقيق إلى سواء الطريق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عن المحتضر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الكوفي في مناقب الإمام أمير المؤمنين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403/495</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90/1108</w:t>
      </w:r>
      <w:r>
        <w:rPr>
          <w:rFonts w:ascii="IRNazanin" w:hAnsi="IRNazanin" w:eastAsia="IRNazanin"/>
          <w:b w:val="false"/>
          <w:b w:val="false"/>
          <w:bCs w:val="false"/>
          <w:i w:val="false"/>
          <w:i w:val="false"/>
          <w:iCs w:val="false"/>
          <w:color w:val="333333"/>
          <w:sz w:val="20"/>
          <w:sz w:val="20"/>
          <w:szCs w:val="20"/>
          <w:rtl w:val="true"/>
        </w:rPr>
        <w:t xml:space="preserve">، ابن شهر آشوب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ابن بطريق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منكما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السنام الشيء العظيم المرتفع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تهذيب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في 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تفضيل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نوادر الحكمة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ولنا نطقت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أثمرت الأشجار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بزيادة ، و </w:t>
      </w:r>
      <w:r>
        <w:rPr>
          <w:rFonts w:eastAsia="IRNazanin" w:cs="IRNazanin"/>
          <w:b w:val="false"/>
          <w:bCs w:val="false"/>
          <w:i w:val="false"/>
          <w:iCs w:val="false"/>
          <w:color w:val="333333"/>
          <w:sz w:val="20"/>
          <w:szCs w:val="20"/>
        </w:rPr>
        <w:t>8/193</w:t>
      </w:r>
      <w:r>
        <w:rPr>
          <w:rFonts w:ascii="IRNazanin" w:hAnsi="IRNazanin" w:eastAsia="IRNazanin"/>
          <w:b w:val="false"/>
          <w:b w:val="false"/>
          <w:bCs w:val="false"/>
          <w:i w:val="false"/>
          <w:i w:val="false"/>
          <w:iCs w:val="false"/>
          <w:color w:val="333333"/>
          <w:sz w:val="20"/>
          <w:sz w:val="20"/>
          <w:szCs w:val="20"/>
          <w:rtl w:val="true"/>
        </w:rPr>
        <w:t xml:space="preserve">، باختلاف يسير وعنه في 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ascii="IRNazanin" w:hAnsi="IRNazanin" w:eastAsia="IRNazanin"/>
          <w:b w:val="false"/>
          <w:b w:val="false"/>
          <w:bCs w:val="false"/>
          <w:i w:val="false"/>
          <w:i w:val="false"/>
          <w:iCs w:val="false"/>
          <w:color w:val="333333"/>
          <w:sz w:val="20"/>
          <w:sz w:val="20"/>
          <w:szCs w:val="20"/>
          <w:rtl w:val="true"/>
        </w:rPr>
        <w:t xml:space="preserve">، بزيادة عليّ بن جعفر في مسائله </w:t>
      </w:r>
      <w:r>
        <w:rPr>
          <w:rFonts w:eastAsia="IRNazanin" w:cs="IRNazanin"/>
          <w:b w:val="false"/>
          <w:bCs w:val="false"/>
          <w:i w:val="false"/>
          <w:iCs w:val="false"/>
          <w:color w:val="333333"/>
          <w:sz w:val="20"/>
          <w:szCs w:val="20"/>
        </w:rPr>
        <w:t>794/315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المؤلّف 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كبش في كتابه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عن المحتضر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148/65</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المحتضر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المحتضر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والتسعة من ولد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العهد وغدره ، وعدم الإيفاء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خفر </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الحديث كاملاً المجلسي عن المحتضر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عن كتاب منهج التحقيق وأورد صدر الحديث الصدوق في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8/144</w:t>
      </w:r>
      <w:r>
        <w:rPr>
          <w:rFonts w:ascii="IRNazanin" w:hAnsi="IRNazanin" w:eastAsia="IRNazanin"/>
          <w:b w:val="false"/>
          <w:b w:val="false"/>
          <w:bCs w:val="false"/>
          <w:i w:val="false"/>
          <w:i w:val="false"/>
          <w:iCs w:val="false"/>
          <w:color w:val="333333"/>
          <w:sz w:val="20"/>
          <w:sz w:val="20"/>
          <w:szCs w:val="20"/>
          <w:rtl w:val="true"/>
        </w:rPr>
        <w:t xml:space="preserve">، الطبرسي في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هذا الحديث وقع تشويش في أوراق نسخ كتاب المحتضر المسندة ، وقد خلط هذا الحديث مع حديث آخر نقله المؤلف فيما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للشيخ الطوسي ، وبهذا الشكل نقله المجلسي في بحار الأنوار ، فلاحظ وتدبر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دخل الذلّ بيتها </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اصْطَفَاكِ وَطَهَّرَكِ وأصْطَفَاكِ عَلَى نِسَاءِ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بقيعه </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وبكى من حوله وارتفعت أصواتهم بالضجيج </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المحتضر، وأورد صدر الحديث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 ما ترى واحداً من هؤلاء إلا بكيت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وباقي الحديث خلط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العلامة المجلسي من المحتضر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رواية من كتاب الأمالي الذي تقدّم في هذا الكتاب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بعض المصادر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أمالي الصدوق، بل وجدناه في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91/135</w:t>
      </w:r>
      <w:r>
        <w:rPr>
          <w:rFonts w:ascii="IRNazanin" w:hAnsi="IRNazanin" w:eastAsia="IRNazanin"/>
          <w:b w:val="false"/>
          <w:b w:val="false"/>
          <w:bCs w:val="false"/>
          <w:i w:val="false"/>
          <w:i w:val="false"/>
          <w:iCs w:val="false"/>
          <w:color w:val="333333"/>
          <w:sz w:val="20"/>
          <w:sz w:val="20"/>
          <w:szCs w:val="20"/>
          <w:rtl w:val="true"/>
        </w:rPr>
        <w:t xml:space="preserve">،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طاوس في التحصين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وبألفاظ متفاوتة 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المحتضر العلامة المجلسي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منهج التحقيق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الراوندي في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عن المحتضر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ترد هذه الجملة فبهتوا من ذلك وانصرفوا في المصادر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وبعض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البُسُط ذُو خَمل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درنك</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ونقله النباطي في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الآل ونسبه إلى ابن ماجيلويه ، ونقله المجلسي عن المحتضر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الآل لابن خالويه ، يرفعه إلى أبي محمّد العسكري علیه السلام عن آبائه علیهم السلام، والبحراني في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السيّد ولي بن نعمة الله الحسيني الرضوي الحائري في كتاب منهج الحقّ واليقين في تفضيل أمير المؤمنين علیه السلام على الأنبياء والمرسلين علیهم السلام ما عدا نبيّنا صلی الله علیه وآله وسلم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والحديث عن يزيد بن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مفصلاً في الصفحات الآتية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مضمونه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18/177</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مضمونه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لمعاوية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أتدري لم سمّيت فاطمة فاطمة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في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لعليّ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تدري لم سمّيت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352/120</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وإنّي </w:t>
      </w:r>
      <w:r>
        <w:rPr>
          <w:rFonts w:eastAsia="IRNazanin" w:cs="IRNazanin"/>
          <w:b w:val="false"/>
          <w:bCs w:val="false"/>
          <w:i w:val="false"/>
          <w:iCs w:val="false"/>
          <w:color w:val="333333"/>
          <w:sz w:val="20"/>
          <w:szCs w:val="20"/>
          <w:rtl w:val="true"/>
        </w:rPr>
        <w:t>)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ليتبيّن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الإربلي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عن محمّد بن مسلم الثقفي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أنبيائي</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النصّ عن النبيّ صلی الله علیه وآله وسلم، بل وجدناه عن جابر، عن أبي عبد الله علیه السلام في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144/133</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الجواهر السنية في الأحاديث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وذكرها رضي الدين الحلي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ذكر أيّ سند ، وسيأتي عن أبي جعفر علیه السلام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5130/373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يُخلق عليّ ما كان لفاطمة كفؤ وعنه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بألفاظ متفاوتة الطوسي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الفصول المهمّة للحرّ العاملي </w:t>
      </w:r>
      <w:r>
        <w:rPr>
          <w:rFonts w:eastAsia="IRNazanin" w:cs="IRNazanin"/>
          <w:b w:val="false"/>
          <w:bCs w:val="false"/>
          <w:i w:val="false"/>
          <w:iCs w:val="false"/>
          <w:color w:val="333333"/>
          <w:sz w:val="20"/>
          <w:szCs w:val="20"/>
        </w:rPr>
        <w:t>8/407:1</w:t>
      </w:r>
      <w:r>
        <w:rPr>
          <w:rFonts w:ascii="IRNazanin" w:hAnsi="IRNazanin" w:eastAsia="IRNazanin"/>
          <w:b w:val="false"/>
          <w:b w:val="false"/>
          <w:bCs w:val="false"/>
          <w:i w:val="false"/>
          <w:i w:val="false"/>
          <w:iCs w:val="false"/>
          <w:color w:val="333333"/>
          <w:sz w:val="20"/>
          <w:sz w:val="20"/>
          <w:szCs w:val="20"/>
          <w:rtl w:val="true"/>
        </w:rPr>
        <w:t xml:space="preserve">، ابن شهر آشوب 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عن مصباح الأنوار والمحتضر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49/145</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في الطرائف في معرفة مذاهب الطوائف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345/328</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تارة كما في المتن وأُخرى ضمن حديث وقد رواه الخاصّ والعامّ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في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صر صابيل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وكذالك في المواضع التالية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360/340</w:t>
      </w:r>
      <w:r>
        <w:rPr>
          <w:rFonts w:ascii="IRNazanin" w:hAnsi="IRNazanin" w:eastAsia="IRNazanin"/>
          <w:b w:val="false"/>
          <w:b w:val="false"/>
          <w:bCs w:val="false"/>
          <w:i w:val="false"/>
          <w:i w:val="false"/>
          <w:iCs w:val="false"/>
          <w:color w:val="333333"/>
          <w:sz w:val="20"/>
          <w:sz w:val="20"/>
          <w:szCs w:val="20"/>
          <w:rtl w:val="true"/>
        </w:rPr>
        <w:t xml:space="preserve">، وفيه عن الإمام الحسين علیه السلام ، وعنه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شاذان في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المغازلي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باختلاف وزيادة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صرصائيل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ابن حمزة الطوسي في 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زيادة في آخر الحديث آدم فمن دونه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ويس</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الملائكة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ملائكة </w:t>
      </w:r>
      <w:r>
        <w:rPr>
          <w:rFonts w:eastAsia="IRNazanin" w:cs="IRNazanin"/>
          <w:b w:val="false"/>
          <w:bCs w:val="false"/>
          <w:i w:val="false"/>
          <w:iCs w:val="false"/>
          <w:color w:val="333333"/>
          <w:sz w:val="20"/>
          <w:szCs w:val="20"/>
          <w:rtl w:val="true"/>
        </w:rPr>
        <w:t>)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وروضة الواعظين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العيون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لحكمي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وأورده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فرات الكوفي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مهران </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الخوارزمي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فغضبت من ذلك عائشة</w:t>
      </w:r>
      <w:r>
        <w:rPr>
          <w:rFonts w:eastAsia="IRNazanin" w:cs="IRNazanin"/>
          <w:b w:val="false"/>
          <w:bCs w:val="false"/>
          <w:i w:val="false"/>
          <w:iCs w:val="false"/>
          <w:color w:val="333333"/>
          <w:sz w:val="20"/>
          <w:szCs w:val="20"/>
          <w:rtl w:val="true"/>
        </w:rPr>
        <w:t>)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غير مطبوع أورده القمي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العياشي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وباختلاف الطبرسي في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المجلسي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27/315</w:t>
      </w:r>
      <w:r>
        <w:rPr>
          <w:rFonts w:ascii="IRNazanin" w:hAnsi="IRNazanin" w:eastAsia="IRNazanin"/>
          <w:b w:val="false"/>
          <w:b w:val="false"/>
          <w:bCs w:val="false"/>
          <w:i w:val="false"/>
          <w:i w:val="false"/>
          <w:iCs w:val="false"/>
          <w:color w:val="333333"/>
          <w:sz w:val="20"/>
          <w:sz w:val="20"/>
          <w:szCs w:val="20"/>
          <w:rtl w:val="true"/>
        </w:rPr>
        <w:t xml:space="preserve">، عن المحتضر، عن كتاب المعراج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غير مطبوع، أورده 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عمران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السماء الخامسة ومنها إلى السماء السادسة </w:t>
      </w:r>
      <w:r>
        <w:rPr>
          <w:rFonts w:eastAsia="IRNazanin" w:cs="IRNazanin"/>
          <w:b w:val="false"/>
          <w:bCs w:val="false"/>
          <w:i w:val="false"/>
          <w:iCs w:val="false"/>
          <w:color w:val="333333"/>
          <w:sz w:val="20"/>
          <w:szCs w:val="20"/>
          <w:rtl w:val="true"/>
        </w:rPr>
        <w:t>)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عن المحتضر، عن كتاب المعراج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10/461</w:t>
      </w:r>
      <w:r>
        <w:rPr>
          <w:rFonts w:ascii="IRNazanin" w:hAnsi="IRNazanin" w:eastAsia="IRNazanin"/>
          <w:b w:val="false"/>
          <w:b w:val="false"/>
          <w:bCs w:val="false"/>
          <w:i w:val="false"/>
          <w:i w:val="false"/>
          <w:iCs w:val="false"/>
          <w:color w:val="333333"/>
          <w:sz w:val="20"/>
          <w:sz w:val="20"/>
          <w:szCs w:val="20"/>
          <w:rtl w:val="true"/>
        </w:rPr>
        <w:t xml:space="preserve">،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17/375</w:t>
      </w:r>
      <w:r>
        <w:rPr>
          <w:rFonts w:ascii="IRNazanin" w:hAnsi="IRNazanin" w:eastAsia="IRNazanin"/>
          <w:b w:val="false"/>
          <w:b w:val="false"/>
          <w:bCs w:val="false"/>
          <w:i w:val="false"/>
          <w:i w:val="false"/>
          <w:iCs w:val="false"/>
          <w:color w:val="333333"/>
          <w:sz w:val="20"/>
          <w:sz w:val="20"/>
          <w:szCs w:val="20"/>
          <w:rtl w:val="true"/>
        </w:rPr>
        <w:t xml:space="preserve">، عن مصباح الأنوار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الطوسي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المفيد في الأمالي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أصله من الكوفة ، تابعي ، من أصحاب الإمام السجّاد علیه السلام،رجال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19/401</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السقطة مع الهدّة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الصدوق 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بتفصيل ، البحراني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7/196:14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مسند فاطمة علیها السلام ابن عساكر في تاريخ مدينة دمشق </w:t>
      </w:r>
      <w:r>
        <w:rPr>
          <w:rFonts w:eastAsia="IRNazanin" w:cs="IRNazanin"/>
          <w:b w:val="false"/>
          <w:bCs w:val="false"/>
          <w:i w:val="false"/>
          <w:iCs w:val="false"/>
          <w:color w:val="333333"/>
          <w:sz w:val="20"/>
          <w:szCs w:val="20"/>
        </w:rPr>
        <w:t>127:42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13/219</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xml:space="preserve">، عن أبي عبد الله علیه السلام وعنه في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أبي عبد الله علیه السلام في عوالى اللئالي </w:t>
      </w:r>
      <w:r>
        <w:rPr>
          <w:rFonts w:eastAsia="IRNazanin" w:cs="IRNazanin"/>
          <w:b w:val="false"/>
          <w:bCs w:val="false"/>
          <w:i w:val="false"/>
          <w:iCs w:val="false"/>
          <w:color w:val="333333"/>
          <w:sz w:val="20"/>
          <w:szCs w:val="20"/>
        </w:rPr>
        <w:t>140/311:3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عبد الجليل </w:t>
      </w:r>
      <w:r>
        <w:rPr>
          <w:rFonts w:eastAsia="IRNazanin" w:cs="IRNazanin"/>
          <w:b w:val="false"/>
          <w:bCs w:val="false"/>
          <w:i w:val="false"/>
          <w:iCs w:val="false"/>
          <w:color w:val="333333"/>
          <w:sz w:val="20"/>
          <w:szCs w:val="20"/>
          <w:rtl w:val="true"/>
        </w:rPr>
        <w:t>)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بزيادة ومن المقرّبين، وأورده الكوفي في مناقب أمير المؤمنين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228/310</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والمصدر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هو الصحيح</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بن 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كشف الغمّة المورد الأوّل مالك بن حمامة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وباقي المصادر مطابقة لما في المتن ، والظاهر هو الصحيح لما ورد في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492/242</w:t>
      </w:r>
      <w:r>
        <w:rPr>
          <w:rFonts w:ascii="IRNazanin" w:hAnsi="IRNazanin" w:eastAsia="IRNazanin"/>
          <w:b w:val="false"/>
          <w:b w:val="false"/>
          <w:bCs w:val="false"/>
          <w:i w:val="false"/>
          <w:i w:val="false"/>
          <w:iCs w:val="false"/>
          <w:color w:val="333333"/>
          <w:sz w:val="20"/>
          <w:sz w:val="20"/>
          <w:szCs w:val="20"/>
          <w:rtl w:val="true"/>
        </w:rPr>
        <w:t xml:space="preserve">، وذكر الحديث فيه، وهو بلال بن رباح المؤذّن وحمامة اسم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931/441</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الآل 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المناقب، وباختلاف يسير الخطيب البغدادي في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في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القطب الراوندي في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11/536</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 وأورده الطبري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في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حسين بن عبد الوّهاب في 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 وما في المتن هو الصحيح ؛ لأنّها علیهما السلام لو لم يكن عليّ علیه السلام في الوجود لما كان لها كفوّ من البشر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وأورده الصدوق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يونس بن ظبيان ، وباختلاف في ذيل الحديث وعنهم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الطبري في 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صدر الحديث وباختلاف في بعض الأسماء ، ودلائل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في بعض الأسماء ، 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في ذيل الحديث ، الطبرسي في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صدر الحديث</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الحديث في الصفحات السابقة ، 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الطبري في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من دون ذكر بعد انقضاء وحيي ، وتقدّم عن النبيّ صلی الله علیه وآله وسلم ، بل مصادره التي ذُكرت في الهامش كلها عن أبي عبد الله علیه السلام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الحسكاني في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دون ذكر وتسعة من ذريّة الحسين علیه السلام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عنی به الشيخ الصدوق رحمه الله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محمّد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مقدّمة الموسوعة في البحث عن كتاب المعراج</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والعلل ولم نعثر عليه في العلل ،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ابن 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والحسكاني في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أبو نعيم الإصبهاني في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عن المحتضر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المعراج ،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طاوس في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أيضاً في التحصين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المحتضر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المعراج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في ال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ابي الحديد في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في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الحديث في صحيفة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مدرسة الإمام المهدّي علیه السلام وأورده باختصار الكوفي مناقب امير المؤمنين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270/344</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أنّك</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يسلّم عليه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رآه إبراهيم قام إليه</w:t>
      </w:r>
      <w:r>
        <w:rPr>
          <w:rFonts w:eastAsia="IRNazanin" w:cs="IRNazanin"/>
          <w:b w:val="false"/>
          <w:bCs w:val="false"/>
          <w:i w:val="false"/>
          <w:iCs w:val="false"/>
          <w:color w:val="333333"/>
          <w:sz w:val="20"/>
          <w:szCs w:val="20"/>
          <w:rtl w:val="true"/>
        </w:rPr>
        <w:t>)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عن المحتضر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المعراج، وباختصار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المحتضر ، أيضاً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من مؤمني أُمتك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النسخ الكاملة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موافق للكمال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والنسخ المساعدة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المصادر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عن المحتضر في بحار الأنوار </w:t>
      </w:r>
      <w:r>
        <w:rPr>
          <w:rFonts w:eastAsia="IRNazanin" w:cs="IRNazanin"/>
          <w:b w:val="false"/>
          <w:bCs w:val="false"/>
          <w:i w:val="false"/>
          <w:iCs w:val="false"/>
          <w:color w:val="333333"/>
          <w:sz w:val="20"/>
          <w:szCs w:val="20"/>
        </w:rPr>
        <w:t>172/276:52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المعراج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رحمه الله عن المحتضر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بتك </w:t>
      </w:r>
      <w:r>
        <w:rPr>
          <w:rFonts w:eastAsia="IRNazanin" w:cs="IRNazanin"/>
          <w:b w:val="false"/>
          <w:bCs w:val="false"/>
          <w:i w:val="false"/>
          <w:iCs w:val="false"/>
          <w:color w:val="333333"/>
          <w:sz w:val="20"/>
          <w:szCs w:val="20"/>
          <w:rtl w:val="true"/>
        </w:rPr>
        <w:t>)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مفصّلاً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وباختصار في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عن المحتضر، عن كتاب المعراج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المفتي</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أثبتناه من المصادر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يهنّوني</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الساعة </w:t>
      </w:r>
      <w:r>
        <w:rPr>
          <w:rFonts w:eastAsia="IRNazanin" w:cs="IRNazanin"/>
          <w:b w:val="false"/>
          <w:bCs w:val="false"/>
          <w:i w:val="false"/>
          <w:iCs w:val="false"/>
          <w:color w:val="333333"/>
          <w:sz w:val="20"/>
          <w:szCs w:val="20"/>
          <w:rtl w:val="true"/>
        </w:rPr>
        <w:t>)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ووصّاني بمودّته </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بنفس السند إلى قوله حتى نظر إلى ما نظرت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الصدوق والحديث طويل أخذنا منه موضع الحاجة ، وقد أخرجته بتمامه في كتاب المعراج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باختلاف يسير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ابن شاذان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حمزة الطوسي في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الأمالي،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الحسن بن سليمان في كتاب المحتضر عن الصدوق، عن أبيه ، عن سعد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مخاطباً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والتأويل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 له بربوبيّته وتوحيده</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الأسترابادي في تأويل الآيات الظاهرة في فضائل العترة الطاهرة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المعراج للصدوق وعنه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عن المحتضر ، وأيضاً أخرجه ابن حاتم الشامي في الدرّ النظيم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يحيى</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فجزء </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اليقين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واحفظوه منّي واسمعوه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فعوه واحفظوه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أحبّ خلقي</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وأحبّ من أحبّ من يحبّه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اليقين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وأمرت بنصرتى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 اليقين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اليقين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وأبدته </w:t>
      </w:r>
      <w:r>
        <w:rPr>
          <w:rFonts w:eastAsia="IRNazanin" w:cs="IRNazanin"/>
          <w:b w:val="false"/>
          <w:bCs w:val="false"/>
          <w:i w:val="false"/>
          <w:iCs w:val="false"/>
          <w:color w:val="333333"/>
          <w:sz w:val="20"/>
          <w:szCs w:val="20"/>
          <w:rtl w:val="true"/>
        </w:rPr>
        <w:t>)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اليقين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اليقين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ولولدكما</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وأميني بأمر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اليقين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وأميني على سرّي وسر ربّ العالمين</w:t>
      </w:r>
      <w:r>
        <w:rPr>
          <w:rFonts w:eastAsia="IRNazanin" w:cs="IRNazanin"/>
          <w:b w:val="false"/>
          <w:bCs w:val="false"/>
          <w:i w:val="false"/>
          <w:iCs w:val="false"/>
          <w:color w:val="333333"/>
          <w:sz w:val="20"/>
          <w:szCs w:val="20"/>
          <w:rtl w:val="true"/>
        </w:rPr>
        <w:t>)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طاوس في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الزهراء فاطمة بنت رسول الله صلی الله علیه وآله وسلم للشيخ الصدوق رحمه الله ، وعنه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36718</w:t>
      </w:r>
      <w:r>
        <w:rPr>
          <w:rFonts w:ascii="IRNazanin" w:hAnsi="IRNazanin" w:eastAsia="IRNazanin"/>
          <w:b w:val="false"/>
          <w:b w:val="false"/>
          <w:bCs w:val="false"/>
          <w:i w:val="false"/>
          <w:i w:val="false"/>
          <w:iCs w:val="false"/>
          <w:color w:val="333333"/>
          <w:sz w:val="20"/>
          <w:sz w:val="20"/>
          <w:szCs w:val="20"/>
          <w:rtl w:val="true"/>
        </w:rPr>
        <w:t xml:space="preserve">، الأسترابادي 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عن المحتضر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أبي طالب حبيب حبيبك محمّد صلی الله علیه وآله وسلم </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قاتلوا </w:t>
      </w:r>
      <w:r>
        <w:rPr>
          <w:rFonts w:eastAsia="IRNazanin" w:cs="IRNazanin"/>
          <w:b w:val="false"/>
          <w:bCs w:val="false"/>
          <w:i w:val="false"/>
          <w:iCs w:val="false"/>
          <w:color w:val="333333"/>
          <w:sz w:val="20"/>
          <w:szCs w:val="20"/>
          <w:rtl w:val="true"/>
        </w:rPr>
        <w:t>)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عن المحتضر في بحار الأنوار </w:t>
      </w:r>
      <w:r>
        <w:rPr>
          <w:rFonts w:eastAsia="IRNazanin" w:cs="IRNazanin"/>
          <w:b w:val="false"/>
          <w:bCs w:val="false"/>
          <w:i w:val="false"/>
          <w:iCs w:val="false"/>
          <w:color w:val="333333"/>
          <w:sz w:val="20"/>
          <w:szCs w:val="20"/>
        </w:rPr>
        <w:t>9/304:18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إبراهيم بن محمد بن هارون الهاشمي </w:t>
      </w:r>
      <w:r>
        <w:rPr>
          <w:rFonts w:eastAsia="IRNazanin" w:cs="IRNazanin"/>
          <w:b w:val="false"/>
          <w:bCs w:val="false"/>
          <w:i w:val="false"/>
          <w:iCs w:val="false"/>
          <w:color w:val="333333"/>
          <w:sz w:val="20"/>
          <w:szCs w:val="20"/>
          <w:rtl w:val="true"/>
        </w:rPr>
        <w:t>)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اخترلي فإنّ خيرتك خير 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اخترلي فإن خيرتك خيرتي</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واجعل تبعه أهل الإيمان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وأجل قلبه واجعل في ربيعه الإيمان بك </w:t>
      </w:r>
      <w:r>
        <w:rPr>
          <w:rFonts w:eastAsia="IRNazanin" w:cs="IRNazanin"/>
          <w:b w:val="false"/>
          <w:bCs w:val="false"/>
          <w:i w:val="false"/>
          <w:iCs w:val="false"/>
          <w:color w:val="333333"/>
          <w:sz w:val="20"/>
          <w:szCs w:val="20"/>
          <w:rtl w:val="true"/>
        </w:rPr>
        <w:t>)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الكوفي في مناقب أمير المؤمنين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في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الأسترابادي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عن المحتضر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المهلب الأنصاري</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فرات الكوفي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عيّاش في 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طاوس في 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المحتضر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المعراج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حفص العبدي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عن المحتضر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المسندة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كما في كتب الرجال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عن المحتضر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أشبه هذا النور بنور ربّنا </w:t>
      </w:r>
      <w:r>
        <w:rPr>
          <w:rFonts w:eastAsia="IRNazanin" w:cs="IRNazanin"/>
          <w:b w:val="false"/>
          <w:bCs w:val="false"/>
          <w:i w:val="false"/>
          <w:iCs w:val="false"/>
          <w:color w:val="333333"/>
          <w:sz w:val="20"/>
          <w:szCs w:val="20"/>
          <w:rtl w:val="true"/>
        </w:rPr>
        <w:t>)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بخير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أدركته</w:t>
      </w:r>
      <w:r>
        <w:rPr>
          <w:rFonts w:eastAsia="IRNazanin" w:cs="IRNazanin"/>
          <w:b w:val="false"/>
          <w:bCs w:val="false"/>
          <w:i w:val="false"/>
          <w:iCs w:val="false"/>
          <w:color w:val="333333"/>
          <w:sz w:val="20"/>
          <w:szCs w:val="20"/>
          <w:rtl w:val="true"/>
        </w:rPr>
        <w:t>)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أشهد أنّ محمّداً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العلل والكافي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كلّ </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المصادر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أطباق</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وصلت إلي </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الكافي والعلل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بسم الله الرّحمن الرّحيم </w:t>
      </w:r>
      <w:r>
        <w:rPr>
          <w:rFonts w:eastAsia="IRNazanin" w:cs="IRNazanin"/>
          <w:b w:val="false"/>
          <w:bCs w:val="false"/>
          <w:i w:val="false"/>
          <w:iCs w:val="false"/>
          <w:color w:val="333333"/>
          <w:sz w:val="20"/>
          <w:szCs w:val="20"/>
          <w:rtl w:val="true"/>
        </w:rPr>
        <w:t>)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أكملنا الحديث من العلل ؛ لسقوطه من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وبمكانه كان شرح حديث تقدّم في أوّل الكتاب في شرح أسماء أمير المؤمنين علیه السلام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بن قعنب </w:t>
      </w:r>
      <w:r>
        <w:rPr>
          <w:rFonts w:eastAsia="IRNazanin" w:cs="IRNazanin"/>
          <w:b w:val="false"/>
          <w:bCs w:val="false"/>
          <w:i w:val="false"/>
          <w:iCs w:val="false"/>
          <w:color w:val="333333"/>
          <w:sz w:val="20"/>
          <w:szCs w:val="20"/>
          <w:rtl w:val="true"/>
        </w:rPr>
        <w:t>)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الذي بنى هذا البيت، فبحقّه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العتيق فبحقّ الذي بنى هذا</w:t>
      </w:r>
      <w:r>
        <w:rPr>
          <w:rFonts w:eastAsia="IRNazanin" w:cs="IRNazanin"/>
          <w:b w:val="false"/>
          <w:bCs w:val="false"/>
          <w:i w:val="false"/>
          <w:iCs w:val="false"/>
          <w:color w:val="333333"/>
          <w:sz w:val="20"/>
          <w:szCs w:val="20"/>
          <w:rtl w:val="true"/>
        </w:rPr>
        <w:t>)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 في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النيشابوري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الطوسي في 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وأهل </w:t>
      </w:r>
      <w:r>
        <w:rPr>
          <w:rFonts w:eastAsia="IRNazanin" w:cs="IRNazanin"/>
          <w:b w:val="false"/>
          <w:bCs w:val="false"/>
          <w:i w:val="false"/>
          <w:iCs w:val="false"/>
          <w:color w:val="333333"/>
          <w:sz w:val="20"/>
          <w:szCs w:val="20"/>
          <w:rtl w:val="true"/>
        </w:rPr>
        <w:t>)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التفضيل للكراجكي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نورها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تحت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في الرسالة العلويّة في فضل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13/302</w:t>
      </w:r>
      <w:r>
        <w:rPr>
          <w:rFonts w:ascii="IRNazanin" w:hAnsi="IRNazanin" w:eastAsia="IRNazanin"/>
          <w:b w:val="false"/>
          <w:b w:val="false"/>
          <w:bCs w:val="false"/>
          <w:i w:val="false"/>
          <w:i w:val="false"/>
          <w:iCs w:val="false"/>
          <w:color w:val="333333"/>
          <w:sz w:val="20"/>
          <w:sz w:val="20"/>
          <w:szCs w:val="20"/>
          <w:rtl w:val="true"/>
        </w:rPr>
        <w:t xml:space="preserve">، ابن طاوس في التحصين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باختصار عن المحتضر في بحار الأنوار </w:t>
      </w:r>
      <w:r>
        <w:rPr>
          <w:rFonts w:eastAsia="IRNazanin" w:cs="IRNazanin"/>
          <w:b w:val="false"/>
          <w:bCs w:val="false"/>
          <w:i w:val="false"/>
          <w:iCs w:val="false"/>
          <w:color w:val="333333"/>
          <w:sz w:val="20"/>
          <w:szCs w:val="20"/>
        </w:rPr>
        <w:t>81/316:26</w:t>
      </w:r>
      <w:r>
        <w:rPr>
          <w:rFonts w:ascii="IRNazanin" w:hAnsi="IRNazanin" w:eastAsia="IRNazanin"/>
          <w:b w:val="false"/>
          <w:b w:val="false"/>
          <w:bCs w:val="false"/>
          <w:i w:val="false"/>
          <w:i w:val="false"/>
          <w:iCs w:val="false"/>
          <w:color w:val="333333"/>
          <w:sz w:val="20"/>
          <w:sz w:val="20"/>
          <w:szCs w:val="20"/>
          <w:rtl w:val="true"/>
        </w:rPr>
        <w:t xml:space="preserve">، نقلاً من كتاب الحسن بن كبش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أفرد الشيخ أبو جعفر القمي الإيلاقي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بجمع طرق وروايات هذا الحديث الشريف وسمّاه بنوادر الأثر في أنّ عليّاً علیه السلام خير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فلاحظه ، وقد أورد الحديث عن حذيفة ابن اليمان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الكوفي في مناقب أمير المؤمنين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في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الكنجي الشافعي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وعماد الدين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عن المحتضر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الحسن بن كبش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68/306:26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في الرسالة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الجارود بن المنذر العبدي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قسّ بن ساعدة المذكور في سند الحديث في المقتضب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في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وباختلاف في المقطع الثاني من الحديث ابن شهر آشوب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 ، رضي الدين الحلي في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الكتابين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عدا بحار الأنوار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الهداية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التوراة والإنجيل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الكتابين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سلمان رضي الله عنه يُعد من المعمرين فلربما سمع أو قرأ الكتب السماوية التي سبقت إسلامه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موضع من البحار عن المختصر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الثارات </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الخصيبي في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في تفضيل الأئمّة علیهم السلام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كبش ، وعن المحتضر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162/142</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الصلت الهروي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السلام بن صالح ، روى عن الإمام الرضا علیه السلام الثقة صحيح الحديث ، له كتاب وفاة الإمام الرضا علیه السلام ، و عده الشيخ من أصحاب الإمام الرضا علیه السلام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عيون أخبار الرضا علیه السلام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9/164</w:t>
      </w:r>
      <w:r>
        <w:rPr>
          <w:rFonts w:ascii="IRNazanin" w:hAnsi="IRNazanin" w:eastAsia="IRNazanin"/>
          <w:b w:val="false"/>
          <w:b w:val="false"/>
          <w:bCs w:val="false"/>
          <w:i w:val="false"/>
          <w:i w:val="false"/>
          <w:iCs w:val="false"/>
          <w:color w:val="333333"/>
          <w:sz w:val="20"/>
          <w:sz w:val="20"/>
          <w:szCs w:val="20"/>
          <w:rtl w:val="true"/>
        </w:rPr>
        <w:t xml:space="preserve">، وورد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ابن كبش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المؤلف 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كبش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أبشر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خاتمة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قطعة منه المفيد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ابن كبش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فاكتموا 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ولولا ذلك ما عبد الله واستروا عمّن أمر الله بالستر والكتمان منهم</w:t>
      </w:r>
      <w:r>
        <w:rPr>
          <w:rFonts w:eastAsia="IRNazanin" w:cs="IRNazanin"/>
          <w:b w:val="false"/>
          <w:bCs w:val="false"/>
          <w:i w:val="false"/>
          <w:iCs w:val="false"/>
          <w:color w:val="333333"/>
          <w:sz w:val="20"/>
          <w:szCs w:val="20"/>
          <w:rtl w:val="true"/>
        </w:rPr>
        <w:t>)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عن المحتضر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ابن كبش الحسيني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وكنز الفوائد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وتفضيلنا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ويفضّلنا</w:t>
      </w:r>
      <w:r>
        <w:rPr>
          <w:rFonts w:eastAsia="IRNazanin" w:cs="IRNazanin"/>
          <w:b w:val="false"/>
          <w:bCs w:val="false"/>
          <w:i w:val="false"/>
          <w:iCs w:val="false"/>
          <w:color w:val="333333"/>
          <w:sz w:val="20"/>
          <w:szCs w:val="20"/>
          <w:rtl w:val="true"/>
        </w:rPr>
        <w:t>)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نصّاً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تنبّئ 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الكراجكي في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بأمير المؤمنين</w:t>
      </w:r>
      <w:r>
        <w:rPr>
          <w:rFonts w:eastAsia="IRNazanin" w:cs="IRNazanin"/>
          <w:b w:val="false"/>
          <w:bCs w:val="false"/>
          <w:i w:val="false"/>
          <w:iCs w:val="false"/>
          <w:color w:val="333333"/>
          <w:sz w:val="20"/>
          <w:szCs w:val="20"/>
          <w:rtl w:val="true"/>
        </w:rPr>
        <w:t>)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زيادة هنا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يُغلق على أهل النار إذا دخلوا فيها أبوابها </w:t>
      </w:r>
      <w:r>
        <w:rPr>
          <w:rFonts w:eastAsia="IRNazanin" w:cs="IRNazanin"/>
          <w:b w:val="false"/>
          <w:bCs w:val="false"/>
          <w:i w:val="false"/>
          <w:iCs w:val="false"/>
          <w:color w:val="333333"/>
          <w:sz w:val="20"/>
          <w:szCs w:val="20"/>
          <w:rtl w:val="true"/>
        </w:rPr>
        <w:t>)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المحتضر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السيد حسن بن كبش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 بن أبي سعيد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نوح صلّى الله عليه أوّل من يدعى به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تاويل الآيات </w:t>
      </w:r>
      <w:r>
        <w:rPr>
          <w:rFonts w:eastAsia="IRNazanin" w:cs="IRNazanin"/>
          <w:b w:val="false"/>
          <w:bCs w:val="false"/>
          <w:i w:val="false"/>
          <w:iCs w:val="false"/>
          <w:color w:val="333333"/>
          <w:sz w:val="20"/>
          <w:szCs w:val="20"/>
        </w:rPr>
        <w:t>9/706:2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32/384</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القيامة </w:t>
      </w:r>
      <w:r>
        <w:rPr>
          <w:rFonts w:eastAsia="IRNazanin" w:cs="IRNazanin"/>
          <w:b w:val="false"/>
          <w:bCs w:val="false"/>
          <w:i w:val="false"/>
          <w:iCs w:val="false"/>
          <w:color w:val="333333"/>
          <w:sz w:val="20"/>
          <w:szCs w:val="20"/>
          <w:rtl w:val="true"/>
        </w:rPr>
        <w:t>)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مؤمنة حوراء عيناء</w:t>
      </w:r>
      <w:r>
        <w:rPr>
          <w:rFonts w:eastAsia="IRNazanin" w:cs="IRNazanin"/>
          <w:b w:val="false"/>
          <w:bCs w:val="false"/>
          <w:i w:val="false"/>
          <w:iCs w:val="false"/>
          <w:color w:val="333333"/>
          <w:sz w:val="20"/>
          <w:szCs w:val="20"/>
          <w:rtl w:val="true"/>
        </w:rPr>
        <w:t>)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قطعة من الحديث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المحتضر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السيّد حسن بن كبش ، وعنه أيضاً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مؤمن ممتحن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مؤمن امتحن الله قلبه للإيمان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فهد الحلّي في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المحتضر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ابن كبش وعنه في التفضيل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جميع خلقي </w:t>
      </w:r>
      <w:r>
        <w:rPr>
          <w:rFonts w:eastAsia="IRNazanin" w:cs="IRNazanin"/>
          <w:b w:val="false"/>
          <w:bCs w:val="false"/>
          <w:i w:val="false"/>
          <w:iCs w:val="false"/>
          <w:color w:val="333333"/>
          <w:sz w:val="20"/>
          <w:szCs w:val="20"/>
          <w:rtl w:val="true"/>
        </w:rPr>
        <w:t>)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 ليتني </w:t>
      </w:r>
      <w:r>
        <w:rPr>
          <w:rFonts w:eastAsia="IRNazanin" w:cs="IRNazanin"/>
          <w:b w:val="false"/>
          <w:bCs w:val="false"/>
          <w:i w:val="false"/>
          <w:iCs w:val="false"/>
          <w:color w:val="333333"/>
          <w:sz w:val="20"/>
          <w:szCs w:val="20"/>
          <w:rtl w:val="true"/>
        </w:rPr>
        <w:t>)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موسى إنّك </w:t>
      </w:r>
      <w:r>
        <w:rPr>
          <w:rFonts w:eastAsia="IRNazanin" w:cs="IRNazanin"/>
          <w:b w:val="false"/>
          <w:bCs w:val="false"/>
          <w:i w:val="false"/>
          <w:iCs w:val="false"/>
          <w:color w:val="333333"/>
          <w:sz w:val="20"/>
          <w:szCs w:val="20"/>
          <w:rtl w:val="true"/>
        </w:rPr>
        <w:t>)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خيراتها </w:t>
      </w:r>
      <w:r>
        <w:rPr>
          <w:rFonts w:eastAsia="IRNazanin" w:cs="IRNazanin"/>
          <w:b w:val="false"/>
          <w:bCs w:val="false"/>
          <w:i w:val="false"/>
          <w:iCs w:val="false"/>
          <w:color w:val="333333"/>
          <w:sz w:val="20"/>
          <w:szCs w:val="20"/>
          <w:rtl w:val="true"/>
        </w:rPr>
        <w:t>)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لبّيك لا شريك لك لبيك </w:t>
      </w:r>
      <w:r>
        <w:rPr>
          <w:rFonts w:eastAsia="IRNazanin" w:cs="IRNazanin"/>
          <w:b w:val="false"/>
          <w:bCs w:val="false"/>
          <w:i w:val="false"/>
          <w:iCs w:val="false"/>
          <w:color w:val="333333"/>
          <w:sz w:val="20"/>
          <w:szCs w:val="20"/>
          <w:rtl w:val="true"/>
        </w:rPr>
        <w:t>)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والملك </w:t>
      </w:r>
      <w:r>
        <w:rPr>
          <w:rFonts w:eastAsia="IRNazanin" w:cs="IRNazanin"/>
          <w:b w:val="false"/>
          <w:bCs w:val="false"/>
          <w:i w:val="false"/>
          <w:iCs w:val="false"/>
          <w:color w:val="333333"/>
          <w:sz w:val="20"/>
          <w:szCs w:val="20"/>
          <w:rtl w:val="true"/>
        </w:rPr>
        <w:t>)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قضائي عليكم أنّ رحمتي </w:t>
      </w:r>
      <w:r>
        <w:rPr>
          <w:rFonts w:eastAsia="IRNazanin" w:cs="IRNazanin"/>
          <w:b w:val="false"/>
          <w:bCs w:val="false"/>
          <w:i w:val="false"/>
          <w:iCs w:val="false"/>
          <w:color w:val="333333"/>
          <w:sz w:val="20"/>
          <w:szCs w:val="20"/>
          <w:rtl w:val="true"/>
        </w:rPr>
        <w:t>)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ووليّه </w:t>
      </w:r>
      <w:r>
        <w:rPr>
          <w:rFonts w:eastAsia="IRNazanin" w:cs="IRNazanin"/>
          <w:b w:val="false"/>
          <w:bCs w:val="false"/>
          <w:i w:val="false"/>
          <w:iCs w:val="false"/>
          <w:color w:val="333333"/>
          <w:sz w:val="20"/>
          <w:szCs w:val="20"/>
          <w:rtl w:val="true"/>
        </w:rPr>
        <w:t>)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الأخيار </w:t>
      </w:r>
      <w:r>
        <w:rPr>
          <w:rFonts w:eastAsia="IRNazanin" w:cs="IRNazanin"/>
          <w:b w:val="false"/>
          <w:bCs w:val="false"/>
          <w:i w:val="false"/>
          <w:iCs w:val="false"/>
          <w:color w:val="333333"/>
          <w:sz w:val="20"/>
          <w:szCs w:val="20"/>
          <w:rtl w:val="true"/>
        </w:rPr>
        <w:t>)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باختلاف الصدوق في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شعار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في بشارة المصطفى صلی الله علیه وآله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الأسترابادي في تأويل الآيات </w:t>
      </w:r>
      <w:r>
        <w:rPr>
          <w:rFonts w:eastAsia="IRNazanin" w:cs="IRNazanin"/>
          <w:b w:val="false"/>
          <w:bCs w:val="false"/>
          <w:i w:val="false"/>
          <w:iCs w:val="false"/>
          <w:color w:val="333333"/>
          <w:sz w:val="20"/>
          <w:szCs w:val="20"/>
        </w:rPr>
        <w:t>11/417:1</w:t>
      </w:r>
      <w:r>
        <w:rPr>
          <w:rFonts w:ascii="IRNazanin" w:hAnsi="IRNazanin" w:eastAsia="IRNazanin"/>
          <w:b w:val="false"/>
          <w:b w:val="false"/>
          <w:bCs w:val="false"/>
          <w:i w:val="false"/>
          <w:i w:val="false"/>
          <w:iCs w:val="false"/>
          <w:color w:val="333333"/>
          <w:sz w:val="20"/>
          <w:sz w:val="20"/>
          <w:szCs w:val="20"/>
          <w:rtl w:val="true"/>
        </w:rPr>
        <w:t xml:space="preserve">، وباختصار نقله الحرّ العاملي في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7/406</w:t>
      </w:r>
      <w:r>
        <w:rPr>
          <w:rFonts w:ascii="IRNazanin" w:hAnsi="IRNazanin" w:eastAsia="IRNazanin"/>
          <w:b w:val="false"/>
          <w:b w:val="false"/>
          <w:bCs w:val="false"/>
          <w:i w:val="false"/>
          <w:i w:val="false"/>
          <w:iCs w:val="false"/>
          <w:color w:val="333333"/>
          <w:sz w:val="20"/>
          <w:sz w:val="20"/>
          <w:szCs w:val="20"/>
          <w:rtl w:val="true"/>
        </w:rPr>
        <w:t>، 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المصادر المتقدّمة في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16/185</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أخيه</w:t>
      </w:r>
      <w:r>
        <w:rPr>
          <w:rFonts w:eastAsia="IRNazanin" w:cs="IRNazanin"/>
          <w:b w:val="false"/>
          <w:bCs w:val="false"/>
          <w:i w:val="false"/>
          <w:iCs w:val="false"/>
          <w:color w:val="333333"/>
          <w:sz w:val="20"/>
          <w:szCs w:val="20"/>
          <w:rtl w:val="true"/>
        </w:rPr>
        <w:t>)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أشباحنا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يعرّهم ويسيئهم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يغوهم ويشنهم </w:t>
      </w:r>
      <w:r>
        <w:rPr>
          <w:rFonts w:eastAsia="IRNazanin" w:cs="IRNazanin"/>
          <w:b w:val="false"/>
          <w:bCs w:val="false"/>
          <w:i w:val="false"/>
          <w:iCs w:val="false"/>
          <w:color w:val="333333"/>
          <w:sz w:val="20"/>
          <w:szCs w:val="20"/>
          <w:rtl w:val="true"/>
        </w:rPr>
        <w:t>)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زلّت</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فتبت عليه و غفرت له </w:t>
      </w:r>
      <w:r>
        <w:rPr>
          <w:rFonts w:eastAsia="IRNazanin" w:cs="IRNazanin"/>
          <w:b w:val="false"/>
          <w:bCs w:val="false"/>
          <w:i w:val="false"/>
          <w:iCs w:val="false"/>
          <w:color w:val="333333"/>
          <w:sz w:val="20"/>
          <w:szCs w:val="20"/>
          <w:rtl w:val="true"/>
        </w:rPr>
        <w:t>)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10/326</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أمرنا آدم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اختلفت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المصادر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أَوْثرها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أؤثر بها </w:t>
      </w:r>
      <w:r>
        <w:rPr>
          <w:rFonts w:eastAsia="IRNazanin" w:cs="IRNazanin"/>
          <w:b w:val="false"/>
          <w:bCs w:val="false"/>
          <w:i w:val="false"/>
          <w:iCs w:val="false"/>
          <w:color w:val="333333"/>
          <w:sz w:val="20"/>
          <w:szCs w:val="20"/>
          <w:rtl w:val="true"/>
        </w:rPr>
        <w:t>)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نادى 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المصدر والبحار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أيّتها الحيّة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يوهمها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يعرضوا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يتعرّضوا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حالي ، فذلك بدلاً من ذلك</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أَهْبِطُوا مِنْهَا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أمر في الأول أن يهبطا، وفي الثاني أمرهم أن يهبطوا جميعاً، لا يتقدّم أحدهم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والهبوط إنّما هو هبوط آدم وحوّاء من الجنّة، وهبوط الحيّة أيضاً منها، فإنها كانت من أحسن دوابها، وهبوط إبليس من حواليها، فإنّه كان محرّماً عليه دخول الجنّة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فَإِمَّا يَأْتِيَنَّكُمْ مِنِّي 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يأتيكم وأولادكم من بعدكم منّي هدى، يا آدم و يا إبليس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تَبِعَ هُدَايَ فَلَا خَوْفٌ عَلَيْهِمْ وَلَا هُمْ يَحْزَنُونَ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خوف عليهم حين يخاف المخالفون ولاهم يحزنون إذ يحزنون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والطيبين من آلهم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آلهم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وأحلت</w:t>
      </w:r>
      <w:r>
        <w:rPr>
          <w:rFonts w:eastAsia="IRNazanin" w:cs="IRNazanin"/>
          <w:b w:val="false"/>
          <w:bCs w:val="false"/>
          <w:i w:val="false"/>
          <w:iCs w:val="false"/>
          <w:color w:val="333333"/>
          <w:sz w:val="20"/>
          <w:szCs w:val="20"/>
          <w:rtl w:val="true"/>
        </w:rPr>
        <w:t>)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وعنه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47/189</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فصم هذه الثلاثة أيام التي تستقبلك فهي أيّام البيض</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المجلسي عن التفسير في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أبنائهما </w:t>
      </w:r>
      <w:r>
        <w:rPr>
          <w:rFonts w:eastAsia="IRNazanin" w:cs="IRNazanin"/>
          <w:b w:val="false"/>
          <w:bCs w:val="false"/>
          <w:i w:val="false"/>
          <w:iCs w:val="false"/>
          <w:color w:val="333333"/>
          <w:sz w:val="20"/>
          <w:szCs w:val="20"/>
          <w:rtl w:val="true"/>
        </w:rPr>
        <w:t>)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وعنه 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وأورده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في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المحتضر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السيد حسن بن كبش ، وفي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كبش</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بألفاظ مختلفة النعماني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عيّاش في 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الصدوق في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في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الطبري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المحتضر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السيّد حسن بن كبش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يريد الخير ليؤجر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النعماني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9/399</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المحتضر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كبش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w:t>
      </w:r>
      <w:r>
        <w:rPr>
          <w:rFonts w:ascii="IRNazanin" w:hAnsi="IRNazanin" w:eastAsia="IRNazanin"/>
          <w:b w:val="false"/>
          <w:b w:val="false"/>
          <w:bCs w:val="false"/>
          <w:i w:val="false"/>
          <w:i w:val="false"/>
          <w:iCs w:val="false"/>
          <w:color w:val="333333"/>
          <w:sz w:val="20"/>
          <w:sz w:val="20"/>
          <w:szCs w:val="20"/>
          <w:rtl w:val="true"/>
        </w:rPr>
        <w:t xml:space="preserve">، الخزّاز في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في المجموعة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ابن بطريق ، وفي التفضيل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كبش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زيادة في آخر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فيخرج اللات والعزى طريين فيحرقها ، فلفتنة الناس بهما يومئذ أشدّ من فتنة العجل والسامري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مع الزيادة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عن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محقّق بحار الأنوار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الهامش يوجد مثل الحديث في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لعدم وجود هذا الحديث في الطبعة القديمة من المحتضر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200/337</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المحتضر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اليمن إلى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فارس إلى سبأ</w:t>
      </w:r>
      <w:r>
        <w:rPr>
          <w:rFonts w:eastAsia="IRNazanin" w:cs="IRNazanin"/>
          <w:b w:val="false"/>
          <w:bCs w:val="false"/>
          <w:i w:val="false"/>
          <w:iCs w:val="false"/>
          <w:color w:val="333333"/>
          <w:sz w:val="20"/>
          <w:szCs w:val="20"/>
          <w:rtl w:val="true"/>
        </w:rPr>
        <w:t>)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الطبري في 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الديلمي في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الأسترابادي في تاويل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المفيد ، ونقله المجلسي عن المحتضر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عن كتاب السيّد حسن بن كبش ، وفي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تفضيل الأئمّة علیهم السلام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ابن كبش ، ونقله المجلسي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24/350</w:t>
      </w:r>
      <w:r>
        <w:rPr>
          <w:rFonts w:ascii="IRNazanin" w:hAnsi="IRNazanin" w:eastAsia="IRNazanin"/>
          <w:b w:val="false"/>
          <w:b w:val="false"/>
          <w:bCs w:val="false"/>
          <w:i w:val="false"/>
          <w:i w:val="false"/>
          <w:iCs w:val="false"/>
          <w:color w:val="333333"/>
          <w:sz w:val="20"/>
          <w:sz w:val="20"/>
          <w:szCs w:val="20"/>
          <w:rtl w:val="true"/>
        </w:rPr>
        <w:t xml:space="preserve">، عن المحتضر وأيضاً أخرجه في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رياض الجنان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الحديث في الصفحات السابقة ، وأورده الكليني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الديلمي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الأسترابادي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35/524</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21/8185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والنوري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12/291</w:t>
      </w:r>
      <w:r>
        <w:rPr>
          <w:rFonts w:ascii="IRNazanin" w:hAnsi="IRNazanin" w:eastAsia="IRNazanin"/>
          <w:b w:val="false"/>
          <w:b w:val="false"/>
          <w:bCs w:val="false"/>
          <w:i w:val="false"/>
          <w:i w:val="false"/>
          <w:iCs w:val="false"/>
          <w:color w:val="333333"/>
          <w:sz w:val="20"/>
          <w:sz w:val="20"/>
          <w:szCs w:val="20"/>
          <w:rtl w:val="true"/>
        </w:rPr>
        <w:t xml:space="preserve">، عن المحتضر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الكافي في </w:t>
      </w:r>
      <w:r>
        <w:rPr>
          <w:rFonts w:eastAsia="IRNazanin" w:cs="IRNazanin"/>
          <w:b w:val="false"/>
          <w:bCs w:val="false"/>
          <w:i w:val="false"/>
          <w:iCs w:val="false"/>
          <w:color w:val="333333"/>
          <w:sz w:val="20"/>
          <w:szCs w:val="20"/>
        </w:rPr>
        <w:t>19/478</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وأورده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بسنده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25/265</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61/196:30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في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بصائر الصفّار ومختصر البصائر لسعد بن عبد الله ، وفي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سعد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أعراض من جبال بعضها فوق بعض ، أي نواح وأوساط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356:10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نطق </w:t>
      </w:r>
      <w:r>
        <w:rPr>
          <w:rFonts w:eastAsia="IRNazanin" w:cs="IRNazanin"/>
          <w:b w:val="false"/>
          <w:bCs w:val="false"/>
          <w:i w:val="false"/>
          <w:iCs w:val="false"/>
          <w:color w:val="333333"/>
          <w:sz w:val="20"/>
          <w:szCs w:val="20"/>
          <w:rtl w:val="true"/>
        </w:rPr>
        <w:t>)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فبالخضرة منها خضرت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أشرف من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حجب </w:t>
      </w:r>
      <w:r>
        <w:rPr>
          <w:rFonts w:eastAsia="IRNazanin" w:cs="IRNazanin"/>
          <w:b w:val="false"/>
          <w:bCs w:val="false"/>
          <w:i w:val="false"/>
          <w:iCs w:val="false"/>
          <w:color w:val="333333"/>
          <w:sz w:val="20"/>
          <w:szCs w:val="20"/>
          <w:rtl w:val="true"/>
        </w:rPr>
        <w:t>)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سعد ومختصر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تفضيل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سعد الأشعري، وأورده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يبرّؤون من فلان وفلان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الحلّي من بصائر سعد</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259/310</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ذؤابة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 ثمّ استعير للعز والشرف والمرتبة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دأب </w:t>
      </w:r>
      <w:r>
        <w:rPr>
          <w:rFonts w:eastAsia="IRNazanin" w:cs="IRNazanin"/>
          <w:b w:val="false"/>
          <w:bCs w:val="false"/>
          <w:i w:val="false"/>
          <w:iCs w:val="false"/>
          <w:color w:val="333333"/>
          <w:sz w:val="20"/>
          <w:szCs w:val="20"/>
          <w:rtl w:val="true"/>
        </w:rPr>
        <w:t>)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ألف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عام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باحوجة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واليلنجوج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يُتبخّر به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صاحب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البخور ، نافع للمعدة المسترخية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اللجاج</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متّزر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 أيماننا تجللتهم 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أيماننا ، قد جللتهم حلل</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بسطة البصر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الإيمان </w:t>
      </w:r>
      <w:r>
        <w:rPr>
          <w:rFonts w:eastAsia="IRNazanin" w:cs="IRNazanin"/>
          <w:b w:val="false"/>
          <w:bCs w:val="false"/>
          <w:i w:val="false"/>
          <w:iCs w:val="false"/>
          <w:color w:val="333333"/>
          <w:sz w:val="20"/>
          <w:szCs w:val="20"/>
          <w:rtl w:val="true"/>
        </w:rPr>
        <w:t>)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مكنونة </w:t>
      </w:r>
      <w:r>
        <w:rPr>
          <w:rFonts w:eastAsia="IRNazanin" w:cs="IRNazanin"/>
          <w:b w:val="false"/>
          <w:bCs w:val="false"/>
          <w:i w:val="false"/>
          <w:iCs w:val="false"/>
          <w:color w:val="333333"/>
          <w:sz w:val="20"/>
          <w:szCs w:val="20"/>
          <w:rtl w:val="true"/>
        </w:rPr>
        <w:t>)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الصفّار باختلاف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26/13:25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المؤلّف 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والأسترابادي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4/600</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جعفر علیه السلام وعنه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w:t>
      </w:r>
      <w:r>
        <w:rPr>
          <w:rFonts w:eastAsia="IRNazanin" w:cs="IRNazanin"/>
          <w:b w:val="false"/>
          <w:bCs w:val="false"/>
          <w:i w:val="false"/>
          <w:iCs w:val="false"/>
          <w:color w:val="333333"/>
          <w:sz w:val="20"/>
          <w:szCs w:val="20"/>
        </w:rPr>
        <w:t>6526:1</w:t>
      </w:r>
      <w:r>
        <w:rPr>
          <w:rFonts w:ascii="IRNazanin" w:hAnsi="IRNazanin" w:eastAsia="IRNazanin"/>
          <w:b w:val="false"/>
          <w:b w:val="false"/>
          <w:bCs w:val="false"/>
          <w:i w:val="false"/>
          <w:i w:val="false"/>
          <w:iCs w:val="false"/>
          <w:color w:val="333333"/>
          <w:sz w:val="20"/>
          <w:sz w:val="20"/>
          <w:szCs w:val="20"/>
          <w:rtl w:val="true"/>
        </w:rPr>
        <w:t>، المفيد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في تفضيل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مالم يخرج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ففيه ما يقطع به الجبال </w:t>
      </w:r>
      <w:r>
        <w:rPr>
          <w:rFonts w:eastAsia="IRNazanin" w:cs="IRNazanin"/>
          <w:b w:val="false"/>
          <w:bCs w:val="false"/>
          <w:i w:val="false"/>
          <w:iCs w:val="false"/>
          <w:color w:val="333333"/>
          <w:sz w:val="20"/>
          <w:szCs w:val="20"/>
          <w:rtl w:val="true"/>
        </w:rPr>
        <w:t>)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كتبه للماضين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كبش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والحسن والحسين 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24/340</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6/530</w:t>
      </w:r>
      <w:r>
        <w:rPr>
          <w:rFonts w:ascii="IRNazanin" w:hAnsi="IRNazanin" w:eastAsia="IRNazanin"/>
          <w:b w:val="false"/>
          <w:b w:val="false"/>
          <w:bCs w:val="false"/>
          <w:i w:val="false"/>
          <w:i w:val="false"/>
          <w:iCs w:val="false"/>
          <w:color w:val="333333"/>
          <w:sz w:val="20"/>
          <w:sz w:val="20"/>
          <w:szCs w:val="20"/>
          <w:rtl w:val="true"/>
        </w:rPr>
        <w:t xml:space="preserve">، وعنه في تفضيل الأئمّة علیهم السلام للمصنّف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وورد الحديث في أصل أبي سعيد العصفري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146/202</w:t>
      </w:r>
      <w:r>
        <w:rPr>
          <w:rFonts w:ascii="IRNazanin" w:hAnsi="IRNazanin" w:eastAsia="IRNazanin"/>
          <w:b w:val="false"/>
          <w:b w:val="false"/>
          <w:bCs w:val="false"/>
          <w:i w:val="false"/>
          <w:i w:val="false"/>
          <w:iCs w:val="false"/>
          <w:color w:val="333333"/>
          <w:sz w:val="20"/>
          <w:sz w:val="20"/>
          <w:szCs w:val="20"/>
          <w:rtl w:val="true"/>
        </w:rPr>
        <w:t>، وأورده الصدوق باختلاف يسير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36/353</w:t>
      </w:r>
      <w:r>
        <w:rPr>
          <w:rFonts w:ascii="IRNazanin" w:hAnsi="IRNazanin" w:eastAsia="IRNazanin"/>
          <w:b w:val="false"/>
          <w:b w:val="false"/>
          <w:bCs w:val="false"/>
          <w:i w:val="false"/>
          <w:i w:val="false"/>
          <w:iCs w:val="false"/>
          <w:color w:val="333333"/>
          <w:sz w:val="20"/>
          <w:sz w:val="20"/>
          <w:szCs w:val="20"/>
          <w:rtl w:val="true"/>
        </w:rPr>
        <w:t>، وأورده 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العياشي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107/39</w:t>
      </w:r>
      <w:r>
        <w:rPr>
          <w:rFonts w:ascii="IRNazanin" w:hAnsi="IRNazanin" w:eastAsia="IRNazanin"/>
          <w:b w:val="false"/>
          <w:b w:val="false"/>
          <w:bCs w:val="false"/>
          <w:i w:val="false"/>
          <w:i w:val="false"/>
          <w:iCs w:val="false"/>
          <w:color w:val="333333"/>
          <w:sz w:val="20"/>
          <w:sz w:val="20"/>
          <w:szCs w:val="20"/>
          <w:rtl w:val="true"/>
        </w:rPr>
        <w:t>، الصدوق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تفضيل الأئمّة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مجموعته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المقتضب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وخلقتهم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المقتضب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لتفتيني 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لتبيّن الحقّ لي </w:t>
      </w:r>
      <w:r>
        <w:rPr>
          <w:rFonts w:eastAsia="IRNazanin" w:cs="IRNazanin"/>
          <w:b w:val="false"/>
          <w:bCs w:val="false"/>
          <w:i w:val="false"/>
          <w:iCs w:val="false"/>
          <w:color w:val="333333"/>
          <w:sz w:val="20"/>
          <w:szCs w:val="20"/>
          <w:rtl w:val="true"/>
        </w:rPr>
        <w:t>)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عيّاش في 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17/286</w:t>
      </w:r>
      <w:r>
        <w:rPr>
          <w:rFonts w:ascii="IRNazanin" w:hAnsi="IRNazanin" w:eastAsia="IRNazanin"/>
          <w:b w:val="false"/>
          <w:b w:val="false"/>
          <w:bCs w:val="false"/>
          <w:i w:val="false"/>
          <w:i w:val="false"/>
          <w:iCs w:val="false"/>
          <w:color w:val="333333"/>
          <w:sz w:val="20"/>
          <w:sz w:val="20"/>
          <w:szCs w:val="20"/>
          <w:rtl w:val="true"/>
        </w:rPr>
        <w:t xml:space="preserve">، وورد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كبش ، ونقله المجلسي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المحتضر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18/139</w:t>
      </w:r>
      <w:r>
        <w:rPr>
          <w:rFonts w:ascii="IRNazanin" w:hAnsi="IRNazanin" w:eastAsia="IRNazanin"/>
          <w:b w:val="false"/>
          <w:b w:val="false"/>
          <w:bCs w:val="false"/>
          <w:i w:val="false"/>
          <w:i w:val="false"/>
          <w:iCs w:val="false"/>
          <w:color w:val="333333"/>
          <w:sz w:val="20"/>
          <w:sz w:val="20"/>
          <w:szCs w:val="20"/>
          <w:rtl w:val="true"/>
        </w:rPr>
        <w:t xml:space="preserve">، والمصنّف في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في ذيل الحديث الصدوق في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ما جاء عن الرضا علیه السلام في هاروت وماروت، وفي 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74/309:26</w:t>
      </w:r>
      <w:r>
        <w:rPr>
          <w:rFonts w:ascii="IRNazanin" w:hAnsi="IRNazanin" w:eastAsia="IRNazanin"/>
          <w:b w:val="false"/>
          <w:b w:val="false"/>
          <w:bCs w:val="false"/>
          <w:i w:val="false"/>
          <w:i w:val="false"/>
          <w:iCs w:val="false"/>
          <w:color w:val="333333"/>
          <w:sz w:val="20"/>
          <w:sz w:val="20"/>
          <w:szCs w:val="20"/>
          <w:rtl w:val="true"/>
        </w:rPr>
        <w:t xml:space="preserve">، عن المحتضر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كاملاً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المؤلف 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البرسي في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الأسترابادي في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الخزاز في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طويل 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عجّاجان </w:t>
      </w:r>
      <w:r>
        <w:rPr>
          <w:rFonts w:eastAsia="IRNazanin" w:cs="IRNazanin"/>
          <w:b w:val="false"/>
          <w:bCs w:val="false"/>
          <w:i w:val="false"/>
          <w:iCs w:val="false"/>
          <w:color w:val="333333"/>
          <w:sz w:val="20"/>
          <w:szCs w:val="20"/>
          <w:rtl w:val="true"/>
        </w:rPr>
        <w:t>)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معاني الأخبار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ضمن حديث طويل</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المختصرة بدلاً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سائر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وأيوب علیه السلام ، لما ابتلي بالبلاء والسقم وآيس من الصحّة، توسّل بهم فشفاه الله من مرضه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46/221</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w:t>
      </w:r>
      <w:r>
        <w:rPr>
          <w:rFonts w:ascii="IRNazanin" w:hAnsi="IRNazanin" w:eastAsia="IRNazanin"/>
          <w:b w:val="false"/>
          <w:b w:val="false"/>
          <w:bCs w:val="false"/>
          <w:i w:val="false"/>
          <w:i w:val="false"/>
          <w:iCs w:val="false"/>
          <w:color w:val="333333"/>
          <w:sz w:val="20"/>
          <w:sz w:val="20"/>
          <w:szCs w:val="20"/>
          <w:rtl w:val="true"/>
        </w:rPr>
        <w:t xml:space="preserve">، وجاء 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ابن كبش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القمّي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الطبري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النعماني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300/102</w:t>
      </w:r>
      <w:r>
        <w:rPr>
          <w:rFonts w:ascii="IRNazanin" w:hAnsi="IRNazanin" w:eastAsia="IRNazanin"/>
          <w:b w:val="false"/>
          <w:b w:val="false"/>
          <w:bCs w:val="false"/>
          <w:i w:val="false"/>
          <w:i w:val="false"/>
          <w:iCs w:val="false"/>
          <w:color w:val="333333"/>
          <w:sz w:val="20"/>
          <w:sz w:val="20"/>
          <w:szCs w:val="20"/>
          <w:rtl w:val="true"/>
        </w:rPr>
        <w:t xml:space="preserve">، باختلاف يسير المفيد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في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29/316:18</w:t>
      </w:r>
      <w:r>
        <w:rPr>
          <w:rFonts w:ascii="IRNazanin" w:hAnsi="IRNazanin" w:eastAsia="IRNazanin"/>
          <w:b w:val="false"/>
          <w:b w:val="false"/>
          <w:bCs w:val="false"/>
          <w:i w:val="false"/>
          <w:i w:val="false"/>
          <w:iCs w:val="false"/>
          <w:color w:val="333333"/>
          <w:sz w:val="20"/>
          <w:sz w:val="20"/>
          <w:szCs w:val="20"/>
          <w:rtl w:val="true"/>
        </w:rPr>
        <w:t xml:space="preserve">، وورد في صحيفة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95/154</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منّي حيث شئت أنا ، وعليّ منك حيث أنت منّي، ومحبو عليّ منّي حيث عليّ منك </w:t>
      </w:r>
      <w:r>
        <w:rPr>
          <w:rFonts w:eastAsia="IRNazanin" w:cs="IRNazanin"/>
          <w:b w:val="false"/>
          <w:bCs w:val="false"/>
          <w:i w:val="false"/>
          <w:iCs w:val="false"/>
          <w:color w:val="333333"/>
          <w:sz w:val="20"/>
          <w:szCs w:val="20"/>
          <w:rtl w:val="true"/>
        </w:rPr>
        <w:t>)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سليم بن قيس في كتابه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73/935</w:t>
      </w:r>
      <w:r>
        <w:rPr>
          <w:rFonts w:ascii="IRNazanin" w:hAnsi="IRNazanin" w:eastAsia="IRNazanin"/>
          <w:b w:val="false"/>
          <w:b w:val="false"/>
          <w:bCs w:val="false"/>
          <w:i w:val="false"/>
          <w:i w:val="false"/>
          <w:iCs w:val="false"/>
          <w:color w:val="333333"/>
          <w:sz w:val="20"/>
          <w:sz w:val="20"/>
          <w:szCs w:val="20"/>
          <w:rtl w:val="true"/>
        </w:rPr>
        <w:t>، ابن شاذان في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262/438</w:t>
      </w:r>
      <w:r>
        <w:rPr>
          <w:rFonts w:ascii="IRNazanin" w:hAnsi="IRNazanin" w:eastAsia="IRNazanin"/>
          <w:b w:val="false"/>
          <w:b w:val="false"/>
          <w:bCs w:val="false"/>
          <w:i w:val="false"/>
          <w:i w:val="false"/>
          <w:iCs w:val="false"/>
          <w:color w:val="333333"/>
          <w:sz w:val="20"/>
          <w:sz w:val="20"/>
          <w:szCs w:val="20"/>
          <w:rtl w:val="true"/>
        </w:rPr>
        <w:t>، الحر العاملي في الجواهر السنيّة في الأحاديث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عليه في الكنز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امنحفته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هو الأقرب لرسمها من مائة منقبة و الکلمة متفاوتة في المصادر ، ولعلّها من الجفاء فيستقيم ما أثبتاه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625/401</w:t>
      </w:r>
      <w:r>
        <w:rPr>
          <w:rFonts w:ascii="IRNazanin" w:hAnsi="IRNazanin" w:eastAsia="IRNazanin"/>
          <w:b w:val="false"/>
          <w:b w:val="false"/>
          <w:bCs w:val="false"/>
          <w:i w:val="false"/>
          <w:i w:val="false"/>
          <w:iCs w:val="false"/>
          <w:color w:val="333333"/>
          <w:sz w:val="20"/>
          <w:sz w:val="20"/>
          <w:szCs w:val="20"/>
          <w:rtl w:val="true"/>
        </w:rPr>
        <w:t>، وأورده ابن طاوس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69/121</w:t>
      </w:r>
      <w:r>
        <w:rPr>
          <w:rFonts w:ascii="IRNazanin" w:hAnsi="IRNazanin" w:eastAsia="IRNazanin"/>
          <w:b w:val="false"/>
          <w:b w:val="false"/>
          <w:bCs w:val="false"/>
          <w:i w:val="false"/>
          <w:i w:val="false"/>
          <w:iCs w:val="false"/>
          <w:color w:val="333333"/>
          <w:sz w:val="20"/>
          <w:sz w:val="20"/>
          <w:szCs w:val="20"/>
          <w:rtl w:val="true"/>
        </w:rPr>
        <w:t xml:space="preserve">، ونقله الأسترابادي 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الكراجكي، وكذلك الحرّ العاملي في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والطبرسي في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وورد في عيون الحكم والمواعظ للواسطي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2289/100</w:t>
      </w:r>
      <w:r>
        <w:rPr>
          <w:rFonts w:ascii="IRNazanin" w:hAnsi="IRNazanin" w:eastAsia="IRNazanin"/>
          <w:b w:val="false"/>
          <w:b w:val="false"/>
          <w:bCs w:val="false"/>
          <w:i w:val="false"/>
          <w:i w:val="false"/>
          <w:iCs w:val="false"/>
          <w:color w:val="333333"/>
          <w:sz w:val="20"/>
          <w:sz w:val="20"/>
          <w:szCs w:val="20"/>
          <w:rtl w:val="true"/>
        </w:rPr>
        <w:t xml:space="preserve">، باختلاف يسير عن أمير المؤمنين علیه السلام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المصنّف في تفضيل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وتتمة أحاديث الرجعة المدرجة ضمن المجموعة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هذا النصّ، والظاهر أنه مضمون مأخوذ من خطبه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الخزاز في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181/323</w:t>
      </w:r>
      <w:r>
        <w:rPr>
          <w:rFonts w:ascii="IRNazanin" w:hAnsi="IRNazanin" w:eastAsia="IRNazanin"/>
          <w:b w:val="false"/>
          <w:b w:val="false"/>
          <w:bCs w:val="false"/>
          <w:i w:val="false"/>
          <w:i w:val="false"/>
          <w:iCs w:val="false"/>
          <w:color w:val="333333"/>
          <w:sz w:val="20"/>
          <w:sz w:val="20"/>
          <w:szCs w:val="20"/>
          <w:rtl w:val="true"/>
        </w:rPr>
        <w:t>، الطوسي في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الحائريات، ابن بطريق في العمدة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الكراجكي في التفضيل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دون ذيل الحديث وعنه في 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17/360</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79/316</w:t>
      </w:r>
      <w:r>
        <w:rPr>
          <w:rFonts w:ascii="IRNazanin" w:hAnsi="IRNazanin" w:eastAsia="IRNazanin"/>
          <w:b w:val="false"/>
          <w:b w:val="false"/>
          <w:bCs w:val="false"/>
          <w:i w:val="false"/>
          <w:i w:val="false"/>
          <w:iCs w:val="false"/>
          <w:color w:val="333333"/>
          <w:sz w:val="20"/>
          <w:sz w:val="20"/>
          <w:szCs w:val="20"/>
          <w:rtl w:val="true"/>
        </w:rPr>
        <w:t>، عن تفضيل الأئمّة علیهم السلام</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المائة منقبة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13/315</w:t>
      </w:r>
      <w:r>
        <w:rPr>
          <w:rFonts w:ascii="IRNazanin" w:hAnsi="IRNazanin" w:eastAsia="IRNazanin"/>
          <w:b w:val="false"/>
          <w:b w:val="false"/>
          <w:bCs w:val="false"/>
          <w:i w:val="false"/>
          <w:i w:val="false"/>
          <w:iCs w:val="false"/>
          <w:color w:val="333333"/>
          <w:sz w:val="20"/>
          <w:sz w:val="20"/>
          <w:szCs w:val="20"/>
          <w:rtl w:val="true"/>
        </w:rPr>
        <w:t>، ابن طاوس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75/309:26</w:t>
      </w:r>
      <w:r>
        <w:rPr>
          <w:rFonts w:ascii="IRNazanin" w:hAnsi="IRNazanin" w:eastAsia="IRNazanin"/>
          <w:b w:val="false"/>
          <w:b w:val="false"/>
          <w:bCs w:val="false"/>
          <w:i w:val="false"/>
          <w:i w:val="false"/>
          <w:iCs w:val="false"/>
          <w:color w:val="333333"/>
          <w:sz w:val="20"/>
          <w:sz w:val="20"/>
          <w:szCs w:val="20"/>
          <w:rtl w:val="true"/>
        </w:rPr>
        <w:t xml:space="preserve">، عن المحتضر و </w:t>
      </w:r>
      <w:r>
        <w:rPr>
          <w:rFonts w:eastAsia="IRNazanin" w:cs="IRNazanin"/>
          <w:b w:val="false"/>
          <w:bCs w:val="false"/>
          <w:i w:val="false"/>
          <w:iCs w:val="false"/>
          <w:color w:val="333333"/>
          <w:sz w:val="20"/>
          <w:szCs w:val="20"/>
        </w:rPr>
        <w:t>81/319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تفضيل الأئمة على الأنبياء علیهم السلام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المصادر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شاذان في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88/113:27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طاوس في 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124/132</w:t>
      </w:r>
      <w:r>
        <w:rPr>
          <w:rFonts w:ascii="IRNazanin" w:hAnsi="IRNazanin" w:eastAsia="IRNazanin"/>
          <w:b w:val="false"/>
          <w:b w:val="false"/>
          <w:bCs w:val="false"/>
          <w:i w:val="false"/>
          <w:i w:val="false"/>
          <w:iCs w:val="false"/>
          <w:color w:val="333333"/>
          <w:sz w:val="20"/>
          <w:sz w:val="20"/>
          <w:szCs w:val="20"/>
          <w:rtl w:val="true"/>
        </w:rPr>
        <w:t xml:space="preserve">، عن المحتضر، عثرنا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معاني الأخبار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النعم </w:t>
      </w:r>
      <w:r>
        <w:rPr>
          <w:rFonts w:eastAsia="IRNazanin" w:cs="IRNazanin"/>
          <w:b w:val="false"/>
          <w:bCs w:val="false"/>
          <w:i w:val="false"/>
          <w:iCs w:val="false"/>
          <w:color w:val="333333"/>
          <w:sz w:val="20"/>
          <w:szCs w:val="20"/>
          <w:rtl w:val="true"/>
        </w:rPr>
        <w:t>)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بتفصيل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في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12/231</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الصاقورة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وسينفجر</w:t>
      </w:r>
      <w:r>
        <w:rPr>
          <w:rFonts w:eastAsia="IRNazanin" w:cs="IRNazanin"/>
          <w:b w:val="false"/>
          <w:bCs w:val="false"/>
          <w:i w:val="false"/>
          <w:iCs w:val="false"/>
          <w:color w:val="333333"/>
          <w:sz w:val="20"/>
          <w:szCs w:val="20"/>
          <w:rtl w:val="true"/>
        </w:rPr>
        <w:t>)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 </w:t>
      </w:r>
      <w:r>
        <w:rPr>
          <w:rFonts w:eastAsia="IRNazanin" w:cs="IRNazanin"/>
          <w:b w:val="false"/>
          <w:bCs w:val="false"/>
          <w:i w:val="false"/>
          <w:iCs w:val="false"/>
          <w:color w:val="333333"/>
          <w:sz w:val="20"/>
          <w:szCs w:val="20"/>
          <w:rtl w:val="true"/>
        </w:rPr>
        <w:t>)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50/264</w:t>
      </w:r>
      <w:r>
        <w:rPr>
          <w:rFonts w:ascii="IRNazanin" w:hAnsi="IRNazanin" w:eastAsia="IRNazanin"/>
          <w:b w:val="false"/>
          <w:b w:val="false"/>
          <w:bCs w:val="false"/>
          <w:i w:val="false"/>
          <w:i w:val="false"/>
          <w:iCs w:val="false"/>
          <w:color w:val="333333"/>
          <w:sz w:val="20"/>
          <w:sz w:val="20"/>
          <w:szCs w:val="20"/>
          <w:rtl w:val="true"/>
        </w:rPr>
        <w:t xml:space="preserve">، عن المحتضر ، وورد في تفضيل الأئمّة علیهم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يده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الإمام الحسن العسكري علیه السلام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والطامة </w:t>
      </w:r>
      <w:r>
        <w:rPr>
          <w:rFonts w:eastAsia="IRNazanin" w:cs="IRNazanin"/>
          <w:b w:val="false"/>
          <w:bCs w:val="false"/>
          <w:i w:val="false"/>
          <w:iCs w:val="false"/>
          <w:color w:val="333333"/>
          <w:sz w:val="20"/>
          <w:szCs w:val="20"/>
          <w:rtl w:val="true"/>
        </w:rPr>
        <w:t>)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49/264</w:t>
      </w:r>
      <w:r>
        <w:rPr>
          <w:rFonts w:ascii="IRNazanin" w:hAnsi="IRNazanin" w:eastAsia="IRNazanin"/>
          <w:b w:val="false"/>
          <w:b w:val="false"/>
          <w:bCs w:val="false"/>
          <w:i w:val="false"/>
          <w:i w:val="false"/>
          <w:iCs w:val="false"/>
          <w:color w:val="333333"/>
          <w:sz w:val="20"/>
          <w:sz w:val="20"/>
          <w:szCs w:val="20"/>
          <w:rtl w:val="true"/>
        </w:rPr>
        <w:t xml:space="preserve">، عن المحتضر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الامام الهادي علیه السلام </w:t>
      </w:r>
      <w:r>
        <w:rPr>
          <w:rFonts w:eastAsia="IRNazanin" w:cs="IRNazanin"/>
          <w:b w:val="false"/>
          <w:bCs w:val="false"/>
          <w:i w:val="false"/>
          <w:iCs w:val="false"/>
          <w:color w:val="333333"/>
          <w:sz w:val="20"/>
          <w:szCs w:val="20"/>
          <w:rtl w:val="true"/>
        </w:rPr>
        <w:t>)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كتابنا هذا</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19/223</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والمصنّف في تتمّة أحاديث الذر ضمن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14/509</w:t>
      </w:r>
      <w:r>
        <w:rPr>
          <w:rFonts w:ascii="IRNazanin" w:hAnsi="IRNazanin" w:eastAsia="IRNazanin"/>
          <w:b w:val="false"/>
          <w:b w:val="false"/>
          <w:bCs w:val="false"/>
          <w:i w:val="false"/>
          <w:i w:val="false"/>
          <w:iCs w:val="false"/>
          <w:color w:val="333333"/>
          <w:sz w:val="20"/>
          <w:sz w:val="20"/>
          <w:szCs w:val="20"/>
          <w:rtl w:val="true"/>
        </w:rPr>
        <w:t xml:space="preserve">، عن العلل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فظع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لم يسمّ فاعله ، أي نزل به أمر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فظع </w:t>
      </w:r>
      <w:r>
        <w:rPr>
          <w:rFonts w:eastAsia="IRNazanin" w:cs="IRNazanin"/>
          <w:b w:val="false"/>
          <w:bCs w:val="false"/>
          <w:i w:val="false"/>
          <w:iCs w:val="false"/>
          <w:color w:val="333333"/>
          <w:sz w:val="20"/>
          <w:szCs w:val="20"/>
          <w:rtl w:val="true"/>
        </w:rPr>
        <w:t>)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تفضيل الأئمّة علیه السلام 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كبش ، ووجدناه في 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والبحراني في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أبو طاهر المقلّد بن غالب رحمه الله عن رجاله بإسناد متصل إلى عليّ بن شعبة الوالبي عن الحارث الهمداني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عالم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صادق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عن العيون والكافي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التيه </w:t>
      </w:r>
      <w:r>
        <w:rPr>
          <w:rFonts w:eastAsia="IRNazanin" w:cs="IRNazanin"/>
          <w:b w:val="false"/>
          <w:bCs w:val="false"/>
          <w:i w:val="false"/>
          <w:iCs w:val="false"/>
          <w:color w:val="333333"/>
          <w:sz w:val="20"/>
          <w:szCs w:val="20"/>
          <w:rtl w:val="true"/>
        </w:rPr>
        <w:t>)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الكليني بسنده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12/128</w:t>
      </w:r>
      <w:r>
        <w:rPr>
          <w:rFonts w:ascii="IRNazanin" w:hAnsi="IRNazanin" w:eastAsia="IRNazanin"/>
          <w:b w:val="false"/>
          <w:b w:val="false"/>
          <w:bCs w:val="false"/>
          <w:i w:val="false"/>
          <w:i w:val="false"/>
          <w:iCs w:val="false"/>
          <w:color w:val="333333"/>
          <w:sz w:val="20"/>
          <w:sz w:val="20"/>
          <w:szCs w:val="20"/>
          <w:rtl w:val="true"/>
        </w:rPr>
        <w:t>، النعماني بسنده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المفيد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xml:space="preserve">،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المفيد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الراوندي في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538/196</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 مولى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والشيخ الطوسي من أصحاب الإمام الصادق والكاظم علیهما السلام ، ثقة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مكتحلين </w:t>
      </w:r>
      <w:r>
        <w:rPr>
          <w:rFonts w:eastAsia="IRNazanin" w:cs="IRNazanin"/>
          <w:b w:val="false"/>
          <w:bCs w:val="false"/>
          <w:i w:val="false"/>
          <w:iCs w:val="false"/>
          <w:color w:val="333333"/>
          <w:sz w:val="20"/>
          <w:szCs w:val="20"/>
          <w:rtl w:val="true"/>
        </w:rPr>
        <w:t>)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غير مطبوع ورد الحديث في أصل زيد الزرّاد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وأورده الصدوق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بالصلاة </w:t>
      </w:r>
      <w:r>
        <w:rPr>
          <w:rFonts w:eastAsia="IRNazanin" w:cs="IRNazanin"/>
          <w:b w:val="false"/>
          <w:bCs w:val="false"/>
          <w:i w:val="false"/>
          <w:iCs w:val="false"/>
          <w:color w:val="333333"/>
          <w:sz w:val="20"/>
          <w:szCs w:val="20"/>
          <w:rtl w:val="true"/>
        </w:rPr>
        <w:t>)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6725</w:t>
      </w:r>
      <w:r>
        <w:rPr>
          <w:rFonts w:ascii="IRNazanin" w:hAnsi="IRNazanin" w:eastAsia="IRNazanin"/>
          <w:b w:val="false"/>
          <w:b w:val="false"/>
          <w:bCs w:val="false"/>
          <w:i w:val="false"/>
          <w:i w:val="false"/>
          <w:iCs w:val="false"/>
          <w:color w:val="333333"/>
          <w:sz w:val="20"/>
          <w:sz w:val="20"/>
          <w:szCs w:val="20"/>
          <w:rtl w:val="true"/>
        </w:rPr>
        <w:t>، وأورده أيضاً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وعن العقاب فقط في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النيشابوري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ذيل الحديث ابن أبي الجمهور في عوالى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6/345</w:t>
      </w:r>
      <w:r>
        <w:rPr>
          <w:rFonts w:ascii="IRNazanin" w:hAnsi="IRNazanin" w:eastAsia="IRNazanin"/>
          <w:b w:val="false"/>
          <w:b w:val="false"/>
          <w:bCs w:val="false"/>
          <w:i w:val="false"/>
          <w:i w:val="false"/>
          <w:iCs w:val="false"/>
          <w:color w:val="333333"/>
          <w:sz w:val="20"/>
          <w:sz w:val="20"/>
          <w:szCs w:val="20"/>
          <w:rtl w:val="true"/>
        </w:rPr>
        <w:t xml:space="preserve">، وأورده الطبرسي في 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الإربلي 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المحتضر في بحار الأنوار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 عن كتاب الشفاء والجلاء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الإربلي 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 ونقله المجلسي عن المحتضر في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مشيراً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لأنّه لم يرد في طبعة النجف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عن حلية الأولياء لأبي نعيم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ترجمة الإمام الباقر علیه السلام وعنهما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16/185</w:t>
      </w:r>
      <w:r>
        <w:rPr>
          <w:rFonts w:ascii="IRNazanin" w:hAnsi="IRNazanin" w:eastAsia="IRNazanin"/>
          <w:b w:val="false"/>
          <w:b w:val="false"/>
          <w:bCs w:val="false"/>
          <w:i w:val="false"/>
          <w:i w:val="false"/>
          <w:iCs w:val="false"/>
          <w:color w:val="333333"/>
          <w:sz w:val="20"/>
          <w:sz w:val="20"/>
          <w:szCs w:val="20"/>
          <w:rtl w:val="true"/>
        </w:rPr>
        <w:t xml:space="preserve">، وأورده ابن كثير في 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صدر الحديث الديلمي في 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7339/438</w:t>
      </w:r>
      <w:r>
        <w:rPr>
          <w:rFonts w:ascii="IRNazanin" w:hAnsi="IRNazanin" w:eastAsia="IRNazanin"/>
          <w:b w:val="false"/>
          <w:b w:val="false"/>
          <w:bCs w:val="false"/>
          <w:i w:val="false"/>
          <w:i w:val="false"/>
          <w:iCs w:val="false"/>
          <w:color w:val="333333"/>
          <w:sz w:val="20"/>
          <w:sz w:val="20"/>
          <w:szCs w:val="20"/>
          <w:rtl w:val="true"/>
        </w:rPr>
        <w:t>، عن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خطوات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يشتغل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يتعبد </w:t>
      </w:r>
      <w:r>
        <w:rPr>
          <w:rFonts w:eastAsia="IRNazanin" w:cs="IRNazanin"/>
          <w:b w:val="false"/>
          <w:bCs w:val="false"/>
          <w:i w:val="false"/>
          <w:iCs w:val="false"/>
          <w:color w:val="333333"/>
          <w:sz w:val="20"/>
          <w:szCs w:val="20"/>
          <w:rtl w:val="true"/>
        </w:rPr>
        <w:t>)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ابن فهد في 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ابن الجوزي في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ورضي الدين الحلّي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بتفاوت يسير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40/59</w:t>
      </w:r>
      <w:r>
        <w:rPr>
          <w:rFonts w:ascii="IRNazanin" w:hAnsi="IRNazanin" w:eastAsia="IRNazanin"/>
          <w:b w:val="false"/>
          <w:b w:val="false"/>
          <w:bCs w:val="false"/>
          <w:i w:val="false"/>
          <w:i w:val="false"/>
          <w:iCs w:val="false"/>
          <w:color w:val="333333"/>
          <w:sz w:val="20"/>
          <w:sz w:val="20"/>
          <w:szCs w:val="20"/>
          <w:rtl w:val="true"/>
        </w:rPr>
        <w:t>، الراوندي في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10/332</w:t>
      </w:r>
      <w:r>
        <w:rPr>
          <w:rFonts w:ascii="IRNazanin" w:hAnsi="IRNazanin" w:eastAsia="IRNazanin"/>
          <w:b w:val="false"/>
          <w:b w:val="false"/>
          <w:bCs w:val="false"/>
          <w:i w:val="false"/>
          <w:i w:val="false"/>
          <w:iCs w:val="false"/>
          <w:color w:val="333333"/>
          <w:sz w:val="20"/>
          <w:sz w:val="20"/>
          <w:szCs w:val="20"/>
          <w:rtl w:val="true"/>
        </w:rPr>
        <w:t>، ابن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338/295</w:t>
      </w:r>
      <w:r>
        <w:rPr>
          <w:rFonts w:ascii="IRNazanin" w:hAnsi="IRNazanin" w:eastAsia="IRNazanin"/>
          <w:b w:val="false"/>
          <w:b w:val="false"/>
          <w:bCs w:val="false"/>
          <w:i w:val="false"/>
          <w:i w:val="false"/>
          <w:iCs w:val="false"/>
          <w:color w:val="333333"/>
          <w:sz w:val="20"/>
          <w:sz w:val="20"/>
          <w:szCs w:val="20"/>
          <w:rtl w:val="true"/>
        </w:rPr>
        <w:t>، ابن بطريق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ascii="IRNazanin" w:hAnsi="IRNazanin" w:eastAsia="IRNazanin"/>
          <w:b w:val="false"/>
          <w:b w:val="false"/>
          <w:bCs w:val="false"/>
          <w:i w:val="false"/>
          <w:i w:val="false"/>
          <w:iCs w:val="false"/>
          <w:color w:val="333333"/>
          <w:sz w:val="20"/>
          <w:sz w:val="20"/>
          <w:szCs w:val="20"/>
          <w:rtl w:val="true"/>
        </w:rPr>
        <w:t xml:space="preserve">، وأورده الخطيب البغدادي في تاريخ بغداد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 الطبراني في المعجم الكبير </w:t>
      </w:r>
      <w:r>
        <w:rPr>
          <w:rFonts w:eastAsia="IRNazanin" w:cs="IRNazanin"/>
          <w:b w:val="false"/>
          <w:bCs w:val="false"/>
          <w:i w:val="false"/>
          <w:iCs w:val="false"/>
          <w:color w:val="333333"/>
          <w:sz w:val="20"/>
          <w:szCs w:val="20"/>
        </w:rPr>
        <w:t>11509/206:11</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في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في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3900/234</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 وقضاء الحوائج محمّد بن مجيب</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19/399</w:t>
      </w:r>
      <w:r>
        <w:rPr>
          <w:rFonts w:ascii="IRNazanin" w:hAnsi="IRNazanin" w:eastAsia="IRNazanin"/>
          <w:b w:val="false"/>
          <w:b w:val="false"/>
          <w:bCs w:val="false"/>
          <w:i w:val="false"/>
          <w:i w:val="false"/>
          <w:iCs w:val="false"/>
          <w:color w:val="333333"/>
          <w:sz w:val="20"/>
          <w:sz w:val="20"/>
          <w:szCs w:val="20"/>
          <w:rtl w:val="true"/>
        </w:rPr>
        <w:t>، وأورده ابن أبي الدنيا في قضاء الحوائج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16409/431</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المقة 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وومقه أحبّه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ومق</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المحتضر نقلاً من كتاب الشفاء والجلاء ، وكذلك المحدّث النوري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image" Target="media/image4.jpeg"/><Relationship Id="rId51" Type="http://schemas.openxmlformats.org/officeDocument/2006/relationships/image" Target="media/image4.jpeg"/><Relationship Id="rId52" Type="http://schemas.openxmlformats.org/officeDocument/2006/relationships/footer" Target="footer43.xml"/><Relationship Id="rId53" Type="http://schemas.openxmlformats.org/officeDocument/2006/relationships/image" Target="media/image5.jpeg"/><Relationship Id="rId54" Type="http://schemas.openxmlformats.org/officeDocument/2006/relationships/image" Target="media/image5.jpeg"/><Relationship Id="rId55" Type="http://schemas.openxmlformats.org/officeDocument/2006/relationships/footer" Target="footer44.xml"/><Relationship Id="rId56" Type="http://schemas.openxmlformats.org/officeDocument/2006/relationships/image" Target="media/image6.jpeg"/><Relationship Id="rId57" Type="http://schemas.openxmlformats.org/officeDocument/2006/relationships/image" Target="media/image6.jpeg"/><Relationship Id="rId58" Type="http://schemas.openxmlformats.org/officeDocument/2006/relationships/footer" Target="footer45.xml"/><Relationship Id="rId59" Type="http://schemas.openxmlformats.org/officeDocument/2006/relationships/image" Target="media/image7.jpeg"/><Relationship Id="rId60" Type="http://schemas.openxmlformats.org/officeDocument/2006/relationships/image" Target="media/image7.jpeg"/><Relationship Id="rId61" Type="http://schemas.openxmlformats.org/officeDocument/2006/relationships/footer" Target="footer46.xml"/><Relationship Id="rId62" Type="http://schemas.openxmlformats.org/officeDocument/2006/relationships/image" Target="media/image8.jpeg"/><Relationship Id="rId63" Type="http://schemas.openxmlformats.org/officeDocument/2006/relationships/image" Target="media/image8.jpeg"/><Relationship Id="rId64" Type="http://schemas.openxmlformats.org/officeDocument/2006/relationships/footer" Target="footer47.xml"/><Relationship Id="rId65" Type="http://schemas.openxmlformats.org/officeDocument/2006/relationships/image" Target="media/image9.jpeg"/><Relationship Id="rId66" Type="http://schemas.openxmlformats.org/officeDocument/2006/relationships/image" Target="media/image9.jpeg"/><Relationship Id="rId67" Type="http://schemas.openxmlformats.org/officeDocument/2006/relationships/footer" Target="footer48.xml"/><Relationship Id="rId68" Type="http://schemas.openxmlformats.org/officeDocument/2006/relationships/image" Target="media/image10.jpeg"/><Relationship Id="rId69" Type="http://schemas.openxmlformats.org/officeDocument/2006/relationships/image" Target="media/image10.jpeg"/><Relationship Id="rId70" Type="http://schemas.openxmlformats.org/officeDocument/2006/relationships/footer" Target="footer49.xml"/><Relationship Id="rId71" Type="http://schemas.openxmlformats.org/officeDocument/2006/relationships/image" Target="media/image11.jpeg"/><Relationship Id="rId72" Type="http://schemas.openxmlformats.org/officeDocument/2006/relationships/image" Target="media/image11.jpeg"/><Relationship Id="rId73" Type="http://schemas.openxmlformats.org/officeDocument/2006/relationships/footer" Target="footer50.xml"/><Relationship Id="rId74" Type="http://schemas.openxmlformats.org/officeDocument/2006/relationships/image" Target="media/image12.jpeg"/><Relationship Id="rId75" Type="http://schemas.openxmlformats.org/officeDocument/2006/relationships/image" Target="media/image12.jpeg"/><Relationship Id="rId76" Type="http://schemas.openxmlformats.org/officeDocument/2006/relationships/footer" Target="footer51.xml"/><Relationship Id="rId77" Type="http://schemas.openxmlformats.org/officeDocument/2006/relationships/image" Target="media/image13.jpeg"/><Relationship Id="rId78" Type="http://schemas.openxmlformats.org/officeDocument/2006/relationships/image" Target="media/image13.jpeg"/><Relationship Id="rId79" Type="http://schemas.openxmlformats.org/officeDocument/2006/relationships/footer" Target="footer52.xml"/><Relationship Id="rId80" Type="http://schemas.openxmlformats.org/officeDocument/2006/relationships/image" Target="media/image14.jpeg"/><Relationship Id="rId81" Type="http://schemas.openxmlformats.org/officeDocument/2006/relationships/image" Target="media/image14.jpeg"/><Relationship Id="rId82" Type="http://schemas.openxmlformats.org/officeDocument/2006/relationships/footer" Target="footer53.xml"/><Relationship Id="rId83" Type="http://schemas.openxmlformats.org/officeDocument/2006/relationships/image" Target="media/image15.jpeg"/><Relationship Id="rId84" Type="http://schemas.openxmlformats.org/officeDocument/2006/relationships/image" Target="media/image15.jpeg"/><Relationship Id="rId85" Type="http://schemas.openxmlformats.org/officeDocument/2006/relationships/footer" Target="footer54.xml"/><Relationship Id="rId86" Type="http://schemas.openxmlformats.org/officeDocument/2006/relationships/image" Target="media/image16.jpeg"/><Relationship Id="rId87" Type="http://schemas.openxmlformats.org/officeDocument/2006/relationships/image" Target="media/image16.jpeg"/><Relationship Id="rId88" Type="http://schemas.openxmlformats.org/officeDocument/2006/relationships/footer" Target="footer55.xml"/><Relationship Id="rId89" Type="http://schemas.openxmlformats.org/officeDocument/2006/relationships/image" Target="media/image17.jpeg"/><Relationship Id="rId90" Type="http://schemas.openxmlformats.org/officeDocument/2006/relationships/image" Target="media/image17.jpeg"/><Relationship Id="rId91" Type="http://schemas.openxmlformats.org/officeDocument/2006/relationships/footer" Target="footer56.xml"/><Relationship Id="rId92" Type="http://schemas.openxmlformats.org/officeDocument/2006/relationships/image" Target="media/image18.jpeg"/><Relationship Id="rId93" Type="http://schemas.openxmlformats.org/officeDocument/2006/relationships/image" Target="media/image18.jpeg"/><Relationship Id="rId94" Type="http://schemas.openxmlformats.org/officeDocument/2006/relationships/footer" Target="footer57.xml"/><Relationship Id="rId95" Type="http://schemas.openxmlformats.org/officeDocument/2006/relationships/image" Target="media/image19.jpeg"/><Relationship Id="rId96" Type="http://schemas.openxmlformats.org/officeDocument/2006/relationships/image" Target="media/image19.jpeg"/><Relationship Id="rId97" Type="http://schemas.openxmlformats.org/officeDocument/2006/relationships/footer" Target="footer58.xml"/><Relationship Id="rId98" Type="http://schemas.openxmlformats.org/officeDocument/2006/relationships/image" Target="media/image20.jpeg"/><Relationship Id="rId99" Type="http://schemas.openxmlformats.org/officeDocument/2006/relationships/image" Target="media/image20.jpeg"/><Relationship Id="rId100" Type="http://schemas.openxmlformats.org/officeDocument/2006/relationships/footer" Target="footer59.xml"/><Relationship Id="rId101" Type="http://schemas.openxmlformats.org/officeDocument/2006/relationships/image" Target="media/image21.jpeg"/><Relationship Id="rId102" Type="http://schemas.openxmlformats.org/officeDocument/2006/relationships/image" Target="media/image21.jpeg"/><Relationship Id="rId103" Type="http://schemas.openxmlformats.org/officeDocument/2006/relationships/footer" Target="footer60.xml"/><Relationship Id="rId104" Type="http://schemas.openxmlformats.org/officeDocument/2006/relationships/footer" Target="footer61.xml"/><Relationship Id="rId105" Type="http://schemas.openxmlformats.org/officeDocument/2006/relationships/footer" Target="footer62.xml"/><Relationship Id="rId106" Type="http://schemas.openxmlformats.org/officeDocument/2006/relationships/footer" Target="footer63.xml"/><Relationship Id="rId107" Type="http://schemas.openxmlformats.org/officeDocument/2006/relationships/footer" Target="footer64.xml"/><Relationship Id="rId108" Type="http://schemas.openxmlformats.org/officeDocument/2006/relationships/footer" Target="footer65.xml"/><Relationship Id="rId109" Type="http://schemas.openxmlformats.org/officeDocument/2006/relationships/footer" Target="footer66.xml"/><Relationship Id="rId110" Type="http://schemas.openxmlformats.org/officeDocument/2006/relationships/footer" Target="footer67.xml"/><Relationship Id="rId111" Type="http://schemas.openxmlformats.org/officeDocument/2006/relationships/footer" Target="footer68.xml"/><Relationship Id="rId112" Type="http://schemas.openxmlformats.org/officeDocument/2006/relationships/footer" Target="footer69.xml"/><Relationship Id="rId113" Type="http://schemas.openxmlformats.org/officeDocument/2006/relationships/footer" Target="footer70.xml"/><Relationship Id="rId114" Type="http://schemas.openxmlformats.org/officeDocument/2006/relationships/footer" Target="footer71.xml"/><Relationship Id="rId115" Type="http://schemas.openxmlformats.org/officeDocument/2006/relationships/footer" Target="footer72.xml"/><Relationship Id="rId116" Type="http://schemas.openxmlformats.org/officeDocument/2006/relationships/footer" Target="footer73.xml"/><Relationship Id="rId117" Type="http://schemas.openxmlformats.org/officeDocument/2006/relationships/footer" Target="footer74.xml"/><Relationship Id="rId118" Type="http://schemas.openxmlformats.org/officeDocument/2006/relationships/footer" Target="footer75.xml"/><Relationship Id="rId119" Type="http://schemas.openxmlformats.org/officeDocument/2006/relationships/footer" Target="footer76.xml"/><Relationship Id="rId120" Type="http://schemas.openxmlformats.org/officeDocument/2006/relationships/footer" Target="footer77.xml"/><Relationship Id="rId121" Type="http://schemas.openxmlformats.org/officeDocument/2006/relationships/footer" Target="footer78.xml"/><Relationship Id="rId122" Type="http://schemas.openxmlformats.org/officeDocument/2006/relationships/footer" Target="footer79.xml"/><Relationship Id="rId123" Type="http://schemas.openxmlformats.org/officeDocument/2006/relationships/footer" Target="footer80.xml"/><Relationship Id="rId124" Type="http://schemas.openxmlformats.org/officeDocument/2006/relationships/footer" Target="footer81.xml"/><Relationship Id="rId125" Type="http://schemas.openxmlformats.org/officeDocument/2006/relationships/footer" Target="footer82.xml"/><Relationship Id="rId126" Type="http://schemas.openxmlformats.org/officeDocument/2006/relationships/footer" Target="footer83.xml"/><Relationship Id="rId127" Type="http://schemas.openxmlformats.org/officeDocument/2006/relationships/footer" Target="footer84.xml"/><Relationship Id="rId128" Type="http://schemas.openxmlformats.org/officeDocument/2006/relationships/footer" Target="footer85.xml"/><Relationship Id="rId129" Type="http://schemas.openxmlformats.org/officeDocument/2006/relationships/footer" Target="footer86.xml"/><Relationship Id="rId130" Type="http://schemas.openxmlformats.org/officeDocument/2006/relationships/footer" Target="footer87.xml"/><Relationship Id="rId131" Type="http://schemas.openxmlformats.org/officeDocument/2006/relationships/footer" Target="footer88.xml"/><Relationship Id="rId132" Type="http://schemas.openxmlformats.org/officeDocument/2006/relationships/footer" Target="footer89.xml"/><Relationship Id="rId133" Type="http://schemas.openxmlformats.org/officeDocument/2006/relationships/footer" Target="footer90.xml"/><Relationship Id="rId134" Type="http://schemas.openxmlformats.org/officeDocument/2006/relationships/footer" Target="footer91.xml"/><Relationship Id="rId135" Type="http://schemas.openxmlformats.org/officeDocument/2006/relationships/footer" Target="footer92.xml"/><Relationship Id="rId136" Type="http://schemas.openxmlformats.org/officeDocument/2006/relationships/footer" Target="footer93.xml"/><Relationship Id="rId137" Type="http://schemas.openxmlformats.org/officeDocument/2006/relationships/footer" Target="footer94.xml"/><Relationship Id="rId138" Type="http://schemas.openxmlformats.org/officeDocument/2006/relationships/footer" Target="footer95.xml"/><Relationship Id="rId139" Type="http://schemas.openxmlformats.org/officeDocument/2006/relationships/footer" Target="footer96.xml"/><Relationship Id="rId140" Type="http://schemas.openxmlformats.org/officeDocument/2006/relationships/footer" Target="footer97.xml"/><Relationship Id="rId141" Type="http://schemas.openxmlformats.org/officeDocument/2006/relationships/footer" Target="footer98.xml"/><Relationship Id="rId142" Type="http://schemas.openxmlformats.org/officeDocument/2006/relationships/footer" Target="footer99.xml"/><Relationship Id="rId143" Type="http://schemas.openxmlformats.org/officeDocument/2006/relationships/footer" Target="footer100.xml"/><Relationship Id="rId144" Type="http://schemas.openxmlformats.org/officeDocument/2006/relationships/footer" Target="footer101.xml"/><Relationship Id="rId145" Type="http://schemas.openxmlformats.org/officeDocument/2006/relationships/footer" Target="footer102.xml"/><Relationship Id="rId146" Type="http://schemas.openxmlformats.org/officeDocument/2006/relationships/footer" Target="footer103.xml"/><Relationship Id="rId147" Type="http://schemas.openxmlformats.org/officeDocument/2006/relationships/footer" Target="footer104.xml"/><Relationship Id="rId148" Type="http://schemas.openxmlformats.org/officeDocument/2006/relationships/footer" Target="footer105.xml"/><Relationship Id="rId149" Type="http://schemas.openxmlformats.org/officeDocument/2006/relationships/footer" Target="footer106.xml"/><Relationship Id="rId150" Type="http://schemas.openxmlformats.org/officeDocument/2006/relationships/footer" Target="footer107.xml"/><Relationship Id="rId151" Type="http://schemas.openxmlformats.org/officeDocument/2006/relationships/footer" Target="footer108.xml"/><Relationship Id="rId152" Type="http://schemas.openxmlformats.org/officeDocument/2006/relationships/footer" Target="footer109.xml"/><Relationship Id="rId153" Type="http://schemas.openxmlformats.org/officeDocument/2006/relationships/footer" Target="footer110.xml"/><Relationship Id="rId154" Type="http://schemas.openxmlformats.org/officeDocument/2006/relationships/footer" Target="footer111.xml"/><Relationship Id="rId155" Type="http://schemas.openxmlformats.org/officeDocument/2006/relationships/footer" Target="footer112.xml"/><Relationship Id="rId156" Type="http://schemas.openxmlformats.org/officeDocument/2006/relationships/footer" Target="footer113.xml"/><Relationship Id="rId157" Type="http://schemas.openxmlformats.org/officeDocument/2006/relationships/footer" Target="footer114.xml"/><Relationship Id="rId158" Type="http://schemas.openxmlformats.org/officeDocument/2006/relationships/footer" Target="footer115.xml"/><Relationship Id="rId159" Type="http://schemas.openxmlformats.org/officeDocument/2006/relationships/footer" Target="footer116.xml"/><Relationship Id="rId160" Type="http://schemas.openxmlformats.org/officeDocument/2006/relationships/footer" Target="footer117.xml"/><Relationship Id="rId161" Type="http://schemas.openxmlformats.org/officeDocument/2006/relationships/footer" Target="footer118.xml"/><Relationship Id="rId162" Type="http://schemas.openxmlformats.org/officeDocument/2006/relationships/footer" Target="footer119.xml"/><Relationship Id="rId163" Type="http://schemas.openxmlformats.org/officeDocument/2006/relationships/footer" Target="footer120.xml"/><Relationship Id="rId164" Type="http://schemas.openxmlformats.org/officeDocument/2006/relationships/footer" Target="footer121.xml"/><Relationship Id="rId165" Type="http://schemas.openxmlformats.org/officeDocument/2006/relationships/footer" Target="footer122.xml"/><Relationship Id="rId166" Type="http://schemas.openxmlformats.org/officeDocument/2006/relationships/footer" Target="footer123.xml"/><Relationship Id="rId167" Type="http://schemas.openxmlformats.org/officeDocument/2006/relationships/footer" Target="footer124.xml"/><Relationship Id="rId168" Type="http://schemas.openxmlformats.org/officeDocument/2006/relationships/footer" Target="footer125.xml"/><Relationship Id="rId169" Type="http://schemas.openxmlformats.org/officeDocument/2006/relationships/footer" Target="footer126.xml"/><Relationship Id="rId170" Type="http://schemas.openxmlformats.org/officeDocument/2006/relationships/footer" Target="footer127.xml"/><Relationship Id="rId171" Type="http://schemas.openxmlformats.org/officeDocument/2006/relationships/footer" Target="footer128.xml"/><Relationship Id="rId172" Type="http://schemas.openxmlformats.org/officeDocument/2006/relationships/footer" Target="footer129.xml"/><Relationship Id="rId173" Type="http://schemas.openxmlformats.org/officeDocument/2006/relationships/footer" Target="footer130.xml"/><Relationship Id="rId174" Type="http://schemas.openxmlformats.org/officeDocument/2006/relationships/footer" Target="footer131.xml"/><Relationship Id="rId175" Type="http://schemas.openxmlformats.org/officeDocument/2006/relationships/footer" Target="footer132.xml"/><Relationship Id="rId176" Type="http://schemas.openxmlformats.org/officeDocument/2006/relationships/footer" Target="footer133.xml"/><Relationship Id="rId177" Type="http://schemas.openxmlformats.org/officeDocument/2006/relationships/footer" Target="footer134.xml"/><Relationship Id="rId178" Type="http://schemas.openxmlformats.org/officeDocument/2006/relationships/footer" Target="footer135.xml"/><Relationship Id="rId179" Type="http://schemas.openxmlformats.org/officeDocument/2006/relationships/footer" Target="footer136.xml"/><Relationship Id="rId180" Type="http://schemas.openxmlformats.org/officeDocument/2006/relationships/footer" Target="footer137.xml"/><Relationship Id="rId181" Type="http://schemas.openxmlformats.org/officeDocument/2006/relationships/footer" Target="footer138.xml"/><Relationship Id="rId182" Type="http://schemas.openxmlformats.org/officeDocument/2006/relationships/footer" Target="footer139.xml"/><Relationship Id="rId183" Type="http://schemas.openxmlformats.org/officeDocument/2006/relationships/footer" Target="footer140.xml"/><Relationship Id="rId184" Type="http://schemas.openxmlformats.org/officeDocument/2006/relationships/footer" Target="footer141.xml"/><Relationship Id="rId185" Type="http://schemas.openxmlformats.org/officeDocument/2006/relationships/footer" Target="footer142.xml"/><Relationship Id="rId186" Type="http://schemas.openxmlformats.org/officeDocument/2006/relationships/footer" Target="footer143.xml"/><Relationship Id="rId187" Type="http://schemas.openxmlformats.org/officeDocument/2006/relationships/footer" Target="footer144.xml"/><Relationship Id="rId188" Type="http://schemas.openxmlformats.org/officeDocument/2006/relationships/footer" Target="footer145.xml"/><Relationship Id="rId189" Type="http://schemas.openxmlformats.org/officeDocument/2006/relationships/footer" Target="footer146.xml"/><Relationship Id="rId190" Type="http://schemas.openxmlformats.org/officeDocument/2006/relationships/footer" Target="footer147.xml"/><Relationship Id="rId191" Type="http://schemas.openxmlformats.org/officeDocument/2006/relationships/footer" Target="footer148.xml"/><Relationship Id="rId192" Type="http://schemas.openxmlformats.org/officeDocument/2006/relationships/footer" Target="footer149.xml"/><Relationship Id="rId193" Type="http://schemas.openxmlformats.org/officeDocument/2006/relationships/footer" Target="footer150.xml"/><Relationship Id="rId194" Type="http://schemas.openxmlformats.org/officeDocument/2006/relationships/footer" Target="footer151.xml"/><Relationship Id="rId195" Type="http://schemas.openxmlformats.org/officeDocument/2006/relationships/footer" Target="footer152.xml"/><Relationship Id="rId196" Type="http://schemas.openxmlformats.org/officeDocument/2006/relationships/footer" Target="footer153.xml"/><Relationship Id="rId197" Type="http://schemas.openxmlformats.org/officeDocument/2006/relationships/footer" Target="footer154.xml"/><Relationship Id="rId198" Type="http://schemas.openxmlformats.org/officeDocument/2006/relationships/footer" Target="footer155.xml"/><Relationship Id="rId199" Type="http://schemas.openxmlformats.org/officeDocument/2006/relationships/footer" Target="footer156.xml"/><Relationship Id="rId200" Type="http://schemas.openxmlformats.org/officeDocument/2006/relationships/footer" Target="footer157.xml"/><Relationship Id="rId201" Type="http://schemas.openxmlformats.org/officeDocument/2006/relationships/footer" Target="footer158.xml"/><Relationship Id="rId202" Type="http://schemas.openxmlformats.org/officeDocument/2006/relationships/footer" Target="footer159.xml"/><Relationship Id="rId203" Type="http://schemas.openxmlformats.org/officeDocument/2006/relationships/footer" Target="footer160.xml"/><Relationship Id="rId204" Type="http://schemas.openxmlformats.org/officeDocument/2006/relationships/footer" Target="footer161.xml"/><Relationship Id="rId205" Type="http://schemas.openxmlformats.org/officeDocument/2006/relationships/footer" Target="footer162.xml"/><Relationship Id="rId206" Type="http://schemas.openxmlformats.org/officeDocument/2006/relationships/footer" Target="footer163.xml"/><Relationship Id="rId207" Type="http://schemas.openxmlformats.org/officeDocument/2006/relationships/footer" Target="footer164.xml"/><Relationship Id="rId208" Type="http://schemas.openxmlformats.org/officeDocument/2006/relationships/footer" Target="footer165.xml"/><Relationship Id="rId209" Type="http://schemas.openxmlformats.org/officeDocument/2006/relationships/footer" Target="footer166.xml"/><Relationship Id="rId210" Type="http://schemas.openxmlformats.org/officeDocument/2006/relationships/footer" Target="footer167.xml"/><Relationship Id="rId211" Type="http://schemas.openxmlformats.org/officeDocument/2006/relationships/footer" Target="footer168.xml"/><Relationship Id="rId212" Type="http://schemas.openxmlformats.org/officeDocument/2006/relationships/footer" Target="footer169.xml"/><Relationship Id="rId213" Type="http://schemas.openxmlformats.org/officeDocument/2006/relationships/footer" Target="footer170.xml"/><Relationship Id="rId214" Type="http://schemas.openxmlformats.org/officeDocument/2006/relationships/footer" Target="footer171.xml"/><Relationship Id="rId215" Type="http://schemas.openxmlformats.org/officeDocument/2006/relationships/footer" Target="footer172.xml"/><Relationship Id="rId216" Type="http://schemas.openxmlformats.org/officeDocument/2006/relationships/footer" Target="footer173.xml"/><Relationship Id="rId217" Type="http://schemas.openxmlformats.org/officeDocument/2006/relationships/footer" Target="footer174.xml"/><Relationship Id="rId218" Type="http://schemas.openxmlformats.org/officeDocument/2006/relationships/footer" Target="footer175.xml"/><Relationship Id="rId219" Type="http://schemas.openxmlformats.org/officeDocument/2006/relationships/footer" Target="footer176.xml"/><Relationship Id="rId220" Type="http://schemas.openxmlformats.org/officeDocument/2006/relationships/footer" Target="footer177.xml"/><Relationship Id="rId221" Type="http://schemas.openxmlformats.org/officeDocument/2006/relationships/footer" Target="footer178.xml"/><Relationship Id="rId222" Type="http://schemas.openxmlformats.org/officeDocument/2006/relationships/footer" Target="footer179.xml"/><Relationship Id="rId223" Type="http://schemas.openxmlformats.org/officeDocument/2006/relationships/footer" Target="footer180.xml"/><Relationship Id="rId224" Type="http://schemas.openxmlformats.org/officeDocument/2006/relationships/footer" Target="footer181.xml"/><Relationship Id="rId225" Type="http://schemas.openxmlformats.org/officeDocument/2006/relationships/footer" Target="footer182.xml"/><Relationship Id="rId226" Type="http://schemas.openxmlformats.org/officeDocument/2006/relationships/footer" Target="footer183.xml"/><Relationship Id="rId227" Type="http://schemas.openxmlformats.org/officeDocument/2006/relationships/footer" Target="footer184.xml"/><Relationship Id="rId228" Type="http://schemas.openxmlformats.org/officeDocument/2006/relationships/footer" Target="footer185.xml"/><Relationship Id="rId229" Type="http://schemas.openxmlformats.org/officeDocument/2006/relationships/footer" Target="footer186.xml"/><Relationship Id="rId230" Type="http://schemas.openxmlformats.org/officeDocument/2006/relationships/footer" Target="footer187.xml"/><Relationship Id="rId231" Type="http://schemas.openxmlformats.org/officeDocument/2006/relationships/footer" Target="footer188.xml"/><Relationship Id="rId232" Type="http://schemas.openxmlformats.org/officeDocument/2006/relationships/footer" Target="footer189.xml"/><Relationship Id="rId233" Type="http://schemas.openxmlformats.org/officeDocument/2006/relationships/footer" Target="footer190.xml"/><Relationship Id="rId234" Type="http://schemas.openxmlformats.org/officeDocument/2006/relationships/footer" Target="footer191.xml"/><Relationship Id="rId235" Type="http://schemas.openxmlformats.org/officeDocument/2006/relationships/footer" Target="footer192.xml"/><Relationship Id="rId236" Type="http://schemas.openxmlformats.org/officeDocument/2006/relationships/footer" Target="footer193.xml"/><Relationship Id="rId237" Type="http://schemas.openxmlformats.org/officeDocument/2006/relationships/footer" Target="footer194.xml"/><Relationship Id="rId238" Type="http://schemas.openxmlformats.org/officeDocument/2006/relationships/footer" Target="footer195.xml"/><Relationship Id="rId239" Type="http://schemas.openxmlformats.org/officeDocument/2006/relationships/footer" Target="footer196.xml"/><Relationship Id="rId240" Type="http://schemas.openxmlformats.org/officeDocument/2006/relationships/footer" Target="footer197.xml"/><Relationship Id="rId241" Type="http://schemas.openxmlformats.org/officeDocument/2006/relationships/footer" Target="footer198.xml"/><Relationship Id="rId242" Type="http://schemas.openxmlformats.org/officeDocument/2006/relationships/footer" Target="footer199.xml"/><Relationship Id="rId243" Type="http://schemas.openxmlformats.org/officeDocument/2006/relationships/footer" Target="footer200.xml"/><Relationship Id="rId244" Type="http://schemas.openxmlformats.org/officeDocument/2006/relationships/footer" Target="footer201.xml"/><Relationship Id="rId245" Type="http://schemas.openxmlformats.org/officeDocument/2006/relationships/footer" Target="footer202.xml"/><Relationship Id="rId246" Type="http://schemas.openxmlformats.org/officeDocument/2006/relationships/footer" Target="footer203.xml"/><Relationship Id="rId247" Type="http://schemas.openxmlformats.org/officeDocument/2006/relationships/footer" Target="footer204.xml"/><Relationship Id="rId248" Type="http://schemas.openxmlformats.org/officeDocument/2006/relationships/footer" Target="footer205.xml"/><Relationship Id="rId249" Type="http://schemas.openxmlformats.org/officeDocument/2006/relationships/footer" Target="footer206.xml"/><Relationship Id="rId250" Type="http://schemas.openxmlformats.org/officeDocument/2006/relationships/footer" Target="footer207.xml"/><Relationship Id="rId251" Type="http://schemas.openxmlformats.org/officeDocument/2006/relationships/footer" Target="footer208.xml"/><Relationship Id="rId252" Type="http://schemas.openxmlformats.org/officeDocument/2006/relationships/footer" Target="footer209.xml"/><Relationship Id="rId253" Type="http://schemas.openxmlformats.org/officeDocument/2006/relationships/footer" Target="footer210.xml"/><Relationship Id="rId254" Type="http://schemas.openxmlformats.org/officeDocument/2006/relationships/footer" Target="footer211.xml"/><Relationship Id="rId255" Type="http://schemas.openxmlformats.org/officeDocument/2006/relationships/footer" Target="footer212.xml"/><Relationship Id="rId256" Type="http://schemas.openxmlformats.org/officeDocument/2006/relationships/footer" Target="footer213.xml"/><Relationship Id="rId257" Type="http://schemas.openxmlformats.org/officeDocument/2006/relationships/footer" Target="footer214.xml"/><Relationship Id="rId258" Type="http://schemas.openxmlformats.org/officeDocument/2006/relationships/footer" Target="footer215.xml"/><Relationship Id="rId259" Type="http://schemas.openxmlformats.org/officeDocument/2006/relationships/footer" Target="footer216.xml"/><Relationship Id="rId260" Type="http://schemas.openxmlformats.org/officeDocument/2006/relationships/footer" Target="footer217.xml"/><Relationship Id="rId261" Type="http://schemas.openxmlformats.org/officeDocument/2006/relationships/footer" Target="footer218.xml"/><Relationship Id="rId262" Type="http://schemas.openxmlformats.org/officeDocument/2006/relationships/footer" Target="footer219.xml"/><Relationship Id="rId263" Type="http://schemas.openxmlformats.org/officeDocument/2006/relationships/footer" Target="footer220.xml"/><Relationship Id="rId264" Type="http://schemas.openxmlformats.org/officeDocument/2006/relationships/footer" Target="footer221.xml"/><Relationship Id="rId265" Type="http://schemas.openxmlformats.org/officeDocument/2006/relationships/footer" Target="footer222.xml"/><Relationship Id="rId266" Type="http://schemas.openxmlformats.org/officeDocument/2006/relationships/footer" Target="footer223.xml"/><Relationship Id="rId267" Type="http://schemas.openxmlformats.org/officeDocument/2006/relationships/footer" Target="footer224.xml"/><Relationship Id="rId268" Type="http://schemas.openxmlformats.org/officeDocument/2006/relationships/footer" Target="footer225.xml"/><Relationship Id="rId269" Type="http://schemas.openxmlformats.org/officeDocument/2006/relationships/footer" Target="footer226.xml"/><Relationship Id="rId270" Type="http://schemas.openxmlformats.org/officeDocument/2006/relationships/footer" Target="footer227.xml"/><Relationship Id="rId271" Type="http://schemas.openxmlformats.org/officeDocument/2006/relationships/footer" Target="footer228.xml"/><Relationship Id="rId272" Type="http://schemas.openxmlformats.org/officeDocument/2006/relationships/footer" Target="footer229.xml"/><Relationship Id="rId273" Type="http://schemas.openxmlformats.org/officeDocument/2006/relationships/footer" Target="footer230.xml"/><Relationship Id="rId274" Type="http://schemas.openxmlformats.org/officeDocument/2006/relationships/footer" Target="footer231.xml"/><Relationship Id="rId275" Type="http://schemas.openxmlformats.org/officeDocument/2006/relationships/footer" Target="footer232.xml"/><Relationship Id="rId276" Type="http://schemas.openxmlformats.org/officeDocument/2006/relationships/footer" Target="footer233.xml"/><Relationship Id="rId277" Type="http://schemas.openxmlformats.org/officeDocument/2006/relationships/footer" Target="footer234.xml"/><Relationship Id="rId278" Type="http://schemas.openxmlformats.org/officeDocument/2006/relationships/footer" Target="footer235.xml"/><Relationship Id="rId279" Type="http://schemas.openxmlformats.org/officeDocument/2006/relationships/footer" Target="footer236.xml"/><Relationship Id="rId280" Type="http://schemas.openxmlformats.org/officeDocument/2006/relationships/footer" Target="footer237.xml"/><Relationship Id="rId281" Type="http://schemas.openxmlformats.org/officeDocument/2006/relationships/footer" Target="footer238.xml"/><Relationship Id="rId282" Type="http://schemas.openxmlformats.org/officeDocument/2006/relationships/footer" Target="footer239.xml"/><Relationship Id="rId283" Type="http://schemas.openxmlformats.org/officeDocument/2006/relationships/footer" Target="footer240.xml"/><Relationship Id="rId284" Type="http://schemas.openxmlformats.org/officeDocument/2006/relationships/footer" Target="footer241.xml"/><Relationship Id="rId285" Type="http://schemas.openxmlformats.org/officeDocument/2006/relationships/footer" Target="footer242.xml"/><Relationship Id="rId286" Type="http://schemas.openxmlformats.org/officeDocument/2006/relationships/footer" Target="footer243.xml"/><Relationship Id="rId287" Type="http://schemas.openxmlformats.org/officeDocument/2006/relationships/footer" Target="footer244.xml"/><Relationship Id="rId288" Type="http://schemas.openxmlformats.org/officeDocument/2006/relationships/footer" Target="footer245.xml"/><Relationship Id="rId289" Type="http://schemas.openxmlformats.org/officeDocument/2006/relationships/footer" Target="footer246.xml"/><Relationship Id="rId290" Type="http://schemas.openxmlformats.org/officeDocument/2006/relationships/footer" Target="footer247.xml"/><Relationship Id="rId291" Type="http://schemas.openxmlformats.org/officeDocument/2006/relationships/footer" Target="footer248.xml"/><Relationship Id="rId292" Type="http://schemas.openxmlformats.org/officeDocument/2006/relationships/footer" Target="footer249.xml"/><Relationship Id="rId293" Type="http://schemas.openxmlformats.org/officeDocument/2006/relationships/footer" Target="footer250.xml"/><Relationship Id="rId294" Type="http://schemas.openxmlformats.org/officeDocument/2006/relationships/footer" Target="footer251.xml"/><Relationship Id="rId295" Type="http://schemas.openxmlformats.org/officeDocument/2006/relationships/footer" Target="footer252.xml"/><Relationship Id="rId296" Type="http://schemas.openxmlformats.org/officeDocument/2006/relationships/footer" Target="footer253.xml"/><Relationship Id="rId297" Type="http://schemas.openxmlformats.org/officeDocument/2006/relationships/footer" Target="footer254.xml"/><Relationship Id="rId298" Type="http://schemas.openxmlformats.org/officeDocument/2006/relationships/footer" Target="footer255.xml"/><Relationship Id="rId299" Type="http://schemas.openxmlformats.org/officeDocument/2006/relationships/footer" Target="footer256.xml"/><Relationship Id="rId300" Type="http://schemas.openxmlformats.org/officeDocument/2006/relationships/footer" Target="footer257.xml"/><Relationship Id="rId301" Type="http://schemas.openxmlformats.org/officeDocument/2006/relationships/footer" Target="footer258.xml"/><Relationship Id="rId302" Type="http://schemas.openxmlformats.org/officeDocument/2006/relationships/footer" Target="footer259.xml"/><Relationship Id="rId303" Type="http://schemas.openxmlformats.org/officeDocument/2006/relationships/footer" Target="footer260.xml"/><Relationship Id="rId304" Type="http://schemas.openxmlformats.org/officeDocument/2006/relationships/footer" Target="footer261.xml"/><Relationship Id="rId305" Type="http://schemas.openxmlformats.org/officeDocument/2006/relationships/footer" Target="footer262.xml"/><Relationship Id="rId306" Type="http://schemas.openxmlformats.org/officeDocument/2006/relationships/footer" Target="footer263.xml"/><Relationship Id="rId307" Type="http://schemas.openxmlformats.org/officeDocument/2006/relationships/footer" Target="footer264.xml"/><Relationship Id="rId308" Type="http://schemas.openxmlformats.org/officeDocument/2006/relationships/footer" Target="footer265.xml"/><Relationship Id="rId309" Type="http://schemas.openxmlformats.org/officeDocument/2006/relationships/footer" Target="footer266.xml"/><Relationship Id="rId310" Type="http://schemas.openxmlformats.org/officeDocument/2006/relationships/footer" Target="footer267.xml"/><Relationship Id="rId311" Type="http://schemas.openxmlformats.org/officeDocument/2006/relationships/footer" Target="footer268.xml"/><Relationship Id="rId312" Type="http://schemas.openxmlformats.org/officeDocument/2006/relationships/footer" Target="footer269.xml"/><Relationship Id="rId313" Type="http://schemas.openxmlformats.org/officeDocument/2006/relationships/footer" Target="footer270.xml"/><Relationship Id="rId314" Type="http://schemas.openxmlformats.org/officeDocument/2006/relationships/footer" Target="footer271.xml"/><Relationship Id="rId315" Type="http://schemas.openxmlformats.org/officeDocument/2006/relationships/footer" Target="footer272.xml"/><Relationship Id="rId316" Type="http://schemas.openxmlformats.org/officeDocument/2006/relationships/footer" Target="footer273.xml"/><Relationship Id="rId317" Type="http://schemas.openxmlformats.org/officeDocument/2006/relationships/footer" Target="footer274.xml"/><Relationship Id="rId318" Type="http://schemas.openxmlformats.org/officeDocument/2006/relationships/footer" Target="footer275.xml"/><Relationship Id="rId319" Type="http://schemas.openxmlformats.org/officeDocument/2006/relationships/footer" Target="footer276.xml"/><Relationship Id="rId320" Type="http://schemas.openxmlformats.org/officeDocument/2006/relationships/footer" Target="footer277.xml"/><Relationship Id="rId321" Type="http://schemas.openxmlformats.org/officeDocument/2006/relationships/footer" Target="footer278.xml"/><Relationship Id="rId322" Type="http://schemas.openxmlformats.org/officeDocument/2006/relationships/footer" Target="footer279.xml"/><Relationship Id="rId323" Type="http://schemas.openxmlformats.org/officeDocument/2006/relationships/footer" Target="footer280.xml"/><Relationship Id="rId324" Type="http://schemas.openxmlformats.org/officeDocument/2006/relationships/footer" Target="footer281.xml"/><Relationship Id="rId325" Type="http://schemas.openxmlformats.org/officeDocument/2006/relationships/footer" Target="footer282.xml"/><Relationship Id="rId326" Type="http://schemas.openxmlformats.org/officeDocument/2006/relationships/footer" Target="footer283.xml"/><Relationship Id="rId327" Type="http://schemas.openxmlformats.org/officeDocument/2006/relationships/footer" Target="footer284.xml"/><Relationship Id="rId328" Type="http://schemas.openxmlformats.org/officeDocument/2006/relationships/footer" Target="footer285.xml"/><Relationship Id="rId329" Type="http://schemas.openxmlformats.org/officeDocument/2006/relationships/footer" Target="footer286.xml"/><Relationship Id="rId330" Type="http://schemas.openxmlformats.org/officeDocument/2006/relationships/footer" Target="footer287.xml"/><Relationship Id="rId331" Type="http://schemas.openxmlformats.org/officeDocument/2006/relationships/footer" Target="footer288.xml"/><Relationship Id="rId332" Type="http://schemas.openxmlformats.org/officeDocument/2006/relationships/footer" Target="footer289.xml"/><Relationship Id="rId333" Type="http://schemas.openxmlformats.org/officeDocument/2006/relationships/footer" Target="footer290.xml"/><Relationship Id="rId334" Type="http://schemas.openxmlformats.org/officeDocument/2006/relationships/footer" Target="footer291.xml"/><Relationship Id="rId335" Type="http://schemas.openxmlformats.org/officeDocument/2006/relationships/footer" Target="footer292.xml"/><Relationship Id="rId336" Type="http://schemas.openxmlformats.org/officeDocument/2006/relationships/footer" Target="footer293.xml"/><Relationship Id="rId337" Type="http://schemas.openxmlformats.org/officeDocument/2006/relationships/footer" Target="footer294.xml"/><Relationship Id="rId338" Type="http://schemas.openxmlformats.org/officeDocument/2006/relationships/footer" Target="footer295.xml"/><Relationship Id="rId339" Type="http://schemas.openxmlformats.org/officeDocument/2006/relationships/footer" Target="footer296.xml"/><Relationship Id="rId340" Type="http://schemas.openxmlformats.org/officeDocument/2006/relationships/footer" Target="footer297.xml"/><Relationship Id="rId341" Type="http://schemas.openxmlformats.org/officeDocument/2006/relationships/footer" Target="footer298.xml"/><Relationship Id="rId342" Type="http://schemas.openxmlformats.org/officeDocument/2006/relationships/footer" Target="footer299.xml"/><Relationship Id="rId343" Type="http://schemas.openxmlformats.org/officeDocument/2006/relationships/footer" Target="footer300.xml"/><Relationship Id="rId344" Type="http://schemas.openxmlformats.org/officeDocument/2006/relationships/footer" Target="footer301.xml"/><Relationship Id="rId345" Type="http://schemas.openxmlformats.org/officeDocument/2006/relationships/footer" Target="footer302.xml"/><Relationship Id="rId346" Type="http://schemas.openxmlformats.org/officeDocument/2006/relationships/footer" Target="footer303.xml"/><Relationship Id="rId347" Type="http://schemas.openxmlformats.org/officeDocument/2006/relationships/footer" Target="footer304.xml"/><Relationship Id="rId348" Type="http://schemas.openxmlformats.org/officeDocument/2006/relationships/footer" Target="footer305.xml"/><Relationship Id="rId349" Type="http://schemas.openxmlformats.org/officeDocument/2006/relationships/footer" Target="footer306.xml"/><Relationship Id="rId350" Type="http://schemas.openxmlformats.org/officeDocument/2006/relationships/footer" Target="footer307.xml"/><Relationship Id="rId351" Type="http://schemas.openxmlformats.org/officeDocument/2006/relationships/footer" Target="footer308.xml"/><Relationship Id="rId352" Type="http://schemas.openxmlformats.org/officeDocument/2006/relationships/footer" Target="footer309.xml"/><Relationship Id="rId353" Type="http://schemas.openxmlformats.org/officeDocument/2006/relationships/footer" Target="footer310.xml"/><Relationship Id="rId354" Type="http://schemas.openxmlformats.org/officeDocument/2006/relationships/footer" Target="footer311.xml"/><Relationship Id="rId355" Type="http://schemas.openxmlformats.org/officeDocument/2006/relationships/footer" Target="footer312.xml"/><Relationship Id="rId356" Type="http://schemas.openxmlformats.org/officeDocument/2006/relationships/footer" Target="footer313.xml"/><Relationship Id="rId357" Type="http://schemas.openxmlformats.org/officeDocument/2006/relationships/footer" Target="footer314.xml"/><Relationship Id="rId358" Type="http://schemas.openxmlformats.org/officeDocument/2006/relationships/footer" Target="footer315.xml"/><Relationship Id="rId359" Type="http://schemas.openxmlformats.org/officeDocument/2006/relationships/footer" Target="footer316.xml"/><Relationship Id="rId360" Type="http://schemas.openxmlformats.org/officeDocument/2006/relationships/footer" Target="footer317.xml"/><Relationship Id="rId361" Type="http://schemas.openxmlformats.org/officeDocument/2006/relationships/footer" Target="footer318.xml"/><Relationship Id="rId362" Type="http://schemas.openxmlformats.org/officeDocument/2006/relationships/footer" Target="footer319.xml"/><Relationship Id="rId363" Type="http://schemas.openxmlformats.org/officeDocument/2006/relationships/footer" Target="footer320.xml"/><Relationship Id="rId364" Type="http://schemas.openxmlformats.org/officeDocument/2006/relationships/footer" Target="footer321.xml"/><Relationship Id="rId365" Type="http://schemas.openxmlformats.org/officeDocument/2006/relationships/footer" Target="footer322.xml"/><Relationship Id="rId366" Type="http://schemas.openxmlformats.org/officeDocument/2006/relationships/footer" Target="footer323.xml"/><Relationship Id="rId367" Type="http://schemas.openxmlformats.org/officeDocument/2006/relationships/footer" Target="footer324.xml"/><Relationship Id="rId368" Type="http://schemas.openxmlformats.org/officeDocument/2006/relationships/footer" Target="footer325.xml"/><Relationship Id="rId369" Type="http://schemas.openxmlformats.org/officeDocument/2006/relationships/footer" Target="footer326.xml"/><Relationship Id="rId370" Type="http://schemas.openxmlformats.org/officeDocument/2006/relationships/footer" Target="footer327.xml"/><Relationship Id="rId371" Type="http://schemas.openxmlformats.org/officeDocument/2006/relationships/footer" Target="footer328.xml"/><Relationship Id="rId372" Type="http://schemas.openxmlformats.org/officeDocument/2006/relationships/footer" Target="footer329.xml"/><Relationship Id="rId373" Type="http://schemas.openxmlformats.org/officeDocument/2006/relationships/footer" Target="footer330.xml"/><Relationship Id="rId374" Type="http://schemas.openxmlformats.org/officeDocument/2006/relationships/footer" Target="footer331.xml"/><Relationship Id="rId375" Type="http://schemas.openxmlformats.org/officeDocument/2006/relationships/footer" Target="footer332.xml"/><Relationship Id="rId376" Type="http://schemas.openxmlformats.org/officeDocument/2006/relationships/footer" Target="footer333.xml"/><Relationship Id="rId377" Type="http://schemas.openxmlformats.org/officeDocument/2006/relationships/footer" Target="footer334.xml"/><Relationship Id="rId378" Type="http://schemas.openxmlformats.org/officeDocument/2006/relationships/footer" Target="footer335.xml"/><Relationship Id="rId379" Type="http://schemas.openxmlformats.org/officeDocument/2006/relationships/footer" Target="footer336.xml"/><Relationship Id="rId380" Type="http://schemas.openxmlformats.org/officeDocument/2006/relationships/footer" Target="footer337.xml"/><Relationship Id="rId381" Type="http://schemas.openxmlformats.org/officeDocument/2006/relationships/footer" Target="footer338.xml"/><Relationship Id="rId382" Type="http://schemas.openxmlformats.org/officeDocument/2006/relationships/footer" Target="footer339.xml"/><Relationship Id="rId383" Type="http://schemas.openxmlformats.org/officeDocument/2006/relationships/footer" Target="footer340.xml"/><Relationship Id="rId384" Type="http://schemas.openxmlformats.org/officeDocument/2006/relationships/footer" Target="footer341.xml"/><Relationship Id="rId385" Type="http://schemas.openxmlformats.org/officeDocument/2006/relationships/footer" Target="footer342.xml"/><Relationship Id="rId386" Type="http://schemas.openxmlformats.org/officeDocument/2006/relationships/footer" Target="footer343.xml"/><Relationship Id="rId387" Type="http://schemas.openxmlformats.org/officeDocument/2006/relationships/footer" Target="footer344.xml"/><Relationship Id="rId388" Type="http://schemas.openxmlformats.org/officeDocument/2006/relationships/footer" Target="footer345.xml"/><Relationship Id="rId389" Type="http://schemas.openxmlformats.org/officeDocument/2006/relationships/footer" Target="footer346.xml"/><Relationship Id="rId390" Type="http://schemas.openxmlformats.org/officeDocument/2006/relationships/footer" Target="footer347.xml"/><Relationship Id="rId391" Type="http://schemas.openxmlformats.org/officeDocument/2006/relationships/footer" Target="footer348.xml"/><Relationship Id="rId392" Type="http://schemas.openxmlformats.org/officeDocument/2006/relationships/footer" Target="footer349.xml"/><Relationship Id="rId393" Type="http://schemas.openxmlformats.org/officeDocument/2006/relationships/footer" Target="footer350.xml"/><Relationship Id="rId394" Type="http://schemas.openxmlformats.org/officeDocument/2006/relationships/footer" Target="footer351.xml"/><Relationship Id="rId395" Type="http://schemas.openxmlformats.org/officeDocument/2006/relationships/footer" Target="footer352.xml"/><Relationship Id="rId396" Type="http://schemas.openxmlformats.org/officeDocument/2006/relationships/footer" Target="footer353.xml"/><Relationship Id="rId397" Type="http://schemas.openxmlformats.org/officeDocument/2006/relationships/footer" Target="footer354.xml"/><Relationship Id="rId398" Type="http://schemas.openxmlformats.org/officeDocument/2006/relationships/footer" Target="footer355.xml"/><Relationship Id="rId399" Type="http://schemas.openxmlformats.org/officeDocument/2006/relationships/footer" Target="footer356.xml"/><Relationship Id="rId400" Type="http://schemas.openxmlformats.org/officeDocument/2006/relationships/footer" Target="footer357.xml"/><Relationship Id="rId401" Type="http://schemas.openxmlformats.org/officeDocument/2006/relationships/footer" Target="footer358.xml"/><Relationship Id="rId402" Type="http://schemas.openxmlformats.org/officeDocument/2006/relationships/footer" Target="footer359.xml"/><Relationship Id="rId403" Type="http://schemas.openxmlformats.org/officeDocument/2006/relationships/footer" Target="footer360.xml"/><Relationship Id="rId404" Type="http://schemas.openxmlformats.org/officeDocument/2006/relationships/footer" Target="footer361.xml"/><Relationship Id="rId405" Type="http://schemas.openxmlformats.org/officeDocument/2006/relationships/footer" Target="footer362.xml"/><Relationship Id="rId406" Type="http://schemas.openxmlformats.org/officeDocument/2006/relationships/footer" Target="footer363.xml"/><Relationship Id="rId407" Type="http://schemas.openxmlformats.org/officeDocument/2006/relationships/footer" Target="footer364.xml"/><Relationship Id="rId408" Type="http://schemas.openxmlformats.org/officeDocument/2006/relationships/footer" Target="footer365.xml"/><Relationship Id="rId409" Type="http://schemas.openxmlformats.org/officeDocument/2006/relationships/footer" Target="footer366.xml"/><Relationship Id="rId410" Type="http://schemas.openxmlformats.org/officeDocument/2006/relationships/footer" Target="footer367.xml"/><Relationship Id="rId411" Type="http://schemas.openxmlformats.org/officeDocument/2006/relationships/footer" Target="footer368.xml"/><Relationship Id="rId412" Type="http://schemas.openxmlformats.org/officeDocument/2006/relationships/footer" Target="footer369.xml"/><Relationship Id="rId413" Type="http://schemas.openxmlformats.org/officeDocument/2006/relationships/footer" Target="footer370.xml"/><Relationship Id="rId414" Type="http://schemas.openxmlformats.org/officeDocument/2006/relationships/footer" Target="footer371.xml"/><Relationship Id="rId415" Type="http://schemas.openxmlformats.org/officeDocument/2006/relationships/footer" Target="footer372.xml"/><Relationship Id="rId416" Type="http://schemas.openxmlformats.org/officeDocument/2006/relationships/footer" Target="footer373.xml"/><Relationship Id="rId417" Type="http://schemas.openxmlformats.org/officeDocument/2006/relationships/footer" Target="footer374.xml"/><Relationship Id="rId418" Type="http://schemas.openxmlformats.org/officeDocument/2006/relationships/footer" Target="footer375.xml"/><Relationship Id="rId419" Type="http://schemas.openxmlformats.org/officeDocument/2006/relationships/footer" Target="footer376.xml"/><Relationship Id="rId420" Type="http://schemas.openxmlformats.org/officeDocument/2006/relationships/footer" Target="footer377.xml"/><Relationship Id="rId421" Type="http://schemas.openxmlformats.org/officeDocument/2006/relationships/footer" Target="footer378.xml"/><Relationship Id="rId422" Type="http://schemas.openxmlformats.org/officeDocument/2006/relationships/footer" Target="footer379.xml"/><Relationship Id="rId423" Type="http://schemas.openxmlformats.org/officeDocument/2006/relationships/footer" Target="footer380.xml"/><Relationship Id="rId424" Type="http://schemas.openxmlformats.org/officeDocument/2006/relationships/footer" Target="footer381.xml"/><Relationship Id="rId425" Type="http://schemas.openxmlformats.org/officeDocument/2006/relationships/footer" Target="footer382.xml"/><Relationship Id="rId426" Type="http://schemas.openxmlformats.org/officeDocument/2006/relationships/footer" Target="footer383.xml"/><Relationship Id="rId427" Type="http://schemas.openxmlformats.org/officeDocument/2006/relationships/footer" Target="footer384.xml"/><Relationship Id="rId428" Type="http://schemas.openxmlformats.org/officeDocument/2006/relationships/footer" Target="footer385.xml"/><Relationship Id="rId429" Type="http://schemas.openxmlformats.org/officeDocument/2006/relationships/footer" Target="footer386.xml"/><Relationship Id="rId430" Type="http://schemas.openxmlformats.org/officeDocument/2006/relationships/footer" Target="footer387.xml"/><Relationship Id="rId431" Type="http://schemas.openxmlformats.org/officeDocument/2006/relationships/footer" Target="footer388.xml"/><Relationship Id="rId432" Type="http://schemas.openxmlformats.org/officeDocument/2006/relationships/footer" Target="footer389.xml"/><Relationship Id="rId433" Type="http://schemas.openxmlformats.org/officeDocument/2006/relationships/footer" Target="footer390.xml"/><Relationship Id="rId434" Type="http://schemas.openxmlformats.org/officeDocument/2006/relationships/footer" Target="footer391.xml"/><Relationship Id="rId435" Type="http://schemas.openxmlformats.org/officeDocument/2006/relationships/footer" Target="footer392.xml"/><Relationship Id="rId436" Type="http://schemas.openxmlformats.org/officeDocument/2006/relationships/footer" Target="footer393.xml"/><Relationship Id="rId437" Type="http://schemas.openxmlformats.org/officeDocument/2006/relationships/footer" Target="footer394.xml"/><Relationship Id="rId438" Type="http://schemas.openxmlformats.org/officeDocument/2006/relationships/footer" Target="footer395.xml"/><Relationship Id="rId439" Type="http://schemas.openxmlformats.org/officeDocument/2006/relationships/footer" Target="footer396.xml"/><Relationship Id="rId440" Type="http://schemas.openxmlformats.org/officeDocument/2006/relationships/footer" Target="footer397.xml"/><Relationship Id="rId441" Type="http://schemas.openxmlformats.org/officeDocument/2006/relationships/footer" Target="footer398.xml"/><Relationship Id="rId442" Type="http://schemas.openxmlformats.org/officeDocument/2006/relationships/footer" Target="footer399.xml"/><Relationship Id="rId443" Type="http://schemas.openxmlformats.org/officeDocument/2006/relationships/footer" Target="footer400.xml"/><Relationship Id="rId444" Type="http://schemas.openxmlformats.org/officeDocument/2006/relationships/footer" Target="footer401.xml"/><Relationship Id="rId445" Type="http://schemas.openxmlformats.org/officeDocument/2006/relationships/footer" Target="footer402.xml"/><Relationship Id="rId446" Type="http://schemas.openxmlformats.org/officeDocument/2006/relationships/footer" Target="footer403.xml"/><Relationship Id="rId447" Type="http://schemas.openxmlformats.org/officeDocument/2006/relationships/footer" Target="footer404.xml"/><Relationship Id="rId448" Type="http://schemas.openxmlformats.org/officeDocument/2006/relationships/footer" Target="footer405.xml"/><Relationship Id="rId449" Type="http://schemas.openxmlformats.org/officeDocument/2006/relationships/footer" Target="footer406.xml"/><Relationship Id="rId450" Type="http://schemas.openxmlformats.org/officeDocument/2006/relationships/footer" Target="footer407.xml"/><Relationship Id="rId451" Type="http://schemas.openxmlformats.org/officeDocument/2006/relationships/footer" Target="footer408.xml"/><Relationship Id="rId452" Type="http://schemas.openxmlformats.org/officeDocument/2006/relationships/footer" Target="footer409.xml"/><Relationship Id="rId453" Type="http://schemas.openxmlformats.org/officeDocument/2006/relationships/footer" Target="footer410.xml"/><Relationship Id="rId454" Type="http://schemas.openxmlformats.org/officeDocument/2006/relationships/footer" Target="footer411.xml"/><Relationship Id="rId455" Type="http://schemas.openxmlformats.org/officeDocument/2006/relationships/footer" Target="footer412.xml"/><Relationship Id="rId456" Type="http://schemas.openxmlformats.org/officeDocument/2006/relationships/footer" Target="footer413.xml"/><Relationship Id="rId457" Type="http://schemas.openxmlformats.org/officeDocument/2006/relationships/footer" Target="footer414.xml"/><Relationship Id="rId458" Type="http://schemas.openxmlformats.org/officeDocument/2006/relationships/footer" Target="footer415.xml"/><Relationship Id="rId459" Type="http://schemas.openxmlformats.org/officeDocument/2006/relationships/footer" Target="footer416.xml"/><Relationship Id="rId460" Type="http://schemas.openxmlformats.org/officeDocument/2006/relationships/footer" Target="footer417.xml"/><Relationship Id="rId461" Type="http://schemas.openxmlformats.org/officeDocument/2006/relationships/footer" Target="footer418.xml"/><Relationship Id="rId462" Type="http://schemas.openxmlformats.org/officeDocument/2006/relationships/footer" Target="footer419.xml"/><Relationship Id="rId463" Type="http://schemas.openxmlformats.org/officeDocument/2006/relationships/footer" Target="footer420.xml"/><Relationship Id="rId464" Type="http://schemas.openxmlformats.org/officeDocument/2006/relationships/footer" Target="footer421.xml"/><Relationship Id="rId465" Type="http://schemas.openxmlformats.org/officeDocument/2006/relationships/footer" Target="footer422.xml"/><Relationship Id="rId466" Type="http://schemas.openxmlformats.org/officeDocument/2006/relationships/footer" Target="footer423.xml"/><Relationship Id="rId467" Type="http://schemas.openxmlformats.org/officeDocument/2006/relationships/footer" Target="footer424.xml"/><Relationship Id="rId468" Type="http://schemas.openxmlformats.org/officeDocument/2006/relationships/footer" Target="footer425.xml"/><Relationship Id="rId469" Type="http://schemas.openxmlformats.org/officeDocument/2006/relationships/footer" Target="footer426.xml"/><Relationship Id="rId470" Type="http://schemas.openxmlformats.org/officeDocument/2006/relationships/footer" Target="footer427.xml"/><Relationship Id="rId471" Type="http://schemas.openxmlformats.org/officeDocument/2006/relationships/footer" Target="footer428.xml"/><Relationship Id="rId472" Type="http://schemas.openxmlformats.org/officeDocument/2006/relationships/footer" Target="footer429.xml"/><Relationship Id="rId473" Type="http://schemas.openxmlformats.org/officeDocument/2006/relationships/footer" Target="footer430.xml"/><Relationship Id="rId474" Type="http://schemas.openxmlformats.org/officeDocument/2006/relationships/footer" Target="footer431.xml"/><Relationship Id="rId475" Type="http://schemas.openxmlformats.org/officeDocument/2006/relationships/footer" Target="footer432.xml"/><Relationship Id="rId476" Type="http://schemas.openxmlformats.org/officeDocument/2006/relationships/footer" Target="footer433.xml"/><Relationship Id="rId477" Type="http://schemas.openxmlformats.org/officeDocument/2006/relationships/footer" Target="footer434.xml"/><Relationship Id="rId478" Type="http://schemas.openxmlformats.org/officeDocument/2006/relationships/footer" Target="footer435.xml"/><Relationship Id="rId479" Type="http://schemas.openxmlformats.org/officeDocument/2006/relationships/footer" Target="footer436.xml"/><Relationship Id="rId480" Type="http://schemas.openxmlformats.org/officeDocument/2006/relationships/footer" Target="footer437.xml"/><Relationship Id="rId481" Type="http://schemas.openxmlformats.org/officeDocument/2006/relationships/footer" Target="footer438.xml"/><Relationship Id="rId482" Type="http://schemas.openxmlformats.org/officeDocument/2006/relationships/footer" Target="footer439.xml"/><Relationship Id="rId483" Type="http://schemas.openxmlformats.org/officeDocument/2006/relationships/footer" Target="footer440.xml"/><Relationship Id="rId484" Type="http://schemas.openxmlformats.org/officeDocument/2006/relationships/footer" Target="footer441.xml"/><Relationship Id="rId485" Type="http://schemas.openxmlformats.org/officeDocument/2006/relationships/footer" Target="footer442.xml"/><Relationship Id="rId486" Type="http://schemas.openxmlformats.org/officeDocument/2006/relationships/footer" Target="footer443.xml"/><Relationship Id="rId487" Type="http://schemas.openxmlformats.org/officeDocument/2006/relationships/footer" Target="footer444.xml"/><Relationship Id="rId488" Type="http://schemas.openxmlformats.org/officeDocument/2006/relationships/footer" Target="footer445.xml"/><Relationship Id="rId489" Type="http://schemas.openxmlformats.org/officeDocument/2006/relationships/footer" Target="footer446.xml"/><Relationship Id="rId490" Type="http://schemas.openxmlformats.org/officeDocument/2006/relationships/footer" Target="footer447.xml"/><Relationship Id="rId491" Type="http://schemas.openxmlformats.org/officeDocument/2006/relationships/footer" Target="footer448.xml"/><Relationship Id="rId492" Type="http://schemas.openxmlformats.org/officeDocument/2006/relationships/footer" Target="footer449.xml"/><Relationship Id="rId493" Type="http://schemas.openxmlformats.org/officeDocument/2006/relationships/footer" Target="footer450.xml"/><Relationship Id="rId494" Type="http://schemas.openxmlformats.org/officeDocument/2006/relationships/footer" Target="footer451.xml"/><Relationship Id="rId495" Type="http://schemas.openxmlformats.org/officeDocument/2006/relationships/footer" Target="footer452.xml"/><Relationship Id="rId496" Type="http://schemas.openxmlformats.org/officeDocument/2006/relationships/footer" Target="footer453.xml"/><Relationship Id="rId497" Type="http://schemas.openxmlformats.org/officeDocument/2006/relationships/footer" Target="footer454.xml"/><Relationship Id="rId498" Type="http://schemas.openxmlformats.org/officeDocument/2006/relationships/footer" Target="footer455.xml"/><Relationship Id="rId499" Type="http://schemas.openxmlformats.org/officeDocument/2006/relationships/footer" Target="footer456.xml"/><Relationship Id="rId500" Type="http://schemas.openxmlformats.org/officeDocument/2006/relationships/footer" Target="footer457.xml"/><Relationship Id="rId501" Type="http://schemas.openxmlformats.org/officeDocument/2006/relationships/footer" Target="footer458.xml"/><Relationship Id="rId502" Type="http://schemas.openxmlformats.org/officeDocument/2006/relationships/footer" Target="footer459.xml"/><Relationship Id="rId503" Type="http://schemas.openxmlformats.org/officeDocument/2006/relationships/footer" Target="footer460.xml"/><Relationship Id="rId504" Type="http://schemas.openxmlformats.org/officeDocument/2006/relationships/footer" Target="footer461.xml"/><Relationship Id="rId505" Type="http://schemas.openxmlformats.org/officeDocument/2006/relationships/footer" Target="footer462.xml"/><Relationship Id="rId506" Type="http://schemas.openxmlformats.org/officeDocument/2006/relationships/footer" Target="footer463.xml"/><Relationship Id="rId507" Type="http://schemas.openxmlformats.org/officeDocument/2006/relationships/footer" Target="footer464.xml"/><Relationship Id="rId508" Type="http://schemas.openxmlformats.org/officeDocument/2006/relationships/footer" Target="footer465.xml"/><Relationship Id="rId509" Type="http://schemas.openxmlformats.org/officeDocument/2006/relationships/footer" Target="footer466.xml"/><Relationship Id="rId510" Type="http://schemas.openxmlformats.org/officeDocument/2006/relationships/footer" Target="footer467.xml"/><Relationship Id="rId511" Type="http://schemas.openxmlformats.org/officeDocument/2006/relationships/footer" Target="footer468.xml"/><Relationship Id="rId512" Type="http://schemas.openxmlformats.org/officeDocument/2006/relationships/footer" Target="footer469.xml"/><Relationship Id="rId513" Type="http://schemas.openxmlformats.org/officeDocument/2006/relationships/footer" Target="footer470.xml"/><Relationship Id="rId514" Type="http://schemas.openxmlformats.org/officeDocument/2006/relationships/footer" Target="footer471.xml"/><Relationship Id="rId515" Type="http://schemas.openxmlformats.org/officeDocument/2006/relationships/footer" Target="footer472.xml"/><Relationship Id="rId516" Type="http://schemas.openxmlformats.org/officeDocument/2006/relationships/footer" Target="footer473.xml"/><Relationship Id="rId517" Type="http://schemas.openxmlformats.org/officeDocument/2006/relationships/footer" Target="footer474.xml"/><Relationship Id="rId518" Type="http://schemas.openxmlformats.org/officeDocument/2006/relationships/footer" Target="footer475.xml"/><Relationship Id="rId519" Type="http://schemas.openxmlformats.org/officeDocument/2006/relationships/footer" Target="footer476.xml"/><Relationship Id="rId520" Type="http://schemas.openxmlformats.org/officeDocument/2006/relationships/footer" Target="footer477.xml"/><Relationship Id="rId521" Type="http://schemas.openxmlformats.org/officeDocument/2006/relationships/footer" Target="footer478.xml"/><Relationship Id="rId522" Type="http://schemas.openxmlformats.org/officeDocument/2006/relationships/footer" Target="footer479.xml"/><Relationship Id="rId523" Type="http://schemas.openxmlformats.org/officeDocument/2006/relationships/footer" Target="footer480.xml"/><Relationship Id="rId524" Type="http://schemas.openxmlformats.org/officeDocument/2006/relationships/footer" Target="footer481.xml"/><Relationship Id="rId525" Type="http://schemas.openxmlformats.org/officeDocument/2006/relationships/footer" Target="footer482.xml"/><Relationship Id="rId526" Type="http://schemas.openxmlformats.org/officeDocument/2006/relationships/footer" Target="footer483.xml"/><Relationship Id="rId527" Type="http://schemas.openxmlformats.org/officeDocument/2006/relationships/footer" Target="footer484.xml"/><Relationship Id="rId528" Type="http://schemas.openxmlformats.org/officeDocument/2006/relationships/footer" Target="footer485.xml"/><Relationship Id="rId529" Type="http://schemas.openxmlformats.org/officeDocument/2006/relationships/footer" Target="footer486.xml"/><Relationship Id="rId530" Type="http://schemas.openxmlformats.org/officeDocument/2006/relationships/footer" Target="footer487.xml"/><Relationship Id="rId531" Type="http://schemas.openxmlformats.org/officeDocument/2006/relationships/footer" Target="footer488.xml"/><Relationship Id="rId532" Type="http://schemas.openxmlformats.org/officeDocument/2006/relationships/footer" Target="footer489.xml"/><Relationship Id="rId533" Type="http://schemas.openxmlformats.org/officeDocument/2006/relationships/footer" Target="footer490.xml"/><Relationship Id="rId534" Type="http://schemas.openxmlformats.org/officeDocument/2006/relationships/footer" Target="footer491.xml"/><Relationship Id="rId535" Type="http://schemas.openxmlformats.org/officeDocument/2006/relationships/footer" Target="footer492.xml"/><Relationship Id="rId536" Type="http://schemas.openxmlformats.org/officeDocument/2006/relationships/footer" Target="footer493.xml"/><Relationship Id="rId537" Type="http://schemas.openxmlformats.org/officeDocument/2006/relationships/footer" Target="footer494.xml"/><Relationship Id="rId538" Type="http://schemas.openxmlformats.org/officeDocument/2006/relationships/footer" Target="footer495.xml"/><Relationship Id="rId539" Type="http://schemas.openxmlformats.org/officeDocument/2006/relationships/footer" Target="footer496.xml"/><Relationship Id="rId540" Type="http://schemas.openxmlformats.org/officeDocument/2006/relationships/footer" Target="footer497.xml"/><Relationship Id="rId541" Type="http://schemas.openxmlformats.org/officeDocument/2006/relationships/footer" Target="footer498.xml"/><Relationship Id="rId542" Type="http://schemas.openxmlformats.org/officeDocument/2006/relationships/footer" Target="footer499.xml"/><Relationship Id="rId543" Type="http://schemas.openxmlformats.org/officeDocument/2006/relationships/footer" Target="footer500.xml"/><Relationship Id="rId544" Type="http://schemas.openxmlformats.org/officeDocument/2006/relationships/footer" Target="footer501.xml"/><Relationship Id="rId545" Type="http://schemas.openxmlformats.org/officeDocument/2006/relationships/footer" Target="footer502.xml"/><Relationship Id="rId546" Type="http://schemas.openxmlformats.org/officeDocument/2006/relationships/footer" Target="footer503.xml"/><Relationship Id="rId547" Type="http://schemas.openxmlformats.org/officeDocument/2006/relationships/footer" Target="footer504.xml"/><Relationship Id="rId548" Type="http://schemas.openxmlformats.org/officeDocument/2006/relationships/footer" Target="footer505.xml"/><Relationship Id="rId549" Type="http://schemas.openxmlformats.org/officeDocument/2006/relationships/footer" Target="footer506.xml"/><Relationship Id="rId550" Type="http://schemas.openxmlformats.org/officeDocument/2006/relationships/footer" Target="footer507.xml"/><Relationship Id="rId551" Type="http://schemas.openxmlformats.org/officeDocument/2006/relationships/footer" Target="footer508.xml"/><Relationship Id="rId552" Type="http://schemas.openxmlformats.org/officeDocument/2006/relationships/footer" Target="footer509.xml"/><Relationship Id="rId553" Type="http://schemas.openxmlformats.org/officeDocument/2006/relationships/footer" Target="footer510.xml"/><Relationship Id="rId554" Type="http://schemas.openxmlformats.org/officeDocument/2006/relationships/footer" Target="footer511.xml"/><Relationship Id="rId555" Type="http://schemas.openxmlformats.org/officeDocument/2006/relationships/footer" Target="footer512.xml"/><Relationship Id="rId556" Type="http://schemas.openxmlformats.org/officeDocument/2006/relationships/footer" Target="footer513.xml"/><Relationship Id="rId557" Type="http://schemas.openxmlformats.org/officeDocument/2006/relationships/footer" Target="footer514.xml"/><Relationship Id="rId558" Type="http://schemas.openxmlformats.org/officeDocument/2006/relationships/footer" Target="footer515.xml"/><Relationship Id="rId559" Type="http://schemas.openxmlformats.org/officeDocument/2006/relationships/footer" Target="footer516.xml"/><Relationship Id="rId560" Type="http://schemas.openxmlformats.org/officeDocument/2006/relationships/footer" Target="footer517.xml"/><Relationship Id="rId561" Type="http://schemas.openxmlformats.org/officeDocument/2006/relationships/footer" Target="footer518.xml"/><Relationship Id="rId562" Type="http://schemas.openxmlformats.org/officeDocument/2006/relationships/footer" Target="footer519.xml"/><Relationship Id="rId563" Type="http://schemas.openxmlformats.org/officeDocument/2006/relationships/footer" Target="footer520.xml"/><Relationship Id="rId564" Type="http://schemas.openxmlformats.org/officeDocument/2006/relationships/footer" Target="footer521.xml"/><Relationship Id="rId565" Type="http://schemas.openxmlformats.org/officeDocument/2006/relationships/footer" Target="footer522.xml"/><Relationship Id="rId566" Type="http://schemas.openxmlformats.org/officeDocument/2006/relationships/footer" Target="footer523.xml"/><Relationship Id="rId567" Type="http://schemas.openxmlformats.org/officeDocument/2006/relationships/footer" Target="footer524.xml"/><Relationship Id="rId568" Type="http://schemas.openxmlformats.org/officeDocument/2006/relationships/footer" Target="footer525.xml"/><Relationship Id="rId569" Type="http://schemas.openxmlformats.org/officeDocument/2006/relationships/footer" Target="footer526.xml"/><Relationship Id="rId570" Type="http://schemas.openxmlformats.org/officeDocument/2006/relationships/footer" Target="footer527.xml"/><Relationship Id="rId571" Type="http://schemas.openxmlformats.org/officeDocument/2006/relationships/footer" Target="footer528.xml"/><Relationship Id="rId572" Type="http://schemas.openxmlformats.org/officeDocument/2006/relationships/footer" Target="footer529.xml"/><Relationship Id="rId573" Type="http://schemas.openxmlformats.org/officeDocument/2006/relationships/footer" Target="footer530.xml"/><Relationship Id="rId574" Type="http://schemas.openxmlformats.org/officeDocument/2006/relationships/footer" Target="footer531.xml"/><Relationship Id="rId575" Type="http://schemas.openxmlformats.org/officeDocument/2006/relationships/footer" Target="footer532.xml"/><Relationship Id="rId576" Type="http://schemas.openxmlformats.org/officeDocument/2006/relationships/footer" Target="footer533.xml"/><Relationship Id="rId577" Type="http://schemas.openxmlformats.org/officeDocument/2006/relationships/footer" Target="footer534.xml"/><Relationship Id="rId578" Type="http://schemas.openxmlformats.org/officeDocument/2006/relationships/footer" Target="footer535.xml"/><Relationship Id="rId579" Type="http://schemas.openxmlformats.org/officeDocument/2006/relationships/footer" Target="footer536.xml"/><Relationship Id="rId580" Type="http://schemas.openxmlformats.org/officeDocument/2006/relationships/footer" Target="footer537.xml"/><Relationship Id="rId581" Type="http://schemas.openxmlformats.org/officeDocument/2006/relationships/footer" Target="footer538.xml"/><Relationship Id="rId582" Type="http://schemas.openxmlformats.org/officeDocument/2006/relationships/footer" Target="footer539.xml"/><Relationship Id="rId583" Type="http://schemas.openxmlformats.org/officeDocument/2006/relationships/footer" Target="footer540.xml"/><Relationship Id="rId584" Type="http://schemas.openxmlformats.org/officeDocument/2006/relationships/footer" Target="footer541.xml"/><Relationship Id="rId585" Type="http://schemas.openxmlformats.org/officeDocument/2006/relationships/footer" Target="footer542.xml"/><Relationship Id="rId586" Type="http://schemas.openxmlformats.org/officeDocument/2006/relationships/footer" Target="footer543.xml"/><Relationship Id="rId587" Type="http://schemas.openxmlformats.org/officeDocument/2006/relationships/footer" Target="footer544.xml"/><Relationship Id="rId588" Type="http://schemas.openxmlformats.org/officeDocument/2006/relationships/footer" Target="footer545.xml"/><Relationship Id="rId589" Type="http://schemas.openxmlformats.org/officeDocument/2006/relationships/footer" Target="footer546.xml"/><Relationship Id="rId590" Type="http://schemas.openxmlformats.org/officeDocument/2006/relationships/footer" Target="footer547.xml"/><Relationship Id="rId591" Type="http://schemas.openxmlformats.org/officeDocument/2006/relationships/footer" Target="footer548.xml"/><Relationship Id="rId592" Type="http://schemas.openxmlformats.org/officeDocument/2006/relationships/footer" Target="footer549.xml"/><Relationship Id="rId593" Type="http://schemas.openxmlformats.org/officeDocument/2006/relationships/footer" Target="footer550.xml"/><Relationship Id="rId594" Type="http://schemas.openxmlformats.org/officeDocument/2006/relationships/footer" Target="footer551.xml"/><Relationship Id="rId595" Type="http://schemas.openxmlformats.org/officeDocument/2006/relationships/footer" Target="footer552.xml"/><Relationship Id="rId596" Type="http://schemas.openxmlformats.org/officeDocument/2006/relationships/footer" Target="footer553.xml"/><Relationship Id="rId597" Type="http://schemas.openxmlformats.org/officeDocument/2006/relationships/footer" Target="footer554.xml"/><Relationship Id="rId598" Type="http://schemas.openxmlformats.org/officeDocument/2006/relationships/footer" Target="footer555.xml"/><Relationship Id="rId599" Type="http://schemas.openxmlformats.org/officeDocument/2006/relationships/footer" Target="footer556.xml"/><Relationship Id="rId600" Type="http://schemas.openxmlformats.org/officeDocument/2006/relationships/footer" Target="footer557.xml"/><Relationship Id="rId601" Type="http://schemas.openxmlformats.org/officeDocument/2006/relationships/footer" Target="footer558.xml"/><Relationship Id="rId602" Type="http://schemas.openxmlformats.org/officeDocument/2006/relationships/footer" Target="footer559.xml"/><Relationship Id="rId603" Type="http://schemas.openxmlformats.org/officeDocument/2006/relationships/footer" Target="footer560.xml"/><Relationship Id="rId604" Type="http://schemas.openxmlformats.org/officeDocument/2006/relationships/footer" Target="footer561.xml"/><Relationship Id="rId605" Type="http://schemas.openxmlformats.org/officeDocument/2006/relationships/footer" Target="footer562.xml"/><Relationship Id="rId606" Type="http://schemas.openxmlformats.org/officeDocument/2006/relationships/footer" Target="footer563.xml"/><Relationship Id="rId607" Type="http://schemas.openxmlformats.org/officeDocument/2006/relationships/footer" Target="footer564.xml"/><Relationship Id="rId608" Type="http://schemas.openxmlformats.org/officeDocument/2006/relationships/footer" Target="footer565.xml"/><Relationship Id="rId609" Type="http://schemas.openxmlformats.org/officeDocument/2006/relationships/footer" Target="footer566.xml"/><Relationship Id="rId610" Type="http://schemas.openxmlformats.org/officeDocument/2006/relationships/footer" Target="footer567.xml"/><Relationship Id="rId611" Type="http://schemas.openxmlformats.org/officeDocument/2006/relationships/footer" Target="footer568.xml"/><Relationship Id="rId612" Type="http://schemas.openxmlformats.org/officeDocument/2006/relationships/footer" Target="footer569.xml"/><Relationship Id="rId613" Type="http://schemas.openxmlformats.org/officeDocument/2006/relationships/footer" Target="footer570.xml"/><Relationship Id="rId614" Type="http://schemas.openxmlformats.org/officeDocument/2006/relationships/footer" Target="footer571.xml"/><Relationship Id="rId615" Type="http://schemas.openxmlformats.org/officeDocument/2006/relationships/footer" Target="footer572.xml"/><Relationship Id="rId616" Type="http://schemas.openxmlformats.org/officeDocument/2006/relationships/footer" Target="footer573.xml"/><Relationship Id="rId617" Type="http://schemas.openxmlformats.org/officeDocument/2006/relationships/footer" Target="footer574.xml"/><Relationship Id="rId618" Type="http://schemas.openxmlformats.org/officeDocument/2006/relationships/footer" Target="footer575.xml"/><Relationship Id="rId619" Type="http://schemas.openxmlformats.org/officeDocument/2006/relationships/footer" Target="footer576.xml"/><Relationship Id="rId620" Type="http://schemas.openxmlformats.org/officeDocument/2006/relationships/footer" Target="footer577.xml"/><Relationship Id="rId621" Type="http://schemas.openxmlformats.org/officeDocument/2006/relationships/footer" Target="footer578.xml"/><Relationship Id="rId622" Type="http://schemas.openxmlformats.org/officeDocument/2006/relationships/footer" Target="footer579.xml"/><Relationship Id="rId623" Type="http://schemas.openxmlformats.org/officeDocument/2006/relationships/footer" Target="footer580.xml"/><Relationship Id="rId624" Type="http://schemas.openxmlformats.org/officeDocument/2006/relationships/footer" Target="footer581.xml"/><Relationship Id="rId625" Type="http://schemas.openxmlformats.org/officeDocument/2006/relationships/footer" Target="footer582.xml"/><Relationship Id="rId626" Type="http://schemas.openxmlformats.org/officeDocument/2006/relationships/footer" Target="footer583.xml"/><Relationship Id="rId627" Type="http://schemas.openxmlformats.org/officeDocument/2006/relationships/footer" Target="footer584.xml"/><Relationship Id="rId628" Type="http://schemas.openxmlformats.org/officeDocument/2006/relationships/footer" Target="footer585.xml"/><Relationship Id="rId629" Type="http://schemas.openxmlformats.org/officeDocument/2006/relationships/footer" Target="footer586.xml"/><Relationship Id="rId630" Type="http://schemas.openxmlformats.org/officeDocument/2006/relationships/footer" Target="footer587.xml"/><Relationship Id="rId631" Type="http://schemas.openxmlformats.org/officeDocument/2006/relationships/footer" Target="footer588.xml"/><Relationship Id="rId632" Type="http://schemas.openxmlformats.org/officeDocument/2006/relationships/footer" Target="footer589.xml"/><Relationship Id="rId633" Type="http://schemas.openxmlformats.org/officeDocument/2006/relationships/footer" Target="footer590.xml"/><Relationship Id="rId634" Type="http://schemas.openxmlformats.org/officeDocument/2006/relationships/footer" Target="footer591.xml"/><Relationship Id="rId635" Type="http://schemas.openxmlformats.org/officeDocument/2006/relationships/footer" Target="footer592.xml"/><Relationship Id="rId636" Type="http://schemas.openxmlformats.org/officeDocument/2006/relationships/footer" Target="footer593.xml"/><Relationship Id="rId637" Type="http://schemas.openxmlformats.org/officeDocument/2006/relationships/footer" Target="footer594.xml"/><Relationship Id="rId638" Type="http://schemas.openxmlformats.org/officeDocument/2006/relationships/footer" Target="footer595.xml"/><Relationship Id="rId639" Type="http://schemas.openxmlformats.org/officeDocument/2006/relationships/footer" Target="footer596.xml"/><Relationship Id="rId640" Type="http://schemas.openxmlformats.org/officeDocument/2006/relationships/footer" Target="footer597.xml"/><Relationship Id="rId641" Type="http://schemas.openxmlformats.org/officeDocument/2006/relationships/footer" Target="footer598.xml"/><Relationship Id="rId642" Type="http://schemas.openxmlformats.org/officeDocument/2006/relationships/footer" Target="footer599.xml"/><Relationship Id="rId643" Type="http://schemas.openxmlformats.org/officeDocument/2006/relationships/footer" Target="footer600.xml"/><Relationship Id="rId644" Type="http://schemas.openxmlformats.org/officeDocument/2006/relationships/footer" Target="footer601.xml"/><Relationship Id="rId645" Type="http://schemas.openxmlformats.org/officeDocument/2006/relationships/footer" Target="footer602.xml"/><Relationship Id="rId646" Type="http://schemas.openxmlformats.org/officeDocument/2006/relationships/footer" Target="footer603.xml"/><Relationship Id="rId647" Type="http://schemas.openxmlformats.org/officeDocument/2006/relationships/footer" Target="footer604.xml"/><Relationship Id="rId648" Type="http://schemas.openxmlformats.org/officeDocument/2006/relationships/footer" Target="footer605.xml"/><Relationship Id="rId649" Type="http://schemas.openxmlformats.org/officeDocument/2006/relationships/footer" Target="footer606.xml"/><Relationship Id="rId650" Type="http://schemas.openxmlformats.org/officeDocument/2006/relationships/footer" Target="footer607.xml"/><Relationship Id="rId651" Type="http://schemas.openxmlformats.org/officeDocument/2006/relationships/footer" Target="footer608.xml"/><Relationship Id="rId652" Type="http://schemas.openxmlformats.org/officeDocument/2006/relationships/footer" Target="footer609.xml"/><Relationship Id="rId653" Type="http://schemas.openxmlformats.org/officeDocument/2006/relationships/footer" Target="footer610.xml"/><Relationship Id="rId654" Type="http://schemas.openxmlformats.org/officeDocument/2006/relationships/footer" Target="footer611.xml"/><Relationship Id="rId655" Type="http://schemas.openxmlformats.org/officeDocument/2006/relationships/footer" Target="footer612.xml"/><Relationship Id="rId656" Type="http://schemas.openxmlformats.org/officeDocument/2006/relationships/footer" Target="footer613.xml"/><Relationship Id="rId657" Type="http://schemas.openxmlformats.org/officeDocument/2006/relationships/footer" Target="footer614.xml"/><Relationship Id="rId658" Type="http://schemas.openxmlformats.org/officeDocument/2006/relationships/footer" Target="footer615.xml"/><Relationship Id="rId659" Type="http://schemas.openxmlformats.org/officeDocument/2006/relationships/footer" Target="footer616.xml"/><Relationship Id="rId660" Type="http://schemas.openxmlformats.org/officeDocument/2006/relationships/footer" Target="footer617.xml"/><Relationship Id="rId661" Type="http://schemas.openxmlformats.org/officeDocument/2006/relationships/footer" Target="footer618.xml"/><Relationship Id="rId662" Type="http://schemas.openxmlformats.org/officeDocument/2006/relationships/footer" Target="footer619.xml"/><Relationship Id="rId663" Type="http://schemas.openxmlformats.org/officeDocument/2006/relationships/footer" Target="footer620.xml"/><Relationship Id="rId664" Type="http://schemas.openxmlformats.org/officeDocument/2006/relationships/footer" Target="footer621.xml"/><Relationship Id="rId665" Type="http://schemas.openxmlformats.org/officeDocument/2006/relationships/footer" Target="footer622.xml"/><Relationship Id="rId666" Type="http://schemas.openxmlformats.org/officeDocument/2006/relationships/footer" Target="footer623.xml"/><Relationship Id="rId667" Type="http://schemas.openxmlformats.org/officeDocument/2006/relationships/footer" Target="footer624.xml"/><Relationship Id="rId668" Type="http://schemas.openxmlformats.org/officeDocument/2006/relationships/footer" Target="footer625.xml"/><Relationship Id="rId669" Type="http://schemas.openxmlformats.org/officeDocument/2006/relationships/footer" Target="footer626.xml"/><Relationship Id="rId670" Type="http://schemas.openxmlformats.org/officeDocument/2006/relationships/footer" Target="footer627.xml"/><Relationship Id="rId671" Type="http://schemas.openxmlformats.org/officeDocument/2006/relationships/footer" Target="footer628.xml"/><Relationship Id="rId672" Type="http://schemas.openxmlformats.org/officeDocument/2006/relationships/footer" Target="footer629.xml"/><Relationship Id="rId673" Type="http://schemas.openxmlformats.org/officeDocument/2006/relationships/footer" Target="footer630.xml"/><Relationship Id="rId674" Type="http://schemas.openxmlformats.org/officeDocument/2006/relationships/footer" Target="footer631.xml"/><Relationship Id="rId675" Type="http://schemas.openxmlformats.org/officeDocument/2006/relationships/footer" Target="footer632.xml"/><Relationship Id="rId676" Type="http://schemas.openxmlformats.org/officeDocument/2006/relationships/footer" Target="footer633.xml"/><Relationship Id="rId677" Type="http://schemas.openxmlformats.org/officeDocument/2006/relationships/footer" Target="footer634.xml"/><Relationship Id="rId678" Type="http://schemas.openxmlformats.org/officeDocument/2006/relationships/footer" Target="footer635.xml"/><Relationship Id="rId679" Type="http://schemas.openxmlformats.org/officeDocument/2006/relationships/footer" Target="footer636.xml"/><Relationship Id="rId680" Type="http://schemas.openxmlformats.org/officeDocument/2006/relationships/footer" Target="footer637.xml"/><Relationship Id="rId681" Type="http://schemas.openxmlformats.org/officeDocument/2006/relationships/footer" Target="footer638.xml"/><Relationship Id="rId682" Type="http://schemas.openxmlformats.org/officeDocument/2006/relationships/footer" Target="footer639.xml"/><Relationship Id="rId683" Type="http://schemas.openxmlformats.org/officeDocument/2006/relationships/footer" Target="footer640.xml"/><Relationship Id="rId684" Type="http://schemas.openxmlformats.org/officeDocument/2006/relationships/footer" Target="footer641.xml"/><Relationship Id="rId685" Type="http://schemas.openxmlformats.org/officeDocument/2006/relationships/footer" Target="footer642.xml"/><Relationship Id="rId686" Type="http://schemas.openxmlformats.org/officeDocument/2006/relationships/footer" Target="footer643.xml"/><Relationship Id="rId687" Type="http://schemas.openxmlformats.org/officeDocument/2006/relationships/footer" Target="footer644.xml"/><Relationship Id="rId688" Type="http://schemas.openxmlformats.org/officeDocument/2006/relationships/footer" Target="footer645.xml"/><Relationship Id="rId689" Type="http://schemas.openxmlformats.org/officeDocument/2006/relationships/footer" Target="footer646.xml"/><Relationship Id="rId690" Type="http://schemas.openxmlformats.org/officeDocument/2006/relationships/footer" Target="footer647.xml"/><Relationship Id="rId691" Type="http://schemas.openxmlformats.org/officeDocument/2006/relationships/footer" Target="footer648.xml"/><Relationship Id="rId692" Type="http://schemas.openxmlformats.org/officeDocument/2006/relationships/image" Target="media/image2.jpeg"/><Relationship Id="rId693" Type="http://schemas.openxmlformats.org/officeDocument/2006/relationships/image" Target="media/image2.jpeg"/><Relationship Id="rId694" Type="http://schemas.openxmlformats.org/officeDocument/2006/relationships/footer" Target="footer649.xml"/><Relationship Id="rId695" Type="http://schemas.openxmlformats.org/officeDocument/2006/relationships/footnotes" Target="footnotes.xml"/><Relationship Id="rId696" Type="http://schemas.openxmlformats.org/officeDocument/2006/relationships/numbering" Target="numbering.xml"/><Relationship Id="rId697" Type="http://schemas.openxmlformats.org/officeDocument/2006/relationships/fontTable" Target="fontTable.xml"/><Relationship Id="rId698" Type="http://schemas.openxmlformats.org/officeDocument/2006/relationships/settings" Target="settings.xml"/><Relationship Id="rId6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669</Pages>
  <Words>124739</Words>
  <Characters>469874</Characters>
  <CharactersWithSpaces>590147</CharactersWithSpaces>
  <Paragraphs>5051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2026-08-20T19:20:08Z</dcterms:created>
  <dc:creator>ghaemiyeh.com</dc:creator>
  <dc:description/>
  <dc:language>en-US</dc:language>
  <cp:lastModifiedBy/>
  <dcterms:modified xsi:type="dcterms:W3CDTF">2026-08-20T22:50:32Z</dcterms:modified>
  <cp:revision>1</cp:revision>
  <dc:subject/>
  <dc:title>المحتضر فی تحقیق معاینة المحتضر النبی والأئمة</dc:title>
</cp:coreProperties>
</file>

<file path=docProps/custom.xml><?xml version="1.0" encoding="utf-8"?>
<Properties xmlns="http://schemas.openxmlformats.org/officeDocument/2006/custom-properties" xmlns:vt="http://schemas.openxmlformats.org/officeDocument/2006/docPropsVTypes"/>
</file>