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انسان از دیدگاه اسلام و مارکسیسم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929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0929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09295_2870459653">
            <w:r>
              <w:rPr>
                <w:webHidden/>
                <w:rStyle w:val="IndexLink"/>
                <w:rtl w:val="true"/>
              </w:rPr>
              <w:t>پیرامون شناخت انسان و جهان</w:t>
            </w:r>
            <w:r>
              <w:rPr>
                <w:rStyle w:val="IndexLink"/>
                <w:rtl w:val="true"/>
              </w:rPr>
              <w:tab/>
            </w:r>
            <w:r>
              <w:rPr>
                <w:rStyle w:val="IndexLink"/>
              </w:rPr>
              <w:t>7</w:t>
            </w:r>
          </w:hyperlink>
        </w:p>
        <w:p>
          <w:pPr>
            <w:pStyle w:val="Contents3"/>
            <w:tabs>
              <w:tab w:val="clear" w:pos="8459"/>
              <w:tab w:val="right" w:pos="9026" w:leader="dot"/>
            </w:tabs>
            <w:rPr/>
          </w:pPr>
          <w:hyperlink w:anchor="__RefHeading___Toc4409297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409299_2870459653">
            <w:r>
              <w:rPr>
                <w:webHidden/>
                <w:rStyle w:val="IndexLink"/>
                <w:rtl w:val="true"/>
              </w:rPr>
              <w:t>قسمت اوّل</w:t>
            </w:r>
            <w:r>
              <w:rPr>
                <w:rStyle w:val="IndexLink"/>
                <w:rtl w:val="true"/>
              </w:rPr>
              <w:t xml:space="preserve">: </w:t>
            </w:r>
            <w:r>
              <w:rPr>
                <w:rStyle w:val="IndexLink"/>
                <w:rtl w:val="true"/>
              </w:rPr>
              <w:t>مبدأ انسان</w:t>
            </w:r>
            <w:r>
              <w:rPr>
                <w:rStyle w:val="IndexLink"/>
                <w:rtl w:val="true"/>
              </w:rPr>
              <w:tab/>
            </w:r>
            <w:r>
              <w:rPr>
                <w:rStyle w:val="IndexLink"/>
              </w:rPr>
              <w:t>11</w:t>
            </w:r>
          </w:hyperlink>
        </w:p>
        <w:p>
          <w:pPr>
            <w:pStyle w:val="Contents3"/>
            <w:tabs>
              <w:tab w:val="clear" w:pos="8459"/>
              <w:tab w:val="right" w:pos="9026" w:leader="dot"/>
            </w:tabs>
            <w:rPr/>
          </w:pPr>
          <w:hyperlink w:anchor="__RefHeading___Toc4409301_2870459653">
            <w:r>
              <w:rPr>
                <w:webHidden/>
                <w:rStyle w:val="IndexLink"/>
                <w:rtl w:val="true"/>
              </w:rPr>
              <w:t>اگر انسان مخلوق ماده باشد چگونه موجودی است ؟</w:t>
            </w:r>
            <w:r>
              <w:rPr>
                <w:rStyle w:val="IndexLink"/>
                <w:rtl w:val="true"/>
              </w:rPr>
              <w:t>!</w:t>
              <w:tab/>
            </w:r>
            <w:r>
              <w:rPr>
                <w:rStyle w:val="IndexLink"/>
              </w:rPr>
              <w:t>16</w:t>
            </w:r>
          </w:hyperlink>
        </w:p>
        <w:p>
          <w:pPr>
            <w:pStyle w:val="Contents3"/>
            <w:tabs>
              <w:tab w:val="clear" w:pos="8459"/>
              <w:tab w:val="right" w:pos="9026" w:leader="dot"/>
            </w:tabs>
            <w:rPr/>
          </w:pPr>
          <w:hyperlink w:anchor="__RefHeading___Toc4409303_2870459653">
            <w:r>
              <w:rPr>
                <w:webHidden/>
                <w:rStyle w:val="IndexLink"/>
                <w:rtl w:val="true"/>
              </w:rPr>
              <w:t>انسان و خدا</w:t>
            </w:r>
            <w:r>
              <w:rPr>
                <w:rStyle w:val="IndexLink"/>
                <w:rtl w:val="true"/>
              </w:rPr>
              <w:tab/>
            </w:r>
            <w:r>
              <w:rPr>
                <w:rStyle w:val="IndexLink"/>
              </w:rPr>
              <w:t>19</w:t>
            </w:r>
          </w:hyperlink>
        </w:p>
        <w:p>
          <w:pPr>
            <w:pStyle w:val="Contents2"/>
            <w:tabs>
              <w:tab w:val="clear" w:pos="8743"/>
              <w:tab w:val="right" w:pos="9026" w:leader="dot"/>
            </w:tabs>
            <w:rPr/>
          </w:pPr>
          <w:hyperlink w:anchor="__RefHeading___Toc4409305_2870459653">
            <w:r>
              <w:rPr>
                <w:webHidden/>
                <w:rStyle w:val="IndexLink"/>
                <w:rtl w:val="true"/>
              </w:rPr>
              <w:t>«</w:t>
            </w:r>
            <w:r>
              <w:rPr>
                <w:rStyle w:val="IndexLink"/>
                <w:rtl w:val="true"/>
              </w:rPr>
              <w:t>انسان و فطرت</w:t>
            </w:r>
            <w:r>
              <w:rPr>
                <w:rStyle w:val="IndexLink"/>
                <w:rtl w:val="true"/>
              </w:rPr>
              <w:t>»</w:t>
              <w:tab/>
            </w:r>
            <w:r>
              <w:rPr>
                <w:rStyle w:val="IndexLink"/>
              </w:rPr>
              <w:t>23</w:t>
            </w:r>
          </w:hyperlink>
        </w:p>
        <w:p>
          <w:pPr>
            <w:pStyle w:val="Contents3"/>
            <w:tabs>
              <w:tab w:val="clear" w:pos="8459"/>
              <w:tab w:val="right" w:pos="9026" w:leader="dot"/>
            </w:tabs>
            <w:rPr/>
          </w:pPr>
          <w:hyperlink w:anchor="__RefHeading___Toc4409307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409309_2870459653">
            <w:r>
              <w:rPr>
                <w:webHidden/>
                <w:rStyle w:val="IndexLink"/>
                <w:rtl w:val="true"/>
              </w:rPr>
              <w:t>نظر مارکسیسم</w:t>
            </w:r>
            <w:r>
              <w:rPr>
                <w:rStyle w:val="IndexLink"/>
                <w:rtl w:val="true"/>
              </w:rPr>
              <w:tab/>
            </w:r>
            <w:r>
              <w:rPr>
                <w:rStyle w:val="IndexLink"/>
              </w:rPr>
              <w:t>27</w:t>
            </w:r>
          </w:hyperlink>
        </w:p>
        <w:p>
          <w:pPr>
            <w:pStyle w:val="Contents3"/>
            <w:tabs>
              <w:tab w:val="clear" w:pos="8459"/>
              <w:tab w:val="right" w:pos="9026" w:leader="dot"/>
            </w:tabs>
            <w:rPr/>
          </w:pPr>
          <w:hyperlink w:anchor="__RefHeading___Toc4409311_2870459653">
            <w:r>
              <w:rPr>
                <w:webHidden/>
                <w:rStyle w:val="IndexLink"/>
                <w:rtl w:val="true"/>
              </w:rPr>
              <w:t>ابعاد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4409313_2870459653">
            <w:r>
              <w:rPr>
                <w:webHidden/>
                <w:rStyle w:val="IndexLink"/>
                <w:rtl w:val="true"/>
              </w:rPr>
              <w:t>نظر اسلام</w:t>
            </w:r>
            <w:r>
              <w:rPr>
                <w:rStyle w:val="IndexLink"/>
                <w:rtl w:val="true"/>
              </w:rPr>
              <w:tab/>
            </w:r>
            <w:r>
              <w:rPr>
                <w:rStyle w:val="IndexLink"/>
              </w:rPr>
              <w:t>39</w:t>
            </w:r>
          </w:hyperlink>
        </w:p>
        <w:p>
          <w:pPr>
            <w:pStyle w:val="Contents2"/>
            <w:tabs>
              <w:tab w:val="clear" w:pos="8743"/>
              <w:tab w:val="right" w:pos="9026" w:leader="dot"/>
            </w:tabs>
            <w:rPr/>
          </w:pPr>
          <w:hyperlink w:anchor="__RefHeading___Toc4409315_2870459653">
            <w:r>
              <w:rPr>
                <w:webHidden/>
                <w:rStyle w:val="IndexLink"/>
                <w:rtl w:val="true"/>
              </w:rPr>
              <w:t>انسان و طبیعت</w:t>
            </w:r>
            <w:r>
              <w:rPr>
                <w:rStyle w:val="IndexLink"/>
                <w:rtl w:val="true"/>
              </w:rPr>
              <w:tab/>
            </w:r>
            <w:r>
              <w:rPr>
                <w:rStyle w:val="IndexLink"/>
              </w:rPr>
              <w:t>43</w:t>
            </w:r>
          </w:hyperlink>
        </w:p>
        <w:p>
          <w:pPr>
            <w:pStyle w:val="Contents2"/>
            <w:tabs>
              <w:tab w:val="clear" w:pos="8743"/>
              <w:tab w:val="right" w:pos="9026" w:leader="dot"/>
            </w:tabs>
            <w:rPr/>
          </w:pPr>
          <w:hyperlink w:anchor="__RefHeading___Toc4409317_2870459653">
            <w:r>
              <w:rPr>
                <w:webHidden/>
                <w:rStyle w:val="IndexLink"/>
                <w:rtl w:val="true"/>
              </w:rPr>
              <w:t>«</w:t>
            </w:r>
            <w:r>
              <w:rPr>
                <w:rStyle w:val="IndexLink"/>
                <w:rtl w:val="true"/>
              </w:rPr>
              <w:t>هدف از آفرینش انسان چیست؟</w:t>
            </w:r>
            <w:r>
              <w:rPr>
                <w:rStyle w:val="IndexLink"/>
                <w:rtl w:val="true"/>
              </w:rPr>
              <w:t>»</w:t>
              <w:tab/>
            </w:r>
            <w:r>
              <w:rPr>
                <w:rStyle w:val="IndexLink"/>
              </w:rPr>
              <w:t>67</w:t>
            </w:r>
          </w:hyperlink>
        </w:p>
        <w:p>
          <w:pPr>
            <w:pStyle w:val="Contents3"/>
            <w:tabs>
              <w:tab w:val="clear" w:pos="8459"/>
              <w:tab w:val="right" w:pos="9026" w:leader="dot"/>
            </w:tabs>
            <w:rPr/>
          </w:pPr>
          <w:hyperlink w:anchor="__RefHeading___Toc4409319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409321_2870459653">
            <w:r>
              <w:rPr>
                <w:webHidden/>
                <w:rStyle w:val="IndexLink"/>
                <w:rtl w:val="true"/>
              </w:rPr>
              <w:t>نظر اسلام درباره هدف از آفرینش انسان</w:t>
            </w:r>
            <w:r>
              <w:rPr>
                <w:rStyle w:val="IndexLink"/>
                <w:rtl w:val="true"/>
              </w:rPr>
              <w:tab/>
            </w:r>
            <w:r>
              <w:rPr>
                <w:rStyle w:val="IndexLink"/>
              </w:rPr>
              <w:t>73</w:t>
            </w:r>
          </w:hyperlink>
        </w:p>
        <w:p>
          <w:pPr>
            <w:pStyle w:val="Contents2"/>
            <w:tabs>
              <w:tab w:val="clear" w:pos="8743"/>
              <w:tab w:val="right" w:pos="9026" w:leader="dot"/>
            </w:tabs>
            <w:rPr/>
          </w:pPr>
          <w:hyperlink w:anchor="__RefHeading___Toc4409323_2870459653">
            <w:r>
              <w:rPr>
                <w:webHidden/>
                <w:rStyle w:val="IndexLink"/>
                <w:rtl w:val="true"/>
              </w:rPr>
              <w:t>«</w:t>
            </w:r>
            <w:r>
              <w:rPr>
                <w:rStyle w:val="IndexLink"/>
                <w:rtl w:val="true"/>
              </w:rPr>
              <w:t>غرض از خلقت انسان چیست؟</w:t>
            </w:r>
            <w:r>
              <w:rPr>
                <w:rStyle w:val="IndexLink"/>
                <w:rtl w:val="true"/>
              </w:rPr>
              <w:t>»</w:t>
              <w:tab/>
            </w:r>
            <w:r>
              <w:rPr>
                <w:rStyle w:val="IndexLink"/>
              </w:rPr>
              <w:t>85</w:t>
            </w:r>
          </w:hyperlink>
        </w:p>
        <w:p>
          <w:pPr>
            <w:pStyle w:val="Contents3"/>
            <w:tabs>
              <w:tab w:val="clear" w:pos="8459"/>
              <w:tab w:val="right" w:pos="9026" w:leader="dot"/>
            </w:tabs>
            <w:rPr/>
          </w:pPr>
          <w:hyperlink w:anchor="__RefHeading___Toc4409325_287045965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409327_2870459653">
            <w:r>
              <w:rPr>
                <w:webHidden/>
                <w:rStyle w:val="IndexLink"/>
                <w:rtl w:val="true"/>
              </w:rPr>
              <w:t>هدف از خلقت انسان از دیدگاه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4409329_2870459653">
            <w:r>
              <w:rPr>
                <w:webHidden/>
                <w:rStyle w:val="IndexLink"/>
                <w:rtl w:val="true"/>
              </w:rPr>
              <w:t>هدف انسان در زندگی از دیدگاه مارکسیسم</w:t>
            </w:r>
            <w:r>
              <w:rPr>
                <w:rStyle w:val="IndexLink"/>
                <w:rtl w:val="true"/>
              </w:rPr>
              <w:tab/>
            </w:r>
            <w:r>
              <w:rPr>
                <w:rStyle w:val="IndexLink"/>
              </w:rPr>
              <w:t>97</w:t>
            </w:r>
          </w:hyperlink>
        </w:p>
        <w:p>
          <w:pPr>
            <w:pStyle w:val="Contents3"/>
            <w:tabs>
              <w:tab w:val="clear" w:pos="8459"/>
              <w:tab w:val="right" w:pos="9026" w:leader="dot"/>
            </w:tabs>
            <w:rPr/>
          </w:pPr>
          <w:hyperlink w:anchor="__RefHeading___Toc4409331_2870459653">
            <w:r>
              <w:rPr>
                <w:webHidden/>
                <w:rStyle w:val="IndexLink"/>
                <w:rtl w:val="true"/>
              </w:rPr>
              <w:t>هدف انسان در زندگی از دیدگاه 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4409333_2870459653">
            <w:r>
              <w:rPr>
                <w:webHidden/>
                <w:rStyle w:val="IndexLink"/>
                <w:rtl w:val="true"/>
              </w:rPr>
              <w:t>هدف مجازی و حقیقی</w:t>
            </w:r>
            <w:r>
              <w:rPr>
                <w:rStyle w:val="IndexLink"/>
                <w:rtl w:val="true"/>
              </w:rPr>
              <w:tab/>
            </w:r>
            <w:r>
              <w:rPr>
                <w:rStyle w:val="IndexLink"/>
              </w:rPr>
              <w:t>104</w:t>
            </w:r>
          </w:hyperlink>
        </w:p>
        <w:p>
          <w:pPr>
            <w:pStyle w:val="Contents3"/>
            <w:tabs>
              <w:tab w:val="clear" w:pos="8459"/>
              <w:tab w:val="right" w:pos="9026" w:leader="dot"/>
            </w:tabs>
            <w:rPr/>
          </w:pPr>
          <w:hyperlink w:anchor="__RefHeading___Toc4409335_2870459653">
            <w:r>
              <w:rPr>
                <w:webHidden/>
                <w:rStyle w:val="IndexLink"/>
                <w:rtl w:val="true"/>
              </w:rPr>
              <w:t xml:space="preserve">هدف حقیقی </w:t>
            </w:r>
            <w:r>
              <w:rPr>
                <w:rStyle w:val="IndexLink"/>
                <w:rtl w:val="true"/>
              </w:rPr>
              <w:t>«</w:t>
            </w:r>
            <w:r>
              <w:rPr>
                <w:rStyle w:val="IndexLink"/>
                <w:rtl w:val="true"/>
              </w:rPr>
              <w:t>الله</w:t>
            </w:r>
            <w:r>
              <w:rPr>
                <w:rStyle w:val="IndexLink"/>
                <w:rtl w:val="true"/>
              </w:rPr>
              <w:t xml:space="preserve">» </w:t>
            </w:r>
            <w:r>
              <w:rPr>
                <w:rStyle w:val="IndexLink"/>
                <w:rtl w:val="true"/>
              </w:rPr>
              <w:t>است</w:t>
            </w:r>
            <w:r>
              <w:rPr>
                <w:rStyle w:val="IndexLink"/>
                <w:rtl w:val="true"/>
              </w:rPr>
              <w:tab/>
            </w:r>
            <w:r>
              <w:rPr>
                <w:rStyle w:val="IndexLink"/>
              </w:rPr>
              <w:t>105</w:t>
            </w:r>
          </w:hyperlink>
        </w:p>
        <w:p>
          <w:pPr>
            <w:pStyle w:val="Contents2"/>
            <w:tabs>
              <w:tab w:val="clear" w:pos="8743"/>
              <w:tab w:val="right" w:pos="9026" w:leader="dot"/>
            </w:tabs>
            <w:rPr/>
          </w:pPr>
          <w:hyperlink w:anchor="__RefHeading___Toc4409337_2870459653">
            <w:r>
              <w:rPr>
                <w:webHidden/>
                <w:rStyle w:val="IndexLink"/>
                <w:rtl w:val="true"/>
              </w:rPr>
              <w:t>«</w:t>
            </w:r>
            <w:r>
              <w:rPr>
                <w:rStyle w:val="IndexLink"/>
                <w:rtl w:val="true"/>
              </w:rPr>
              <w:t>انسان و جامعه</w:t>
            </w:r>
            <w:r>
              <w:rPr>
                <w:rStyle w:val="IndexLink"/>
                <w:rtl w:val="true"/>
              </w:rPr>
              <w:t>»</w:t>
              <w:tab/>
            </w:r>
            <w:r>
              <w:rPr>
                <w:rStyle w:val="IndexLink"/>
              </w:rPr>
              <w:t>113</w:t>
            </w:r>
          </w:hyperlink>
        </w:p>
        <w:p>
          <w:pPr>
            <w:pStyle w:val="Contents3"/>
            <w:tabs>
              <w:tab w:val="clear" w:pos="8459"/>
              <w:tab w:val="right" w:pos="9026" w:leader="dot"/>
            </w:tabs>
            <w:rPr/>
          </w:pPr>
          <w:hyperlink w:anchor="__RefHeading___Toc4409339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409341_2870459653">
            <w:r>
              <w:rPr>
                <w:webHidden/>
                <w:rStyle w:val="IndexLink"/>
                <w:rtl w:val="true"/>
              </w:rPr>
              <w:t>جامعه</w:t>
            </w:r>
            <w:r>
              <w:rPr>
                <w:rStyle w:val="IndexLink"/>
                <w:rtl w:val="true"/>
              </w:rPr>
              <w:tab/>
            </w:r>
            <w:r>
              <w:rPr>
                <w:rStyle w:val="IndexLink"/>
              </w:rPr>
              <w:t>113</w:t>
            </w:r>
          </w:hyperlink>
        </w:p>
        <w:p>
          <w:pPr>
            <w:pStyle w:val="Contents3"/>
            <w:tabs>
              <w:tab w:val="clear" w:pos="8459"/>
              <w:tab w:val="right" w:pos="9026" w:leader="dot"/>
            </w:tabs>
            <w:rPr/>
          </w:pPr>
          <w:hyperlink w:anchor="__RefHeading___Toc4409343_2870459653">
            <w:r>
              <w:rPr>
                <w:webHidden/>
                <w:rStyle w:val="IndexLink"/>
                <w:rtl w:val="true"/>
              </w:rPr>
              <w:t>جامعه چگونه بوجود آمده است؟</w:t>
            </w:r>
            <w:r>
              <w:rPr>
                <w:rStyle w:val="IndexLink"/>
                <w:rtl w:val="true"/>
              </w:rPr>
              <w:tab/>
            </w:r>
            <w:r>
              <w:rPr>
                <w:rStyle w:val="IndexLink"/>
              </w:rPr>
              <w:t>114</w:t>
            </w:r>
          </w:hyperlink>
        </w:p>
        <w:p>
          <w:pPr>
            <w:pStyle w:val="Contents3"/>
            <w:tabs>
              <w:tab w:val="clear" w:pos="8459"/>
              <w:tab w:val="right" w:pos="9026" w:leader="dot"/>
            </w:tabs>
            <w:rPr/>
          </w:pPr>
          <w:hyperlink w:anchor="__RefHeading___Toc4409345_2870459653">
            <w:r>
              <w:rPr>
                <w:webHidden/>
                <w:rStyle w:val="IndexLink"/>
                <w:rtl w:val="true"/>
              </w:rPr>
              <w:t>شناخت جامعه</w:t>
            </w:r>
            <w:r>
              <w:rPr>
                <w:rStyle w:val="IndexLink"/>
                <w:rtl w:val="true"/>
              </w:rPr>
              <w:tab/>
            </w:r>
            <w:r>
              <w:rPr>
                <w:rStyle w:val="IndexLink"/>
              </w:rPr>
              <w:t>115</w:t>
            </w:r>
          </w:hyperlink>
        </w:p>
        <w:p>
          <w:pPr>
            <w:pStyle w:val="Contents3"/>
            <w:tabs>
              <w:tab w:val="clear" w:pos="8459"/>
              <w:tab w:val="right" w:pos="9026" w:leader="dot"/>
            </w:tabs>
            <w:rPr/>
          </w:pPr>
          <w:hyperlink w:anchor="__RefHeading___Toc4409347_2870459653">
            <w:r>
              <w:rPr>
                <w:webHidden/>
                <w:rStyle w:val="IndexLink"/>
                <w:rtl w:val="true"/>
              </w:rPr>
              <w:t>نقش انسان در جامعه از دیدگاه مارکسیسم</w:t>
            </w:r>
            <w:r>
              <w:rPr>
                <w:rStyle w:val="IndexLink"/>
                <w:rtl w:val="true"/>
              </w:rPr>
              <w:tab/>
            </w:r>
            <w:r>
              <w:rPr>
                <w:rStyle w:val="IndexLink"/>
              </w:rPr>
              <w:t>115</w:t>
            </w:r>
          </w:hyperlink>
        </w:p>
        <w:p>
          <w:pPr>
            <w:pStyle w:val="Contents3"/>
            <w:tabs>
              <w:tab w:val="clear" w:pos="8459"/>
              <w:tab w:val="right" w:pos="9026" w:leader="dot"/>
            </w:tabs>
            <w:rPr/>
          </w:pPr>
          <w:hyperlink w:anchor="__RefHeading___Toc4409349_2870459653">
            <w:r>
              <w:rPr>
                <w:webHidden/>
                <w:rStyle w:val="IndexLink"/>
                <w:rtl w:val="true"/>
              </w:rPr>
              <w:t>فرد و جامعه</w:t>
            </w:r>
            <w:r>
              <w:rPr>
                <w:rStyle w:val="IndexLink"/>
                <w:rtl w:val="true"/>
              </w:rPr>
              <w:tab/>
            </w:r>
            <w:r>
              <w:rPr>
                <w:rStyle w:val="IndexLink"/>
              </w:rPr>
              <w:t>117</w:t>
            </w:r>
          </w:hyperlink>
        </w:p>
        <w:p>
          <w:pPr>
            <w:pStyle w:val="Contents3"/>
            <w:tabs>
              <w:tab w:val="clear" w:pos="8459"/>
              <w:tab w:val="right" w:pos="9026" w:leader="dot"/>
            </w:tabs>
            <w:rPr/>
          </w:pPr>
          <w:hyperlink w:anchor="__RefHeading___Toc4409351_2870459653">
            <w:r>
              <w:rPr>
                <w:webHidden/>
                <w:rStyle w:val="IndexLink"/>
                <w:rtl w:val="true"/>
              </w:rPr>
              <w:t>شناخت جامعه و انسان از دیدگاه اسلام</w:t>
            </w:r>
            <w:r>
              <w:rPr>
                <w:rStyle w:val="IndexLink"/>
                <w:rtl w:val="true"/>
              </w:rPr>
              <w:tab/>
            </w:r>
            <w:r>
              <w:rPr>
                <w:rStyle w:val="IndexLink"/>
              </w:rPr>
              <w:t>119</w:t>
            </w:r>
          </w:hyperlink>
        </w:p>
        <w:p>
          <w:pPr>
            <w:pStyle w:val="Contents3"/>
            <w:tabs>
              <w:tab w:val="clear" w:pos="8459"/>
              <w:tab w:val="right" w:pos="9026" w:leader="dot"/>
            </w:tabs>
            <w:rPr/>
          </w:pPr>
          <w:hyperlink w:anchor="__RefHeading___Toc4409353_2870459653">
            <w:r>
              <w:rPr>
                <w:webHidden/>
                <w:rStyle w:val="IndexLink"/>
                <w:rtl w:val="true"/>
              </w:rPr>
              <w:t>اجتماع گرائی انسان</w:t>
            </w:r>
            <w:r>
              <w:rPr>
                <w:rStyle w:val="IndexLink"/>
                <w:rtl w:val="true"/>
              </w:rPr>
              <w:tab/>
            </w:r>
            <w:r>
              <w:rPr>
                <w:rStyle w:val="IndexLink"/>
              </w:rPr>
              <w:t>122</w:t>
            </w:r>
          </w:hyperlink>
        </w:p>
        <w:p>
          <w:pPr>
            <w:pStyle w:val="Contents3"/>
            <w:tabs>
              <w:tab w:val="clear" w:pos="8459"/>
              <w:tab w:val="right" w:pos="9026" w:leader="dot"/>
            </w:tabs>
            <w:rPr/>
          </w:pPr>
          <w:hyperlink w:anchor="__RefHeading___Toc4409355_2870459653">
            <w:r>
              <w:rPr>
                <w:webHidden/>
                <w:rStyle w:val="IndexLink"/>
                <w:rtl w:val="true"/>
              </w:rPr>
              <w:t>نقش انسان به عنوان فرد در جامعه</w:t>
            </w:r>
            <w:r>
              <w:rPr>
                <w:rStyle w:val="IndexLink"/>
                <w:rtl w:val="true"/>
              </w:rPr>
              <w:tab/>
            </w:r>
            <w:r>
              <w:rPr>
                <w:rStyle w:val="IndexLink"/>
              </w:rPr>
              <w:t>132</w:t>
            </w:r>
          </w:hyperlink>
        </w:p>
        <w:p>
          <w:pPr>
            <w:pStyle w:val="Contents2"/>
            <w:tabs>
              <w:tab w:val="clear" w:pos="8743"/>
              <w:tab w:val="right" w:pos="9026" w:leader="dot"/>
            </w:tabs>
            <w:rPr/>
          </w:pPr>
          <w:hyperlink w:anchor="__RefHeading___Toc4409357_2870459653">
            <w:r>
              <w:rPr>
                <w:webHidden/>
                <w:rStyle w:val="IndexLink"/>
                <w:rtl w:val="true"/>
              </w:rPr>
              <w:t>«</w:t>
            </w:r>
            <w:r>
              <w:rPr>
                <w:rStyle w:val="IndexLink"/>
                <w:rtl w:val="true"/>
              </w:rPr>
              <w:t>انسان و تاریخ</w:t>
            </w:r>
            <w:r>
              <w:rPr>
                <w:rStyle w:val="IndexLink"/>
                <w:rtl w:val="true"/>
              </w:rPr>
              <w:t>»</w:t>
              <w:tab/>
            </w:r>
            <w:r>
              <w:rPr>
                <w:rStyle w:val="IndexLink"/>
              </w:rPr>
              <w:t>139</w:t>
            </w:r>
          </w:hyperlink>
        </w:p>
        <w:p>
          <w:pPr>
            <w:pStyle w:val="Contents3"/>
            <w:tabs>
              <w:tab w:val="clear" w:pos="8459"/>
              <w:tab w:val="right" w:pos="9026" w:leader="dot"/>
            </w:tabs>
            <w:rPr/>
          </w:pPr>
          <w:hyperlink w:anchor="__RefHeading___Toc4409359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409361_2870459653">
            <w:r>
              <w:rPr>
                <w:webHidden/>
                <w:rStyle w:val="IndexLink"/>
                <w:rtl w:val="true"/>
              </w:rPr>
              <w:t>نظریه مارکسیسم در بارۀ نقش انسان در تاریخ</w:t>
            </w:r>
            <w:r>
              <w:rPr>
                <w:rStyle w:val="IndexLink"/>
                <w:rtl w:val="true"/>
              </w:rPr>
              <w:tab/>
            </w:r>
            <w:r>
              <w:rPr>
                <w:rStyle w:val="IndexLink"/>
              </w:rPr>
              <w:t>139</w:t>
            </w:r>
          </w:hyperlink>
        </w:p>
        <w:p>
          <w:pPr>
            <w:pStyle w:val="Contents3"/>
            <w:tabs>
              <w:tab w:val="clear" w:pos="8459"/>
              <w:tab w:val="right" w:pos="9026" w:leader="dot"/>
            </w:tabs>
            <w:rPr/>
          </w:pPr>
          <w:hyperlink w:anchor="__RefHeading___Toc4409363_2870459653">
            <w:r>
              <w:rPr>
                <w:webHidden/>
                <w:rStyle w:val="IndexLink"/>
                <w:rtl w:val="true"/>
              </w:rPr>
              <w:t>چگونه ابزار تولید محرک تاریخ می باشد</w:t>
            </w:r>
            <w:r>
              <w:rPr>
                <w:rStyle w:val="IndexLink"/>
                <w:rtl w:val="true"/>
              </w:rPr>
              <w:tab/>
            </w:r>
            <w:r>
              <w:rPr>
                <w:rStyle w:val="IndexLink"/>
              </w:rPr>
              <w:t>143</w:t>
            </w:r>
          </w:hyperlink>
        </w:p>
        <w:p>
          <w:pPr>
            <w:pStyle w:val="Contents3"/>
            <w:tabs>
              <w:tab w:val="clear" w:pos="8459"/>
              <w:tab w:val="right" w:pos="9026" w:leader="dot"/>
            </w:tabs>
            <w:rPr/>
          </w:pPr>
          <w:hyperlink w:anchor="__RefHeading___Toc4409365_2870459653">
            <w:r>
              <w:rPr>
                <w:webHidden/>
                <w:rStyle w:val="IndexLink"/>
                <w:rtl w:val="true"/>
              </w:rPr>
              <w:t>نقد این نظریه</w:t>
            </w:r>
            <w:r>
              <w:rPr>
                <w:rStyle w:val="IndexLink"/>
                <w:rtl w:val="true"/>
              </w:rPr>
              <w:tab/>
            </w:r>
            <w:r>
              <w:rPr>
                <w:rStyle w:val="IndexLink"/>
              </w:rPr>
              <w:t>143</w:t>
            </w:r>
          </w:hyperlink>
        </w:p>
        <w:p>
          <w:pPr>
            <w:pStyle w:val="Contents3"/>
            <w:tabs>
              <w:tab w:val="clear" w:pos="8459"/>
              <w:tab w:val="right" w:pos="9026" w:leader="dot"/>
            </w:tabs>
            <w:rPr/>
          </w:pPr>
          <w:hyperlink w:anchor="__RefHeading___Toc4409367_2870459653">
            <w:r>
              <w:rPr>
                <w:webHidden/>
                <w:rStyle w:val="IndexLink"/>
                <w:rtl w:val="true"/>
              </w:rPr>
              <w:t>انسان و تاریخ در 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4409369_2870459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409371_2870459653">
            <w:r>
              <w:rPr>
                <w:webHidden/>
                <w:rStyle w:val="IndexLink"/>
                <w:rtl w:val="true"/>
              </w:rPr>
              <w:t>اهمیت تاریخ</w:t>
            </w:r>
            <w:r>
              <w:rPr>
                <w:rStyle w:val="IndexLink"/>
                <w:rtl w:val="true"/>
              </w:rPr>
              <w:tab/>
            </w:r>
            <w:r>
              <w:rPr>
                <w:rStyle w:val="IndexLink"/>
              </w:rPr>
              <w:t>149</w:t>
            </w:r>
          </w:hyperlink>
        </w:p>
        <w:p>
          <w:pPr>
            <w:pStyle w:val="Contents3"/>
            <w:tabs>
              <w:tab w:val="clear" w:pos="8459"/>
              <w:tab w:val="right" w:pos="9026" w:leader="dot"/>
            </w:tabs>
            <w:rPr/>
          </w:pPr>
          <w:hyperlink w:anchor="__RefHeading___Toc4409373_2870459653">
            <w:r>
              <w:rPr>
                <w:webHidden/>
                <w:rStyle w:val="IndexLink"/>
                <w:rtl w:val="true"/>
              </w:rPr>
              <w:t>نقش انسان در تاریخ</w:t>
            </w:r>
            <w:r>
              <w:rPr>
                <w:rStyle w:val="IndexLink"/>
                <w:rtl w:val="true"/>
              </w:rPr>
              <w:tab/>
            </w:r>
            <w:r>
              <w:rPr>
                <w:rStyle w:val="IndexLink"/>
              </w:rPr>
              <w:t>154</w:t>
            </w:r>
          </w:hyperlink>
        </w:p>
        <w:p>
          <w:pPr>
            <w:pStyle w:val="Contents2"/>
            <w:tabs>
              <w:tab w:val="clear" w:pos="8743"/>
              <w:tab w:val="right" w:pos="9026" w:leader="dot"/>
            </w:tabs>
            <w:rPr/>
          </w:pPr>
          <w:hyperlink w:anchor="__RefHeading___Toc4409375_2870459653">
            <w:r>
              <w:rPr>
                <w:webHidden/>
                <w:rStyle w:val="IndexLink"/>
                <w:rtl w:val="true"/>
              </w:rPr>
              <w:t>«</w:t>
            </w:r>
            <w:r>
              <w:rPr>
                <w:rStyle w:val="IndexLink"/>
                <w:rtl w:val="true"/>
              </w:rPr>
              <w:t>انسان و از خودبیگانگی</w:t>
            </w:r>
            <w:r>
              <w:rPr>
                <w:rStyle w:val="IndexLink"/>
                <w:rtl w:val="true"/>
              </w:rPr>
              <w:t>»</w:t>
              <w:tab/>
            </w:r>
            <w:r>
              <w:rPr>
                <w:rStyle w:val="IndexLink"/>
              </w:rPr>
              <w:t>161</w:t>
            </w:r>
          </w:hyperlink>
        </w:p>
        <w:p>
          <w:pPr>
            <w:pStyle w:val="Contents3"/>
            <w:tabs>
              <w:tab w:val="clear" w:pos="8459"/>
              <w:tab w:val="right" w:pos="9026" w:leader="dot"/>
            </w:tabs>
            <w:rPr/>
          </w:pPr>
          <w:hyperlink w:anchor="__RefHeading___Toc4409377_287045965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409379_2870459653">
            <w:r>
              <w:rPr>
                <w:webHidden/>
                <w:rStyle w:val="IndexLink"/>
                <w:rtl w:val="true"/>
              </w:rPr>
              <w:t>مارکسیسم و از خود بیگانگی انسان</w:t>
            </w:r>
            <w:r>
              <w:rPr>
                <w:rStyle w:val="IndexLink"/>
                <w:rtl w:val="true"/>
              </w:rPr>
              <w:tab/>
            </w:r>
            <w:r>
              <w:rPr>
                <w:rStyle w:val="IndexLink"/>
              </w:rPr>
              <w:t>162</w:t>
            </w:r>
          </w:hyperlink>
        </w:p>
        <w:p>
          <w:pPr>
            <w:pStyle w:val="Contents3"/>
            <w:tabs>
              <w:tab w:val="clear" w:pos="8459"/>
              <w:tab w:val="right" w:pos="9026" w:leader="dot"/>
            </w:tabs>
            <w:rPr/>
          </w:pPr>
          <w:hyperlink w:anchor="__RefHeading___Toc4409381_2870459653">
            <w:r>
              <w:rPr>
                <w:webHidden/>
                <w:rStyle w:val="IndexLink"/>
                <w:rtl w:val="true"/>
              </w:rPr>
              <w:t>تمام حقیقت انسان چیست؟</w:t>
            </w:r>
            <w:r>
              <w:rPr>
                <w:rStyle w:val="IndexLink"/>
                <w:rtl w:val="true"/>
              </w:rPr>
              <w:tab/>
            </w:r>
            <w:r>
              <w:rPr>
                <w:rStyle w:val="IndexLink"/>
              </w:rPr>
              <w:t>165</w:t>
            </w:r>
          </w:hyperlink>
        </w:p>
        <w:p>
          <w:pPr>
            <w:pStyle w:val="Contents3"/>
            <w:tabs>
              <w:tab w:val="clear" w:pos="8459"/>
              <w:tab w:val="right" w:pos="9026" w:leader="dot"/>
            </w:tabs>
            <w:rPr/>
          </w:pPr>
          <w:hyperlink w:anchor="__RefHeading___Toc4409383_2870459653">
            <w:r>
              <w:rPr>
                <w:webHidden/>
                <w:rStyle w:val="IndexLink"/>
                <w:rtl w:val="true"/>
              </w:rPr>
              <w:t>اسلام و از خود بیگانگی</w:t>
            </w:r>
            <w:r>
              <w:rPr>
                <w:rStyle w:val="IndexLink"/>
                <w:rtl w:val="true"/>
              </w:rPr>
              <w:tab/>
            </w:r>
            <w:r>
              <w:rPr>
                <w:rStyle w:val="IndexLink"/>
              </w:rPr>
              <w:t>170</w:t>
            </w:r>
          </w:hyperlink>
        </w:p>
        <w:p>
          <w:pPr>
            <w:pStyle w:val="Contents2"/>
            <w:tabs>
              <w:tab w:val="clear" w:pos="8743"/>
              <w:tab w:val="right" w:pos="9026" w:leader="dot"/>
            </w:tabs>
            <w:rPr/>
          </w:pPr>
          <w:hyperlink w:anchor="__RefHeading___Toc4409385_2870459653">
            <w:r>
              <w:rPr>
                <w:webHidden/>
                <w:rStyle w:val="IndexLink"/>
                <w:rtl w:val="true"/>
              </w:rPr>
              <w:t>«</w:t>
            </w:r>
            <w:r>
              <w:rPr>
                <w:rStyle w:val="IndexLink"/>
                <w:rtl w:val="true"/>
              </w:rPr>
              <w:t>انسان و جهاد</w:t>
            </w:r>
            <w:r>
              <w:rPr>
                <w:rStyle w:val="IndexLink"/>
                <w:rtl w:val="true"/>
              </w:rPr>
              <w:t>»</w:t>
              <w:tab/>
            </w:r>
            <w:r>
              <w:rPr>
                <w:rStyle w:val="IndexLink"/>
              </w:rPr>
              <w:t>185</w:t>
            </w:r>
          </w:hyperlink>
        </w:p>
        <w:p>
          <w:pPr>
            <w:pStyle w:val="Contents3"/>
            <w:tabs>
              <w:tab w:val="clear" w:pos="8459"/>
              <w:tab w:val="right" w:pos="9026" w:leader="dot"/>
            </w:tabs>
            <w:rPr/>
          </w:pPr>
          <w:hyperlink w:anchor="__RefHeading___Toc4409387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409389_2870459653">
            <w:r>
              <w:rPr>
                <w:webHidden/>
                <w:rStyle w:val="IndexLink"/>
                <w:rtl w:val="true"/>
              </w:rPr>
              <w:t>جهاد در مکتب مارکسیسم</w:t>
            </w:r>
            <w:r>
              <w:rPr>
                <w:rStyle w:val="IndexLink"/>
                <w:rtl w:val="true"/>
              </w:rPr>
              <w:tab/>
            </w:r>
            <w:r>
              <w:rPr>
                <w:rStyle w:val="IndexLink"/>
              </w:rPr>
              <w:t>186</w:t>
            </w:r>
          </w:hyperlink>
        </w:p>
        <w:p>
          <w:pPr>
            <w:pStyle w:val="Contents3"/>
            <w:tabs>
              <w:tab w:val="clear" w:pos="8459"/>
              <w:tab w:val="right" w:pos="9026" w:leader="dot"/>
            </w:tabs>
            <w:rPr/>
          </w:pPr>
          <w:hyperlink w:anchor="__RefHeading___Toc4409391_2870459653">
            <w:r>
              <w:rPr>
                <w:webHidden/>
                <w:rStyle w:val="IndexLink"/>
                <w:rtl w:val="true"/>
              </w:rPr>
              <w:t>اسلام و جهاد</w:t>
            </w:r>
            <w:r>
              <w:rPr>
                <w:rStyle w:val="IndexLink"/>
                <w:rtl w:val="true"/>
              </w:rPr>
              <w:tab/>
            </w:r>
            <w:r>
              <w:rPr>
                <w:rStyle w:val="IndexLink"/>
              </w:rPr>
              <w:t>193</w:t>
            </w:r>
          </w:hyperlink>
        </w:p>
        <w:p>
          <w:pPr>
            <w:pStyle w:val="Contents3"/>
            <w:tabs>
              <w:tab w:val="clear" w:pos="8459"/>
              <w:tab w:val="right" w:pos="9026" w:leader="dot"/>
            </w:tabs>
            <w:rPr/>
          </w:pPr>
          <w:hyperlink w:anchor="__RefHeading___Toc4409393_2870459653">
            <w:r>
              <w:rPr>
                <w:webHidden/>
                <w:rStyle w:val="IndexLink"/>
                <w:rtl w:val="true"/>
              </w:rPr>
              <w:t>جهاد با طبیعت</w:t>
            </w:r>
            <w:r>
              <w:rPr>
                <w:rStyle w:val="IndexLink"/>
                <w:rtl w:val="true"/>
              </w:rPr>
              <w:tab/>
            </w:r>
            <w:r>
              <w:rPr>
                <w:rStyle w:val="IndexLink"/>
              </w:rPr>
              <w:t>198</w:t>
            </w:r>
          </w:hyperlink>
        </w:p>
        <w:p>
          <w:pPr>
            <w:pStyle w:val="Contents3"/>
            <w:tabs>
              <w:tab w:val="clear" w:pos="8459"/>
              <w:tab w:val="right" w:pos="9026" w:leader="dot"/>
            </w:tabs>
            <w:rPr/>
          </w:pPr>
          <w:hyperlink w:anchor="__RefHeading___Toc4409395_2870459653">
            <w:r>
              <w:rPr>
                <w:webHidden/>
                <w:rStyle w:val="IndexLink"/>
                <w:rtl w:val="true"/>
              </w:rPr>
              <w:t>جهاد با نفس امّاره</w:t>
            </w:r>
            <w:r>
              <w:rPr>
                <w:rStyle w:val="IndexLink"/>
                <w:rtl w:val="true"/>
              </w:rPr>
              <w:tab/>
            </w:r>
            <w:r>
              <w:rPr>
                <w:rStyle w:val="IndexLink"/>
              </w:rPr>
              <w:t>201</w:t>
            </w:r>
          </w:hyperlink>
        </w:p>
        <w:p>
          <w:pPr>
            <w:pStyle w:val="Contents3"/>
            <w:tabs>
              <w:tab w:val="clear" w:pos="8459"/>
              <w:tab w:val="right" w:pos="9026" w:leader="dot"/>
            </w:tabs>
            <w:rPr/>
          </w:pPr>
          <w:hyperlink w:anchor="__RefHeading___Toc4409397_2870459653">
            <w:r>
              <w:rPr>
                <w:webHidden/>
                <w:rStyle w:val="IndexLink"/>
                <w:rtl w:val="true"/>
              </w:rPr>
              <w:t>جهاد با دشمنان انسانیت</w:t>
            </w:r>
            <w:r>
              <w:rPr>
                <w:rStyle w:val="IndexLink"/>
                <w:rtl w:val="true"/>
              </w:rPr>
              <w:tab/>
            </w:r>
            <w:r>
              <w:rPr>
                <w:rStyle w:val="IndexLink"/>
              </w:rPr>
              <w:t>205</w:t>
            </w:r>
          </w:hyperlink>
        </w:p>
        <w:p>
          <w:pPr>
            <w:pStyle w:val="Contents2"/>
            <w:tabs>
              <w:tab w:val="clear" w:pos="8743"/>
              <w:tab w:val="right" w:pos="9026" w:leader="dot"/>
            </w:tabs>
            <w:rPr/>
          </w:pPr>
          <w:hyperlink w:anchor="__RefHeading___Toc4409399_2870459653">
            <w:r>
              <w:rPr>
                <w:webHidden/>
                <w:rStyle w:val="IndexLink"/>
                <w:rtl w:val="true"/>
              </w:rPr>
              <w:t>«</w:t>
            </w:r>
            <w:r>
              <w:rPr>
                <w:rStyle w:val="IndexLink"/>
                <w:rtl w:val="true"/>
              </w:rPr>
              <w:t>تجرد روح</w:t>
            </w:r>
            <w:r>
              <w:rPr>
                <w:rStyle w:val="IndexLink"/>
                <w:rtl w:val="true"/>
              </w:rPr>
              <w:t>»</w:t>
              <w:tab/>
            </w:r>
            <w:r>
              <w:rPr>
                <w:rStyle w:val="IndexLink"/>
              </w:rPr>
              <w:t>211</w:t>
            </w:r>
          </w:hyperlink>
        </w:p>
        <w:p>
          <w:pPr>
            <w:pStyle w:val="Contents3"/>
            <w:tabs>
              <w:tab w:val="clear" w:pos="8459"/>
              <w:tab w:val="right" w:pos="9026" w:leader="dot"/>
            </w:tabs>
            <w:rPr/>
          </w:pPr>
          <w:hyperlink w:anchor="__RefHeading___Toc4409401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409403_2870459653">
            <w:r>
              <w:rPr>
                <w:webHidden/>
                <w:rStyle w:val="IndexLink"/>
                <w:rtl w:val="true"/>
              </w:rPr>
              <w:t>«</w:t>
            </w:r>
            <w:r>
              <w:rPr>
                <w:rStyle w:val="IndexLink"/>
                <w:rtl w:val="true"/>
              </w:rPr>
              <w:t>مارکسیسم و روح</w:t>
            </w:r>
            <w:r>
              <w:rPr>
                <w:rStyle w:val="IndexLink"/>
                <w:rtl w:val="true"/>
              </w:rPr>
              <w:t>»</w:t>
              <w:tab/>
            </w:r>
            <w:r>
              <w:rPr>
                <w:rStyle w:val="IndexLink"/>
              </w:rPr>
              <w:t>211</w:t>
            </w:r>
          </w:hyperlink>
        </w:p>
        <w:p>
          <w:pPr>
            <w:pStyle w:val="Contents2"/>
            <w:tabs>
              <w:tab w:val="clear" w:pos="8743"/>
              <w:tab w:val="right" w:pos="9026" w:leader="dot"/>
            </w:tabs>
            <w:rPr/>
          </w:pPr>
          <w:hyperlink w:anchor="__RefHeading___Toc4409405_2870459653">
            <w:r>
              <w:rPr>
                <w:webHidden/>
                <w:rStyle w:val="IndexLink"/>
                <w:rtl w:val="true"/>
              </w:rPr>
              <w:t>«</w:t>
            </w:r>
            <w:r>
              <w:rPr>
                <w:rStyle w:val="IndexLink"/>
                <w:rtl w:val="true"/>
              </w:rPr>
              <w:t>خواصّ مادّه</w:t>
            </w:r>
            <w:r>
              <w:rPr>
                <w:rStyle w:val="IndexLink"/>
                <w:rtl w:val="true"/>
              </w:rPr>
              <w:t>»</w:t>
              <w:tab/>
            </w:r>
            <w:r>
              <w:rPr>
                <w:rStyle w:val="IndexLink"/>
              </w:rPr>
              <w:t>214</w:t>
            </w:r>
          </w:hyperlink>
        </w:p>
        <w:p>
          <w:pPr>
            <w:pStyle w:val="Contents3"/>
            <w:tabs>
              <w:tab w:val="clear" w:pos="8459"/>
              <w:tab w:val="right" w:pos="9026" w:leader="dot"/>
            </w:tabs>
            <w:rPr/>
          </w:pPr>
          <w:hyperlink w:anchor="__RefHeading___Toc4409407_2870459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4409409_2870459653">
            <w:r>
              <w:rPr>
                <w:webHidden/>
                <w:rStyle w:val="IndexLink"/>
                <w:rtl w:val="true"/>
              </w:rPr>
              <w:t>«</w:t>
            </w:r>
            <w:r>
              <w:rPr>
                <w:rStyle w:val="IndexLink"/>
                <w:rtl w:val="true"/>
              </w:rPr>
              <w:t>تجرد روح در قرآن</w:t>
            </w:r>
            <w:r>
              <w:rPr>
                <w:rStyle w:val="IndexLink"/>
                <w:rtl w:val="true"/>
              </w:rPr>
              <w:t>»</w:t>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39_95939"/>
      <w:bookmarkStart w:id="1" w:name="pg10939_95939"/>
      <w:bookmarkEnd w:id="1"/>
    </w:p>
    <w:p>
      <w:pPr>
        <w:pStyle w:val="Heading2"/>
        <w:numPr>
          <w:ilvl w:val="1"/>
          <w:numId w:val="1"/>
        </w:numPr>
        <w:rPr/>
      </w:pPr>
      <w:bookmarkStart w:id="2" w:name="pg10939_95939"/>
      <w:bookmarkStart w:id="3" w:name="__RefHeading___Toc440929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زاده ،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انسان از دیدگاه اسلام ، و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محمدرضا امین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1737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929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از دیدگاه اسلام و مارکسیسم</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شماره 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انتشارات موسسه ی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تجدید چاپ و اقتباس برای ناشر محفوظ است</w:t>
      </w:r>
      <w:r>
        <w:rPr>
          <w:rFonts w:eastAsia="IRNazanin" w:cs="IRNazanin"/>
          <w:color w:val="111111"/>
          <w:sz w:val="28"/>
          <w:szCs w:val="28"/>
          <w:rtl w:val="true"/>
          <w:lang w:bidi="fa-IR"/>
        </w:rPr>
        <w:t xml:space="preserve">. </w:t>
      </w:r>
      <w:bookmarkStart w:id="7" w:name="pg10939_9594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409295_2870459653"/>
      <w:bookmarkStart w:id="9" w:name="_Toc3"/>
      <w:bookmarkEnd w:id="8"/>
      <w:r>
        <w:rPr>
          <w:rtl w:val="true"/>
        </w:rPr>
        <w:t>پیرامون شناخت انسان و جهان</w:t>
      </w:r>
      <w:bookmarkEnd w:id="9"/>
    </w:p>
    <w:p>
      <w:pPr>
        <w:pStyle w:val="Heading3"/>
        <w:numPr>
          <w:ilvl w:val="2"/>
          <w:numId w:val="1"/>
        </w:numPr>
        <w:rPr/>
      </w:pPr>
      <w:bookmarkStart w:id="10" w:name="__RefHeading___Toc4409297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انسان با آن که از اراده و اختیار برخوردار و به نیروی فکر و عقل مجهز است، در عین حال سرنوشتش در طول تاریخ به بازی گرفته شده و ارزش انسانیش سلب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نشان می دهد که اضافه بر ستم های اربابان و زورمندان و رژیم های فاسد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انسان ها ستم دیگری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قانونی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مکتبی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فکر بشر ناشی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دفاع از انسان پا به صحنه گذاشت و با پشتیبانی بی دریغ انسان ها استوار گشت، امّا قانونی عرضه کرد که انسان را به خاك جهل و سیه روزی نشاند، و با زور سر نیزه او را وادار ساخت به قانون او سر فرود آورد، و سرانجام گاهی انسان را به سیاهچال ذلت و خواری افکند، و گاهی برای استواری حکومت خود او را به نبرد با انسان های دیگر گسیل داشت، و گاهی او را به عنوان يك برده به بازار برد و گاهی هم او را به عنوان خرابکار زیر شکنجه قرار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 با آن که درك و شعور و فطرت انسانی دارد </w:t>
      </w:r>
    </w:p>
    <w:p>
      <w:pPr>
        <w:pStyle w:val="BookText"/>
        <w:rPr/>
      </w:pPr>
      <w:r>
        <w:rPr>
          <w:rFonts w:ascii="IRNazanin" w:hAnsi="IRNazanin" w:eastAsia="IRNazanin"/>
          <w:color w:val="111111"/>
          <w:sz w:val="28"/>
          <w:sz w:val="28"/>
          <w:szCs w:val="28"/>
          <w:rtl w:val="true"/>
          <w:lang w:bidi="fa-IR"/>
        </w:rPr>
        <w:t>چنین قربانی جنایت ها، هوس ها، خود پرستی ها، و سودپرستی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اگر دقّت کنیم جواب آنست که انسان مجهول مانده و خود را نشناخته است، و وقتی کسی از خود بی خبر باشد به آسانی بهر بی راهه ای کشیده می شود، در مکتب فروید شهوت پرست و در محیط کاپیتالیسم سودپرست، و در زیر یوغ نمرودها و فرعون ها و ابوجهل ها سنگ و چوب پرست، و در چنگال تحمیق مارکس ها و انگلس ها و لنین ها و استالین ها، ابزار تولید پرست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از استعدادهای عظیم انسانی آن گاه ممکن خواهد شد که انسان خود را بشناسد، و با شناخت خویش هدف را دریابد و به جانب کمال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انسان شناخت تن و وجود مادی او نیست بلکه منظور شناخت حقیقت انسان است؛ آنان که از حق روی برتافته و از راه خدا منحرف شده اند خود را درک نکرده و نشناخته اند،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تَجهَلْ نَفسَکَ فإنَّ الجاهِلَ مَعرِفَهَ نَفسِهِ جاهِلٌ بِکُلِّ شَیء</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خود جاهل مباش زیرا کسی که خود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معرفت نفس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نادان خواهد بود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عَجِبْتُ لِمَنْ يَجْهَلُ نَفْسَهُ كَيْفَ يَعْرِفُ رَبَّهُ</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کسی که نسبت به نفس خویش جاهل است </w:t>
      </w:r>
    </w:p>
    <w:p>
      <w:pPr>
        <w:pStyle w:val="BookText"/>
        <w:rPr/>
      </w:pPr>
      <w:r>
        <w:rPr>
          <w:rFonts w:ascii="IRNazanin" w:hAnsi="IRNazanin" w:eastAsia="IRNazanin"/>
          <w:color w:val="111111"/>
          <w:sz w:val="28"/>
          <w:sz w:val="28"/>
          <w:szCs w:val="28"/>
          <w:rtl w:val="true"/>
          <w:lang w:bidi="fa-IR"/>
        </w:rPr>
        <w:t>چگونه می تواند پروردگارش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 عَرَفَ نَفْسَهُ فَاعْتَقَهَا وَ نَزَّهَهَا عَنْ كُلّ ما يُبْعِدُها وَ يُوبقُها</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کسی است که نفس خویش را بشناسد و آن را از هر چه از خدا دورش می سازد و موجب هلاکتش می شود رها و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نسبت به خود سبب می شود که خدا را نشناسیم و از راه و دستورات او غافل مانده و به فراموشی نسبت به خدا و دین خدا مبتلا شویم و در این صورت خدا ما را به فراموشی می سپارد یعنی بما نمی پردازد و وسایل نجات ما را فراهم نمی فرماید، همان طور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نَسُوا اللهَ فَنَسِيَهُمْ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کرده اند و خدا نیز آنان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بدون شناخت حقیقت خویش از زندگی انسانی بهره ای نمی برد هر چند از لذائد مادی و شهوانی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يك شناخت سطحی نسبت به خود دارد و می داند که هست و باید از زندگی خود دفاع کند، ولی این شناخت ارزشی ندارد چرا که چرا که حیوانات هم از این مقدار آگاهی برخوردارند و از خود دفاع، می کنند، این شناخت غریزی انسان و حیوان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شناخت عمیق نسبت به خود یعنی این که بداند که هست و باید زندگی انسانی داشته باشد و خالق خود را بشناسد و راه </w:t>
      </w:r>
    </w:p>
    <w:p>
      <w:pPr>
        <w:pStyle w:val="BookText"/>
        <w:rPr/>
      </w:pPr>
      <w:r>
        <w:rPr>
          <w:rFonts w:ascii="IRNazanin" w:hAnsi="IRNazanin" w:eastAsia="IRNazanin"/>
          <w:color w:val="111111"/>
          <w:sz w:val="28"/>
          <w:sz w:val="28"/>
          <w:szCs w:val="28"/>
          <w:rtl w:val="true"/>
          <w:lang w:bidi="fa-IR"/>
        </w:rPr>
        <w:t>کمال خود را دریابد و بداند که زندگیش بدون شرف و معنویت و فضیلت و معرفت و خداشناسی ارزشی ندارد و لازم است که زندگی انسان توأم با تعقّل و تفکّر و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 ها از این گونه شناخت بی بهره اند، اگر انسان ها از این گونه آگاهی برخوردار بودند از ذلت و زبونی و بردگی قدرت ها و هوی و هوس های شیطانی نجات می یافتند، آگاهی عمیق به خود سبب می شود که انسان آزادی و استقلال خود را به پول نفروشد، عقل و اندیشه و شخصیت خود را در گرو مقام، ریاست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شکم پرستی، شهوت و سود مادی را بر خود حاکم نسازد، و آن ها را آن طور که مارکس و فروید پنداشتند زیر بنای اندیشه و فرهنگ و اخلاق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توجّه به خود دو عنصر مادّی و معنوی را در خود می یابد با شناخت تن به فناء ماده آگاه می گردد و با شناخت روح به حقیقت و شخصیت خود پی می برد و با تزکیه و تکمیل قوای روحی به آزاداندیشی و انسانیت دست می یابد و خود را از بند هواها و هوس ها و رذیلت ها آزاد می سازد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زندگی انسان را به چهار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حساس ترین مرحلهٔ آن از لحاظ شکل گیری قطعی شخصیت هر فرد اواخر دوره ی کودکی و آغاز دوره ی جوانی اوست، اگر در سال های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کودکی و آغاز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تحت تربیت صحيح قرار گیرد و خودشناسی پیدا کند و هدف وجود خود و خالق خود و راه کمال خود را بشناسد شخصیتی قوی و روشن و </w:t>
      </w:r>
      <w:bookmarkStart w:id="12" w:name="pg10939_95945"/>
    </w:p>
    <w:p>
      <w:pPr>
        <w:pStyle w:val="BookText"/>
        <w:rPr/>
      </w:pPr>
      <w:bookmarkEnd w:id="12"/>
      <w:r>
        <w:rPr>
          <w:rFonts w:ascii="IRNazanin" w:hAnsi="IRNazanin" w:eastAsia="IRNazanin"/>
          <w:color w:val="111111"/>
          <w:sz w:val="28"/>
          <w:sz w:val="28"/>
          <w:szCs w:val="28"/>
          <w:rtl w:val="true"/>
          <w:lang w:bidi="fa-IR"/>
        </w:rPr>
        <w:t>انسانی می یابد و از هجوم دزدان اندیشه و ایسم ها و شیطان های شرقی و غربی که بیشتر در همین سنین حمله ور می شوند، مصون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انسان ساز اسلام با برنامه های دقیق خود جان انسان را چنان روشن می سازد که هر انسانی می تواند در پرتو تعلیمات آن حقیقت خویش را ببیند و بشناسد و با پیروی از این مكتب الهی از اسارت شکم و شهوت و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 و به مقام عالی انسانی برسد</w:t>
      </w:r>
      <w:r>
        <w:rPr>
          <w:rFonts w:eastAsia="IRNazanin" w:cs="IRNazanin"/>
          <w:color w:val="111111"/>
          <w:sz w:val="28"/>
          <w:szCs w:val="28"/>
          <w:rtl w:val="true"/>
          <w:lang w:bidi="fa-IR"/>
        </w:rPr>
        <w:t>.</w:t>
      </w:r>
    </w:p>
    <w:p>
      <w:pPr>
        <w:pStyle w:val="Heading3"/>
        <w:numPr>
          <w:ilvl w:val="2"/>
          <w:numId w:val="1"/>
        </w:numPr>
        <w:rPr/>
      </w:pPr>
      <w:bookmarkStart w:id="13" w:name="__RefHeading___Toc4409299_2870459653"/>
      <w:bookmarkStart w:id="14" w:name="_Toc5"/>
      <w:bookmarkEnd w:id="13"/>
      <w:r>
        <w:rPr>
          <w:rtl w:val="true"/>
        </w:rPr>
        <w:t>قسمت اوّل</w:t>
      </w:r>
      <w:r>
        <w:rPr>
          <w:rtl w:val="true"/>
        </w:rPr>
        <w:t xml:space="preserve">: </w:t>
      </w:r>
      <w:r>
        <w:rPr>
          <w:rtl w:val="true"/>
        </w:rPr>
        <w:t>مبدأ انسان</w:t>
      </w:r>
      <w:bookmarkEnd w:id="14"/>
    </w:p>
    <w:p>
      <w:pPr>
        <w:pStyle w:val="BookText"/>
        <w:rPr/>
      </w:pPr>
      <w:r>
        <w:rPr>
          <w:rFonts w:ascii="IRNazanin" w:hAnsi="IRNazanin" w:eastAsia="IRNazanin"/>
          <w:color w:val="111111"/>
          <w:sz w:val="28"/>
          <w:sz w:val="28"/>
          <w:szCs w:val="28"/>
          <w:rtl w:val="true"/>
          <w:lang w:bidi="fa-IR"/>
        </w:rPr>
        <w:t>انسان از کجا آمده است؟</w:t>
      </w:r>
    </w:p>
    <w:p>
      <w:pPr>
        <w:pStyle w:val="BookText"/>
        <w:rPr/>
      </w:pPr>
      <w:r>
        <w:rPr>
          <w:rFonts w:ascii="IRNazanin" w:hAnsi="IRNazanin" w:eastAsia="IRNazanin"/>
          <w:color w:val="111111"/>
          <w:sz w:val="28"/>
          <w:sz w:val="28"/>
          <w:szCs w:val="28"/>
          <w:rtl w:val="true"/>
          <w:lang w:bidi="fa-IR"/>
        </w:rPr>
        <w:t xml:space="preserve">این سؤالی است که برای هر کس که لحظه ای بیندیشد پیش می آید انسان می داند که همچون موجودات دیگر وجودی وابسته دارد، و از مبدأی غیر از خود بوجود آمده و تمام ارزش و شخصیت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آن مبداء است، به اعتقاد ما انسان با شناخت و تفکّر در خود می تواند به مبدأی که از آن برخاسته است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مبدأ هستی ها و از جمله انسان دو طرز فکر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مادّی، که مادّه را مبداء انسان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الهی، که الله را خالق جهان و انسان معرفی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این دو نظر، چند نکته را باید تذکر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این دو حالت بیرون نیست، یا وجودش وابسته به دیگری است، یا در وجود خویش مستقل است و وابستگی به غیر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موجودات وابسته ممکن است در عین حال که خود وابسته به غیرند، شرط وجود و هستی دیگری هم باشند در این صورت نسبت به آن موجود که خود شرط هستی او هستند مستقل و غیر وابسته اند به استقلال نسبی و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وابسته یعنی وجودی که محتاج و نیازمند است، وجودى که در هستی و کمال نیازمند به وجود مافوق می باشد و اگر آن مافوق نباشد هستی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مستقل حقیقی وجودی است که از هیچ جهت محتاج به غیر نیست و مطلقاً وابستگی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پدیده های طبیعی روشن می شود که همۀ آن ها از جهت وجودی وابسته اند زیرا در پدید آمدن نیازمند به غیر خود هستند و وجود وابسته آنان باید به يك وجودی منتهی شود که بی نیاز و مستقلّ تامّ باشد والّا راه به هستی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بیان آنست که هر وجود نیازمندی وابسته است و از مبدأی غیر از وجود خود سرچشمه گرفته و مستقل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آنست که موجود نیازمند بسیاری از کمالات را ندارد، و چون آن کمالات را دارا نیست نمی تواند آن ها را بدیگری ببخشد، کسی که سواد ندارد و خواندن و نوشتن نمی داند هیچ گاه نخواهد توانست به دیگری خواندن و نوشتن بیاموزد، کسی که به مسائل علمی آگاه نیست نمی تواند دانشجو </w:t>
      </w:r>
    </w:p>
    <w:p>
      <w:pPr>
        <w:pStyle w:val="BookText"/>
        <w:rPr/>
      </w:pP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فقیر و نیازمندی را غنی و بی نیاز سازد، خود باید بی نیاز و ثروتمند باشد، اگر محتاج باشد چگونه می تواند به دیگری ثروتی ببخشد؟</w:t>
      </w:r>
    </w:p>
    <w:p>
      <w:pPr>
        <w:pStyle w:val="BookText"/>
        <w:rPr/>
      </w:pPr>
      <w:r>
        <w:rPr>
          <w:rFonts w:ascii="IRNazanin" w:hAnsi="IRNazanin" w:eastAsia="IRNazanin"/>
          <w:color w:val="111111"/>
          <w:sz w:val="28"/>
          <w:sz w:val="28"/>
          <w:szCs w:val="28"/>
          <w:rtl w:val="true"/>
          <w:lang w:bidi="fa-IR"/>
        </w:rPr>
        <w:t>نتیجه آن که موجود نیازمند از آن جهت که نیازمند است نقص دارد و نمی تواند بدیگری کمال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نمی تواند علّت هستی باشد، عدم و نیستی توانائی آن را ندارد که وجود و هستی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چکیده و خلاصه این سه نکته آنست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وجودش وابسته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وجودی، کمالاتی را که ندارد نمی تواند بدیگری ببخشد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آفریننده هستی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این نکات که بسیار روشن و بدیهی و مورد پذیرش عقل است به بررسی طرز فکر مادّی که انسان را مخلوق ماده و طبیعت می داند می پردازیم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بنای فکری مارکسیسم را مادّه تشکیل می دهد، مادّیین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چیزی است که در خارج از ذهن وجود دارد و از اجسام بسیار ریز یعنی اتم ها تشکیل شده است و آن را با حواس پنج گانه خود درک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فلسفی مادّه این خاصیت عمومی اجسام و پدیده ها است که همه واقعیت عینی هستند و در خارج از شعور ما وجود دارند و در ذهن ما انعکاس می یابند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ماديين مادّه را اساس تغییرات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عرصه جهان جولانگاه نمایش چگونگی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نظر مارکسیسم در مادّه عقل، شعور، فکر، حیات، اراده، اختیار، احساس و کلام وجود ندارد، زیرا که به عقیده آنان پیش از مادّه حیات و فکری وجود نداشته است و مادّه مقدّم بر همه این ها می باشد و بزعم آنان مادّه پس از تحوّل و حرکت و طّی مراحلی به آن ها رسیده است، ملیون ها سال گذشته تا با پیدایش اوّلین سلول حیات و با پیدایش اوّلین حیوان احساس، و با پیدایش انسان فکر و شعور در صحنه طبیعت ظاهر گشته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معتقدند که طبیعت دارای هدف نیست و کورکورانه عمل می کند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به اعتقاد آنان انسان مخلوق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باید دانست که انسان مخلوق طبیعت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آن چه مارکسیست ها دربارۀ ماده و خواص آن گفته اند نتیجه می گیریم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همان طور که در اصل وجودش نیازمند به آفریننده و موجد است در تکاملش نیز نیازمند است زیرا نقص دارد و برای آن که از مرحلۀ نقص بگذرد و به کمال برسد محتاج به </w:t>
      </w:r>
    </w:p>
    <w:p>
      <w:pPr>
        <w:pStyle w:val="BookText"/>
        <w:rPr/>
      </w:pPr>
      <w:r>
        <w:rPr>
          <w:rFonts w:ascii="IRNazanin" w:hAnsi="IRNazanin" w:eastAsia="IRNazanin"/>
          <w:color w:val="111111"/>
          <w:sz w:val="28"/>
          <w:sz w:val="28"/>
          <w:szCs w:val="28"/>
          <w:rtl w:val="true"/>
          <w:lang w:bidi="fa-IR"/>
        </w:rPr>
        <w:t>موجود کامل است، بنابراین وجود ماده از هر حیث وابسته به موجود کامل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بسیاری از صفات کمال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 مارکسیست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نکته دوّم که توضیح دادیم هر چیزی که خود صفتی را ندارد نمی تواند آن را بدیگری ببخشد بنابراین مادّه که بینائی، شنوائی، عقل، اختیار، اراده، فکر، شعور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فاقد است توانائی اعطاء آن ها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صفات در ماده معدوم است اگر معتقد شویم که ماده این صفات را به انسان داده است باید بپذیریم که نیستی علت هستی و عدم آفریننده وجود باشد، و بدیهی است که هیچ عاقلی چنین چیزی را نمی پذیرد که از نیستی و هیچی و پوچی، هستی آفریده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مرده علم آموخت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خاکستر چراغ افروخت هرگز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که دارای عقل و اراده و تفکّر است قدرت ندارد موجود متفکّر و دارای حیات بیافریند چگونه مادّه کر و کور و بی شعور و مرده از عهده این کار بزرگ بر می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مادّه بی شعور و عاجز و مرده در بدن ما چنین نظمی بوجود آورد و هر عضوی را در جای خودش قرار دهد و به وظیفه ای بگمارد که بطور منظّم کارشان را انجام دهند، ولی انسان با آن که عقل و فکر و اراده دارد در طرح و نقشه ای که برای یک ساختمان می ریزد با تمام دقّتی که می کند باز در آخر می بیند در گوشه ای از آن خطا کرده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تعجب است که مادّه مهم ترین رکن </w:t>
      </w:r>
      <w:bookmarkStart w:id="15" w:name="pg10939_95950"/>
    </w:p>
    <w:p>
      <w:pPr>
        <w:pStyle w:val="BookText"/>
        <w:rPr/>
      </w:pPr>
      <w:bookmarkEnd w:id="15"/>
      <w:r>
        <w:rPr>
          <w:rFonts w:ascii="IRNazanin" w:hAnsi="IRNazanin" w:eastAsia="IRNazanin"/>
          <w:color w:val="111111"/>
          <w:sz w:val="28"/>
          <w:sz w:val="28"/>
          <w:szCs w:val="28"/>
          <w:rtl w:val="true"/>
          <w:lang w:bidi="fa-IR"/>
        </w:rPr>
        <w:t>یعنی وجود را بطور ذاتی داشته و کسی به او نداده باشد ولی در صفات خود نیازمند باشد آن هم نه نیازمند به علّت دیگر، بلکه نیازمند به معلولی که خود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دانستیم مادّه فاقد صفات کمال بوده و طبعاً از اعطای آن بدیگری عاجز است و انسان صفات کمال خود را از ماده نگرفته مسأله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آفریننده این صفات است و یا مبداء دیگری آن ها را به انسان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قطعاً باطل است زیرا عقل آن را نمی پذیرد و گفتیم که نیستی هیچ گاه نمی تواند آفریننده هستی باشد، و مارکسیست ها با اعتقاد به چنین چیزی ناخودآگاه در دام پوچ گرائی افتاده اند و معتقد شده اند که نیستی، هستی را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آن صفات را مبدأ دیگری به انسان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اینست که آن مبدأ کیست؟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مبدأ با طرح و نقشه قبلی و با علم و آگاهی به همه جوانب، مخلوق را می آفریند و گرنه کارش عبث و بیهوده خواهد بود و مادّه از آن جائی که حیات و علم ندارد طرح و نقشه قبلی هم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گذشته بروشنی استفاده می شود که ماده نمی تواند مبدأ موجودی مثل انسان باشد</w:t>
      </w:r>
      <w:r>
        <w:rPr>
          <w:rFonts w:eastAsia="IRNazanin" w:cs="IRNazanin"/>
          <w:color w:val="111111"/>
          <w:sz w:val="28"/>
          <w:szCs w:val="28"/>
          <w:rtl w:val="true"/>
          <w:lang w:bidi="fa-IR"/>
        </w:rPr>
        <w:t>.</w:t>
      </w:r>
    </w:p>
    <w:p>
      <w:pPr>
        <w:pStyle w:val="Heading3"/>
        <w:numPr>
          <w:ilvl w:val="2"/>
          <w:numId w:val="1"/>
        </w:numPr>
        <w:rPr/>
      </w:pPr>
      <w:bookmarkStart w:id="16" w:name="__RefHeading___Toc4409301_2870459653"/>
      <w:bookmarkStart w:id="17" w:name="_Toc6"/>
      <w:bookmarkEnd w:id="16"/>
      <w:r>
        <w:rPr>
          <w:rtl w:val="true"/>
        </w:rPr>
        <w:t>اگر انسان مخلوق ماده باشد چگونه موجودی است ؟</w:t>
      </w:r>
      <w:r>
        <w:rPr>
          <w:rtl w:val="true"/>
        </w:rPr>
        <w:t>!</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مقهور و مخلوق ماده کر و کور و بی شعور، موجودی تصادفی و رها شده در گوشه ای از طبیعت خواهد بود که در </w:t>
      </w:r>
    </w:p>
    <w:p>
      <w:pPr>
        <w:pStyle w:val="BookText"/>
        <w:rPr/>
      </w:pPr>
      <w:r>
        <w:rPr>
          <w:rFonts w:ascii="IRNazanin" w:hAnsi="IRNazanin" w:eastAsia="IRNazanin"/>
          <w:color w:val="111111"/>
          <w:sz w:val="28"/>
          <w:sz w:val="28"/>
          <w:szCs w:val="28"/>
          <w:rtl w:val="true"/>
          <w:lang w:bidi="fa-IR"/>
        </w:rPr>
        <w:t>خلقتش هیچ هدف و غرضی منظور نبوده و موجودی پوچ و بی محتوا و بی هدف است که از خاک برآمده و به خاک بازگشت می کند، یعنی از هیچی به پوچی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بی عقل و بی شعور و عاجزتر از ماده که مقهور قوانین ماده می باشد موجودی بی سرنوشت که در کار خودش مجبور است، تکامل او تابع تکامل مادّه است، این طرز فکر مادّی کاری می کند که انسان دست بسته در دام جبر مادیّت قرار گیرد و محكوم شرائط مادّی حاکم بر جامعه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دیگر از آن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حصار مادّه چه ارزشی می تواند داشته باشد؟ زندگی چه معنائی پیدا می کند؟ اخلاق، ایثار، مسئولیت و تعهّد برای که، و برای چه، و در راه چه چیزی؟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با این طرز فکر ثبات را از انسان می گیرد، بکار 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طرز فکر بیهوده است زیرا استعمال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درست است که ثباتی در کار باشد و تغییر و تحوّل مادّی آن را از بین نبرد، و به عقیدۀ مارکسیسم در انسان عنصر و حيثيّتي ثابت وجود ندارد، آن چه هست مادّه است و مادّه هم از هیچ ثباتی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کند و دیگر منی نخواهد بود، بنابراین انسان با چه ملاکی باید خود را بشناسد و در یابد که همان موجودی است که روزی متولّد شده و روزی هم پیر می شود، به چه اطمینانی بگوید من همان جوان بودم که حال پیر شده ام؟ بنابراین نظریه قوانین اجتماعی و قبول مسئولیت لغو است، سخن از آزادی، </w:t>
      </w:r>
    </w:p>
    <w:p>
      <w:pPr>
        <w:pStyle w:val="BookText"/>
        <w:rPr/>
      </w:pPr>
      <w:r>
        <w:rPr>
          <w:rFonts w:ascii="IRNazanin" w:hAnsi="IRNazanin" w:eastAsia="IRNazanin"/>
          <w:color w:val="111111"/>
          <w:sz w:val="28"/>
          <w:sz w:val="28"/>
          <w:szCs w:val="28"/>
          <w:rtl w:val="true"/>
          <w:lang w:bidi="fa-IR"/>
        </w:rPr>
        <w:t xml:space="preserve">استقلال، انسانیت، شرف و اخلاق لغو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مسئولیتی باشد و بگویم من مسئولم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تابع قوانين اجتماعم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آن که مسئولیتی را هم بپذیرم بعد از يك لحظه می توانم بگویم مسئولیتی ،ندارم زیرا آن کسی که مسئولیت را پذیرفت من نبودم، او رفت و من موجودی غیر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انسانی که ثبات نداشته باشد هر آن بدنبال يك فكر و عقیده است، اراده ندارد، تصمیم نمی تواند بگیرد، هر چه به او بگویند می پذیرد، بهر طرف که او را بکشند می رود، توانائی آن را ندارد که بر خلاف جریان حاکم حرکت کند، اگر جامعه فاسد است باید فاسد باشد، سرنوشت او بدست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مکتب موجودی بی ارزش و بی شخصیت است زیرا ارزش و شخصیت پایه ای ثابت می خواهد و در انسان به اعتقاد ماركسيست ها يك عنصر ثابت وجود ندارد، پس شخصیت روی چه پایه ای می خواهد بایستد؟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بینیم که مارکسیسم که با ترویج فلسفه مادّی و ماتریالیسم می خواست باصطلاح انسان را از چنگ خدا خلاص کند و سرنوشتش را بدست خودش بسپارد، و جلوی بردگی انسان را بگیرد و او را از ذهن گرائی به واقعیت گرائی منتقل سازد، خود بطور بسیار مفتضحانه ای در دام ایده آلیسم و ذهن گرائی افتاد، و انسان را زندانی مادّه مرده و بی شعور ساخت و همۀ حیثیت انسانی انسان را قربانی مادّه کرد و ماده را بت و معبود تازه انسان ها قرارداد</w:t>
      </w:r>
      <w:r>
        <w:rPr>
          <w:rFonts w:eastAsia="IRNazanin" w:cs="IRNazanin"/>
          <w:color w:val="111111"/>
          <w:sz w:val="28"/>
          <w:szCs w:val="28"/>
          <w:rtl w:val="true"/>
          <w:lang w:bidi="fa-IR"/>
        </w:rPr>
        <w:t xml:space="preserve">! </w:t>
      </w:r>
      <w:bookmarkStart w:id="18" w:name="pg10939_95953"/>
    </w:p>
    <w:p>
      <w:pPr>
        <w:pStyle w:val="Heading3"/>
        <w:numPr>
          <w:ilvl w:val="2"/>
          <w:numId w:val="1"/>
        </w:numPr>
        <w:rPr/>
      </w:pPr>
      <w:bookmarkStart w:id="19" w:name="__RefHeading___Toc4409303_2870459653"/>
      <w:bookmarkStart w:id="20" w:name="_Toc7"/>
      <w:bookmarkEnd w:id="18"/>
      <w:bookmarkEnd w:id="19"/>
      <w:r>
        <w:rPr>
          <w:rtl w:val="true"/>
        </w:rPr>
        <w:t>انسان و خدا</w:t>
      </w:r>
      <w:bookmarkEnd w:id="20"/>
    </w:p>
    <w:p>
      <w:pPr>
        <w:pStyle w:val="BookText"/>
        <w:rPr/>
      </w:pPr>
      <w:r>
        <w:rPr>
          <w:rFonts w:ascii="IRNazanin" w:hAnsi="IRNazanin" w:eastAsia="IRNazanin"/>
          <w:color w:val="111111"/>
          <w:sz w:val="28"/>
          <w:sz w:val="28"/>
          <w:szCs w:val="28"/>
          <w:rtl w:val="true"/>
          <w:lang w:bidi="fa-IR"/>
        </w:rPr>
        <w:t>اينك كه روشن شد ماده عاجزتر از آن است که مبدأ موجودی مانند انسان باشد به بررسی نظریه دوّم یعنی طرز فکر الهی می پردازیم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انسان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نکاتی که بیان کردیم معلوم شد که ماده و همه پدیده های جهان وجودی وابسته دارند، و در اصل وجود و نیز در کمالات خویش نیازمند به موجودی غنی و بی نیاز مطلق هستند که از هر جهت و از هر چیز بی نیاز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آفریدگار جهان است که موجودی مستقل و تامّ است یعنی وجودی برتر از او نیست و او رکن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ذاتاً دارد و در هستی خود بی نیاز از غیر می باشد، و کسی که هستی را ذاتاً داشته باشد تمام آن چه را که لازمه وجود مطلق است خواهد داشت، بنابراین در صفات کمالیه نیازمند به غیر نخواهد بود زیرا که این صفات ذاتی وجود مطلق است؛ و مبدأ همه موجودات و از جمله انسان و صفات کمال انسان ذات مقدس خدای متعال است، و عقل جز این را نمی پذیرد زیرا نفس آدمی دارای قوائی همچون شعور و اراده و اختیار است و این قوا را باید مبدأی که دارنده آن هاست به آدمی اعطا کند و آن مبدأ الله است که دارندهٔ همۀ کمالات می باشد نه مادّه مرده که فاقد کمالات انسانی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سعادت و خوشبختی هم در گرو شناخت این مبدا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وَاذْكُرُوا اللهَ كَثيراً لَعَلَّكُمْ تُفْلِحُونَ</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پیوسته بیاد آورید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شناخت با توجه به نفس انسان و با شناخت خود انسان پیدا می شود، و البته منظور از شناخت خود شناخت تن و جسم مادّی انسان نیست بلکه منظور شناخت معنوی انسان است، شناخت آن که انسان موجودیست انتخاب گر، دارای عقل و فکر، و عاطفه و محبت؛ و در او غریزه عشق و کمال خواهی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مبدئیت مادّه معتقدند در واقع افراد کر و کور و لالی هستند که خود را نیافته و نشناخته اند، و از مرحله احساس نگذشته اند و از عقل و فکر انسانی كمك نگرفته اند، اگر احساس را از آنان بگیرند برایشان چیزی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مکن که اگر راه حس فرو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خویشتن را یک باره کور و کر یابی</w:t>
      </w:r>
    </w:p>
    <w:p>
      <w:pPr>
        <w:pStyle w:val="BookText"/>
        <w:rPr/>
      </w:pPr>
      <w:r>
        <w:rPr>
          <w:rFonts w:ascii="Amiri" w:hAnsi="Amiri" w:eastAsia="Amiri" w:cs="Amiri"/>
          <w:color w:val="111111"/>
          <w:sz w:val="28"/>
          <w:sz w:val="28"/>
          <w:szCs w:val="28"/>
          <w:rtl w:val="true"/>
          <w:lang w:bidi="ar-SA"/>
        </w:rPr>
        <w:t>صُمٌّ بُكْمٌ عُمْيٌ فَهُمْ لا يَرْجعُونَ</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کورند، پس ایشان بر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علم و فهمشان بیش از این نیست به خدا پشت کرده و فقط به دنیای مادی توجه دارند خدای متعال به پیامبرش فرمان می دهد از چنین افرادی دوری جوید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فَاَعْرِضْ عَمَّنْ تَوَلَّى عَنْ ذِكْرِنَا وَلَمْ يُرِدْ إِلّا الْحَيَوةَ الدُّنْيَا، ذَلِكَ مَبْلَغُهُمْ مِنَ الْعِلْمِ</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کس که از یاد ما روی گردانده و جز زندگی دنیا را نمی خواهد دوری کن، حدّ علم و فهم این افراد همین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 دنیا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مبدأ ماورای مادی غافلند و در مرحلهٔ محسوسات مادّی فرو مانده اند و جز به دنیای مادی فکر نمی کنند همچون حیوانات بلکه از حیوانات نیز فرو مایه ترند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اولئِكَ كَالأَنْعَامِ بَلْ هُمْ أَضَلُّ أُولَئِكَ هُمُ الْغَافِلُونَ</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هائی دارند که با آن در نمی یابند و درک نمی کنند، و چشمانی که با آن نمی بینند و گوش هایی که با آن نمی شوند، آنان همچون چهار پایان بلکه گمراهترند، غافلان همانانند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الهی انسان موجودی است که از جانب خدا آمده و به سوی او بازگشت می کند </w:t>
      </w:r>
      <w:r>
        <w:rPr>
          <w:rFonts w:ascii="Amiri" w:hAnsi="Amiri" w:eastAsia="Amiri" w:cs="Amiri"/>
          <w:color w:val="111111"/>
          <w:sz w:val="28"/>
          <w:sz w:val="28"/>
          <w:szCs w:val="28"/>
          <w:rtl w:val="true"/>
          <w:lang w:bidi="ar-SA"/>
        </w:rPr>
        <w:t>اِنَّا لِلَّهِ وَإِنَّا إِلَيْهِ رَاجِعُونَ</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خدائیم و به سوی او بازگشت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اَيَّتُهَا النَّفْسُ الْمُطْمَئِنَّةُ ارْجعى إلى رَبِّكِ رَاضِيَةً مَرْضِيَّةٌ</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بکمال رسیده و آرامش یافته به پیشگاه پروردگارت باز آی که تو خشنود و او راضی از تو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الهی زندگی انسان دارای معنی و مفهوم است و پوچی و بیهودگی در آن راه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فَتَعَالَى اللهُ الْمَلِكُ الْحَقُّ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 اید که ما شما را بیهوده آفریده ایم و هرگز به سوی ما بر نمی گردید؟ خدا پادشاه بر حق برتر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بیهوده انجام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پیرو چنین اعتقادی از اسارت ماده نجات یافته و با خدای متعال که کمال مطلق است ارتباط می یابد و در مراتب کمال بدانجا می رسد که خلیفه خدا در زمین می شود و حامل امانت الهی می گردد و با اخلاص به ستایش و پرستش ذات یکتای خدای جهان می پردازد</w:t>
      </w:r>
      <w:r>
        <w:rPr>
          <w:rFonts w:eastAsia="IRNazanin" w:cs="IRNazanin"/>
          <w:color w:val="111111"/>
          <w:sz w:val="28"/>
          <w:szCs w:val="28"/>
          <w:rtl w:val="true"/>
          <w:lang w:bidi="fa-IR"/>
        </w:rPr>
        <w:t xml:space="preserve">. </w:t>
      </w:r>
      <w:bookmarkStart w:id="21" w:name="pg10939_95957"/>
    </w:p>
    <w:p>
      <w:pPr>
        <w:pStyle w:val="Heading2"/>
        <w:numPr>
          <w:ilvl w:val="1"/>
          <w:numId w:val="1"/>
        </w:numPr>
        <w:rPr/>
      </w:pPr>
      <w:bookmarkStart w:id="22" w:name="__RefHeading___Toc4409305_2870459653"/>
      <w:bookmarkStart w:id="23" w:name="_Toc8"/>
      <w:bookmarkEnd w:id="21"/>
      <w:bookmarkEnd w:id="22"/>
      <w:r>
        <w:rPr>
          <w:rtl w:val="true"/>
        </w:rPr>
        <w:t>«</w:t>
      </w:r>
      <w:r>
        <w:rPr>
          <w:rtl w:val="true"/>
        </w:rPr>
        <w:t>انسان و فطرت</w:t>
      </w:r>
      <w:r>
        <w:rPr>
          <w:rtl w:val="true"/>
        </w:rPr>
        <w:t>»</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4409307_2870459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برخی از الفاظ غیر از معنی لغوی خود معنای دیگری هم دارند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معنی اصطلاحي يك معنى خاص و معنى لغوى يك معنى عام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معنی عامّی است که شامل هر دعائی می شود، ولی در اصطلاح اهل دین و شریعت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معنی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دو معنی لغوی و اصطلاحی است؛ فطرت در لغت بمعنی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 کرد، ایجاد کرد، آفرید، بوجود آورد، </w:t>
      </w:r>
      <w:r>
        <w:rPr>
          <w:rFonts w:ascii="Amiri" w:hAnsi="Amiri" w:eastAsia="Amiri" w:cs="Amiri"/>
          <w:color w:val="111111"/>
          <w:sz w:val="28"/>
          <w:sz w:val="28"/>
          <w:szCs w:val="28"/>
          <w:rtl w:val="true"/>
          <w:lang w:bidi="ar-SA"/>
        </w:rPr>
        <w:t>فَطَرَ اللهُ الْخَلْقَ</w:t>
      </w:r>
      <w:r>
        <w:rPr>
          <w:rFonts w:ascii="IRNazanin" w:hAnsi="IRNazanin" w:eastAsia="IRNazanin"/>
          <w:color w:val="111111"/>
          <w:sz w:val="28"/>
          <w:sz w:val="28"/>
          <w:szCs w:val="28"/>
          <w:rtl w:val="true"/>
          <w:lang w:bidi="fa-IR"/>
        </w:rPr>
        <w:t xml:space="preserve"> یعنی خلق را آفرید، امیرمؤمنان علیه السلام فرمودند </w:t>
      </w:r>
      <w:r>
        <w:rPr>
          <w:rFonts w:ascii="Amiri" w:hAnsi="Amiri" w:eastAsia="Amiri" w:cs="Amiri"/>
          <w:color w:val="111111"/>
          <w:sz w:val="28"/>
          <w:sz w:val="28"/>
          <w:szCs w:val="28"/>
          <w:rtl w:val="true"/>
          <w:lang w:bidi="ar-SA"/>
        </w:rPr>
        <w:t>فَطَرَ الْخَلائِقِ بقُدْرَتِهِ</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 با قدرت خویش آفرید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فَاطِرِ السَّمَواتِ وَالأَرْضِ</w:t>
      </w:r>
      <w:r>
        <w:rPr>
          <w:rStyle w:val="FootnoteAnchor"/>
          <w:rtl w:val="true"/>
        </w:rPr>
        <w:footnoteReference w:id="19"/>
      </w:r>
      <w:r>
        <w:rPr>
          <w:rFonts w:ascii="IRNazanin" w:hAnsi="IRNazanin" w:eastAsia="IRNazanin"/>
          <w:color w:val="111111"/>
          <w:sz w:val="28"/>
          <w:sz w:val="28"/>
          <w:szCs w:val="28"/>
          <w:rtl w:val="true"/>
          <w:lang w:bidi="fa-IR"/>
        </w:rPr>
        <w:t>ستایش خدایی را که آفریننده آسمان ها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گفتار ابراهیم علیه السلام نقل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وَجَّهْتُ وَجْهيَ لِلَّذِى فَطَرَ السَّمواتِ وَالأَرْضَ</w:t>
      </w:r>
      <w:r>
        <w:rPr>
          <w:rStyle w:val="FootnoteAnchor"/>
          <w:rtl w:val="true"/>
        </w:rPr>
        <w:footnoteReference w:id="20"/>
      </w:r>
      <w:r>
        <w:rPr>
          <w:rFonts w:ascii="IRNazanin" w:hAnsi="IRNazanin" w:eastAsia="IRNazanin"/>
          <w:color w:val="111111"/>
          <w:sz w:val="28"/>
          <w:sz w:val="28"/>
          <w:szCs w:val="28"/>
          <w:rtl w:val="true"/>
          <w:lang w:bidi="fa-IR"/>
        </w:rPr>
        <w:t>همانا من روی خویش را بسوی خدائی می دارم که آسمان ها و زمین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فطرت در اصطلاح به معنی طبیعت، سرشت و غریزه است، فطرت به این معنا نوعی خاص از خلقت است که انسان آن اساس آفریده شده است؛ </w:t>
      </w:r>
      <w:r>
        <w:rPr>
          <w:rFonts w:ascii="Amiri" w:hAnsi="Amiri" w:eastAsia="Amiri" w:cs="Amiri"/>
          <w:color w:val="111111"/>
          <w:sz w:val="28"/>
          <w:sz w:val="28"/>
          <w:szCs w:val="28"/>
          <w:rtl w:val="true"/>
          <w:lang w:bidi="ar-SA"/>
        </w:rPr>
        <w:t>الْفِطْرَةُ الْخِلْقَةُ خُلِقَ عَلَيْهَا الإِنْسانُ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قرآن کریم،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معنی در اصطلاحی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فِطْرَةَ اللهِ الَّتِي فَطَرَ النَّاسَ عَلَيْهَا لا تَبْدِيلَ لِخَلْقِ اللهِ</w:t>
      </w:r>
      <w:r>
        <w:rPr>
          <w:rStyle w:val="FootnoteAnchor"/>
          <w:rtl w:val="true"/>
        </w:rPr>
        <w:footnoteReference w:id="22"/>
      </w:r>
      <w:r>
        <w:rPr>
          <w:rFonts w:ascii="IRNazanin" w:hAnsi="IRNazanin" w:eastAsia="IRNazanin"/>
          <w:color w:val="111111"/>
          <w:sz w:val="28"/>
          <w:sz w:val="28"/>
          <w:szCs w:val="28"/>
          <w:rtl w:val="true"/>
          <w:lang w:bidi="fa-IR"/>
        </w:rPr>
        <w:t xml:space="preserve"> سرشت خدائی که مردم را بر آن سرشت و نهاد بیافرید و تبدیلی در آفرینش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آیه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آن است که خداوند توانائی شناخت خود را در نهاد مردم قرار داده است،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خَلَقَهُمْ لَيَقُولُنَّ الله</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مردم بپرسی چه کسی ایشان را آفریده </w:t>
      </w:r>
    </w:p>
    <w:p>
      <w:pPr>
        <w:pStyle w:val="BookText"/>
        <w:rPr/>
      </w:pPr>
      <w:r>
        <w:rPr>
          <w:rFonts w:ascii="IRNazanin" w:hAnsi="IRNazanin" w:eastAsia="IRNazanin"/>
          <w:color w:val="111111"/>
          <w:sz w:val="28"/>
          <w:sz w:val="28"/>
          <w:szCs w:val="28"/>
          <w:rtl w:val="true"/>
          <w:lang w:bidi="fa-IR"/>
        </w:rPr>
        <w:t>است هر آینه می گویند خداوند 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دارد که مردم با توجّه به سرشت و معرفت خدائی خویش می گویند خدا ما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طباطبائی در تفسیر المیزان در بار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فظِرَةَ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يك فطرت خاصه است که او را به سوى يك غایت و هدف مشخصی هدایت می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فطرت به معنی لغوی عام است و به معنی خلقت می باشد، ولی به معنی اصطلاحی معنای خاصی دارد که نحوه خلقت و کیفیّت و ویژگی سرشت انسان را بیان می کند و حاکی از آنست که انسان دارای غریزه خداخواهی و کمال جوئی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معنای فطرت باید به پاسخ این سؤال بپردازیم که آیا فطرت خداجوئی در انسان وجود دارد یا این خصیصه در انسان نبوده و در اثر عوامل و شرائطی در او پدید آمده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پاسخ نهایی این سؤال برای کسانی که به مکتب الهی معتقدند در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زیرا وقتی می گوئیم انسان بر این سرشت آفریده شده یعنی این خصیصه از ابتدای خلقت با او همراه است و همچون سایر غرایز انسانی ذاتی </w:t>
      </w:r>
      <w:bookmarkStart w:id="26" w:name="pg10939_95961"/>
    </w:p>
    <w:p>
      <w:pPr>
        <w:pStyle w:val="BookText"/>
        <w:rPr/>
      </w:pPr>
      <w:bookmarkEnd w:id="26"/>
      <w:r>
        <w:rPr>
          <w:rFonts w:ascii="IRNazanin" w:hAnsi="IRNazanin" w:eastAsia="IRNazanin"/>
          <w:color w:val="111111"/>
          <w:sz w:val="28"/>
          <w:sz w:val="28"/>
          <w:szCs w:val="28"/>
          <w:rtl w:val="true"/>
          <w:lang w:bidi="fa-IR"/>
        </w:rPr>
        <w:t>اوست و قابل سلب نیست، و دیگر معنا ندارد که کسی بگوید زمانی انسان آن را نداشته و بعداً در اثر عواملی در او پدید آمده است؛ امّا چون پیروان مکاتب دیگری که انسان را برخاسته از ماده می دانند ویژگی های انسانی را طور دیگری تفسیر می کنند لازم است به توضیح و بررسی بپردازیم</w:t>
      </w:r>
      <w:r>
        <w:rPr>
          <w:rFonts w:eastAsia="IRNazanin" w:cs="IRNazanin"/>
          <w:color w:val="111111"/>
          <w:sz w:val="28"/>
          <w:szCs w:val="28"/>
          <w:rtl w:val="true"/>
          <w:lang w:bidi="fa-IR"/>
        </w:rPr>
        <w:t>.</w:t>
      </w:r>
    </w:p>
    <w:p>
      <w:pPr>
        <w:pStyle w:val="Heading3"/>
        <w:numPr>
          <w:ilvl w:val="2"/>
          <w:numId w:val="1"/>
        </w:numPr>
        <w:rPr/>
      </w:pPr>
      <w:bookmarkStart w:id="27" w:name="__RefHeading___Toc4409309_2870459653"/>
      <w:bookmarkStart w:id="28" w:name="_Toc10"/>
      <w:bookmarkEnd w:id="27"/>
      <w:r>
        <w:rPr>
          <w:rtl w:val="true"/>
        </w:rPr>
        <w:t>نظر مارکسیسم</w:t>
      </w:r>
      <w:bookmarkEnd w:id="28"/>
    </w:p>
    <w:p>
      <w:pPr>
        <w:pStyle w:val="BookText"/>
        <w:rPr/>
      </w:pPr>
      <w:r>
        <w:rPr>
          <w:rFonts w:ascii="IRNazanin" w:hAnsi="IRNazanin" w:eastAsia="IRNazanin"/>
          <w:color w:val="111111"/>
          <w:sz w:val="28"/>
          <w:sz w:val="28"/>
          <w:szCs w:val="28"/>
          <w:rtl w:val="true"/>
          <w:lang w:bidi="fa-IR"/>
        </w:rPr>
        <w:t xml:space="preserve">مارکسیسم اعتقاد به خدا را ایده آلیستی می داند و اصل غریزه خداخواهی را در انسان انکار می کند، و همان طور که در قسمت اوّل این مقالات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مادّیون مبدأ انسان را ماده می پندارند، بنابراین بزعم آنان هر چه در انسان هست مادّی محض بوده و غریزه و فطرت خداخواهی بعنوان يك امر معنوی در انسان وجود ندارد بلکه به اعتقاد آنان این غریزه نیز همانند سایر غرائز از قبیل مالکیت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عوامل اقتصادی و شرائط مادّی موجود در جامعه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مارکسیسم خدا را انکار کرده و اعتقاد به خدا را يك فكر ایده آلیستی می شمارد و می گوید اعتقاد به خدا در واقع انکار اصل علیّت و معلولیّت است، و حوادث جهان را به يك قدرت مافوق نسبت دادن خلاف علم و ناشی از جهل به حوادث می باشد و امروزه که علم از روی حوادث پرده برداشته و علل آن ها را کشف کرده است جائی برای این اندیشه های خرافی باقی نمی ماند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ادعاهای بی دلیل مارکسیسم می گوییم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ها تنها راه اثبات و پذیرش هر چیزی را آنان از تجربه می دانند و مسئله فطرت خداجوئی را چون بزعم آنان از طریق تجربی به اثبات نمی رسد منکر می شوند، در حالی که در جای خود ثابت شده که تنها راه شناخت تجربه و حسّ نیست، و عقل نیز وسیلهٔ شناخت است و ما توسط عقل به حقیقت برخی امور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بوسیله تجربه و حس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گرایش های بشری به عقیده مارکسیست ها معلول شرائط مادّی جامعه بوده و ارزش علمی آن ها با هم مساوی است، بنابراین می توانیم بگوییم همان گونه که گرایش مادّی ناشی از شرائط مادّی می باشد خداجوئی نیز از همان شرائط ناشی شده است و هر دو گرایش معلول يك علّت است، بنابراین از نظر ارزش علمی با هم مساویند و اگر حقیقت باشد باید هر دو حقیقت داشته باشد زیرا که هر دو معلول يك علّتند و از يك علّت دو معلول متفاوت که یکی ایده آلیستی و دیگری رئالیستی باشد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مادّی جامعه پدیدآورنده امری ایده آلیستی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مادّیگری و اعتقاد به این که مادّه مبدأ و اساس جهان هستی است ایده آلیستی نباشد؟ و باز اگر مادّیگری در زندگی بشر مسأله ای تخلّف ناپذیر است نباید هرگز به امری خلاف خود منجر شود؛ مادّیت به زعم شما چیزی است که واقعیت دارد و انکار آن ممکن نیست، بنابراین می پرسیم چگونه از يك امر واقعی يك امر ذهنی و ایده آلیستی زائیده می شود واقع باید پدید آورنده يك امر واقعی باشد نه چیزی که غیر واقعی و </w:t>
      </w:r>
    </w:p>
    <w:p>
      <w:pPr>
        <w:pStyle w:val="BookText"/>
        <w:rPr/>
      </w:pP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می گویند خدا خواهی از عجز بشر ناشی شده است و پی نبردن به علل حوادث یعنی جهل موجب شده که آن ها را به خدا نسبت دهند، و با پیشرفت علم و تجربه و پرده برداشتن از علل حوادث جائی برای خدا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می بینیم بسیاری از دانشمندان و مکتشفان و مخترعان در عین حال که خود به علوم روز آشنا بوده و در پیشرفت علوم سهیم بوده اند به وجود خدا و آفریدگار جهان اعتراف و اعتقاد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ایروینگ ویلیام نبلوچ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که مجذوب علم می شوند تصور می کنند که علم می تواند تمام مسائل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مذهبی با کشفیّات علمی را سختر می شود، خیلی از پیش بینی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ثابت خواهد کرد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نویسنده و طبیعی 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اولیور وندل هولمز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معلومات بشری زیادتر می شود شکاف بین علم و مذهب تنگ تر می گردد و فهم درست علوم امکان ایمان به خدا را بیشتر می کند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خواهی از عجز بشر ناشی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بشر به حكم غريزه ذاتی از خود سؤال می کند این جهان چگونه لباس هستی پوشید و با نظمی کامل به گردش درآمد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ماركسیست ها معتقدند در جهان هستی حقیقت مطلق وجود ندارد و هر چه هست نسبی است زیرا همه چیز در حال تغییر و تحوّل و تکامل است، و اعتقاد به خدا را مطلق گرائی می دانند زیرا موجودی ثابت است که علت ندارد و مطلق گرائی را افتادن به دام ایده 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مارکسیست ها خود نا آگاهانه گرفتار مطلق گرائی شده اند زیرا وقتی آن ها می گویند مادّه منشاء و مبدأ همه موجودات است این نظریهٔ آنان از دو حال خارج نیست یا قضیه ای نسبی است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نسبی باشد دوام نخواهد داشت و روزی تغییر کرده و به چیز دیگری تبدیل خواهد شد مثلاً ممکن است تبدیل شود به این که مبدأ و منشأ همه موجودات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مطلق باشد خود در همان دامی افتاده اند که دیگران را به سقوط در آن متهم می کنند بنابراین باید اعتراف کنند اعتقاد به ماده هم پنداری ایده آلیستی است و به ذهن گرائی دچار شده اند و اگر در مورد ماده ذهن گرائی نیست اعتقاد دیگران در مورد خدا نیز ذهن گرائی نخواهد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که خدا را نفی می کنند در حقیقت مدعی آن هستند که تمام هستی را پیموده و همه چیز را در سراسر کاینات و هستی شکافته و تجربه کرده اند، زیرا می دانیم که در مارکسیسم برای اثبات هر ادعائی راهی جز تجر به پذیرفته نیست بنابراین وقتی می گویند در این جهان خدائی نیست لازم است که سراسر جهان و کاینات را کاوش کرده و تجربه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چون چنین چیزی برای انسان غیر ممکن است بنابراین باید بگوئیم که مارکسیست ها از هر ذهن گرائی ایده آلیست ترند و گفتارشان متکی بر هیچ تجربه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گفتیم و نیز با توجه به آن چه در قسمت اول این مقالات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آشکار می شود که همان طور که ماده مبدأ انسان نیست، فطرت انسان هم ناشی از شرائط مادی نمی باشد، بلکه خدای متعال که به انسان هستی بخشیده نیروها و غرایز و کشش های درونی او از جمله فطرت خداجوئی و خداخواهی و خداشناسی را در او بودیعه نهاده است و انسان به نیروی همین کشش فطری موجودی کمال خواه است و می خواهد به قلّه نهائی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همه حال در جستجوی خدا بوده و عشقی فطری در درون او شعله می کشیده و معشوقی نامتناهی می طلبیده است؛ امام زین العابدین علیه السلام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 بِقُدْرَتِهِ الْخَلْقَ ابْتِداعاً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سَلَک بِهِمْ طَرِیقَ إِرَادَتِهِ، وَ بَعَثَهُمْ فِی سَبِیلِ مَحَبَّتِهِ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آفریدگان را از نیستی به هستی آورد و به خواست خویش آنان را از عدم ایجاد فرمود، آن گاه آنان را در راهی که خود خواست سالک گردانید و در طريق محبّت خویش برانگیخت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علیه السلام نیز در استدلال خویش همین حقیقت را که بشر در جستجوی کمال مطلق است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نُرِى إِبْرَاهِيمَ مَلَكُوتَ السَّمواتِ وَالْأَرْضِ وَلِيَكُونَ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رَأكَوْكَباً قَالَ هذا رَبّى فَلَمّا اَفَلَ قَالَ لا أُحِبُّ الأفلينَ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 الْقَمَرَ بازغاً قالَ هذا رَبِّي فَلَمّا اَفَلَ قَالَ لَئِنْ لَمْ يَهْدِنِي رَبّى لاَ 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 الشَّمْسَ بازغَةً قَالَ هذا رَبّى هذا اكْبَرُ فَلَمّا اَفَلَتْ قَالَ يَا قَوْمِ إِنّى بَرئٌ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وَالْأَرْضَ حَنِيفاً وَ مَا اَنَا مِنَ الْمُشْرِكِينَ</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ملکوت آسمان ها و زمین را به ابراهیم ارائه می دهیم و برای آن که از یقین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شد ستاره درخشانی دید گفت این پروردگار من است، و چون آن ستاره غروب کرد و فرو رفت گفت من فرو روندگان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را تابان دید گفت این پروردگار من است، و چون ماه فرو رفت گفت اگر پروردگارم مرا هدایت نکند از گروه گمراهان خواهم بود و چون خورشید را دید که طلوع می کند گفت این پروردگار من است این بزرگ تر است، و چون خورشید هم غروب کرد گفت ای قوم من، همانا من از آن چه شما شريك خدا قرار می 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گرایش به حق و بدون تمایل و انحراف از راه مستقیم روی خویش را بسوی خدائی متوجه می سازم که </w:t>
      </w:r>
    </w:p>
    <w:p>
      <w:pPr>
        <w:pStyle w:val="BookText"/>
        <w:rPr/>
      </w:pPr>
      <w:r>
        <w:rPr>
          <w:rFonts w:ascii="IRNazanin" w:hAnsi="IRNazanin" w:eastAsia="IRNazanin"/>
          <w:color w:val="111111"/>
          <w:sz w:val="28"/>
          <w:sz w:val="28"/>
          <w:szCs w:val="28"/>
          <w:rtl w:val="true"/>
          <w:lang w:bidi="fa-IR"/>
        </w:rPr>
        <w:t>آسمان ها و زمین را آفرید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 گر آنست که سرشت بشر خدا را می طلبد ولی در جستجوی خدا اشتباه می کند و چون بشر در زندگی زمینی و مادی خود با محسوسات آشناتر و مأنوس تر است می خواهد خدا را هم با حواس ظاهری احساس کند لذا اشياء ماتی از قبیل سنگ و چوب و درخت و ستاره و ماه و خورشید را به جای خدا می گذارد و ابراهیم علیه السلام با این استدلال می خواست به مشركين بفهماند که خدا با حواس پنجگانه درک نمی شود، آن چه با جواس درک می شود خدا نیست آن چه طلوع و غروب داشته باشد خدا نیست چیزی که افول کند و از مخلوقش غایب شود و اطلاعی از مخلوق خود نداشته باشد و برای اطلاع و آگاهی نیاز به قرار گرفتن در مقابل چیزی یا در نزدیکی چیزی داشته باشد کاملاً نیازمند ،است و خدا نمی تواند نیازمند باشد بنابراین باید به خدائی روی آورد که طلوع و افول ندارد و خالق آسمان ها و زمین است و نیازمند به هیچ چیز نیست و همه به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فَطَرَهُمْ عَلَى التَّوْحِيدِ</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بر سرشت یکتاپرستی و توحید خلق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که اگر سرشت انسان یکتاپرستی و خداجوئی است چرا بسیاری از مردم منکر خدا می شوند و مادیگری را می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پاسخ لازم است مقدمه کوتاهی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دانیم که انسان ها دارای حواسّ پنجگانه اند، با حسّ بینائی زمین و آسمان و محیط اطراف خود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شنوائی صداها را می شنوند، با بویائی بوهای خوب و بد را درك می کنند، با چشائی یا ذائقه طعم و مزه غذاها را احساس می کنند و با بسائی یا لامسه نرمی و سختی و سردی و گرمی اشیاء را در می یابند؛ و نیز می دانیم که انسان طبعاً زیبائی را دوست دارد و از زیبائی ها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فردی را در نظر بگیرید که نیروی بینائی و شنوائی و بویائی و چشائی خود را از دست داده باشد و فقط حس بسائی یعنی لامسه برایش باقی مانده باشد، اگر دست این شخص را گرفته و به باغی زیبا و سرسبز و شاداب وارد شویم که هر گوشه آن زیبائی های طبیعی گوناگونی را بنمایش گذاشته باشد این فرد از آن چه دورو بر اوست چه در می یابد و هر چه برای او از زیبائی های چشمگیر و روحبخش گل ها و گیاهان و آب و درخت و سبزه و نوای مرغان و دلپذیری رایحه گل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بگوئیم بگوئیم چه می فهمد، شاید اصلاً حرف های ما را باور نکند و یا پیش خود گمان کند که اگر آن چه ما می گوئیم درست است پس او باید بتواند آن ها را با لامسه خود دریابد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متوجه نیست که دیدنی ها را نمی شود لمس کرد و باید آن ها را دید و شنیدنی ها را نمی توان لمس کرد بلکه باید شنید و بوئیدنی ها را نمی توان با لامسه دریافت و باید آن ها را بویید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حواس دیگر را ندارد می خواهد همه زیبائی هائی را که </w:t>
      </w:r>
    </w:p>
    <w:p>
      <w:pPr>
        <w:pStyle w:val="BookText"/>
        <w:rPr/>
      </w:pPr>
      <w:r>
        <w:rPr>
          <w:rFonts w:ascii="IRNazanin" w:hAnsi="IRNazanin" w:eastAsia="IRNazanin"/>
          <w:color w:val="111111"/>
          <w:sz w:val="28"/>
          <w:sz w:val="28"/>
          <w:szCs w:val="28"/>
          <w:rtl w:val="true"/>
          <w:lang w:bidi="fa-IR"/>
        </w:rPr>
        <w:t>لازم است با حواس دیگری احساس شوند با همان لامسه در یابد و چون در نمی یابد منکر همه اموری که در اطراف اوست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مسائل ماورائی و غیر مادی را می خواهند در قوای مادی پیدا کنند درست همانند چنین کسی هستند که کارهای حواس دیگر را در قوۀ لامسه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خداشناسی و کمال خواهی و شوق و عشق به بی نهایت در انسان موجود است ولی آن گاه که در مرحله احساس مادی متوقف شود و از فکر مادی نگذرد منکر این واقعیت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مرحله حیوانیت شهوت، و خوردن و خوابیدن مانده اند و تعقل و تفکر ندارند یا منکر خدا می شوند و یا به عصیان و سرکشی و نافرمانی در برابر خدا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موجودی است پرستش گر که خواهان معبود خویش است و اين يك مسأله ضروری در انسان است و اگر آفریدگار و خدای حقیقی خود را نشناسد و نپرستد بدنبال پرستش بت و سنگ و درخت و حیوان و ماه و خورشید و طبیعت و ماده می رود و یا به خود پرستی و هوا و هوس پرستی می پردازد؛ و در همه این موارد توجه ندارد که این ندای درونی اوست که او را به سوی معبودی می کشاند و چون فطرت اصلی را پوشانده و منحرف کرده است معبود حقیقی را گم کرده و بدنبال چیزهای دیگر افتاده است و معرفت الهی و نور توحید در دل او خاموش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افرادی مهر جهل و گمراهی بر دل هایشان زده شده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bookmarkStart w:id="29" w:name="pg10939_95970"/>
    </w:p>
    <w:p>
      <w:pPr>
        <w:pStyle w:val="BookText"/>
        <w:rPr/>
      </w:pPr>
      <w:bookmarkEnd w:id="29"/>
      <w:r>
        <w:rPr>
          <w:rFonts w:ascii="IRNazanin" w:hAnsi="IRNazanin" w:eastAsia="IRNazanin"/>
          <w:color w:val="111111"/>
          <w:sz w:val="28"/>
          <w:sz w:val="28"/>
          <w:szCs w:val="28"/>
          <w:rtl w:val="true"/>
          <w:lang w:bidi="fa-IR"/>
        </w:rPr>
        <w:t>بلکه ظلمت بدکاری هایشان بر دل های آنان غلبه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عَلَى قُلُوبِهِمْ فَهُمْ لا يَفْقَهُونَ</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مهر بر دل هاشان نهاده شده که آنان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شهوت دوست از دانش تهیست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حیوان از علف در فربهیست</w:t>
      </w:r>
    </w:p>
    <w:p>
      <w:pPr>
        <w:pStyle w:val="BookText"/>
        <w:rPr/>
      </w:pPr>
      <w:r>
        <w:rPr>
          <w:rFonts w:ascii="IRNazanin" w:hAnsi="IRNazanin" w:eastAsia="IRNazanin"/>
          <w:color w:val="111111"/>
          <w:sz w:val="28"/>
          <w:sz w:val="28"/>
          <w:szCs w:val="28"/>
          <w:rtl w:val="true"/>
          <w:lang w:bidi="fa-IR"/>
        </w:rPr>
        <w:t xml:space="preserve">او نبیند جز که اصطبل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اندیشه یوم الحساب</w:t>
      </w:r>
    </w:p>
    <w:p>
      <w:pPr>
        <w:pStyle w:val="BookText"/>
        <w:rPr/>
      </w:pPr>
      <w:r>
        <w:rPr>
          <w:rFonts w:ascii="Amiri" w:hAnsi="Amiri" w:eastAsia="Amiri" w:cs="Amiri"/>
          <w:color w:val="111111"/>
          <w:sz w:val="28"/>
          <w:sz w:val="28"/>
          <w:szCs w:val="28"/>
          <w:rtl w:val="true"/>
          <w:lang w:bidi="ar-SA"/>
        </w:rPr>
        <w:t>اِنّا جَعَلْنَا عَلَى قُلُوبِهِمْ اَكنَّةً أَنْ يَفْقَهُوهُ وَ فِي آذَانِهِمْ وَ قْراً وَ إِنْ تَدْعُهُمْ إِلَى الْهُدى فَلَنَّ يَهْتَدُوا إِذا اَبَداً</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فراموش کردن خدا و نافرمانی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 هاشان پردۀ جهل و قساوت افکندیم تا دیگر آیات ما را درك نکنند و گوش آنان را از شنیدن حق سنگین ساختیم و اگر آنان را به سوی هدایت فراخوانی هرگز هدایت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انسان زنگار جهل و گمراهی و مادّه گرائی را از فطرت پاك و الهی خود بزداید، حقیقت را در می یابد و به خطای خود اعتراف می کند و می فهمد که با حواس پنجگانه نمی توان خدا را یافت زیرا که راه خداجوئی انسان فطرت و سرشت پاك او و چراغ بینش در این راه عقل اوست نه حواس ظاهری او</w:t>
      </w:r>
      <w:r>
        <w:rPr>
          <w:rFonts w:eastAsia="IRNazanin" w:cs="IRNazanin"/>
          <w:color w:val="111111"/>
          <w:sz w:val="28"/>
          <w:szCs w:val="28"/>
          <w:rtl w:val="true"/>
          <w:lang w:bidi="fa-IR"/>
        </w:rPr>
        <w:t>.</w:t>
      </w:r>
    </w:p>
    <w:p>
      <w:pPr>
        <w:pStyle w:val="Heading3"/>
        <w:numPr>
          <w:ilvl w:val="2"/>
          <w:numId w:val="1"/>
        </w:numPr>
        <w:rPr/>
      </w:pPr>
      <w:bookmarkStart w:id="30" w:name="__RefHeading___Toc4409311_2870459653"/>
      <w:bookmarkStart w:id="31" w:name="_Toc11"/>
      <w:bookmarkEnd w:id="30"/>
      <w:r>
        <w:rPr>
          <w:rtl w:val="true"/>
        </w:rPr>
        <w:t>ابعاد انسان</w:t>
      </w:r>
      <w:bookmarkEnd w:id="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مارکسیست ها انسان را موجودی یك بُعدی می دانند و معتقدند که تمام حقیقت و هویّت انسان را مادّیّت تشکیل </w:t>
      </w:r>
    </w:p>
    <w:p>
      <w:pPr>
        <w:pStyle w:val="BookText"/>
        <w:rPr/>
      </w:pPr>
      <w:r>
        <w:rPr>
          <w:rFonts w:ascii="IRNazanin" w:hAnsi="IRNazanin" w:eastAsia="IRNazanin"/>
          <w:color w:val="111111"/>
          <w:sz w:val="28"/>
          <w:sz w:val="28"/>
          <w:szCs w:val="28"/>
          <w:rtl w:val="true"/>
          <w:lang w:bidi="fa-IR"/>
        </w:rPr>
        <w:t>می دهد، و به عبارت دیگر می گویند تنها عنصر موجود در انسان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فکر دربارۀ انسان ناشی از جهان بینی مادّی مارکسیسم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مادّى ماركس معتقد است که دنیا ذاتاً مادی است و پدیده های گوناگون جهان صور مختلفه مادّه متحرك می باشد و دنیا بر طبق قوانین حرکت مادّه در سیر نموّ و تکامل بوده و احتیاجی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بنابراین انسان هم که پدیده ای از این جهان مادّی است صورتی از مادّه متحرّک می باشد که جز عنصر مادّی عنصر دیگری در او نیست، و تمام قوی و نیروها و غرائز او نیز مادّیند و حتّی مارکسیسم عقل و شعور و صفاتی از قبیل ایثار و عشق و اراده و اختیار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نیز مادّی و زائیده شرائط مادّی می داند و بعبارت دیگر هر معنویتی را نیز در فرد و اجتماع وجود داشته باشد پدید آمده از شرائط مادّی و در مرحلهٔ بعد از مادّه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طبیعت، وجود جسمانیت مقام اوّلین ولی روح و شعور و احساس و نفسانیات دارای مقام دوّم می باشند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مارکسیسم چون به روح مجرّد از مادّه اعتقاد ندارد انسان را سراسر مادّی و یك بعدی می پندارد و روح را اثر شیمیائی مادّه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انشاء الله در بخش مستقلّی درباره روح بررسی کوتاهی خواهیم داشت و متذکّر خواهیم شد که روح، مجرّد از مادّه می باشد و آن چه مارکسیست ها می گویند پوچ و یاوه گوئی است آن چه در این جا می خواهیم بگوییم اینست که انسان يك بعدى </w:t>
      </w:r>
    </w:p>
    <w:p>
      <w:pPr>
        <w:pStyle w:val="BookText"/>
        <w:rPr/>
      </w:pPr>
      <w:r>
        <w:rPr>
          <w:rFonts w:ascii="IRNazanin" w:hAnsi="IRNazanin" w:eastAsia="IRNazanin"/>
          <w:color w:val="111111"/>
          <w:sz w:val="28"/>
          <w:sz w:val="28"/>
          <w:szCs w:val="28"/>
          <w:rtl w:val="true"/>
          <w:lang w:bidi="fa-IR"/>
        </w:rPr>
        <w:t>چگونه موجودی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بعدی موجودی است بی اختیار و آلتی است در دست شرائط مادّی، انسانی است که انتخاب و آزادی ندارد و تحت حاکمیت بی قید و شرط مادیت و تابع تغییر و تحوّل ماده و شرائط مادی می باشد انسانی بی محتوا و پوچ که از خاک برآمده و بر باد شده است انسان بی معنویت که تنها با يك بال مادى حرکت می کند و همچون پرنده ای است كه يك بال خود را از دست داده و از پریدن عاجز باشد، بدیهی است که چنین انسانی از پرواز در اوجها محروم مانده و عاقبت با دلی پر عقده سر بر خاك نیستی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یك بعدی هرگز حقیقت و ثبات را نمی یابد و به آزادی و استقلال و عظمت نمی رسد زیرا در اطاق تنگ مادیت زائیده شده و زندانی همان اطاق است و سرنوشت او نیز در همانجا تعیین می شود و همان جا به نابودی و نیستی می پیوندد او نیست که حق تعیین سرنوشت خود را دارد بلکه این مادیت است که او را از مرحله ای به مرحله دیگر می برد و او در برابر شرائط مادی همچون پرکاهی در مسیر باد بی اراده و بی شخصیت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 بینیم مارکسیسم که مدعی نجات انسان از دست خدا و افکار ایده آلیستی بود و می گفت سرنوشت انسان را بدست خودش داده است آگاه یا ناخودآگاه انسان را بدام جبری ذلتبار افکنده و با حاکم ساختن شرائط مادی بر تمام زندگی و تاریخ و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حقیقت انسانیش ساقط کرده است بطوری که انسان مارکسیسم در زندگی چیزی </w:t>
      </w:r>
      <w:bookmarkStart w:id="32" w:name="pg10939_95973"/>
    </w:p>
    <w:p>
      <w:pPr>
        <w:pStyle w:val="BookText"/>
        <w:rPr/>
      </w:pPr>
      <w:bookmarkEnd w:id="32"/>
      <w:r>
        <w:rPr>
          <w:rFonts w:ascii="IRNazanin" w:hAnsi="IRNazanin" w:eastAsia="IRNazanin"/>
          <w:color w:val="111111"/>
          <w:sz w:val="28"/>
          <w:sz w:val="28"/>
          <w:szCs w:val="28"/>
          <w:rtl w:val="true"/>
          <w:lang w:bidi="fa-IR"/>
        </w:rPr>
        <w:t>جز يك حركت دورانی ندارد؛ باید کار کند، تولید کند تا مصرف نماید و انرژی بگیرد و مجدداً بتواند کار و تولید کند و در سراسر عمر این زندگی دورانی بی مفهوم ادامه دارد، هر چه هم از نظر علم و تكنيك پيشرفت كند و كالا و غذای بهتر تولید کند و لباس جالب تر بپوشد باز هم يك حيوان مادی است که می خورد تا کار کند و کار می کند تا بخورد</w:t>
      </w:r>
      <w:r>
        <w:rPr>
          <w:rFonts w:eastAsia="IRNazanin" w:cs="IRNazanin"/>
          <w:color w:val="111111"/>
          <w:sz w:val="28"/>
          <w:szCs w:val="28"/>
          <w:rtl w:val="true"/>
          <w:lang w:bidi="fa-IR"/>
        </w:rPr>
        <w:t>!!</w:t>
      </w:r>
    </w:p>
    <w:p>
      <w:pPr>
        <w:pStyle w:val="Heading3"/>
        <w:numPr>
          <w:ilvl w:val="2"/>
          <w:numId w:val="1"/>
        </w:numPr>
        <w:rPr/>
      </w:pPr>
      <w:bookmarkStart w:id="33" w:name="__RefHeading___Toc4409313_2870459653"/>
      <w:bookmarkStart w:id="34" w:name="_Toc12"/>
      <w:bookmarkEnd w:id="33"/>
      <w:r>
        <w:rPr>
          <w:rtl w:val="true"/>
        </w:rPr>
        <w:t>نظر اسلام</w:t>
      </w:r>
      <w:bookmarkEnd w:id="34"/>
    </w:p>
    <w:p>
      <w:pPr>
        <w:pStyle w:val="BookText"/>
        <w:rPr/>
      </w:pPr>
      <w:r>
        <w:rPr>
          <w:rFonts w:ascii="IRNazanin" w:hAnsi="IRNazanin" w:eastAsia="IRNazanin"/>
          <w:color w:val="111111"/>
          <w:sz w:val="28"/>
          <w:sz w:val="28"/>
          <w:szCs w:val="28"/>
          <w:rtl w:val="true"/>
          <w:lang w:bidi="fa-IR"/>
        </w:rPr>
        <w:t>همان طور که قبلاً گفتیم از نظر اسلام انسان پدیده ای است که از سوی خدای متعال آمده و سرانجام بسوی او باز می گردد؛ برای آن که به ابعاد وجودی انسان پی ببریم لازم است به خود انسان توجه کرده و در او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خود انسان در می یابیم که انسان کامل ترین موجود جاندار در کره زمین است که علاوه بر این که همه عناصر طبیعت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معدنی، نباتی،حیوانی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 عنصر دیگری هم در او هست که او را از جماد و نبات و حیوان متمایز می سازد و آیات قرآن نیز به این هر دو بعد وجودی انسان تصریح می فرماید و در برخی آیات به طبیعت مادی او اشاره می کند که از خاک آفریده شده و در برخی موارد هم توضیح می دهد که در او از روح الهی دمیده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اِنّى خَالِقٌ بَشَراً مِنْ طِين فَإِذَا سَوَّيْتُهُ وَ نَفَخْتُ فِيهِ مِنْ رُوحِي فَقَعُوا لَهُ سَاجِدِينَ</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هنگام که پروردگار تو به </w:t>
      </w:r>
    </w:p>
    <w:p>
      <w:pPr>
        <w:pStyle w:val="BookText"/>
        <w:rPr/>
      </w:pPr>
      <w:r>
        <w:rPr>
          <w:rFonts w:ascii="IRNazanin" w:hAnsi="IRNazanin" w:eastAsia="IRNazanin"/>
          <w:color w:val="111111"/>
          <w:sz w:val="28"/>
          <w:sz w:val="28"/>
          <w:szCs w:val="28"/>
          <w:rtl w:val="true"/>
          <w:lang w:bidi="fa-IR"/>
        </w:rPr>
        <w:t>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را از گل می آفرینم و آن گاه که او را کامل ساختم و از روح خود در او دمیدم برای او سجده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فيهِ مِنْ رُوحِهِ وَ جَعَلَ لَكُمُ السَّمْعَ وَالْأَبْصَارَ وَالأَفْئِدَةَ قَليلاً ما تَشْكُرُونَ</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روح خود در او دمید و به شما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فکر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شما کم شکرگزاری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اعطای این قوا، روح انسانی را با علم و دانش کامل گردانید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كُلّها</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آدم همه اسماء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انسان پس از مراحلی قابلیت پیدا می کند و به مرحلۀ انسان بودن می رسد و آماده پذیرش روح می شود و این روح پس از تکمیل خلقت مادّی به او داده می شود؛ یعنی در واقع انسان دو نوع خلقت دارد، یکی گذراندن مراحل مادّی است و پس از آن مرحله ای است که او را از موجودات جهان جدا می کند و آن دمیده شدن روح الهی در انسان و تجهیز او به قوای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اشنائی با معارف و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خلقت را بیان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مِنْ سُلالَةٍ مِنْ طِينٍ ثُمَّ جَعَلْنَاهُ نُطْفَةً فِى قَرارٍ مَكين ثُمَّ خَلَقْنَا النُّطْفَةَ عَلَقَةً فَخَلَقْنَا الْعَلَقَةَ مُضْغَةً فَخَلَقْنَا الْمُضْغَةَ عِظَاماً فَكَسَوْنَا الْعِظامَ لَحْماً ثُمَّ أَنْشَأْنَاهُ خَلْقاً</w:t>
      </w:r>
    </w:p>
    <w:p>
      <w:pPr>
        <w:pStyle w:val="BookText"/>
        <w:rPr/>
      </w:pPr>
      <w:r>
        <w:rPr>
          <w:rFonts w:ascii="Amiri" w:hAnsi="Amiri" w:eastAsia="Amiri" w:cs="Amiri"/>
          <w:color w:val="111111"/>
          <w:sz w:val="28"/>
          <w:sz w:val="28"/>
          <w:szCs w:val="28"/>
          <w:rtl w:val="true"/>
          <w:lang w:bidi="ar-SA"/>
        </w:rPr>
        <w:t>آخَرَ فَتَبارَكَ اللهُ اَحْسَنُ الْخَالِقِينَ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انسان را از عصاره خاک آفریدیم پس آن گاه او را نطفه ای در جائی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آن گاه نطفه را خونی منعقد شده و آن خون را پاره گوشتی جویده شده، و آن گوشت را استخوانی ساختیم و بر آن استخوان گوشت پوشاندیم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پیکری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خلقتی دیگر در او ایجاد کردیم، پس بزرگوار است خدای متعال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خلقت بیانگر آنست که دو عنصر مختلف در ساختمان وجودی انسان بکار رفته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براساس این دو عنصر وجودی خویش دو گونه برخورد یا جهان خارج دارد، زیرا آن چه از مادّه ناشی می شود و لازمه رشد مادّی است غیر از چیزی است که از روح سرچشمه می گیرد و متعلق به خواص روح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وَ مَا سَوّيهَا فَالْهَمَهَا فُجُورَهَا وَ تَقْويهَا قَدْ أَفْلَحَ مَنْ زَكّيها وَ قَدْ خَابَ مَنْ دَسّيها</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آن را نیکو بیافرید، و به او بدکاری و پرهیزکاریش را الهام کرد، همانا رستگار است کسی که آن را از آلودگی ها پاک سازد و زیان کار است کسی که آن را آلوده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دارای دو بعد مادی و معنوی است، و اگر خود را بشناسد و به نیروهای انسانی خود آگاه گردد و به عظمت و شخصیت الهی خود پی برد راه تقوی و کمال را بر می گزیند و </w:t>
      </w:r>
    </w:p>
    <w:p>
      <w:pPr>
        <w:pStyle w:val="BookText"/>
        <w:rPr/>
      </w:pPr>
      <w:r>
        <w:rPr>
          <w:rFonts w:ascii="IRNazanin" w:hAnsi="IRNazanin" w:eastAsia="IRNazanin"/>
          <w:color w:val="111111"/>
          <w:sz w:val="28"/>
          <w:sz w:val="28"/>
          <w:szCs w:val="28"/>
          <w:rtl w:val="true"/>
          <w:lang w:bidi="fa-IR"/>
        </w:rPr>
        <w:t>هرگز از حقیقت سر باز نمی زند و از حق منحرف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بعد مادّی و جسمی به حیوانات شباهت دارد و می تواند از هر حیوانی فرومایه تر و درنده تر و خطرناک تر شود؛ و در بعد معنوی به فرشتگان شبیه است و می تواند با بندگی خدا و تقوی و تزکیه نفس به مراتب عالی معنوی عروج کند و مقرب درگاه خدای متعال شود آن چه حقیقت انسان را تشکیل می دهد روح و جنبه معنوی اوست نه جسم و جهات مادّی زیرا جسم در حال تغییر و تحول می باشد و فانی می گردد و از بین می رود ولی روح ثابت است و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در بخشی مستقل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تكامل معنوی انسان در گرو اعمال و رفتار اوست، اگر همه نیروها و استعدادهای انسان مرکبی برای عقل او باشد و زمام وجود انسان را عقل بدست گیرد وحدت کامل میان نیروها بوجود می آید و در مسیر رشد و تعالی با هماهنگی کامل حرکت می کنند و ثمره رستگاری بدست می آید </w:t>
      </w:r>
      <w:r>
        <w:rPr>
          <w:rFonts w:ascii="Amiri" w:hAnsi="Amiri" w:eastAsia="Amiri" w:cs="Amiri"/>
          <w:color w:val="111111"/>
          <w:sz w:val="28"/>
          <w:sz w:val="28"/>
          <w:szCs w:val="28"/>
          <w:rtl w:val="true"/>
          <w:lang w:bidi="ar-SA"/>
        </w:rPr>
        <w:t>قَدْ أَفْلَحَ مَنْ زَكِّيها</w:t>
      </w:r>
    </w:p>
    <w:p>
      <w:pPr>
        <w:pStyle w:val="BookText"/>
        <w:rPr/>
      </w:pPr>
      <w:r>
        <w:rPr>
          <w:rFonts w:ascii="IRNazanin" w:hAnsi="IRNazanin" w:eastAsia="IRNazanin"/>
          <w:color w:val="111111"/>
          <w:sz w:val="28"/>
          <w:sz w:val="28"/>
          <w:szCs w:val="28"/>
          <w:rtl w:val="true"/>
          <w:lang w:bidi="fa-IR"/>
        </w:rPr>
        <w:t xml:space="preserve">ولی اگر قوای بشر تحت کنترل عقل قرار نگیرد استعدادها پراکنده می شوند و انسان تعادل خود را از دست می دهد و به سوی ذلّت و زبونی پیش می رود و در سیاه چال شهوت و حیوانیت سقوط می کند </w:t>
      </w:r>
      <w:r>
        <w:rPr>
          <w:rFonts w:ascii="Amiri" w:hAnsi="Amiri" w:eastAsia="Amiri" w:cs="Amiri"/>
          <w:color w:val="111111"/>
          <w:sz w:val="28"/>
          <w:sz w:val="28"/>
          <w:szCs w:val="28"/>
          <w:rtl w:val="true"/>
          <w:lang w:bidi="ar-SA"/>
        </w:rPr>
        <w:t>وَقَدْ خَابَ مَنْ دَسّيهَا</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همه ما توفیق طاعت و بندگی خود، و تزکیه نفس و نجات از آلودگی ها و پیشرفت در صراط تعالی و تکامل انسانی عنایت فرماید</w:t>
      </w:r>
      <w:r>
        <w:rPr>
          <w:rFonts w:eastAsia="IRNazanin" w:cs="IRNazanin"/>
          <w:color w:val="111111"/>
          <w:sz w:val="28"/>
          <w:szCs w:val="28"/>
          <w:rtl w:val="true"/>
          <w:lang w:bidi="fa-IR"/>
        </w:rPr>
        <w:t xml:space="preserve">. </w:t>
      </w:r>
      <w:bookmarkStart w:id="35" w:name="pg10939_959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4409315_2870459653"/>
      <w:bookmarkStart w:id="37" w:name="_Toc13"/>
      <w:bookmarkEnd w:id="35"/>
      <w:bookmarkEnd w:id="36"/>
      <w:r>
        <w:rPr>
          <w:rtl w:val="true"/>
        </w:rPr>
        <w:t>انسان و طبیعت</w:t>
      </w:r>
      <w:bookmarkEnd w:id="37"/>
    </w:p>
    <w:p>
      <w:pPr>
        <w:pStyle w:val="BookText"/>
        <w:rPr/>
      </w:pPr>
      <w:r>
        <w:rPr>
          <w:rFonts w:ascii="IRNazanin" w:hAnsi="IRNazanin" w:eastAsia="IRNazanin"/>
          <w:color w:val="111111"/>
          <w:sz w:val="28"/>
          <w:sz w:val="28"/>
          <w:szCs w:val="28"/>
          <w:rtl w:val="true"/>
          <w:lang w:bidi="fa-IR"/>
        </w:rPr>
        <w:t>مارکسیسم بنابر زیربنای ماتریالیستی فلسفه اش، درباره طبیعت دیدگاهی مادی دارد، و به زعم خویش این دیدگاه را واقع گرا نیز می پندارد؛ و دیدگاه مذهب را که برای طبیعت آفرینندهای ماورای طبیعی قائل است و به روح و ماورای ماده اصالت می دهد ایده آلیستی و ذهن گرا و خلاف واقع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روح را بر طبیعت برتر می دانند و بنابراین در آخرین تحلیل به نحوی خلقت جهان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ایده آلیسم را می سازند بقیه یعنی کسانی که طبیعت را برتر می دانند به مکتب های ماتریالیسم تعلق دارند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ایده آلیستی می آموزد که مسأله روح یا ذهن می تواند جدا از مادّه وجود داشته باشد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ماتریالیستی می آموزد که جهان به موجب طبیعتش مادّی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روح از مادّه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چیز خارج از قلمرو </w:t>
      </w:r>
    </w:p>
    <w:p>
      <w:pPr>
        <w:pStyle w:val="BookText"/>
        <w:rPr/>
      </w:pPr>
      <w:r>
        <w:rPr>
          <w:rFonts w:ascii="IRNazanin" w:hAnsi="IRNazanin" w:eastAsia="IRNazanin"/>
          <w:color w:val="111111"/>
          <w:sz w:val="28"/>
          <w:sz w:val="28"/>
          <w:szCs w:val="28"/>
          <w:rtl w:val="true"/>
          <w:lang w:bidi="fa-IR"/>
        </w:rPr>
        <w:t xml:space="preserve">مادّی وجود ندارد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مارکسیسم جهان را غیر مخلوق و مادّه را حاکم بر آن و زیر بنای هر پدیدۀ آن می داند، ولی در جهان بینی مذهبی طبیعت مخلوق خدا است؛ و براساس این دو بینش، انسان دو گونه مورد بررسی قرار می گیرد چون انسان ماتریالیستی غیر از انسان مذهبی است، در بینش مادی، حاکم بر انسان ماده است و در بینش الهی حاکم بر انسان خدا است، وجود انسان ماتریالیستی در تضاد با وجود انسان مذهبی است آن جا انسان كاملاً وابسته به مادیت و ماده است و این جا وجود نسان کاملاً وابسته به معنویت و خدا است و چون در وجود تضاد دارند در صفات هم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بینش مادّی تابع مادّه و نظام مادّی است، و اخلاق در بینش الهی تابع مذهب و عقل و نظام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مارکسیستی ارزش های معنوی در حال تغییر و تحوّلند ولی در مذهب ارزش ها ثابتند؛ ظلم همیشه بد و عدالت همیشه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آنان اصل حاکم بر مادّه و طبیعت، اصل تغییر و تحوّل است و بهمین جهت انسان و وجود و صفات او نیز که تابع شرایط مادی هستند ثابت نیستند بنابراین همه ارزش های معنوی در حال تغییر و تحوّلند و هیچ ثباتی ندارند، ظلم امروز بد است، فردا در اثر تحوّلات مادّی خوب، و عدالت امروز خوب است و فردا طبق شرائط جديد مادّی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بینش الهی اصل حاکم بر وجود و صفات انسان، عقل و حقيقت </w:t>
      </w:r>
    </w:p>
    <w:p>
      <w:pPr>
        <w:pStyle w:val="BookText"/>
        <w:rPr/>
      </w:pPr>
      <w:r>
        <w:rPr>
          <w:rFonts w:ascii="IRNazanin" w:hAnsi="IRNazanin" w:eastAsia="IRNazanin"/>
          <w:color w:val="111111"/>
          <w:sz w:val="28"/>
          <w:sz w:val="28"/>
          <w:szCs w:val="28"/>
          <w:rtl w:val="true"/>
          <w:lang w:bidi="fa-IR"/>
        </w:rPr>
        <w:t>است؛ و بنا بر آن هرگز عدالت بد و ظلم خوب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براساس این دو بینش به بررسی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مارکسیسم انسان محصول طبیعت بی شعور است از طبیعت زاده شده و قوانین طبیعت حاکم بر اوست در تمام ابعاد خویش از طبیعت پیروی می کند و خود حاصل و عصاره طبیعت است؛ آفاناسیف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معاصر نشان دهد که شعور و آگاهی نتیجه تکامل طولانی ماده است، ماده و طبیعت همیشه وجود داشته اما انسان ثمرۀ اخیر تکامل مادی است برای آن که تکامل ماده به پیدایش انسان انجامد که دارای تفکر و تعقل است میلیون ها سال لازم بوده است؛ شعور محصول طبیعت است خاصیت طبیعت و ماده است ولی نه هر ماده ای بلکه ماده ای که در مدارج عالی ساختمان خود است، چنین ماده ای مغز انسانی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نشان داد که انسان نیز محصول طبیعت و نتیجه تکامل طولانی ماده زنده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 و استالین نیز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طبیعت عنصر اولیه و شعور و اندیشه عنصر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عنصر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نتیجه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مادّی جامعه و هستی آن نیز عنصر اولیه و اصلی و زندگی فکری عنصر ثانوی است که ناشی از اوّلی می باشد و نیز زندگی مادی جامعه يك واقعيت عینی است که مستقل از اراده انسان ها وجود دارد و زندگی فکری جامعه، بازتابی </w:t>
      </w:r>
    </w:p>
    <w:p>
      <w:pPr>
        <w:pStyle w:val="BookText"/>
        <w:rPr/>
      </w:pPr>
      <w:r>
        <w:rPr>
          <w:rFonts w:ascii="IRNazanin" w:hAnsi="IRNazanin" w:eastAsia="IRNazanin"/>
          <w:color w:val="111111"/>
          <w:sz w:val="28"/>
          <w:sz w:val="28"/>
          <w:szCs w:val="28"/>
          <w:rtl w:val="true"/>
          <w:lang w:bidi="fa-IR"/>
        </w:rPr>
        <w:t>است از این واقعیت عینی و بازتابی است از هستی</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عباراتی که ذکر کردیم در می یابیم که مارکسیسم انسان را از دو بعد غریزی و فکری زائیده طبیعت می داند و با این دید، طبیعت را خدای انسان و معبود زندگی او و انسان را پیزو محض طبیعت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مارکسیسم که می خواست زنجیر خداگرائی را بگسلد و بشر را بزعم خود آزاد سازد او را در بند خدائی بی شعور و مرده انداخت و انسان ماتریالیسم که اسیر و زنجیری این خدای بی شعور و اراده یعنی طبیعت است راه به سوی هیچ نجاتی و بال برای هیچ پروازی ندارد و طبیعت مهر جبر بر پیشانی او زده و آزادی و اختیار و اراده را از او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مارکسیست ها بدست می 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ازلی است و همیشه 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محصول طبیعت و محکوم آن می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مارکسیست ها از ازلی بودن ماده آنست که آغازی ندارد و علت فاعلی آن را ایجاد نکرده است، به عبارت دیگر نیازمند به علّت نیست؛ بر همین اساس قائل به مبدئیت مادّه بر شده اند و چون هر چه از نیستی به هستی قدم گذارد آغازی دارد و اگر برای ماده آغازی قائل شوند باید خالقی و علتی برایش بیابند ناچار برای فرار از این بن بست ازلی بودن مادّه را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مارکسیسم هیچ دلیلی بر ازلی و همیشگی بودن مادّه ندارد، </w:t>
      </w:r>
    </w:p>
    <w:p>
      <w:pPr>
        <w:pStyle w:val="BookText"/>
        <w:rPr/>
      </w:pPr>
      <w:r>
        <w:rPr>
          <w:rFonts w:ascii="IRNazanin" w:hAnsi="IRNazanin" w:eastAsia="IRNazanin"/>
          <w:color w:val="111111"/>
          <w:sz w:val="28"/>
          <w:sz w:val="28"/>
          <w:szCs w:val="28"/>
          <w:rtl w:val="true"/>
          <w:lang w:bidi="fa-IR"/>
        </w:rPr>
        <w:t>و از نظر مارکسیست ها تنها راه اثبات هر مطلبی، تجربه است و معلوم است که دست تجربه هرگز به مبدئيت ماده و عدم آن نمی رسد و نمی تواند از موجودی که آغازی ندارد سخن بگوید و پرده بردارد و نیز در جای خود بطلان ازلیت مادّه بطوری که به علّت نیاز نداشته باشد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مبحث مورد توجّه ما است نکته دوّم است که مدّعی شده اند انسان محصول طبیعت و محکوم آن می باشد، اينك باید بررسی کنیم که آیا براستی انسان محصول طبیعت مادّی است و در تمام ابعاد خویش از طبیعت تبعیّت می کند؟</w:t>
      </w:r>
    </w:p>
    <w:p>
      <w:pPr>
        <w:pStyle w:val="BookText"/>
        <w:rPr/>
      </w:pPr>
      <w:r>
        <w:rPr>
          <w:rFonts w:ascii="IRNazanin" w:hAnsi="IRNazanin" w:eastAsia="IRNazanin"/>
          <w:color w:val="111111"/>
          <w:sz w:val="28"/>
          <w:sz w:val="28"/>
          <w:szCs w:val="28"/>
          <w:rtl w:val="true"/>
          <w:lang w:bidi="fa-IR"/>
        </w:rPr>
        <w:t>پیش از بررسی مقدمه ای را در چند اصل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عقل به اثبات رسیده و مارکسیست ها هم پذیرفته اند که هر معلولی بدنبال علّت کامل بوجود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علّتی </w:t>
      </w:r>
      <w:r>
        <w:rPr>
          <w:rStyle w:val="FootnoteAnchor"/>
          <w:rtl w:val="true"/>
        </w:rPr>
        <w:footnoteReference w:id="45"/>
      </w:r>
      <w:r>
        <w:rPr>
          <w:rFonts w:ascii="IRNazanin" w:hAnsi="IRNazanin" w:eastAsia="IRNazanin"/>
          <w:color w:val="111111"/>
          <w:sz w:val="28"/>
          <w:sz w:val="28"/>
          <w:szCs w:val="28"/>
          <w:rtl w:val="true"/>
          <w:lang w:bidi="fa-IR"/>
        </w:rPr>
        <w:t xml:space="preserve">از معلوم خود کامل تر است و در مرتبه ای برتر از معلول خود قرار دارد و سلسله معلولات و پدیده ها باید به علتی که کمال مطلق باشد و نیز کمال، ذاتی او باشد منتهی گردد؛ زیرا اگر معلومات به چنین علتی منتهی نشوند دو اشکال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می آید، و در جای خود بطلان دور و تسلسل به اثبات رسیده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كه يك موجود ندارد و فاقد آنست نمی تواند خودش بخودش ببخشد و باید از موجود دیگری که آن را دارد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محصول تكامل مادّه باشد و علّت فاعلی و ایجادی او مادّه باشد بنا بر اصل دوم باید مادّه را اکمل موجودات و در مرتبه ای برتر از پدیده ها بدانیم و چون علت العلل همۀ پدیده هاست باید کمال مطلق باشد؛ و اگر کمالات ذاتی او نباشد نیازمند و محتاج خواهد بود و احتیاج مساوی با نداشتن کمال است و بنا بر اصل سوّم موجود محتاج نمی تواند بخودش کمال ببخشد و باید از موجودی که آن را دارد ،بگیرد بنابراین اگر کمال برای ماده، ذاتی نباشد باید در سیر تحوّل خود کمال را از موجود دیگری که کامل تر از ماده است بگیرد و بر این اساس پدیده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منتهی نخواهند شد بلکه به چیزی که کامل کننده ماده است و به ماده کمال می بخشد منتهی می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مادّه و طبیعت مادّی اکمل موجودات و کمال مطلق نیست زیرا بسیاری از صفات و خواص از قبیل حیات، اراده اختیار عقل و تفکر را ندارد؛ پس ناقص است و نسبت به پدیده هایی نظیر حیوان و انسان در مرتبه پائین تری قرار گرفته و فاقد کمالاتی است که در این پدیده ها مشاهده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مارکسیست ها نیز به این مسأله معتقدند که ماده ناقص و فاقد کمالاتی است و می گویند در سیر حرکت تحول می یابد و به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دانیم که موجود ناقص نمی تواند موجودی کامل تر از خود بیافریند زیرا آن چه خود ندارد قادر نیست بدیگری بدهد پس باید کمال را از غیر یعنی موجودی برتر از خود بگیرد و آن گاه که ماده کمالش را از موجودی برتر از خود بگیرد و معلول آن </w:t>
      </w:r>
    </w:p>
    <w:p>
      <w:pPr>
        <w:pStyle w:val="BookText"/>
        <w:rPr/>
      </w:pPr>
      <w:r>
        <w:rPr>
          <w:rFonts w:ascii="IRNazanin" w:hAnsi="IRNazanin" w:eastAsia="IRNazanin"/>
          <w:color w:val="111111"/>
          <w:sz w:val="28"/>
          <w:sz w:val="28"/>
          <w:szCs w:val="28"/>
          <w:rtl w:val="true"/>
          <w:lang w:bidi="fa-IR"/>
        </w:rPr>
        <w:t>موجود برتر باشد انسان هم که پدیده ای در طبیعت است مخلوق و معلول همان موجود برتر خواهد بود نه مخلوق طبیعت مادّی تا وجودش از هر جهت وابسته و محکوم طبیعت مادی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در بُعد مادّی خویش وابستگی هایی به طبیعت دارد، احتیاجات مادی خود را باید از طبیعت بگیرد، غذایش را باید در طبیعت تأمین کند، برای تهیه لباس و مسکن و مركب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طبیعت است و این وابستگی مادى يك ضرورت در زندگی مادی او محسوب می شود اما لازمه این وابستگی مادی آن نیست که مخلوق طبیعت و محصول آن و محکوم بی چون و چرای قوانین آن باشد و سرنوشت او را طبیعت تعیین کند؛ چرا که انسان با کمالات و نیروهای فوق طبیعی که آفریدگارش به او عطا کرده طبیعت را به نفع انسانیت و حقیقت خویش مسخر می کند و حاکم بر آن می گردد؛ اما متأسفانه مارکسیسم قوانین و اصول ديالكتيك را كه گمان خود از طبیعت مادی انتزاع کرده حاکم بر انسان می داند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حالت سکون و جمود ندارد و همیشه در حال حرکت و تحول دائمی است و آن گاه این قانون را شامل انسان و حاکم بر او نیز می شمارد یعنی انسان نیز در تحوّل همیشگی است و هیچ چیز ثابتی در او وجود ندارد بنابراین اصل، حقیقت انسانی و همۀ شئون او در حال تغییر دائمی است و ثبات ندارد معنویت و حقیقت و اخلاقِ متغیر حاکم بر انسان است، صفات اخلاقی همیشه اخلاقی نیستند بلکه با تحوّل مادّی تبدیل به غیر 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راستگویی، امانت داری، محبت و عشق امروز </w:t>
      </w:r>
    </w:p>
    <w:p>
      <w:pPr>
        <w:pStyle w:val="BookText"/>
        <w:rPr/>
      </w:pPr>
      <w:r>
        <w:rPr>
          <w:rFonts w:ascii="IRNazanin" w:hAnsi="IRNazanin" w:eastAsia="IRNazanin"/>
          <w:color w:val="111111"/>
          <w:sz w:val="28"/>
          <w:sz w:val="28"/>
          <w:szCs w:val="28"/>
          <w:rtl w:val="true"/>
          <w:lang w:bidi="fa-IR"/>
        </w:rPr>
        <w:t>اخلاقی و خوبند روز دیگر تحوّل می یابند و خلاف اخلاق و بد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خیانت و ظلم و جنایت امروز بد و خلاف اخلاقند روز دیگر بر اثر تحولات مادی خوب و اخلاقی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مارکسیست ها برای سلطه بر جهان و رسیدن به قدرت مطلقه و سوار شدن بر گردۀ انسان ها به چنین اصلی نیازمند بوده اند تا در پناه آن به آسودگی بتوانند بهر زور و تزویری برای رسیدن به اهداف خود دست یازند؛ اصلی که توجیه گر نظام ظالمانه آن ها باشد و بر همۀ جنایات و زورگوئی های آن ها پرده بکشد و زبان اعتراض را نیز از انسان های محروم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براساس این اصل اراده و اختیار از انسان ها سلب می شود و آنان را تابع تحولات مادی می سازد و برای تن دادن به هر ظلم و جنایتی آماده می کند و مهم تر آن که سران غارتگر و متجاوز مارکسیسم را از هر جرم و مسئولیتی نیز مبرا می دارد و جنایات و جرائم را بر عهده شرائط مادی می گذارد و اگر می بینیم که مارکسیست 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و منطقی می شمارند به لحاظ همین اصل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نظام مارکسیستی بر همین اصل استوار است و هرگاه این اصل ساقط شود مارکسیسم ساقط خواهد شد؛ میلوان جیلاس در کتاب طبقه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تحوّل جامعه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ایدئولوژی خود کامانه کمونیستی نه تنها نتیجه و حاصل مالکیت و نظام دولتی معینی است، بلکه تا اندازه قابل ملاحظه ای منشأ و ریشه چنین نظامی است، هرگاه ایدئولوژی </w:t>
      </w:r>
    </w:p>
    <w:p>
      <w:pPr>
        <w:pStyle w:val="BookText"/>
        <w:rPr/>
      </w:pPr>
      <w:r>
        <w:rPr>
          <w:rFonts w:ascii="IRNazanin" w:hAnsi="IRNazanin" w:eastAsia="IRNazanin"/>
          <w:color w:val="111111"/>
          <w:sz w:val="28"/>
          <w:sz w:val="28"/>
          <w:szCs w:val="28"/>
          <w:rtl w:val="true"/>
          <w:lang w:bidi="fa-IR"/>
        </w:rPr>
        <w:t>خود کامانه و تبعیض های متکی برآن از میان برود نظام کمونیستی نیز از میان خواهد رفت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کمونیست ها هدفی آرمانی را برابر خویش نهاده اند و برای رسیدن به آن از هر وسیله ای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هدف صورتی غیر عملی تر به خود می گیرد وسیله ها نیز به همان نسبت حالتی وحشیانه تر و درنده تر کسب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به چنین وسیله هائی دست می یازند جز غاصبان بی عاطفه چه نامی می توان داد؟ طبقه جدید استثمارگر هر چه در کار حاکمیت مقتدرتر و نیرومندتر می شود بهمان نسبت می کوشد تا با توسل به هدف های عالیه شیوه های پست و پلید خود را موجه جلو دهد، جنبه های غیر انسانی و بی رحمی و خشونت شیوه های استالینی، درست زمانی به اوج خود رسید که وی دست اندر کار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که خود را مخالف شیوه های ناهنجار قرون وسطائی نشان می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آن انزجار داشت خود برای رسیدن به هدف آن شیوه های ناهنجار را به کار برد؛ شیوۀ کلیسا به این نحو بود که هرگاه خطری موجودیت کلیسا را مورد تهدید قرار دهد کلیسا مجاز است اصول اخلاقی را زیر پا گذارد وحدت که هدف عالیه ما است توسل به هر وسیله از جمله تجارت توسط کشیشان و خدمه کلیسا، خیانت، ریا، زندان، و مرگ را مجاز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نظام اجتماعی به خاطر هدف </w:t>
      </w:r>
    </w:p>
    <w:p>
      <w:pPr>
        <w:pStyle w:val="BookText"/>
        <w:rPr/>
      </w:pPr>
      <w:r>
        <w:rPr>
          <w:rFonts w:ascii="IRNazanin" w:hAnsi="IRNazanin" w:eastAsia="IRNazanin"/>
          <w:color w:val="111111"/>
          <w:sz w:val="28"/>
          <w:sz w:val="28"/>
          <w:szCs w:val="28"/>
          <w:rtl w:val="true"/>
          <w:lang w:bidi="fa-IR"/>
        </w:rPr>
        <w:t>است و جامعه و فرد باید به خاطر نفع عمومی قربانی و فدا شوند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کمونیست ها برای رسیدن به هدف این شیوه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های کمونیستی، بنا بر ماهیت خویش خصلتی بی رحمانه، غیر اخلاقی و غیر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کمونیستی که نظام مبتنی بر خودکامگی و استبداد است نمی تواند در جستجو و بکار بردن و سائل دقیق باشد کمونیست ها نیز نمی توانند در جستجو و بکار بردن وسائل از دقت بهره مند شوند زیرا که آنان خواستار نگاهداری حاکمیت مطلق خویشند و تنها به منافع تنگ و محدود خود می اندیشند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خاصیت مادیگری است و از کسانی که جهان بینی و ایدئولوژی خود را از طبیعت مادی می گیرند جز این انتظاری نمی توان داشت زیرا طبیعت محدود و سراسر نقص و فقر است شنوائی و بینائی و عقل و فکر و عاطفه و ترحم ندارد و جبر بر آن حکمفرماست و انسان مادی و وابسته به طبیعت نیز که ایدئولوژیش از اصول مادی سرچشمه گرفته همچون طبیعت ناقص و محدود است حقایق را درک نمی کند از چشمی که حقیقت را ببیند و گوشی که حقیقت را بشنود محروم است، بینشی که حق را از باطل تشخیص دهد ندارد، چون اصول دیالکتیکی بر او حکومت می کند مقهور جبر است و قدرت کنترل غرائز حیوانی خود را ندارد، همانند طبیعت مادّی خشن و بیرحم و بی عاطفه </w:t>
      </w:r>
    </w:p>
    <w:p>
      <w:pPr>
        <w:pStyle w:val="BookText"/>
        <w:rPr/>
      </w:pPr>
      <w:r>
        <w:rPr>
          <w:rFonts w:ascii="IRNazanin" w:hAnsi="IRNazanin" w:eastAsia="IRNazanin"/>
          <w:color w:val="111111"/>
          <w:sz w:val="28"/>
          <w:sz w:val="28"/>
          <w:szCs w:val="28"/>
          <w:rtl w:val="true"/>
          <w:lang w:bidi="fa-IR"/>
        </w:rPr>
        <w:t>است؛ اگر غرائز حیوانیش در مسیر ریاست جوئی و قدرت طلبی تحريك شود از هیچ جنایت و قتل و ستمی خودداری نمی کند کشد به سیاهچال می اندازد شکنجه می کند، به خاک و خون کشد؛ و ریشۀ همۀ این اعمال همان نقص و ضعف و محدودیت اوست و نقص و محدودیت از وابستگی به طبیعت بر می خیزد بشر هر چه بیشتر به طبیعت مادی وابسته گردد محدودتر و حیوان تر می شود، عُلقه های مادی، بشر را کور و کر عُلقه های می سازد و انسانیت و معنویت را در او نابود می کند اعمال و رفتار سردمداران مارکسیسم نمونهٔ روشن این فاجعه است؛ دربارهٔ لنین که از برجسته ترین سران و زمامداران مارکسیست است می نویسند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تروری که لنین بارها به آن دعوت می کرد و حتی در فعالیت های آشکار خود هم از نمایاندن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نمی کرد بلافاصله پس از تغییر رژیم آغاز و در جریان انتخابات مجلس مؤسسان مخصوصاً دربارۀ کادت ها به موقع اجرا گذارده شد در همان موقع بسیاری از اعضاء کادت به عنوان گروگان زندانی شدند و بعدها از بین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شینگارف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برجسته جزب و کادت که به سمت نمایندگی مجلس مؤسسان انتخاب شده بودند وحشیانه در بیمارستان کشته شدند پس از قیام افسرهای چپی در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کمونیستی با شدت مخصوص در روسیه مشتعل گردید، از همین تاریخ تا پایان جنگ های داخلی، تشریفات کشتارها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اغلب با وحشیگری و شکنجه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امواج متوالی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اولمينسكى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بالشويك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کنگرۀ ششم حزب را افتتاح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ترور سرخ می شد عقاید مختلفی ابراز کرد ولی آن چه که حالا در شهرستان ها جریان دارد ترور سرخ نیست بلکه جنایت کامل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آسترخان اعتصابی شروع شد که بزودی تمام شهر را در بر گرفت، میتینگ ده هزار نفری کارگری آماج گلوله های تفنگ ها و مسلسل ها گردید، تروتسکی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بیرحمانه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مارس چند هزار نفر از کارگران تیرباران شدند، رهبری این سلاخی خونین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چوگونوف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تمام جنایتکاران و تجاوزگران در هر عصری بگونه ای جنایات خود را توجیه کرده اند و مارکسیست ها هم برای توجیه فجایع و سرپوش گذاشتن بر جنایات خویش اصولی را برگزیده اند و آن را اصول ديالكتيك نامیده اند و در پناه آن هر جنایتی را برای خود مشروع پنداشته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مارکسیسم که طبیعت را مخلوق تصادف و اتفاق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را مخلوق خالق زنده و با شعوری می داند که آن را براساس حکمت آفریده و بیهوده و باطل </w:t>
      </w:r>
    </w:p>
    <w:p>
      <w:pPr>
        <w:pStyle w:val="BookText"/>
        <w:rPr/>
      </w:pPr>
      <w:r>
        <w:rPr>
          <w:rFonts w:ascii="IRNazanin" w:hAnsi="IRNazanin" w:eastAsia="IRNazanin"/>
          <w:color w:val="111111"/>
          <w:sz w:val="28"/>
          <w:sz w:val="28"/>
          <w:szCs w:val="28"/>
          <w:rtl w:val="true"/>
          <w:lang w:bidi="fa-IR"/>
        </w:rPr>
        <w:t>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طبیعت بصورت يك موجود مستقل نمی نگرد بلکه آن را وجودی وابسته به يك هستی مطلق و مافوق مادّی می داند </w:t>
      </w:r>
      <w:r>
        <w:rPr>
          <w:rFonts w:ascii="Amiri" w:hAnsi="Amiri" w:eastAsia="Amiri" w:cs="Amiri"/>
          <w:color w:val="111111"/>
          <w:sz w:val="28"/>
          <w:sz w:val="28"/>
          <w:szCs w:val="28"/>
          <w:rtl w:val="true"/>
          <w:lang w:bidi="ar-SA"/>
        </w:rPr>
        <w:t>فاطِرِ السَّمواتِ وَالْأَرْضِ</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حرکت آن برای خردمندان نشانه علم و قدرت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خَلْقِ السَّمَواتِ وَالأَرْضِ وَاخْتِلافِ اللَّيْلِ وَ النَّهار لآيَاتٍ لِأُولى الأَلْباب</w:t>
      </w:r>
      <w:r>
        <w:rPr>
          <w:rStyle w:val="FootnoteAnchor"/>
          <w:rtl w:val="true"/>
        </w:rPr>
        <w:footnoteReference w:id="53"/>
      </w:r>
      <w:r>
        <w:rPr>
          <w:rFonts w:ascii="IRNazanin" w:hAnsi="IRNazanin" w:eastAsia="IRNazanin"/>
          <w:color w:val="111111"/>
          <w:sz w:val="28"/>
          <w:sz w:val="28"/>
          <w:szCs w:val="28"/>
          <w:rtl w:val="true"/>
          <w:lang w:bidi="fa-IR"/>
        </w:rPr>
        <w:t xml:space="preserve"> مسلّماً در آفرینش آسمان ها و زمین و رفت و آمد شب و روز برای خردمندان نشانه هائی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بیهوده آفریده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اللهُ السَّمَواتِ وَالْأَرْضَ بِالْحَقِّ</w:t>
      </w:r>
      <w:r>
        <w:rPr>
          <w:rStyle w:val="FootnoteAnchor"/>
          <w:rtl w:val="true"/>
        </w:rPr>
        <w:footnoteReference w:id="54"/>
      </w:r>
      <w:r>
        <w:rPr>
          <w:rFonts w:ascii="IRNazanin" w:hAnsi="IRNazanin" w:eastAsia="IRNazanin"/>
          <w:color w:val="111111"/>
          <w:sz w:val="28"/>
          <w:sz w:val="28"/>
          <w:szCs w:val="28"/>
          <w:rtl w:val="true"/>
          <w:lang w:bidi="fa-IR"/>
        </w:rPr>
        <w:t>خدا آسمان ها و زمین را بحق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مسخّر و در خدمت انسان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 لَكُمْ ما فِى السَّمَوَاتِ وَ مَا فِي الْأَرْضِ جَمِيعاً منْهُ</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آن چه در زمین است در خدمت شما قرار داد در حالی که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تسلیم خداوند است و از خود اختیاری ندارد و </w:t>
      </w:r>
    </w:p>
    <w:p>
      <w:pPr>
        <w:pStyle w:val="BookText"/>
        <w:rPr/>
      </w:pPr>
      <w:r>
        <w:rPr>
          <w:rFonts w:ascii="IRNazanin" w:hAnsi="IRNazanin" w:eastAsia="IRNazanin"/>
          <w:color w:val="111111"/>
          <w:sz w:val="28"/>
          <w:sz w:val="28"/>
          <w:szCs w:val="28"/>
          <w:rtl w:val="true"/>
          <w:lang w:bidi="fa-IR"/>
        </w:rPr>
        <w:t>حرکت آن براساس قوانین جبری است که خدای متعال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رابطه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غَرَّزَ غَرَائِزَهَا وَ الْزَمَها أَشْبَاحَها</w:t>
      </w:r>
      <w:r>
        <w:rPr>
          <w:rStyle w:val="FootnoteAnchor"/>
          <w:rtl w:val="true"/>
        </w:rPr>
        <w:footnoteReference w:id="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طبایع آن اشیاء را ثابت و جاگیر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غریزه و طبعی را در موضع مستعد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طبایع را ملازم و همراه آن اشیاء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جدائی میان آن 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تسبیح گوی خداست و از وحدانیّت ذات حق خبر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فِي السَّمَوَاتِ وَالأَرْضِ وَ هُوَ الْعَزِيز الحَكيمُ</w:t>
      </w:r>
      <w:r>
        <w:rPr>
          <w:rStyle w:val="FootnoteAnchor"/>
          <w:rtl w:val="true"/>
        </w:rPr>
        <w:footnoteReference w:id="57"/>
      </w:r>
      <w:r>
        <w:rPr>
          <w:rFonts w:ascii="IRNazanin" w:hAnsi="IRNazanin" w:eastAsia="IRNazanin"/>
          <w:color w:val="111111"/>
          <w:sz w:val="28"/>
          <w:sz w:val="28"/>
          <w:szCs w:val="28"/>
          <w:rtl w:val="true"/>
          <w:lang w:bidi="fa-IR"/>
        </w:rPr>
        <w:t xml:space="preserve"> آن چه در آسمان ها و زمین است برای خدا تسبیح گفتند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و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خداوند به این معنا است که او از نقص ممکنات و صفات آن ها منزه است و حقیقت تسبیح شهادت به وحدانیت خدای متعال و دوری او از هر نقص و عیب می باشد و همه موجودات با زبان تکوینی خود به وحدانیت و تنزیه او شهادت می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طبيعت محكوم فرمان خدا است وَ اَوْحَى فِى كُلّ سَمَاءٍ أَمْرَهَا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کار هر آسمان را در آن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نظم را بر آن حاکم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مارکسیسم انسان را با ابعاد گوناگونش می بیند و فقط از يك بعد به او نمی نگرد و او را موجودی صرفاً طبیعی و مادی نمی داند و در ورای وابستگی او به طبیعت مادی وجود او را وابسته به ماورای طبیعت و خدای جهان که خالق طبیعت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که مارکسیسم اصالت را با بعد مادی و طبیعی می داند، اما باید دید ملاك اصالت يك شيئى 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موجودات از نظر صفات و كمال با هم تفاوت دارند، برخی در مرتبه برتری از وجود و کمال قرار دارند و برخی، وجود و کمالشان در مرتبه نازل تری است و تفاوت در کمال از وجود موجودات ناشی می شود هر چه وجود موجودی وسیع تر باشد کمالش بیشتر است مثلاً گیاهان وجودی وسیع تر از جمادات دارند و بر همین اساس در مرتبه بالاتری از کمال قرار می گیرند؛ گیاه رشد و نمو یعنی روح نامیه و نباتی دارد اما این روح در جمادات نیست و همین طور حیوانات نسبت به نباتات وجود وسیع تری دارند زیرا حیوان علاوه بر روح نباتی روح حیوانی هم دارد، یعنی اضافه این که همچون نباتات رشد و نمو دارد از احساس و غریزه و شعور حیوانی هم برخوردار است و همچنین انسان وجودی وسیع تر از حیوان دارد زیرا انسان اضافه بر روح نباتی و حیوانی دارای روح ثالثی است که روح انسانی می باشد؛ یعنی انسان هم مانند نبات رشد و نموّ می کند و هم مانند حیوان از </w:t>
      </w:r>
    </w:p>
    <w:p>
      <w:pPr>
        <w:pStyle w:val="BookText"/>
        <w:rPr/>
      </w:pPr>
      <w:r>
        <w:rPr>
          <w:rFonts w:ascii="IRNazanin" w:hAnsi="IRNazanin" w:eastAsia="IRNazanin"/>
          <w:color w:val="111111"/>
          <w:sz w:val="28"/>
          <w:sz w:val="28"/>
          <w:szCs w:val="28"/>
          <w:rtl w:val="true"/>
          <w:lang w:bidi="fa-IR"/>
        </w:rPr>
        <w:t>احساس و غریزه برخوردار است و اضافه بر این ها به قوائی همچون عقل و اندیشه و اختیار نیز مجهز است به همین جهت وقتی سؤال شود اصالت در انسان حیوانیت یا انسانیت اوست می گوییم اصالت با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ملاك اصالت يك موجود بعد كامل تر وجودى اوست زیرا بعد کامل تر در حقیقت آن موجود را تشکیل می دهد و از مراتب نازله او را جدا و متمایز می سازد و مسیر برتر از مسیر وجودی موجوداتی که در مراتب پائین تری قرار دارند در پیش روی او می،گشاید و اصالت نیز با آن بعد کامل تر است؛ و روشن است که بعد کامل تر در انسان بعد معنوی و الهی اوست پس اصالت نیز با همان عنصر معنوی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وابستگی وجودی خدا را اصل و هدف قرار دهد و طبیعت را فرع بر آن بداند و وجود طبیعی را در خدمت وجود معنوی بکار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پیش می آید و آن این که آیا انسان برای تعلق حقیقی و وابستگی محض به خداوند باید هرگونه علاقه مادی را رها و تمام وابستگی های دنیوی را ریشه کن سازد و بکلّی غرائر مادی را سرکوب نماید؟ و آیا اسلام چنین می خواهد؟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انسان همان طور که در بُعد معنوی و حیات روحانی خویش به ماورای طبیعت و خدای متعال وابسته است در بعد مادی و حیات جسمانی برخاسته از طبیعت و نیازمند به مواهب مادى و طبیعی است و غرائری دارد که نمی توان آن ها را نادیده گرفت اينك باید دید با این وابستگی طبیعی و علقه ها و </w:t>
      </w:r>
    </w:p>
    <w:p>
      <w:pPr>
        <w:pStyle w:val="BookText"/>
        <w:rPr/>
      </w:pPr>
      <w:r>
        <w:rPr>
          <w:rFonts w:ascii="IRNazanin" w:hAnsi="IRNazanin" w:eastAsia="IRNazanin"/>
          <w:color w:val="111111"/>
          <w:sz w:val="28"/>
          <w:sz w:val="28"/>
          <w:szCs w:val="28"/>
          <w:rtl w:val="true"/>
          <w:lang w:bidi="fa-IR"/>
        </w:rPr>
        <w:t>غرائر مادی چگونه می توان به معنویت و حقیقت راه یافت و به مقام قرب الهی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این مشکل را حل کرده است؛ زیرا اسلام همان طور که قبلاً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طبیعت را وجودی وابسته و فرعی می داند و برای خدای متعال که خالق طبیعت است اصالت قائل است و قوانین و نظام الهی را حاکم بر طبیعت و طبیعت را محکوم و تابع اراده الهی می شمارد؛ بنابراین انسان که برزخی است میان طبیعت و ماوراء طبیعت و هر دو بعد مادی و معنوی را واجد است برای راهیابی به حقیقت و نیل به قرب الهی باید به این نکته توجه داشته باشد که بعد مادی و طبیعی از آن جا که وابسته به مادیت و طبیعت است ،فرع و اصالت از آن قوای معنوی و انسانی است که به بی نهایت وابستگی دارد؛ و فرع باید تابع اصل باشد و از آن پیروی کند، غرائز حیوانی و قوای طبیعی باید از قوای معنوی مانند عقل پیروی کند تا در مسیر صحیح و در جهت کمال انسان قرار گیرند و وسیله ای در خدمت معنویت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دستورات و قوانین تشریعی خود عقل را پرورش می دهد و سبیل هدایت را به انسان معرفی می کند تا عقل با حاکمیت بر قوای طبیعی انسان را در صراط مستقیم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غرائز حیوانی و قوای مادی در خدمت اصل قرار نگیرد و به نفع انسانیت عمل نکند با غلبۀ فرع بر اصل حیوانیت زنده می شود و مرگ انسانیت انسان فرا می 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دیده می شود قرآن و روایات از دنیا و علاقه های مادی مذمت می کنند در واقع از آن علاقه ها و </w:t>
      </w:r>
    </w:p>
    <w:p>
      <w:pPr>
        <w:pStyle w:val="BookText"/>
        <w:rPr/>
      </w:pPr>
      <w:r>
        <w:rPr>
          <w:rFonts w:ascii="IRNazanin" w:hAnsi="IRNazanin" w:eastAsia="IRNazanin"/>
          <w:color w:val="111111"/>
          <w:sz w:val="28"/>
          <w:sz w:val="28"/>
          <w:szCs w:val="28"/>
          <w:rtl w:val="true"/>
          <w:lang w:bidi="fa-IR"/>
        </w:rPr>
        <w:t>مادّیاتی مذمت می کنند که از اصل پیروی نکرده و در خدمت معنویت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دنیا را به خاطر دنیا بخواهد بد است اگر طبیعت را بخاطر خود طبیعت بخواهد ناپسند است، اگر تمایل به ثروت بخاطر خود ثروت باشد انحراف است ولی اگر همین ها وسیله باشند و به خاطر مسألۀ اصلی مطرح شوند و در خدمت معنویت و حقیقت قرار بگیرند خوب و پسندیده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دنیا و متاع آن را تحقیر می کند برای آنست که دنيا و مواهب مادی آن هدف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وَالْفِضَّةِ وَالْخَيْلِ الْمُسَوَّمَةِ وَ الأَنْعَامِ وَالْحَرْثِ ذَلِكَ مَتاعُ الْحَيَوةِ الدُّنْيا وَ اللهُ عِنْدَهُ حُسْنُ المَاب</w:t>
      </w:r>
      <w:r>
        <w:rPr>
          <w:rStyle w:val="FootnoteAnchor"/>
          <w:rtl w:val="true"/>
        </w:rPr>
        <w:footnoteReference w:id="59"/>
      </w:r>
      <w:r>
        <w:rPr>
          <w:rFonts w:ascii="IRNazanin" w:hAnsi="IRNazanin" w:eastAsia="IRNazanin"/>
          <w:color w:val="111111"/>
          <w:sz w:val="28"/>
          <w:sz w:val="28"/>
          <w:szCs w:val="28"/>
          <w:rtl w:val="true"/>
          <w:lang w:bidi="fa-IR"/>
        </w:rPr>
        <w:t xml:space="preserve">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 و دنیا پرست کوته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خواهش های نفسانی آراسته شده که عبارت از میل به زنان و فرزندان و انباشته های طلا و نقره و اسبان نشان دار و چارپایان و مزارع و کشت ها است این ها همه کالای زندگی فانی دنیاست و نزد خداست سرانجام و سر منزل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امیرمؤمنان علی علیه السلام دنیا را بی ارزش می شمرد دنیائی است که غلبه کرده و اصل شده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مَتَاعُ الدُّنْيَا حُطَامٌ مُوبِئٌ فَتَجَنَّبُوا مَرْعَاهُ قُلْعَتُهَا أَحْظَى مِنْ طُمَأْنِينَتِهَا وَ بُلْغَتُهَا أَزْکَی مِنْ ثَرْوَتِهَا حُکِمَ</w:t>
      </w:r>
    </w:p>
    <w:p>
      <w:pPr>
        <w:pStyle w:val="BookText"/>
        <w:rPr/>
      </w:pPr>
      <w:r>
        <w:rPr>
          <w:rFonts w:ascii="Amiri" w:hAnsi="Amiri" w:eastAsia="Amiri" w:cs="Amiri"/>
          <w:color w:val="111111"/>
          <w:sz w:val="28"/>
          <w:sz w:val="28"/>
          <w:szCs w:val="28"/>
          <w:rtl w:val="true"/>
          <w:lang w:bidi="ar-SA"/>
        </w:rPr>
        <w:t>عَلَی مُکْثِرٍ بِالْفَاقَهِ، وَ أُعِینَ مَنْ غَنِیَ عَنْهَا بِالرَّاحَهِ وَ مَنْ رَاقَهُ زِبْرِجُهَا أَعْقَبَتْ نَاظِرَیْهِ کَمَهاً</w:t>
      </w:r>
      <w:r>
        <w:rPr>
          <w:rStyle w:val="FootnoteAnchor"/>
          <w:rtl w:val="true"/>
        </w:rPr>
        <w:footnoteReference w:id="60"/>
      </w:r>
      <w:r>
        <w:rPr>
          <w:rFonts w:ascii="IRNazanin" w:hAnsi="IRNazanin" w:eastAsia="IRNazanin"/>
          <w:color w:val="111111"/>
          <w:sz w:val="28"/>
          <w:sz w:val="28"/>
          <w:szCs w:val="28"/>
          <w:rtl w:val="true"/>
          <w:lang w:bidi="fa-IR"/>
        </w:rPr>
        <w:t xml:space="preserve"> ای مردم، کالای دنیا گیاهی خشك و موجب و با است، پس دوری کنید از چراگاهی که کوچ کردن و نماندن در آن از آرام گرفتن و آسودن در آن سودمندتر است، و روزی و خوراك اندك و بقدر كفاف آن از دارائی و ثروتش پاکیزه تر است برای کسی که دارائی فراوان در آن گرد آورد فقر و بی چیزی مقرر شده، و کسی که از آن بی نیازی ورزد به راحت و آسودگی یاری شده، و کسی که زینت و آرایش دنیا او را به شگفت آورده هر دو چشمش را کور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لَدُنْيا كُمْ هَذِهِ أَهْوَنُ فِى عَيْنِي مِنْ عِرَاقِ خِنْزِيرٍ في يَدِ مَجْدَومِ</w:t>
      </w:r>
      <w:r>
        <w:rPr>
          <w:rStyle w:val="FootnoteAnchor"/>
          <w:rtl w:val="true"/>
        </w:rPr>
        <w:footnoteReference w:id="61"/>
      </w:r>
      <w:r>
        <w:rPr>
          <w:rFonts w:ascii="IRNazanin" w:hAnsi="IRNazanin" w:eastAsia="IRNazanin"/>
          <w:color w:val="111111"/>
          <w:sz w:val="28"/>
          <w:sz w:val="28"/>
          <w:szCs w:val="28"/>
          <w:rtl w:val="true"/>
          <w:lang w:bidi="fa-IR"/>
        </w:rPr>
        <w:t>به خدا سوگند این دنیای شما در چشم من پست تر از استخوان خوکی است که در دست فردی مبتلا به جذام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قرآن کریم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لَا يَرْجُونَ لِقَاءَنَا وَ رَضُوا بِالْحَيَاةِ الدُّنْيَا وَاطْمَأَنُّوا بِهَا وَالَّذِينَ هُمْ عَنْ آيَاتِنَا غَافِلُونَ، أُولَئِكَ مَأْوَاهُمُ النَّارُ بِمَا كَانُوا يَكْسِبُونَ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آنان که به لقای ما دل نبسته و امیدوار نیستند و به زندگی پست حیوانی دنیا آسوده و دلخوشند و آنان که از آیات ما غافلند؛ عاقبت به کردار زشت خود در آتش دوزخ مأوی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تصریح فرموده است که افرادی که به دنیا اصالت داده و به لقاء الهی امیدوار نیستند جایگاهشان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دنیا راه عبوری است که باید با دقّت از آن گذشت و به مقصد رسید، مبادا این راه خود اصل و هدف شود و انسان برای همیشه در راه بماند و به مقصد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اميرمؤمنان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دَارُ مَمَرٍ لادارُ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فِيها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 رَجُلٌ ابْتَاعَ نَفْسَهُ فَأَعْتَقَهَا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دنيا منزلگاه گذشتن است نه سرای ماندن و مردم در آن دو دسته اند دسته ای که خود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خواهش 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پس خود را هلاک سازد و دست های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پس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جهان مادّی هم وسیله نجات و هم ابزار هلاکت و گمراهی است، راهی است که انسان را هم به اَعلی علّیین می رساند و هم به اسفل سافلین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مادّی همان طور که بَدِ مطلق نیست خوب مطلق هم نمی باشد، بدی و خوبی آن نسبی است و اگر وسیله ای برای ارتقاء به کمالات ای انسانی قرار بگیرد خوب، و اگر به عنوان اصل مطرح شود بد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بهمین جهت اسلام در جائی دنیا را نکوهیده و ناپسند می شمارد و در جائی هم از آن تعریف کرده و آن را منزل راستی و ایمنی برای خردمندان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هنگامی که شنید مردی دنیا را نکوهش می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الذَّامُّ لِلدُّنْيَا الْمُغْتَرُّ بِغُرُورِهَا الْمَخْدُوعُ بِأَبَاطِيلِهَا أَ تَغْتَرُّ بِالدُّنْيَا ثُمَّ تَذُمُّهَا أَنْتَ الْمُتَجَرِّمُ عَلَيْها أَمْ هِيَ الْمُتَجَرَّمَهُ عَلَيْكَ</w:t>
      </w:r>
      <w:r>
        <w:rPr>
          <w:rFonts w:ascii="IRNazanin" w:hAnsi="IRNazanin" w:eastAsia="IRNazanin"/>
          <w:color w:val="111111"/>
          <w:sz w:val="28"/>
          <w:sz w:val="28"/>
          <w:szCs w:val="28"/>
          <w:rtl w:val="true"/>
          <w:lang w:bidi="fa-IR"/>
        </w:rPr>
        <w:t xml:space="preserve"> ای نکوهش گر دنیا که به نیرنگ او فریفته شده ای و بنا درستی هایش فریب خورده ای آیا فریفتۀ دنیائی و آن گاه آن را نکوهش می کنی، آیا تو بر آن جرم و گناه می نهی یا یا دنیا بر تو جرم می نهد؟</w:t>
      </w:r>
    </w:p>
    <w:p>
      <w:pPr>
        <w:pStyle w:val="BookText"/>
        <w:rPr/>
      </w:pPr>
      <w:r>
        <w:rPr>
          <w:rFonts w:ascii="Amiri" w:hAnsi="Amiri" w:eastAsia="Amiri" w:cs="Amiri"/>
          <w:color w:val="111111"/>
          <w:sz w:val="28"/>
          <w:sz w:val="28"/>
          <w:szCs w:val="28"/>
          <w:rtl w:val="true"/>
          <w:lang w:bidi="ar-SA"/>
        </w:rPr>
        <w:t>مَتَى اسْتَهْوَتْكَ أَمْ مَتَى غَرَّتْكَ؟</w:t>
      </w:r>
      <w:r>
        <w:rPr>
          <w:rFonts w:ascii="IRNazanin" w:hAnsi="IRNazanin" w:eastAsia="IRNazanin"/>
          <w:color w:val="111111"/>
          <w:sz w:val="28"/>
          <w:sz w:val="28"/>
          <w:szCs w:val="28"/>
          <w:rtl w:val="true"/>
          <w:lang w:bidi="fa-IR"/>
        </w:rPr>
        <w:t xml:space="preserve"> چه وقت دنیا ترا سرگردان نمود یا کی فریبت داد؟</w:t>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اَلدُّنْیَا دَارُ صِدْقٍ لِمَنْ صَدَقَهَا وَ دَارُ عَافِیَهٍ لِمَنْ فَهِمَ عَنْهَا وَ دَارُ غِنًی لِمَنْ تَزَوَّدَ مِنْهَا وَ دَارُ مَوْعِظَهٍ لِمَنِ اِتَّعَظَ بِهَا، مَسْجِدُ أَحِبَّاءِ اَللَّهِ اِکْتَسَبُوا فِیهَا اَلرَّحْمَهَ، وَ مُصَلَّی مَلاَئِکَهِ اَللَّهِ وَ مَهْبِطُ وَحْیِ اَللَّهِ وَ مَتْجَرُ أَوْلِیَاءِ اَللَّهِ رَبِحُوا فِیهَا اَلْجَنَّهَ</w:t>
      </w:r>
      <w:r>
        <w:rPr>
          <w:rStyle w:val="FootnoteAnchor"/>
          <w:rtl w:val="true"/>
        </w:rPr>
        <w:footnoteReference w:id="64"/>
      </w:r>
      <w:r>
        <w:rPr>
          <w:rFonts w:ascii="IRNazanin" w:hAnsi="IRNazanin" w:eastAsia="IRNazanin"/>
          <w:color w:val="111111"/>
          <w:sz w:val="28"/>
          <w:sz w:val="28"/>
          <w:szCs w:val="28"/>
          <w:rtl w:val="true"/>
          <w:lang w:bidi="fa-IR"/>
        </w:rPr>
        <w:t xml:space="preserve"> دنیا منزلگاه راستی است برای کسی که آن را باور دارد، و </w:t>
      </w:r>
    </w:p>
    <w:p>
      <w:pPr>
        <w:pStyle w:val="BookText"/>
        <w:rPr/>
      </w:pPr>
      <w:r>
        <w:rPr>
          <w:rFonts w:ascii="IRNazanin" w:hAnsi="IRNazanin" w:eastAsia="IRNazanin"/>
          <w:color w:val="111111"/>
          <w:sz w:val="28"/>
          <w:sz w:val="28"/>
          <w:szCs w:val="28"/>
          <w:rtl w:val="true"/>
          <w:lang w:bidi="fa-IR"/>
        </w:rPr>
        <w:t xml:space="preserve">سرای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کسی که بفهمد و در یابد، و سرای توانگری است برای کسی که از آن توشه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 پنداست برای کسی که از آن موعظه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گاه دوستان خدا و نمازگاه فرشتگان خدا و نزولگاه وحی خدا و محلّ تجارت دوستان خداست که در آن رحمت را کسب کرده و بهشت را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دیدگاه اسلام، دنیا و جهان مادی وسیله و گذرگاهی برای آخرت است که مسلمان آن را به نفع معنویت خویش بکار می گیرد و با هجرت از تعلقات آن به جاودانگی و ابدیّت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 این جهان بینی الهی زمام غرائز را بدست عقل می سپارد و دل را متوجه خدا می کند و آن چه خواسته خداست انجام می دهد؛ ارادۀ او خواست او، محبّت او آمیخته به محبّت الهی است، بخاطر خدا از همه چیز می گذرد و هر رنجی را متحمّل می شود و ستم بر مورچه ای را روا نمی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لَأَن أَبِيتَ عَلَي حَسَكِ السّعدَانِ مُسَهّداً أَو أُجَرّ فِي الأَغلَالِ مُصَفّداً أَحَبّ إلِيَ مِن أَن أَلقَي اللّهَ وَ رَسُولَهُ يَومَ القِيَامَةِ ظَالِماً لِبَعضِ العِبَادِ وَ غَاصِباً لشِيَ ءٍ مِنَ الحُطَامِ وَ كَيفَ أَظلِمُ أَحَداً لِنَفسٍ يُسرِعُ إِلَي البِلَي قُفُولُهَا وَ يَطُولُ فِي الثّرَي حُلُولُهَا </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شب را بیدار بروی خار سعدان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با خارهای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بگذارنم و مرا در غل و زنجیر بسته و بر خاك بكشند محبوب تر است نزد من از آن که در قیامت خدا و پیامبرش را ملاقات نمایم در حالی که بر بعض بندگان ستم کرده و چیزی از مال دنیا غصب کرده باشم و چگونه بر کسی ستم نمایم بخاطر نفسی که با شتاب می پوسد و توقفش در زیر خاک طولانی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أُعْطِیتُ اَلْأَقَالِیمَ اَلسَّبْعَهَ بِمَا تَحْتَ أَفْلاَکِهَا عَلَی أَنْ أَعْصِیَ اَللَّهَ فِی نَمْلَهٍ أَسْلُبُهَا جِلْبَ شَعِیرَهٍ مَا فَعَلْتُ وَ إِنَّ دُنْیَاکُمْ عِنْدِی أَهْوَنُ مِنْ وَرَقَهٍ فِی فَمِ جَرَادَهٍ تَقْضِمُهَا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هفت اقلیم را با آن چه زیر آسمان آن هاست به من دهند تا نافرمانی خدا کنم در این حدّ که پوست جوی را از مورچه ای بر بایم،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بحقیقت دنیای شما نزد من از برگی که ملخی بدهان گرفته می جود، پست تر و خوارتر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ای انسان بیندیش و عظمت خویش را دریاب، و جان را از دام طبیعت و مادیت برهان و لباس تقوی و معنویت در بر کن که گفته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باغ ملکوتی نه ای از عالم خاک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چند روزی قفسی ساخته اند از بدنت</w:t>
      </w:r>
      <w:r>
        <w:rPr>
          <w:rFonts w:eastAsia="IRNazanin" w:cs="IRNazanin"/>
          <w:color w:val="111111"/>
          <w:sz w:val="28"/>
          <w:szCs w:val="28"/>
          <w:rtl w:val="true"/>
          <w:lang w:bidi="fa-IR"/>
        </w:rPr>
        <w:t xml:space="preserve">» </w:t>
      </w:r>
      <w:bookmarkStart w:id="38" w:name="pg10939_96001"/>
    </w:p>
    <w:p>
      <w:pPr>
        <w:pStyle w:val="Heading2"/>
        <w:numPr>
          <w:ilvl w:val="1"/>
          <w:numId w:val="1"/>
        </w:numPr>
        <w:rPr/>
      </w:pPr>
      <w:bookmarkStart w:id="39" w:name="__RefHeading___Toc4409317_2870459653"/>
      <w:bookmarkStart w:id="40" w:name="_Toc14"/>
      <w:bookmarkEnd w:id="38"/>
      <w:bookmarkEnd w:id="39"/>
      <w:r>
        <w:rPr>
          <w:rtl w:val="true"/>
        </w:rPr>
        <w:t>«</w:t>
      </w:r>
      <w:r>
        <w:rPr>
          <w:rtl w:val="true"/>
        </w:rPr>
        <w:t>هدف از آفرینش انسان چیست؟</w:t>
      </w:r>
      <w:r>
        <w:rPr>
          <w:rtl w:val="true"/>
        </w:rPr>
        <w:t>»</w:t>
      </w:r>
      <w:bookmarkEnd w:id="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409319_287045965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این سؤال اختصاص به انسان ندارد و در مورد مجموع جهان هستی نیز همین سؤال مطرح است که هدف از آفرینش آن چیست؟</w:t>
      </w:r>
    </w:p>
    <w:p>
      <w:pPr>
        <w:pStyle w:val="BookText"/>
        <w:rPr/>
      </w:pPr>
      <w:r>
        <w:rPr>
          <w:rFonts w:ascii="IRNazanin" w:hAnsi="IRNazanin" w:eastAsia="IRNazanin"/>
          <w:color w:val="111111"/>
          <w:sz w:val="28"/>
          <w:sz w:val="28"/>
          <w:szCs w:val="28"/>
          <w:rtl w:val="true"/>
          <w:lang w:bidi="fa-IR"/>
        </w:rPr>
        <w:t>اگر در آفرینش جهان هستی هدفی و غرضی وجود نداشته باشد، این سؤال در مورد انسان که جزئی از جهان است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کوتاهی درباره خلقت جهان انجام می دهیم و آن گاه به بررسی هدف از آفرینش انسان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ما از دو دیدگاه اسلام و مارکسیسم مورد توجه قرار می دهیم، و قبلاً برای روشن شدن مطلب نکاتی را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هدف آفرینش جهان و انسان بحث کنیم؟ هدف در کار باشد یا نباشد چه لزومی دارد که بدنیال شناخت آن برویم؟ این هدف هر چه باشد مگر چه تأثیری در زندگی ما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بر پایه پوچی و بی هدفی </w:t>
      </w:r>
    </w:p>
    <w:p>
      <w:pPr>
        <w:pStyle w:val="BookText"/>
        <w:rPr/>
      </w:pPr>
      <w:r>
        <w:rPr>
          <w:rFonts w:ascii="IRNazanin" w:hAnsi="IRNazanin" w:eastAsia="IRNazanin"/>
          <w:color w:val="111111"/>
          <w:sz w:val="28"/>
          <w:sz w:val="28"/>
          <w:szCs w:val="28"/>
          <w:rtl w:val="true"/>
          <w:lang w:bidi="fa-IR"/>
        </w:rPr>
        <w:t>باشد با جهانی که هدف دارد مساوی نیست؛ و در زندگی انسان ها نیز تأثیر متقاوتی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خردمندی به این دو جهان از يك ديد نگاه می کند؟ اگر کسی چنین عقیده ای داشته باشد باید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در اجتماع دیوانگان با زندگی در اجتماع عاقلان مساوی است؟ آیا برخورد انسان با يك موجود زنده همانند برخورد او با يك مجسمه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هیچ عاقلی این همانندی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جهانی که در آفرینش آن هدفی منظور نباشد همانند اجتماع دیوانگان و بیرون از هر نظم و قاعده و قانون است و بدیهی است که در چنین ،جهانی انسان نیز که جزئی از آن است بی هدف خواهد بود چرا که جزء همیشه تابع کل است، و بیهودگی و پوچی حاکم بر کل جهان بر انسان نیز حاکم خواهد بود و در چنین جهانی سخن از مکتب و دین و انسانیت و تعالی های انسانی بی معنا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هدف چیست لفظی که درباره دو موجود ناقص و کامل بکار می بریم معنایی مغایر با هم دارد؛ به عبارت دیگر گاهی استعمال لفظی در مورد موجودی است که از نقص بسوی کمال می رود و گاهی درباره موجودی که خود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بیهوده و عبث نکردن و این معنا در مورد خدای متعال مغایر با معنای آن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گوئیم انسانی حکیم است یعنی کارهائی که انجام می دهد در صراط کمال اوست معنویت را در او زنده کند و متقابلاً کار عبث و بیهوده آنست که تأثیری در کمال </w:t>
      </w:r>
    </w:p>
    <w:p>
      <w:pPr>
        <w:pStyle w:val="BookText"/>
        <w:rPr/>
      </w:pPr>
      <w:r>
        <w:rPr>
          <w:rFonts w:ascii="IRNazanin" w:hAnsi="IRNazanin" w:eastAsia="IRNazanin"/>
          <w:color w:val="111111"/>
          <w:sz w:val="28"/>
          <w:sz w:val="28"/>
          <w:szCs w:val="28"/>
          <w:rtl w:val="true"/>
          <w:lang w:bidi="fa-IR"/>
        </w:rPr>
        <w:t>او ندارد، بنابراین کار انسان یا در جهت کمال انسانی اوست که این کار حکیمانه است و یا در جهت انحطاط و پستی او است که این کاری بیهوده و عبث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كار حکیمانه خدا این نیست که او را از نقص به کمال برساند زیرا او بی نیاز مطلق است بلکه حکمت نسبت به افعال خدا آنست که کار او مخلوقش را به کمال لایقش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مورد انسان نیازمند شرائط و مقدماتی است، لازم است انسان فکر کند علم برایش حاصل شود، بعد شوق در او بوجود آید و بعد اراده کند و اندام خود را بکار اندازد و کاری را انجام دهد؛ امّا اراده خدا غیر از این است، او منزه از آنست که حالاتی همچون شوق و عشق در او پدید آید و او را تحريك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هم واژه ای است که معنای آن در مورد کمال مطلق با معنای آن در مورد موجودی که می خواهد از نقص بسوی کمال برود، مغایرت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برای انسان چیزی است که اشتیاق وصول به آن محرك او می شود و انسان برای دستیابی به آن هدف کارهائی را انجام می دهد و اين يك عمل روانی است و در مورد کسی صحیح است که بخواهد با رسیدن به آن بی نیاز شود و نقص وجودی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مایل است دانشمند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دانش او را بحرکت وا می دارد تا درس بخواند مطالعه کند به مدرسه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کارهائی که او را به دانشمند شدن نزديك می کند انجام دهد؛ بنابراین رفتن به سوی این هدف برای نجات </w:t>
      </w:r>
    </w:p>
    <w:p>
      <w:pPr>
        <w:pStyle w:val="BookText"/>
        <w:rPr/>
      </w:pPr>
      <w:r>
        <w:rPr>
          <w:rFonts w:ascii="IRNazanin" w:hAnsi="IRNazanin" w:eastAsia="IRNazanin"/>
          <w:color w:val="111111"/>
          <w:sz w:val="28"/>
          <w:sz w:val="28"/>
          <w:szCs w:val="28"/>
          <w:rtl w:val="true"/>
          <w:lang w:bidi="fa-IR"/>
        </w:rPr>
        <w:t>از جهل كه يك نقص و نیازمندی است و رسیدن به دانش كه يك کمال و بی نیازی است انجام می شود؛ اما خدای متعال که بی نیاز مطلق است نقصی ندارد تا به شوق رفع آن عملی انجام دهد و اشتیاق به هدف محرك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می گوئیم هدف خدا از خلقت جهان و انسان چیست؟ نباید تصور کرد اشتیاق به خلقت جهان محرك خدا بوده و او می خواسته است با این خلقت بی نیاز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هدف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چیزی را که عوامل جبری بر آن حاکم است می توان با هدف دانست؛ ما گیاه را می بینیم که از خاک می روید، رشد می کند؛ دارای شاخ و بر برگ می شود و پس از مدتی میوه می دهد؛ آیا می توان گفت درخت هدف دارد و هدفش میوه دادن است با این که قوانین حاکم بر او جبری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تغییر و تحول پیدا می کند و مراحلی را می گذراند و به انسان منتهی می شود از حالت جماد به گیاه، و سپس به نطفه جنين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انسان بوجود بوجود می آید ؛ آیا مادّه در تحوّل خود هدفی دارد؟ اگر لحظه ای بیندیشیم می فهمیم در جائی که جبر حاکم است هدفمندی معنا ندارد؛ کسی که شناسائی ندارد، و انگیزه و شوقی در نهاد او نیست، و مرده است یا زنده و بی شعور است و افعالش بنابر یک سلسله قوانین جبری انجام می گیرد در کارش هدف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هدف در جائی صحیح است که شناسائی، اراده، اختیار و شعور باشد، هدف یک امر انتخابی است، و انتخاب وقتی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اراده و شناخت و شعوری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توجه به نکات ذکر شده به هدف از آفرینش، از دو دیدگاه اسلام و مارکسیسم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نظر مارکسیسم به چند نکته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معتقد به اصالت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می گوید جهان و پدیده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کوچک ترین ذّره تا حیوانات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دارند و چیزی جز ترکیبات مادّی نیستند و آفرینشی در کار نبوده و به ماوراء مادّه نیز نیازی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مارکسیسم جهان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باید در درون پدیده ها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درونی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مادّه، بر طبیعت طبیعت و انسان حاکم است؛ حرکت مادّی، طبیعت را تغییر می دهد و دگرگون می سازد و از پدیده های کهنه می گذرد و به پدیده های نو می رسد و پس از تحولات بسیار انسان و شعور از ماده ظهور می کند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از نظر مارکسیسم آفرینشی در کار نیست تا از هدف آفرینش سخن بگوئیم؛ مادۀ بی اراده و محکوم جبر و بی شعور چه هدفی می تواند از آفرینش جهان و انسان داشته باشد؟ سؤال از هدف خلقت انسان و جهان، آن گاه صحیح است</w:t>
      </w:r>
      <w:r>
        <w:rPr>
          <w:rFonts w:eastAsia="IRNazanin" w:cs="IRNazanin"/>
          <w:color w:val="111111"/>
          <w:sz w:val="28"/>
          <w:szCs w:val="28"/>
          <w:rtl w:val="true"/>
          <w:lang w:bidi="fa-IR"/>
        </w:rPr>
        <w:t xml:space="preserve">. </w:t>
      </w:r>
      <w:bookmarkStart w:id="43" w:name="pg10939_96007"/>
    </w:p>
    <w:p>
      <w:pPr>
        <w:pStyle w:val="BookText"/>
        <w:rPr/>
      </w:pPr>
      <w:bookmarkEnd w:id="43"/>
      <w:r>
        <w:rPr>
          <w:rFonts w:ascii="IRNazanin" w:hAnsi="IRNazanin" w:eastAsia="IRNazanin"/>
          <w:color w:val="111111"/>
          <w:sz w:val="28"/>
          <w:sz w:val="28"/>
          <w:szCs w:val="28"/>
          <w:rtl w:val="true"/>
          <w:lang w:bidi="fa-IR"/>
        </w:rPr>
        <w:t>که در ماوراء مادّه موجودی با شعور، عاقل، عالم، قدرتمند، مختار و با اراده را بپذیریم، آن جا که فکر و شعور هست، هدف هست؛ شرط هدف داشتن، شعور، اختیار و اراده می باشد، در جائی که شعور و اراده نیست، هدف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اراده و از روی جبر عمل می کند و کورکورانه ترکیباتی را بوجود می آورد آگاه به کار خود نیست و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هدفی دارد؟ و هدف او چیست؟، درباره او غلط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بینش مادّی وقتی جهان با این همه عظمت بیهوده و عبث پدید آمده، انسان هم که جزئی از این جهان است عبث آفریده شده، زیرا جزء تابع کلّ است، و آن چه برای کل ثابت است برای جزء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يك مجموعه باطل و غلط از کار درآمد زیر مجموعه ها هم غلط خواهند بود، در جائی که هدف نیست، سخن عاقلانه زدن عین بی هدفی خواهد بود و با توجه به نکتۀ اوّل که در صدر این مقاله متذکر شدیم، جهانی که از خلقتش هدفی منظور نباشد همچون اجتماع دیوانگان است، در این جهان سخن گفتن از تکامل هدف، مساوات برادری برابری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دیوانگی است</w:t>
      </w:r>
      <w:r>
        <w:rPr>
          <w:rFonts w:eastAsia="IRNazanin" w:cs="IRNazanin"/>
          <w:color w:val="111111"/>
          <w:sz w:val="28"/>
          <w:szCs w:val="28"/>
          <w:rtl w:val="true"/>
          <w:lang w:bidi="fa-IR"/>
        </w:rPr>
        <w:t>.</w:t>
      </w:r>
    </w:p>
    <w:p>
      <w:pPr>
        <w:pStyle w:val="Heading3"/>
        <w:numPr>
          <w:ilvl w:val="2"/>
          <w:numId w:val="1"/>
        </w:numPr>
        <w:rPr/>
      </w:pPr>
      <w:bookmarkStart w:id="44" w:name="__RefHeading___Toc4409321_2870459653"/>
      <w:bookmarkStart w:id="45" w:name="_Toc16"/>
      <w:bookmarkEnd w:id="44"/>
      <w:r>
        <w:rPr>
          <w:rtl w:val="true"/>
        </w:rPr>
        <w:t>نظر اسلام درباره هدف از آفرینش انسان</w:t>
      </w:r>
      <w:bookmarkEnd w:id="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شد که اگر مبدأ این جهان و انسان را مادّه بدانیم و به نیروئی مافوق مادّه معتقد نباشیم، آفرینش بدون هدف خواهد </w:t>
      </w:r>
    </w:p>
    <w:p>
      <w:pPr>
        <w:pStyle w:val="BookText"/>
        <w:rPr/>
      </w:pPr>
      <w:r>
        <w:rPr>
          <w:rFonts w:ascii="IRNazanin" w:hAnsi="IRNazanin" w:eastAsia="IRNazanin"/>
          <w:color w:val="111111"/>
          <w:sz w:val="28"/>
          <w:sz w:val="28"/>
          <w:szCs w:val="28"/>
          <w:rtl w:val="true"/>
          <w:lang w:bidi="fa-IR"/>
        </w:rPr>
        <w:t xml:space="preserve">بود، بلکه اصلاً آفرینشی در کار نیست تا هدفی باشد و جهان و پدیده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علّت مادّی دارند ولی جز پدیده های تصادفی چیز دیگری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اسلام مبدأ حاکم بر جهان و انسان؛ موجودی با شعور زنده با اراده و اختیار می باشد؛ و از موجودی عاقل و با شعور آن هم کمال مطلق کاری بیهوده و بی هدف صادر نمی شود او با شناخت کامل و با آگاهی تمام اراده می کند و موجودی را می آفریند خداوند دارای صفتی به نام حکمت است و حکمت صفت موجودی است که از نیروی فکر و اراده برخوردار باشد حکمت به این معنا است که کاری از روی عبث و بیهودگی انجام نگیرد و خداوند که کمال مطلق می باشد هر چه از او صادر می شود و هر کاری انجام می دهد از روی حکمت است و عبث نمی باشد، بنا بر این در خلقت و آفرینش این جهان که به قدرت نامتناهی او انجام گرفته است بیهودگی و عبث راه ندارد، بلکه از خلقت این جهان فرض و هدفی منظور بوده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حکمت و آگاهی خود موجودات را بیافرید و آن ها </w:t>
      </w:r>
    </w:p>
    <w:p>
      <w:pPr>
        <w:pStyle w:val="BookText"/>
        <w:rPr/>
      </w:pPr>
      <w:r>
        <w:rPr>
          <w:rFonts w:ascii="IRNazanin" w:hAnsi="IRNazanin" w:eastAsia="IRNazanin"/>
          <w:color w:val="111111"/>
          <w:sz w:val="28"/>
          <w:sz w:val="28"/>
          <w:szCs w:val="28"/>
          <w:rtl w:val="true"/>
          <w:lang w:bidi="fa-IR"/>
        </w:rPr>
        <w:t xml:space="preserve">را در بهترین نظم قرار داد </w:t>
      </w:r>
      <w:r>
        <w:rPr>
          <w:rFonts w:ascii="Amiri" w:hAnsi="Amiri" w:eastAsia="Amiri" w:cs="Amiri"/>
          <w:color w:val="111111"/>
          <w:sz w:val="28"/>
          <w:sz w:val="28"/>
          <w:szCs w:val="28"/>
          <w:rtl w:val="true"/>
          <w:lang w:bidi="ar-SA"/>
        </w:rPr>
        <w:t>أَحَالَ الْأَشْيَاءَ لِأَوْقَاتِهَا وَلائَمَ بَيْنَ مُخْتَلِفَاتِهَا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موجودات را در وقت خود از نیستی به هستی آورد، و حقائق گوناگون را در عالی ترین نظم هماهنگ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 از آفرینش به آن ها آگاهی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عَالِماً بِهَا قَبْلَ ابْتِدَائِهَا مُحِيطاً بِحُدُودِهَا وَ انْتِهَائِهَا، عَارِفاً بِقَرَائِنِهَا وَ أَحْنَائِهَا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 به همه مخلوقاتش پیش از وجودشان دانا بود و به همۀ حدود و پایان آن ها محیط و به هویت و همه جوانب اشیاء معرفت و شناسائی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علیم و حکیم است، و کارهایش هم حکیمانه و هم علیمانه است؛ علیمانه است زیرا که قبل از وجود اشیاء دانای به آن ها می باشد و حکیمانه است زیرا که بیهوده و عبث در کارش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صریحاً اعلام می دارد که خلقت آسمان ها و زمین بیهوده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را و آن چه بین آن هاست ببازی نیافریدیم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خطاب به انسان می فرماید ما شما را بیهوده نیافریده 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أَفَحَسِبْتُمْ أَنَّمَا خَلَقْنَاكُمْ عَبَثا وَأَنَّكُمْ إِلَيْنَا لا تُرْجَعُونَ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پنداشتید که ما شما را به عبث و بازیچه آفریده ایم و هرگز به سوی ما رجوع نخواهید کرد؟</w:t>
      </w:r>
    </w:p>
    <w:p>
      <w:pPr>
        <w:pStyle w:val="BookText"/>
        <w:rPr/>
      </w:pPr>
      <w:r>
        <w:rPr>
          <w:rFonts w:ascii="IRNazanin" w:hAnsi="IRNazanin" w:eastAsia="IRNazanin"/>
          <w:color w:val="111111"/>
          <w:sz w:val="28"/>
          <w:sz w:val="28"/>
          <w:szCs w:val="28"/>
          <w:rtl w:val="true"/>
          <w:lang w:bidi="fa-IR"/>
        </w:rPr>
        <w:t>اینک که جهان هستی حکیمانه آفریده شده است باید ببینیم هدف از خلقت جهان و انسان چه بوده است؟</w:t>
      </w:r>
    </w:p>
    <w:p>
      <w:pPr>
        <w:pStyle w:val="BookText"/>
        <w:rPr/>
      </w:pPr>
      <w:r>
        <w:rPr>
          <w:rFonts w:ascii="IRNazanin" w:hAnsi="IRNazanin" w:eastAsia="IRNazanin"/>
          <w:color w:val="111111"/>
          <w:sz w:val="28"/>
          <w:sz w:val="28"/>
          <w:szCs w:val="28"/>
          <w:rtl w:val="true"/>
          <w:lang w:bidi="fa-IR"/>
        </w:rPr>
        <w:t>باید توجه داشت که معنی هدف درباره خداوند نباید با هدف در مورد انسان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در مورد انسان به این معناست که مطلوب حقیقی خود را انتخاب می کند و اشتیاق وصول به آن مطلوب او را به حرکت درمی آورد و حرکت او به طرف مطلوب برای رفع نیاز است اما خداوند متعال نیازمند نیست </w:t>
      </w:r>
      <w:r>
        <w:rPr>
          <w:rFonts w:ascii="Amiri" w:hAnsi="Amiri" w:eastAsia="Amiri" w:cs="Amiri"/>
          <w:color w:val="111111"/>
          <w:sz w:val="28"/>
          <w:sz w:val="28"/>
          <w:szCs w:val="28"/>
          <w:rtl w:val="true"/>
          <w:lang w:bidi="ar-SA"/>
        </w:rPr>
        <w:t>هُوَ الْغَنِيُّ الْحَميدُ</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نقص ندارد بلکه هدف او آنست که موجودات را از نیستی به هستی آورد و در طریق محبت خود برانگیزد تا به سوی بی نهایت بروند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 ثُمَّ سَلَک بِهِمْ طَرِیقَ إِرَادَتِهِ، وَ بَعَثَهُمْ فِی سَبِیلِ مَحَبَّتِهِ، لَا یمْلِکونَ تَأْخِیراً عَمَّا قَدَّمَهُمْ إِلَیهِ، وَ لَا یسْتَطِیعُونَ تَقَدُّماً إِلَی مَا أَخَّرَهُمْ عَنْهُ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قدرت خود آفریدگان را بدون مثال و سابقه ای از نیستی به هستی آورد و به خواست خویش آن ها را اختراع کرد و با مشیت خود از عدم ایجاد فرمود، آن گاه در راهی که خود خواست آن ها را سالک گردانید و در طریق محبّت خود برانگیخت بدان سوی که آنان را به پیش انداخت یارای باز پس شدن ندارند و از آن سوی که آن ها را باز داشت توانائی پیش 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امام زین العابدین علیه السلام را بدو قسمت کنیم قسمت اول آن بیان گر اینست که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جمادات، نباتات، حیوانات،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محبّت خدا آفریده شده اند و به سوی او در حرکتند؛ و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توانائی آن را ندارد که از طریق او روی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جبری است که بر موجودات حاکم است و مخصوص جمادات، نباتات، حیوانات و بسیاری از حالات و امور انسان می باشد ولی شامل افعال اختیار به انسان نمی شود زیرا که انسان با اراده خود که خدا به او داده و راهنمائیش کرده طریق مستقیم الهی را انتخاب کرده و در آن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نتیجه کلی از فرمایش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خداوند موجودات را نیافرید تا خود به کمال برسد زیرا خودش کمال مطلق است، بلکه آن ها را برای رسیدن به کمال شایسته خودشان آفرید و این بزرگ ترین نعمت است که موجودی از نیستی قدم به هستی بگذارد و به سوی بی نهایت حرکت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دید غرض اصلی از خلقت و آفرینش جهان چه </w:t>
      </w:r>
    </w:p>
    <w:p>
      <w:pPr>
        <w:pStyle w:val="BookText"/>
        <w:rPr/>
      </w:pPr>
      <w:r>
        <w:rPr>
          <w:rFonts w:ascii="IRNazanin" w:hAnsi="IRNazanin" w:eastAsia="IRNazanin"/>
          <w:color w:val="111111"/>
          <w:sz w:val="28"/>
          <w:sz w:val="28"/>
          <w:szCs w:val="28"/>
          <w:rtl w:val="true"/>
          <w:lang w:bidi="fa-IR"/>
        </w:rPr>
        <w:t xml:space="preserve">بوده است، این که جهان با قوانین جبری به سوی برود غرض اصلی نمی تواند باشد؛ این جهان با قوانین جبری خود باید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برتر، شایسته تر، لایق تر، با عظمت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اختیار خود راه تکامل را به سوی بینهایت بپیماید موجودی که لیاقت آن را داشته باشد که خلیفه خدا در روی زمین باشد؛ این جهان باید آماده شود برای ورود کسی که حامل امانت خدا است و از آن چنان نیرویی برخوردار است که ملائکه در برابر آن نیرو خاضع می شوند و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طبیعت از کوچک ترین ذره تا کهکشان ها باید مسخر او باشند و آن چه از نعمت های الهی دارند در خدمت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 برتر کیست؟ باید به جستجوی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جهان را آفرید تا کرات و کهکشان ها بگرد خویش و به گرد یکدیگر بچرخند شب بدل به روز و روز مبدل به شب شود، در هر شبانه روزی زمین به گرد خویش بگردد و در هر سال یک بار به دور خورشید و فصول بوجود آید؟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لحظه اندیشیدن، متوجه خواهیم شد که غرض خلقت این ها نمی تواند باشد؛ این حرکت ها اگر بخاطر خودشان است لغو ،است اگر يك مهندس که کارخانه ای را ساخته است بگوید هدف من از خلقت کارخانه، خود کارخانه است کارخانه ای را که پیچ و مهره های آن بدون اراده حرکت می کند ساخته ام برای این که بدون اراده به کار بیفتد و منظور دیگری از ساختن آن ندارم؛ این لغو و بیهوده است؛ لذا اگر از او سؤال شود </w:t>
      </w:r>
    </w:p>
    <w:p>
      <w:pPr>
        <w:pStyle w:val="BookText"/>
        <w:rPr/>
      </w:pPr>
      <w:r>
        <w:rPr>
          <w:rFonts w:ascii="IRNazanin" w:hAnsi="IRNazanin" w:eastAsia="IRNazanin"/>
          <w:color w:val="111111"/>
          <w:sz w:val="28"/>
          <w:sz w:val="28"/>
          <w:szCs w:val="28"/>
          <w:rtl w:val="true"/>
          <w:lang w:bidi="fa-IR"/>
        </w:rPr>
        <w:t>غرض شما از ساختن این کارخانه چیست؟ جواب می دهد این کارخانه برای آسایش و رفع نیازمندی های مردم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جهان را آفرید برای این که گیاه بوجود بیاید برای این که درختی از خاک سر برآورد و باز به خاك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حرکت دورانی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می تواند این را بعنوان هدف جهان هستی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گیاه برتر حیوانات هستند که غرائز، احساس و روح حیوانی دارند؛ شاید جهان به خاطر آن آفریده شده که حیوانات بوجود آیند حیواناتی که قوانین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بدنبال خود حرکت می دهد، بدنیا می آیند، برای رفع گرسنگی همدیگر را می درند، نابود می کنند، قدرتمند ضعیف را می خورد، اگر ملیون ها سال برآن ها بگذرد هیچ گونه تغییری در آن ها حاصل نمی شود، زنبور عسل يك مليون سال پیش با امروز هیچ فرقی ندارد و الاغ همیشه الاغ بوده، خوک همیشه خوك بوده و خواهد بود، کبوتر هیچ گاه کرکس و کرکس هیچ وقت کبوتر نمی شود، هر حیوانی همان که هست همیشه همان است همه آن ها در دام غرائز گرفتارند و راه فراری از آن دام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عقل از پذیرفتن این که جهان هستی به خاطر این حیوانات آفریده شده باشد؛ حیواناتی که متولد می شوند و بعد هم بدون هیچ مسئولیت و تکلیفی می میرند و فانی می شوند؛ سرباز می زند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مخلوقاتی برتر از جمادات، گیاهان، حیوانات هستند و دارای عقل و شعور می باشند و غرائز شهوانی در آن ها وجود ندارد؛ شاید جهان برای آن ها آفریده شده و غرض از خلقت جهان </w:t>
      </w:r>
    </w:p>
    <w:p>
      <w:pPr>
        <w:pStyle w:val="BookText"/>
        <w:rPr/>
      </w:pPr>
      <w:r>
        <w:rPr>
          <w:rFonts w:ascii="IRNazanin" w:hAnsi="IRNazanin" w:eastAsia="IRNazanin"/>
          <w:color w:val="111111"/>
          <w:sz w:val="28"/>
          <w:sz w:val="28"/>
          <w:szCs w:val="28"/>
          <w:rtl w:val="true"/>
          <w:lang w:bidi="fa-IR"/>
        </w:rPr>
        <w:t xml:space="preserve">وجود ملائکه بوده است تا آن ها کارها را به عهده بگیرند </w:t>
      </w:r>
      <w:r>
        <w:rPr>
          <w:rFonts w:ascii="Amiri" w:hAnsi="Amiri" w:eastAsia="Amiri" w:cs="Amiri"/>
          <w:color w:val="111111"/>
          <w:sz w:val="28"/>
          <w:sz w:val="28"/>
          <w:szCs w:val="28"/>
          <w:rtl w:val="true"/>
          <w:lang w:bidi="ar-SA"/>
        </w:rPr>
        <w:t>فَالْمُدَبّراتِ أَمْراً</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فرشتگانی که بفرمان حق به تدبیر نظام خلق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را تقدیس کنند و ستایش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آفریده شده تا ملائکه بیایند کارگزاری کنند مواظب شب و روز باشند از موجودات نگهداری کنند برای چه؟ اگر ملائکه برای آن هستند که خدا را تقدیس و ستایش کنند احتیاج به این هستی مادی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تجرد می توانستند در مقابل الله کرنش کنند و اگر برای این هستند که حافظ جهان باشند، این که غرض اصلی از خلقت جهان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جهانی را بیافریند و بعد به ملائکه بفرماید من این جهان را آفریده ام که شما از آن حفاظت کنید؛ مثل این که مهندسی به کارگزاران خود بگوید من این کارخانه را ساخته ام و غرض اصلی من این بوده که شما حافظ آن باشید و از آن نگهداری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حفاظت و نگهداری برای غرض و چیز دیگری است کاری عاقلانه و حکیمانه می باشد ولی اگر نگهداری آن به خاطر خودش است ارزش ندارد؛ اگر من از لباسم حفاظت کنم بدان جهت که لباس است لغو خواهد بود ولی اگر از آن نگهداری می کنم که استفاده کنم و آن را بپوشم یا جامعه از آن بهره مند شوند کاری حکیمانه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غرض از خلقت جهان صرفاً این بود که ملائکه حفاظت آن را بعهده بگیرند کاری بیهوده می بود زیرا نگهداری، </w:t>
      </w:r>
    </w:p>
    <w:p>
      <w:pPr>
        <w:pStyle w:val="BookText"/>
        <w:rPr/>
      </w:pPr>
      <w:r>
        <w:rPr>
          <w:rFonts w:ascii="IRNazanin" w:hAnsi="IRNazanin" w:eastAsia="IRNazanin"/>
          <w:color w:val="111111"/>
          <w:sz w:val="28"/>
          <w:sz w:val="28"/>
          <w:szCs w:val="28"/>
          <w:rtl w:val="true"/>
          <w:lang w:bidi="fa-IR"/>
        </w:rPr>
        <w:t>خودش مطلوب نیست، نگهداری همیشه برای منظور دیگری است بنابراین نگهبانی ملائکه از این جهان باید برای غرض مهمّی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کل جهان هستی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مسخر و در خدمت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مَا فِي السَّمَواتِ وَمَا فِى الْأَرْضِ جَميعاً مِنْه</w:t>
      </w:r>
      <w:r>
        <w:rPr>
          <w:rStyle w:val="FootnoteAnchor"/>
          <w:rtl w:val="true"/>
        </w:rPr>
        <w:footnoteReference w:id="76"/>
      </w:r>
      <w:r>
        <w:rPr>
          <w:rFonts w:ascii="IRNazanin" w:hAnsi="IRNazanin" w:eastAsia="IRNazanin"/>
          <w:color w:val="111111"/>
          <w:sz w:val="28"/>
          <w:sz w:val="28"/>
          <w:szCs w:val="28"/>
          <w:rtl w:val="true"/>
          <w:lang w:bidi="fa-IR"/>
        </w:rPr>
        <w:t xml:space="preserve">آن چه در آسمان ها و زمین است از آن خداست که مسخّر شما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ها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آسمان ها و زمین کل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به خاطر انسان و به نفع انسان خلق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 لَكُمْ مَا فِي الْأَرْضِ جَمِيعًا</w:t>
      </w:r>
      <w:r>
        <w:rPr>
          <w:rStyle w:val="FootnoteAnchor"/>
          <w:rtl w:val="true"/>
        </w:rPr>
        <w:footnoteReference w:id="77"/>
      </w:r>
      <w:r>
        <w:rPr>
          <w:rFonts w:ascii="IRNazanin" w:hAnsi="IRNazanin" w:eastAsia="IRNazanin"/>
          <w:color w:val="111111"/>
          <w:sz w:val="28"/>
          <w:sz w:val="28"/>
          <w:szCs w:val="28"/>
          <w:rtl w:val="true"/>
          <w:lang w:bidi="fa-IR"/>
        </w:rPr>
        <w:t xml:space="preserve"> او خدائی است که همه موجودات زمین را برای شما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سَخَّرَ الْبَحْرَ لِتَأْكُلُوا مِنْهُ لَحْماً طَرِيًّا</w:t>
      </w:r>
      <w:r>
        <w:rPr>
          <w:rStyle w:val="FootnoteAnchor"/>
          <w:rtl w:val="true"/>
        </w:rPr>
        <w:footnoteReference w:id="78"/>
      </w:r>
      <w:r>
        <w:rPr>
          <w:rFonts w:ascii="IRNazanin" w:hAnsi="IRNazanin" w:eastAsia="IRNazanin"/>
          <w:color w:val="111111"/>
          <w:sz w:val="28"/>
          <w:sz w:val="28"/>
          <w:szCs w:val="28"/>
          <w:rtl w:val="true"/>
          <w:lang w:bidi="fa-IR"/>
        </w:rPr>
        <w:t xml:space="preserve"> او خدائی است که دریا را مسخر شما قرار داد تا از گوشت تازۀ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بسیار دیگری که بیان گر آنست که همه چیز برای انسان آفریده شده از جمادات تا گیاهان تا حیوانات برای استفاده انسان است و ملائکه هم در خدمت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نمونه آیاتی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Style w:val="FootnoteAnchor"/>
          <w:rtl w:val="true"/>
        </w:rPr>
        <w:footnoteReference w:id="79"/>
      </w:r>
      <w:r>
        <w:rPr>
          <w:rFonts w:ascii="IRNazanin" w:hAnsi="IRNazanin" w:eastAsia="IRNazanin"/>
          <w:color w:val="111111"/>
          <w:sz w:val="28"/>
          <w:sz w:val="28"/>
          <w:szCs w:val="28"/>
          <w:rtl w:val="true"/>
          <w:lang w:bidi="fa-IR"/>
        </w:rPr>
        <w:t xml:space="preserve"> به حقیقت برای شما در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حکمت است که ما به شما از آن چه در شکم آن هاست از میان سرگین و خون شیر پاک می نوشانیم که در طبع همه نوشندگان گوارا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جَعَلَ لَكُمْ مِنْ بُيُوتِكُمْ سَكَنًا وَ جَعَلَ لَكُمْ مِنْ جُلُودِ الْأَنْعَامِ بُيُوتًا تَسْتَخِفُّونَهَا يَوْمَ ظَعْنِكُمْ وَ يَوْمَ إِقَامَتِكُمْ ۙ وَ مِنْ أَصْوَافِهَا وَأَوْبَارِهَا وَأَشْعَارِهَا أَثَاثًا وَ مَتَاعًا إِلَىٰ حِينٍ</w:t>
      </w:r>
      <w:r>
        <w:rPr>
          <w:rStyle w:val="FootnoteAnchor"/>
          <w:rtl w:val="true"/>
        </w:rPr>
        <w:footnoteReference w:id="80"/>
      </w:r>
      <w:r>
        <w:rPr>
          <w:rFonts w:ascii="IRNazanin" w:hAnsi="IRNazanin" w:eastAsia="IRNazanin"/>
          <w:color w:val="111111"/>
          <w:sz w:val="28"/>
          <w:sz w:val="28"/>
          <w:szCs w:val="28"/>
          <w:rtl w:val="true"/>
          <w:lang w:bidi="fa-IR"/>
        </w:rPr>
        <w:t xml:space="preserve"> و برای سکونت موقّت سفر از پوست چهارپایان خیمه ها برای شما قرار داد تا وقت حركت و سكون سبك وزن و قابل انتقال باشد و از پشم و كرك و موى آن ها اثاثیه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 اسباب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خلق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حیاة و زندگی دنیا از آن استفاده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ثَمَراتِ النَّخِيلِ وَ الْأَعْنابِ تَتَّخِذُونَ مِنْهُ سَكَراً وَ رِزْقاً حَسَناً إِنَّ فِي ذلِكَ لَآيَةً لِقَوْمٍ يَعْقِلُونَ</w:t>
      </w:r>
      <w:r>
        <w:rPr>
          <w:rStyle w:val="FootnoteAnchor"/>
          <w:rtl w:val="true"/>
        </w:rPr>
        <w:footnoteReference w:id="81"/>
      </w:r>
      <w:r>
        <w:rPr>
          <w:rFonts w:ascii="IRNazanin" w:hAnsi="IRNazanin" w:eastAsia="IRNazanin"/>
          <w:color w:val="111111"/>
          <w:sz w:val="28"/>
          <w:sz w:val="28"/>
          <w:szCs w:val="28"/>
          <w:rtl w:val="true"/>
          <w:lang w:bidi="fa-IR"/>
        </w:rPr>
        <w:t xml:space="preserve"> و از میوه های درخت خرما و انگور که از آن نوشابه های شیرین و رزق حلال و نیکو بدست آورید در این کار نیز نشانه </w:t>
      </w:r>
    </w:p>
    <w:p>
      <w:pPr>
        <w:pStyle w:val="BookText"/>
        <w:rPr/>
      </w:pPr>
      <w:r>
        <w:rPr>
          <w:rFonts w:ascii="IRNazanin" w:hAnsi="IRNazanin" w:eastAsia="IRNazanin"/>
          <w:color w:val="111111"/>
          <w:sz w:val="28"/>
          <w:sz w:val="28"/>
          <w:szCs w:val="28"/>
          <w:rtl w:val="true"/>
          <w:lang w:bidi="fa-IR"/>
        </w:rPr>
        <w:t>قدرت حق برای خردمندان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امور جهان را بعهده دارند، جهانی که در خدمت و مسخر و مورد استفاده انسان است اما همین ملائکه به امر خدا در مقابل انسان به سجده افتادند و در برابر او اظهار خضوع کردند، و در خدمت انسان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سَوَّيْتُهُ وَ نَفَخْتُ فِيهِ مِنْ رُوحِي فَقَعوالَهُ ساجِدینَ</w:t>
      </w:r>
      <w:r>
        <w:rPr>
          <w:rStyle w:val="FootnoteAnchor"/>
          <w:rtl w:val="true"/>
        </w:rPr>
        <w:footnoteReference w:id="82"/>
      </w:r>
      <w:r>
        <w:rPr>
          <w:rFonts w:ascii="IRNazanin" w:hAnsi="IRNazanin" w:eastAsia="IRNazanin"/>
          <w:color w:val="111111"/>
          <w:sz w:val="28"/>
          <w:sz w:val="28"/>
          <w:szCs w:val="28"/>
          <w:rtl w:val="true"/>
          <w:lang w:bidi="fa-IR"/>
        </w:rPr>
        <w:t xml:space="preserve">پس آن گاه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کامل گردانم و در او از روح خویش بدمم همه بر او سجده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كُمْ ثُمَّ صَوَّرَنَاكُمْ ثُمَّ قُلْنَا لِلْمَلائِكَةِ اسْجُدوا لِآدَمَ فَسَجَدو إلّا إِبْلِيسَ لَمْ يَكُنْ مِنَ السّاجِدِينَ</w:t>
      </w:r>
      <w:r>
        <w:rPr>
          <w:rStyle w:val="FootnoteAnchor"/>
          <w:rtl w:val="true"/>
        </w:rPr>
        <w:footnoteReference w:id="83"/>
      </w:r>
      <w:r>
        <w:rPr>
          <w:rFonts w:ascii="IRNazanin" w:hAnsi="IRNazanin" w:eastAsia="IRNazanin"/>
          <w:color w:val="111111"/>
          <w:sz w:val="28"/>
          <w:sz w:val="28"/>
          <w:szCs w:val="28"/>
          <w:rtl w:val="true"/>
          <w:lang w:bidi="fa-IR"/>
        </w:rPr>
        <w:t xml:space="preserve"> همانا شما را بیافریدیم و آن گاه شما را به صورت کامل آراستیم سپس به ملائکه امر کردیم که آدم را سجده کنید، همه سجده کردند، جز شیطان که از جمله سجده 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هم که موجودی نامرئی است در خدمت انسان قرار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لِسُلَيْمَانَ جُنُودُهُ مِنَ الْجِنِّ وَالْإِنْسِ وَالطَّيْرِ</w:t>
      </w:r>
      <w:r>
        <w:rPr>
          <w:rStyle w:val="FootnoteAnchor"/>
          <w:rtl w:val="true"/>
        </w:rPr>
        <w:footnoteReference w:id="84"/>
      </w:r>
      <w:r>
        <w:rPr>
          <w:rFonts w:ascii="IRNazanin" w:hAnsi="IRNazanin" w:eastAsia="IRNazanin"/>
          <w:color w:val="111111"/>
          <w:sz w:val="28"/>
          <w:sz w:val="28"/>
          <w:szCs w:val="28"/>
          <w:rtl w:val="true"/>
          <w:lang w:bidi="fa-IR"/>
        </w:rPr>
        <w:t xml:space="preserve"> و سپاهیان سلیمان از گروه جنّ و انس و مرغان تحت فرمان سلیمان حضور یافتند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حقیقت را برای ما روشن می نماید که تمام </w:t>
      </w:r>
    </w:p>
    <w:p>
      <w:pPr>
        <w:pStyle w:val="BookText"/>
        <w:rPr/>
      </w:pPr>
      <w:r>
        <w:rPr>
          <w:rFonts w:ascii="IRNazanin" w:hAnsi="IRNazanin" w:eastAsia="IRNazanin"/>
          <w:color w:val="111111"/>
          <w:sz w:val="28"/>
          <w:sz w:val="28"/>
          <w:szCs w:val="28"/>
          <w:rtl w:val="true"/>
          <w:lang w:bidi="fa-IR"/>
        </w:rPr>
        <w:t>جهان هستی با آن چه در آن وجود دارد برای انسان و به خاطر انسان آفریده شده است؛ بنابراین غرض از خلقت جهان آن بوده که محیط برای موجودی چون انسان آماده شود</w:t>
      </w:r>
    </w:p>
    <w:p>
      <w:pPr>
        <w:pStyle w:val="BookText"/>
        <w:rPr/>
      </w:pPr>
      <w:r>
        <w:rPr>
          <w:rFonts w:ascii="IRNazanin" w:hAnsi="IRNazanin" w:eastAsia="IRNazanin"/>
          <w:color w:val="111111"/>
          <w:sz w:val="28"/>
          <w:sz w:val="28"/>
          <w:szCs w:val="28"/>
          <w:rtl w:val="true"/>
          <w:lang w:bidi="fa-IR"/>
        </w:rPr>
        <w:t>حال باید دید این انسان چه موجودی است که جهان با این عظمت به خاطر او بوجود آمده است؟</w:t>
      </w:r>
    </w:p>
    <w:p>
      <w:pPr>
        <w:pStyle w:val="BookText"/>
        <w:rPr/>
      </w:pPr>
      <w:r>
        <w:rPr>
          <w:rFonts w:ascii="IRNazanin" w:hAnsi="IRNazanin" w:eastAsia="IRNazanin"/>
          <w:color w:val="111111"/>
          <w:sz w:val="28"/>
          <w:sz w:val="28"/>
          <w:szCs w:val="28"/>
          <w:rtl w:val="true"/>
          <w:lang w:bidi="fa-IR"/>
        </w:rPr>
        <w:t>اگر ما به شناخت حقیقت انسان نائل شویم در می یابیم انسان موجودی بزرگ و شریف است که جهان مادی برای او كوچك بوده و و گذرگاهی بیش نیست؛ او بالاتر از آن است که در محدوده جهان مادی قرار گیرد و جهان مادی لیاقت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قرآن موجودی برتر معرفی شده است؛ موجودی که خلیفه و امانت دار خدا است دارای روح الهی و فطرت خداشناسی است پس از دمیده از دمیده شدن در او به امر خدا روح ملائکه در برابرش به سجده افتادند و با این عمل به عظمت او پی بردند</w:t>
      </w:r>
    </w:p>
    <w:p>
      <w:pPr>
        <w:pStyle w:val="BookText"/>
        <w:rPr/>
      </w:pPr>
      <w:r>
        <w:rPr>
          <w:rFonts w:ascii="IRNazanin" w:hAnsi="IRNazanin" w:eastAsia="IRNazanin"/>
          <w:color w:val="111111"/>
          <w:sz w:val="28"/>
          <w:sz w:val="28"/>
          <w:szCs w:val="28"/>
          <w:rtl w:val="true"/>
          <w:lang w:bidi="fa-IR"/>
        </w:rPr>
        <w:t>بنابر این آن چه به انسان برتری داد و او را خلیفه خدا گردانید دمیده شدن روح الهی از سوی خدای متعال در او بود؛ و شریف ترین صفتی که پس از دمیدن روح به او ارزش بیشتری داد علم و حکمت بود که ملائکه در مقابل علم آدم اظهار عجز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بعدی با این موجود آشنائی بیشتری پیدا خواهیم کرد؛ و اينك سؤال اینست حال که جهان به خاطر انسان آفریده شده انسان برای چه آفریده شده است؟ </w:t>
      </w:r>
      <w:bookmarkStart w:id="46" w:name="pg10939_96019"/>
    </w:p>
    <w:p>
      <w:pPr>
        <w:pStyle w:val="Heading2"/>
        <w:numPr>
          <w:ilvl w:val="1"/>
          <w:numId w:val="1"/>
        </w:numPr>
        <w:rPr/>
      </w:pPr>
      <w:bookmarkStart w:id="47" w:name="__RefHeading___Toc4409323_2870459653"/>
      <w:bookmarkStart w:id="48" w:name="_Toc17"/>
      <w:bookmarkEnd w:id="46"/>
      <w:bookmarkEnd w:id="47"/>
      <w:r>
        <w:rPr>
          <w:rtl w:val="true"/>
        </w:rPr>
        <w:t>«</w:t>
      </w:r>
      <w:r>
        <w:rPr>
          <w:rtl w:val="true"/>
        </w:rPr>
        <w:t>غرض از خلقت انسان چیست؟</w:t>
      </w:r>
      <w:r>
        <w:rPr>
          <w:rtl w:val="true"/>
        </w:rPr>
        <w:t>»</w:t>
      </w:r>
      <w:bookmarkEnd w:id="48"/>
    </w:p>
    <w:p>
      <w:pPr>
        <w:pStyle w:val="Heading3"/>
        <w:numPr>
          <w:ilvl w:val="2"/>
          <w:numId w:val="1"/>
        </w:numPr>
        <w:rPr/>
      </w:pPr>
      <w:bookmarkStart w:id="49" w:name="__RefHeading___Toc4409325_2870459653"/>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با این عظمت به خاطر او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موجودی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از ابعاد انسان روشن شد که انسان موجودی چند بعدی است؛ نه تمام وجود او را ابعاد مادی تشکیل می دهد و نه ابعاد ،معنوی بلکه آمیخته ای است از مادیت و معنویت طبیعت و ماورای طبیعت اگر بخواهیم به حقیقت انسان پی ببریم و بدانیم که او چگونه موجودیست نباید شناخت حقیقی او را از علم اصطلاحی بخواهیم زیرا که علم بر پایه حواس و تجریه می باشد و انسان از جنبه معنوی قابل تجربه نیست؛ تجربه نتوانسته است از بعد مادی انسان هم آن چنان که باید پرده بردارد چه رسد به این که بخواهد بعد معنوی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راهی بدانجا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چهرۀ حقیقی انسان را باید آفریننده و خالق او نشان دهد،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چهره پرده بر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عصاره و فشرده جهان هستی است و بهترین مخلوق و برگزیده خدای متعال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w:t>
      </w:r>
      <w:r>
        <w:rPr>
          <w:rStyle w:val="FootnoteAnchor"/>
          <w:rtl w:val="true"/>
        </w:rPr>
        <w:footnoteReference w:id="85"/>
      </w:r>
      <w:r>
        <w:rPr>
          <w:rFonts w:ascii="IRNazanin" w:hAnsi="IRNazanin" w:eastAsia="IRNazanin"/>
          <w:color w:val="111111"/>
          <w:sz w:val="28"/>
          <w:sz w:val="28"/>
          <w:szCs w:val="28"/>
          <w:rtl w:val="true"/>
          <w:lang w:bidi="fa-IR"/>
        </w:rPr>
        <w:t>خليفة آن هنگام که پروردگار تو به ملائکه فرمود من خليفه در روی زمین خواهم گماشت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قُلْنَا لِلْمَلائِكَةِ اسْجُدُوا لِآدَمَ فَسَجَدُوا إِلّا إِبْلِيسَ</w:t>
      </w:r>
      <w:r>
        <w:rPr>
          <w:rStyle w:val="FootnoteAnchor"/>
          <w:rtl w:val="true"/>
        </w:rPr>
        <w:footnoteReference w:id="86"/>
      </w:r>
      <w:r>
        <w:rPr>
          <w:rFonts w:ascii="IRNazanin" w:hAnsi="IRNazanin" w:eastAsia="IRNazanin"/>
          <w:color w:val="111111"/>
          <w:sz w:val="28"/>
          <w:sz w:val="28"/>
          <w:szCs w:val="28"/>
          <w:rtl w:val="true"/>
          <w:lang w:bidi="fa-IR"/>
        </w:rPr>
        <w:t xml:space="preserve"> آن هنگام که به ملائکه فرمان دادیم که آدم را سجده کنید همه آن ها سجده کردند جزابلیس که سجده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87"/>
      </w:r>
      <w:r>
        <w:rPr>
          <w:rFonts w:ascii="IRNazanin" w:hAnsi="IRNazanin" w:eastAsia="IRNazanin"/>
          <w:color w:val="111111"/>
          <w:sz w:val="28"/>
          <w:sz w:val="28"/>
          <w:szCs w:val="28"/>
          <w:rtl w:val="true"/>
          <w:lang w:bidi="fa-IR"/>
        </w:rPr>
        <w:t xml:space="preserve"> به تحقیق ما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نیکوترين قوام نيكوترين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صَوَّرَكُمْ فَاَحْسَنَ صُوَرَكُمْ وَ إِلَيْهِ المَصِيرُ</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 ها را به زیباترین صورت شکل بخشید و بازگشت همه خلایق به سوی اوست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كَرَّمْنَا بَنِي آدَمَ وَ حَمَلْنَاهُمْ فِي الْبَرِّ وَالْبَحْرِ وَ رَزَقْنَاهُم مِّنَ الطَّيِّبَاتِ وَ فَضَّلْنَاهُمْ عَلَىٰ كَثِيرٍ مِمَّنْ تَفصيلاً</w:t>
      </w:r>
      <w:r>
        <w:rPr>
          <w:rStyle w:val="FootnoteAnchor"/>
          <w:rtl w:val="true"/>
        </w:rPr>
        <w:footnoteReference w:id="89"/>
      </w:r>
      <w:bookmarkStart w:id="51" w:name="pg10939_96021"/>
    </w:p>
    <w:p>
      <w:pPr>
        <w:pStyle w:val="BookText"/>
        <w:rPr/>
      </w:pPr>
      <w:bookmarkEnd w:id="51"/>
      <w:r>
        <w:rPr>
          <w:rFonts w:ascii="IRNazanin" w:hAnsi="IRNazanin" w:eastAsia="IRNazanin"/>
          <w:color w:val="111111"/>
          <w:sz w:val="28"/>
          <w:sz w:val="28"/>
          <w:szCs w:val="28"/>
          <w:rtl w:val="true"/>
          <w:lang w:bidi="fa-IR"/>
        </w:rPr>
        <w:t>ما فرزندان آدم را بسیار گرامی داشتیم و آن ها را در دریا و خشکی سوار و حمل کردیم و از هر غذای لذیذ و پاکیزه آن ها را روزی بخشیدیم و آن ها را بر بسیاری از مخلوقات خود برتری دادیم برتری و فضیلت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انسانی که اوّلین درجه از کمال انسان را تشکیل می دهد به قوائی مجهز و آماده می گردد و نیروهای جسمانی، نباتی و حیوانی را به خدمت می گیرد و درجات انسانی را یکی پس از دیگری طی می کند، قوائی که روح انسانی به آن مجهز شده قوائی هستند که با روح انسانی سنخیت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اراده، اختیار، عشق غریزه کمال خواهی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موجود و مخلوقی عالی است که خداوند به انسان افاضه فرموده تا انسان بواسطه آن به جانب الله حرکت کند و با پیمودن راه خدا درجه بدرجه به او نزدیک تر شود و به مقامات عالی انسانی برسد</w:t>
      </w:r>
      <w:r>
        <w:rPr>
          <w:rFonts w:eastAsia="IRNazanin" w:cs="IRNazanin"/>
          <w:color w:val="111111"/>
          <w:sz w:val="28"/>
          <w:szCs w:val="28"/>
          <w:rtl w:val="true"/>
          <w:lang w:bidi="fa-IR"/>
        </w:rPr>
        <w:t>.</w:t>
      </w:r>
    </w:p>
    <w:p>
      <w:pPr>
        <w:pStyle w:val="Heading3"/>
        <w:numPr>
          <w:ilvl w:val="2"/>
          <w:numId w:val="1"/>
        </w:numPr>
        <w:rPr/>
      </w:pPr>
      <w:bookmarkStart w:id="52" w:name="__RefHeading___Toc4409327_2870459653"/>
      <w:bookmarkStart w:id="53" w:name="_Toc19"/>
      <w:bookmarkEnd w:id="52"/>
      <w:r>
        <w:rPr>
          <w:rtl w:val="true"/>
        </w:rPr>
        <w:t>هدف از خلقت انسان از دیدگاه اسلام</w:t>
      </w:r>
      <w:bookmarkEnd w:id="53"/>
    </w:p>
    <w:p>
      <w:pPr>
        <w:pStyle w:val="BookText"/>
        <w:rPr/>
      </w:pPr>
      <w:r>
        <w:rPr>
          <w:rFonts w:ascii="Amiri" w:hAnsi="Amiri" w:eastAsia="Amiri" w:cs="Amiri"/>
          <w:color w:val="111111"/>
          <w:sz w:val="28"/>
          <w:sz w:val="28"/>
          <w:szCs w:val="28"/>
          <w:rtl w:val="true"/>
          <w:lang w:bidi="ar-SA"/>
        </w:rPr>
        <w:t>يَابنَ آدَمَ خَلَقْتُ الأَشْيَا لأَجْلِكَ وَ خَلَقْتُكَ لأَجْلى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جهان به خاطر انسان آفریده شده است و آن چنان که در این حدیث آمده است خداوند خطاب به فرزند آدم می فرماید جهان هستی را به خاطر تو آفریدم؛ اينك بايد ببينيم انسان برای چه آفریده شده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این سؤال نباید از علمی که بر پایه تجربه </w:t>
      </w:r>
    </w:p>
    <w:p>
      <w:pPr>
        <w:pStyle w:val="BookText"/>
        <w:rPr/>
      </w:pPr>
      <w:r>
        <w:rPr>
          <w:rFonts w:ascii="IRNazanin" w:hAnsi="IRNazanin" w:eastAsia="IRNazanin"/>
          <w:color w:val="111111"/>
          <w:sz w:val="28"/>
          <w:sz w:val="28"/>
          <w:szCs w:val="28"/>
          <w:rtl w:val="true"/>
          <w:lang w:bidi="fa-IR"/>
        </w:rPr>
        <w:t>بنا شده كمك گرفت، انسان اگر سال های سال زیر دستگاه های آزمایشی قرار بگیرد، و از همه جهات تشریح شود انواع سلول های او مشخص گردد و پوست و گوشت او تجزیه ،شود هیچگاه آزمایش و تجربه به ما نخواهد گفت که انسان برای فلان غرض و يا بدون غرض آفریده شده است و علومی چون جامعه شناسی، جغرافیا، ریاضی، هندسه، منطق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نمی توانند پاسخ این سؤال را بدهند زیرا این علوم از چگونگی انسان در دنیای خارج بحث می کنند علم وقتی می تواند به این سؤال پاسخ بگوید که پرده از روی سراسر جهان هستی بردارد و مسئله مشکل مبدأ و منتهی را حل کند و هیچ چیز مجهول باقی نمانده باشد ولی متأسفانه علم هنوز اندر خم یک کوچه است، و دانشمندان بسیاری را می بینیم که به این حقیقت اعتراف کرده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مارلین بوکس کرید </w:t>
      </w:r>
      <w:r>
        <w:rPr>
          <w:rStyle w:val="FootnoteAnchor"/>
          <w:rtl w:val="true"/>
        </w:rPr>
        <w:footnoteReference w:id="90"/>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های علمی نمی توانند تمام حقایق را ثابت کنند، مثلاً علوم نمی توانند عشق را که یکی از عواطف مهم بشری است تعریف یا تجزیه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ذوقی نداشته باشد نمی تواند زیبائی بعض چیزها را در یابد و با تعریفات علمی نیز نمی توان این زیبائی را فهماند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یا ویلیام نبلوچ </w:t>
      </w:r>
      <w:r>
        <w:rPr>
          <w:rStyle w:val="FootnoteAnchor"/>
          <w:rtl w:val="true"/>
        </w:rPr>
        <w:footnoteReference w:id="9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دانشمندان علم را قادر مطلق نمی دانند چون علم نمی تواند همه چیز را حساب بکند و اندازه بگیرد علم نمی تواند اعتماد، زیبائی یا خوشحالی را تعریف کند علوم نمی توانند زندگی را تعریف بکنند و طبعاً هدف زندگی را هم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ما از جهان بوسیلهٔ حواس ناقص و ابزار غیر دقیق ما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بطور کلی در جهان علم این سؤال مطرح نمی شود تا بگوئیم علم به آن پاسخ می دهد یا نه؟</w:t>
      </w:r>
    </w:p>
    <w:p>
      <w:pPr>
        <w:pStyle w:val="BookText"/>
        <w:rPr/>
      </w:pPr>
      <w:r>
        <w:rPr>
          <w:rFonts w:ascii="IRNazanin" w:hAnsi="IRNazanin" w:eastAsia="IRNazanin"/>
          <w:color w:val="111111"/>
          <w:sz w:val="28"/>
          <w:sz w:val="28"/>
          <w:szCs w:val="28"/>
          <w:rtl w:val="true"/>
          <w:lang w:bidi="fa-IR"/>
        </w:rPr>
        <w:t>حال که علم از پاسخ دادن به این سؤال عاجز است برای حل این سؤال دو راه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این دو دلیل را متذکّر شویم باید به این نکته توجه داشته باشیم که غرضی که در خلقت انسان مطرح می شود غرضی نیست که به خالق انسان که خدا باشد سود برساند زیرا او کمال مطلق است بنابر این مقصود از غرض در این جا غرض فعل و کار خداست و همان طور که مرحوم علّامه طباطبائی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فعل خدا غرضی است که بازگشت به خود فعل و کار خدا می کند و آن کمال برای فعل است نه این که کمال برای انجام دهنده فعل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بنابراین غرض از خلقت انسان کمال برای انسان است نه برای خدا که خالق و بوجود آورنده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نظر عقلی برای حل این سؤال می توانیم بگوئیم اینست که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وجودی وابسته به موجود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قسمت اوّل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دارای حکمت است؛ یعنی کارهای او از روی علم و آگاهی می باشد و عبث و بیهوده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را بیهوده نیافریده و از آفرینش او غرضی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باید کمال برای انسان باشد، به این معنا که انسان در پرتو غرض خداوندی به عظمت دست پیدا می کند و به درجات بزرگ انسانیت می 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پس از این نکات نتیجه می گیرد که آن غرض جز شناخت خدا و رفتن به سوی او نمی تواند باشد؛ به عبارت دیگر غرض از خلقت انسان این است که خدا را بشناسد و به کمال انسانی و الهی برسد زیرا انسان جز با شناخت خداوند و حرکت به سوی او به کمال مطلوب نمی رسد برخلاف موجودات كه درك و شعور ندارند که خدا را بشناسند و با اختیار به دیگر جانب او حرکت کنند؛ و این غرض مخصوص انسان است </w:t>
      </w:r>
      <w:r>
        <w:rPr>
          <w:rFonts w:ascii="Amiri" w:hAnsi="Amiri" w:eastAsia="Amiri" w:cs="Amiri"/>
          <w:color w:val="111111"/>
          <w:sz w:val="28"/>
          <w:sz w:val="28"/>
          <w:szCs w:val="28"/>
          <w:rtl w:val="true"/>
          <w:lang w:bidi="ar-SA"/>
        </w:rPr>
        <w:t>خَلَقْتُ الأشياء لأَجْلِكَ و خَلَقْتُكَ لأَجْلى</w:t>
      </w:r>
      <w:r>
        <w:rPr>
          <w:rFonts w:ascii="IRNazanin" w:hAnsi="IRNazanin" w:eastAsia="IRNazanin"/>
          <w:color w:val="111111"/>
          <w:sz w:val="28"/>
          <w:sz w:val="28"/>
          <w:szCs w:val="28"/>
          <w:rtl w:val="true"/>
          <w:lang w:bidi="fa-IR"/>
        </w:rPr>
        <w:t xml:space="preserve"> – جهان هستی را به خاطر تو 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خدمت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به خاطر خودم </w:t>
      </w:r>
    </w:p>
    <w:p>
      <w:pPr>
        <w:pStyle w:val="BookText"/>
        <w:rPr/>
      </w:pPr>
      <w:r>
        <w:rPr>
          <w:rFonts w:ascii="IRNazanin" w:hAnsi="IRNazanin" w:eastAsia="IRNazanin"/>
          <w:color w:val="111111"/>
          <w:sz w:val="28"/>
          <w:sz w:val="28"/>
          <w:szCs w:val="28"/>
          <w:rtl w:val="true"/>
          <w:lang w:bidi="fa-IR"/>
        </w:rPr>
        <w:t xml:space="preserve">آفریدم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بشناسی و به جانب من بیائی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الأَنْسانُ إِنّكَ كَادِحٌ إِلَى رَبِّكَ كَدْحاً</w:t>
      </w:r>
      <w:r>
        <w:rPr>
          <w:rStyle w:val="FootnoteAnchor"/>
          <w:rtl w:val="true"/>
        </w:rPr>
        <w:footnoteReference w:id="95"/>
      </w:r>
      <w:r>
        <w:rPr>
          <w:rFonts w:ascii="IRNazanin" w:hAnsi="IRNazanin" w:eastAsia="IRNazanin"/>
          <w:color w:val="111111"/>
          <w:sz w:val="28"/>
          <w:sz w:val="28"/>
          <w:szCs w:val="28"/>
          <w:rtl w:val="true"/>
          <w:lang w:bidi="fa-IR"/>
        </w:rPr>
        <w:t xml:space="preserve"> ای انسان تو با رنج و کوشش بسوی پروردگارت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وحی، غرض از خلقت را چگونه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غرض از خلقت انسان بهره گیری از دنیا بوده است تا چند روزی در این دنیا زندگی کند و مراحلی را بگذراند بدنیا بیاید چند روزی كودك باشد به جوانی برسد و بعد پیر شود و باز به خاک برگردد؟ اگر غرض از آفرینش انسان این باشد این عرض با خلقت حیوانات تمام می شود و دیگر لازم نبود انسان آفریده شود؛ و بر فرض که انسان برای این غرض آفریده شده باشد احتیاج به عقل، فکر، شعور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غرض از خلقت تنها بهره گیری از مادیات دنیا باشد و انسان به يك زندگی دورانی تن دهد و حرکت دورانی داشته باشد؛ قرآن کریم آن را لغو و بیهوده می شمارد و از تن دادن به چنین زندگی نهی می فرماید و آن را زندگی ذلت بار می شمرد براستی نیز این زندگی مساوی است با پوچی و هیچی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الْحَيوةُ الدُّنْيا إِلا مَتَاعُ الْغُرُورِ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زندگی دنیا بجز متاعی فریبنده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أَنَّمَا الْحَيَاةُ الدُّنْيَا لَعِبٌ وَ لَهْوٌ وَ زِينَةٌ وَ تَفَاخُرٌ بَيْنَكُمْ</w:t>
      </w:r>
      <w:r>
        <w:rPr>
          <w:rStyle w:val="FootnoteAnchor"/>
          <w:rtl w:val="true"/>
        </w:rPr>
        <w:footnoteReference w:id="97"/>
      </w:r>
      <w:r>
        <w:rPr>
          <w:rFonts w:ascii="IRNazanin" w:hAnsi="IRNazanin" w:eastAsia="IRNazanin"/>
          <w:color w:val="111111"/>
          <w:sz w:val="28"/>
          <w:sz w:val="28"/>
          <w:szCs w:val="28"/>
          <w:rtl w:val="true"/>
          <w:lang w:bidi="fa-IR"/>
        </w:rPr>
        <w:t xml:space="preserve"> بدانید که زندگانی دنیا بازیچه کودکانه ایست و لهو و عیاشی و آرایش و تفاخر و خودستائی با یکدیگر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أَرَضِيتُمْ بِالْحَيَاةِ الدُّنْيَا مِنَ الْآخِرَةِ ۚ فَمَا مَتَاعُ الْحَيَاةِ الدُّنْيَا فِي الْآخِرَةِ إِلَّا قَلِيلٌ</w:t>
      </w:r>
      <w:r>
        <w:rPr>
          <w:rStyle w:val="FootnoteAnchor"/>
          <w:rtl w:val="true"/>
        </w:rPr>
        <w:footnoteReference w:id="98"/>
      </w:r>
      <w:r>
        <w:rPr>
          <w:rFonts w:ascii="IRNazanin" w:hAnsi="IRNazanin" w:eastAsia="IRNazanin"/>
          <w:color w:val="111111"/>
          <w:sz w:val="28"/>
          <w:sz w:val="28"/>
          <w:szCs w:val="28"/>
          <w:rtl w:val="true"/>
          <w:lang w:bidi="fa-IR"/>
        </w:rPr>
        <w:t xml:space="preserve"> آیا بزندگی دنیا عوض آخرت راضی شدید پس بهره و متاع زندگانی دنیا در پیش عالم آخرت اندک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اهل کوفه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 لَكُمْ ، لَقَدْ سَئِمْتُ عِتابَكُم، أَرَضِيتُمْ بِالْحَياةِ الدُّنْيا مِنَ الْآخِرَةِ عِوَضاً، وَ بِالذُّلِّ مِنَ الْعِزِّ خَلَفاً؟</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اف بر شما ای مردم، از عتاب و سرزنش بر شما خسته شده ام آیا در برابر سرای آخرت و سعادت جاودانگی به زندگی دنیوی رضایت داده و به پذیرش ذلّت به جای عزّت دلخوش کرده 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زندگی دنیا دلشادند در صورتی که زندگانی دنیا در قبال آخرت کالای فانی و ناقابلی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معلوم می گردد زندگی دنیا اگر به خاطر دنیا باشد ارزش ندارد؛ بنابراین غرض از خلقت باید غیر از این باشد و زندگی در دنیا باید وسیله ای برای آن غرض باشد؛ در این جا باز به قرآن بر می گردیم تا ببینیم غرض از خلقت را چگونه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101"/>
      </w:r>
      <w:r>
        <w:rPr>
          <w:rFonts w:ascii="IRNazanin" w:hAnsi="IRNazanin" w:eastAsia="IRNazanin"/>
          <w:color w:val="111111"/>
          <w:sz w:val="28"/>
          <w:sz w:val="28"/>
          <w:szCs w:val="28"/>
          <w:rtl w:val="true"/>
          <w:lang w:bidi="fa-IR"/>
        </w:rPr>
        <w:t xml:space="preserve"> جن و انس را نیافریدم مگر برای این 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غرض از خلقت انسان را بیان می کند؛ و آن این است که انسان خدا را ستایش کند و بپرستد و بندگی کند، البته در این جا باید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سازیم تا مقصود از عبادت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عبادت همان اعمال و افعال مخصوص است که انسان مسلمان روزی چند نوبت انجام می دهد یا عبادت معنایی وسیع تر از آن 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الْعُبُودِيَةِ الْخُضُوعُ وَ التَذَلّلُ</w:t>
      </w:r>
      <w:r>
        <w:rPr>
          <w:rStyle w:val="FootnoteAnchor"/>
          <w:rtl w:val="true"/>
        </w:rPr>
        <w:footnoteReference w:id="102"/>
      </w:r>
      <w:r>
        <w:rPr>
          <w:rFonts w:ascii="IRNazanin" w:hAnsi="IRNazanin" w:eastAsia="IRNazanin"/>
          <w:color w:val="111111"/>
          <w:sz w:val="28"/>
          <w:sz w:val="28"/>
          <w:szCs w:val="28"/>
          <w:rtl w:val="true"/>
          <w:lang w:bidi="fa-IR"/>
        </w:rPr>
        <w:t>ریشه عبوديت خصوع و اظهار خاکساری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العُبُوديَّةُ إِظهارُ التُذَلُّلِ وَالعِبادَةُ أَبْلَغُ مِنْها لأَنَّها غايَةُ التُذَلُّلِ وَلا يَسْتَحِقُّ إِلّا مَنْ لَهُ غَايَّهُ الاِفْضَالِ وَ هُوَ اللَّهُ</w:t>
      </w:r>
    </w:p>
    <w:p>
      <w:pPr>
        <w:pStyle w:val="BookText"/>
        <w:rPr/>
      </w:pPr>
      <w:r>
        <w:rPr>
          <w:rFonts w:ascii="Amiri" w:hAnsi="Amiri" w:eastAsia="Amiri" w:cs="Amiri"/>
          <w:color w:val="111111"/>
          <w:sz w:val="28"/>
          <w:sz w:val="28"/>
          <w:szCs w:val="28"/>
          <w:rtl w:val="true"/>
          <w:lang w:bidi="ar-SA"/>
        </w:rPr>
        <w:t xml:space="preserve">تعالى و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تَعْبُدُوا إِلا إِيَّاهُ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اظهار خاکساری است و عبادت برتر از آن است این که عبادت نهایت خاکساری است، و هیچ کس استحقاق آن را ندارد جز کسی که برای او نهایت بخشندگی است و او خدای متعال می باشد و لذا خداوند فرموده است جز او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در تفسیر المیزان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غرض نهائی خلقت است، و عبادت اینست که بنده از خودش و از هر چیز دیگر جدا می شود و تنها به خدا روی می آورد و عبادت غرض فعل خداست یعنی کمالی است که برگشت به فعل خدا می کند نه برگشت به فاعل که خداوند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انسان با عبادت به خدا وابستگی پیدا می کند و به تکامل می رسد؛ عبادت معنای وسیع تری دارد و در نماز و روزه و دیگر اعمال عبادی خلاصه نمی شود، هر عملی که برای خدا انجام گیرد و در جهت صراط مستقیم باشد عبادت بشمار می آید؛ فکر کردن، کار کردن، در مزرعه شخم زدن، در محراب عبادت سر بر سجده گذاردن، حتّی نفس کشیدن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 خدا باشد عبادت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رَبِّي وَ رَبُّكُمْ فَاعْبُدُوهُ هذا صِراطٌ</w:t>
      </w:r>
    </w:p>
    <w:p>
      <w:pPr>
        <w:pStyle w:val="BookText"/>
        <w:rPr/>
      </w:pPr>
      <w:r>
        <w:rPr>
          <w:rFonts w:ascii="Amiri" w:hAnsi="Amiri" w:eastAsia="Amiri" w:cs="Amiri"/>
          <w:color w:val="111111"/>
          <w:sz w:val="28"/>
          <w:sz w:val="28"/>
          <w:szCs w:val="28"/>
          <w:rtl w:val="true"/>
          <w:lang w:bidi="ar-SA"/>
        </w:rPr>
        <w:t>مُسْتَقِيمٌ‌</w:t>
      </w:r>
      <w:r>
        <w:rPr>
          <w:rStyle w:val="FootnoteAnchor"/>
          <w:rtl w:val="true"/>
        </w:rPr>
        <w:footnoteReference w:id="105"/>
      </w:r>
      <w:r>
        <w:rPr>
          <w:rFonts w:ascii="IRNazanin" w:hAnsi="IRNazanin" w:eastAsia="IRNazanin"/>
          <w:color w:val="111111"/>
          <w:sz w:val="28"/>
          <w:sz w:val="28"/>
          <w:szCs w:val="28"/>
          <w:rtl w:val="true"/>
          <w:lang w:bidi="fa-IR"/>
        </w:rPr>
        <w:t xml:space="preserve"> همانا خدا پروردگار من و شما است، او را بپرستید این راه مستقیم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صَلَاتِي وَنُسُكِي وَ مَحْيَايَ وَ مَمَاتِي لِلَّهِ رَبِّ الْعَالَمِينَ</w:t>
      </w:r>
      <w:r>
        <w:rPr>
          <w:rStyle w:val="FootnoteAnchor"/>
          <w:rtl w:val="true"/>
        </w:rPr>
        <w:footnoteReference w:id="106"/>
      </w:r>
      <w:r>
        <w:rPr>
          <w:rFonts w:ascii="IRNazanin" w:hAnsi="IRNazanin" w:eastAsia="IRNazanin"/>
          <w:color w:val="111111"/>
          <w:sz w:val="28"/>
          <w:sz w:val="28"/>
          <w:szCs w:val="28"/>
          <w:rtl w:val="true"/>
          <w:lang w:bidi="fa-IR"/>
        </w:rPr>
        <w:t xml:space="preserve"> بگو همانا نماز من و اعمال من و زندگی و مرگ من برای خدا است که پروردگار جهانیان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ناقص است و نباید ناقص بماند، باید به کمال برسد و رسیدن به کمال جز با عبادت صورت نمی گیرد، زیرا عبادت پیوند با کمال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عبادت رفتن از حیوانیت به انسانیت است، و از مرحله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اوج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لقاء خدا است، انسان عابد دنیا را وسیلهٔ سعادت ابدی و خوشبختی دائمی قرار می دهد از دنیا بآسانی گذرد و آلوده به مادیات نمی شود عبادت حرکت به سوی خدا است و يك حركت دورانی یا در جازدن نیست بلکه حرکت به جلو است، حرکت به جانب بی نهایت است هر قدمی که انسان در آن راه بر می دارد استعدادها شکوفاتر می گردد و کامل تر می شود تا آن جا که به رضوان خدا قدم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 به اهل ایمان از مرد و زن وعده فرموده که آن ها را به بهشت ابدی که زیر درختانش نهرها جاری است درآورده و در عمارت نیکو و پاکیزه بهشت عدن منزل دهد و برتر و بزرگ تر از هر نعمت مقام رضا و خوشنودی خدا را بآنان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هائی که از غرض حقیقی خلقت سرباز زنند و جاده مستقیم حق را رها سازند و به جای تعلق و رابطه و پیوند با خدا با مادیت تعلق و پیوند حاصل کنند به پستی و ذلّت می گرایند، آن ها با تعلق به مادیت ناقص تر می گردند</w:t>
      </w:r>
    </w:p>
    <w:p>
      <w:pPr>
        <w:pStyle w:val="BookText"/>
        <w:rPr/>
      </w:pPr>
      <w:r>
        <w:rPr>
          <w:rFonts w:ascii="Amiri" w:hAnsi="Amiri" w:eastAsia="Amiri" w:cs="Amiri"/>
          <w:color w:val="111111"/>
          <w:sz w:val="28"/>
          <w:sz w:val="28"/>
          <w:szCs w:val="28"/>
          <w:rtl w:val="true"/>
          <w:lang w:bidi="ar-SA"/>
        </w:rPr>
        <w:t>أُولئِكَ كَالْأَنْعامِ بَلْ هُمْ أَضَلُّ أُولئِكَ هُمُ الْغافِلُونَ</w:t>
      </w:r>
      <w:r>
        <w:rPr>
          <w:rStyle w:val="FootnoteAnchor"/>
          <w:rtl w:val="true"/>
        </w:rPr>
        <w:footnoteReference w:id="108"/>
      </w:r>
      <w:r>
        <w:rPr>
          <w:rFonts w:ascii="IRNazanin" w:hAnsi="IRNazanin" w:eastAsia="IRNazanin"/>
          <w:color w:val="111111"/>
          <w:sz w:val="28"/>
          <w:sz w:val="28"/>
          <w:szCs w:val="28"/>
          <w:rtl w:val="true"/>
          <w:lang w:bidi="fa-IR"/>
        </w:rPr>
        <w:t xml:space="preserve"> پرده مادیت با پوشاندن چشم دل، آن ها را از حقیقت و راه اصلی غافل می گرداند این ها با حرکت خود قدم به جهنم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ذِكْرِى فَإِنَّ لَهُ مَعِيشَةً ضَنكاً وَ نَحْشُرُهُ يَوْمَ القِيامَةِ أَعْمَى</w:t>
      </w:r>
      <w:r>
        <w:rPr>
          <w:rStyle w:val="FootnoteAnchor"/>
          <w:rtl w:val="true"/>
        </w:rPr>
        <w:footnoteReference w:id="109"/>
      </w:r>
      <w:r>
        <w:rPr>
          <w:rFonts w:ascii="IRNazanin" w:hAnsi="IRNazanin" w:eastAsia="IRNazanin"/>
          <w:color w:val="111111"/>
          <w:sz w:val="28"/>
          <w:sz w:val="28"/>
          <w:szCs w:val="28"/>
          <w:rtl w:val="true"/>
          <w:lang w:bidi="fa-IR"/>
        </w:rPr>
        <w:t xml:space="preserve"> و هر کسی از یاد من اعراض کند همانا زندگی تنگ و سختی خواهد داشت و روز قیامت او را نابینا محشور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يَسْتَكْبِرُونَ عَنْ عِبَادَتِي سَيَدْخُلُونَ جَهَنَّمَ دَاخِرِينَ</w:t>
      </w:r>
      <w:r>
        <w:rPr>
          <w:rStyle w:val="FootnoteAnchor"/>
          <w:rtl w:val="true"/>
        </w:rPr>
        <w:footnoteReference w:id="110"/>
      </w:r>
      <w:r>
        <w:rPr>
          <w:rFonts w:ascii="IRNazanin" w:hAnsi="IRNazanin" w:eastAsia="IRNazanin"/>
          <w:color w:val="111111"/>
          <w:sz w:val="28"/>
          <w:sz w:val="28"/>
          <w:szCs w:val="28"/>
          <w:rtl w:val="true"/>
          <w:lang w:bidi="fa-IR"/>
        </w:rPr>
        <w:t xml:space="preserve"> آنان که از بندگی من سرکشی و اعراض کنند زود بذلّت و خواری داخل دوزخ شوند</w:t>
      </w:r>
      <w:r>
        <w:rPr>
          <w:rFonts w:eastAsia="IRNazanin" w:cs="IRNazanin"/>
          <w:color w:val="111111"/>
          <w:sz w:val="28"/>
          <w:szCs w:val="28"/>
          <w:rtl w:val="true"/>
          <w:lang w:bidi="fa-IR"/>
        </w:rPr>
        <w:t xml:space="preserve">. </w:t>
      </w:r>
      <w:bookmarkStart w:id="54" w:name="pg10939_96031"/>
    </w:p>
    <w:p>
      <w:pPr>
        <w:pStyle w:val="Heading3"/>
        <w:numPr>
          <w:ilvl w:val="2"/>
          <w:numId w:val="1"/>
        </w:numPr>
        <w:rPr/>
      </w:pPr>
      <w:bookmarkStart w:id="55" w:name="__RefHeading___Toc4409329_2870459653"/>
      <w:bookmarkStart w:id="56" w:name="_Toc20"/>
      <w:bookmarkEnd w:id="54"/>
      <w:bookmarkEnd w:id="55"/>
      <w:r>
        <w:rPr>
          <w:rtl w:val="true"/>
        </w:rPr>
        <w:t>هدف انسان در زندگی از دیدگاه مارکسیسم</w:t>
      </w:r>
      <w:bookmarkEnd w:id="56"/>
    </w:p>
    <w:p>
      <w:pPr>
        <w:pStyle w:val="BookText"/>
        <w:rPr/>
      </w:pPr>
      <w:r>
        <w:rPr>
          <w:rFonts w:ascii="IRNazanin" w:hAnsi="IRNazanin" w:eastAsia="IRNazanin"/>
          <w:color w:val="111111"/>
          <w:sz w:val="28"/>
          <w:sz w:val="28"/>
          <w:szCs w:val="28"/>
          <w:rtl w:val="true"/>
          <w:lang w:bidi="fa-IR"/>
        </w:rPr>
        <w:t>همۀ پدیده های طبیعت در حال حرکت هستند، از کوچک ترین ذرّه تا بزرگ ترین کهکشان ها حرکت می کنند و حرکت چیزی است که از يك جا شروع می شود و به جائی ختم گردد، ماشین که از نقطه ای حرکت کرده به سوی مقصدی می رود می رود با رسیدن به مقصد حرکت او قطع می شود، زمین در هر سالی یک بار به دور خورشید می گردد و بعد از یک سال باز دو مرتبه به حرکت خود به دور خورشید ادامه می دهد، دانه گندم که دل خاک را می شکافد حرکت می کند تا خوشه می دهد و به آخرین مقصد خود می رسد نطفه در رحم حیوان به سوى يك مقصد در حرکت است پس از حرکت به منتهی می رسد و به صورت يك طفل یا حیوان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حرکت شروع می شود مبدأ حرکت نام دارد و آن جائی که ختم می گردد منتهی و غایت حرکت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موجودات حرکتی از مبدأ به منتهی دارند، انسان هم که موجود و پدیده ای در طبیعت است جدا از موجودات دیگر نیست، او هم حرکتی دارد، مبدأ و غایتی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پدیده های طبیعت در حرکت خود از نقص و پستی به سوی کمال می روند يك هسته می رود تا درخت شود يك نطفه می رود تا بصورت حیوان یا انسان درآید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غاية و هدف آن چیزی است که موجودات برای رسیدن به آن تلاش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بايد ببینیم فرق بین هدف انسان و حرکت انسان با </w:t>
      </w:r>
    </w:p>
    <w:p>
      <w:pPr>
        <w:pStyle w:val="BookText"/>
        <w:rPr/>
      </w:pPr>
      <w:r>
        <w:rPr>
          <w:rFonts w:ascii="IRNazanin" w:hAnsi="IRNazanin" w:eastAsia="IRNazanin"/>
          <w:color w:val="111111"/>
          <w:sz w:val="28"/>
          <w:sz w:val="28"/>
          <w:szCs w:val="28"/>
          <w:rtl w:val="true"/>
          <w:lang w:bidi="fa-IR"/>
        </w:rPr>
        <w:t>موجودات دیگر در چیست؟ و انسان به سوی چه هدفی به پیش می رود؟</w:t>
      </w:r>
    </w:p>
    <w:p>
      <w:pPr>
        <w:pStyle w:val="BookText"/>
        <w:rPr/>
      </w:pPr>
      <w:r>
        <w:rPr>
          <w:rFonts w:ascii="IRNazanin" w:hAnsi="IRNazanin" w:eastAsia="IRNazanin"/>
          <w:color w:val="111111"/>
          <w:sz w:val="28"/>
          <w:sz w:val="28"/>
          <w:szCs w:val="28"/>
          <w:rtl w:val="true"/>
          <w:lang w:bidi="fa-IR"/>
        </w:rPr>
        <w:t>اوّلاً این سؤال را از دیدگاه مارکسیسم بررسی می کنیم و آن گاه نظر اسلام را در این مورد مشخص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که معتقد به حرکت و تکامل در جهان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ديالكتيك ماركسيستي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مداوم در حرکت، تغییر و تکامل می بیند، تجربه روزمره ما، تکامل علوم و فعالیت اجتماعی و تاریخی انسان همه حاکی از این امر است که اشیاء و پدیده های جهان تغییر می پذیرد، همه چیز در جهان تکامل می یابد، اجرام بی شمار سماوی، منظومه شمسی، زمین و هر چه بر روی آنست همه نتیجه تکامل طولانی ماده اند، همان طور که می دانیم انسان نیز که تکامل یافته ترین وجود طبیعت است در جریان تکامل جهان مادی بوجود آمده است جامعه انسانی نیز تکامل می یابد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مارکسیسم همان گونه که پدیده های طبیعت در حال تحوّل و تکاملند جامعه انسانی نیز در حال تحوّل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نظام مارکسیستی انسان به عنوان فرد، مطرح نیست بلکه از انسان به عنوان جمع و اجتماع و جامعه سخن گفته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پی در پی تکامل مترقی جامعه عبارتند از جامعه اولیّه، جامعه بردگی، فئودالیسم، سرمایه داری و سوسیالیسم که به جای سرمایه داری می نشیند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باز به نظر مارکسیسم آن چه تکامل جامعه را به پیش می برد تولید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شکل سازمان اجتماعی، نظام کمون اولیه بود، کمون اولیه جامعه ای بود بدون طبقات که وسائل تولید در آن بسیار بدوی بود تکامل بعدی تولید به نفی این نظام اجتماعی منجر گردید و جامعه طبقاتی بردگی جای آن را گرفت که نفی کمون اولیه است سپس فئودالیسم جانشین بردگی و سرمایه داری جانشین فئودالیسم شده سوسیالیسم یعنی نخستین مرحلهٔ کمونیسم هم به جای سرمایه داری نشست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انسان را به پیش می برد جبر مادیت است هدف رسیدن به جامعۀ کمونیستی است و انسان با گذراندن مراحل جبر مادی به آن می رسد؛ مارکسیسم بدون توجه به شناخت انسان و بدون توجه به نیروهای نهفته در درون او مسئله ای را تئوری وار در تکامل انسان مطرح ساخته است در واقع انسان از نظر مارکسیسم با جماد و گیاه فرقی ندارد، انسان همان قانونی است که جماد و گیاه تابع آن هستند، همان طور که گیاه و جماد در مسیر حرکت خود با رسیدن به مقصد پایان </w:t>
      </w:r>
    </w:p>
    <w:p>
      <w:pPr>
        <w:pStyle w:val="BookText"/>
        <w:rPr/>
      </w:pPr>
      <w:r>
        <w:rPr>
          <w:rFonts w:ascii="IRNazanin" w:hAnsi="IRNazanin" w:eastAsia="IRNazanin"/>
          <w:color w:val="111111"/>
          <w:sz w:val="28"/>
          <w:sz w:val="28"/>
          <w:szCs w:val="28"/>
          <w:rtl w:val="true"/>
          <w:lang w:bidi="fa-IR"/>
        </w:rPr>
        <w:t>عمر خود را اعلان می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از هسته حرکت می کند و درختی تنومند می گردد می گردد و پس از چند از چند سال میوه دادن از بین می رود و خاک می شود؛ همین طور انسان هم بر اساس تحوّل مادی بزرگ می شود مراحلی را با تکیه به تکامل ابزار تولید می گذراند و به فرض محال به مرحله کمون می رسد و حرکت انسان و جامعه پایان می یابد زیرا که ابزار تولید به نهایت تکامل خود می رسد و با از حرکت ایستادن ابزار تولید جامعه انسانی از حرکت می ایستد و افراد انسان هم در تمام این مراحل يك زندگی دورانی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سرنوشت انسان چه می شود؟ آیا جز اینست که انسان در جامعه کمونیستی شبیه حیوانی است که شکمش را سیر می کند و به خواب و ارضاء شهوت می رسد بدون این که هیچ احساسی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اینست که انسان با ابزار تولید غذایش را بدست می آورد ولی حیوان بدون ابزار تولید به سیر کردن شکمش می پردازد حیوان متولد می شود جوان می گردد پیر می شود و می میرد و نابود می گردد؛ انسان هم متولد می شود جوان می گردد و پیر می شود می میرد و نیست می گردد بنابراین هدف در نظر مارکسیسم رسیدن به جامعه کمونیسم و چند روزی به راحتی خوردن و خوابیدن و بعد هم مردن و فانی شدن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و هدف انسان الهی چیزی است که با رسیدن به آن کامل می شود از حرکت باز نمی ایستد، بلکه هر چه به مقصد نزدیک تر می گردد از نقص او کاسته و بر کمال او افزوده می گردد ولی انسان مارکسیسم به عنوان فرد هیچ ارزشی ندارد </w:t>
      </w:r>
      <w:bookmarkStart w:id="57" w:name="pg10939_96035"/>
    </w:p>
    <w:p>
      <w:pPr>
        <w:pStyle w:val="BookText"/>
        <w:rPr/>
      </w:pPr>
      <w:bookmarkEnd w:id="57"/>
      <w:r>
        <w:rPr>
          <w:rFonts w:ascii="IRNazanin" w:hAnsi="IRNazanin" w:eastAsia="IRNazanin"/>
          <w:color w:val="111111"/>
          <w:sz w:val="28"/>
          <w:sz w:val="28"/>
          <w:szCs w:val="28"/>
          <w:rtl w:val="true"/>
          <w:lang w:bidi="fa-IR"/>
        </w:rPr>
        <w:t xml:space="preserve">کاری از او ساخته نیست و انسان اجتماعی هم در روند تکاملی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کمی به کیفی براساس تضادهای درونی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 رود تا آن که دست جبر او را در گودالی می اندازد و برای همیشه به حرکت او خاتمه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زندگی از دیدگاه مارکسیسم سیر کردن شکم است و این هدف مساوی با هدف یک حیوان است با این تفاوت که حیوان از انسان مارکسیسم آزادتر و آسوده تر زندگی می کند زیرا حیوان گاهی در طبیعت آزاد بدون مزاحمت علف را بدست می آورد ولی انسان مارکسیسم با تحمل فشار و اختناق و بیگاری باید شکم خویش را سیر سازد</w:t>
      </w:r>
      <w:r>
        <w:rPr>
          <w:rFonts w:eastAsia="IRNazanin" w:cs="IRNazanin"/>
          <w:color w:val="111111"/>
          <w:sz w:val="28"/>
          <w:szCs w:val="28"/>
          <w:rtl w:val="true"/>
          <w:lang w:bidi="fa-IR"/>
        </w:rPr>
        <w:t>.</w:t>
      </w:r>
    </w:p>
    <w:p>
      <w:pPr>
        <w:pStyle w:val="Heading3"/>
        <w:numPr>
          <w:ilvl w:val="2"/>
          <w:numId w:val="1"/>
        </w:numPr>
        <w:rPr/>
      </w:pPr>
      <w:bookmarkStart w:id="58" w:name="__RefHeading___Toc4409331_2870459653"/>
      <w:bookmarkStart w:id="59" w:name="_Toc21"/>
      <w:bookmarkEnd w:id="58"/>
      <w:r>
        <w:rPr>
          <w:rtl w:val="true"/>
        </w:rPr>
        <w:t>هدف انسان در زندگی از دیدگاه اسلام</w:t>
      </w:r>
      <w:bookmarkEnd w:id="59"/>
    </w:p>
    <w:p>
      <w:pPr>
        <w:pStyle w:val="BookText"/>
        <w:rPr/>
      </w:pPr>
      <w:r>
        <w:rPr>
          <w:rFonts w:ascii="IRNazanin" w:hAnsi="IRNazanin" w:eastAsia="IRNazanin"/>
          <w:color w:val="111111"/>
          <w:sz w:val="28"/>
          <w:sz w:val="28"/>
          <w:szCs w:val="28"/>
          <w:rtl w:val="true"/>
          <w:lang w:bidi="fa-IR"/>
        </w:rPr>
        <w:t xml:space="preserve">همان گونه که متذکر شدیم هر موجودی که حرکت می کند دارای غایت و هدفی است اما باید توجه داشت که هدف خارج از آن موجود می باشد سنگی که از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غایت و هدفش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خارج از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 حرکت نخواهد داشت زیرا که غایت و مقصود خودش است و حرکت به سوی خودش محال است زیرا که الف جدای از خودش نیست این طور نیست که الف چیزی باشد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مقصد هر چیزی باید خارج از وجود خودش باشد تا شیئی با حرکت به سوی او کامل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هم باید توجّه داشت که موجودات جهان </w:t>
      </w:r>
    </w:p>
    <w:p>
      <w:pPr>
        <w:pStyle w:val="BookText"/>
        <w:rPr/>
      </w:pPr>
      <w:r>
        <w:rPr>
          <w:rFonts w:ascii="IRNazanin" w:hAnsi="IRNazanin" w:eastAsia="IRNazanin"/>
          <w:color w:val="111111"/>
          <w:sz w:val="28"/>
          <w:sz w:val="28"/>
          <w:szCs w:val="28"/>
          <w:rtl w:val="true"/>
          <w:lang w:bidi="fa-IR"/>
        </w:rPr>
        <w:t>طبیعی در سیر به سوی کمال متفاوت هستند، هر موجودی کمال مخصوص به خودش را دارد، اگر پدیده های طبیعی را به جماد، نبات، حیوان و انسان تقسیم کنیم جمادات پائین ترین درجه کمال و انسان بالاترین درجه کمال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که یه مقصد می رسد حرکت او پایان می یابد و پایان حرکت آخرین مرحله تکاملش را اعلان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نطفه آن گاه که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با تبدیل شدن به علقه تکامل آن پایان می یابد و از آن جا به بعد تکامل علقه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دانه گندم زمانی که به سوی هدف می رود با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خوشه دادن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باز می ایستد، </w:t>
      </w:r>
      <w:r>
        <w:rPr>
          <w:rFonts w:ascii="Amiri" w:hAnsi="Amiri" w:eastAsia="Amiri" w:cs="Amiri"/>
          <w:color w:val="111111"/>
          <w:sz w:val="28"/>
          <w:sz w:val="28"/>
          <w:szCs w:val="28"/>
          <w:rtl w:val="true"/>
          <w:lang w:bidi="ar-SA"/>
        </w:rPr>
        <w:t>رَبنّا الذّى أعْطى كُلَّ شَيْئيٍ خَلْقَهُ ثُمَّ هَدى</w:t>
      </w:r>
      <w:r>
        <w:rPr>
          <w:rStyle w:val="FootnoteAnchor"/>
          <w:rtl w:val="true"/>
        </w:rPr>
        <w:footnoteReference w:id="114"/>
      </w:r>
      <w:r>
        <w:rPr>
          <w:rFonts w:ascii="IRNazanin" w:hAnsi="IRNazanin" w:eastAsia="IRNazanin"/>
          <w:color w:val="111111"/>
          <w:sz w:val="28"/>
          <w:sz w:val="28"/>
          <w:szCs w:val="28"/>
          <w:rtl w:val="true"/>
          <w:lang w:bidi="fa-IR"/>
        </w:rPr>
        <w:t xml:space="preserve">پروردگار ما آن خدائی است که هر چیزی را آفرید و نعمت وجود عطا فرمود و سپس او را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کمال شایسته اش راهنمائیش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های مادّی بطور کلی کمالشان محدود است، یعنی پدیده ماتی مقصدی مادی دارد و مقصد مادی محدود می باشد؛ بنابراین موجودی که به سوی مقصد مادی حرکت می کند کمالش هم مادی و هم محدود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ديد مقصد و هدف انسان در زندگی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غایت و هدف انسان باید خارج از خودش باشد زیرا انسان دارای استعداد کمال جوئی است، و استعداد نیرویی است </w:t>
      </w:r>
    </w:p>
    <w:p>
      <w:pPr>
        <w:pStyle w:val="BookText"/>
        <w:rPr/>
      </w:pPr>
      <w:r>
        <w:rPr>
          <w:rFonts w:ascii="IRNazanin" w:hAnsi="IRNazanin" w:eastAsia="IRNazanin"/>
          <w:color w:val="111111"/>
          <w:sz w:val="28"/>
          <w:sz w:val="28"/>
          <w:szCs w:val="28"/>
          <w:rtl w:val="true"/>
          <w:lang w:bidi="fa-IR"/>
        </w:rPr>
        <w:t>که با حرکت به سوی مقصد به فعلیت می رسد، و برای به فعلیت رسیدن استعداد انسانی باید غایت و هدف خارج از خودش باشد و اگر انسان وجودش را هدف قرار بدهد نمی تواند قوای انسانی را به فعلیت و کمال برساند زیرا خود انسان جز استعداد و نیرو چیز دیگری نیست و با رفتن به سوی مقصد بارور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خود مساوی با سکون است بنابراین مقصد و هدف چیزی است که با حرکت می توان به آن رسید، با در جا کوبیدن امکان رسیدن به مقصد نیست و با فرو رفتن در لاك خود نمی توان مقصود را یافت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انسان از آن جائی که دارای بعد معنوی و روح الهی است، نامحدود را می طلبد، باید به جانب هدفی پیش برود که محدود نباشد، آن هدفی در شأن انسان است که با غریزه کمال خواهی او سنخیت داشته باشد، اگر انسان بخواهد بعد معنوی را با پیمودن به سوی مادیت به کمال برساند ممکن نخواهد بود؛ کسی که می خواهد به قله کوه حرکت کند با پیمودن جهت خلاف کوه هیچ گاه به دامنه کوه هم نخواهد رسید، او نه تنها به مقصد نمی رسد که دورتر می شود، فطرت کمال خواهی انسان هم با رفتن به جانب مادیت به فعلیت نمی رسد زیرا در جهت خلاف آن حرکت کردن است مادیت با بعد معنوی و فطرت کمال جوئی سنخیت ندارد، البته این در صورتی است که مادیت هدف قرار بگیرد، اما چنان چه مادیت وسیله برای بعد معنوی و در خدمت فطرت قرار گیرد عاملی برای رشد انسانیت خواهد بود</w:t>
      </w:r>
      <w:r>
        <w:rPr>
          <w:rFonts w:eastAsia="IRNazanin" w:cs="IRNazanin"/>
          <w:color w:val="111111"/>
          <w:sz w:val="28"/>
          <w:szCs w:val="28"/>
          <w:rtl w:val="true"/>
          <w:lang w:bidi="fa-IR"/>
        </w:rPr>
        <w:t xml:space="preserve">. </w:t>
      </w:r>
      <w:bookmarkStart w:id="60" w:name="pg10939_96038"/>
    </w:p>
    <w:p>
      <w:pPr>
        <w:pStyle w:val="Heading3"/>
        <w:numPr>
          <w:ilvl w:val="2"/>
          <w:numId w:val="1"/>
        </w:numPr>
        <w:rPr/>
      </w:pPr>
      <w:bookmarkStart w:id="61" w:name="__RefHeading___Toc4409333_2870459653"/>
      <w:bookmarkStart w:id="62" w:name="_Toc22"/>
      <w:bookmarkEnd w:id="60"/>
      <w:bookmarkEnd w:id="61"/>
      <w:r>
        <w:rPr>
          <w:rtl w:val="true"/>
        </w:rPr>
        <w:t>هدف مجازی و حقیقی</w:t>
      </w:r>
      <w:bookmarkEnd w:id="62"/>
    </w:p>
    <w:p>
      <w:pPr>
        <w:pStyle w:val="BookText"/>
        <w:rPr/>
      </w:pPr>
      <w:r>
        <w:rPr>
          <w:rFonts w:ascii="IRNazanin" w:hAnsi="IRNazanin" w:eastAsia="IRNazanin"/>
          <w:color w:val="111111"/>
          <w:sz w:val="28"/>
          <w:sz w:val="28"/>
          <w:szCs w:val="28"/>
          <w:rtl w:val="true"/>
          <w:lang w:bidi="fa-IR"/>
        </w:rPr>
        <w:t>در معنی هدف گفته شد که هدف آن چیزی است که اشتیاق به آن محرك انسان می شود انسان باید هدف حقیقی را از هدف های مجازی و غیر حقیقی جدا کند چه بسا انسان با توجه به هدف مجازی و اشتیاق به آن هدف حقیقی را فراموش می کند هدف حقیقی آن است که با حرکت به جانب آن کمال بیشتری حاصل می شود و عشق به او شدیدتر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جدا کردن هدف حقیقی از هدف مجازی توضیحاتی در اطراف عشق و اشتیاق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معنی شوق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عبارت است از میل و رغبت به چیزی که غایب است و حاضر نیست چیزی که حاضر باشد شوق وصول به او نیست زیرا که حضور دارد و عاشق او را مشاهده می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محبوب او در شهری بسیار دور است اشتیاق دیدار او را به آن شهر می کشاند وقتی او را ملاقات کرد عشق به او ضعیف می شود تا آن که با حضور دائمی عشق او به آخرین حد خودش می رسد و خاموش می گردد، بنابراین عشق به معشوق از آن جهت است که معشوق از جنبه های مختلف از او غایب است و تمام رخسارش را نشان نداده و عاشق برای دیدار تمام آن تلاش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و محبوب انسان اگر کمالات بی شماری داشته </w:t>
      </w:r>
      <w:bookmarkStart w:id="63" w:name="pg10939_96039"/>
    </w:p>
    <w:p>
      <w:pPr>
        <w:pStyle w:val="BookText"/>
        <w:rPr/>
      </w:pPr>
      <w:bookmarkEnd w:id="63"/>
      <w:r>
        <w:rPr>
          <w:rFonts w:ascii="IRNazanin" w:hAnsi="IRNazanin" w:eastAsia="IRNazanin"/>
          <w:color w:val="111111"/>
          <w:sz w:val="28"/>
          <w:sz w:val="28"/>
          <w:szCs w:val="28"/>
          <w:rtl w:val="true"/>
          <w:lang w:bidi="fa-IR"/>
        </w:rPr>
        <w:t>باشد، انسان با درك هر کمال او شوق بیشتری برای رسیدن و وصول به سایر کمالات و نیل به قرب او پیدا می کند، اينك معشوق و مقصود حقیقی آن موجودی است که کمال مطلق و نامتناهی باشد برای جلال و عظمت و بزرگی او حد و مرزی نباشد، هدف حقیقی در چنین محبوبی و معشوقی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رفتن به سوی او نه تنها از حرکت تکاملی باز نمی ماند بلکه اشتیاق شدید تر حرکت را سریع تر می کند و تمام نیروها را متوجه آن هدف می گرداند، آن گاه که انسان کمالاتی را از چنین معشوقی کشف کند در می یابد که کمالات نامتناهی او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در عالم مادّه نباید جستجو کرد زیرا که جهان مادی محدود است و کمال مطلق در مادیات نمی گنجد، او را باید در جائی دیگر یافت، بنا بر این هر چیزی که در این جهان هدف قرار گیرد با رسیدن به آن کمال حاصل نخواهد شد</w:t>
      </w:r>
      <w:r>
        <w:rPr>
          <w:rFonts w:eastAsia="IRNazanin" w:cs="IRNazanin"/>
          <w:color w:val="111111"/>
          <w:sz w:val="28"/>
          <w:szCs w:val="28"/>
          <w:rtl w:val="true"/>
          <w:lang w:bidi="fa-IR"/>
        </w:rPr>
        <w:t>.</w:t>
      </w:r>
    </w:p>
    <w:p>
      <w:pPr>
        <w:pStyle w:val="Heading3"/>
        <w:numPr>
          <w:ilvl w:val="2"/>
          <w:numId w:val="1"/>
        </w:numPr>
        <w:rPr/>
      </w:pPr>
      <w:bookmarkStart w:id="64" w:name="__RefHeading___Toc4409335_2870459653"/>
      <w:bookmarkStart w:id="65" w:name="_Toc23"/>
      <w:bookmarkEnd w:id="64"/>
      <w:r>
        <w:rPr>
          <w:rtl w:val="true"/>
        </w:rPr>
        <w:t xml:space="preserve">هدف حقیقی </w:t>
      </w:r>
      <w:r>
        <w:rPr>
          <w:rtl w:val="true"/>
        </w:rPr>
        <w:t>«</w:t>
      </w:r>
      <w:r>
        <w:rPr>
          <w:rtl w:val="true"/>
        </w:rPr>
        <w:t>الله</w:t>
      </w:r>
      <w:r>
        <w:rPr>
          <w:rtl w:val="true"/>
        </w:rPr>
        <w:t xml:space="preserve">» </w:t>
      </w:r>
      <w:r>
        <w:rPr>
          <w:rtl w:val="true"/>
        </w:rPr>
        <w:t>است</w:t>
      </w:r>
      <w:bookmarkEnd w:id="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 فطرت گذشت غریزه بی نهایت جوئی که کمال نامحدود را طلب می کند در انسان وجود دارد و کمال نامحدود را باید در وجودی نامحدود یافت؛ قرآن روشن می سازد که انسان وقتی به کمال انسانی می رسد و از گمراهی نجات پیدا می کند که خدا را هدف قرار دهد و در زندگی هدفی جز خدا نداشته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116"/>
      </w:r>
      <w:r>
        <w:rPr>
          <w:rFonts w:ascii="IRNazanin" w:hAnsi="IRNazanin" w:eastAsia="IRNazanin"/>
          <w:color w:val="111111"/>
          <w:sz w:val="28"/>
          <w:sz w:val="28"/>
          <w:szCs w:val="28"/>
          <w:rtl w:val="true"/>
          <w:lang w:bidi="fa-IR"/>
        </w:rPr>
        <w:t xml:space="preserve"> خدا ولّی اهل ایمان است آنان را از تاریکی ها به سوی نور بیرون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أذكُرُو اللَّهَ كَثِيراً لَعَلَّكُمْ تُفْلِحُونَ</w:t>
      </w:r>
      <w:r>
        <w:rPr>
          <w:rStyle w:val="FootnoteAnchor"/>
          <w:rtl w:val="true"/>
        </w:rPr>
        <w:footnoteReference w:id="117"/>
      </w:r>
      <w:r>
        <w:rPr>
          <w:rFonts w:ascii="IRNazanin" w:hAnsi="IRNazanin" w:eastAsia="IRNazanin"/>
          <w:color w:val="111111"/>
          <w:sz w:val="28"/>
          <w:sz w:val="28"/>
          <w:szCs w:val="28"/>
          <w:rtl w:val="true"/>
          <w:lang w:bidi="fa-IR"/>
        </w:rPr>
        <w:t xml:space="preserve"> خدا را پیوسته به یاد آرید باشد که رستگار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الْمُؤْمِنُونَ اللَّذِينَ هُمْ فِي صَلَاتِهِمْ خَاشِعُونَ وَ الَّذِينَ هُمْ عَنِ اللَّغْوِ مُعْرِضُونَ</w:t>
      </w:r>
      <w:r>
        <w:rPr>
          <w:rStyle w:val="FootnoteAnchor"/>
          <w:rtl w:val="true"/>
        </w:rPr>
        <w:footnoteReference w:id="118"/>
      </w:r>
      <w:r>
        <w:rPr>
          <w:rFonts w:ascii="IRNazanin" w:hAnsi="IRNazanin" w:eastAsia="IRNazanin"/>
          <w:color w:val="111111"/>
          <w:sz w:val="28"/>
          <w:sz w:val="28"/>
          <w:szCs w:val="28"/>
          <w:rtl w:val="true"/>
          <w:lang w:bidi="fa-IR"/>
        </w:rPr>
        <w:t xml:space="preserve"> همانا اهل ایمان رستگارانند، آنان که در نماز خاضع و خاشع هستند، آنان که از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الَّذِينَ آمَنُوا وَ عَمِلُوا الصَّالِحَاتِ يَهْدِيهِم رَبَّهُمْ بِإِيمَانِهِمْ تَجْرِي مِنْ تَحْتِهِمُ الْأَنْهَارُ في جَنَّاتِ النَّعيمِ</w:t>
      </w:r>
      <w:r>
        <w:rPr>
          <w:rStyle w:val="FootnoteAnchor"/>
          <w:rtl w:val="true"/>
        </w:rPr>
        <w:footnoteReference w:id="119"/>
      </w:r>
      <w:r>
        <w:rPr>
          <w:rFonts w:ascii="IRNazanin" w:hAnsi="IRNazanin" w:eastAsia="IRNazanin"/>
          <w:color w:val="111111"/>
          <w:sz w:val="28"/>
          <w:sz w:val="28"/>
          <w:szCs w:val="28"/>
          <w:rtl w:val="true"/>
          <w:lang w:bidi="fa-IR"/>
        </w:rPr>
        <w:t xml:space="preserve"> آنان که ایمان به خدا آورده و نیکوکار شدند خدا به سبب همان ایمان آن ها را به راه سعادت و طریق بهشت رهبری کند تا به نعمت های ابدی بهشتی پر نعمت که نهرها از زیر درختانش جاری است بهره مند گردند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يَقُولُ الْحَقَّ وَ هُوَ يَهْدِى السَّبِيلَ</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خدا سخن به حق می گوید و شما را به حقیقت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با خدا و حرکت به سوی او از طریق ستایش و عبادت او صورت می گیرد و انسان با ستایش خدا در رابطه با او قوای انسانی خود را به ظهور می رساند و از صفات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ای از صفات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گردد؛ یعنی انسان حقیقت گرا می شود، امانت دار و راستگو می گردد عدالت و گذشت و ایثار را سرلوحه زندگی خویش قرار می دهد، از گناهان و معاصی دوری می جوید مبارز و شجاع می شود به خدمت خلق خدا بپا می خیزد دوستدار مؤمنین و پاکدامنان می شود فکر و اندیشۀ الهی پیدا می کند آزاد می گردد زنجیرهای اسارت و بدبختی از فکر و اندیشه و قلب او گسسته می شود و انسان تزکیه نفس پیدا می کند انسان با ستایش خدا از زیر یوغ هر گونه سلطه ای خارج و تنها سلطه خدا را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اللَّهُ لا إِلهَ إِلَّا أَنَا فَاعْبُدْنِي وَ أَقِمِ الصَّلاةَ لِذِكْرِي</w:t>
      </w:r>
      <w:r>
        <w:rPr>
          <w:rStyle w:val="FootnoteAnchor"/>
          <w:rtl w:val="true"/>
        </w:rPr>
        <w:footnoteReference w:id="121"/>
      </w:r>
      <w:r>
        <w:rPr>
          <w:rFonts w:ascii="IRNazanin" w:hAnsi="IRNazanin" w:eastAsia="IRNazanin"/>
          <w:color w:val="111111"/>
          <w:sz w:val="28"/>
          <w:sz w:val="28"/>
          <w:szCs w:val="28"/>
          <w:rtl w:val="true"/>
          <w:lang w:bidi="fa-IR"/>
        </w:rPr>
        <w:t xml:space="preserve"> همانا من الله هستم و جز من معبودی نیست مرا عبادت کن و نماز را برای ذکر من بپا دار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عِبَادِي لَيْسَ لَكَ عَلَيْهِمْ سُلْطَانٌ</w:t>
      </w:r>
      <w:r>
        <w:rPr>
          <w:rStyle w:val="FootnoteAnchor"/>
          <w:rtl w:val="true"/>
        </w:rPr>
        <w:footnoteReference w:id="122"/>
      </w:r>
      <w:r>
        <w:rPr>
          <w:rFonts w:ascii="IRNazanin" w:hAnsi="IRNazanin" w:eastAsia="IRNazanin"/>
          <w:color w:val="111111"/>
          <w:sz w:val="28"/>
          <w:sz w:val="28"/>
          <w:szCs w:val="28"/>
          <w:rtl w:val="true"/>
          <w:lang w:bidi="fa-IR"/>
        </w:rPr>
        <w:t xml:space="preserve"> هرگز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تسلّط </w:t>
      </w:r>
    </w:p>
    <w:p>
      <w:pPr>
        <w:pStyle w:val="BookText"/>
        <w:rPr/>
      </w:pPr>
      <w:r>
        <w:rPr>
          <w:rFonts w:ascii="IRNazanin" w:hAnsi="IRNazanin" w:eastAsia="IRNazanin"/>
          <w:color w:val="111111"/>
          <w:sz w:val="28"/>
          <w:sz w:val="28"/>
          <w:szCs w:val="28"/>
          <w:rtl w:val="true"/>
          <w:lang w:bidi="fa-IR"/>
        </w:rPr>
        <w:t>و غلبه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کمال انسان اینست که با عبادت مبدأ، صفات او را کسب کند، آن هائی که صفات الهی را کسب می کنند کسانی هستند که شیطان تسلطی بر آن ها ندارد و خداوند امر می کند که داخل 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فَادْخُلِي فِي عِبَادِي وَادْخُلِي جَنَّتَي</w:t>
      </w:r>
      <w:r>
        <w:rPr>
          <w:rStyle w:val="FootnoteAnchor"/>
          <w:rtl w:val="true"/>
        </w:rPr>
        <w:footnoteReference w:id="123"/>
      </w:r>
      <w:r>
        <w:rPr>
          <w:rFonts w:ascii="IRNazanin" w:hAnsi="IRNazanin" w:eastAsia="IRNazanin"/>
          <w:color w:val="111111"/>
          <w:sz w:val="28"/>
          <w:sz w:val="28"/>
          <w:szCs w:val="28"/>
          <w:rtl w:val="true"/>
          <w:lang w:bidi="fa-IR"/>
        </w:rPr>
        <w:t xml:space="preserve"> در صف بندگان خاص من درای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لذت بالاتر از عبادت خدا و داخل شدن در صف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عبادت خدا قیام کنند راه مستقیم را می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اعْبُدُونِي هٰذَا صِرَاطٌ مُسْتَقِيمٌ</w:t>
      </w:r>
      <w:r>
        <w:rPr>
          <w:rStyle w:val="FootnoteAnchor"/>
          <w:rtl w:val="true"/>
        </w:rPr>
        <w:footnoteReference w:id="124"/>
      </w:r>
      <w:r>
        <w:rPr>
          <w:rFonts w:ascii="IRNazanin" w:hAnsi="IRNazanin" w:eastAsia="IRNazanin"/>
          <w:color w:val="111111"/>
          <w:sz w:val="28"/>
          <w:sz w:val="28"/>
          <w:szCs w:val="28"/>
          <w:rtl w:val="true"/>
          <w:lang w:bidi="fa-IR"/>
        </w:rPr>
        <w:t>مرا عبادت کنید 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 که انسان وجود خودش را در اختیار الله قرار دهد و سراپا پیرو محض خدا شود، بشر آن گاه پا به مرز انسانیت می گذارد که هدف را الله قرار دهد و با پیروی از او، کمالات انسانی را به ظهور برساند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هایی که به جای رابطه و ستایش او رابطه با شیطان و شیطان صفتان برقرار کرده اند و وجود خویش را تسلیم آن ها </w:t>
      </w:r>
    </w:p>
    <w:p>
      <w:pPr>
        <w:pStyle w:val="BookText"/>
        <w:rPr/>
      </w:pPr>
      <w:r>
        <w:rPr>
          <w:rFonts w:ascii="IRNazanin" w:hAnsi="IRNazanin" w:eastAsia="IRNazanin"/>
          <w:color w:val="111111"/>
          <w:sz w:val="28"/>
          <w:sz w:val="28"/>
          <w:szCs w:val="28"/>
          <w:rtl w:val="true"/>
          <w:lang w:bidi="fa-IR"/>
        </w:rPr>
        <w:t>نموده اند، بسی در ذلت و خواری و پستی هستند، این ها هیچ گاه به سرچشمه هستی نخواهند رسید و از آب گوارای حقیقت سیراب نخواهند شد، این انسان ها کران و کوران و لال هائی هستند که مرداب را به جای آب زلال برگزیده اند و در آن غوطه می خورند و هر بار که سردر زیر گنداب مادیت فرو می برند آلوده تر می شوند و فضای انسانیت را بد بوتر می سازند کثافات مادی، چشم حقیقت بین آن ها را پوشانده و گوش شنوای آن ها را بسته و مهر بدبختی بردل های آن ها زده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 ایمان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هائی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یابند و نمی فهمند، و چشم هائی که با آن نمی بینند، و گوش هایی که با آن نمی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يَكُنِ الشَّيْطَانُ لَهُ قَرِيناً فَسَاءَ قَريناً</w:t>
      </w:r>
      <w:r>
        <w:rPr>
          <w:rStyle w:val="FootnoteAnchor"/>
          <w:rtl w:val="true"/>
        </w:rPr>
        <w:footnoteReference w:id="126"/>
      </w:r>
      <w:r>
        <w:rPr>
          <w:rFonts w:ascii="IRNazanin" w:hAnsi="IRNazanin" w:eastAsia="IRNazanin"/>
          <w:color w:val="111111"/>
          <w:sz w:val="28"/>
          <w:sz w:val="28"/>
          <w:szCs w:val="28"/>
          <w:rtl w:val="true"/>
          <w:lang w:bidi="fa-IR"/>
        </w:rPr>
        <w:t xml:space="preserve"> و هر کس شیطان یار او است بسیار یار بدی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الشَّيْطَانَ لِلْإِنْسَانِ عَدُوٌّ مُبِينٌ</w:t>
      </w:r>
      <w:r>
        <w:rPr>
          <w:rStyle w:val="FootnoteAnchor"/>
          <w:rtl w:val="true"/>
        </w:rPr>
        <w:footnoteReference w:id="127"/>
      </w:r>
      <w:r>
        <w:rPr>
          <w:rFonts w:ascii="IRNazanin" w:hAnsi="IRNazanin" w:eastAsia="IRNazanin"/>
          <w:color w:val="111111"/>
          <w:sz w:val="28"/>
          <w:sz w:val="28"/>
          <w:szCs w:val="28"/>
          <w:rtl w:val="true"/>
          <w:lang w:bidi="fa-IR"/>
        </w:rPr>
        <w:t xml:space="preserve"> همانا شیطان دشمنی آشکار برای انسان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يَعْشُ عَنْ ذِكْرِ الرَّحْمَنِ نُقَيِّضْ لَهُ شَيْطَانًا فَهُوَ لَهُ</w:t>
      </w:r>
    </w:p>
    <w:p>
      <w:pPr>
        <w:pStyle w:val="BookText"/>
        <w:rPr/>
      </w:pPr>
      <w:r>
        <w:rPr>
          <w:rFonts w:ascii="Amiri" w:hAnsi="Amiri" w:eastAsia="Amiri" w:cs="Amiri"/>
          <w:color w:val="111111"/>
          <w:sz w:val="28"/>
          <w:sz w:val="28"/>
          <w:szCs w:val="28"/>
          <w:rtl w:val="true"/>
          <w:lang w:bidi="ar-SA"/>
        </w:rPr>
        <w:t>قَرِينٌ</w:t>
      </w:r>
      <w:r>
        <w:rPr>
          <w:rStyle w:val="FootnoteAnchor"/>
          <w:rtl w:val="true"/>
        </w:rPr>
        <w:footnoteReference w:id="128"/>
      </w:r>
      <w:r>
        <w:rPr>
          <w:rFonts w:ascii="IRNazanin" w:hAnsi="IRNazanin" w:eastAsia="IRNazanin"/>
          <w:color w:val="111111"/>
          <w:sz w:val="28"/>
          <w:sz w:val="28"/>
          <w:szCs w:val="28"/>
          <w:rtl w:val="true"/>
          <w:lang w:bidi="fa-IR"/>
        </w:rPr>
        <w:t xml:space="preserve"> و هر که از یاد خدا چشم پوشد شیطان را بر او گماریم و او همنشین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ای هوی پرست غافل چه چیز تو را وادار کرده است که از بندگی خدا به بندگی شیطان رو آوری؟ تو نمی دانی که چه موجود بزرگ و با عظمتی هستی، آری جهل تو را واداشته که به جای گام نهادن در راه خدا، گام در راه شیاطین بگذاری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مَا غَرَّكَ بِرَبِّكَ الْكَرِيمِ الَّذِي خَلَقَكَ فَسَوَّاكَ فَعَدَلَكَ خَلَقَكَ فَسَوّيكَ فِي أَيِّ صُورَةٍ مَا شَاءَ رَكَّبَكَ</w:t>
      </w:r>
      <w:r>
        <w:rPr>
          <w:rStyle w:val="FootnoteAnchor"/>
          <w:rtl w:val="true"/>
        </w:rPr>
        <w:footnoteReference w:id="129"/>
      </w:r>
      <w:r>
        <w:rPr>
          <w:rFonts w:ascii="IRNazanin" w:hAnsi="IRNazanin" w:eastAsia="IRNazanin"/>
          <w:color w:val="111111"/>
          <w:sz w:val="28"/>
          <w:sz w:val="28"/>
          <w:szCs w:val="28"/>
          <w:rtl w:val="true"/>
          <w:lang w:bidi="fa-IR"/>
        </w:rPr>
        <w:t xml:space="preserve"> ای انسان چه باعث شد که به خدای بزرگوار و کریم خود مغرور گشتی و نافرمانی او کردی؟ آن خدائی که ترا از عدم بوجود آورد و به صورتی تمام و کامل بیاراست و با 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 تناسب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صورتی که خواست ترکیب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هنگام تلاوت آیه فوق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أَدْحَضُ مَسْئُولٍ حُجَّةً وَ أَقْطَعُ مُغْتَرٍّ مَعْذِرَةً لَقَدْ أَبْرَحَ جَهَالَةً بِنَفْسِهِ یَا أَیُّهَا الْإِنْسَانُ مَا جَرَّأَکَ عَلَی ذَنْبِکَ وَ مَا غَرَّکَ بِرَبِّکَ وَ مَا أَنَّسَکَ بِهَلَکَةِ نَفْسِکَ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مخاطب آیه </w:t>
      </w:r>
      <w:r>
        <w:rPr>
          <w:rFonts w:ascii="Amiri" w:hAnsi="Amiri" w:eastAsia="Amiri" w:cs="Amiri"/>
          <w:color w:val="111111"/>
          <w:sz w:val="28"/>
          <w:sz w:val="28"/>
          <w:szCs w:val="28"/>
          <w:rtl w:val="true"/>
          <w:lang w:bidi="ar-SA"/>
        </w:rPr>
        <w:t>مَا غَرَّكَ</w:t>
      </w:r>
    </w:p>
    <w:p>
      <w:pPr>
        <w:pStyle w:val="BookText"/>
        <w:rPr/>
      </w:pPr>
      <w:r>
        <w:rPr>
          <w:rFonts w:ascii="Amiri" w:hAnsi="Amiri" w:eastAsia="Amiri" w:cs="Amiri"/>
          <w:color w:val="111111"/>
          <w:sz w:val="28"/>
          <w:sz w:val="28"/>
          <w:szCs w:val="28"/>
          <w:rtl w:val="true"/>
          <w:lang w:bidi="ar-SA"/>
        </w:rPr>
        <w:t>برَبِّكَ الكَريم</w:t>
      </w:r>
      <w:r>
        <w:rPr>
          <w:rFonts w:ascii="IRNazanin" w:hAnsi="IRNazanin" w:eastAsia="IRNazanin"/>
          <w:color w:val="111111"/>
          <w:sz w:val="28"/>
          <w:sz w:val="28"/>
          <w:szCs w:val="28"/>
          <w:rtl w:val="true"/>
          <w:lang w:bidi="fa-IR"/>
        </w:rPr>
        <w:t xml:space="preserve">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ترین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چیز برای او گفته شده و راه خیر و شر به او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 خورده ای است که عذر او نا پذیرفته ترین عذرهاست و به راستی در جهل خویش اصرار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تو را بر گناه بی پروا ساخت، و چه چیز ترا به خدایت مغرور کرد و چه چیز ترا به نابودی خویش واداشت؟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مِنْ دَائِكَ بُلُولٌ، أَمْ لَيْسَ مِنْ نَوْمِكَ يَقَظَةٌ؟ أما تَرْحَمُ مِنْ نَفْسِكَ مَا تَرْحَمُ مِنْ غَيْرِكَ</w:t>
      </w:r>
      <w:r>
        <w:rPr>
          <w:rStyle w:val="FootnoteAnchor"/>
          <w:rtl w:val="true"/>
        </w:rPr>
        <w:footnoteReference w:id="131"/>
      </w:r>
      <w:r>
        <w:rPr>
          <w:rFonts w:ascii="IRNazanin" w:hAnsi="IRNazanin" w:eastAsia="IRNazanin"/>
          <w:color w:val="111111"/>
          <w:sz w:val="28"/>
          <w:sz w:val="28"/>
          <w:szCs w:val="28"/>
          <w:rtl w:val="true"/>
          <w:lang w:bidi="fa-IR"/>
        </w:rPr>
        <w:t xml:space="preserve"> آیا این مریضی تو رو به بهبودی نمی رود، آیا دیده از خواب جهل بر نمی گیری؟ همان طور که به دیگران رحم می نمائی به خودت رحم نمی کنی؟</w:t>
      </w:r>
    </w:p>
    <w:p>
      <w:pPr>
        <w:pStyle w:val="BookText"/>
        <w:rPr/>
      </w:pPr>
      <w:r>
        <w:rPr>
          <w:rFonts w:ascii="IRNazanin" w:hAnsi="IRNazanin" w:eastAsia="IRNazanin"/>
          <w:color w:val="111111"/>
          <w:sz w:val="28"/>
          <w:sz w:val="28"/>
          <w:szCs w:val="28"/>
          <w:rtl w:val="true"/>
          <w:lang w:bidi="fa-IR"/>
        </w:rPr>
        <w:t>آری آن چه آن ها را مغرور کرده جهل به خویشتن و رو کردن به دنیا و آرزوهای ناپایدار آن است قرآن پرده از روی غرور این دنیا برداشته و در آیاتی بسیار می فرماید دنیا خانه 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الْحَيَاةُ الدُّنْيَا وَ شَهِدُوا عَلَىٰ أَنْفُسِهِمْ أَنَّهُمْ كَانُوا كَافِرِينَ</w:t>
      </w:r>
      <w:r>
        <w:rPr>
          <w:rStyle w:val="FootnoteAnchor"/>
          <w:rtl w:val="true"/>
        </w:rPr>
        <w:footnoteReference w:id="132"/>
      </w:r>
      <w:r>
        <w:rPr>
          <w:rFonts w:ascii="IRNazanin" w:hAnsi="IRNazanin" w:eastAsia="IRNazanin"/>
          <w:color w:val="111111"/>
          <w:sz w:val="28"/>
          <w:sz w:val="28"/>
          <w:szCs w:val="28"/>
          <w:rtl w:val="true"/>
          <w:lang w:bidi="fa-IR"/>
        </w:rPr>
        <w:t xml:space="preserve"> زندگانی دنیا آنان را فریب داد و بر نفوس خویش گواهی دادند که در حقیقت از ناگروندگانند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ذَرِ الَّذِينَ اتَّخَذُوا دِينَهُمْ لَعِباً وَ لَهْواً وَ غَرَّتْهُمُ</w:t>
      </w:r>
    </w:p>
    <w:p>
      <w:pPr>
        <w:pStyle w:val="BookText"/>
        <w:rPr/>
      </w:pPr>
      <w:r>
        <w:rPr>
          <w:rFonts w:ascii="Amiri" w:hAnsi="Amiri" w:eastAsia="Amiri" w:cs="Amiri"/>
          <w:color w:val="111111"/>
          <w:sz w:val="28"/>
          <w:sz w:val="28"/>
          <w:szCs w:val="28"/>
          <w:rtl w:val="true"/>
          <w:lang w:bidi="ar-SA"/>
        </w:rPr>
        <w:t>الْحَياةُ الدُّنْيا</w:t>
      </w:r>
      <w:r>
        <w:rPr>
          <w:rStyle w:val="FootnoteAnchor"/>
          <w:rtl w:val="true"/>
        </w:rPr>
        <w:footnoteReference w:id="133"/>
      </w:r>
      <w:r>
        <w:rPr>
          <w:rFonts w:ascii="IRNazanin" w:hAnsi="IRNazanin" w:eastAsia="IRNazanin"/>
          <w:color w:val="111111"/>
          <w:sz w:val="28"/>
          <w:sz w:val="28"/>
          <w:szCs w:val="28"/>
          <w:rtl w:val="true"/>
          <w:lang w:bidi="fa-IR"/>
        </w:rPr>
        <w:t xml:space="preserve"> واگذار آن هائی را که دین خویش را ببازیچه گرفتند و زندگانی دنیا ایشان را مغرور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ابن غرور نهی 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تَغُرَّنَكُمُ الْحَياةُ الدُّنْيا وَلا يَغُرَّنَّكُمْ بِالله الْغَروُرُ</w:t>
      </w:r>
      <w:r>
        <w:rPr>
          <w:rStyle w:val="FootnoteAnchor"/>
          <w:rtl w:val="true"/>
        </w:rPr>
        <w:footnoteReference w:id="134"/>
      </w:r>
      <w:r>
        <w:rPr>
          <w:rFonts w:ascii="IRNazanin" w:hAnsi="IRNazanin" w:eastAsia="IRNazanin"/>
          <w:color w:val="111111"/>
          <w:sz w:val="28"/>
          <w:sz w:val="28"/>
          <w:szCs w:val="28"/>
          <w:rtl w:val="true"/>
          <w:lang w:bidi="fa-IR"/>
        </w:rPr>
        <w:t xml:space="preserve"> پس زندگانی دنیا شما را فریب ندهد و شما را نسبت به خدا آن شیطان فریب دهنده فریب ندهد</w:t>
      </w:r>
      <w:r>
        <w:rPr>
          <w:rFonts w:eastAsia="IRNazanin" w:cs="IRNazanin"/>
          <w:color w:val="111111"/>
          <w:sz w:val="28"/>
          <w:szCs w:val="28"/>
          <w:rtl w:val="true"/>
          <w:lang w:bidi="fa-IR"/>
        </w:rPr>
        <w:t xml:space="preserve">. </w:t>
      </w:r>
      <w:bookmarkStart w:id="66" w:name="pg10939_96047"/>
    </w:p>
    <w:p>
      <w:pPr>
        <w:pStyle w:val="Heading2"/>
        <w:numPr>
          <w:ilvl w:val="1"/>
          <w:numId w:val="1"/>
        </w:numPr>
        <w:rPr/>
      </w:pPr>
      <w:bookmarkStart w:id="67" w:name="__RefHeading___Toc4409337_2870459653"/>
      <w:bookmarkStart w:id="68" w:name="_Toc24"/>
      <w:bookmarkEnd w:id="66"/>
      <w:bookmarkEnd w:id="67"/>
      <w:r>
        <w:rPr>
          <w:rtl w:val="true"/>
        </w:rPr>
        <w:t>«</w:t>
      </w:r>
      <w:r>
        <w:rPr>
          <w:rtl w:val="true"/>
        </w:rPr>
        <w:t>انسان و جامعه</w:t>
      </w:r>
      <w:r>
        <w:rPr>
          <w:rtl w:val="true"/>
        </w:rPr>
        <w:t>»</w:t>
      </w:r>
      <w:bookmarkEnd w:id="68"/>
    </w:p>
    <w:p>
      <w:pPr>
        <w:pStyle w:val="Heading3"/>
        <w:numPr>
          <w:ilvl w:val="2"/>
          <w:numId w:val="1"/>
        </w:numPr>
        <w:rPr/>
      </w:pPr>
      <w:bookmarkStart w:id="69" w:name="__RefHeading___Toc4409339_287045965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بحث های بسیاری دربارۀ جامعه مطرح است که جامعه چیست؟ جامعه از چه زمانی بوجود آمد؟ جامعه چه ترکیبی دارد؟ آیا اصالت با جامعه است یا با فرد؟ قوانین حاکم بر جامعه چه قوانینی است؟ نقش انسان در جامعه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همۀ این بحث ها در حوصله این مقاله نیست، آن چه بیشتر مورد توجه است پاسخ به این سؤال است که آیا انسان عنوان فرد در تشکیل جامعه و تغییر و تحول آن نقش دارد یا نه؟ و اگر نقش دارد آیا نقش اصلی را در جامعه ایفا می کند یا نقش فرعی را؟</w:t>
      </w:r>
    </w:p>
    <w:p>
      <w:pPr>
        <w:pStyle w:val="Heading3"/>
        <w:numPr>
          <w:ilvl w:val="2"/>
          <w:numId w:val="1"/>
        </w:numPr>
        <w:rPr/>
      </w:pPr>
      <w:bookmarkStart w:id="71" w:name="__RefHeading___Toc4409341_2870459653"/>
      <w:bookmarkStart w:id="72" w:name="_Toc26"/>
      <w:bookmarkEnd w:id="71"/>
      <w:r>
        <w:rPr>
          <w:rtl w:val="true"/>
        </w:rPr>
        <w:t>جامعه</w:t>
      </w:r>
      <w:bookmarkEnd w:id="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متشکل از افرادی است که براثر سنت ها و عادات و رسوم و شیوه زندگی و فرهنگ مشترك به هم پیوسته اند و هر فردی احساس می کند که به این دسته تعلق دارد</w:t>
      </w:r>
      <w:r>
        <w:rPr>
          <w:rFonts w:eastAsia="IRNazanin" w:cs="IRNazanin"/>
          <w:color w:val="111111"/>
          <w:sz w:val="28"/>
          <w:szCs w:val="28"/>
          <w:rtl w:val="true"/>
          <w:lang w:bidi="fa-IR"/>
        </w:rPr>
        <w:t xml:space="preserve">» </w:t>
      </w:r>
      <w:r>
        <w:rPr>
          <w:rStyle w:val="FootnoteAnchor"/>
          <w:rtl w:val="true"/>
        </w:rPr>
        <w:footnoteReference w:id="135"/>
      </w:r>
      <w:bookmarkStart w:id="73" w:name="pg10939_96048"/>
    </w:p>
    <w:p>
      <w:pPr>
        <w:pStyle w:val="Heading3"/>
        <w:numPr>
          <w:ilvl w:val="2"/>
          <w:numId w:val="1"/>
        </w:numPr>
        <w:rPr/>
      </w:pPr>
      <w:bookmarkStart w:id="74" w:name="__RefHeading___Toc4409343_2870459653"/>
      <w:bookmarkStart w:id="75" w:name="_Toc27"/>
      <w:bookmarkEnd w:id="73"/>
      <w:bookmarkEnd w:id="74"/>
      <w:r>
        <w:rPr>
          <w:rtl w:val="true"/>
        </w:rPr>
        <w:t>جامعه چگونه بوجود آمده است؟</w:t>
      </w:r>
      <w:bookmarkEnd w:id="75"/>
    </w:p>
    <w:p>
      <w:pPr>
        <w:pStyle w:val="BookText"/>
        <w:rPr/>
      </w:pPr>
      <w:r>
        <w:rPr>
          <w:rFonts w:ascii="IRNazanin" w:hAnsi="IRNazanin" w:eastAsia="IRNazanin"/>
          <w:color w:val="111111"/>
          <w:sz w:val="28"/>
          <w:sz w:val="28"/>
          <w:szCs w:val="28"/>
          <w:rtl w:val="true"/>
          <w:lang w:bidi="fa-IR"/>
        </w:rPr>
        <w:t xml:space="preserve">مارکسیسم پاسخ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جامعه بشری از زمان کار آگاهانه انسان و ابزارسازی او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 به يك زندگی کاملاً نوینی که متفاوت از شکل حیوانی آن بود قدم نهادند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کتاب زمینه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بوسیلهٔ زبان و ابزارها به یکدیگر پیوند می خورند، بر این سخن باید افزود که از این پیوند گروه و جامعه پدید آمدند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ظهور خود تاکنون برای زیستن و به زیستن به تولید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تولید نیازمند ابزار یعنی وسیلهٔ کار است، انسان ناگزیر دست به ابزارسازی زده است در هنگامه پیش از تاریخ تولید و نیز ابزارسازی دشواری بسیار داشته و از این رو انسان ها را به زندگی مشترك كشانیده و زندگی مشترك سخن گفتن را ضرور گردانیده است، بر اثر ابزارسازی و سخن گویی تغییرات عمیقی در زندگی بیرونی و درونی انسان پدید آمده اند که انسان ابزارساز یا انسان سخن گو اندیشه ورز گردیده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گفتار معلوم می گردد که در نظر مارکسیسم جامعه از آن هنگامی بوجود آمد که بشر دست به تولید و ابزار تولید زد، و </w:t>
      </w:r>
      <w:bookmarkStart w:id="76" w:name="pg10939_96049"/>
    </w:p>
    <w:p>
      <w:pPr>
        <w:pStyle w:val="BookText"/>
        <w:rPr/>
      </w:pPr>
      <w:bookmarkEnd w:id="76"/>
      <w:r>
        <w:rPr>
          <w:rFonts w:ascii="IRNazanin" w:hAnsi="IRNazanin" w:eastAsia="IRNazanin"/>
          <w:color w:val="111111"/>
          <w:sz w:val="28"/>
          <w:sz w:val="28"/>
          <w:szCs w:val="28"/>
          <w:rtl w:val="true"/>
          <w:lang w:bidi="fa-IR"/>
        </w:rPr>
        <w:t>تولید نیازمندی به همکاری را در بشر برانگیخت و بشر کار گروهی را شروع کرد و بعد از شروع کار گروهی توانست دارای يك فرهنگ مشترك باشد و بدین وسیله جامعه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مارکسیسم آن چه اجتماع و مسائل اجتماعی را بوجود می آورد تولید و ابزار تولید است و می گوید جامعه کمون اولیه را ابزار تولید عمومی و مالکیت عمومی بوجود آورد و جامعه برده داری، فئودالی و سرمایه داری را مالکیت خصوصی بر ابزار تولید بوجود می آورد و بعد که مالکیت خصوصی از بین برود مالکیت عمومی بر تولید و ابزار تولید بوجود بیاید مرحله سوسیالیسم و در آخر کمونیسم تحقق پیدا می کند</w:t>
      </w:r>
      <w:r>
        <w:rPr>
          <w:rFonts w:eastAsia="IRNazanin" w:cs="IRNazanin"/>
          <w:color w:val="111111"/>
          <w:sz w:val="28"/>
          <w:szCs w:val="28"/>
          <w:rtl w:val="true"/>
          <w:lang w:bidi="fa-IR"/>
        </w:rPr>
        <w:t>!</w:t>
      </w:r>
    </w:p>
    <w:p>
      <w:pPr>
        <w:pStyle w:val="Heading3"/>
        <w:numPr>
          <w:ilvl w:val="2"/>
          <w:numId w:val="1"/>
        </w:numPr>
        <w:rPr/>
      </w:pPr>
      <w:bookmarkStart w:id="77" w:name="__RefHeading___Toc4409345_2870459653"/>
      <w:bookmarkStart w:id="78" w:name="_Toc28"/>
      <w:bookmarkEnd w:id="77"/>
      <w:r>
        <w:rPr>
          <w:rtl w:val="true"/>
        </w:rPr>
        <w:t>شناخت جامعه</w:t>
      </w:r>
      <w:bookmarkEnd w:id="78"/>
    </w:p>
    <w:p>
      <w:pPr>
        <w:pStyle w:val="BookText"/>
        <w:rPr/>
      </w:pPr>
      <w:r>
        <w:rPr>
          <w:rFonts w:ascii="IRNazanin" w:hAnsi="IRNazanin" w:eastAsia="IRNazanin"/>
          <w:color w:val="111111"/>
          <w:sz w:val="28"/>
          <w:sz w:val="28"/>
          <w:szCs w:val="28"/>
          <w:rtl w:val="true"/>
          <w:lang w:bidi="fa-IR"/>
        </w:rPr>
        <w:t>آن ها می گویند اگر بخواهيم يك جامعه را بشناسیم باید بدنبال نحوه تولید و روابط تولیدی برویم و با شناخت شرائط اقتصادی از چگونگی جامعه با خبر شویم؛ شناخت سیاست، اخلاق، فرهنگ، مذهب، روابط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مبتنى بر شناخت اقتصاد جامعه است، زیرا که تولید و شرائط مادی زیربنای جامعه و مسائل جامعه است و هرگاه زیر بنا شناخته شود رو بنا شناخته می شود</w:t>
      </w:r>
      <w:r>
        <w:rPr>
          <w:rFonts w:eastAsia="IRNazanin" w:cs="IRNazanin"/>
          <w:color w:val="111111"/>
          <w:sz w:val="28"/>
          <w:szCs w:val="28"/>
          <w:rtl w:val="true"/>
          <w:lang w:bidi="fa-IR"/>
        </w:rPr>
        <w:t>!</w:t>
      </w:r>
    </w:p>
    <w:p>
      <w:pPr>
        <w:pStyle w:val="Heading3"/>
        <w:numPr>
          <w:ilvl w:val="2"/>
          <w:numId w:val="1"/>
        </w:numPr>
        <w:rPr/>
      </w:pPr>
      <w:bookmarkStart w:id="79" w:name="__RefHeading___Toc4409347_2870459653"/>
      <w:bookmarkStart w:id="80" w:name="_Toc29"/>
      <w:bookmarkEnd w:id="79"/>
      <w:r>
        <w:rPr>
          <w:rtl w:val="true"/>
        </w:rPr>
        <w:t>نقش انسان در جامعه از دیدگاه مارکسیسم</w:t>
      </w:r>
      <w:bookmarkEnd w:id="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لوله مارکسیسم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تابع ضرورت است، ضرورت جامعه هر گونه اقتضائی داشته باشد انسان همان گونه </w:t>
      </w:r>
    </w:p>
    <w:p>
      <w:pPr>
        <w:pStyle w:val="BookText"/>
        <w:rPr/>
      </w:pPr>
      <w:r>
        <w:rPr>
          <w:rFonts w:ascii="IRNazanin" w:hAnsi="IRNazanin" w:eastAsia="IRNazanin"/>
          <w:color w:val="111111"/>
          <w:sz w:val="28"/>
          <w:sz w:val="28"/>
          <w:szCs w:val="28"/>
          <w:rtl w:val="true"/>
          <w:lang w:bidi="fa-IR"/>
        </w:rPr>
        <w:t>است و در چهارچوب این ضرورت محکوم قوانین جامعه و طبیعت بوده و از خود اختیار و آزادی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نمی تواند نقشی در جامعه داشته باشد، زیرا انسان به جز آن چه ابزار تولید به او می دهد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طرز فکر انسان موجودیست خالی از هر نیرو و فکر و ابزار تولید زیر بنای افکار و نیروهای دیگر او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اراده و فکر و اختیار انسان در اسارت کار مادی و ابزار تولید است، براین اساس نقش آلت و وسیله ای را دارد که محرك و موتور او ماده و شرائط اقتصادی ،است و چیزی که آلت و وسیله شد آزاد و مستقل نخواهد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انسان محکوم جبر مادیت کاری ساخته نیست؛ کسی که در جریان سیل قرار گرفته و نیروی سیل او را مغلوب خویش ساخته و او را به پیش می برد هیچ گاه نخواهد توانست برخلاف جهت سیل حرکت کند، زیرا ارادۀ او مغلوب جریان سیل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مارکسیست ها می گویند آزادی انسان تابع ضرورت است و آزادی او در چهارچوب همان قوانین می باشد و نمی تواند از مرز ضرورت فراتر رود این خود اسارت است وقتی انسان اراده نداشته باشد و يك آلت در دست شرائط مادی باشد بیکاره می شود بطور نمونه انسانی که در جامعه برده داری است و قهر مادیت و تکامل ابزار تولید آن جامعه را بوجود آورده اند و اراده خودش در آن نقشی نداشته است طبق ضرورت مادی باید در آن جامعه ،بماند و تا تحولی در نیروی مولد و ابزار تولید بوجود نیاید او قدرت خروج از آن جامعه را ندارد و نمی تواند در دگرگونی آن </w:t>
      </w:r>
      <w:bookmarkStart w:id="81" w:name="pg10939_96051"/>
    </w:p>
    <w:p>
      <w:pPr>
        <w:pStyle w:val="BookText"/>
        <w:rPr/>
      </w:pPr>
      <w:bookmarkEnd w:id="81"/>
      <w:r>
        <w:rPr>
          <w:rFonts w:ascii="IRNazanin" w:hAnsi="IRNazanin" w:eastAsia="IRNazanin"/>
          <w:color w:val="111111"/>
          <w:sz w:val="28"/>
          <w:sz w:val="28"/>
          <w:szCs w:val="28"/>
          <w:rtl w:val="true"/>
          <w:lang w:bidi="fa-IR"/>
        </w:rPr>
        <w:t>جامعه نقشی داشته باشد</w:t>
      </w:r>
      <w:r>
        <w:rPr>
          <w:rFonts w:eastAsia="IRNazanin" w:cs="IRNazanin"/>
          <w:color w:val="111111"/>
          <w:sz w:val="28"/>
          <w:szCs w:val="28"/>
          <w:rtl w:val="true"/>
          <w:lang w:bidi="fa-IR"/>
        </w:rPr>
        <w:t>.</w:t>
      </w:r>
    </w:p>
    <w:p>
      <w:pPr>
        <w:pStyle w:val="Heading3"/>
        <w:numPr>
          <w:ilvl w:val="2"/>
          <w:numId w:val="1"/>
        </w:numPr>
        <w:rPr/>
      </w:pPr>
      <w:bookmarkStart w:id="82" w:name="__RefHeading___Toc4409349_2870459653"/>
      <w:bookmarkStart w:id="83" w:name="_Toc30"/>
      <w:bookmarkEnd w:id="82"/>
      <w:r>
        <w:rPr>
          <w:rtl w:val="true"/>
        </w:rPr>
        <w:t>فرد و جامعه</w:t>
      </w:r>
      <w:bookmarkEnd w:id="83"/>
    </w:p>
    <w:p>
      <w:pPr>
        <w:pStyle w:val="BookText"/>
        <w:rPr/>
      </w:pPr>
      <w:r>
        <w:rPr>
          <w:rFonts w:ascii="IRNazanin" w:hAnsi="IRNazanin" w:eastAsia="IRNazanin"/>
          <w:color w:val="111111"/>
          <w:sz w:val="28"/>
          <w:sz w:val="28"/>
          <w:szCs w:val="28"/>
          <w:rtl w:val="true"/>
          <w:lang w:bidi="fa-IR"/>
        </w:rPr>
        <w:t xml:space="preserve">مارکسیسم فرد را حل شده در اجتماع می داند، فرد هیچ است هر چه هست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هیچ گاه فرد بشمار نمی رود بلکه انسان اصالتاً انسان اقتصادی است در همه حال انسان اجتماعی یا جامعه 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ابزار تولید که در روند تکامل جامعه را بوجود آورده است هیچ گاه شخصیت فردی، فکر فردی، سیاست فردی، اخلاق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آفریند بلکه روح اجتماعی، شخصیت اجتماعی، سیاست اجتماعی، اخلاق اجتماعی، اراده اجتماعی، اندیشه اجتماعی، و کار اجتماعی را بوجود می آورد در این مکتب سخن از انسان به عنوان فرد نیست بلکه سخن همیشه از اجتماع و جامعه است و آن چه مسائل اجتماعی را بوجود می آورد وابسته به ابزار تولید اجتماع است زیرا که ابزار تولید اصل وزیر بنا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اقتصادی همیشه و در هر اوضاع و احوال عنصر تعیین کننده و قطعی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فرد را نباید در خودش و در فکرش جستجو کرد، و نباید برای شناخت او بدنبال حقیقت انسانی او رفت بلکه ارزش فرد و شناخت او بسته به جامعه ای است که در آن زندگی می کند </w:t>
      </w:r>
    </w:p>
    <w:p>
      <w:pPr>
        <w:pStyle w:val="BookText"/>
        <w:rPr/>
      </w:pPr>
      <w:r>
        <w:rPr>
          <w:rFonts w:ascii="IRNazanin" w:hAnsi="IRNazanin" w:eastAsia="IRNazanin"/>
          <w:color w:val="111111"/>
          <w:sz w:val="28"/>
          <w:sz w:val="28"/>
          <w:szCs w:val="28"/>
          <w:rtl w:val="true"/>
          <w:lang w:bidi="fa-IR"/>
        </w:rPr>
        <w:t>و به ابزار تولیدی که با آن ها کار می کند، با این طرز فکر انسان چگونه می تواند اندیشه ای عالی تر و اخلاقی بالاتر و اراده ای قوی تر از آن چه ابزار تولید به او می دهد داشته باشد تا مقهور ایزار تولید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از يك طرف انسان را اسیر شرائط مادی قرار می دهد و اراده را از او می گیرد و از طرف دیگر از آزادی او سخن می گوید، و در آن جائی که از آزادی او سخن می گوید؛ آگاهانه یا ناآگاهانه او را در دام جبری به نام ضرورت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کوتاهی در مورد انسان نشان می دهد که طرز فکر مارکسیسم دربارۀ انسان اشتباه است، این طور نیست که فرد در مقابل جامعه از خود اراده ای نداشته باشد و شناخت و ارزش او بسته به جامعه ای باشد که در آن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گذشته که دربارهٔ ابعاد انسان توضیح دادیم به این نتیجه رسیدیم که انسان دارای اراده و اختیار و اندیشه است اگر اراده و اندیشه از او گرفته شود انسان نخواهد بود بلکه حیوانی است که بدون اراده و براساس غریزه عمل می کند انسانی که محکوم جامعه و شرائط مادی جامعه باشد و نتواند آزادانه بیندیشد و اراده مستقل داشته باشد نمی توان او را انسان نامید، اگر جامعه فاسد باشد باید در فساد فرو رود و نتواند خود را برهاند و از فساد آن جامعه آزاد سازد آری از جهان بینی مادی جز این انتظاری نباید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بحث های قبلی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روح حیوانی دارای روح انسانی است که این روح قوائی چون </w:t>
      </w:r>
      <w:bookmarkStart w:id="84" w:name="pg10939_96053"/>
    </w:p>
    <w:p>
      <w:pPr>
        <w:pStyle w:val="BookText"/>
        <w:rPr/>
      </w:pPr>
      <w:bookmarkEnd w:id="84"/>
      <w:r>
        <w:rPr>
          <w:rFonts w:ascii="IRNazanin" w:hAnsi="IRNazanin" w:eastAsia="IRNazanin"/>
          <w:color w:val="111111"/>
          <w:sz w:val="28"/>
          <w:sz w:val="28"/>
          <w:szCs w:val="28"/>
          <w:rtl w:val="true"/>
          <w:lang w:bidi="fa-IR"/>
        </w:rPr>
        <w:t>عقل، فکر،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با اراده داخل يك جامعه شود و قوانین آن را بپذیرد و عمل به آن کند و می تواند علیه آن عصیان کند و پشت پا به همۀ قوانین و سنت های اجتماعی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شناخت او بدنبال حقیقت انسانی او می رویم نه ابزار تولیدی که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فرعونی و فاسد بود، مردم به بردگی کشانده شده بودند، اگر بخواهیم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بدانیم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شخصی بوده است اگر به نظر مارکسیسم خواسته باشیم توجه کنیم باید بگوئیم چون جامعه فاسد بوده و زور 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مالکیت خصوصی بر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کرده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فرعونی و در کاخ فرعون بزرگ شده، 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زورگو و فئودال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شناخت آن حضرت به سراغ خودش می رویم؛ او چگونه فکر می کرده؟ و اراده او در قبال آن جامعه فاسد چگونه بوده است؟ او اندیشه داشته و انسان کامل و برگزیده خداوند بوده است</w:t>
      </w:r>
      <w:r>
        <w:rPr>
          <w:rFonts w:eastAsia="IRNazanin" w:cs="IRNazanin"/>
          <w:color w:val="111111"/>
          <w:sz w:val="28"/>
          <w:szCs w:val="28"/>
          <w:rtl w:val="true"/>
          <w:lang w:bidi="fa-IR"/>
        </w:rPr>
        <w:t>.</w:t>
      </w:r>
    </w:p>
    <w:p>
      <w:pPr>
        <w:pStyle w:val="Heading3"/>
        <w:numPr>
          <w:ilvl w:val="2"/>
          <w:numId w:val="1"/>
        </w:numPr>
        <w:rPr/>
      </w:pPr>
      <w:bookmarkStart w:id="85" w:name="__RefHeading___Toc4409351_2870459653"/>
      <w:bookmarkStart w:id="86" w:name="_Toc31"/>
      <w:bookmarkEnd w:id="85"/>
      <w:r>
        <w:rPr>
          <w:rtl w:val="true"/>
        </w:rPr>
        <w:t>شناخت جامعه و انسان از دیدگاه اسلام</w:t>
      </w:r>
      <w:bookmarkEnd w:id="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آن جا که مکتبی يك بُعدى نيست هم به جامعه نظر دارد و هم به فرد نظر می کند این طور نیست که فرد را ببیند و جامعه را فراموش کند و یا به جامعه نظر کند و فرد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اسلام هم قوانین فردی و هم اجتماعی داریم و اسلام مالکیت خصوصی و مالکیت عمومی را معتبر می داند و به </w:t>
      </w:r>
    </w:p>
    <w:p>
      <w:pPr>
        <w:pStyle w:val="BookText"/>
        <w:rPr/>
      </w:pPr>
      <w:r>
        <w:rPr>
          <w:rFonts w:ascii="IRNazanin" w:hAnsi="IRNazanin" w:eastAsia="IRNazanin"/>
          <w:color w:val="111111"/>
          <w:sz w:val="28"/>
          <w:sz w:val="28"/>
          <w:szCs w:val="28"/>
          <w:rtl w:val="true"/>
          <w:lang w:bidi="fa-IR"/>
        </w:rPr>
        <w:t>هر دو احترام می گذارد، دلیل این است که برای فرد در قبال جامعه شخصیتی قائل است و به جامعه در قبال فرد شخصیت می دهد و این که به فرد آزادی مشروط در بهره برداری از طبیعت می دهد گویای آن است که فرد تا جائی آزاد است که به آزادی جامعه لطمه ای وارد ،نیاید و قوانین اجتماعی را طوری قرار داده است که ظلم به فرد نشود و هر کدام به حق متعادل خود برسند؛ این نشان دهندۀ آن است که باید فرد در جامعه بتواند نیروهایش را شکوفا سازد و به کمال شایسته خود نائل شود اسلام هم فرد را مكلف می داند و هم جامعه را زیرا که هر دو را دارای اراده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انسان چه بعنوان فرد و چه بعنوان این که زندگی اجتماعی دارد ارزش قائل است، بنابراین تعبیرات قرآن دربارۀ انسان مختلف است؛ دربارۀ نوع انسان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الْإِنْسَانَ في اَحْسَنِ تَقویم</w:t>
      </w:r>
      <w:r>
        <w:rPr>
          <w:rStyle w:val="FootnoteAnchor"/>
          <w:rtl w:val="true"/>
        </w:rPr>
        <w:footnoteReference w:id="141"/>
      </w:r>
      <w:r>
        <w:rPr>
          <w:rFonts w:ascii="IRNazanin" w:hAnsi="IRNazanin" w:eastAsia="IRNazanin"/>
          <w:color w:val="111111"/>
          <w:sz w:val="28"/>
          <w:sz w:val="28"/>
          <w:szCs w:val="28"/>
          <w:rtl w:val="true"/>
          <w:lang w:bidi="fa-IR"/>
        </w:rPr>
        <w:t>هر آینه ما انسان را در بهترین ترتیب و تناسب اندام آفریدیم مقصود نوع انسان است که خداوند بهترین قوام را به او ارزانی داشته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وَالْعَصْرِاِنَّ الإِنْسَانَ لَفِي خُسْرٍ</w:t>
      </w:r>
      <w:r>
        <w:rPr>
          <w:rStyle w:val="FootnoteAnchor"/>
          <w:rtl w:val="true"/>
        </w:rPr>
        <w:footnoteReference w:id="142"/>
      </w:r>
      <w:r>
        <w:rPr>
          <w:rFonts w:ascii="IRNazanin" w:hAnsi="IRNazanin" w:eastAsia="IRNazanin"/>
          <w:color w:val="111111"/>
          <w:sz w:val="28"/>
          <w:sz w:val="28"/>
          <w:szCs w:val="28"/>
          <w:rtl w:val="true"/>
          <w:lang w:bidi="fa-IR"/>
        </w:rPr>
        <w:t>به عصر قسم حقيقتاً انسان در زیان است؛ که باز منظور نوع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فرد ارزش قائل است و از او می خواهد که اگر جامعه سکوت کرده او به تنهائی قیام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إِنَّما أَعِظُكُمْ بِواحِدَةٍ أَنْ تَقُومُوا لِلَّهِ مَثْنى وَ فُرادى‌</w:t>
      </w:r>
      <w:r>
        <w:rPr>
          <w:rStyle w:val="FootnoteAnchor"/>
          <w:rtl w:val="true"/>
        </w:rPr>
        <w:footnoteReference w:id="143"/>
      </w:r>
      <w:r>
        <w:rPr>
          <w:rFonts w:ascii="IRNazanin" w:hAnsi="IRNazanin" w:eastAsia="IRNazanin"/>
          <w:color w:val="111111"/>
          <w:sz w:val="28"/>
          <w:sz w:val="28"/>
          <w:szCs w:val="28"/>
          <w:rtl w:val="true"/>
          <w:lang w:bidi="fa-IR"/>
        </w:rPr>
        <w:t xml:space="preserve"> بگو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تنها به يك چيز پند می دهم؛ اين كه دوتا دوتا و يك يك براى خدا قيام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فرد به اندازه ارزش همۀ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کسی که انسانی را بدون آن که کسی را کشته یا فسادی در زمین مرتکب شده باشد بکشد چنان است که همۀ مردم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جامعه و مردم را مورد توجه قرار داده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أمةٍ جَعَلْنَا مَنْسَكاً هم ناسكُوهُ</w:t>
      </w:r>
      <w:r>
        <w:rPr>
          <w:rStyle w:val="FootnoteAnchor"/>
          <w:rtl w:val="true"/>
        </w:rPr>
        <w:footnoteReference w:id="145"/>
      </w:r>
      <w:r>
        <w:rPr>
          <w:rFonts w:ascii="IRNazanin" w:hAnsi="IRNazanin" w:eastAsia="IRNazanin"/>
          <w:color w:val="111111"/>
          <w:sz w:val="28"/>
          <w:sz w:val="28"/>
          <w:szCs w:val="28"/>
          <w:rtl w:val="true"/>
          <w:lang w:bidi="fa-IR"/>
        </w:rPr>
        <w:t xml:space="preserve">برای هر امّتی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ایم که آنان عامل به آن عبادت یا در آن عبادت گاه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146"/>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امتی بودید که برای مردم نمودار شده اید به نیکوکاری وادار می کنید و از بدکاری باز می دارید</w:t>
      </w:r>
      <w:r>
        <w:rPr>
          <w:rFonts w:eastAsia="IRNazanin" w:cs="IRNazanin"/>
          <w:color w:val="111111"/>
          <w:sz w:val="28"/>
          <w:szCs w:val="28"/>
          <w:rtl w:val="true"/>
          <w:lang w:bidi="fa-IR"/>
        </w:rPr>
        <w:t xml:space="preserve">. </w:t>
      </w:r>
      <w:bookmarkStart w:id="87" w:name="pg10939_96056"/>
    </w:p>
    <w:p>
      <w:pPr>
        <w:pStyle w:val="BookText"/>
        <w:rPr/>
      </w:pPr>
      <w:bookmarkEnd w:id="87"/>
      <w:r>
        <w:rPr>
          <w:rFonts w:ascii="IRNazanin" w:hAnsi="IRNazanin" w:eastAsia="IRNazanin"/>
          <w:color w:val="111111"/>
          <w:sz w:val="28"/>
          <w:sz w:val="28"/>
          <w:szCs w:val="28"/>
          <w:rtl w:val="true"/>
          <w:lang w:bidi="fa-IR"/>
        </w:rPr>
        <w:t>بنابراین قرآن هم از نوع انسان و هم از فرد و جامعه سخن می گوید</w:t>
      </w:r>
      <w:r>
        <w:rPr>
          <w:rFonts w:eastAsia="IRNazanin" w:cs="IRNazanin"/>
          <w:color w:val="111111"/>
          <w:sz w:val="28"/>
          <w:szCs w:val="28"/>
          <w:rtl w:val="true"/>
          <w:lang w:bidi="fa-IR"/>
        </w:rPr>
        <w:t>.</w:t>
      </w:r>
    </w:p>
    <w:p>
      <w:pPr>
        <w:pStyle w:val="Heading3"/>
        <w:numPr>
          <w:ilvl w:val="2"/>
          <w:numId w:val="1"/>
        </w:numPr>
        <w:rPr/>
      </w:pPr>
      <w:bookmarkStart w:id="88" w:name="__RefHeading___Toc4409353_2870459653"/>
      <w:bookmarkStart w:id="89" w:name="_Toc32"/>
      <w:bookmarkEnd w:id="88"/>
      <w:r>
        <w:rPr>
          <w:rtl w:val="true"/>
        </w:rPr>
        <w:t>اجتماع گرائی انسان</w:t>
      </w:r>
      <w:bookmarkEnd w:id="89"/>
    </w:p>
    <w:p>
      <w:pPr>
        <w:pStyle w:val="BookText"/>
        <w:rPr/>
      </w:pPr>
      <w:r>
        <w:rPr>
          <w:rFonts w:ascii="IRNazanin" w:hAnsi="IRNazanin" w:eastAsia="IRNazanin"/>
          <w:color w:val="111111"/>
          <w:sz w:val="28"/>
          <w:sz w:val="28"/>
          <w:szCs w:val="28"/>
          <w:rtl w:val="true"/>
          <w:lang w:bidi="fa-IR"/>
        </w:rPr>
        <w:t xml:space="preserve">از نظر مارکسیسم اجتماعی گرائی انسان از فطرت و نهاد انسانی ناشی نشده است بلکه اجتماع گرائی و شعور اجتماعی محصول زیر بنای مادی جامعه است، و تنها عامل اصلی برای تکامل اجتماعی، روابط اقتصادی و تولیدی می باشد، بطوری که همگام با تغییر در روابط اقتصادی و تولید تمام مسائل روبنائی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فرهنگ،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و مسائل تازه و جدید جای آن را می گیرد که منطبق با شرایط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این نظریه را محکوم می کند زیرا که این نظریه علاوه بر این كه از يك نوع تعصب كور مادی ناشی می شود، موجودیت فردی و اجتماعی و نقش اساسی انسان را نادیده می گیرد و او را از شخصیت والای انسانی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پیش از این که عامل خارجی را در اجتماع گرائی انسان دخالت بدهد عامل اجتماعی بودن را در نهاد انسان جستجو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اجتماعی بودن انسان نه تولید و ابزار تولید و نه چیز دیگر است بلکه طبع و فطرت انسان است که او را به سوی همنوعش جذب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وقتی متولد می شود فطرت درونی او را به سوی مادر، و بعدها پدر و سایر اعضای خانواده می کشاند؛ این فطرت وقتی </w:t>
      </w:r>
    </w:p>
    <w:p>
      <w:pPr>
        <w:pStyle w:val="BookText"/>
        <w:rPr/>
      </w:pPr>
      <w:r>
        <w:rPr>
          <w:rFonts w:ascii="IRNazanin" w:hAnsi="IRNazanin" w:eastAsia="IRNazanin"/>
          <w:color w:val="111111"/>
          <w:sz w:val="28"/>
          <w:sz w:val="28"/>
          <w:szCs w:val="28"/>
          <w:rtl w:val="true"/>
          <w:lang w:bidi="fa-IR"/>
        </w:rPr>
        <w:t xml:space="preserve">قوی تر شد او را از اجتماع كوچك خانه به اجتماع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می نماید و آن گاه به جامعه ای می گراید که فکر و اندیشه اش با آن مطابقت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اجتماع گرائی و نوع دوستی انسان از هر دو بُعد مادی و معنویش ناشی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بُعد مادی نیازمندی هایی دارد نهاد باطنی او را به تشکیل اجتماع كوچك خانواده دعوت می کند و تشکیل این اجتماع كوچك سبب می شود که انسان با اقوام و خویشان زن رابطه برقرار کند و زن با اقوام و خویشان مرد ارتباط داشته باشد؛ گاهی ممكن است يك ازدواج او را در رابطه با مردم يك ده يا يك شهر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دیگری از قبیل نیاز به لباس، مسکن، غذا نیز که خود به تنهائی نمی تواند تهیه نماید او را به همکاری با دیگران و اجتماعی زیستن وا می دارد و موجب می شود که نهاد طبیعی انسان او را به اجتماعی بودن فراخواند این نهاد طبیعی را خدا در او گذاشته است؛ تا انسان ها با همکاری یکدیگر، نیازهای خود را برطرف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اجتماع انسانی منحصر به این بعد مادی نیست و روابط اجتماعی فقط بر اساس غرائر مادی نمی باشد بلکه گرایش بشر به اجتماعی زیستن از نهاد معنوی او نیز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همجواری، ایثار، اخلاق اجتماعی، اعتقاد، نوع دوستی، فرهنگ مشترك دفاع از حق ملی و مذهبی اجتماع سنت های مشترك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به زندگی اجتماعی می خواند روابط روحانی و معنوی بشر گویای آنست که او از تنهائی رنج می برد و وجدان او انزواطلبی را محکوم می کند از بودن در کنار جمع دوستان و </w:t>
      </w:r>
    </w:p>
    <w:p>
      <w:pPr>
        <w:pStyle w:val="BookText"/>
        <w:rPr/>
      </w:pPr>
      <w:r>
        <w:rPr>
          <w:rFonts w:ascii="IRNazanin" w:hAnsi="IRNazanin" w:eastAsia="IRNazanin"/>
          <w:color w:val="111111"/>
          <w:sz w:val="28"/>
          <w:sz w:val="28"/>
          <w:szCs w:val="28"/>
          <w:rtl w:val="true"/>
          <w:lang w:bidi="fa-IR"/>
        </w:rPr>
        <w:t>گفتگوی با آن ها لذّت می برد، از دید و بازدید و عیادت مریض و شرکت در مجالس جشن و سوگواری آرام می گیرد دستگیری و رسیدگی به فقراء و بینوایان به وجدانش آرامش می بخشد و تبادل افکار در اجتماع به او رشد فکری می دهد و بالأخره گرایش اجتماعی نیازهای معنوی او را برطرف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دوست دارد در يك اجتماع سالم زندگی کند و برای بوجود آوردن این چنین اجتماعی روابط معنوی را زیربنا و روابط مادی را روبنا قرار می دهد و مسائل مادی اجتماعی را در خدمت مسائل معنوی اجتماع در می آورد تا اجتماع از مسیر انسانی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مادی حاکم بر بعد معنوی اجتماع باشد جامعه به هرج و مرج و فساد فرهنگ و اندیشه و روابط نامشروع کشانده می شود و ایثار و عاطفه از بین می رود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توجه به حقیقت وجودی انسان روشن می گردد که اجتماع گرائی در نهاد انسان گذاشته شده است و نهاد مادی و معنوی او را به اجتماعی بودن دعوت می کند، بنابراین اجتماع گرائی هیچگاه زائیده عامل خارجی مانند تولید و روابط تولیدی نبوده است هیچ گاه افکار اجتماعی فرهنگ اجتماعی سنت های اجتماعی، ایثار و اخلاقی اجتماعی زائیده عامل اقتصاد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مطلب را بیان فرموده و شعور اجتماعی و اجتماع گرائی را در نهاد طبیعی و معنوی انسان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وَقُلْنَا يا آدَمُ اسْكُنْ أَنْتَ وَزَوْجَكَ الْجَنَّةَ</w:t>
      </w:r>
      <w:r>
        <w:rPr>
          <w:rStyle w:val="FootnoteAnchor"/>
          <w:rtl w:val="true"/>
        </w:rPr>
        <w:footnoteReference w:id="148"/>
      </w:r>
      <w:r>
        <w:rPr>
          <w:rFonts w:ascii="IRNazanin" w:hAnsi="IRNazanin" w:eastAsia="IRNazanin"/>
          <w:color w:val="111111"/>
          <w:sz w:val="28"/>
          <w:sz w:val="28"/>
          <w:szCs w:val="28"/>
          <w:rtl w:val="true"/>
          <w:lang w:bidi="fa-IR"/>
        </w:rPr>
        <w:t>و گفتیم ای آدم تو باجفت خود در بهشت ساکن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اجتماع كوچك كه متشکل از يك زن و مرد است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الَّذِي خَلَقَكُمْ مِنْ نَفْسٍ وَاحِدَةٍ وَجَعَلَ مِنْهَا زَوْجَهَا لِيَسْكُنَ إِلَيْهَا </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او خدائی است که شما را از شخص واحد آفرید و زوجه اش را از جنس آن شخص واحد بیافرید تا به او انس و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 برای سکون و آرامش و برای تولید نسل می باشد، بدینسان اجتماع كوچك خانواده و بعد اجتماعات بزرگ تر تشکیل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Style w:val="FootnoteAnchor"/>
          <w:rtl w:val="true"/>
        </w:rPr>
        <w:footnoteReference w:id="150"/>
      </w:r>
      <w:r>
        <w:rPr>
          <w:rFonts w:ascii="IRNazanin" w:hAnsi="IRNazanin" w:eastAsia="IRNazanin"/>
          <w:color w:val="111111"/>
          <w:sz w:val="28"/>
          <w:sz w:val="28"/>
          <w:szCs w:val="28"/>
          <w:rtl w:val="true"/>
          <w:lang w:bidi="fa-IR"/>
        </w:rPr>
        <w:t xml:space="preserve"> او خدائی است که از آب بشر را آفرید و بین آن ها خویشی و بستگی ازدواج قرار داد و پروردگارت تواناست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روابط خویشی، سببی و نسبی را بیان می دارد رابطه با پدر و مادر و نیز با خواهر و برادر و عمو و عمه و خاله و دائی و روابط با دیگر خویشان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اجتماعات كوچك تبديل به اجتماعات بزرگ قبیله ای قومی و </w:t>
      </w:r>
    </w:p>
    <w:p>
      <w:pPr>
        <w:pStyle w:val="BookText"/>
        <w:rPr/>
      </w:pPr>
      <w:r>
        <w:rPr>
          <w:rFonts w:ascii="IRNazanin" w:hAnsi="IRNazanin" w:eastAsia="IRNazanin"/>
          <w:color w:val="111111"/>
          <w:sz w:val="28"/>
          <w:sz w:val="28"/>
          <w:szCs w:val="28"/>
          <w:rtl w:val="true"/>
          <w:lang w:bidi="fa-IR"/>
        </w:rPr>
        <w:t>شعوبی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Style w:val="FootnoteAnchor"/>
          <w:rtl w:val="true"/>
        </w:rPr>
        <w:footnoteReference w:id="151"/>
      </w:r>
      <w:r>
        <w:rPr>
          <w:rFonts w:ascii="IRNazanin" w:hAnsi="IRNazanin" w:eastAsia="IRNazanin"/>
          <w:color w:val="111111"/>
          <w:sz w:val="28"/>
          <w:sz w:val="28"/>
          <w:szCs w:val="28"/>
          <w:rtl w:val="true"/>
          <w:lang w:bidi="fa-IR"/>
        </w:rPr>
        <w:t xml:space="preserve"> ای مردم ما شما را از مرد و زنی آفریدیم و شما را شعب ها و قبیله ها گردانیدیم تا یکدیگر را بشناسید، محققاً گرامی ترین شما نزد خدا با تقوی ترین شما است، البته خدا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کریمه ضمن يك دستور اخلاقی، به فلسفه اجتماعی آفرینش خاص انسان اشاره می کند به این بیان که انسان به گونه ای آفریده شده که بصورت گروه های مختلف ملی و قبیله ای درآمده است با انتساب به ملیت ها و قبیله ها بازشناسی یکدیگر که شرط لاینفک زندگی اجتماعی است صورت می گیرد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اجتماعات قبیله ای و شعوبی به یکدیگر فخر نکنند و امتیازات قبیله ای را به رخ یکدیگر نکشند و برای این که جامعه واحد بشری بوجود بیاید در آخر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اتقيكُمْ</w:t>
      </w:r>
      <w:r>
        <w:rPr>
          <w:rFonts w:ascii="IRNazanin" w:hAnsi="IRNazanin" w:eastAsia="IRNazanin"/>
          <w:color w:val="111111"/>
          <w:sz w:val="28"/>
          <w:sz w:val="28"/>
          <w:szCs w:val="28"/>
          <w:rtl w:val="true"/>
          <w:lang w:bidi="fa-IR"/>
        </w:rPr>
        <w:t xml:space="preserve">، کرامت فرد و جامعه بر اساس تقوی است، شرف يك فرد بر فرد دیگر به مال ریاست و حسب و نسب نیست بلکه شرف حقیقی بسته به انسانیت و تقوای فرد است، همین طور </w:t>
      </w:r>
    </w:p>
    <w:p>
      <w:pPr>
        <w:pStyle w:val="BookText"/>
        <w:rPr/>
      </w:pPr>
      <w:r>
        <w:rPr>
          <w:rFonts w:ascii="IRNazanin" w:hAnsi="IRNazanin" w:eastAsia="IRNazanin"/>
          <w:color w:val="111111"/>
          <w:sz w:val="28"/>
          <w:sz w:val="28"/>
          <w:szCs w:val="28"/>
          <w:rtl w:val="true"/>
          <w:lang w:bidi="fa-IR"/>
        </w:rPr>
        <w:t>برتری و شرف يك اجتماع و جامعه بر اجتماع و جامعه دیگر نیز به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حقیقی انسان را به سعادت حقیقی می رساند و آن زندگی پاک جاودانی در جوار پروردگار عزیز است، این شرف و کرامت تقوی می باشد که تنها وسیله برای سعادت اخروی می 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برای این که اجتماع بشر رو به رشد و تکامل باشد و نیازهای اجتماعی برطرف شود؛ استعدادهای مختلف و متفاوت باید به کار افتد و هرکس براساس امکانات استعدادی خویش کاری بعهده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 وَ رَحْمَتُ رَبِّكَ خَيْرٌ مِمَّا يَجْمَعُونَ</w:t>
      </w:r>
      <w:r>
        <w:rPr>
          <w:rStyle w:val="FootnoteAnchor"/>
          <w:rtl w:val="true"/>
        </w:rPr>
        <w:footnoteReference w:id="154"/>
      </w:r>
      <w:r>
        <w:rPr>
          <w:rFonts w:ascii="IRNazanin" w:hAnsi="IRNazanin" w:eastAsia="IRNazanin"/>
          <w:color w:val="111111"/>
          <w:sz w:val="28"/>
          <w:sz w:val="28"/>
          <w:szCs w:val="28"/>
          <w:rtl w:val="true"/>
          <w:lang w:bidi="fa-IR"/>
        </w:rPr>
        <w:t xml:space="preserve"> آیا این ها رحمت پروردگارت را قسمت می کنند؟ ما خود معیشت آنان را بین آنان در حیات دنیا تقسیم کرده ایم و برخی را بر برخی دیگر به درجات و مراتب برتری دادیم تا بعضی بعض دیگر را به خدمت گیرند همانا رحمت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نبوّت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این ها گرد می آورند بهتر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اجتماع بشری بر پایۀ تقسیم کار و تفاوت هائی است که در استعدادها وجود دارد براثر استعدادهای مختلف یکی </w:t>
      </w:r>
    </w:p>
    <w:p>
      <w:pPr>
        <w:pStyle w:val="BookText"/>
        <w:rPr/>
      </w:pPr>
      <w:r>
        <w:rPr>
          <w:rFonts w:ascii="IRNazanin" w:hAnsi="IRNazanin" w:eastAsia="IRNazanin"/>
          <w:color w:val="111111"/>
          <w:sz w:val="28"/>
          <w:sz w:val="28"/>
          <w:szCs w:val="28"/>
          <w:rtl w:val="true"/>
          <w:lang w:bidi="fa-IR"/>
        </w:rPr>
        <w:t>مهندس، دیگری عالم و دانشمند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بهمین جهت نظام اجتماعی بوجود می آید؛ اگر استعدادها یکی بودند و هر فرد آن چیزی را می دانست که دیگری می داند بر این اساس هیچ تحول فکری اقتصادی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پیکرهٔ جهان نیز اگر تفاوت ها نبود، پستی و بلندی نبود، آسمان و زمین، خورشید و ماه و ستارگان دریاها و جویبارها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باغ، گل، دشت، صحرا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مرد متفاوت نبودند؛ نظم نبود و زیبائی پیدا نمی شد تمام پدیده های طبیعت براساس نظام علی و معلولی به هم پیوند خورده اند و نظم جهان را بوجود آورده اند گاهی چند پدیده با كمك يكديگر پدیده تازه ای را بوجود می آورند اکسیژن و هیدرژن با هم ترکیب می شوند و آب را می سازند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آدمیان نیز چنین است استعدادهای متفاوت سلیقه های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آورنده نظم اجتماعی و پیوند افراد جامعه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بنّا، مهندس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 هم می دهند و خانه ای را بنا می کنند می کنند کشاورز نان جامعه را تهیه می کند و صنعت گر گاوآهن او را می سازد عالم و دانشمند فرهنگ جامعه را به رشد می رساند و به جامعه خط می دهد، و همه استعدادهای متفاوت و اقشار مختلف را در جهت تکامل معنوی اجتماع بسیج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اجتماع مؤمنین را به پیکر انسان تشبیه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الْمُؤْمِنِينَ في تَرَاحُمِهِمْ وَ تَوَادِهِمْ وَ تَعَاطِفِهِمْ</w:t>
      </w:r>
    </w:p>
    <w:p>
      <w:pPr>
        <w:pStyle w:val="BookText"/>
        <w:rPr/>
      </w:pPr>
      <w:r>
        <w:rPr>
          <w:rFonts w:ascii="Amiri" w:hAnsi="Amiri" w:eastAsia="Amiri" w:cs="Amiri"/>
          <w:color w:val="111111"/>
          <w:sz w:val="28"/>
          <w:sz w:val="28"/>
          <w:szCs w:val="28"/>
          <w:rtl w:val="true"/>
          <w:lang w:bidi="ar-SA"/>
        </w:rPr>
        <w:t>كَمِثْلِ الْجَسَدِ إِذَا اشْتَكَى عُضواً تَداعَى لَهُ سَايُر جَسَدِهِ بالسَّهْر وَالْحَمى</w:t>
      </w:r>
      <w:r>
        <w:rPr>
          <w:rStyle w:val="FootnoteAnchor"/>
          <w:rtl w:val="true"/>
        </w:rPr>
        <w:footnoteReference w:id="155"/>
      </w:r>
      <w:r>
        <w:rPr>
          <w:rFonts w:ascii="IRNazanin" w:hAnsi="IRNazanin" w:eastAsia="IRNazanin"/>
          <w:color w:val="111111"/>
          <w:sz w:val="28"/>
          <w:sz w:val="28"/>
          <w:szCs w:val="28"/>
          <w:rtl w:val="true"/>
          <w:lang w:bidi="fa-IR"/>
        </w:rPr>
        <w:t xml:space="preserve"> مؤمنان در مهربانی و دوستی و عطوفت بیکدیگر چون اعضای يك پیکرند که وقتی عضوی بدرد آید اعضای دیگر با بی خوابی و تب او را همراهی و با او همدردی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دستگاه 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 تنفس، جذب و دفع،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همدیگر مربوط هستند و پیوند خورده اند و هر دستگاهی در جای خودش ضروری است و سبب زنده بودن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تمام این دستگاه ها و اعضاء و جوارح از يك پيوستگی برخوردار است و اگر يك عضو بدرد آید هیچ کدام از اعضاء آرام نمی گیرند تفاوت اعضاء در بدن هماهنگی و نظم را ایجاد کرده است اگر دستگاه 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گوارش،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وجود نداشت؛ حیات و رشد و کمال برای انسان نبود تفاوت اعضاء به انسان زیبائی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تمام نیروها و قوای غریزی خط می دهد تا انسان به کمال لایقش برسد بنابراین هر دستگاهی و هر غریزه و نیروئی در انسان در جای خودش ضروری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بشری همچون پیکر آدمی است که هر کاری، و دستگاه اداری در جای خودش باید وجود داشته باشد؛ اداره اقتصادی، سیاسی، فرهنگی،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باشند اگر این امکانات مختلف نبود اجتماعی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مادی اجتماع به </w:t>
      </w:r>
    </w:p>
    <w:p>
      <w:pPr>
        <w:pStyle w:val="BookText"/>
        <w:rPr/>
      </w:pPr>
      <w:r>
        <w:rPr>
          <w:rFonts w:ascii="IRNazanin" w:hAnsi="IRNazanin" w:eastAsia="IRNazanin"/>
          <w:color w:val="111111"/>
          <w:sz w:val="28"/>
          <w:sz w:val="28"/>
          <w:szCs w:val="28"/>
          <w:rtl w:val="true"/>
          <w:lang w:bidi="fa-IR"/>
        </w:rPr>
        <w:t>مادیات اجتماع رشد می دهد و نیازهای اجتماعی را برطرف می سازد و در مقابل کارهای فرهنگی و اعتقادی و معنوی به رشد فکری جامعه کمک می کند و پاسخگوی نیازهای معنوی اجتماع است استعدادهای متفاوت و امکانات مختلف به جامعه بشری حیات می دهد و موجب رشد و تکامل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اجتماع بشری اگرچه از طبیعت بشر ناشی می شود ولی جبر بر آن حکومت نمی کند و فرقش با نظام طبیعی جهان و با پیکر انسان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طبیعت و پیکر انسان هر پدیده ای و عضوی در جای خودش قرار گرفته است، هیچ گاه پدیده و عضوی جای پدیده و عضو دیگر را نمی گیرد، چشم نمی تواند جانشین دستگاه تنفّس شود و یا قلب جای دستگاه گوارش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 و دستگاه های بدن مجبورند به همان نحوی باشند که آفریده شده اند، و همچنین در مورد پدیده های طبیعت، هیچ گاه خورشید به جای ماه و ماه به جای خورشید نمی نشیند و هیچ کدام کار دیگری را انجام نمی دهد، و تأثیر پدیده های طبیعت و دستگاه های بدن بر یکدیگر اختیاری نیست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اجتماع بشری این چنین نیست؛ اسلام بر خلاف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اجتماعی بودن انسان را جبری می داند و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انسان بخواهد یا نخواهد افکار جامعه در او تأثیر می گذارد اجتماع گرائی انسان را اختیاری می داند، اجتماع بشری اجتماعی مختار است، فرد با اختیار تابع اجتماع می شود و به آن كمك می کند و با اختیار جامعه را به فساد می کشد، و تأثیر افکار </w:t>
      </w:r>
    </w:p>
    <w:p>
      <w:pPr>
        <w:pStyle w:val="BookText"/>
        <w:rPr/>
      </w:pPr>
      <w:r>
        <w:rPr>
          <w:rFonts w:ascii="IRNazanin" w:hAnsi="IRNazanin" w:eastAsia="IRNazanin"/>
          <w:color w:val="111111"/>
          <w:sz w:val="28"/>
          <w:sz w:val="28"/>
          <w:szCs w:val="28"/>
          <w:rtl w:val="true"/>
          <w:lang w:bidi="fa-IR"/>
        </w:rPr>
        <w:t>اجتماعی و عقاید روی فرد اختیاری است، اگر بخواهد تأثیر پذیر می شود و اگر هم نخواست هیچ گاه محکوم اجتماع قرار نمی گیرد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اجتماعی بودن به این است که از نهاد انسان ناشی می شود و انسان با اختیار خود به طرف اجتماع می رود و چون افراد يك اجتماع آزاد و مختارند اجتماع انسانی اجتماعی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مارکسیسم که جبر را بر اجتماع حاکم می سازد برای اینست که فرد را مختار نمی داند و اجتماع از افراد تشکیل می شود وقتی افراد محكوم جبر بودند اجتماع آن ها هم محکوم جبر است و این فرقی با اجتماع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مورچگان یا زنبور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اجتماع بشری در همین است که مختار است روی این اساس ارزش يك اجتماع به افراد آن بسته است، اگر افراد مؤمن باشند جامعه صالح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به شخصیت افراد خود شخصیت پیدا می کند، چنان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مؤمنین را تشبیه به پیکر واحد فرمودند و چنان چه افراد يك جامعه ارزش و شخصیت نداشته باشند و زندگی آن ها حیوانی باشد و در خواسته های نفسانی فرو رفته باشند از جمع بی ارزش ها جز بی ارزشی نتیجه ای گرفته نمی شود</w:t>
      </w:r>
      <w:r>
        <w:rPr>
          <w:rFonts w:eastAsia="IRNazanin" w:cs="IRNazanin"/>
          <w:color w:val="111111"/>
          <w:sz w:val="28"/>
          <w:szCs w:val="28"/>
          <w:rtl w:val="true"/>
          <w:lang w:bidi="fa-IR"/>
        </w:rPr>
        <w:t xml:space="preserve">. </w:t>
      </w:r>
      <w:bookmarkStart w:id="90" w:name="pg10939_96066"/>
    </w:p>
    <w:p>
      <w:pPr>
        <w:pStyle w:val="Heading3"/>
        <w:numPr>
          <w:ilvl w:val="2"/>
          <w:numId w:val="1"/>
        </w:numPr>
        <w:rPr/>
      </w:pPr>
      <w:bookmarkStart w:id="91" w:name="__RefHeading___Toc4409355_2870459653"/>
      <w:bookmarkStart w:id="92" w:name="_Toc33"/>
      <w:bookmarkEnd w:id="90"/>
      <w:bookmarkEnd w:id="91"/>
      <w:r>
        <w:rPr>
          <w:rtl w:val="true"/>
        </w:rPr>
        <w:t>نقش انسان به عنوان فرد در جامعه</w:t>
      </w:r>
      <w:bookmarkEnd w:id="92"/>
    </w:p>
    <w:p>
      <w:pPr>
        <w:pStyle w:val="BookText"/>
        <w:rPr/>
      </w:pPr>
      <w:r>
        <w:rPr>
          <w:rFonts w:ascii="IRNazanin" w:hAnsi="IRNazanin" w:eastAsia="IRNazanin"/>
          <w:color w:val="111111"/>
          <w:sz w:val="28"/>
          <w:sz w:val="28"/>
          <w:szCs w:val="28"/>
          <w:rtl w:val="true"/>
          <w:lang w:bidi="fa-IR"/>
        </w:rPr>
        <w:t>از نظر اسلام انسان به عنوان فرد اراده و اندیشه ای آزاد و مستقل دارد، می تواند در يك جامعه صالح، فاسد باشد و قدرت دارد در يك جامعه فاسد، صالح و پاک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دارد جامعه صالح را به فساد بکشد و یا جامعهٔ فاسد را به رشد و کمال معنوی برساند؛ در تاریخ نمونۀ این افراد را بسیار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فرد در جامعه نمرودی قیام می کند و جامعه شرک و بت پرستی را از بین می برد و جامعه توحیدی الهی را بنا می نهد پیامبر بزرگ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فرد عليه جامعه فاسد جزيرة العرب قيام می نماید و همه قوانین و عقاید خرافی را پوچ و فاسد می شمارد و جامعه واحد اسلامی را بنیان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فرعون یا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فساد کشاندند و مردم را استثمار كردند، يك روح پاک ممکن است جامعه ای را پاک گرداند و يك روح كثيف و فاسد ممکن است جامعه ای را به تباهی بکشاند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كانَ مِنَ الْمُفْسِدِينَ</w:t>
      </w:r>
      <w:r>
        <w:rPr>
          <w:rStyle w:val="FootnoteAnchor"/>
          <w:rtl w:val="true"/>
        </w:rPr>
        <w:footnoteReference w:id="157"/>
      </w:r>
      <w:r>
        <w:rPr>
          <w:rFonts w:ascii="IRNazanin" w:hAnsi="IRNazanin" w:eastAsia="IRNazanin"/>
          <w:color w:val="111111"/>
          <w:sz w:val="28"/>
          <w:sz w:val="28"/>
          <w:szCs w:val="28"/>
          <w:rtl w:val="true"/>
          <w:lang w:bidi="fa-IR"/>
        </w:rPr>
        <w:t xml:space="preserve"> همانا فرعون در زمین تکبّر و گردنکشی کرد و میان اهل </w:t>
      </w:r>
    </w:p>
    <w:p>
      <w:pPr>
        <w:pStyle w:val="BookText"/>
        <w:rPr/>
      </w:pPr>
      <w:r>
        <w:rPr>
          <w:rFonts w:ascii="IRNazanin" w:hAnsi="IRNazanin" w:eastAsia="IRNazanin"/>
          <w:color w:val="111111"/>
          <w:sz w:val="28"/>
          <w:sz w:val="28"/>
          <w:szCs w:val="28"/>
          <w:rtl w:val="true"/>
          <w:lang w:bidi="fa-IR"/>
        </w:rPr>
        <w:t xml:space="preserve">آن سرزمین تفرقه و اختلاف افکند و طائقه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ضعیف و ذلیل کرد، پسرانشان را می کشت و زنانشان را زنده می گذاشت همانا فرعون از مفسدان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إِنَّ الْمُلُوكَ إِذَا دَخَلُوا قَرْيَةً أَفْسَدُوهَا وَ جَعَلُوا أَعِزَّةَ أَهْلِهَا أَذِلَّةً ۖ وَ كَذَٰلِكَ يَفْعَلُونَ</w:t>
      </w:r>
      <w:r>
        <w:rPr>
          <w:rStyle w:val="FootnoteAnchor"/>
          <w:rtl w:val="true"/>
        </w:rPr>
        <w:footnoteReference w:id="158"/>
      </w:r>
      <w:r>
        <w:rPr>
          <w:rFonts w:ascii="IRNazanin" w:hAnsi="IRNazanin" w:eastAsia="IRNazanin"/>
          <w:color w:val="111111"/>
          <w:sz w:val="28"/>
          <w:sz w:val="28"/>
          <w:szCs w:val="28"/>
          <w:rtl w:val="true"/>
          <w:lang w:bidi="fa-IR"/>
        </w:rPr>
        <w:t xml:space="preserve"> بلقیس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چون به سرزمینی حمله آرند در آن کشور فساد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عزیزترین اشخاص مملکت را ذلیل ترین افراد سازند و رسم سیاستشان بر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جامعه جاهلیت و بعثت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نَذِیراً لِلعَالَمِينَ وَ أمِيناً عَلَى التَّنزِيلِ وَأنتُم مَعشَرَ العَرَبِ عَلَى شَرِّ دِينٍ وَ فِي شَرِّ دَارٍ مُنِيخُونَ بَينَ حِجَارةٍ خُشنٍ وَ حَياتٍ ثُمَّ تَشرَبُونَ الكَدِرَ وَ تَأکُلُونَ الجَشِبَ وَ تَسفِکُونَ دِمَاءَکُم وَ تَقطَعُونَ أرحَامَكُم الأصنَامُ فِيکُم مَنصُوبَهٌ وَ الآثامُ بِکُم مَعصُوبَة</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خدای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تا بیم دهنده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را، و امین باشد بر آن چه به او نازل شده است و شما گروه عرب بر عقائد فاسد و در جایگاه بدی بودید، میان سنگ های خشن و مارهای </w:t>
      </w:r>
    </w:p>
    <w:p>
      <w:pPr>
        <w:pStyle w:val="BookText"/>
        <w:rPr/>
      </w:pPr>
      <w:r>
        <w:rPr>
          <w:rFonts w:ascii="IRNazanin" w:hAnsi="IRNazanin" w:eastAsia="IRNazanin"/>
          <w:color w:val="111111"/>
          <w:sz w:val="28"/>
          <w:sz w:val="28"/>
          <w:szCs w:val="28"/>
          <w:rtl w:val="true"/>
          <w:lang w:bidi="fa-IR"/>
        </w:rPr>
        <w:t>ناشنوا اقامت داشتید، آب تیره لجن زار می آشامیدید و خوراك خشن و ناگوار می خوردید، و خون یکدیگر می ریختید و پیوند خویشاوندی را قطع می کردید؛ بت ها در میان شما بر پا بودند و گناهان با شما پیوستگی و همبستگی محکمی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ایران يك نفس پاک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ایشان را تا ظهور مهدی علیه السلام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سنت و نظام شاهنشاهی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تن به آن نظام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فرمود، و همه مردم را به حرکت درآورد و دگرگونی در همه ابعاد جامعه ایجاد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اقتصاد، اخلاق، 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تولید و اقتصاد كه يك بعد جامعه را تشکیل می دهد گناهی نداشت ابزار تولید و اقتصاد چون در دست يك انسان پلید بود موجب بردگی و وابستگی شده ،بود همان ابزار و تولید وقتی بدست مردی رهبری می شود که متکی به خدا است؛ وسیلهٔ استقلال و آزادی جامعه می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هر جامعه ای باشد اگر اراده و اندیشه را از دست نداده باشد به رشد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كمك می کند و به انتظار تکامل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مارکسیست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خود تغییر نپذیرد هیچ بُعدی از جامعه تغییر نخواهد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60"/>
      </w:r>
      <w:r>
        <w:rPr>
          <w:rFonts w:ascii="IRNazanin" w:hAnsi="IRNazanin" w:eastAsia="IRNazanin"/>
          <w:color w:val="111111"/>
          <w:sz w:val="28"/>
          <w:sz w:val="28"/>
          <w:szCs w:val="28"/>
          <w:rtl w:val="true"/>
          <w:lang w:bidi="fa-IR"/>
        </w:rPr>
        <w:t xml:space="preserve">حقيقتاً خداوند نعمت عافیتی را که در جمعی و گروهی هست </w:t>
      </w:r>
    </w:p>
    <w:p>
      <w:pPr>
        <w:pStyle w:val="BookText"/>
        <w:rPr/>
      </w:pPr>
      <w:r>
        <w:rPr>
          <w:rFonts w:ascii="IRNazanin" w:hAnsi="IRNazanin" w:eastAsia="IRNazanin"/>
          <w:color w:val="111111"/>
          <w:sz w:val="28"/>
          <w:sz w:val="28"/>
          <w:szCs w:val="28"/>
          <w:rtl w:val="true"/>
          <w:lang w:bidi="fa-IR"/>
        </w:rPr>
        <w:t>دگرگون نمی کند تا این که آنان آن چه در خودشان هست تغییر دهند یعنی اطاعت را به معصیت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اراده، محکوم هیچ نوع مالکیتی و هیچ نوع ابزار تولیدی قرار نمی گیرد مالکیت خصوصی یا عمومی باشد در اراده او خللی ایجاد نمی نماید البته انسان اراده مطلق و اندیشه مطلق ندارد و ممکن است عوامل خارجی روی آن ها تأثیر نماید اما طوری نیست که آن عوامل سلب اراده از او بکند و دیگر نتواند از آن عامل سرپیچی کند و حرکتی در جهت خلاف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فرد در جامعه تأثیر می گذارد اجتماع هم به نوبه خود در او تأثیر می نماید و او با تأثیر پذیری از افکار و عقاید صحیح اجتماعی به رشد و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مانند فرد دارای اجل معین و عذاب است، همان گونه که خداوند برای فرد اجل معین کرده است برای جامعه هم اجل تعیین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 وَ اللَّهُ خَبِیرٌ بِمَا تَعْمَلُونَ</w:t>
      </w:r>
      <w:r>
        <w:rPr>
          <w:rStyle w:val="FootnoteAnchor"/>
          <w:rtl w:val="true"/>
        </w:rPr>
        <w:footnoteReference w:id="161"/>
      </w:r>
      <w:r>
        <w:rPr>
          <w:rFonts w:ascii="IRNazanin" w:hAnsi="IRNazanin" w:eastAsia="IRNazanin"/>
          <w:color w:val="111111"/>
          <w:sz w:val="28"/>
          <w:sz w:val="28"/>
          <w:szCs w:val="28"/>
          <w:rtl w:val="true"/>
          <w:lang w:bidi="fa-IR"/>
        </w:rPr>
        <w:t xml:space="preserve"> هنگامی که اجل کسی فرا رسد خداوند هرگز اجل او را بتأخیر نمی اندازد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دهید خداوند به آن آگاه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بیانگر اجل فرد است، و دربارۀ اجل جامعه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لِكُلّ أمةٍ أَجَلٌ فَإِذَاجَأَ أَجَلُهُمْ لا يَسْتَأْخِرُونَ سَاعَةً وَلا يَسْتَقْدِمُونَ</w:t>
      </w:r>
      <w:r>
        <w:rPr>
          <w:rStyle w:val="FootnoteAnchor"/>
          <w:rtl w:val="true"/>
        </w:rPr>
        <w:footnoteReference w:id="162"/>
      </w:r>
      <w:r>
        <w:rPr>
          <w:rFonts w:ascii="IRNazanin" w:hAnsi="IRNazanin" w:eastAsia="IRNazanin"/>
          <w:color w:val="111111"/>
          <w:sz w:val="28"/>
          <w:sz w:val="28"/>
          <w:szCs w:val="28"/>
          <w:rtl w:val="true"/>
          <w:lang w:bidi="fa-IR"/>
        </w:rPr>
        <w:t xml:space="preserve"> هر جامعه ای و هر قومی دوره و اجل معینی دارد که چون مدتشان فرا رسد لحظه ای تأخیر و تقدیم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 وَلا يَسْتَأْخِرُونَ</w:t>
      </w:r>
      <w:r>
        <w:rPr>
          <w:rStyle w:val="FootnoteAnchor"/>
          <w:rtl w:val="true"/>
        </w:rPr>
        <w:footnoteReference w:id="163"/>
      </w:r>
      <w:r>
        <w:rPr>
          <w:rFonts w:ascii="IRNazanin" w:hAnsi="IRNazanin" w:eastAsia="IRNazanin"/>
          <w:color w:val="111111"/>
          <w:sz w:val="28"/>
          <w:sz w:val="28"/>
          <w:szCs w:val="28"/>
          <w:rtl w:val="true"/>
          <w:lang w:bidi="fa-IR"/>
        </w:rPr>
        <w:t xml:space="preserve">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نمی گیرد بر اجلش و نیز به تأخیر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برای فرد ثواب و عذاب معین گردیده شده است برای جامعه هم معین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ليَجْزِى اللهُ كُلَّ نَفْسٍ ما كَسَبَتْ</w:t>
      </w:r>
      <w:r>
        <w:rPr>
          <w:rStyle w:val="FootnoteAnchor"/>
          <w:rtl w:val="true"/>
        </w:rPr>
        <w:footnoteReference w:id="164"/>
      </w:r>
      <w:r>
        <w:rPr>
          <w:rFonts w:ascii="IRNazanin" w:hAnsi="IRNazanin" w:eastAsia="IRNazanin"/>
          <w:color w:val="111111"/>
          <w:sz w:val="28"/>
          <w:sz w:val="28"/>
          <w:szCs w:val="28"/>
          <w:rtl w:val="true"/>
          <w:lang w:bidi="fa-IR"/>
        </w:rPr>
        <w:t xml:space="preserve">تا خداوند هر فردی را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کردار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جزای فرد انسان سخن می گوید، و دربارهٔ جزای جامعه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قَوْمُ نُوحٍ الْمُرْسَلِينَ</w:t>
      </w:r>
      <w:r>
        <w:rPr>
          <w:rFonts w:ascii="IRNazanin" w:hAnsi="IRNazanin" w:eastAsia="IRNazanin"/>
          <w:color w:val="111111"/>
          <w:sz w:val="28"/>
          <w:sz w:val="28"/>
          <w:szCs w:val="28"/>
          <w:rtl w:val="true"/>
          <w:lang w:bidi="fa-IR"/>
        </w:rPr>
        <w:t xml:space="preserve"> قوم نوح پیامبران را تکذیب کردند، تا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أَغْرَقْنَا بَعدُ الباقینَ</w:t>
      </w:r>
      <w:r>
        <w:rPr>
          <w:rFonts w:ascii="IRNazanin" w:hAnsi="IRNazanin" w:eastAsia="IRNazanin"/>
          <w:color w:val="111111"/>
          <w:sz w:val="28"/>
          <w:sz w:val="28"/>
          <w:szCs w:val="28"/>
          <w:rtl w:val="true"/>
          <w:lang w:bidi="fa-IR"/>
        </w:rPr>
        <w:t xml:space="preserve"> پس باقی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نجات نوح و همراهانش قوم هود هم بواسطه تکذیب پیامبران هلاك گردیدند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قوم ثمود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ثَمُودٌ الْمُرْسَلِينَ</w:t>
      </w:r>
    </w:p>
    <w:p>
      <w:pPr>
        <w:pStyle w:val="BookText"/>
        <w:rPr/>
      </w:pPr>
      <w:r>
        <w:rPr>
          <w:rFonts w:ascii="IRNazanin" w:hAnsi="IRNazanin" w:eastAsia="IRNazanin"/>
          <w:color w:val="111111"/>
          <w:sz w:val="28"/>
          <w:sz w:val="28"/>
          <w:szCs w:val="28"/>
          <w:rtl w:val="true"/>
          <w:lang w:bidi="fa-IR"/>
        </w:rPr>
        <w:t xml:space="preserve">قوم ثمود رسولان را تکذیب کردند و صالح پیامبر به آنان مطالبی فرمود تا آن جا که </w:t>
      </w:r>
      <w:r>
        <w:rPr>
          <w:rFonts w:ascii="Amiri" w:hAnsi="Amiri" w:eastAsia="Amiri" w:cs="Amiri"/>
          <w:color w:val="111111"/>
          <w:sz w:val="28"/>
          <w:sz w:val="28"/>
          <w:szCs w:val="28"/>
          <w:rtl w:val="true"/>
          <w:lang w:bidi="ar-SA"/>
        </w:rPr>
        <w:t>قَالَ هَذِهِ نَاقَهٌ لَهَا شِرْبٌ وَلَکُمْ شِرْبُ یَوْمٍ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نهر را روزی ناقه بنوشد و روزی معلوم برای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مخالفت کردند و ناقه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ایشان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فرد انسان و برای جامعه انسان ارزش قائل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نقش اساسی را در جامعه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گرائی از نهاد انسان ریشه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هیچ گاه محکوم جامعه قرار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فرد انسان در جامعه تأثیر می گذارد اجتماع هم روی او تأثیر دارد، ولی این علت آن نیست که اراده از او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قوانین فردی و قوانین اجتماعی هر دو را مطرح ساخته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صالح بستگی به افراد دارد کما این که اجتماع فاسد هم بسته به فساد افراد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0939_96073"/>
      <w:bookmarkStart w:id="94" w:name="pg10939_96073"/>
      <w:bookmarkEnd w:id="94"/>
    </w:p>
    <w:p>
      <w:pPr>
        <w:pStyle w:val="Heading2"/>
        <w:numPr>
          <w:ilvl w:val="1"/>
          <w:numId w:val="1"/>
        </w:numPr>
        <w:rPr/>
      </w:pPr>
      <w:bookmarkStart w:id="95" w:name="pg10939_96073"/>
      <w:bookmarkStart w:id="96" w:name="__RefHeading___Toc4409357_2870459653"/>
      <w:bookmarkStart w:id="97" w:name="_Toc34"/>
      <w:bookmarkEnd w:id="95"/>
      <w:bookmarkEnd w:id="96"/>
      <w:r>
        <w:rPr>
          <w:rtl w:val="true"/>
        </w:rPr>
        <w:t>«</w:t>
      </w:r>
      <w:r>
        <w:rPr>
          <w:rtl w:val="true"/>
        </w:rPr>
        <w:t>انسان و تاریخ</w:t>
      </w:r>
      <w:r>
        <w:rPr>
          <w:rtl w:val="true"/>
        </w:rPr>
        <w:t>»</w:t>
      </w:r>
      <w:bookmarkEnd w:id="97"/>
    </w:p>
    <w:p>
      <w:pPr>
        <w:pStyle w:val="Heading3"/>
        <w:numPr>
          <w:ilvl w:val="2"/>
          <w:numId w:val="1"/>
        </w:numPr>
        <w:rPr/>
      </w:pPr>
      <w:bookmarkStart w:id="98" w:name="__RefHeading___Toc4409359_2870459653"/>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در بحث انسان و جهان، از دو قسمت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گذشتیم، و اينك به بررسی قسمت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نقش انسان را در تاریخ از دو دیدگاه مارکسیسم و اسلام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محرّك تاريخ چیست، انسان یا غیر او؟</w:t>
      </w:r>
    </w:p>
    <w:p>
      <w:pPr>
        <w:pStyle w:val="BookText"/>
        <w:rPr/>
      </w:pPr>
      <w:r>
        <w:rPr>
          <w:rFonts w:ascii="IRNazanin" w:hAnsi="IRNazanin" w:eastAsia="IRNazanin"/>
          <w:color w:val="111111"/>
          <w:sz w:val="28"/>
          <w:sz w:val="28"/>
          <w:szCs w:val="28"/>
          <w:rtl w:val="true"/>
          <w:lang w:bidi="fa-IR"/>
        </w:rPr>
        <w:t>آیا انسان تاریخ را می سازد، یا تاریخ سازنده انسان است؟</w:t>
      </w:r>
    </w:p>
    <w:p>
      <w:pPr>
        <w:pStyle w:val="BookText"/>
        <w:rPr/>
      </w:pPr>
      <w:r>
        <w:rPr>
          <w:rFonts w:ascii="IRNazanin" w:hAnsi="IRNazanin" w:eastAsia="IRNazanin"/>
          <w:color w:val="111111"/>
          <w:sz w:val="28"/>
          <w:sz w:val="28"/>
          <w:szCs w:val="28"/>
          <w:rtl w:val="true"/>
          <w:lang w:bidi="fa-IR"/>
        </w:rPr>
        <w:t>آیا اصالت با تاریخ است یا انسان؟</w:t>
      </w:r>
    </w:p>
    <w:p>
      <w:pPr>
        <w:pStyle w:val="Heading3"/>
        <w:numPr>
          <w:ilvl w:val="2"/>
          <w:numId w:val="1"/>
        </w:numPr>
        <w:rPr/>
      </w:pPr>
      <w:bookmarkStart w:id="100" w:name="__RefHeading___Toc4409361_2870459653"/>
      <w:bookmarkStart w:id="101" w:name="_Toc36"/>
      <w:bookmarkEnd w:id="100"/>
      <w:r>
        <w:rPr>
          <w:rtl w:val="true"/>
        </w:rPr>
        <w:t>نظریه مارکسیسم در بارۀ نقش انسان در تاریخ</w:t>
      </w:r>
      <w:bookmarkEnd w:id="101"/>
    </w:p>
    <w:p>
      <w:pPr>
        <w:pStyle w:val="BookText"/>
        <w:rPr/>
      </w:pPr>
      <w:r>
        <w:rPr>
          <w:rFonts w:ascii="IRNazanin" w:hAnsi="IRNazanin" w:eastAsia="IRNazanin"/>
          <w:color w:val="111111"/>
          <w:sz w:val="28"/>
          <w:sz w:val="28"/>
          <w:szCs w:val="28"/>
          <w:rtl w:val="true"/>
          <w:lang w:bidi="fa-IR"/>
        </w:rPr>
        <w:t>قبلاً بايد ببينيم ماركسيسم محرک تاریخ را چه می داند؟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ماركسيسم صرفاً يك مكتب مادی گرا است و مادّه را مبدأ </w:t>
      </w:r>
    </w:p>
    <w:p>
      <w:pPr>
        <w:pStyle w:val="BookText"/>
        <w:rPr/>
      </w:pPr>
      <w:r>
        <w:rPr>
          <w:rFonts w:ascii="IRNazanin" w:hAnsi="IRNazanin" w:eastAsia="IRNazanin"/>
          <w:color w:val="111111"/>
          <w:sz w:val="28"/>
          <w:sz w:val="28"/>
          <w:szCs w:val="28"/>
          <w:rtl w:val="true"/>
          <w:lang w:bidi="fa-IR"/>
        </w:rPr>
        <w:t>همۀ پدیده ها قرار می دهد و آن چه جهان بینی او را تشکیل می دهد ماترياليسم ديالكتيك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این مکتب اصالت با ماده است و شعور و روح فرع برآن و در مرتبه متأخر از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بزعم ماركسيسم ماده در حال حرکت است و منشأ برای هر پدیده ای می باشد و محرك ماده هم عامل خارجی نیست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ماده، مطلق و جاودانی است آن را نمی توان آفرید و نه نابود کرد همان طور که خود ماده آفریدنی و نابود شدنی نیست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 قبل از او چیزی وجود نداشته تا محرك او باشد، آن چه محرك ماده است در درون مادّه می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بزعم آنان سیر تحوّل مادّه به این نحواست که از حرکت ساده شروع می شود و اجسام در سیر تحوّلات پیچیده تر می شوند و تا بوجود آمدن موجودی بنام انسان ادامه می یابد، و از آن جا حرکت ماده در صورت اجتماعی به تاریخ منجر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ماتریالیزم ديالكتيك حركت ماده را مشتمل بر همه دگرگونی ها و روندها در گیتی از تغییر مکان صرف تا تفکّر می داند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آخرین مرحله تکامل اجتماعی ماده را جامعه کمونیسم می دانند، و نیز به نظر تحلیل گرایان مارکسیسم، انسان را کار و عمل می سازد؛ امّا نه عمل از روی اراده و اندیشه بلکه عمل تابع محیط مادّى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تا این جا می توانیم نظر مارکسیسم را این طور خلاصه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حال حرکت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ماده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تحوّل ماده از ساده به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مکان ساده به تفکّر و از آن جا به جامعه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 در محیط مادی سازنده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نکات ماده زیربنا و تمام تحولات طبیعی و مسائل اجتماعی و تاریخی روبنا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اصل و جاودانه است محرك خودش و همه چیز می باشد و زیربنا را تشکیل می دهد و پدیده هایی که از این اصل نیرو می گیرند و تحول می یابند و یا آن مسائلی که اجتماع و تاریخ را می سازد روبنا می باشند تحولات مادی همان گونه که نقش اساسی را در طبیعت و جامعه دارند نقش اساسی را در تاریخ نیز دارا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های مدید این تمایل وجود داشت که تاریخ را صرفاً متأثر از اقدامات مردان بزرگ یا اندیشه های بزرگ و یا برخی وقایع چشمگیر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این طریقه های فکری را به کلی دگرگون کرد به گمان وی واقعیت های مادی تاریخ را پدید می آورد نه اندیشه 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سازنده تاریخ نیست و حوادث تاریخی را بوجود نمی آورد بلکه واقعیت های مادی است که سازندۀ انسان و تاریخ است و مادی گرائی تاریخی انسان و اعمال او را تحت </w:t>
      </w:r>
    </w:p>
    <w:p>
      <w:pPr>
        <w:pStyle w:val="BookText"/>
        <w:rPr/>
      </w:pPr>
      <w:r>
        <w:rPr>
          <w:rFonts w:ascii="IRNazanin" w:hAnsi="IRNazanin" w:eastAsia="IRNazanin"/>
          <w:color w:val="111111"/>
          <w:sz w:val="28"/>
          <w:sz w:val="28"/>
          <w:szCs w:val="28"/>
          <w:rtl w:val="true"/>
          <w:lang w:bidi="fa-IR"/>
        </w:rPr>
        <w:t>شرائط از پیش تعیین شده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کارل 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را انسان ها می آفرینند لیکن نه تحت شرائطی که توسط آنان ایجاد شده باشد بلکه تحت شرائطی که از پیش معین شده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یعنی همان طور که يك گياه يا يك حيوان تابع قوانين طبیعی و غریزی از پیش تعیین شده است، و قوانین جبری طبیعت است که آن ها را می سازد و به کمال لایقشان می رساند و بدون آن قوانین جبری از خود اراده و اندیشه ای ندارند؛ انسان هم بوسیله قوانین جبری حاکم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قوانین طبیعی و شرائط مادی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اندیشه و اراده ای جدا از طبیعت و شرائط مادی ندارد زیرا که اندیشه و اراده ساخته شرائط مادی هستند و اصالت با ماده و شرائط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انسان، اجتماع انسان، فرهنگ انسان و تاریخ انسان تابع قوانین از پیش تعیین 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شرائط مادی همان ابزار تولید و نیروهای مولد هستند که از نظر مارکسیسم شرط علّی برای همه رویدادهای تاریخی و جامعه محسوب می شوند آن چه که تاریخ را به حرکت می آورد شرط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تولید نسبت به تاریخ اصل است و تاریخ نسبت به انسان اصل می باشد ابزار تولید تاریخ را می سازد و تاریخ انسان را از مرحله ای به مرحله دیگر می برد</w:t>
      </w:r>
      <w:r>
        <w:rPr>
          <w:rFonts w:eastAsia="IRNazanin" w:cs="IRNazanin"/>
          <w:color w:val="111111"/>
          <w:sz w:val="28"/>
          <w:szCs w:val="28"/>
          <w:rtl w:val="true"/>
          <w:lang w:bidi="fa-IR"/>
        </w:rPr>
        <w:t xml:space="preserve">! </w:t>
      </w:r>
      <w:bookmarkStart w:id="102" w:name="pg10939_96077"/>
    </w:p>
    <w:p>
      <w:pPr>
        <w:pStyle w:val="Heading3"/>
        <w:numPr>
          <w:ilvl w:val="2"/>
          <w:numId w:val="1"/>
        </w:numPr>
        <w:rPr/>
      </w:pPr>
      <w:bookmarkStart w:id="103" w:name="__RefHeading___Toc4409363_2870459653"/>
      <w:bookmarkStart w:id="104" w:name="_Toc37"/>
      <w:bookmarkEnd w:id="102"/>
      <w:bookmarkEnd w:id="103"/>
      <w:r>
        <w:rPr>
          <w:rtl w:val="true"/>
        </w:rPr>
        <w:t>چگونه ابزار تولید محرک تاریخ می باشد</w:t>
      </w:r>
      <w:bookmarkEnd w:id="104"/>
    </w:p>
    <w:p>
      <w:pPr>
        <w:pStyle w:val="BookText"/>
        <w:rPr/>
      </w:pPr>
      <w:r>
        <w:rPr>
          <w:rFonts w:ascii="IRNazanin" w:hAnsi="IRNazanin" w:eastAsia="IRNazanin"/>
          <w:color w:val="111111"/>
          <w:sz w:val="28"/>
          <w:sz w:val="28"/>
          <w:szCs w:val="28"/>
          <w:rtl w:val="true"/>
          <w:lang w:bidi="fa-IR"/>
        </w:rPr>
        <w:t xml:space="preserve">طرز تولید، تعیین کننده و ایجاد کننده روابط تولید است و روابط تولید در نیروی تولید تأثیر می گذارد، آن گاه که ناهماهنگی بین نیروهای تولید اجتماعی و روابط تولید بوجود آید، این تناقض و ناهماهنگی از ترقی وسائل تولید جلوگیری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صفت تولید که انقلابی است به طبقه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ابزار تولید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نکرده و این طبقه را که حاضر به دیدن تكامل جبری تاریخ نیست با همۀ کوشش ها و تلاش های محتضرانه اش در زیر چرخ های سنگین خود خرد و مضمحل می نماید و روابطی مناسب با وضع تولید استقرار می دهد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این ناهماهنگی تضاد طبقاتی را شدید می کند و کشمکش طبقاتی ظهور می نماید کشمکش ما بين طبقات و کوشش برای خارج نمودن مالکیت از دست يك طبقه و سپردن آن بدست طبقه دیگر، قوه محرکه تاریخ را تشکیل می دهد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05" w:name="__RefHeading___Toc4409365_2870459653"/>
      <w:bookmarkStart w:id="106" w:name="_Toc38"/>
      <w:bookmarkEnd w:id="105"/>
      <w:r>
        <w:rPr>
          <w:rtl w:val="true"/>
        </w:rPr>
        <w:t>نقد این نظریه</w:t>
      </w:r>
      <w:bookmarkEnd w:id="106"/>
    </w:p>
    <w:p>
      <w:pPr>
        <w:pStyle w:val="BookText"/>
        <w:rPr/>
      </w:pPr>
      <w:r>
        <w:rPr>
          <w:rFonts w:ascii="IRNazanin" w:hAnsi="IRNazanin" w:eastAsia="IRNazanin"/>
          <w:color w:val="111111"/>
          <w:sz w:val="28"/>
          <w:sz w:val="28"/>
          <w:szCs w:val="28"/>
          <w:rtl w:val="true"/>
          <w:lang w:bidi="fa-IR"/>
        </w:rPr>
        <w:t>این که به نقد این نظریه می نشینیم ابتدا باید دید آیا مادّه بر اندیشه مقدم است یا اندیشه بر ماده تقدم دارد و آیا اصالت با مادّه است یا با اندیشه؟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سؤال باید دید آیا اندیشه زائیده ماده </w:t>
      </w:r>
    </w:p>
    <w:p>
      <w:pPr>
        <w:pStyle w:val="BookText"/>
        <w:rPr/>
      </w:pPr>
      <w:r>
        <w:rPr>
          <w:rFonts w:ascii="IRNazanin" w:hAnsi="IRNazanin" w:eastAsia="IRNazanin"/>
          <w:color w:val="111111"/>
          <w:sz w:val="28"/>
          <w:sz w:val="28"/>
          <w:szCs w:val="28"/>
          <w:rtl w:val="true"/>
          <w:lang w:bidi="fa-IR"/>
        </w:rPr>
        <w:t>است یا مستقلّ از مادّه وجود دارد و مقدم بر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اندیشه مستقل از مادّه است و ما انشاءا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جداگانه تحت عنوان تجرد ادراک این بحث را مطرح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بطور اجمال در بخش مبدأ انسان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که دربارۀ حرکت ماده و محرك مادّه و سیر حرکت آن بود باید بگوئیم که ماده در حال حرکت است چنان که فلاسفه اسلامی چون صدرالمتألهین قبل از مارکسیست ها بر این عقیده بوده اند و آن را اثبات کرده اند؛ امّا اشکال روی نکته دوم و سوّم است که مارکسیست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مادّه تضاد درونی مادّه است و هیچ عامل خارجی در متحرك بودن مادّه دخالت ندارد و بعد دلیل براین مطلب را مطلق و جاودانی بودن ماده دانسته اند که نه آفریده شده و نه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 گویند مادّه ازلی است بنابراین حرکت آن هم ازلی است و چیزی مقدم بر آن نبوده تا محرك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قسمت اوّل از بخش انسان و جهان به اثبات رساندیم که مادّه ازلی نیست و آن چه را که دارامی باشد از خود او نمی باشد، و وقتی ازلی نبود نتیجه گرفته می شود که مادّه مخلوق است و هیچ چیز هم خود بخود از نیستی به هستی نمی آید و علّت وجودی لازم دارد و مادّه در وجود خودش محتاج به علّت است و لازمة ذاتی علّت آن است که مقدم بر معلول باشد بنابراین علّت وجودى مادّه که مقدم بر مادّه است محرّك او هم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بر فرض محال که ازلی و جاودانه و مستقل باشد، محتاج به حرکت نیست، زیرا حرکت در چیزی است که </w:t>
      </w:r>
    </w:p>
    <w:p>
      <w:pPr>
        <w:pStyle w:val="BookText"/>
        <w:rPr/>
      </w:pPr>
      <w:r>
        <w:rPr>
          <w:rFonts w:ascii="IRNazanin" w:hAnsi="IRNazanin" w:eastAsia="IRNazanin"/>
          <w:color w:val="111111"/>
          <w:sz w:val="28"/>
          <w:sz w:val="28"/>
          <w:szCs w:val="28"/>
          <w:rtl w:val="true"/>
          <w:lang w:bidi="fa-IR"/>
        </w:rPr>
        <w:t>دارای نقص باشد و می خواهد به کمال برسد، و مادّه اگر ازلی و جاودانه و مطلق باشد کمال مطلق است و در کمال مطلق حرکت نیست، بنابراین در این صورت ماده نیاز به حرکت ندارد تا بحث كنيم محرك ماده چیست؟ و در فلسفه در جای خودش ثابت شده است که هر متحرکی محتاج به محرکی است که خود نیازمند به حرکت نباشد و یا سلسله محرک ها باید منتهی شود به محرکی که خود حرکت و محرک ندارد همچنان که هر معلولی محتاج به علّت است و باید سلسله علل به علّتی برسد که خود محتاج به علّت نیست و آن علّت العلل و کمال مطلق و بی نیاز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گرفتار مشکل دور یا تسلسل خواهیم شد که بطلان این دو در جای خودش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سوّم که مارکسیست ها می گویند مادّه در سیر تکاملی حرکت خود به موجود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است و از آن جا تحول اجتماعی ماده شروع شده است و جبر تاریخ بشر را از مرحله ای به مرحله دیگر می برد تا به کمون اخیر می رسد؛ اگر منظور اینست که خود ماده بوجود آورنده موجود مفکری به نام انسان است؛ این چیزی است که عقل سالم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مادۀ مردۀ کر و کور عاجزتر از آن است که انسان با اراده و اندیشمند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مبدأ انسان به نحو اجمال به اثبات رساندیم که ماده نمی تواند بوجود آورنده اندیشه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منظور از این جمله اینست که مادّه به مرحله ای از استعداد می رسد که قابلیت پذیرش اندیشه و اراده را پیدا می کند، و علّت فاعلی که افاضه کننده وجود است به او اندیشه </w:t>
      </w:r>
    </w:p>
    <w:p>
      <w:pPr>
        <w:pStyle w:val="BookText"/>
        <w:rPr/>
      </w:pPr>
      <w:r>
        <w:rPr>
          <w:rFonts w:ascii="IRNazanin" w:hAnsi="IRNazanin" w:eastAsia="IRNazanin"/>
          <w:color w:val="111111"/>
          <w:sz w:val="28"/>
          <w:sz w:val="28"/>
          <w:szCs w:val="28"/>
          <w:rtl w:val="true"/>
          <w:lang w:bidi="fa-IR"/>
        </w:rPr>
        <w:t>و فکر می بخشد؛ این را مارکسیست ها قبول ندارند زیرا موجب بطلان نظريه ما دیگرایی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 که مارکسیسم اصالت را </w:t>
      </w:r>
      <w:r>
        <w:rPr>
          <w:rStyle w:val="FootnoteAnchor"/>
          <w:rtl w:val="true"/>
        </w:rPr>
        <w:footnoteReference w:id="171"/>
      </w:r>
      <w:r>
        <w:rPr>
          <w:rFonts w:ascii="IRNazanin" w:hAnsi="IRNazanin" w:eastAsia="IRNazanin"/>
          <w:color w:val="111111"/>
          <w:sz w:val="28"/>
          <w:sz w:val="28"/>
          <w:szCs w:val="28"/>
          <w:rtl w:val="true"/>
          <w:lang w:bidi="fa-IR"/>
        </w:rPr>
        <w:t>به عمل و کار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ساخته عمل مادی که شرائط محیط اقتضاء آن را دارد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محیط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محيط طبيعي منظور است که انسان از نظر بیولوژیکی تغییر و تحول حاصل نموده از میمون به انسان تحوّل يابد و يكوقت محیط اجتماعی است که کار مادی انسان براساس شرائط مادّی محیط اجتماعی، اندیشه، فرهنگ، اخلاق، عاطفه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 و انسان اجتماعی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کار در محیط طبیعی انسان را از نظر بیولوژیکی ساخته باشد جز يك فرضیه بیش نیست و مارکسیسم که ادعا می کند نظریاتش علمی است و تجربه آن ها را باثبات رسانده این نظریه و فرضیه، تجربه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کار در محیط اجتماعی و اقتصادی انسان را می سازد و به او اندیشه می دهد در صورتی است که مادّه را مقدم بر اندیشه بدانیم و اصالت را به مادّه بدهیم و ما به اثبات رسانده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نیز مشروحاً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مطلق مقدم بر ماده است و انسان بر اساس اندیشه کار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انسان در این نیست که کار می کند، بلک </w:t>
      </w:r>
    </w:p>
    <w:p>
      <w:pPr>
        <w:pStyle w:val="BookText"/>
        <w:rPr/>
      </w:pPr>
      <w:r>
        <w:rPr>
          <w:rFonts w:ascii="IRNazanin" w:hAnsi="IRNazanin" w:eastAsia="IRNazanin"/>
          <w:color w:val="111111"/>
          <w:sz w:val="28"/>
          <w:sz w:val="28"/>
          <w:szCs w:val="28"/>
          <w:rtl w:val="true"/>
          <w:lang w:bidi="fa-IR"/>
        </w:rPr>
        <w:t>شخصیت او در این است که می اندیشد و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اندیشه در اثر کار و فعالیت رشد می کند، اندیشه اصل است و کار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شرط مقدم برای بوجود آمدن کار است و کار از آن جائی که شرائط رشد فکری را آماده می نماید رشد دهندهٔ اندیشه است و آن گاه که اندیشه شرط بوجود آورنده کار باشد تقدم با اندیشه خواهد بود نه با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باطل شدن این مقدمات بطلان این مطلب که محرك تاریخ، مادیت و اقتصاد و شرائط مادی است و انسان هیچ کاره می باشد،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تاریخ خویش را تحت شرائط از پیش تعیین شده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اعلام کند که انسان جزيك وسيله و آلت چیز دیگری نیست که قوانین جبری او را به حرکت می اندازد و او با حرکت جبری خود تاریخ را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سخن گفتن دربارۀ انسان مسخره کردن او است، نادیده گرفتن شخصیت انسانی و همه قوی و نیروهای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با این گفتار خود، انسان را مسخ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محرک تاریخ، تولید و ابزار تولید است دیگر مسئولیتی برای انسان باقی نمی ماند مسئولیت در قبال چه کسی؟ آیا در قبال انسان هائی که محکوم جبر محیط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مسئولیت در برابر طبیعت بی رحم یا در برابر ابزار تولید که بدون اراده و اندیشه من حرکت می کند و زیر بنای اندیشه و اراده من می 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مسئولیت در برابر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خودی که سرنوشتش </w:t>
      </w:r>
    </w:p>
    <w:p>
      <w:pPr>
        <w:pStyle w:val="BookText"/>
        <w:rPr/>
      </w:pPr>
      <w:r>
        <w:rPr>
          <w:rFonts w:ascii="IRNazanin" w:hAnsi="IRNazanin" w:eastAsia="IRNazanin"/>
          <w:color w:val="111111"/>
          <w:sz w:val="28"/>
          <w:sz w:val="28"/>
          <w:szCs w:val="28"/>
          <w:rtl w:val="true"/>
          <w:lang w:bidi="fa-IR"/>
        </w:rPr>
        <w:t>بدست مادیت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جهان کورمادی و در اجتماع مادي محكوم جبر چه معنائی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انسانی که این چنین طرز فکری داشته باشد و از مسئولیت و آزادی دم بزند خیلی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مارکسیست ها گفته شود شما که همه چیز را از انسان گرفته اید و به تولید و قوانین مادی سپرده اید، پس این شعار آزادی، استقلال، و رهائی برای چیست؟ آزادی و استقلالی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عبارت است از آگاهی به ضرورت تاریخی و مسیر جمعی که به سوی آن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واژه ها در این مکتب حقیقت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واژه ها دگرگون نشوند در حالی که اساس این مکتب بر نابودی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یعنی آگاهی از ضرورت تاریخی بدون آن که ارادهای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آزادی است که هیچ سودی در زندگی ندارد و فقط صرف آگاهی است اگر آگاهی داشته باشم ولی نتوانم کاری انجام دهم چه فایده ای دارد؟ کسی که دست و پای او را با زنجیر بسنه و به زندان انداخته اند و هرگونه حرکتی را از او سلب کرده،اند، آگاهی به این که آن زنجیر از چه ساخته شده و این زندان را کدام بناء و عمله با چه مصالحی ساخته اند، چه سودی برای او می تواند داشته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محکوم جبر تاریخ، آگاهی به قوانین تاریخ و سیر تاریخ را از مرحله ای به مرحله دیگر، می خواهد چکار کند؟ او که قادر نیست در تحول تاریخ و حرکت آن دخالتی داشته باشد و </w:t>
      </w:r>
      <w:bookmarkStart w:id="107" w:name="pg10939_96083"/>
    </w:p>
    <w:p>
      <w:pPr>
        <w:pStyle w:val="BookText"/>
        <w:rPr/>
      </w:pPr>
      <w:bookmarkEnd w:id="107"/>
      <w:r>
        <w:rPr>
          <w:rFonts w:ascii="IRNazanin" w:hAnsi="IRNazanin" w:eastAsia="IRNazanin"/>
          <w:color w:val="111111"/>
          <w:sz w:val="28"/>
          <w:sz w:val="28"/>
          <w:szCs w:val="28"/>
          <w:rtl w:val="true"/>
          <w:lang w:bidi="fa-IR"/>
        </w:rPr>
        <w:t>تاریخ را به نفع انسانی خود و جامعه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آگاهی به قوانین و ضرورت تاریخی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مادی به او می دهد و داشتن این آگاهی نیز جبری است خودش که این اندیشه و علم را بدست نیاورده محيط مادی اش این اندیشه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مادیت تاریخ، نباید برای شناخت تاريخ يك جامعه به دنبال اندیشمندان و مردم آن جامعه برویم بلکه باید برای شناخت از چگونگی ابزار تولید و نحوه تولید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خلاصه و فشرده کلام این شد که انسان محکوم ماده است زیرا که ماده اصالت دارد و قوام انسان به مادیت او است و مادیت انسان را به تکامل می رساند و همان گونه که فرهنگ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سازد محرک تاریخ هم می باشد و سازنده تاریخ است</w:t>
      </w:r>
      <w:r>
        <w:rPr>
          <w:rFonts w:eastAsia="IRNazanin" w:cs="IRNazanin"/>
          <w:color w:val="111111"/>
          <w:sz w:val="28"/>
          <w:szCs w:val="28"/>
          <w:rtl w:val="true"/>
          <w:lang w:bidi="fa-IR"/>
        </w:rPr>
        <w:t>.</w:t>
      </w:r>
    </w:p>
    <w:p>
      <w:pPr>
        <w:pStyle w:val="Heading3"/>
        <w:numPr>
          <w:ilvl w:val="2"/>
          <w:numId w:val="1"/>
        </w:numPr>
        <w:rPr/>
      </w:pPr>
      <w:bookmarkStart w:id="108" w:name="__RefHeading___Toc4409367_2870459653"/>
      <w:bookmarkStart w:id="109" w:name="_Toc39"/>
      <w:bookmarkEnd w:id="108"/>
      <w:r>
        <w:rPr>
          <w:rtl w:val="true"/>
        </w:rPr>
        <w:t>انسان و تاریخ در اسلام</w:t>
      </w:r>
      <w:bookmarkEnd w:id="109"/>
    </w:p>
    <w:p>
      <w:pPr>
        <w:pStyle w:val="Heading4"/>
        <w:numPr>
          <w:ilvl w:val="3"/>
          <w:numId w:val="1"/>
        </w:numPr>
        <w:rPr/>
      </w:pPr>
      <w:bookmarkStart w:id="110" w:name="__RefHeading___Toc4409369_2870459653"/>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ابتدا اهمیت تاریخ را از دیدگاه اسلام مورد توجه قرار دهیم و آن گاه به نقش انسان در تاریخ از این دیدگاه بپردازیم</w:t>
      </w:r>
      <w:r>
        <w:rPr>
          <w:rFonts w:eastAsia="IRNazanin" w:cs="IRNazanin"/>
          <w:color w:val="111111"/>
          <w:sz w:val="28"/>
          <w:szCs w:val="28"/>
          <w:rtl w:val="true"/>
          <w:lang w:bidi="fa-IR"/>
        </w:rPr>
        <w:t>:</w:t>
      </w:r>
    </w:p>
    <w:p>
      <w:pPr>
        <w:pStyle w:val="Heading4"/>
        <w:numPr>
          <w:ilvl w:val="3"/>
          <w:numId w:val="1"/>
        </w:numPr>
        <w:rPr/>
      </w:pPr>
      <w:bookmarkStart w:id="112" w:name="__RefHeading___Toc4409371_2870459653"/>
      <w:bookmarkStart w:id="113" w:name="_Toc41"/>
      <w:bookmarkEnd w:id="112"/>
      <w:r>
        <w:rPr>
          <w:rtl w:val="true"/>
        </w:rPr>
        <w:t>اهمیت تاریخ</w:t>
      </w:r>
      <w:bookmarkEnd w:id="1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 هدایت و انسان سازی است، از تمام حقایقی که برای هدایت بشر لازم و مفید بوده، سخن گفته است، اگر از خلقت و آفرینش انسان و قوام انسان سخن می گوید و بشر را به </w:t>
      </w:r>
    </w:p>
    <w:p>
      <w:pPr>
        <w:pStyle w:val="BookText"/>
        <w:rPr/>
      </w:pPr>
      <w:r>
        <w:rPr>
          <w:rFonts w:ascii="IRNazanin" w:hAnsi="IRNazanin" w:eastAsia="IRNazanin"/>
          <w:color w:val="111111"/>
          <w:sz w:val="28"/>
          <w:sz w:val="28"/>
          <w:szCs w:val="28"/>
          <w:rtl w:val="true"/>
          <w:lang w:bidi="fa-IR"/>
        </w:rPr>
        <w:t>تفكّر در خودش و خلقتش می خواند برای این است که نیروهای خود را بشناسد و از ضعف خویش آگاه گردد و برای از بین بردن ضعف ها نیروهای خویش را به سوی خدا بسیج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آفرینش جهان را مطرح می نماید و انسان را به تفکر در خلقت جهان و آیات الهی وامی دارد؛ برای آن است که از این راه به سوی خدا هدایت شود و خویشتن را براساس نظام الهی بسازد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يَتَفَكَّرُوا فِي أَنْفُسِهِمْ ما خَلَقَ اللَّهُ السَّماواتِ وَ الْأَرْضَ وَ ما بَيْنَهُما إِلَّا بِالْحَقِّ وَ أَجَلٍ مُسَمًّى</w:t>
      </w:r>
      <w:r>
        <w:rPr>
          <w:rStyle w:val="FootnoteAnchor"/>
          <w:rtl w:val="true"/>
        </w:rPr>
        <w:footnoteReference w:id="172"/>
      </w:r>
      <w:r>
        <w:rPr>
          <w:rFonts w:ascii="IRNazanin" w:hAnsi="IRNazanin" w:eastAsia="IRNazanin"/>
          <w:color w:val="111111"/>
          <w:sz w:val="28"/>
          <w:sz w:val="28"/>
          <w:szCs w:val="28"/>
          <w:rtl w:val="true"/>
          <w:lang w:bidi="fa-IR"/>
        </w:rPr>
        <w:t xml:space="preserve"> آیا در نفوس خود تفکر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آسمان ها و زمین و هر چه را بین این دو هست جز به حق و وقت معین نیافریده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Style w:val="FootnoteAnchor"/>
          <w:rtl w:val="true"/>
        </w:rPr>
        <w:footnoteReference w:id="173"/>
      </w:r>
      <w:r>
        <w:rPr>
          <w:rFonts w:ascii="IRNazanin" w:hAnsi="IRNazanin" w:eastAsia="IRNazanin"/>
          <w:color w:val="111111"/>
          <w:sz w:val="28"/>
          <w:sz w:val="28"/>
          <w:szCs w:val="28"/>
          <w:rtl w:val="true"/>
          <w:lang w:bidi="fa-IR"/>
        </w:rPr>
        <w:t xml:space="preserve"> محققاً در آفرینش آسمان ها و زمین و رفت و آمد شب و روز دلائلی برای صاحبان خرد وجود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قرآن بشر را به تفکر در تاریخ گذشتگان و عبرت گرفتن از آن چه بر آن ها گذشته است دعوت فرموده تا به سنت ها و قوانین پیشرونده و به کمال رساننده جوامع آگاه گردد و همچنین از انحطاط جامعه ها با خبر شود و آینده خود را بر اساس حقایق بدست آمده و پیشرونده بسازد، و شناخت جوامع منحط </w:t>
      </w:r>
    </w:p>
    <w:p>
      <w:pPr>
        <w:pStyle w:val="BookText"/>
        <w:rPr/>
      </w:pPr>
      <w:r>
        <w:rPr>
          <w:rFonts w:ascii="IRNazanin" w:hAnsi="IRNazanin" w:eastAsia="IRNazanin"/>
          <w:color w:val="111111"/>
          <w:sz w:val="28"/>
          <w:sz w:val="28"/>
          <w:szCs w:val="28"/>
          <w:rtl w:val="true"/>
          <w:lang w:bidi="fa-IR"/>
        </w:rPr>
        <w:t>عبرتی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آیات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 را به تأمّل در حوادث تاریخی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يَسِيرُوا فِي الْأَرْضِ فَيَنْظُرُوا كَيْفَ كَانَ عَاقِبَةُ الَّذِينَ مِنْ قَبْلِهِمْ ۚ كَانُوا أَشَدَّ مِنْهُمْ قُوَّةً وَأَثَارُوا الْأَرْضَ وَعَمَرُوهَا أَكْثَرَ مِمَّا عَمَرُوهَا وَ جَاءَتْهُمْ رُسُلُهُمْ بِالْبَيِّنَاتِ ۖ فَمَا كَانَ اللَّهُ لِيَظْلِمَهُمْ وَلَٰكِنْ كَانُوا أَنْفُسَهُمْ يَظْلِمُونَ</w:t>
      </w:r>
      <w:r>
        <w:rPr>
          <w:rStyle w:val="FootnoteAnchor"/>
          <w:rtl w:val="true"/>
        </w:rPr>
        <w:footnoteReference w:id="174"/>
      </w:r>
      <w:r>
        <w:rPr>
          <w:rFonts w:ascii="IRNazanin" w:hAnsi="IRNazanin" w:eastAsia="IRNazanin"/>
          <w:color w:val="111111"/>
          <w:sz w:val="28"/>
          <w:sz w:val="28"/>
          <w:szCs w:val="28"/>
          <w:rtl w:val="true"/>
          <w:lang w:bidi="fa-IR"/>
        </w:rPr>
        <w:t xml:space="preserve"> آیا سیر نکردند در زمین، تا عاقبت کار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که از این ها تواناتر بودند، و بیشتر از این ها در زمین کاخ و عمارات برافراشتند و رسولان خدا با آیات و معجزات برای هدایت آنان آمدند و خدا دربارۀ آن ها هیچ ستم نکرد و لیکن آن ها خود در حق خویش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سِيرُوا فِي الْأَرْضِ فَانْظُرُوا كَيْفَ كانَ عاقِبَةُ الْمُجْرِمِينَ</w:t>
      </w:r>
      <w:r>
        <w:rPr>
          <w:rStyle w:val="FootnoteAnchor"/>
          <w:rtl w:val="true"/>
        </w:rPr>
        <w:footnoteReference w:id="175"/>
      </w:r>
      <w:r>
        <w:rPr>
          <w:rFonts w:ascii="IRNazanin" w:hAnsi="IRNazanin" w:eastAsia="IRNazanin"/>
          <w:color w:val="111111"/>
          <w:sz w:val="28"/>
          <w:sz w:val="28"/>
          <w:szCs w:val="28"/>
          <w:rtl w:val="true"/>
          <w:lang w:bidi="fa-IR"/>
        </w:rPr>
        <w:t xml:space="preserve"> بگو در زمین سیر کنید و بنگرید که عاقبت کار بدکاران بكجا کشید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Style w:val="FootnoteAnchor"/>
          <w:rtl w:val="true"/>
        </w:rPr>
        <w:footnoteReference w:id="176"/>
      </w:r>
      <w:r>
        <w:rPr>
          <w:rFonts w:ascii="IRNazanin" w:hAnsi="IRNazanin" w:eastAsia="IRNazanin"/>
          <w:color w:val="111111"/>
          <w:sz w:val="28"/>
          <w:sz w:val="28"/>
          <w:szCs w:val="28"/>
          <w:rtl w:val="true"/>
          <w:lang w:bidi="fa-IR"/>
        </w:rPr>
        <w:t xml:space="preserve"> قبل از شما مللی بودند دارای سنن، در اطراف زمین گردش کنید و ببینید آنان که وعده های خدا را تکذیب کردند </w:t>
      </w:r>
    </w:p>
    <w:p>
      <w:pPr>
        <w:pStyle w:val="BookText"/>
        <w:rPr/>
      </w:pPr>
      <w:r>
        <w:rPr>
          <w:rFonts w:ascii="IRNazanin" w:hAnsi="IRNazanin" w:eastAsia="IRNazanin"/>
          <w:color w:val="111111"/>
          <w:sz w:val="28"/>
          <w:sz w:val="28"/>
          <w:szCs w:val="28"/>
          <w:rtl w:val="true"/>
          <w:lang w:bidi="fa-IR"/>
        </w:rPr>
        <w:t>پایان کارشان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قرآن انسان را به جستجو از اوضاع و احوال اقوام گذشته و عبرت گرفتن از سرنوشت آن ها تشویق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انبیاء درس بزرگی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مترفین و طغیانگران می خواهند جامعه را به نفع خود دگرگون کنند و مردم را به استخدام خویش درآورند، پیامبران با دعوت به قوانین الهی مردم را از زیر سلطه مترفین رهانده به سعادت همیشگی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عام و کلّی است که مترف در همه دوران در برابر حق ایستاده است و مانع هدایت و کمال معنوی مردم بوده است</w:t>
      </w:r>
    </w:p>
    <w:p>
      <w:pPr>
        <w:pStyle w:val="BookText"/>
        <w:rPr/>
      </w:pP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Style w:val="FootnoteAnchor"/>
          <w:rtl w:val="true"/>
        </w:rPr>
        <w:footnoteReference w:id="177"/>
      </w:r>
      <w:r>
        <w:rPr>
          <w:rFonts w:ascii="IRNazanin" w:hAnsi="IRNazanin" w:eastAsia="IRNazanin"/>
          <w:color w:val="111111"/>
          <w:sz w:val="28"/>
          <w:sz w:val="28"/>
          <w:szCs w:val="28"/>
          <w:rtl w:val="true"/>
          <w:lang w:bidi="fa-IR"/>
        </w:rPr>
        <w:t xml:space="preserve"> و ما هیچ رسولی را در دیاری و قریه ای نفرستادیم جز آن که ثروتمندان عیاش آن دیار به رسولان گفتند به رسالت شما کافریم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عقیده ای به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عليه السلام روی همین لحاظ بشر را به تعقل در سرگذشت پیشینیان دعوت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أَوَلَيْسَ لَكُمْ فِى آثَارِ الأَوَّلِينَ مُزْدَجَرُ؟ وَ في آبائكُمُ الْمَاضِينَ تَبْصِرَةٌ وَ مُعْتَبَرٌ إِنْ كُنتُمْ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إِلَى</w:t>
      </w:r>
    </w:p>
    <w:p>
      <w:pPr>
        <w:pStyle w:val="BookText"/>
        <w:rPr/>
      </w:pPr>
      <w:r>
        <w:rPr>
          <w:rFonts w:ascii="Amiri" w:hAnsi="Amiri" w:eastAsia="Amiri" w:cs="Amiri"/>
          <w:color w:val="111111"/>
          <w:sz w:val="28"/>
          <w:sz w:val="28"/>
          <w:szCs w:val="28"/>
          <w:rtl w:val="true"/>
          <w:lang w:bidi="ar-SA"/>
        </w:rPr>
        <w:t>الْمَاضِينَ مِنكُمْ لا يَرْجِعُونَ؟ وَإِلَى الْخَلَفِ الْباقينَ لا يَبْقُونَ</w:t>
      </w:r>
      <w:r>
        <w:rPr>
          <w:rStyle w:val="FootnoteAnchor"/>
          <w:rtl w:val="true"/>
        </w:rPr>
        <w:footnoteReference w:id="178"/>
      </w:r>
      <w:r>
        <w:rPr>
          <w:rFonts w:ascii="IRNazanin" w:hAnsi="IRNazanin" w:eastAsia="IRNazanin"/>
          <w:color w:val="111111"/>
          <w:sz w:val="28"/>
          <w:sz w:val="28"/>
          <w:szCs w:val="28"/>
          <w:rtl w:val="true"/>
          <w:lang w:bidi="fa-IR"/>
        </w:rPr>
        <w:t xml:space="preserve"> آیا در آثار پیشینیان چیزی نیست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آیا در پدران در گذشته شما عبرت و پندی نیست اگر تعقل و اندیشه نمائید؟</w:t>
      </w:r>
    </w:p>
    <w:p>
      <w:pPr>
        <w:pStyle w:val="BookText"/>
        <w:rPr/>
      </w:pPr>
      <w:r>
        <w:rPr>
          <w:rFonts w:ascii="IRNazanin" w:hAnsi="IRNazanin" w:eastAsia="IRNazanin"/>
          <w:color w:val="111111"/>
          <w:sz w:val="28"/>
          <w:sz w:val="28"/>
          <w:szCs w:val="28"/>
          <w:rtl w:val="true"/>
          <w:lang w:bidi="fa-IR"/>
        </w:rPr>
        <w:t>آیا ندیدید که گذشتگان شما باز نمی گردند، و جانشین های آنان که زنده هستند باقی نمی مانند؟</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اعمال سوئی که امت های گذشته مرتکب آن شدند و سبب عذاب الهی شد بر حذر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مَا نَزَلَ بِالاْمَمِ قَبْلَكُمْ مِنَ الْمَثُلاَتِ بِسُوءِ الاْفْعَالِ، وَذَمِيمِ الاْعْمَالِ، فَتَذَكَّرُوا فِي الْخَيْرِ وَالشَّرِّ أَحْوَالَهُمْ،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فَالْزَمُوا كُلَّ أَمْرٍ لَزِمَتِ الْعِزَّةُ بِهِ حَالَهُمْ، وَزَاحَتِ الاْعْدَاءُ لَهُ عَنْهُمْ، وَ مُدَّتِ الْعَافِيَةُ فِيهِ عَلَيْهِمْ </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عذاب ها و سختی ها که بر اثر زشتکاری ها و بدکرداری ها بامّت های پیش از شما رسید و احوال آنان را در نیکی و بدی یادآورید و برحذر باشید از این که مانند آنان باشید و آن گاه که در تفاوت دو حالت آن ها اندیشه نمودید اختیار کنید هرکاری را که بسبب آن ارجمند گشتند و دشمنانشان برکنار و دور شدند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خطبه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آن چه که باعث تباهی امم گذشته شده است بر حذر داشته و آن را مایه عبرت برای </w:t>
      </w:r>
      <w:bookmarkStart w:id="114" w:name="pg10939_96088"/>
    </w:p>
    <w:p>
      <w:pPr>
        <w:pStyle w:val="BookText"/>
        <w:rPr/>
      </w:pPr>
      <w:bookmarkEnd w:id="114"/>
      <w:r>
        <w:rPr>
          <w:rFonts w:ascii="IRNazanin" w:hAnsi="IRNazanin" w:eastAsia="IRNazanin"/>
          <w:color w:val="111111"/>
          <w:sz w:val="28"/>
          <w:sz w:val="28"/>
          <w:szCs w:val="28"/>
          <w:rtl w:val="true"/>
          <w:lang w:bidi="fa-IR"/>
        </w:rPr>
        <w:t>مردم می شمارد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تاریخ به این معنائی که قرآن روی آن تکیه دارد، سرنوشت ساز و مسئولیت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حوادث و اوضاع و احوال أمم گذشته و شناخت قوانین و سنت های حاکم بر آن ها به انسان بینش می دهد که با احتیاط تمام حرکت کند و عواملی را در زندگی بکار برد که موجب رشد او و جامعه شود و از آن چه موجب نابودی و سقوط جامعه می باشد دوری 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لازم است که بحث در تاریخ و چگونگی سنت های آن بسیار گسترده است و در جای خودش باید به تفصیل از آن بحث شود و ما الآن درصدد این بحث نیستیم و این مقاله هم گنجایش آن را ندارد و اما ناف</w:t>
      </w:r>
    </w:p>
    <w:p>
      <w:pPr>
        <w:pStyle w:val="Heading3"/>
        <w:numPr>
          <w:ilvl w:val="2"/>
          <w:numId w:val="1"/>
        </w:numPr>
        <w:rPr/>
      </w:pPr>
      <w:bookmarkStart w:id="115" w:name="__RefHeading___Toc4409373_2870459653"/>
      <w:bookmarkStart w:id="116" w:name="_Toc42"/>
      <w:bookmarkEnd w:id="115"/>
      <w:r>
        <w:rPr>
          <w:rtl w:val="true"/>
        </w:rPr>
        <w:t>نقش انسان در تاریخ</w:t>
      </w:r>
      <w:bookmarkEnd w:id="116"/>
    </w:p>
    <w:p>
      <w:pPr>
        <w:pStyle w:val="BookText"/>
        <w:rPr/>
      </w:pPr>
      <w:r>
        <w:rPr>
          <w:rFonts w:ascii="IRNazanin" w:hAnsi="IRNazanin" w:eastAsia="IRNazanin"/>
          <w:color w:val="111111"/>
          <w:sz w:val="28"/>
          <w:sz w:val="28"/>
          <w:szCs w:val="28"/>
          <w:rtl w:val="true"/>
          <w:lang w:bidi="fa-IR"/>
        </w:rPr>
        <w:t>پس از دانستن اهمیت تاریخ در قرآن به نقش انسان در تاریخ می پردازیم؛ و پیش از آن نکاتی را به عنوان مقدمه بیان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مارکسیسم روح را وجودی اصیل می داند که از جانب کمال مطلق به انسان افاضه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مادّه، روح و اندیشه مطلق وجود داشته است و روح مطلق بخشنده وجود به ماده می باشد و آن چه را که ماده در مسیر تحول خود به آن می رسد از جانب آن روح مطلق به او </w:t>
      </w:r>
    </w:p>
    <w:p>
      <w:pPr>
        <w:pStyle w:val="BookText"/>
        <w:rPr/>
      </w:pP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ماده را ایجاد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خداوند علّت فاعلی و ایجادی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حرکت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فقط تحوّل یافته از مادّه نیست بلکه دارای بعد دیگر به نام انسانیت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متعال با بخشیدن همین بعد، انسان را مجهز به اراده، اختیار و اندیشه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آن بعدی که در انسان دارای اراده و اندیشه است اصالت و حاکمیت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اراده انسان را می سازند و مقدم بر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شرط ایجادی کار و کار آماده کننده انسان برای رسیدن به رشد و کمال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نکات مذکور، انسان دارای اراده و فکر است و چون این دو را دارد آزاد می باشد و شخص آزاد مکلف مکلف است، و انسان مکلف مسئول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جهت که مسئول است می خواهد تابع قوانین و سنت های الهی باشد و با توجه به این قوانین در رابطه با طبیعت و جامعه و خودش باشد به عبارت دیگر رابطه خویش را بر اساس دستورات الهی برقرار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از جنبه غریزی مسئولیت نمی شناسد و تابع قوانین مادی و طبیعت مادی قرار می 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دوگانگی در انسان دونوع کشش و جاذبه در درون او بوجود آورده است؛ این دو نوع کشش با هم تزاحم دارند و انسان ناچار است یکی را اصل و حاکم و دیگری را فرع و محکوم قرار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خود انسان است که جذب کدام نیرو شود و با اراده خویش کدام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روی این دوگانگی در انسان و انتخاب او یکی از این دو 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81"/>
      </w:r>
      <w:r>
        <w:rPr>
          <w:rFonts w:ascii="IRNazanin" w:hAnsi="IRNazanin" w:eastAsia="IRNazanin"/>
          <w:color w:val="111111"/>
          <w:sz w:val="28"/>
          <w:sz w:val="28"/>
          <w:szCs w:val="28"/>
          <w:rtl w:val="true"/>
          <w:lang w:bidi="fa-IR"/>
        </w:rPr>
        <w:t xml:space="preserve"> محققاً خداوند عافیت و نعمت قومی را دگرگون نمی کند مگر این که آن ها آن چه در خودشان از خوبی و طاعت هست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و معصیت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اللهُ لِيَظْلِمَهُمْ وَلَكِنْ كَانُوا أَنْفُسَهُمْ يَظْلِمُونَ</w:t>
      </w:r>
      <w:r>
        <w:rPr>
          <w:rStyle w:val="FootnoteAnchor"/>
          <w:rtl w:val="true"/>
        </w:rPr>
        <w:footnoteReference w:id="182"/>
      </w:r>
      <w:r>
        <w:rPr>
          <w:rFonts w:ascii="IRNazanin" w:hAnsi="IRNazanin" w:eastAsia="IRNazanin"/>
          <w:color w:val="111111"/>
          <w:sz w:val="28"/>
          <w:sz w:val="28"/>
          <w:szCs w:val="28"/>
          <w:rtl w:val="true"/>
          <w:lang w:bidi="fa-IR"/>
        </w:rPr>
        <w:t xml:space="preserve"> خدا دربارۀ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نکرد لکن آن ها خود در حق خویش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و تحوّل جوامع بدست انسان است، و تاریخ تابع اراده انسان است همان گونه که انسان سازنده دو نوع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شرك و شهوت و حیوانیت و جامعه توحیدی و انسانی سازنده دو نوع تاریخ نیز می باشد تاریخی که تابع قوانین غریزی و حیوانی و شرک است و تاریخی که تابع فرمان الهی و سنّت 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تابع عمل انسان بوده و عمل تابع و پیرو اندیشه و اراده او می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دو نوع تاریخ مزبور سخن گفته است، از تاریخ </w:t>
      </w:r>
    </w:p>
    <w:p>
      <w:pPr>
        <w:pStyle w:val="BookText"/>
        <w:rPr/>
      </w:pPr>
      <w:r>
        <w:rPr>
          <w:rFonts w:ascii="IRNazanin" w:hAnsi="IRNazanin" w:eastAsia="IRNazanin"/>
          <w:color w:val="111111"/>
          <w:sz w:val="28"/>
          <w:sz w:val="28"/>
          <w:szCs w:val="28"/>
          <w:rtl w:val="true"/>
          <w:lang w:bidi="fa-IR"/>
        </w:rPr>
        <w:t xml:space="preserve">فرعون و تاریخ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نوح و قوم او، تاریخ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نمرودیان، از تاریخ پیامبر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 که فرعونیان، نمرودیان و مشرکین سازنده آن هستند، تاریخ شرك و ظلم و ستم است و تاریخ حضرت ابراهیم و حضرت موسی و همه پیامبران دیگر علیهم السلام تاریخی انسانی و توحیدی و رحمت و عدل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نَتْلُوا عَلَيْكَ مِنْ نَبَإِ مُوسى وَ فِرْعَوْنَ بِالْحَقِّ لِقَوْمٍ يُؤْمِنُونَ إِنَّ فِرْعَوْنَ عَلَا فِي الْأَرْضِ وَجَعَلَ أَهْلَهَا شِيَعًا یَسْتَضْعِفُ طائِفَةً مِنْهُمْ يُذَبِّحُ أَبْناءَهُمْ وَ يَسْتَحْيِي نِساءَهُمْ إِنَّهُ كانَ مِنَ الْمُفْسِدِينَ</w:t>
      </w:r>
      <w:r>
        <w:rPr>
          <w:rStyle w:val="FootnoteAnchor"/>
          <w:rtl w:val="true"/>
        </w:rPr>
        <w:footnoteReference w:id="183"/>
      </w:r>
      <w:r>
        <w:rPr>
          <w:rFonts w:ascii="IRNazanin" w:hAnsi="IRNazanin" w:eastAsia="IRNazanin"/>
          <w:color w:val="111111"/>
          <w:sz w:val="28"/>
          <w:sz w:val="28"/>
          <w:szCs w:val="28"/>
          <w:rtl w:val="true"/>
          <w:lang w:bidi="fa-IR"/>
        </w:rPr>
        <w:t xml:space="preserve"> 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را به حق بر تو بیان می کنیم تا اهل ایمان از دانستن آن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فرعون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گردنکشی آغاز کرد و میان اهل آن سرزمین تفرقه و اختلاف افکند طائقه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ضعیف و ذلیل کرد؛ پسرانشان را می کشت و زنانشان را زنده می گذاشت، همانا فرعون مفسد و بداندیش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آتَيْنَا مُوسَى الْكِتَابَ لَعَلَّهُمْ يَهْتَدُونَ</w:t>
      </w:r>
      <w:r>
        <w:rPr>
          <w:rStyle w:val="FootnoteAnchor"/>
          <w:rtl w:val="true"/>
        </w:rPr>
        <w:footnoteReference w:id="184"/>
      </w:r>
      <w:r>
        <w:rPr>
          <w:rFonts w:ascii="IRNazanin" w:hAnsi="IRNazanin" w:eastAsia="IRNazanin"/>
          <w:color w:val="111111"/>
          <w:sz w:val="28"/>
          <w:sz w:val="28"/>
          <w:szCs w:val="28"/>
          <w:rtl w:val="true"/>
          <w:lang w:bidi="fa-IR"/>
        </w:rPr>
        <w:t xml:space="preserve">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باشد که آن ها به راه خدا هدایت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سورۀ هود، تاریخ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ابراهیم، شعیب، موسی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هدایت قوم خود برگزیده شدند بیان می فرماید؛ پیامبران علیهم السلام برای قوم از توحید و پرستش الله سخن می گویند، ولی آن ها شرك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محرك تاریخ توحیدی بودند و مشركين محرك تاريخ شرك بودند، تاریخ تحول انسان مساوی با تحوّل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 تاريخ اراده و اندیشه انسان است، تاریخ تابع شرایطی است که انسان بوجود می آورد مارکسیسم انسان را تابع شرائط از قبل تعیین شده می داند ولی قرآن مجید تاریخ را تابع آن می داند که انسان با اراده خود بوجود می آورد اگر شرائط غیرانسانی باشد تاریخ غیرانسانی است و اگر شرائط انسانی باشد تاریخ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هر چه باشد، در صورتی که انسان آن را انتخاب نماید، عشق را در او می آفریند و نیروهای او را به سوی خود جذب می کند بطور یکه نیروهای معنوی و مادی او به خدمت آن هدف در می آید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حتمی و لایتغیر خداوند است که تاریخ تابع قوانینی است که انسان به آن ها تن می دهد، سنت خدا بر این جاری است که هر ملّت و جامعه ای که تن به شرائط آزادی بدهد آزاد و مستقل می شود و هر ملت و قومی که پشت به آن شرائط نماید شایسته بردگی است؛ امیرمؤمنان 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قَامَ بِشَرائِطِ الْحُرِّيَّةِ فَهُوَ اَهْلٌ لِلْعِتْقِ وَ مَنْ قَصُرَ عَنْ اَحْكامِه أَعِيدَ إِلَى الرّقِ</w:t>
      </w:r>
    </w:p>
    <w:p>
      <w:pPr>
        <w:pStyle w:val="BookText"/>
        <w:rPr/>
      </w:pPr>
      <w:r>
        <w:rPr>
          <w:rFonts w:ascii="IRNazanin" w:hAnsi="IRNazanin" w:eastAsia="IRNazanin"/>
          <w:color w:val="111111"/>
          <w:sz w:val="28"/>
          <w:sz w:val="28"/>
          <w:szCs w:val="28"/>
          <w:rtl w:val="true"/>
          <w:lang w:bidi="fa-IR"/>
        </w:rPr>
        <w:t>کسی که به شرائط آزادی تن بدهد شایسته آزادی است و کسی که کوتاهی از احکام آن نماید به بردگی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اللَّهِ فِي الَّذِينَ خَلَوْا مِنْ قَبْلُ ۖ وَلَنْ تَجِدَ لِسُنَّةِ اللَّهِ تَبْدِيلًا﴾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سنت خدا است که در همه ادوار و اُمم گذشته برقرار بوده و هرگز سنت خدا مبدل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 تر از آن است که تابع مادیت تاریخ باشد مارکسیست ها که می گویند تولید و ابزار تولید محرک تاریخ است یا نمی فهمند و این نظر را دربارهٔ تاریخ می دهند یا می فهمند ولی ملت ها را جاهل و بی فرهنگ می دانند اگر نمی فهمند تاریخ جوامع و انبیاء و آزادیخواهان را مطالعه کنند تا ببینند که پیش از این که شرائط مادی دخالتی در انقلاب آن ها داشته باشد، اراده انسان ها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عظیم الشأن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فرمودند آیا اراده و گفتار پیامبر بود که مردم را به حرکت آورد و جامعه را متحول کرد یا ابزار تولید و اقتصاد حاکم بر آن زمان؟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انقلاب اسلامی ایران چه چیز محرك آن بود جزاراده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مردم با ارشاد روحانیت و رهبری مرجع عالی قدر حضرت امام خمینی از درون دگرگون شدند، جامعه را دگرگون کردند تاریخ ایران را عوض نمودند،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ascii="IRNazanin" w:hAnsi="IRNazanin" w:eastAsia="IRNazanin"/>
          <w:color w:val="111111"/>
          <w:sz w:val="28"/>
          <w:sz w:val="28"/>
          <w:szCs w:val="28"/>
          <w:rtl w:val="true"/>
          <w:lang w:bidi="fa-IR"/>
        </w:rPr>
        <w:t>شاهنشاهی را به زباله دان تاریخ ریختند و نظام جمهوری اسلامی را مستقر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فهمند ولی ملت ها را جاهل و بی فرهنگ می پندارند پس بدانند که ملت ها بیدار شده اند و گول این حرف های پوچ و بی محتوی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فشرده آن چه دربارهٔ نقش انسان در تاریخ گفتیم اینست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اراده و اندیشه است و نیروهای دیگر را تابع آن قرار می دهد و با بوجود آوردن شرائط تحوّل، دگرگونی بوجود می آورد و تاریخ همان حوادثی است که بوسیله اراده انسان بوجود می آید</w:t>
      </w:r>
      <w:r>
        <w:rPr>
          <w:rFonts w:eastAsia="IRNazanin" w:cs="IRNazanin"/>
          <w:color w:val="111111"/>
          <w:sz w:val="28"/>
          <w:szCs w:val="28"/>
          <w:rtl w:val="true"/>
          <w:lang w:bidi="fa-IR"/>
        </w:rPr>
        <w:t xml:space="preserve">. </w:t>
      </w:r>
      <w:bookmarkStart w:id="117" w:name="pg10939_96095"/>
    </w:p>
    <w:p>
      <w:pPr>
        <w:pStyle w:val="Heading2"/>
        <w:numPr>
          <w:ilvl w:val="1"/>
          <w:numId w:val="1"/>
        </w:numPr>
        <w:rPr/>
      </w:pPr>
      <w:bookmarkStart w:id="118" w:name="__RefHeading___Toc4409375_2870459653"/>
      <w:bookmarkStart w:id="119" w:name="_Toc43"/>
      <w:bookmarkEnd w:id="117"/>
      <w:bookmarkEnd w:id="118"/>
      <w:r>
        <w:rPr>
          <w:rtl w:val="true"/>
        </w:rPr>
        <w:t>«</w:t>
      </w:r>
      <w:r>
        <w:rPr>
          <w:rtl w:val="true"/>
        </w:rPr>
        <w:t>انسان و از خودبیگانگی</w:t>
      </w:r>
      <w:r>
        <w:rPr>
          <w:rtl w:val="true"/>
        </w:rPr>
        <w:t>»</w:t>
      </w:r>
      <w:bookmarkEnd w:id="119"/>
    </w:p>
    <w:p>
      <w:pPr>
        <w:pStyle w:val="Heading3"/>
        <w:numPr>
          <w:ilvl w:val="2"/>
          <w:numId w:val="1"/>
        </w:numPr>
        <w:rPr/>
      </w:pPr>
      <w:bookmarkStart w:id="120" w:name="__RefHeading___Toc4409377_2870459653"/>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این بخش برای آشنائی بیشتر با شناخت انسان از دیدگاه گاه مارکسیسم و اسلام، موضوع انسان و از خود بیگانگی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تُعْرَفُ الْأَشياءُ بِأَضْدادِه</w:t>
      </w:r>
      <w:r>
        <w:rPr>
          <w:rFonts w:ascii="IRNazanin" w:hAnsi="IRNazanin" w:eastAsia="IRNazanin"/>
          <w:color w:val="111111"/>
          <w:sz w:val="28"/>
          <w:sz w:val="28"/>
          <w:szCs w:val="28"/>
          <w:rtl w:val="true"/>
          <w:lang w:bidi="fa-IR"/>
        </w:rPr>
        <w:t>؛ چنان که برای بهتر شناختن توحید مسأله شرك را مطرح می کنند و برای شناخت عدل از ظلم پرده بر می دارند، ما نیز برای شناخت انسان و بهتر فهمیدن حقیقت انسان و انسانیت موضوع از خود بیگانگی را بررسی می نمائیم، و همچون بخش های گذشته، بحث را از دیدگاه دو جهان بینی اسلام و مارکسیسم پی می گیریم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بیگانگی از خود به معنی فراموش کردن خود، عظمت خود را محکوم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اجتماعی،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است</w:t>
      </w:r>
      <w:r>
        <w:rPr>
          <w:rFonts w:eastAsia="IRNazanin" w:cs="IRNazanin"/>
          <w:color w:val="111111"/>
          <w:sz w:val="28"/>
          <w:szCs w:val="28"/>
          <w:rtl w:val="true"/>
          <w:lang w:bidi="fa-IR"/>
        </w:rPr>
        <w:t xml:space="preserve">. </w:t>
      </w:r>
      <w:bookmarkStart w:id="122" w:name="pg10939_96096"/>
    </w:p>
    <w:p>
      <w:pPr>
        <w:pStyle w:val="Heading3"/>
        <w:numPr>
          <w:ilvl w:val="2"/>
          <w:numId w:val="1"/>
        </w:numPr>
        <w:rPr/>
      </w:pPr>
      <w:bookmarkStart w:id="123" w:name="__RefHeading___Toc4409379_2870459653"/>
      <w:bookmarkStart w:id="124" w:name="_Toc45"/>
      <w:bookmarkEnd w:id="122"/>
      <w:bookmarkEnd w:id="123"/>
      <w:r>
        <w:rPr>
          <w:rtl w:val="true"/>
        </w:rPr>
        <w:t>مارکسیسم و از خود بیگانگی انسان</w:t>
      </w:r>
      <w:bookmarkEnd w:id="124"/>
    </w:p>
    <w:p>
      <w:pPr>
        <w:pStyle w:val="BookText"/>
        <w:rPr/>
      </w:pPr>
      <w:r>
        <w:rPr>
          <w:rFonts w:ascii="IRNazanin" w:hAnsi="IRNazanin" w:eastAsia="IRNazanin"/>
          <w:color w:val="111111"/>
          <w:sz w:val="28"/>
          <w:sz w:val="28"/>
          <w:szCs w:val="28"/>
          <w:rtl w:val="true"/>
          <w:lang w:bidi="fa-IR"/>
        </w:rPr>
        <w:t>مارکسیسم، مکتبی که خود را نجات دهنده انسان ها از يوغ ستم و بردگی معرفی می کند و مدّعی است انسان را به خویشتن خویش باز می گرداند و او را به کمال شایسته اش می رساند بنابر اصل ماده گرائی ماده را سازنده انسان معرفی می نماید، به این نحو که ماده در طول تکامل خود انسان را ساخت و بنابر اصل ،تولید زندگی نوعی انسان را با فعالیت تولیدی مشخص می سازد و معتقد است که در روند تکاملی ابزار تولید و فعالیت های اقتصادی انسان ساخته می شود و به تکامل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براساس اصل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کار خود را می آفریند، و روی اصل اجتماعی بودن انسان، انسان را موجودی ساخته اجتماع می شمارد و او را محکوم جبر اجتماعی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مارکسیسم وقتی یگانه شدن و به وحدت رسیدن انسان در پیروی از این اصالت ها باشد قطعاً بیگانگی او در ترك و جدائی از این اصول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از خود بیگانگی انسان در مکتب مادی گرای مارکسیسم،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 مارکسیسم انسان با قبول مذهب از خود بیگانه می شود زیرا که مذهب عامل تخدیر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ترياك مردم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هر چه </w:t>
      </w:r>
    </w:p>
    <w:p>
      <w:pPr>
        <w:pStyle w:val="BookText"/>
        <w:rPr/>
      </w:pPr>
      <w:r>
        <w:rPr>
          <w:rFonts w:ascii="IRNazanin" w:hAnsi="IRNazanin" w:eastAsia="IRNazanin"/>
          <w:color w:val="111111"/>
          <w:sz w:val="28"/>
          <w:sz w:val="28"/>
          <w:szCs w:val="28"/>
          <w:rtl w:val="true"/>
          <w:lang w:bidi="fa-IR"/>
        </w:rPr>
        <w:t>بیشتر خود را به خدا بسپارد به همان اندازه کم تر به خود تعلق دارد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قسم دیگر، از خود بیگانگی اقتصادی است، که به گمان مارکسیسم در بیگانه شدن از کار خود و بیگانه شدن با تولید ظهور پیدا می کند و این در صورتی است که مالکیت عمومی به مالكيت خصوصی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آنان تقسیم کار در جامعه ای که مالکیت خصوصی بر آن حکومت می کند غیر عادلانه و براساس استثمار است و انسان جدای از کار خویش و تولید می باشد و از آن جائی که کار سازنده و آفریننده انسان است و تولید، رشد فکری و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 دهد با جدا شدن و بیگانه شدن با کار و تولید از خود بیگانگی اقتصادی پیدا می شود و از خود بیگانگی اقتصادی، بیگانگی با خویشتن را به دنبال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فرآیند بیگانگی در کار و تقسیم کار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مالکیت خصوصی و تقسیم کار به ظهور رسیدند کار دیگر تجلی قوای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در کارش خویشتن را جلوه گر نمی سازد بلکه خود را انکار می کند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مناسبت ریشه های از خود بیگانگی را در نظامات ماقبل سرمایه داری می توان جستجو کرد، تقسیم کار و مالکیت خصوصی، حلقه های اتصالی روابط از خود بیگانه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نظر مارکسیسم، از خود بیگانگی اقتصادی نه تنها بیگانه شدن با خویشتن خویش است، بلکه بیگانه شدن با طبیعت با انسان ها با اجتماع و همچنین بیگانگی سیاسی و تاریخی را به دنبال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خصوصی حاصل و نتیجه ضروری کار بیگانه و رابطهٔ بیگانه کارگر با طبیعت و با خودش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مستقیم بیگانگی انسان از فرآورده کارش از فعالیت حیاتی و از زندگی انسانیش، مهجور ماندن او از انسان های دیگر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اينك به این سؤال می رسیم که آیا به راستی مارکسیسم توانسته است عوامل از خود بیگانی را کشف کند و انسان را از خود بیگانگی برهاند و به خویشتن خویش باز گرداند؟ بارها گفته ایم مارک کسیسم پیش از این که به حقیقت انسان نظر افکند و او را بشناسد و درد او را کشف کند برای او دوا تجویز می کند به همین جهت برای نجات از خود بیگانگی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نتیجه تکامل تضادها در جامعه سرمایه داری از خود بیگانگی به منزله پدیده ای که نفی بشریت را در بر دارد نفی خواهد شد، و انسان از مرحلهٔ بیگانگی به مرحله متعالی که در آن وحدت خود را باز می یابد، قدم خواهد نهاد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پیش از پاسخ دادن به سؤال فوق باید بطور فشرده </w:t>
      </w:r>
      <w:bookmarkStart w:id="125" w:name="pg10939_96099"/>
    </w:p>
    <w:p>
      <w:pPr>
        <w:pStyle w:val="BookText"/>
        <w:rPr/>
      </w:pPr>
      <w:bookmarkEnd w:id="125"/>
      <w:r>
        <w:rPr>
          <w:rFonts w:ascii="IRNazanin" w:hAnsi="IRNazanin" w:eastAsia="IRNazanin"/>
          <w:color w:val="111111"/>
          <w:sz w:val="28"/>
          <w:sz w:val="28"/>
          <w:szCs w:val="28"/>
          <w:rtl w:val="true"/>
          <w:lang w:bidi="fa-IR"/>
        </w:rPr>
        <w:t>به چند سؤال پاسخ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انسان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انسان ربط و وابسته به چه چیز است؟</w:t>
      </w:r>
    </w:p>
    <w:p>
      <w:pPr>
        <w:pStyle w:val="Heading3"/>
        <w:numPr>
          <w:ilvl w:val="2"/>
          <w:numId w:val="1"/>
        </w:numPr>
        <w:rPr/>
      </w:pPr>
      <w:bookmarkStart w:id="126" w:name="__RefHeading___Toc4409381_2870459653"/>
      <w:bookmarkStart w:id="127" w:name="_Toc46"/>
      <w:bookmarkEnd w:id="126"/>
      <w:r>
        <w:rPr>
          <w:rtl w:val="true"/>
        </w:rPr>
        <w:t>تمام حقیقت انسان چیست؟</w:t>
      </w:r>
      <w:bookmarkEnd w:id="127"/>
    </w:p>
    <w:p>
      <w:pPr>
        <w:pStyle w:val="BookText"/>
        <w:rPr/>
      </w:pPr>
      <w:r>
        <w:rPr>
          <w:rFonts w:ascii="IRNazanin" w:hAnsi="IRNazanin" w:eastAsia="IRNazanin"/>
          <w:color w:val="111111"/>
          <w:sz w:val="28"/>
          <w:sz w:val="28"/>
          <w:szCs w:val="28"/>
          <w:rtl w:val="true"/>
          <w:lang w:bidi="fa-IR"/>
        </w:rPr>
        <w:t xml:space="preserve">هر پدیده ای که واقعیت دارد و صرف خیال و وهم نیست دارای یک حقیقت است که پایه و قوام او را تشکیل می دهد در گیاه که واقعیتی در خارج دارد و دارای اجزائی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برگ، شاخه و ریشه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تمام حقیقت آن را روح نباتی تشکیل می دهد، اگر درختی را از ریشه بکنند و بدور اندازند با این که اجزاء او هست و واقعیت او از بین نرفته ولی حقیقت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نباتی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گشته است و دیگر نبات نیست بلکه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واضح تر روح نباتی همان چیزی است که به درخت تغذیه و رشد و نمو می دهد و آن گاه که درخت از ریشه کنده می شود تغذیه و رشد و نمو از او قطع می شود و پس از مدتی خشک می گردد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آن چه تمام حقیقت او را تشکیل می دهد روح حیوانی اوست نه گوش، چشم، دست، اعضا،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روح احساس و حرکت و شعور است و آن هنگام که حیوان بمیرد، دست و پا و دیگر اعضاء او هست ولی احساس و حرکت و شعور نیست حیوان بعد از مردن جماد شده زیرا که رشد و تغذیه و حرکت و شعوری ندارد، و پس از مدتی متعفن شده به خاك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همین طور انسان همچون دیگر پدیده های جهان دارای جسمی است که مشاهده می کنیم، جسم انسان، عضوهای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چشم،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این اعضاء دارای رشد و نمو هستند و نیز انسان دارای حرکت و احساس و شعور است علاوه بر این ها انتخاب می کند حرف می زند به دنبال تمایلات و برآوردن آرزوهای خود در حرکت است؛ باید ديد وجه ممیز او از نبات و حیوان و به عبارت دیگر تعین و قوام او در چیست؟ اگر تمام حقیقت او بعد جسمی باشد با سنگ و خاك فرقی نخواهد داشت و چنان چه روح نباتی قوام انسان را تشکیل دهد حقیقت او و گیاه یکی خواهد ،بود، در صورتی که انسان آثاری دارد که در گیاه نیست و این آثار دارای قوام دیگری است و باز اگر تمام حقیقت او را در روح حیوانی بدانیم که حرکت و احساس می کند، انسان را در سطح حیوانیت نگاه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كه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روح نباتی، 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حقیقت انسان را تشکیل نمی دهند و انسان دارای مشخصاتی است از قبیل زیبا طلبی، حقیقت جوئی، کمال خواهی که نه در مادّه و نه در حیوان و نه در نبات نیست، بنابراین آن چه تمام حقیقت او را می سازد و به انسان بودن انسان قوام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انسانی را از او بگیرند دیگر انسان نخواهد بود هر چند تغذیه و رشد و احساس و حرکت داشته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طی مقالات گذشته بیان داشتیم که انسان دارای دو بعد مادّی و معنوی است و تمامیت وجودی او در بعد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 گونه كه يك واقعيت در خارج دارد و صرف خیال و </w:t>
      </w:r>
    </w:p>
    <w:p>
      <w:pPr>
        <w:pStyle w:val="BookText"/>
        <w:rPr/>
      </w:pPr>
      <w:r>
        <w:rPr>
          <w:rFonts w:ascii="IRNazanin" w:hAnsi="IRNazanin" w:eastAsia="IRNazanin"/>
          <w:color w:val="111111"/>
          <w:sz w:val="28"/>
          <w:sz w:val="28"/>
          <w:szCs w:val="28"/>
          <w:rtl w:val="true"/>
          <w:lang w:bidi="fa-IR"/>
        </w:rPr>
        <w:t>و هم نيست؛ يك حقيقتی هم دارد که قوام او را تشکیل می دهد و آن روح انسانی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روح در این دنیای مادی تعلق به بدن مادی دارد و جسم و روح نباتی و حیوانی را به خدمت می گیرد و بدین وسیله به سوی کمال خود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حقيقت يك شیئی آن چیزی است که قوام آن شیئی به اوست، تمام حقیقت نبات، روح نباتی او و تمام حقیقت حیوان، روح حیوانی و تمام حقیقت روح انسانی او، و گرفتن هر کدام مساوی با گرفتن تمامیت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وجودی انسان وابسته و ربط به چه چیز است؟</w:t>
      </w:r>
    </w:p>
    <w:p>
      <w:pPr>
        <w:pStyle w:val="BookText"/>
        <w:rPr/>
      </w:pPr>
      <w:r>
        <w:rPr>
          <w:rFonts w:ascii="IRNazanin" w:hAnsi="IRNazanin" w:eastAsia="IRNazanin"/>
          <w:color w:val="111111"/>
          <w:sz w:val="28"/>
          <w:sz w:val="28"/>
          <w:szCs w:val="28"/>
          <w:rtl w:val="true"/>
          <w:lang w:bidi="fa-IR"/>
        </w:rPr>
        <w:t>مطرح کردن این سؤال بعد از پذیرفتن این قاعده کلی است که جهان و پدیده های آن وجود ربطی و وابسته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مادّیگرای، جهان و پدیده های آن را وجوداتی وابسته به مادّه، و خداپرستان آن ها را وجوداتی وابسته به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دادیم که انسان موجودی وابسته به الله است نه به مادۀ و تمامیت وجود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آن چه مارکسیسم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تمام، موجودی مادّی نیست بلکه قوام او به روح انسانی است و غافل شدن از این روح و آن را محکوم غرائر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مساوی با از خود بیگانگی است و فراموشی از این روح و غافل گشتن از آن به اینست که از خدا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انسان مادّی نیست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تا با جدا شدن از طبیعت، مادّه، مالکیت عمومی، و کار مادّی، و روی آوردن به مذهب و خدا و ماوراء طبیعت از خود بیگانه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عکس این را نشان می دهد و انسان در صورتی که از مذهب و ماوراء طبیعت جدا شود و فقط از طبیعت پیروی کند و به آن وابسته شود از خود بیگانه خواهد شد و خویشتن خویش را فراموش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سؤال شود به چه دلیل انسان با جدا شدن از مبدأ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بیگانه می گردد؟ مارکسیسم در مسأله از خود بیگانگی می گوید انسان با جدا شدن از اصل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می شود، و ما می گوییم که انسان با جدا شدن از خدا بیگانه می شود و این دلیل می خواهد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گاه که انسان را به عنوان يك موجود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مادّه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کنیم وابستگی را از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 نمائیم، و به او استقلال می دهیم زیرا که سازنده انسان است دیگر این که آن چه انسان نیاز دارد از مبدأ خود می گیرد زیرا روی قانون عقلی باید موجود نیازمند بدنبال موجود بی نیاز باشد تا نقائص و نیازمندی او برطرف گردد و باز بر اساس این قانون کلّی که علت کامل بی نیاز از معلول است و سازنده معلول می باشد باید معلول را به کمال برساند و باز براساس این که وابستگی وجودی برای انسان همچون پدیده های دیگر مستمر است و از او جدا نمی شود انسان همیشه محتاج و نیازمند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این ها دلیل بر اینست که انسان با جدا شدن از بی نیاز کننده و سازنده و علت کامل خود و روی آوردن به نیازمندی چون خود، </w:t>
      </w:r>
    </w:p>
    <w:p>
      <w:pPr>
        <w:pStyle w:val="BookText"/>
        <w:rPr/>
      </w:pPr>
      <w:r>
        <w:rPr>
          <w:rFonts w:ascii="IRNazanin" w:hAnsi="IRNazanin" w:eastAsia="IRNazanin"/>
          <w:color w:val="111111"/>
          <w:sz w:val="28"/>
          <w:sz w:val="28"/>
          <w:szCs w:val="28"/>
          <w:rtl w:val="true"/>
          <w:lang w:bidi="fa-IR"/>
        </w:rPr>
        <w:t>از خود بیگانه می شود و حقیقت خویش را 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لازم به تذکّر است که ماده بی نیاز کننده انسان نیست و نمی تواند انسان را به یگانگی و وحدت برساند و به او استقلال دهد استقلال معلول از موجودات دیگر در اینست که علّت او مستقل باشد و هیچ گونه نیازمندی در او نباشد زیرا که نیازمندی استقلال او را می گیرد و ماده نیازمند است و روی همین لحاظ انسان مادی از خود بیگانه است زیرا که استقلال ندارد معلول استقلال خود را در پیروی از علت می بیند، در صورتی انسان مستقل از موجودات دیگر خواهد زیست و استقلال خویش را حفظ خواهد کرد که جدا از علت حقیقی خود نباشد آن علتی که خود مستقل با لدات است و مصداق حقیقی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رئالیسم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و تمامیت وجودی معلول، عين استقلال و تمامیت وجودی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معلول در وجود ضروری خود که به واسطه وی واقعیت را به خود گرفته ولا واقعیت را می راند متّکی به علّت می باشد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معلول استقلال خود را از علّت مستقل می گیرد؛ اینک پس از پی بردن به این حقیقت که انسان موجودی دارای بُعد الهی است و آن چه مارکسیسم در باره او و از خود بیگانگی او می گوید پوچ محض است؛ این سؤال را مطرح می سازیم که انسان با جدا شدن از ،الله چگونه از خود بیگانه می شود، و در </w:t>
      </w:r>
      <w:bookmarkStart w:id="128" w:name="pg10939_96104"/>
    </w:p>
    <w:p>
      <w:pPr>
        <w:pStyle w:val="BookText"/>
        <w:rPr/>
      </w:pPr>
      <w:bookmarkEnd w:id="128"/>
      <w:r>
        <w:rPr>
          <w:rFonts w:ascii="IRNazanin" w:hAnsi="IRNazanin" w:eastAsia="IRNazanin"/>
          <w:color w:val="111111"/>
          <w:sz w:val="28"/>
          <w:sz w:val="28"/>
          <w:szCs w:val="28"/>
          <w:rtl w:val="true"/>
          <w:lang w:bidi="fa-IR"/>
        </w:rPr>
        <w:t xml:space="preserve">قسمت دوّم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کنیم به این سؤال پاسخ می دهیم</w:t>
      </w:r>
      <w:r>
        <w:rPr>
          <w:rFonts w:eastAsia="IRNazanin" w:cs="IRNazanin"/>
          <w:color w:val="111111"/>
          <w:sz w:val="28"/>
          <w:szCs w:val="28"/>
          <w:rtl w:val="true"/>
          <w:lang w:bidi="fa-IR"/>
        </w:rPr>
        <w:t>.</w:t>
      </w:r>
    </w:p>
    <w:p>
      <w:pPr>
        <w:pStyle w:val="Heading3"/>
        <w:numPr>
          <w:ilvl w:val="2"/>
          <w:numId w:val="1"/>
        </w:numPr>
        <w:rPr/>
      </w:pPr>
      <w:bookmarkStart w:id="129" w:name="__RefHeading___Toc4409383_2870459653"/>
      <w:bookmarkStart w:id="130" w:name="_Toc47"/>
      <w:bookmarkEnd w:id="129"/>
      <w:r>
        <w:rPr>
          <w:rtl w:val="true"/>
        </w:rPr>
        <w:t>اسلام و از خود بیگانگی</w:t>
      </w:r>
      <w:bookmarkEnd w:id="130"/>
    </w:p>
    <w:p>
      <w:pPr>
        <w:pStyle w:val="BookText"/>
        <w:rPr/>
      </w:pPr>
      <w:r>
        <w:rPr>
          <w:rFonts w:ascii="IRNazanin" w:hAnsi="IRNazanin" w:eastAsia="IRNazanin"/>
          <w:color w:val="111111"/>
          <w:sz w:val="28"/>
          <w:sz w:val="28"/>
          <w:szCs w:val="28"/>
          <w:rtl w:val="true"/>
          <w:lang w:bidi="fa-IR"/>
        </w:rPr>
        <w:t>مسأله از خود بیگانگی به عنوان يك مرض واگیر در تمام دوران ها وجود داشته و پیامبران برای ریشه کن ساختن آن تلاش ها کردند تا بشر را به فطرت اصلی برگردانند و او را به خویشتن خویش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بیگانگی فراموش کردن خویشتن حقیقی خویش و ناآگاهی به حقیقت خویش می باشد این فراموشی و ناآشنائی نسبت به خود، غفلت ها و فراموشی هایی را بدنبال دارد و آن فراموشی سپردن مبدأ و غایت اصلی و ناآگاهی از صراط مستقیم هدایت است؛ غفلت از این که جهان هستی و خودش که پدیده ای از پدیده هاست نشانه ای از يك قدرت عظیم می باشد؛ به فراموشی سپردن آیات الهی این غفلت ها و فراموشی ها و ناآگاهی ها ظلم به خویش و گمراهی از مسیر انسانیت است از خود بیگانگی انسانیت را در انسان ریشه کن می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انسان سازی است و انسان را با دعوت به الله از خود بیگانگی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مطلب مزبور آگاه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خود بیگانگی را در فراموشی الله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كَالَّذِينَ نَسُوا اللَّهَ فَانْساهُمْ أَنْفُسَهُمْ</w:t>
      </w:r>
      <w:r>
        <w:rPr>
          <w:rStyle w:val="FootnoteAnchor"/>
          <w:rtl w:val="true"/>
        </w:rPr>
        <w:footnoteReference w:id="195"/>
      </w:r>
      <w:r>
        <w:rPr>
          <w:rFonts w:ascii="IRNazanin" w:hAnsi="IRNazanin" w:eastAsia="IRNazanin"/>
          <w:color w:val="111111"/>
          <w:sz w:val="28"/>
          <w:sz w:val="28"/>
          <w:szCs w:val="28"/>
          <w:rtl w:val="true"/>
          <w:lang w:bidi="fa-IR"/>
        </w:rPr>
        <w:t xml:space="preserve">مانند </w:t>
      </w:r>
    </w:p>
    <w:p>
      <w:pPr>
        <w:pStyle w:val="BookText"/>
        <w:rPr/>
      </w:pPr>
      <w:r>
        <w:rPr>
          <w:rFonts w:ascii="IRNazanin" w:hAnsi="IRNazanin" w:eastAsia="IRNazanin"/>
          <w:color w:val="111111"/>
          <w:sz w:val="28"/>
          <w:sz w:val="28"/>
          <w:szCs w:val="28"/>
          <w:rtl w:val="true"/>
          <w:lang w:bidi="fa-IR"/>
        </w:rPr>
        <w:t xml:space="preserve">آن هائی نباشید که خدا را فراموش کردند و در نتیجه خدا آن ها را به فراموشی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فراموش کردن خدا و جداشدن از الله به از خود بیگانگی منجر می شود؟</w:t>
      </w:r>
    </w:p>
    <w:p>
      <w:pPr>
        <w:pStyle w:val="BookText"/>
        <w:rPr/>
      </w:pPr>
      <w:r>
        <w:rPr>
          <w:rFonts w:ascii="IRNazanin" w:hAnsi="IRNazanin" w:eastAsia="IRNazanin"/>
          <w:color w:val="111111"/>
          <w:sz w:val="28"/>
          <w:sz w:val="28"/>
          <w:szCs w:val="28"/>
          <w:rtl w:val="true"/>
          <w:lang w:bidi="fa-IR"/>
        </w:rPr>
        <w:t>چند مطلب اساسی که قرآن روی آن تکیه می کند و قبلاً هم بیان داشتیم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همچون دیگر پدیده ها فقر وجودی دارد یعنی در وجودش محتاج به مبدأ می باشد قرآن مجيد مبدأ و خالق انسان را الله تبارك و تعالی معرفی کرده است خدائی که دارای جمیع صفات کمالیه است و از هر نقصی پاک و منزّه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محتاج نسبی نیست تا پس از موجود شدن، دیگر نیازی نداشته باشد احتیاج وجودی انسان به مبدأ، احتیاج ذاتی می باشد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پدیدۀ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است که با لذات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فقط خداست که وجود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معلول همان گونه که در پیدایش محتاج و نیازمند به علت است در بقاء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استمرار وجودی خویش و برای رسیدن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نیازمند به علّت است، علّت که افاضه کننده وجود است و به موجود دوام وجودی می دهد بخشنده کمال نیز می باشد؛ برای روشن شدن مطلب مثال می زنیم لامپی که نور می دهد و اطاقی را روشن می سازد 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لامپ نبود و پیدا شد، و بر اساس قانون عليّت وجودش تصادفی نیست، پس در پیدایش وجودیش </w:t>
      </w:r>
    </w:p>
    <w:p>
      <w:pPr>
        <w:pStyle w:val="BookText"/>
        <w:rPr/>
      </w:pPr>
      <w:r>
        <w:rPr>
          <w:rFonts w:ascii="IRNazanin" w:hAnsi="IRNazanin" w:eastAsia="IRNazanin"/>
          <w:color w:val="111111"/>
          <w:sz w:val="28"/>
          <w:sz w:val="28"/>
          <w:szCs w:val="28"/>
          <w:rtl w:val="true"/>
          <w:lang w:bidi="fa-IR"/>
        </w:rPr>
        <w:t xml:space="preserve">محتاج به يك علّت و مبدأ است، و پس از این که وجود پیدا کرد باز هم نیازمند است اما در استمرار وجودی خودش اگر يك لحظه رابطه لامپ با مبدأ قطع شود خاموش خواهد شد، و نوری و جود نخواهد داشت بنابراین اگر نور بخواهد ادامه داشته باشد باید از علت و مبدأ قطع نشود احتیاج وجود نور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پدید آمدن و بعد از پیداش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است، و صفت ذاتی هیچ گاه از شيئى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 شود، همین طور در انسان احتیاج او به علت ذاتی است و هیچ گاه از او جدا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از دو عنصر روح و جسم تشکیل شده است و تمام حقیقت او را روح انسانی تشکیل می دهد، دو گونه رابطه با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تکوینی و طبیعی خداوند علت وجودی و فاعلی است، وجود انسان که متشکل از دو عنصر روح و جسم است؛ از لحاظ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هستی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رابطه دارد، و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جبری است، خواستن و نخواستن انسان نمی تواند تأثیر در این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تکوینی با خداوند متعال روی قوانین جبری حاکم بر جسم و روح انجام می گیرد جسم بر اساس این قوانین حرکت می کند و در سیر طبیعی خود به کمال می رسد از خاک می رسد از خاک به نطفه، از نطفه به مرحله کودکی و بعد هم به جوانی می 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رابطه تشریعی انسان با خداوند با خواست انسان </w:t>
      </w:r>
    </w:p>
    <w:p>
      <w:pPr>
        <w:pStyle w:val="BookText"/>
        <w:rPr/>
      </w:pPr>
      <w:r>
        <w:rPr>
          <w:rFonts w:ascii="IRNazanin" w:hAnsi="IRNazanin" w:eastAsia="IRNazanin"/>
          <w:color w:val="111111"/>
          <w:sz w:val="28"/>
          <w:sz w:val="28"/>
          <w:szCs w:val="28"/>
          <w:rtl w:val="true"/>
          <w:lang w:bidi="fa-IR"/>
        </w:rPr>
        <w:t>انجام می گیرد، به عبارت دیگر رابطهٔ تشریعی اختیاری است و جبر و ضرورتی بر آن حکومت نمی کند انسان همان گونه که در رابطه تکوینی با خداوند متعال کمال مادی و جسمی پیدا می کند و خداوند به او کمال مادی می بخشد در رابطهٔ تشریعی خود با خدا به کمال معنوی و انسانی نائل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تکوینی، قوای مادّی با تکامل جسم انسانی تکامل می یابد، و در رابطهٔ تشریعی قوای معنوی انسان به رشد می رسد و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تشریعی انسان با خداوند منان براساس قوانین تشریعی است انسان همان گونه که در پیدایش جسم و روح محتاج به پروردگار می باشد، در تکامل این دو هم محتاج است، خداوند قوانین جبری و طبیعی را برای تکامل جسم مقرر فرمود و قوانین تشریعی را برای تکامل روح انسان به وسیلهٔ پیامبران فرستاد بنابراین روح برای آن که به کمال شایسته خود برسد باید به جانب پروردگار عروج کند، و این در صورتی است که رابطه روح با خداوند قطع نشود، و رشته ای که روح را به مبدأ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کند پاره نگردد، و قطع نشدن و پاره نگردیدن آن در گرو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به قوانین تشریعی او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انسان در گرو این دو می باشد، چنان که بدبختی و بیچارگی و انحطاط هم در ترک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لازم به تذکر است که در این جهان مادی جسم و روح يك حقيقت را به نام انسان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تمام حقیقت و قوام انسان به روح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جسم در روح تأثیر می گذارد و تکامل روح در </w:t>
      </w:r>
    </w:p>
    <w:p>
      <w:pPr>
        <w:pStyle w:val="BookText"/>
        <w:rPr/>
      </w:pPr>
      <w:r>
        <w:rPr>
          <w:rFonts w:ascii="IRNazanin" w:hAnsi="IRNazanin" w:eastAsia="IRNazanin"/>
          <w:color w:val="111111"/>
          <w:sz w:val="28"/>
          <w:sz w:val="28"/>
          <w:szCs w:val="28"/>
          <w:rtl w:val="true"/>
          <w:lang w:bidi="fa-IR"/>
        </w:rPr>
        <w:t>جسم مؤثر می باشد، این طور نیست که تکامل یکی در دیگری هیچ اثری نداشته باشد روح آرام و سالم از هر ناپاکی در سلامت جسم اثر می اثر می گذارد و سلامت در آرامش روح مؤثر واقع می شود و روی همین لحاظ اسلام در قوانین تشریعی خود به دو جنبه مادی و معنوی توجه فرموده است، اما چیزی که اسلام از انسان ها خواسته این است که عنصری که تمام حقیقت و قوام انسانی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عنصر مادی قرار دهند و به عبارت دیگر عنصر مادی را در خدمت روح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روح، حاکمیت انسانیت است که انسان را به وحدت می رساند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تا این جا به این نیتجه می رسیم که انسان نیاز ذاتی به خداوند متعال دارد، و این نیاز دو رابطه را با خدا در انسان بوجود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جبرى و تكوينى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اختیاری و تشریعی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گونه که تکامل جسمی انسان با پیروی جسم از قوانين طبیعی انجام می گیرد تکامل روحی هم با پیروی از قوانین تشریعی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مطالب مسأله از خود بیگانگی انسان، در اسلام روشن می شود، و آن در يك عبارت کوتاه این است که انسان با جدا شدن از خدا دچار از خود بیگانگی می گردد قرآن مجید در آیات بسیاری از این مسأله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آن گاه که از خدا برید این طور نیست که بتواند بطور مستقل بوجود خودش ادامه دهد و به کمال برسد و به چیز دیگر وابسته نگردد و ربط پیدا نکند بلکه اگر از درگاه خداوندی جدا گشت و به قوانین الهی تن نداد به دامن شیطان خواهد افتاد و محكوم قوانین شیطانی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فکر می کند با منکر شدن خدا و قطع رابطه تشریعی با او، به جائی دیگر وابسته نخواهد شد انسانی خیالپرداز است، و خیالپردازی از وساوس شیطانی است که متوجه آن نمی گردد، همین فکر قطع رابطه با خدا، در اصل يك فکر شیطانی است و او يك لحظه نمی تواند مستقل باشد بلکه در همان لحظه یا با خداست و یا با شیطان،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اتَّقُوا اللَّهَ وَلْتَنْظُرْ نَفْسٌ مَا قَدَّمَتْ لِغَدٍ ۖ وَاتَّقُوا اللَّهَ ۚ إِنَّ اللَّهَ خَبِيرٌ بِمَا تَعْمَلُونَ، وَ لا تَكُونُوا كَالَّذِينَ نَسُوا اللَّهَ فَأَنْساهُمْ أَنْفُسَهُمْ أُولئِكَ هُمُ الْفاسِقُونَ، لا يَسْتَوِي أَصْحابُ النَّارِ وَ أَصْحابُ الْجَنَّةِ أَصْحابُ الْجَنَّةِ هُمُ الْفائِزُونَ</w:t>
      </w:r>
      <w:r>
        <w:rPr>
          <w:rStyle w:val="FootnoteAnchor"/>
          <w:rtl w:val="true"/>
        </w:rPr>
        <w:footnoteReference w:id="197"/>
      </w:r>
      <w:r>
        <w:rPr>
          <w:rFonts w:ascii="IRNazanin" w:hAnsi="IRNazanin" w:eastAsia="IRNazanin"/>
          <w:color w:val="111111"/>
          <w:sz w:val="28"/>
          <w:sz w:val="28"/>
          <w:szCs w:val="28"/>
          <w:rtl w:val="true"/>
          <w:lang w:bidi="fa-IR"/>
        </w:rPr>
        <w:t xml:space="preserve"> ای گروندگان به خدا، خدا ترس شوید و هر نفسی بنگرد که چه چیزی برای فردای قیامت پیش می فرستد و از خدا بترسید که او به همه چیز خبیر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هائی نباشید که خدا را فراموش کردند خدا هم نفوس آنان را از یادشان برد و آنان هستند بدکاران، هرگز اهل جهنم و اهل بهشت برابر نیستند و اصحاب بهشت رستگارانند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به وضوح عامل از خود بیگانگی انسان و دو عامل سعادت او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ترس از خدا و به یاد خدا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معرفت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عمل به دستورات او هر نفس باید بنگرد که چگونه عمل می کند و هشدار می دهد که با فراموشی خدا فاسق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که انسان فاسق از اطاعت خدا خارج شده و به و به اطاعت شیطان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با جدا شدن از خالق خویش از خود بیگانه می شود و حقیقت خود را فراموش می کند زیرا معرفت خدا در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 إِنَّ الْمُنافِقِينَ هُمُ الْفَاسِقُونَ</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و خداوند نیز آن ها را فراموش کرد به حقیقت منافقین خارج شدگان از طاعت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دارد که فراموشی خدا باعث می شود خداوند انسان را به خودش واگذارد تا هر گناه و خطائی می خواهد مرتکب شود و از راه سعادت و کمال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خود بیگانه نفاق و فسق را پیشه خود می سازند این ها وابستگان حقیقی به شیاطین انس و جن هستند انسان از خود بیگانه مردم را به نیکی می خواند در حالی که خود را فراموش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آتَأمُرُونَ النَّاسَ بالبرِّ وَ تَنْسَوْنَ أنْفُسَكُمْ وَانْتُمْ تَتْلُونَ الكِتابَ أَفَلا تَعْقِلُونَ</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نیکوکاری دستور می دهید و خود را فراموش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سرزنش افرادی از بنی اسرائیل است که خویشتن را به فراموشی سپرده و نمی اندیشند چگونه از راه حقیقت و معنویت منحرف شده اند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کتاب خدا را می خوانید چرا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بیگانگی سبب خسران و زیان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اَلدّينَ خَسِرُوا أَنْفُسَهُمْ فَهُمْ لا يُؤْمِنُونَ</w:t>
      </w:r>
      <w:r>
        <w:rPr>
          <w:rStyle w:val="FootnoteAnchor"/>
          <w:rtl w:val="true"/>
        </w:rPr>
        <w:footnoteReference w:id="200"/>
      </w:r>
      <w:r>
        <w:rPr>
          <w:rFonts w:ascii="IRNazanin" w:hAnsi="IRNazanin" w:eastAsia="IRNazanin"/>
          <w:color w:val="111111"/>
          <w:sz w:val="28"/>
          <w:sz w:val="28"/>
          <w:szCs w:val="28"/>
          <w:rtl w:val="true"/>
          <w:lang w:bidi="fa-IR"/>
        </w:rPr>
        <w:t>کسانی که خود را در زیان افکندند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انسان از خود بیگانه به خود دروغ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xml:space="preserve">بنگر چگونه بر خودشان دروغ می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خود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خود بیگانه خود را می فریبد </w:t>
      </w:r>
      <w:r>
        <w:rPr>
          <w:rFonts w:ascii="Amiri" w:hAnsi="Amiri" w:eastAsia="Amiri" w:cs="Amiri"/>
          <w:color w:val="111111"/>
          <w:sz w:val="28"/>
          <w:sz w:val="28"/>
          <w:szCs w:val="28"/>
          <w:rtl w:val="true"/>
          <w:lang w:bidi="ar-SA"/>
        </w:rPr>
        <w:t>وَ مَا يَخْدَعُونَ إِلَّا انْفُسَهُمْ وَ مَا يَشْعُرُونَ</w:t>
      </w:r>
      <w:r>
        <w:rPr>
          <w:rStyle w:val="FootnoteAnchor"/>
          <w:rtl w:val="true"/>
        </w:rPr>
        <w:footnoteReference w:id="202"/>
      </w:r>
      <w:r>
        <w:rPr>
          <w:rFonts w:ascii="IRNazanin" w:hAnsi="IRNazanin" w:eastAsia="IRNazanin"/>
          <w:color w:val="111111"/>
          <w:sz w:val="28"/>
          <w:sz w:val="28"/>
          <w:szCs w:val="28"/>
          <w:rtl w:val="true"/>
          <w:lang w:bidi="fa-IR"/>
        </w:rPr>
        <w:t>فریب نمی دهند مگر خودشان را، و نمی فهمند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چنین انسانی زیانکار نباشد و به خود دروغ نگوید در حالی که قیامت را فراموش کرده است و یا منکر آن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پس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را به کیفر آن که ملاقات امروزتان را فراموش کردید ما نیز شما را فراموش کردیم و عذاب ابدی را بچشید به جرم اعمالی که انجام می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جاثیه آیه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علّت آن را که اینان روز ملاقات با خدا را فراموش کرده اند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 ذلِكُمْ بِأَنَّكُمُ اتَّخَذْتُمْ آياتِ اللَّهِ هُزُواً وَ غَرَّتْكُمُ الْحَياةُ الدُّنْيا فَالْيَوْمَ لا يُخْرَجُونَ مِنْها وَ لا هُمْ يُسْتَعْتَبُونَ</w:t>
      </w:r>
      <w:r>
        <w:rPr>
          <w:rStyle w:val="FootnoteAnchor"/>
          <w:rtl w:val="true"/>
        </w:rPr>
        <w:footnoteReference w:id="2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و از خود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امروز شما را از رحمت خود فراموش می کنیم چنان که شما در دنیا ملاقات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كرديد، اينك منزلگاه شما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 نیست، عذاب شما بدان جهت است که آیات خدا را به تمسخر گرفتید و مغرور زندگی دنیا شدید پس امروز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رهائی 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عذرو تو به ایشان در آن وقت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طلب نمی شود که پرودگار را به وسیله تو به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از خود بیگانه بدان هر ظلمی و تجاوزی که می کنى به حقیقت انسانی خویش زیان می رسانی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إِنَّما بَغيُكُمْ عَلَى أَنْفُسِكُمْ</w:t>
      </w:r>
      <w:r>
        <w:rPr>
          <w:rStyle w:val="FootnoteAnchor"/>
          <w:rtl w:val="true"/>
        </w:rPr>
        <w:footnoteReference w:id="205"/>
      </w:r>
      <w:r>
        <w:rPr>
          <w:rFonts w:ascii="IRNazanin" w:hAnsi="IRNazanin" w:eastAsia="IRNazanin"/>
          <w:color w:val="111111"/>
          <w:sz w:val="28"/>
          <w:sz w:val="28"/>
          <w:szCs w:val="28"/>
          <w:rtl w:val="true"/>
          <w:lang w:bidi="fa-IR"/>
        </w:rPr>
        <w:t xml:space="preserve">ای مردم </w:t>
      </w:r>
    </w:p>
    <w:p>
      <w:pPr>
        <w:pStyle w:val="BookText"/>
        <w:rPr/>
      </w:pPr>
      <w:r>
        <w:rPr>
          <w:rFonts w:ascii="IRNazanin" w:hAnsi="IRNazanin" w:eastAsia="IRNazanin"/>
          <w:color w:val="111111"/>
          <w:sz w:val="28"/>
          <w:sz w:val="28"/>
          <w:szCs w:val="28"/>
          <w:rtl w:val="true"/>
          <w:lang w:bidi="fa-IR"/>
        </w:rPr>
        <w:t>جز این نیست که ظلم و ستم شما بر خودتان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گذشته بر می گردیم و آن این که همۀ این گمراهی ها و از خود بیگانگی ها برای اینست که انسان به خدا معرفت حاصل نکرده و به غیر خدا وابسته شده است خویشتن را به بهای اندکی به دنیا و شیطان فروخته است شخصیت و عظمت و شوکت را در نزد غیر خدا می یابد </w:t>
      </w:r>
      <w:r>
        <w:rPr>
          <w:rFonts w:ascii="Amiri" w:hAnsi="Amiri" w:eastAsia="Amiri" w:cs="Amiri"/>
          <w:color w:val="111111"/>
          <w:sz w:val="28"/>
          <w:sz w:val="28"/>
          <w:szCs w:val="28"/>
          <w:rtl w:val="true"/>
          <w:lang w:bidi="ar-SA"/>
        </w:rPr>
        <w:t>وَلَبِئْسَ ما شَرَوْا بِهِ أَنْفُسَهُمْ لَوْ كَانُوا يَعْلَمُونَ</w:t>
      </w:r>
      <w:r>
        <w:rPr>
          <w:rStyle w:val="FootnoteAnchor"/>
          <w:rtl w:val="true"/>
        </w:rPr>
        <w:footnoteReference w:id="206"/>
      </w:r>
      <w:r>
        <w:rPr>
          <w:rFonts w:ascii="IRNazanin" w:hAnsi="IRNazanin" w:eastAsia="IRNazanin"/>
          <w:color w:val="111111"/>
          <w:sz w:val="28"/>
          <w:sz w:val="28"/>
          <w:szCs w:val="28"/>
          <w:rtl w:val="true"/>
          <w:lang w:bidi="fa-IR"/>
        </w:rPr>
        <w:t xml:space="preserve">و چقدر بد است چیزی که خود را به آن فروختند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العابدين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متوجه نیازمندیش فرموده و درگاه خداوندی را محل شایسته ای برای رفع نیازمندی او معرفی می 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حاجت خواستن از تو قطع نشدنی و پیوسته است و دعای دعاکنندگان ترا بستوه نمی آورد، خود را به بی نیازی از خلق ستودی و بدان ،سزاواری و خلق را به فقر نسبت دادی و بدان سزاوارند زیرا که نیازمند تو هستند؛ هر کس صلاح کار خود را از تو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سوی تو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نیاز از تو جوید، حاجت خود از محل شایسته خواسته و مطلوب خویش را از آن جا که باید بطلبد طلبیده است و هر کس دست حاجت سوی یکی از آفریدگان تو دراز کند و او را سبب رستگاری خویش داند نه ترا، خود را در معرض نومیدی آورده و سزاوار حرمان از نعمت تو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کسی که از خدا بیگانه شده است از خود بیگانه می گردد و با بیگانگی از خویش به جای بردن حاجت و نیاز بدرگاه خالق، حاجت به سوی مخلوق می برد و از نعمت کمال بی بهره می شود و ناامید از همه چیز می گردد انسان اگر به خود بیندیشد و عظمت خویش در یابد در خواهد یافت که همه چیز نزد خداست و باید به او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معرفت به خدا حاصل کرده و عظمت خویش را در ارتباط با خدا می داند و سر بر آستان خالقیت و ربوبیت او می ساید همه چیز در نزد او كوچك می گردد </w:t>
      </w:r>
      <w:r>
        <w:rPr>
          <w:rFonts w:ascii="Amiri" w:hAnsi="Amiri" w:eastAsia="Amiri" w:cs="Amiri"/>
          <w:color w:val="111111"/>
          <w:sz w:val="28"/>
          <w:sz w:val="28"/>
          <w:szCs w:val="28"/>
          <w:rtl w:val="true"/>
          <w:lang w:bidi="ar-SA"/>
        </w:rPr>
        <w:t>عِظَمُ الْخالِقِ عِنْدَكَ يُصَغِرُ الْمَخْلُوقَ فِى عَيْنِكَ</w:t>
      </w:r>
      <w:r>
        <w:rPr>
          <w:rStyle w:val="FootnoteAnchor"/>
          <w:rtl w:val="true"/>
        </w:rPr>
        <w:footnoteReference w:id="208"/>
      </w:r>
      <w:r>
        <w:rPr>
          <w:rFonts w:ascii="IRNazanin" w:hAnsi="IRNazanin" w:eastAsia="IRNazanin"/>
          <w:color w:val="111111"/>
          <w:sz w:val="28"/>
          <w:sz w:val="28"/>
          <w:szCs w:val="28"/>
          <w:rtl w:val="true"/>
          <w:lang w:bidi="fa-IR"/>
        </w:rPr>
        <w:t>پی بردن تو به بزرگی خالق، مخلوق را در چشم تو کوچک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جهان و پدیده های آن به دیده وابستگی می نگرد و آفریننده آن را منزّه و بی نیاز از دیگران می داند، روی همین لحاظ ارزش اشیاء را در وابستگی به خالق آن می سنجد اگر انسان به جای مالکیت بر اشیاء مادی و به خدمت گرفتن آن ها، مملوك اشیاء و در خدمت آن قرار گیرد بطور قطع پست می گردد، وابستگی مالك به ،مملوك مالك را از عظمتی که دارد ساقط می کند، بنابراین انسان باید ارزش خود را فقط در وابستگی به مالك حقيقي خويش كسب كند و مالك انسان، خالق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اعْبُدُوا رَبَّكُمُ الَّذِي خَلَقَكُمْ وَ الَّذِينَ مِنْ قَبْلِكُمْ لَعَلَّكُمْ تَتَّقُونَ‌</w:t>
      </w:r>
      <w:r>
        <w:rPr>
          <w:rStyle w:val="FootnoteAnchor"/>
          <w:rtl w:val="true"/>
        </w:rPr>
        <w:footnoteReference w:id="209"/>
      </w:r>
      <w:r>
        <w:rPr>
          <w:rFonts w:ascii="IRNazanin" w:hAnsi="IRNazanin" w:eastAsia="IRNazanin"/>
          <w:color w:val="111111"/>
          <w:sz w:val="28"/>
          <w:sz w:val="28"/>
          <w:szCs w:val="28"/>
          <w:rtl w:val="true"/>
          <w:lang w:bidi="fa-IR"/>
        </w:rPr>
        <w:t xml:space="preserve"> ای مردم پرودگار خود را بپرستید خدائی که شما را آفرید، و آن هائی را که قبل از شما بودند باشد که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انسانی است که متاع دنیا را قلیل می شمارد و خود را نزد خدا عبدی ضعیف می داند و به جائی می رسد که همه قوای او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او در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من و سراسر وجودم برای تو سجده و خضوع می کند، و قلب من به تو ایمان آورده است این دو دست من و آن چه بر خود خیانت کرده ام ای بزرگی که برای هر امر عظیمی به تو امید بندند و متوسل شوند گناه مرا عفو کن که بزرگ است چون گناه بزرگ را نمی تواند ببخشد مگر پروردگار بزرگ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صَلاتِي وَ نُسُكِي وَ مَحْيَايَ وَ مَمَاتِي لِلَّهِ رَبِّ العالَمینَ</w:t>
      </w:r>
      <w:r>
        <w:rPr>
          <w:rFonts w:ascii="IRNazanin" w:hAnsi="IRNazanin" w:eastAsia="IRNazanin"/>
          <w:color w:val="111111"/>
          <w:sz w:val="28"/>
          <w:sz w:val="28"/>
          <w:szCs w:val="28"/>
          <w:rtl w:val="true"/>
          <w:lang w:bidi="fa-IR"/>
        </w:rPr>
        <w:t xml:space="preserve">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نماز و اعمال عبادی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حیات و مرگ من، همه برای خدا است که پرورنده جهانیان است</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می کنند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شناخت و بزرگ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 را 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شکمش را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 و خود را به روزه و قیام در شب با رنج و تعب وامی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پدران و مادران ما فدایتان، آن ها اولیاء خدایند؟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خدا ساكتند و سکوتشان ذکر و یاد خداست و نظر می کنند و نظرشان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حوادث جهان به نظر عبرت می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می گویند و نطقشان کلامشان حکمت است و راه می روند و مشی آن ها بین مردم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اجل های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مقرّر شده نبود، بواسطه ترس از عذاب و شوق به ثواب ارواح آنان در بدن هایشان ثابت نمی ماند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با توجه به مطالب مزبور دربارۀ مارکسیسم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می رسیم که مارکسیسم نوعی از خود بیگانگی انسان است زیرا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اصولی که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وابسته به مادّیات می کند و مملوك مادّه قرار می دهد و ارزش او را در اقتصاد، تولید، کار مادّی، مالکیت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حقیقت انسانی انسان را در لابلای چرخ های مادّیت له کرده و آن را به فراموشی سپرده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انسان را به صورت يك لاشه از خود بیگانه </w:t>
      </w:r>
    </w:p>
    <w:p>
      <w:pPr>
        <w:pStyle w:val="BookText"/>
        <w:rPr/>
      </w:pPr>
      <w:r>
        <w:rPr>
          <w:rFonts w:ascii="IRNazanin" w:hAnsi="IRNazanin" w:eastAsia="IRNazanin"/>
          <w:color w:val="111111"/>
          <w:sz w:val="28"/>
          <w:sz w:val="28"/>
          <w:szCs w:val="28"/>
          <w:rtl w:val="true"/>
          <w:lang w:bidi="fa-IR"/>
        </w:rPr>
        <w:t>در آورده و آن گاه در کنار این لاشه نشسته و به مداحی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در واقع عملاً منکر انسانیت انسان است، اگرچه با زبان اصطلاحات او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انسان را با حقیقت مطلق و کمال حقیقی ربط می دهد و او را به کمال شایسته اش می رساند و از هر بیگانگی می رهاند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نکته را متذکّر می شویم که با از خود بیگانگی انسان ها جامعه از خود بیگانه می شود، و از خود بیگانگی جامعه پدید می آید و جامعه با پرستش خدا و حاکمیت الله از خود بیگانگی رهائی می یابد و به وحدت می رسد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939_96119"/>
      <w:bookmarkStart w:id="132" w:name="pg10939_96119"/>
      <w:bookmarkEnd w:id="132"/>
    </w:p>
    <w:p>
      <w:pPr>
        <w:pStyle w:val="BookText"/>
        <w:rPr/>
      </w:pPr>
      <w:bookmarkStart w:id="133" w:name="pg10939_96119"/>
      <w:bookmarkEnd w:id="133"/>
      <w:r>
        <w:rPr>
          <w:rFonts w:ascii="Times New Roman" w:hAnsi="Times New Roman" w:eastAsia="Times New Roman" w:cs="Times New Roman"/>
          <w:color w:val="111111"/>
          <w:sz w:val="28"/>
          <w:sz w:val="28"/>
          <w:szCs w:val="28"/>
          <w:lang w:val="en-US" w:bidi="en-US"/>
        </w:rPr>
        <w:t>१</w:t>
      </w:r>
    </w:p>
    <w:p>
      <w:pPr>
        <w:pStyle w:val="Heading2"/>
        <w:numPr>
          <w:ilvl w:val="1"/>
          <w:numId w:val="1"/>
        </w:numPr>
        <w:rPr/>
      </w:pPr>
      <w:bookmarkStart w:id="134" w:name="__RefHeading___Toc4409385_2870459653"/>
      <w:bookmarkStart w:id="135" w:name="_Toc48"/>
      <w:bookmarkEnd w:id="134"/>
      <w:r>
        <w:rPr>
          <w:rtl w:val="true"/>
        </w:rPr>
        <w:t>«</w:t>
      </w:r>
      <w:r>
        <w:rPr>
          <w:rtl w:val="true"/>
        </w:rPr>
        <w:t>انسان و جهاد</w:t>
      </w:r>
      <w:r>
        <w:rPr>
          <w:rtl w:val="true"/>
        </w:rPr>
        <w:t>»</w:t>
      </w:r>
      <w:bookmarkEnd w:id="135"/>
    </w:p>
    <w:p>
      <w:pPr>
        <w:pStyle w:val="Heading3"/>
        <w:numPr>
          <w:ilvl w:val="2"/>
          <w:numId w:val="1"/>
        </w:numPr>
        <w:rPr/>
      </w:pPr>
      <w:bookmarkStart w:id="136" w:name="__RefHeading___Toc4409387_2870459653"/>
      <w:bookmarkStart w:id="137" w:name="_Toc49"/>
      <w:bookmarkEnd w:id="136"/>
      <w:r>
        <w:rPr>
          <w:rtl w:val="true"/>
        </w:rPr>
        <w:t>اشاره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لغت تلاش در جهت هر ،چیزی و خود را به مشقت انداختن در هر کاری که مورد نظر است می باشد ولی جهاد در اصطلاح دین و شرع بیشتر به معنی پیکار با دشمن خدا و انسانیت است جنگ و تلاش در راه خدا؛ و جهاد باید فی سبیل الله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امری است که با سرشت انسان آمیخته است، و از بدو تولد تا مرگ به انواع مختلف در زندگی انسان ظهور می یابد، زندگی انسان با تلاش و کوشش همراه است، این چیزی است که نه تنها مجهول نیست بلکه امری بدیهی است اما هر مکتبی این موضوع را به صورتی مورد توجه قرار داده است در این جا بطور فشرده مسأله را از دیدگاه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جهان بینی ماتریالیستی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جهان بینی توحیدی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گذرانیم</w:t>
      </w:r>
      <w:r>
        <w:rPr>
          <w:rFonts w:eastAsia="IRNazanin" w:cs="IRNazanin"/>
          <w:color w:val="111111"/>
          <w:sz w:val="28"/>
          <w:szCs w:val="28"/>
          <w:rtl w:val="true"/>
          <w:lang w:bidi="fa-IR"/>
        </w:rPr>
        <w:t xml:space="preserve">. </w:t>
      </w:r>
      <w:bookmarkStart w:id="138" w:name="pg10939_96120"/>
    </w:p>
    <w:p>
      <w:pPr>
        <w:pStyle w:val="Heading3"/>
        <w:numPr>
          <w:ilvl w:val="2"/>
          <w:numId w:val="1"/>
        </w:numPr>
        <w:rPr/>
      </w:pPr>
      <w:bookmarkStart w:id="139" w:name="__RefHeading___Toc4409389_2870459653"/>
      <w:bookmarkStart w:id="140" w:name="_Toc50"/>
      <w:bookmarkEnd w:id="138"/>
      <w:bookmarkEnd w:id="139"/>
      <w:r>
        <w:rPr>
          <w:rtl w:val="true"/>
        </w:rPr>
        <w:t>جهاد در مکتب مارکسیسم</w:t>
      </w:r>
      <w:bookmarkEnd w:id="140"/>
    </w:p>
    <w:p>
      <w:pPr>
        <w:pStyle w:val="BookText"/>
        <w:rPr/>
      </w:pPr>
      <w:r>
        <w:rPr>
          <w:rFonts w:ascii="IRNazanin" w:hAnsi="IRNazanin" w:eastAsia="IRNazanin"/>
          <w:color w:val="111111"/>
          <w:sz w:val="28"/>
          <w:sz w:val="28"/>
          <w:szCs w:val="28"/>
          <w:rtl w:val="true"/>
          <w:lang w:bidi="fa-IR"/>
        </w:rPr>
        <w:t>آن چه در مکتب مارکسیسم مطرح است دو نوع جهاد و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برده داری، فئودالی و سرمایه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ببینیم که جهاد به چه کیفیتی صورت می گیرد؟</w:t>
      </w:r>
    </w:p>
    <w:p>
      <w:pPr>
        <w:pStyle w:val="BookText"/>
        <w:rPr/>
      </w:pPr>
      <w:r>
        <w:rPr>
          <w:rFonts w:ascii="IRNazanin" w:hAnsi="IRNazanin" w:eastAsia="IRNazanin"/>
          <w:color w:val="111111"/>
          <w:sz w:val="28"/>
          <w:sz w:val="28"/>
          <w:szCs w:val="28"/>
          <w:rtl w:val="true"/>
          <w:lang w:bidi="fa-IR"/>
        </w:rPr>
        <w:t>ثانیاً جهاد برای چه و به چه منظوری انجام می گیرد؟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قبلی از دید مارکسیسم بیان کردیم جواب هر دو سؤال از این دیدگاه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فشرده یادآور می شویم که مارکسیسم آن چه را پایه در زندگی اجتماعی انسان قرار می دهد اقتصاد و شرائط مادی جامعه است اقتصاد به عنوان يك مسأله زیر بنائی در این مكتب مطرح می شود و مسائل دیگر اجتماعی بر این محور می چرخد و به عنوان مسائل روبنائی مورد توجه قرار می گیرد مسائلی چون اخلاق، فرهنگ، عقیده، سیاست، و از آن جمله مسأله جهاد و مبارزه مسائلی رو بنائی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که در بخش انسان و جهان بیان کردیم از نظر مارکسیسم انسان وجودش متعلق به طبیعت است ولی زندگی و سرنوشت او متعلق به اقتصاد جامعه می باشد پس جهاد هم به هر دو قسمش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اقتصاد جامعه است، ابزار تولید و نحوه تولید مشخص کننده کیفیت جهاد و هدف جهاد می باشد همان گونه که سیاست و فرهنگ به سبب تحوّل اقتصادی بوجود می آید و </w:t>
      </w:r>
    </w:p>
    <w:p>
      <w:pPr>
        <w:pStyle w:val="BookText"/>
        <w:rPr/>
      </w:pPr>
      <w:r>
        <w:rPr>
          <w:rFonts w:ascii="IRNazanin" w:hAnsi="IRNazanin" w:eastAsia="IRNazanin"/>
          <w:color w:val="111111"/>
          <w:sz w:val="28"/>
          <w:sz w:val="28"/>
          <w:szCs w:val="28"/>
          <w:rtl w:val="true"/>
          <w:lang w:bidi="fa-IR"/>
        </w:rPr>
        <w:t>دگرگون می شود، جهاد را هم اقتصاد متحول می کند، بنابراین کیفیت جهاد تابع شرائط مادی محیط است و خود بخود انجام می گیرد خواه جهاد با طبیعت باشد و خواه جهاد با سرمایه داری، فئودالی و برده داری باشد؛ انسان در هر دو نوع جهاد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تولید و شرائط مادی، کیفیت جهاد با طبیعت و برده دار و فئودال و سرمایه دار را به انسان می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ديالكتيك به ما می آموزد که هر چیزی چهار مرحله دارد، مرحله پیدایش، بلوغ، پیری و پایان</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نیز چهار مرحله را می گذراند بدون این که دخالتی در این مراحل داشته باشد؛ جهاد با تکامل ابزار تولید، شروع می شود و آن گاه که تکامل ابزار به حد نهائی خویش رسید، بلوغ جهاد فرا می رسد و با پیروزی طبقه محروم به پیری می رسد و پایان می یابد تکامل ابزار تولید در جامعه برده داری به مرحلهٔ معینی که می رسد جنگ میان دو طبقه برده و برده دار شروع می شود انسان با پیروزی در این مرحله قدم به جامعه فئودالی می گذارد و آغاز دوبارۀ جهاد شروع می شود چاره ای نیست باید به انتظار نشست تا شرائط مادی به حد معینی برسد و جهاد به بلوغ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مبارزه يك طرف با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با غلبه برده ها بر فئودال ها انسان قدم به مرحله سرمایه داری بگذارد و نیز انسان باید در مرحله سرمایه داری رنج بکشد تا آن گاه که ابزار تولید تکامل یابد و تضاد بین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دارای مالکیت </w:t>
      </w:r>
    </w:p>
    <w:p>
      <w:pPr>
        <w:pStyle w:val="BookText"/>
        <w:rPr/>
      </w:pPr>
      <w:r>
        <w:rPr>
          <w:rFonts w:ascii="IRNazanin" w:hAnsi="IRNazanin" w:eastAsia="IRNazanin"/>
          <w:color w:val="111111"/>
          <w:sz w:val="28"/>
          <w:sz w:val="28"/>
          <w:szCs w:val="28"/>
          <w:rtl w:val="true"/>
          <w:lang w:bidi="fa-IR"/>
        </w:rPr>
        <w:t>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پرولتار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تولید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گیرد و جنگ بین دو طرف بوجود آید و جامعه وارد مرحله سوسیالیستی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جنگ و جهاد به پایان می رسد و انسان بدون درگیری بوسیلهٔ تکامل شرائط مادی وارد مرحله کمونیستی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پرولتار یا با طبیعت درگیر است مالکیت خصوصی بر ابزار تولید و طبیعت از بین رفته است و مالکیت عمومی جای آن نشسته و تضاد حل گردیده است، عامل جهاد و جنگ در این مرحله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دانستیم که از نظر مارکسیست ها آن چه تعیین کننده و مشخص کننده کیفیت جهاد است دو عامل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ابزار توليد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بين مالك و تولید کننده، که این عامل دوّم هم زائیده همان تکامل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مرحله برده داری، فئودالی،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مالکیت خصوصی بر ابزار تولید و طبیعت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دیگر این که جهاد به چه منظوری انجام می گیرد؟ هدف از این مبارزات چیست؟</w:t>
      </w:r>
    </w:p>
    <w:p>
      <w:pPr>
        <w:pStyle w:val="BookText"/>
        <w:rPr/>
      </w:pPr>
      <w:r>
        <w:rPr>
          <w:rFonts w:ascii="IRNazanin" w:hAnsi="IRNazanin" w:eastAsia="IRNazanin"/>
          <w:color w:val="111111"/>
          <w:sz w:val="28"/>
          <w:sz w:val="28"/>
          <w:szCs w:val="28"/>
          <w:rtl w:val="true"/>
          <w:lang w:bidi="fa-IR"/>
        </w:rPr>
        <w:t>با توجه به جهان بینی ماتریالیستى ديالكتيك ماركسيسم، جواب این سؤال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باید بدانیم هدف انسان چیست، تا بگوئیم او به چه منظور و مقصود می جنگد؟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خاطر رسیدن به هدف تلاش می کند، رنج می برد، جهاد می کند، با طبیعت درگیر می شود، در مقابل دشمن خویش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 که راه جهاد و تلاش او را روشن </w:t>
      </w:r>
    </w:p>
    <w:p>
      <w:pPr>
        <w:pStyle w:val="BookText"/>
        <w:rPr/>
      </w:pPr>
      <w:r>
        <w:rPr>
          <w:rFonts w:ascii="IRNazanin" w:hAnsi="IRNazanin" w:eastAsia="IRNazanin"/>
          <w:color w:val="111111"/>
          <w:sz w:val="28"/>
          <w:sz w:val="28"/>
          <w:szCs w:val="28"/>
          <w:rtl w:val="true"/>
          <w:lang w:bidi="fa-IR"/>
        </w:rPr>
        <w:t>می سازد؛ اينك باید ببینیم از نظر جهان بینی ماتریالیستی هدف انسان چیست؟</w:t>
      </w:r>
    </w:p>
    <w:p>
      <w:pPr>
        <w:pStyle w:val="BookText"/>
        <w:rPr/>
      </w:pPr>
      <w:r>
        <w:rPr>
          <w:rFonts w:ascii="IRNazanin" w:hAnsi="IRNazanin" w:eastAsia="IRNazanin"/>
          <w:color w:val="111111"/>
          <w:sz w:val="28"/>
          <w:sz w:val="28"/>
          <w:szCs w:val="28"/>
          <w:rtl w:val="true"/>
          <w:lang w:bidi="fa-IR"/>
        </w:rPr>
        <w:t xml:space="preserve">نظر مارکسیسم را در بخش هدف از خلقت جهان، بیان کردیم، فقط بطور فشرده متذکر می شویم از آن جائی که جهان بینی این مکتب مادی است هدف انسان نیز مادی است و انسان در این مکتب به عنوان فرد نمی تواند هدف داشته باشد بلكه به عنوان يك موجود اجتماعی دارای هدف اجتماعی است و آن رسیدن به جامعهٔ کمونیستی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جامعه می رسد برای این که راحت بخورد بخوابد و ارضاء شهوت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یک روز در جامعه برده داری و فئودالی و سرمایه داری در سختی و رنج بسر می برد اما با رسیدن به جامعه اشتراکی آزاد و راحت می گردد در تعریف این جامعه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کمونیسم نظام اجتماعی بدون طبقه ای است که در آن ابزار تولید در مالکیت خلق است و همه اعضایش از برابری کامل اجتماعی برخوردارند در این جامعه اصل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به اندازهٔ توانائیش و به هر کس به اندازه نیازش، حاکم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آیا براستی جهاد و تلاش انسان به خاطر این هدف خیالی و کوته بینانه است؟ و آیا کیفیت جهاد به آن نحوی است که مارکسیسم بیان می دارد؟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مارکسیسم در کیفیت جهاد بیانگر این مطلب </w:t>
      </w:r>
    </w:p>
    <w:p>
      <w:pPr>
        <w:pStyle w:val="BookText"/>
        <w:rPr/>
      </w:pPr>
      <w:r>
        <w:rPr>
          <w:rFonts w:ascii="IRNazanin" w:hAnsi="IRNazanin" w:eastAsia="IRNazanin"/>
          <w:color w:val="111111"/>
          <w:sz w:val="28"/>
          <w:sz w:val="28"/>
          <w:szCs w:val="28"/>
          <w:rtl w:val="true"/>
          <w:lang w:bidi="fa-IR"/>
        </w:rPr>
        <w:t>است که انسان هیچ گونه نقشی در جهاد و تعیین مبارزات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انسان عامل بوجود آورندهٔ جهاد و مبارزه نیست، سبب جهاد همان تضادی است که بین کارگر و سرمایه دار یا برده و برده دار و فئودال بوجود می آید، و علّت این تضاد که تعارض بین دو طبقه را بوجود آورده است، مالکیت خصوصی بر ابزار تولید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 و پرولتاریا و فئودال و برده دار و برده نقشی در پدید آوردن جهاد ندارند درگیری آن ها اجباری است که به سبب تکامل نهائی ابزار تولید در آن جامعه خاص صورت می گیرد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جریان شبیه به آن خار و خاشاکی است که در مسیر سیل قرار گرفته است و سیل او را به پیش می برد تا این که از کانال های مختلف می گذرد و در يك گودال سقوط می کند و پایان حرکتش را اعلام می دارد در این جا این خار و خاشاک نیست که به جلو می رود این سیل است که او را به پیش می برد و از کانالی به کانال دیگر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جریان اصل حرکت اجتماعی و تاریخی و جبری و اقتصادی که بوسیله تکامل ابزار تولید و شرائط مادی صورت می گیرد نا آگاهانه به پیش می رود و از کانال کمون اولیه وارد کانال برده داری و بعد فئودالی و سپس به سرمایه داری و از آن جا هم به کانال سوسیالیسم می افتد و در کانال کمونیسم حرکت او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نیست که مبارزه می کند بلکه همان جبر مادی است که بر او حکومت می کند و تعیین کننده کیفیت جهاد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نام این حرکت را نمی توان جهاد گذاشت، جهاد </w:t>
      </w:r>
    </w:p>
    <w:p>
      <w:pPr>
        <w:pStyle w:val="BookText"/>
        <w:rPr/>
      </w:pPr>
      <w:r>
        <w:rPr>
          <w:rFonts w:ascii="IRNazanin" w:hAnsi="IRNazanin" w:eastAsia="IRNazanin"/>
          <w:color w:val="111111"/>
          <w:sz w:val="28"/>
          <w:sz w:val="28"/>
          <w:szCs w:val="28"/>
          <w:rtl w:val="true"/>
          <w:lang w:bidi="fa-IR"/>
        </w:rPr>
        <w:t xml:space="preserve">نوعی درگیری با طرف مقابل و استقامت و ایستادن در برابر دشمن می باشد و از نوعی اراده برخوردار است در تضاد اجتماعی انسان مبارزه نمی کند بلکه درگیری میان نحوه تولید و ابزار تولید است جبر است که یکی را محکوم و دیگری را حاکم می گرداند در این جا از قبل تعیین شده که کدام محکوم و کدام حاکم است بنابراین جهاد و مبارزه بین طبقات استثمار زده و استثمارگر محكوم جبر است و انسان هیچ گونه دخالتی در تعیین نوع جهاد و مبارزه در هر مکان و زمانی ندارد و علاوه بر این طبق این نظریه جهاد تنها جنبه اقتصادی و مادی دارد و نمی تواند جنبه اخلاقی، انسانی، فرهنگی،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که نقش اصلی و زیر بنائی را اقتصاد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که جهاد به منظور يك هدف مادی و برای رسیدن به جامعۀ اشتراکی انجام می گیرد؛ اولاً با خصوصیات و ویژگی هائی که برای انسان در بخش های گذشته بیان داشته ایم پوچی آن واضح می شود، زیرا انسان فقط به خاطر هدف مادّی مبارزه نمی کند بلکه اهداف انسانی هم دارد و ما با نگاهی حتّی سطحی به تاریخ انسان می فهمیم که چگونه انسان هائی اقتصاد و ماديات آسایش مادی را به خاطر انسانیت خویش ایثار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و مختار است دارای روح مجرّد و انسانی الهی می باشد از قوام انسانی برخوردار است، سرنوشت خویش را در دست دارد و بخاطر يك هدف اعلی و برتر از هدف مادی می جنگد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است که انسان آزادانه، اختیار و انتخاب </w:t>
      </w:r>
    </w:p>
    <w:p>
      <w:pPr>
        <w:pStyle w:val="BookText"/>
        <w:rPr/>
      </w:pPr>
      <w:r>
        <w:rPr>
          <w:rFonts w:ascii="IRNazanin" w:hAnsi="IRNazanin" w:eastAsia="IRNazanin"/>
          <w:color w:val="111111"/>
          <w:sz w:val="28"/>
          <w:sz w:val="28"/>
          <w:szCs w:val="28"/>
          <w:rtl w:val="true"/>
          <w:lang w:bidi="fa-IR"/>
        </w:rPr>
        <w:t>نماید و در راه رسیدن به آن تلاش کند، نه این که از قبل تعیین شده باشد و در رسیدن به آن مجبور باشد به عبارت دیگر هدف انسان طبیعی نیست بلکه هدف تشریعی دارد و مارکسیسم براساس جبر طبیعی و گسترش دادن این جبر به اجتماع و تاريخ يك هدف طبیعی و جبری برای انسان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جهاد اجتماعی، دارای جهاد فردی نیز هست و به عنوان فرد، موجودی مستقل است و جهاد فردی او به این صورت است که با عوامل گمراه کننده در درون خود مبارزه می کند و خود را می سازد و لذا تنها و مستقل از اجتماع دارای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جهاد و هدف آن در مارکسیسم، در آخرین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تلاش شرائط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ای می رسد که از حرکت باز می ایستد و در واقع به يك جامعه ایستا قدم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همچون يك حيوان به زندگی دورانی ادامه می دهد متولد می شود تولید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می گیرد و باز تولید می کند عاقبت هم می میرد و نیست می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تبعیضات طبقاتی به گونۀ دیگر ظاهر می گردد، و نمی توانند مدعی شوند که انسان با رسیدن به جامعه کمونیسم به هدف خویش رسیده است، زیرا اصل کبیر مارکسیست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 به اندازه توانائیش و به هرکس به اندازه نیازش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آورنده نظام طبقاتی است، يك فرد ممکن است نیازش بسیار کم ولی توانائی کارش زیاد باشد، </w:t>
      </w:r>
      <w:bookmarkStart w:id="141" w:name="pg10939_96127"/>
    </w:p>
    <w:p>
      <w:pPr>
        <w:pStyle w:val="BookText"/>
        <w:rPr/>
      </w:pPr>
      <w:bookmarkEnd w:id="141"/>
      <w:r>
        <w:rPr>
          <w:rFonts w:ascii="IRNazanin" w:hAnsi="IRNazanin" w:eastAsia="IRNazanin"/>
          <w:color w:val="111111"/>
          <w:sz w:val="28"/>
          <w:sz w:val="28"/>
          <w:szCs w:val="28"/>
          <w:rtl w:val="true"/>
          <w:lang w:bidi="fa-IR"/>
        </w:rPr>
        <w:t>ولی فردی دیگر نیازش بسیار زیاد باشد ولی توانائی کار کم تر داشته باشد آن وقت آیا ظلم نیست که اولی با زیادی کارش اجرت کم تر بگیرد و این دوّمی با کمی کار اجرت زیادتر دریافت دارد؟ مگر در نظام فئودالی و سرمایه داری غیر از این است که زیادی کار کارگر را می دزدند و به اندازه کارش به او اجرت نمی دهند، در کمونیسم هم بر طبق اصل کبیرشان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زیادی کار اجرت نمی دهند و کارگر را در بهره برداری از کارش آزاد نمی گذارند</w:t>
      </w:r>
      <w:r>
        <w:rPr>
          <w:rFonts w:eastAsia="IRNazanin" w:cs="IRNazanin"/>
          <w:color w:val="111111"/>
          <w:sz w:val="28"/>
          <w:szCs w:val="28"/>
          <w:rtl w:val="true"/>
          <w:lang w:bidi="fa-IR"/>
        </w:rPr>
        <w:t>.</w:t>
      </w:r>
    </w:p>
    <w:p>
      <w:pPr>
        <w:pStyle w:val="Heading3"/>
        <w:numPr>
          <w:ilvl w:val="2"/>
          <w:numId w:val="1"/>
        </w:numPr>
        <w:rPr/>
      </w:pPr>
      <w:bookmarkStart w:id="142" w:name="__RefHeading___Toc4409391_2870459653"/>
      <w:bookmarkStart w:id="143" w:name="_Toc51"/>
      <w:bookmarkEnd w:id="142"/>
      <w:r>
        <w:rPr>
          <w:rtl w:val="true"/>
        </w:rPr>
        <w:t>اسلام و جهاد</w:t>
      </w:r>
      <w:bookmarkEnd w:id="143"/>
    </w:p>
    <w:p>
      <w:pPr>
        <w:pStyle w:val="BookText"/>
        <w:rPr/>
      </w:pPr>
      <w:r>
        <w:rPr>
          <w:rFonts w:ascii="IRNazanin" w:hAnsi="IRNazanin" w:eastAsia="IRNazanin"/>
          <w:color w:val="111111"/>
          <w:sz w:val="28"/>
          <w:sz w:val="28"/>
          <w:szCs w:val="28"/>
          <w:rtl w:val="true"/>
          <w:lang w:bidi="fa-IR"/>
        </w:rPr>
        <w:t>در این جا مسأله جهاد را از دیدگاه اسلام مطرح می کنیم ببینیم جهاد در نظر این مکتب از چه کیفیتی برخوردار است و به خاطر چه هدف و به چه منظوری انجام می گیرد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باید متذکر شویم که جهاد مخصوص انسان نیست بلکه هر موجودی در جهان ،طبیعت جهاد و تلاش دارد و جهاد به معنی عام در همه موجودات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جمادات گرفته تا نباتات و حيوانات حرکت دارند و تلاش می کنند حرکت و تلاش جمادات به خاطر آن است که جهان مادی، جهانی پویا و متحوّل است، نه جهانی ایستا و ساکن که هچ گونه تغییر و تحولی در آن صورت نگیرد حرکت زمین، خورشید و ماه سبب بوجود آمدن شب و روز است و نیز سبب می گردد که فصل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بهار، ،تابستان، پائیز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آیند تا زمینه برای تحول موجودات دیگر فراهم شود، نباتات و گیاهان نیز تلاش و حرکت می کنند تا مواد </w:t>
      </w:r>
    </w:p>
    <w:p>
      <w:pPr>
        <w:pStyle w:val="BookText"/>
        <w:rPr/>
      </w:pPr>
      <w:r>
        <w:rPr>
          <w:rFonts w:ascii="IRNazanin" w:hAnsi="IRNazanin" w:eastAsia="IRNazanin"/>
          <w:color w:val="111111"/>
          <w:sz w:val="28"/>
          <w:sz w:val="28"/>
          <w:szCs w:val="28"/>
          <w:rtl w:val="true"/>
          <w:lang w:bidi="fa-IR"/>
        </w:rPr>
        <w:t xml:space="preserve">غذائی مورد نیاز خویش را از زمین، هوا، نور بگیرند و به حدّ نهائی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حیوانات بنوبه خود در حرکت و تلاشند این تلاش در جهان طبیعت و موجودات بیهوده انجام نمی گیرد بلکه بخاطر رسیدن به حد نهائی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گندم نهایت کمالش اینست که به خوشه و خوشه هایی از گندم تحول یابد، يك حيوان از نطفه به سوی حیوان شدن می رود تا صفات حیوانی را بظهور برساند و به حیوانیت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موجودی دارای قوام خاص خودش است و می خواهد آن قوام را به فعلیت برساند، قوام نبات به رشد و نمو اوست، تلاش می کند تا به نهایت رشد و نمو خویش برسد و دارای آن محصولی شود که لازمه وجودی اوست؛ حیوان قوامش به روح حیوانی است غرائز است، می کوشد تا به آخرین درجه از حیوانیت برسد و غرائزش را به ظهور و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يك موجود در جهان مادی و طبیعی خارج از صف موجودات دیگر نیست او هم دارای حرکت و تلاش و کوشش است تا موجودیت خویش را ظاهر سازد و به نهایت کمالش نائل آید؛ او دارای قوامی است باید ببینیم آن قوام چیست؟ و چگونه به فعلیت می رسد؟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انسانی که حقیقت انسانی را تشکیل می دهد همان چیزی است که خداوند با اعطاء آن به انسان خود را احسن الخالقین خواند همان عنصری است که خداوند آن را به عظمت یاد فرمود و نسبت به خویش داد </w:t>
      </w:r>
      <w:r>
        <w:rPr>
          <w:rFonts w:ascii="Amiri" w:hAnsi="Amiri" w:eastAsia="Amiri" w:cs="Amiri"/>
          <w:color w:val="111111"/>
          <w:sz w:val="28"/>
          <w:sz w:val="28"/>
          <w:szCs w:val="28"/>
          <w:rtl w:val="true"/>
          <w:lang w:bidi="ar-SA"/>
        </w:rPr>
        <w:t>وَ نَفَخْتُ فِيهِ مِنْ</w:t>
      </w:r>
    </w:p>
    <w:p>
      <w:pPr>
        <w:pStyle w:val="BookText"/>
        <w:rPr/>
      </w:pPr>
      <w:r>
        <w:rPr>
          <w:rFonts w:ascii="IRNazanin" w:hAnsi="IRNazanin" w:eastAsia="IRNazanin"/>
          <w:color w:val="111111"/>
          <w:sz w:val="28"/>
          <w:sz w:val="28"/>
          <w:szCs w:val="28"/>
          <w:rtl w:val="true"/>
          <w:lang w:bidi="fa-IR"/>
        </w:rPr>
        <w:t>روحی</w:t>
      </w:r>
      <w:r>
        <w:rPr>
          <w:rStyle w:val="FootnoteAnchor"/>
          <w:rtl w:val="true"/>
        </w:rPr>
        <w:footnoteReference w:id="215"/>
      </w:r>
      <w:r>
        <w:rPr>
          <w:rFonts w:ascii="IRNazanin" w:hAnsi="IRNazanin" w:eastAsia="IRNazanin"/>
          <w:color w:val="111111"/>
          <w:sz w:val="28"/>
          <w:sz w:val="28"/>
          <w:szCs w:val="28"/>
          <w:rtl w:val="true"/>
          <w:lang w:bidi="fa-IR"/>
        </w:rPr>
        <w:t xml:space="preserve">این بعدی که انسانیت انسان به آن قائم است و حقیقت انسان می باشد همان نفس انسانی است که در هنگام مرگ خداوند آن را دریافت می کند؛ </w:t>
      </w:r>
      <w:r>
        <w:rPr>
          <w:rFonts w:ascii="Amiri" w:hAnsi="Amiri" w:eastAsia="Amiri" w:cs="Amiri"/>
          <w:color w:val="111111"/>
          <w:sz w:val="28"/>
          <w:sz w:val="28"/>
          <w:szCs w:val="28"/>
          <w:rtl w:val="true"/>
          <w:lang w:bidi="ar-SA"/>
        </w:rPr>
        <w:t>اللَّهُ يَتَوَفيَّ الْاَنفُسَ حِين مَوْتها</w:t>
      </w:r>
      <w:r>
        <w:rPr>
          <w:rStyle w:val="FootnoteAnchor"/>
          <w:rtl w:val="true"/>
        </w:rPr>
        <w:footnoteReference w:id="216"/>
      </w:r>
      <w:r>
        <w:rPr>
          <w:rFonts w:ascii="IRNazanin" w:hAnsi="IRNazanin" w:eastAsia="IRNazanin"/>
          <w:color w:val="111111"/>
          <w:sz w:val="28"/>
          <w:sz w:val="28"/>
          <w:szCs w:val="28"/>
          <w:rtl w:val="true"/>
          <w:lang w:bidi="fa-IR"/>
        </w:rPr>
        <w:t>نفسی و روحی که عقل، اختیار، اندیشه، اراده زائیده آن می باشد، نفسی که سخن می گوید، گوش می دهد، علم و معرفت حاصل می کند بدنبال تعلیم و تربیت می رود، بدن را در هر مرحله اش تدبیر می کند و با به فعلیت رسیدن در تمام ابعاد انسانی به مقام خلیفة اللّهی نائل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موجودات طبیعی مادّی است ولی قوام انسان حقیقتی مجرّد از مادّه و مادّیات است و به فعلیت رسیدن قوام موجودات طبیعی، تکوینی و جبری است در صورتی که انسان با اختیار و اراده خویش آن قوام را به فعلیت و ظهور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این مطلب می رسیم روح انسانی و الهی که قوام انسان را تشکیل می دهد چگونه به فعلیت می رسد؟ و چگونه به مرحلۀ انسانیت نائل می شود؟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انسانی از آن جهت که مجرد از مادّه است پاك می باشد و آلوده به هیچ فسادی نیست ولی این در مرحله ای که تعلق به بدن می گیرد بسیار ضعیف است و نیروهای او فعلیت ندارند، انسان از جنبه مادی و بدنی خویش يك موجود نباتی و حیوانی است که رشد می کند، بزرگ می شود، جوان می گردد و </w:t>
      </w:r>
    </w:p>
    <w:p>
      <w:pPr>
        <w:pStyle w:val="BookText"/>
        <w:rPr/>
      </w:pPr>
      <w:r>
        <w:rPr>
          <w:rFonts w:ascii="IRNazanin" w:hAnsi="IRNazanin" w:eastAsia="IRNazanin"/>
          <w:color w:val="111111"/>
          <w:sz w:val="28"/>
          <w:sz w:val="28"/>
          <w:szCs w:val="28"/>
          <w:rtl w:val="true"/>
          <w:lang w:bidi="fa-IR"/>
        </w:rPr>
        <w:t>روزی هم به پیری می رسد و در این مراحل می خورد، می خوابد و به مقتضای شهوتش آن چه طبع او می پذیرد بدان میل می کند و جذب آن می شود و نیز به اقتضاء قوه غضب آن چه موجب ضرر است دفع می نماید اما انسان از جنبه روحی، به جانب معرفت، علم، معنویت، عقل، ایثار، اخلاق، عاطفه، عفت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برای به فعلیت رساندن این قوی باید بدن و قوای آن را استخدام کند و آن ها را در جهت کمال تعدیل نماید، از افراط و تفریط قوای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و غضبی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آورد عقل که از قوای روحی و معنوی است تعدیل کننده قوای حیوانی می باشد سخن در اینست که عقل چگونه به مرحله ظهور و فعلیت برسد و قوای مادّی را در استخدام خویش درآورد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تقویت عقل و رسیدن انسان به سعادت ابدی و کمال انسانی يك راه را به بشر معرفی فرموده است و آن راهی است که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طلب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 صِرَاطَ الَّذِينَ أَنعَمْتَ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مستقیم هدایت فرما راه کسانی که به آن ها نعمت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که با انتخاب این راه به مرحلۀ انسانیت و فضیلت رسیده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صدّيقين، شهداء، 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راه مستقیم چیست؟ قرآن در سوره پس این راه را معرفی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آنِ اعْبُدُونی هذا صِراطٌ مُسْتَقِيمٌ</w:t>
      </w:r>
      <w:r>
        <w:rPr>
          <w:rStyle w:val="FootnoteAnchor"/>
          <w:rtl w:val="true"/>
        </w:rPr>
        <w:footnoteReference w:id="217"/>
      </w:r>
      <w:r>
        <w:rPr>
          <w:rFonts w:ascii="IRNazanin" w:hAnsi="IRNazanin" w:eastAsia="IRNazanin"/>
          <w:color w:val="111111"/>
          <w:sz w:val="28"/>
          <w:sz w:val="28"/>
          <w:szCs w:val="28"/>
          <w:rtl w:val="true"/>
          <w:lang w:bidi="fa-IR"/>
        </w:rPr>
        <w:t>، مرا عبادت کنید 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راه عبادت خدا است، عبادت یعنی انسان در تمام </w:t>
      </w:r>
    </w:p>
    <w:p>
      <w:pPr>
        <w:pStyle w:val="BookText"/>
        <w:rPr/>
      </w:pPr>
      <w:r>
        <w:rPr>
          <w:rFonts w:ascii="IRNazanin" w:hAnsi="IRNazanin" w:eastAsia="IRNazanin"/>
          <w:color w:val="111111"/>
          <w:sz w:val="28"/>
          <w:sz w:val="28"/>
          <w:szCs w:val="28"/>
          <w:rtl w:val="true"/>
          <w:lang w:bidi="fa-IR"/>
        </w:rPr>
        <w:t>ابعاد خود از خدا اطاعت کند، در بعد مادّی و معنوی از خدا پیروی نماید، به اوامر او تن دهد و نواهی او را ترک نماید عبادت خدا بدون شناخت خدا ممکن نیست و راه شناخت خدا از راه شناخت نفس و همان روح ممکن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فَقَدْ عَرَفَ رَبَّهُ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برای رسیدن به کمال انسانی باید خدا را هدف قرار بدهیم و او را عبادت کنیم، البته این نکته را باید توجه داشت که به فعلیت رسیدن قوای انسان هدف نیست هدف رسیدن به قرب خدا است ولی از آن جائی که رسیدن به آن مقام جز با تزکیه نفس و به ظهور رسیدن قوای آن ممکن نیست آن قوی باید بوسیلهٔ عبادت به فعلیت برسد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یافتن راه مستقیم و حرکت در آن، و رسیدن به نهایت کمال انسانی امر آسانی نیست، موانعی سر راه هست که انسان باید تلاش کند موانع را از بین ببرد تا راه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موانع مختلف است اسلام برای رفع موانع سه نوع جهاد و تلاش را از انسان خواسته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دشمنان خدا و انسانیت </w:t>
      </w:r>
      <w:bookmarkStart w:id="144" w:name="pg10939_96132"/>
    </w:p>
    <w:p>
      <w:pPr>
        <w:pStyle w:val="Heading3"/>
        <w:numPr>
          <w:ilvl w:val="2"/>
          <w:numId w:val="1"/>
        </w:numPr>
        <w:rPr/>
      </w:pPr>
      <w:bookmarkStart w:id="145" w:name="__RefHeading___Toc4409393_2870459653"/>
      <w:bookmarkStart w:id="146" w:name="_Toc52"/>
      <w:bookmarkEnd w:id="144"/>
      <w:bookmarkEnd w:id="145"/>
      <w:r>
        <w:rPr>
          <w:rtl w:val="true"/>
        </w:rPr>
        <w:t>جهاد با طبیعت</w:t>
      </w:r>
      <w:bookmarkEnd w:id="146"/>
    </w:p>
    <w:p>
      <w:pPr>
        <w:pStyle w:val="BookText"/>
        <w:rPr/>
      </w:pPr>
      <w:r>
        <w:rPr>
          <w:rFonts w:ascii="IRNazanin" w:hAnsi="IRNazanin" w:eastAsia="IRNazanin"/>
          <w:color w:val="111111"/>
          <w:sz w:val="28"/>
          <w:sz w:val="28"/>
          <w:szCs w:val="28"/>
          <w:rtl w:val="true"/>
          <w:lang w:bidi="fa-IR"/>
        </w:rPr>
        <w:t>انسان از جنبه جسمی و مادّی خویش محتاج به غذا پوشاک و مسکن است، برای به کمال رساندن ابعاد غریزی و مادی و رفع نیاز بدن باید با طبیعت درگیر شود، زیرا خداوند متعال مواد غذائی، پوشاکی و مسکن ما را در طبیعت قرار داده است و ما با تلاش بر روی مواد طبیعی آن ها را 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كشاورز باید روی زمین تلاش کند و سرمای زمستان و گرمای تابستان را تحمل نماید تا مواد غذائی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 باید برای تهیه بعضی از مواد غذائی و پوشاکی زحمت بکشد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جدای از طبیعت نه تنها نمی تواند به حیات مادّی خویش ادامه دهد بلکه قادر به انجام دستورات معنوی نخواهد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بارِكْ لَنا فِى الْخُبْرُ وَلا تُفَرِّقَ بَيْنَنا وَ بَيْنَهُ فَلَوْلاَ الْخُبْرُ ما صَلَّينا ولا صُمْنا وَلا اَدَّيْنا فَرائضَ رَبّنا</w:t>
      </w:r>
      <w:r>
        <w:rPr>
          <w:rStyle w:val="FootnoteAnchor"/>
          <w:rtl w:val="true"/>
        </w:rPr>
        <w:footnoteReference w:id="219"/>
      </w:r>
      <w:r>
        <w:rPr>
          <w:rFonts w:ascii="IRNazanin" w:hAnsi="IRNazanin" w:eastAsia="IRNazanin"/>
          <w:color w:val="111111"/>
          <w:sz w:val="28"/>
          <w:sz w:val="28"/>
          <w:szCs w:val="28"/>
          <w:rtl w:val="true"/>
          <w:lang w:bidi="fa-IR"/>
        </w:rPr>
        <w:t>بار خدایا برای ما در نان برکت عطا فرما و میان ما و آن جدائی میفکن، چرا که اگر نان نباشد ما نمی توانیم نماز بر پا داریم و روزه بگیریم و واجبات الهی را بجا آوریم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از دستورات مذهبی و معنوی است که با وجود امور مادی انجام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زکوة، حج، جهاد با اموال،، انفاق، صدقه، پوشیدن بدن از نامحرمان، اطعام مساكين حتى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مسائلی هستند که بدون امکانات مادی </w:t>
      </w:r>
    </w:p>
    <w:p>
      <w:pPr>
        <w:pStyle w:val="BookText"/>
        <w:rPr/>
      </w:pP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امکانات را خداوند در طبیعت قرار داده است و انسان باید با تلاش خویش آن ها را بدست آورد همین مبارزه با طبیعت برای رفع نیازمندی خود و دیگران و برای پیشبرد امور معنوی خود نوعی عبادت و اطاعت از فرمان خدا است، تلاش در طبیعت خود هدف نیست بدست آوردن مواد غذائی پوشاک و مسکن هدف نیست، در بقاء حیات مادی کوشیدن غایت نمی باشد، بلکه این مبارزه و تلاش بخاطر هدف اعلی انجام می گیرد و این تلاش مقدمه ای است برای رسیدن به آن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مارکسیسم همین مقدمه را هدف قرار می دهد و انسان را در گودال مادیت حبس می کند در صورتی که اسلام این کوشش و تلاش را مقدمه برای رسیدن به هدف عالی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انسان 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خداوند آن چه را در زمین است برای مردم قرار داده است تا با تلاش خویش از نعمت های آن بهره مند بشوند </w:t>
      </w:r>
      <w:r>
        <w:rPr>
          <w:rFonts w:ascii="Amiri" w:hAnsi="Amiri" w:eastAsia="Amiri" w:cs="Amiri"/>
          <w:color w:val="111111"/>
          <w:sz w:val="28"/>
          <w:sz w:val="28"/>
          <w:szCs w:val="28"/>
          <w:rtl w:val="true"/>
          <w:lang w:bidi="ar-SA"/>
        </w:rPr>
        <w:t>هُوَ الَّذِي خَلَقَ لَكُمْ ما فِي الْأَرْضِ جَمِيعاً</w:t>
      </w:r>
      <w:r>
        <w:rPr>
          <w:rStyle w:val="FootnoteAnchor"/>
          <w:rtl w:val="true"/>
        </w:rPr>
        <w:footnoteReference w:id="220"/>
      </w:r>
      <w:r>
        <w:rPr>
          <w:rFonts w:ascii="IRNazanin" w:hAnsi="IRNazanin" w:eastAsia="IRNazanin"/>
          <w:color w:val="111111"/>
          <w:sz w:val="28"/>
          <w:sz w:val="28"/>
          <w:szCs w:val="28"/>
          <w:rtl w:val="true"/>
          <w:lang w:bidi="fa-IR"/>
        </w:rPr>
        <w:t>او خدائی است که همه موجودات زمین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ما خواسته است آن چه از حلال و طیب در زمین است استفاده کنیم و شکرگزار باشیم و متابعت شیطان نکنیم، نیرو و قدرتی را که از نعمت های او گرفته ایم در راه او به مصرف برسانیم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 مردم تناول کنید از آن چه روی زمین است حلال و پاکیزه، و وساوس شیطان را پیروی نکنید، محققاً شیطان از برای شما دشمن آشکاری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Style w:val="FootnoteAnchor"/>
          <w:rtl w:val="true"/>
        </w:rPr>
        <w:footnoteReference w:id="222"/>
      </w:r>
      <w:r>
        <w:rPr>
          <w:rFonts w:ascii="IRNazanin" w:hAnsi="IRNazanin" w:eastAsia="IRNazanin"/>
          <w:color w:val="111111"/>
          <w:sz w:val="28"/>
          <w:sz w:val="28"/>
          <w:szCs w:val="28"/>
          <w:rtl w:val="true"/>
          <w:lang w:bidi="fa-IR"/>
        </w:rPr>
        <w:t>ای اهل ایمان از روزی حلال و پاکیزه که نصیب شما کرده ایم بخورید و شکر خدا را به جای آرید اگر تنها او را سپاس گویید و می خواهید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استفاده بسیاری چیزها در طبیعت نهی فرموده است از آن جمله گوشت خوک، خون و میته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حَرَّمَ عَلَيْكُمُ الْمَيْتَةَ وَالدَّمَ وَلَحْمَ الْخِنْزِيرِ وَمَا أُهِلَّ بِهِ لِغَيْرِ اللَّهِ ۖ فَمَنِ اضْطُرَّ غَيْرَ بَاغٍ وَلَا عَادٍ فَلَا إِثْمَ عَلَيْهِ ۚ إِنَّ اللَّهَ غَفُورٌ رَحِيمٌ</w:t>
      </w:r>
      <w:r>
        <w:rPr>
          <w:rStyle w:val="FootnoteAnchor"/>
          <w:rtl w:val="true"/>
        </w:rPr>
        <w:footnoteReference w:id="223"/>
      </w:r>
      <w:r>
        <w:rPr>
          <w:rFonts w:ascii="IRNazanin" w:hAnsi="IRNazanin" w:eastAsia="IRNazanin"/>
          <w:color w:val="111111"/>
          <w:sz w:val="28"/>
          <w:sz w:val="28"/>
          <w:szCs w:val="28"/>
          <w:rtl w:val="true"/>
          <w:lang w:bidi="fa-IR"/>
        </w:rPr>
        <w:t xml:space="preserve"> به تحقیق خدا حرام گردانید بر شما مردار، خون و گوشت خوك را و هر چه را که به اسم غیر خدا کشته باشند، پس هرکس که به خوردن آن ها ناچار شود در صورتی که به آن تمایل نداشته و از اندازۀ سد رمق تجاوز نکند گناهی بر او نخواهد بود به حقیقت خدا آمرزنده و مهربانست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مبارزه با طبیعت به این صورت است که انسان با اختیار خود و به اندازه توان خویش تلاش کند و از مواهب </w:t>
      </w:r>
      <w:bookmarkStart w:id="147" w:name="pg10939_96135"/>
    </w:p>
    <w:p>
      <w:pPr>
        <w:pStyle w:val="BookText"/>
        <w:rPr/>
      </w:pPr>
      <w:bookmarkEnd w:id="147"/>
      <w:r>
        <w:rPr>
          <w:rFonts w:ascii="IRNazanin" w:hAnsi="IRNazanin" w:eastAsia="IRNazanin"/>
          <w:color w:val="111111"/>
          <w:sz w:val="28"/>
          <w:sz w:val="28"/>
          <w:szCs w:val="28"/>
          <w:rtl w:val="true"/>
          <w:lang w:bidi="fa-IR"/>
        </w:rPr>
        <w:t>طبیعت برای رفع نیازهای مادی و برای انجام دستورات الهی استفاده نماید بنابراین انسان در مبارزه با طبیعت به اجراء قوانین الهی می پردازد و موانع را بر می دارد و راه را برای حرکت معنوی آماده می سازد</w:t>
      </w:r>
      <w:r>
        <w:rPr>
          <w:rFonts w:eastAsia="IRNazanin" w:cs="IRNazanin"/>
          <w:color w:val="111111"/>
          <w:sz w:val="28"/>
          <w:szCs w:val="28"/>
          <w:rtl w:val="true"/>
          <w:lang w:bidi="fa-IR"/>
        </w:rPr>
        <w:t>.</w:t>
      </w:r>
    </w:p>
    <w:p>
      <w:pPr>
        <w:pStyle w:val="Heading3"/>
        <w:numPr>
          <w:ilvl w:val="2"/>
          <w:numId w:val="1"/>
        </w:numPr>
        <w:rPr/>
      </w:pPr>
      <w:bookmarkStart w:id="148" w:name="__RefHeading___Toc4409395_2870459653"/>
      <w:bookmarkStart w:id="149" w:name="_Toc53"/>
      <w:bookmarkEnd w:id="148"/>
      <w:r>
        <w:rPr>
          <w:rtl w:val="true"/>
        </w:rPr>
        <w:t>جهاد با نفس امّاره</w:t>
      </w:r>
      <w:bookmarkEnd w:id="149"/>
    </w:p>
    <w:p>
      <w:pPr>
        <w:pStyle w:val="BookText"/>
        <w:rPr/>
      </w:pPr>
      <w:r>
        <w:rPr>
          <w:rFonts w:ascii="IRNazanin" w:hAnsi="IRNazanin" w:eastAsia="IRNazanin"/>
          <w:color w:val="111111"/>
          <w:sz w:val="28"/>
          <w:sz w:val="28"/>
          <w:szCs w:val="28"/>
          <w:rtl w:val="true"/>
          <w:lang w:bidi="fa-IR"/>
        </w:rPr>
        <w:t>مانع دیگری که در سر راه انسان برای رسیدن به قرب الهی هست، نفس اماره است که به بدی ها امر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من نفس خویش را از عیب و تقصیر مبرّا نمی دانم زیرا نفس امّاره انسان را بکار زشت و ناروا سخت وامی دارد، جز آن که خدا به لطف خاص خود انسان را نگهدارد، که خدای من بسیار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برداشتن این مانع از سر راه انسانیت، امر به جهاد با نفس فرسوده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نفس کانالی است برای ورود شیطان به درون انسان و وسوسه انداختن در قلب و اندیشه او، و به افراط و تفریط کشاندن قوّه غضب و شهوت و وهم؛ که سبب حرص، طمع، کینه، عجب، تکبر و انحراف از راه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انسان را مورد خشم و غضب خداوند قرار می دهد حرکت انسان را به </w:t>
      </w:r>
    </w:p>
    <w:p>
      <w:pPr>
        <w:pStyle w:val="BookText"/>
        <w:rPr/>
      </w:pPr>
      <w:r>
        <w:rPr>
          <w:rFonts w:ascii="IRNazanin" w:hAnsi="IRNazanin" w:eastAsia="IRNazanin"/>
          <w:color w:val="111111"/>
          <w:sz w:val="28"/>
          <w:sz w:val="28"/>
          <w:szCs w:val="28"/>
          <w:rtl w:val="true"/>
          <w:lang w:bidi="fa-IR"/>
        </w:rPr>
        <w:t>سوی گناه سریع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چنان گمراه کننده است که امام زین العابدین علیه السلام در مناجات خویش بدرگاه خداوند از نفس شکایت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إليْكَ أَشْكُو نَفْساً بِالسُّوءِ أَمَّارَةً، وَإلَى الْخَطِيئَةِ مُبادِرَةً</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شکایت می کنم از نفسی که به بدی بسیار امر کننده و به خطاکاری شتابنده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نافرمانی هایت بسی حریص است، خود را در معرض خشم تو قرار می دهد مرا به راه های هلاکت ها می کشاند مرا در نزد تو خوارترین هلاك شونده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بیماری های آن بسیار و آرزوهای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جهاد با دشمنی است که در همه جا با انسان است و يك آن از او فاصله نمی گیرد جهاد با این نفس اماره آن قدر اهمیت دارد که پیامبر عظیم الشأن اسلام حضرت محمد صلى الله علیه و آله، آن را جهاد اکبر نامیدند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مَا الْجِهَادُ الْاَكْبَرُ؟ قال جِهادُ النَّفْسِ</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انسان با نفس امّاره مبارزه نکند شیطان بواسطهٔ </w:t>
      </w:r>
    </w:p>
    <w:p>
      <w:pPr>
        <w:pStyle w:val="BookText"/>
        <w:rPr/>
      </w:pPr>
      <w:r>
        <w:rPr>
          <w:rFonts w:ascii="IRNazanin" w:hAnsi="IRNazanin" w:eastAsia="IRNazanin"/>
          <w:color w:val="111111"/>
          <w:sz w:val="28"/>
          <w:sz w:val="28"/>
          <w:szCs w:val="28"/>
          <w:rtl w:val="true"/>
          <w:lang w:bidi="fa-IR"/>
        </w:rPr>
        <w:t>متابعت انسان از هوای نفس و شهوت و خیالات فاسده مسلط خواهد گشت و قلب را جایگاه زندگی خویش قرار خواهد داد و با تحریکات خویش انسان را به پرتگاه حیوانیت و دنیاپرستی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نفس در مملکت بدن باعث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ظلمت گوش و چشم دل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را نشنود و از حوادث روزگار عبرت نگیرد و صفا و پاکی دل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آن هایی که از هوای نفس تبعیت می کنند و در مبارزه با نفس شکست خورده اند یا اصلاً مبارزه نکرده زمام روح را بدست نفس داده 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اَفَرَاَيْتَ مَنِ اتَّخَذَ اِلهَهُ هَويهُ</w:t>
      </w:r>
      <w:r>
        <w:rPr>
          <w:rStyle w:val="FootnoteAnchor"/>
          <w:rtl w:val="true"/>
        </w:rPr>
        <w:footnoteReference w:id="227"/>
      </w:r>
      <w:r>
        <w:rPr>
          <w:rFonts w:ascii="IRNazanin" w:hAnsi="IRNazanin" w:eastAsia="IRNazanin"/>
          <w:color w:val="111111"/>
          <w:sz w:val="28"/>
          <w:sz w:val="28"/>
          <w:szCs w:val="28"/>
          <w:rtl w:val="true"/>
          <w:lang w:bidi="fa-IR"/>
        </w:rPr>
        <w:t>آیا دیدی آن کسی را که هوای نفسش را معبود خویش گرفت؟</w:t>
      </w:r>
    </w:p>
    <w:p>
      <w:pPr>
        <w:pStyle w:val="BookText"/>
        <w:rPr/>
      </w:pPr>
      <w:r>
        <w:rPr>
          <w:rFonts w:ascii="Amiri" w:hAnsi="Amiri" w:eastAsia="Amiri" w:cs="Amiri"/>
          <w:color w:val="111111"/>
          <w:sz w:val="28"/>
          <w:sz w:val="28"/>
          <w:szCs w:val="28"/>
          <w:rtl w:val="true"/>
          <w:lang w:bidi="ar-SA"/>
        </w:rPr>
        <w:t>فَإِنْ لَمْ يَسْتَجِيبُوا لَكَ فَاعْلَمْ أَنَّمَا يَتَّبِعُونَ أَهْوَاءَهُمْ ۚ وَ مَنْ أَضَلُّ مِمَّنِ اتَّبَعَ هَوَاهُ بِغَيْرِ هُدًى مِنَ اللَّهِ ۚ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تقاضای تو جواب ندادند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 هواهای نفسانی خویشند و چه کسی گمراه تر از آنست که بدور از هدایت خدا، هوای نفسش را پیروی می کند البته خداوند قوم ستمکار را هرگز هدایت نمی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نفس که با اختیار انسان انجام می گیرد، برای آن است که استعدادهای انسانی شکوفا شود و قوام انسان به </w:t>
      </w:r>
    </w:p>
    <w:p>
      <w:pPr>
        <w:pStyle w:val="BookText"/>
        <w:rPr/>
      </w:pPr>
      <w:r>
        <w:rPr>
          <w:rFonts w:ascii="IRNazanin" w:hAnsi="IRNazanin" w:eastAsia="IRNazanin"/>
          <w:color w:val="111111"/>
          <w:sz w:val="28"/>
          <w:sz w:val="28"/>
          <w:szCs w:val="28"/>
          <w:rtl w:val="true"/>
          <w:lang w:bidi="fa-IR"/>
        </w:rPr>
        <w:t>فعلیت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غالب شدن بر هوای نفلس و خارج ساختن شیطان از قلب خویش آن را معبد عقل قرار می دهد بت هائی را که شیطان بواسطه هوای نفس در قلب کارگزاری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حرص، طمع، دنیا پرستی، پول پرستی، ریاست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پروردگار سرنگون می کند و قلب و دل را از لوث گناهان پاک می گرداند و آن را معبد و مسجد عقل وروح انسانی قرار می دهد و این عقل و روح انسانی است که قادر است قلب را آباد سازد و آن را جایگاهی برای ایمان به خدا و معرفت و عبودیت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آن گاه بر نفس اماره و شیطان پیروز می گردد که تأمل در اسرار الهی نماید و به معرفت خدا برسد و تفکر در آیات انفسی و آفاقی و در امر آخرت بکند و از ظلمت های جهل و نقص به نور معرفت و کمال نائل 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طَغَىٰ وَ آثَرَ الْحَيَاةَ الدُّنْيَا فَإِنَّ الْجَحِيمَ هِيَ الْمَأْوَىٰ وَأَمَّا مَنْ خَافَ مَقَامَ رَبِّهِ وَ نَهَى النَّفْسَ عَنِ الْهَوَى فَإِنَّ الْجَنَّةَ هِيَ الْمَاوى</w:t>
      </w:r>
      <w:r>
        <w:rPr>
          <w:rStyle w:val="FootnoteAnchor"/>
          <w:rtl w:val="true"/>
        </w:rPr>
        <w:footnoteReference w:id="229"/>
      </w:r>
      <w:r>
        <w:rPr>
          <w:rFonts w:ascii="IRNazanin" w:hAnsi="IRNazanin" w:eastAsia="IRNazanin"/>
          <w:color w:val="111111"/>
          <w:sz w:val="28"/>
          <w:sz w:val="28"/>
          <w:szCs w:val="28"/>
          <w:rtl w:val="true"/>
          <w:lang w:bidi="fa-IR"/>
        </w:rPr>
        <w:t xml:space="preserve"> هر کس از حکم خدا سرپیچی کند و طغیان ورزد و زندگانی دنیا را برگزیند دوزخ جایگاه اوست و هر کس از قیام در برابر پروردگار و روز قیامت برای حساب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 مقام و عظمت پروردگارش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را از هوا و هوس بازدارد بهشت منزلگاه اوست</w:t>
      </w:r>
      <w:r>
        <w:rPr>
          <w:rFonts w:eastAsia="IRNazanin" w:cs="IRNazanin"/>
          <w:color w:val="111111"/>
          <w:sz w:val="28"/>
          <w:szCs w:val="28"/>
          <w:rtl w:val="true"/>
          <w:lang w:bidi="fa-IR"/>
        </w:rPr>
        <w:t xml:space="preserve">. </w:t>
      </w:r>
      <w:bookmarkStart w:id="150" w:name="pg10939_96139"/>
    </w:p>
    <w:p>
      <w:pPr>
        <w:pStyle w:val="BookText"/>
        <w:rPr/>
      </w:pPr>
      <w:bookmarkEnd w:id="150"/>
      <w:r>
        <w:rPr>
          <w:rFonts w:ascii="IRNazanin" w:hAnsi="IRNazanin" w:eastAsia="IRNazanin"/>
          <w:color w:val="111111"/>
          <w:sz w:val="28"/>
          <w:sz w:val="28"/>
          <w:szCs w:val="28"/>
          <w:rtl w:val="true"/>
          <w:lang w:bidi="fa-IR"/>
        </w:rPr>
        <w:t>نفس امّاره انسان را در پیشگاه شیطان و شهوات و لذت های پست دنیوی به خاک می اندازد در صورتی که وقتی انسان غالب بر نفس شد در پیشگاه خداوند زانو می زند و به خدا نزديك می شود</w:t>
      </w:r>
      <w:r>
        <w:rPr>
          <w:rFonts w:eastAsia="IRNazanin" w:cs="IRNazanin"/>
          <w:color w:val="111111"/>
          <w:sz w:val="28"/>
          <w:szCs w:val="28"/>
          <w:rtl w:val="true"/>
          <w:lang w:bidi="fa-IR"/>
        </w:rPr>
        <w:t>.</w:t>
      </w:r>
    </w:p>
    <w:p>
      <w:pPr>
        <w:pStyle w:val="Heading3"/>
        <w:numPr>
          <w:ilvl w:val="2"/>
          <w:numId w:val="1"/>
        </w:numPr>
        <w:rPr/>
      </w:pPr>
      <w:bookmarkStart w:id="151" w:name="__RefHeading___Toc4409397_2870459653"/>
      <w:bookmarkStart w:id="152" w:name="_Toc54"/>
      <w:bookmarkEnd w:id="151"/>
      <w:r>
        <w:rPr>
          <w:rtl w:val="true"/>
        </w:rPr>
        <w:t>جهاد با دشمنان انسانیت</w:t>
      </w:r>
      <w:bookmarkEnd w:id="152"/>
    </w:p>
    <w:p>
      <w:pPr>
        <w:pStyle w:val="BookText"/>
        <w:rPr/>
      </w:pPr>
      <w:r>
        <w:rPr>
          <w:rFonts w:ascii="IRNazanin" w:hAnsi="IRNazanin" w:eastAsia="IRNazanin"/>
          <w:color w:val="111111"/>
          <w:sz w:val="28"/>
          <w:sz w:val="28"/>
          <w:szCs w:val="28"/>
          <w:rtl w:val="true"/>
          <w:lang w:bidi="fa-IR"/>
        </w:rPr>
        <w:t>مانع دیگر که جلوی فعلیت انسانی او را می گیرد و انسانیت و رشد قوای انسانی را تهدید می کند انسان هایی هستند که رو در روی حق و حقیقت می ایستند و انسان ها را از ورود به حقیقت و از داشتن ایمان به حق باز می دارند به ظلم و تجاوز و جور ادامه می دهند، آزادی و استقلال را از انسان ها می گیرند و آنان را به بند جهل و بردگی می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برپائی قسط و عدل و بوجود آوردن يك جامعه انسانی اسلامی در پرتو حکومت الهی، امر به جهاد و مبارزه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 وقت به انسان دستور می دهد در حفظ جان و مال و بدن خویش بکوش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حق نداری در کارهای بدنی افراط کنی حتی حق نداري يك سوزن را بی جهت به بدنت فرو کنی و خراش در بدن ایجاد نمائی، و تا آن جا در مسئله حفظ بدن سفارش فرموده است که در مسئله وضو برای نماز می فرماید اگر مریض هستی و آب برای تو مضر باشد تیمم کن اگر هوا آن چنان سرد است که با وضو گرفتن یقین داری که مریض می شوی وضو نگیر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اسلام در جای دیگر بر سر انسان فریاد می 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لَكُمْ لا تُقاتِلُونَ فِی سَبیلِ اللهِ</w:t>
      </w:r>
      <w:r>
        <w:rPr>
          <w:rStyle w:val="FootnoteAnchor"/>
          <w:rtl w:val="true"/>
        </w:rPr>
        <w:footnoteReference w:id="230"/>
      </w:r>
      <w:r>
        <w:rPr>
          <w:rFonts w:ascii="IRNazanin" w:hAnsi="IRNazanin" w:eastAsia="IRNazanin"/>
          <w:color w:val="111111"/>
          <w:sz w:val="28"/>
          <w:sz w:val="28"/>
          <w:szCs w:val="28"/>
          <w:rtl w:val="true"/>
          <w:lang w:bidi="fa-IR"/>
        </w:rPr>
        <w:t xml:space="preserve">چرا به مبارزه در راه خدا بر نمی خیزید؟ </w:t>
      </w:r>
      <w:r>
        <w:rPr>
          <w:rFonts w:ascii="Amiri" w:hAnsi="Amiri" w:eastAsia="Amiri" w:cs="Amiri"/>
          <w:color w:val="111111"/>
          <w:sz w:val="28"/>
          <w:sz w:val="28"/>
          <w:szCs w:val="28"/>
          <w:rtl w:val="true"/>
          <w:lang w:bidi="ar-SA"/>
        </w:rPr>
        <w:t>فَلْيُقَاتِلْ فِي سَبِيلِ اللَّهِ الَّذِينَ يَشْرُونَ الْحَيَاةَ الدُّنْيَا بِالْآخِرَةِ ۚ وَ مَنْ يُقَاتِلْ فِي سَبِيلِ اللَّهِ فَيُقْتَلْ أَوْ يَغْلِبْ فَسَوْفَ نُؤْتِيهِ أَجْرًا عَظِيمًا</w:t>
      </w:r>
      <w:r>
        <w:rPr>
          <w:rStyle w:val="FootnoteAnchor"/>
          <w:rtl w:val="true"/>
        </w:rPr>
        <w:footnoteReference w:id="231"/>
      </w:r>
      <w:r>
        <w:rPr>
          <w:rFonts w:ascii="IRNazanin" w:hAnsi="IRNazanin" w:eastAsia="IRNazanin"/>
          <w:color w:val="111111"/>
          <w:sz w:val="28"/>
          <w:sz w:val="28"/>
          <w:szCs w:val="28"/>
          <w:rtl w:val="true"/>
          <w:lang w:bidi="fa-IR"/>
        </w:rPr>
        <w:t>باید آنان که حیات مادی دنیا را فروختند و آخرت را برگزیدند در راه خدا بجنگند و هر کس در جنگ براه خدا کشته شود یا پیروز گردد به او پاداش بزرگی 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اللهُ الْجِهَادَ عَلَی الرِّجالِ وَالنِّساءِ فَجِهادُ الرَّجُلِ بَذلُ مالِهِ و نَفسِهِ حَتّی یُقتَلَ فی سَبیلِ اللّهِ، و جَهادُ المَرأَهِ أن تَصبِرَ عَلی ما تَری مِن أذی زَوجِها و غَیرَتِهِ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خداوند جهاد را بر زن و مرد واجب فرمود؛ جهاد مرد بخشش مال و جانش است تا آن که در راه خدا کشته شود، و جهاد زن اینست که بر آن چه از اذیت و غیرت مرد می بیند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اسلام آن جا به حفظ بدن امر می کند و این جا می گوید برو کشته شو؟ در جنگ بدن قطعه قطعه می شود، آیا این دو دستور اسلام متناقض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اندك توجه به حقیقت احکام الهی و به حقیقت و ابعاد </w:t>
      </w:r>
    </w:p>
    <w:p>
      <w:pPr>
        <w:pStyle w:val="BookText"/>
        <w:rPr/>
      </w:pPr>
      <w:r>
        <w:rPr>
          <w:rFonts w:ascii="IRNazanin" w:hAnsi="IRNazanin" w:eastAsia="IRNazanin"/>
          <w:color w:val="111111"/>
          <w:sz w:val="28"/>
          <w:sz w:val="28"/>
          <w:szCs w:val="28"/>
          <w:rtl w:val="true"/>
          <w:lang w:bidi="fa-IR"/>
        </w:rPr>
        <w:t>انسان می بینیم که هیچ تناقضی وجود ندارد؛ حفظ بدن هدف نیست بخاطر آن است که انسان از آن در جهت حق بهره برداری کند، نماز بخواند روزه بگیرد تلاش مادی کند و در راه خدا انفاق نماید و صدقه بدهد در راه شکوفا ساختن استعدادهای انسانی کوشش نماید، الگوی اخلاق، شرف و انسانیت شود تا روح به درجات عالی کمال برسد قیام به قسط و عدل نماید و حکومت الهی را بر جامعه و مردم حاکم سازد تا در جامعه به جای عبادت شیطان، خدا عبادت و ستایش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 گاه که طاغوتیان و شیاطین اجتماع را جایگاه تاخت و تاز خویش قرار داده اند و حاکمیت استبدادی خویش را بر جامعه گسترده اند و انسان ها را به استضعاف کشانده اند و به بند کشیده اند و فریادهای حقیقت خواهی و آزادی خواهی و استقلال طلبی را در نطفه خفه می کنند و از ورود حق به آن جامعه جلوگیری می نمایند جلوی رشد و شکوفائی استعدادها را می گیرند و در شیوع فحشاء و منکرات و انحرافات اخلاقی در میان همه اقشار جامعه از پای نمی نشینند، به جای عدالت ظلم می کنند و مردم را در بی فرهنگی و جهل و عدم آگاهی به موازین انسانی و شئون انسانی نگهداشته اند؛ در این هنگام بر انسان های پاک است که به خاطر انسانیت و معنویت و حقیقت بپاخیزند و به رهبری امام عادل از کیان انسانیت و معنویت و شرف دفاع کنند و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مسئله بدن و تن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خدا و انسانیت و عدل و قسط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مادی به خاطر خدا و ستایش خدا است و نیز به خاطر به فعلیت رساندن قوام </w:t>
      </w:r>
    </w:p>
    <w:p>
      <w:pPr>
        <w:pStyle w:val="BookText"/>
        <w:rPr/>
      </w:pPr>
      <w:r>
        <w:rPr>
          <w:rFonts w:ascii="IRNazanin" w:hAnsi="IRNazanin" w:eastAsia="IRNazanin"/>
          <w:color w:val="111111"/>
          <w:sz w:val="28"/>
          <w:sz w:val="28"/>
          <w:szCs w:val="28"/>
          <w:rtl w:val="true"/>
          <w:lang w:bidi="fa-IR"/>
        </w:rPr>
        <w:t xml:space="preserve">انسانی می باشد، و اينك در آن جامعه ای که خدا در آن عبادت نمی شود و قوام انسانی به اسفل سافلین رسیده است زندگی مادی چندان ارزش دارد و چاره ای برای نجات از دام ظلم جز جهاد فی سبیل الله وجود ندارد این حقیقت در خطبه سرور شهیدان حسین بن علی علیهما السلام آن 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می شود نمودار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قَدْ نَزَلَ مِنَ الْاَمْر ما قَدْ تَرَوْنَ، وَإِنَّ الدُّنْيا تَغَيَّرَتْ وَ تَنَكَّرَتْ وَ اَدْبَرَ مَعْروفِها وَأسَتَمَرَّتْ حَذاءَ وَ لَمْ يَبْقَ مِنْها اِلّا صُبابَةٌ كَصُبابَةِ الإِناءِ وَ خَسِيس عَيْشِ كَالْمَرْعَى الوَبيل، اَلا تَرَوْنَ إِلَى الْحَقِّ لا يُعْمَلُ بِهِ وَإِلَى الْبَاطِلِ لا يُتَناهى عَنْهُ، لِيَرْغَبِ الْمُؤمِنُ فِى لِقَاءِ رَبَّهِ مُحِقِّاً، فَإِنّى لَا اَرَى الْمَوْتَ الّأ سَعَادَةً وَالْحَياةَ مَعَ الظَّالِمِينَ إِلَّا بَرَماً</w:t>
      </w:r>
      <w:r>
        <w:rPr>
          <w:rStyle w:val="FootnoteAnchor"/>
          <w:rtl w:val="true"/>
        </w:rPr>
        <w:footnoteReference w:id="233"/>
      </w:r>
      <w:r>
        <w:rPr>
          <w:rFonts w:ascii="IRNazanin" w:hAnsi="IRNazanin" w:eastAsia="IRNazanin"/>
          <w:color w:val="111111"/>
          <w:sz w:val="28"/>
          <w:sz w:val="28"/>
          <w:szCs w:val="28"/>
          <w:rtl w:val="true"/>
          <w:lang w:bidi="fa-IR"/>
        </w:rPr>
        <w:t xml:space="preserve"> می بینید حوادث روزگار بر ما وارد شده است، چهره دنیا دگرگون گشته و رو به زشتی و ننگ نهاده است و نیکی ها و فضائل روز بروز از دنیا رخت بر می بندد و از دنیا جز ته مانده ای مانند ته مانده ظرف آبی که آبش ریخته شده باشد و جز زندگی پست و ناچیزی همچون مرتعی ناگوار باقی نمانده است، مگر نمی بینید که به حق رفتار نمی شود و از باطل اجتناب نمی شود، مؤمن حق طلب باید راغب و مایل به عالم آخرت و لقاء پروردگارش باشد، من مرگ را چیزی جز سعادت نمی بینم و زندگی با ستمگران را جز رنج و ملال نمی 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آیات بسیاری گویای این حقیقت است که باید با طاغوت 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يُقاتِلُونَ فِي سَبِيلِ اللَّهِ كو الدّینَ فَرُوا يُقَاتِلُونَ فِي سَبِيلِ الطَّاغُوتِ فَقَاتِلُوا أَوْلِيَاءَ الشَّيْطَانِ ۖ إِنَّ كَيْدَ الشَّيْطَانِ كَانَ ضَعِيفًا</w:t>
      </w:r>
      <w:r>
        <w:rPr>
          <w:rStyle w:val="FootnoteAnchor"/>
          <w:rtl w:val="true"/>
        </w:rPr>
        <w:footnoteReference w:id="234"/>
      </w:r>
      <w:r>
        <w:rPr>
          <w:rFonts w:ascii="IRNazanin" w:hAnsi="IRNazanin" w:eastAsia="IRNazanin"/>
          <w:color w:val="111111"/>
          <w:sz w:val="28"/>
          <w:sz w:val="28"/>
          <w:szCs w:val="28"/>
          <w:rtl w:val="true"/>
          <w:lang w:bidi="fa-IR"/>
        </w:rPr>
        <w:t xml:space="preserve"> اهل ایمان در راه خدا قتال می کنند و کافران در راه طاغوت قتال می کنند پس شما مؤمنان با دوستان شیطان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بیم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 و سیاست شیطان سست و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جاهِدِ الكُفَّارَ وَ الْمُنَافِقِينَ</w:t>
      </w:r>
      <w:r>
        <w:rPr>
          <w:rStyle w:val="FootnoteAnchor"/>
          <w:rtl w:val="true"/>
        </w:rPr>
        <w:footnoteReference w:id="235"/>
      </w:r>
      <w:r>
        <w:rPr>
          <w:rFonts w:ascii="IRNazanin" w:hAnsi="IRNazanin" w:eastAsia="IRNazanin"/>
          <w:color w:val="111111"/>
          <w:sz w:val="28"/>
          <w:sz w:val="28"/>
          <w:szCs w:val="28"/>
          <w:rtl w:val="true"/>
          <w:lang w:bidi="fa-IR"/>
        </w:rPr>
        <w:t xml:space="preserve"> ای پیامبر با کافران و منافقین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شامل آن هائی است که جهاد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 وَ اللَّهُ غَفُورٌ رَحِيمٌ‌</w:t>
      </w:r>
      <w:r>
        <w:rPr>
          <w:rStyle w:val="FootnoteAnchor"/>
          <w:rtl w:val="true"/>
        </w:rPr>
        <w:footnoteReference w:id="236"/>
      </w:r>
      <w:r>
        <w:rPr>
          <w:rFonts w:ascii="IRNazanin" w:hAnsi="IRNazanin" w:eastAsia="IRNazanin"/>
          <w:color w:val="111111"/>
          <w:sz w:val="28"/>
          <w:sz w:val="28"/>
          <w:szCs w:val="28"/>
          <w:rtl w:val="true"/>
          <w:lang w:bidi="fa-IR"/>
        </w:rPr>
        <w:t xml:space="preserve"> آنان که بدین اسلام گرویدند و از وطن خود هجرت نموده و در راه خدا جهاد کردند اینان امیدوار و منتظر رحمت خدا باشند که خداوند بر آن ها بخشنده و مهربان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هائی كه ترك جهاد نمودند به ذلت افتادند زیرا که تن به ذلّت دادند و انسانیت را زیر پا گذاشتند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تَرَكَهُ رَغْبَةً عَنْهُ الْبَسَهُ تَوْبَ الدَّلَّ وَ شَمْلَة الْبَلَاءِ</w:t>
      </w:r>
      <w:r>
        <w:rPr>
          <w:rStyle w:val="FootnoteAnchor"/>
          <w:rtl w:val="true"/>
        </w:rPr>
        <w:footnoteReference w:id="237"/>
      </w:r>
      <w:r>
        <w:rPr>
          <w:rFonts w:ascii="IRNazanin" w:hAnsi="IRNazanin" w:eastAsia="IRNazanin"/>
          <w:color w:val="111111"/>
          <w:sz w:val="28"/>
          <w:sz w:val="28"/>
          <w:szCs w:val="28"/>
          <w:rtl w:val="true"/>
          <w:lang w:bidi="fa-IR"/>
        </w:rPr>
        <w:t xml:space="preserve"> هر کس جهاد را ترك كند خداوند بر او لباس ذلّت و خواری و ردای گرفتاری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مزبور معلوم می گردد که جهاد خواه جهاد با طبیعت یا با نفس و یا با دشمنان دین و انسانیت و خدا باشد به خاطر نجات انسان از شهوات و خواسته های نفسانی و نیز برای به فعلیت رساندن قوام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عاطفه، اخلاق، گذشت، معنویت، انسانیت، عفت، دوستی، اتحّاد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برای رسیدن به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سعادت انسان ها در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جهاد در اسلام به این نحو است که انسان به امر خدا قیام می کند و به مبارزه بر می خیزد و با اختیار خویش آن را انتخاب می نماید، تا به کمال انسانی نائل آید و هدف از جهاد همان رسیدن به مقام قرب الهی است که مقام بندگی و پرستش خدا می باشد</w:t>
      </w:r>
      <w:r>
        <w:rPr>
          <w:rFonts w:eastAsia="IRNazanin" w:cs="IRNazanin"/>
          <w:color w:val="111111"/>
          <w:sz w:val="28"/>
          <w:szCs w:val="28"/>
          <w:rtl w:val="true"/>
          <w:lang w:bidi="fa-IR"/>
        </w:rPr>
        <w:t xml:space="preserve">. </w:t>
      </w:r>
      <w:bookmarkStart w:id="153" w:name="pg10939_96145"/>
    </w:p>
    <w:p>
      <w:pPr>
        <w:pStyle w:val="Heading2"/>
        <w:numPr>
          <w:ilvl w:val="1"/>
          <w:numId w:val="1"/>
        </w:numPr>
        <w:rPr/>
      </w:pPr>
      <w:bookmarkStart w:id="154" w:name="__RefHeading___Toc4409399_2870459653"/>
      <w:bookmarkStart w:id="155" w:name="_Toc55"/>
      <w:bookmarkEnd w:id="153"/>
      <w:bookmarkEnd w:id="154"/>
      <w:r>
        <w:rPr>
          <w:rtl w:val="true"/>
        </w:rPr>
        <w:t>«</w:t>
      </w:r>
      <w:r>
        <w:rPr>
          <w:rtl w:val="true"/>
        </w:rPr>
        <w:t>تجرد روح</w:t>
      </w:r>
      <w:r>
        <w:rPr>
          <w:rtl w:val="true"/>
        </w:rPr>
        <w:t>»</w:t>
      </w:r>
      <w:bookmarkEnd w:id="155"/>
    </w:p>
    <w:p>
      <w:pPr>
        <w:pStyle w:val="Heading3"/>
        <w:numPr>
          <w:ilvl w:val="2"/>
          <w:numId w:val="1"/>
        </w:numPr>
        <w:rPr/>
      </w:pPr>
      <w:bookmarkStart w:id="156" w:name="__RefHeading___Toc4409401_2870459653"/>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در بحث های گذشته وعده دادیم که در مورد تجرد روح به بررسی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اثبات بعضی از مطالب در بخش های قبل مترتب بر تجرّد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این بخش را اختصاص به این مسئله مهم می دهیم و از آن جا که در این بحث ها مسائل را از دو جهان بینی مارکسیسم جهان بینی مارکسیسم و اسلام مورد توجّه قرار داده ایم در این بخش نیز مسأله روح را از دیدگاه مارکسیسم می گذارنیم و پس از آن نظریه اسلام را مطرح خواهیم کرد</w:t>
      </w:r>
      <w:r>
        <w:rPr>
          <w:rFonts w:eastAsia="IRNazanin" w:cs="IRNazanin"/>
          <w:color w:val="111111"/>
          <w:sz w:val="28"/>
          <w:szCs w:val="28"/>
          <w:rtl w:val="true"/>
          <w:lang w:bidi="fa-IR"/>
        </w:rPr>
        <w:t>.</w:t>
      </w:r>
    </w:p>
    <w:p>
      <w:pPr>
        <w:pStyle w:val="Heading3"/>
        <w:numPr>
          <w:ilvl w:val="2"/>
          <w:numId w:val="1"/>
        </w:numPr>
        <w:rPr/>
      </w:pPr>
      <w:bookmarkStart w:id="158" w:name="__RefHeading___Toc4409403_2870459653"/>
      <w:bookmarkStart w:id="159" w:name="_Toc57"/>
      <w:bookmarkEnd w:id="158"/>
      <w:r>
        <w:rPr>
          <w:rtl w:val="true"/>
        </w:rPr>
        <w:t>«</w:t>
      </w:r>
      <w:r>
        <w:rPr>
          <w:rtl w:val="true"/>
        </w:rPr>
        <w:t>مارکسیسم و روح</w:t>
      </w:r>
      <w:r>
        <w:rPr>
          <w:rtl w:val="true"/>
        </w:rPr>
        <w:t>»</w:t>
      </w:r>
      <w:bookmarkEnd w:id="159"/>
    </w:p>
    <w:p>
      <w:pPr>
        <w:pStyle w:val="BookText"/>
        <w:rPr/>
      </w:pPr>
      <w:r>
        <w:rPr>
          <w:rFonts w:ascii="IRNazanin" w:hAnsi="IRNazanin" w:eastAsia="IRNazanin"/>
          <w:color w:val="111111"/>
          <w:sz w:val="28"/>
          <w:sz w:val="28"/>
          <w:szCs w:val="28"/>
          <w:rtl w:val="true"/>
          <w:lang w:bidi="fa-IR"/>
        </w:rPr>
        <w:t xml:space="preserve">مسأله روح از پیچیده ترین مسائلی است که در طول قرن ها مورد بحث و بررسی بوده و نظریات مختلفی در این زمینه از جانب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و اساس فلسفۀ مادیّون را اصالت مادّه تشکیل می دهد و مارکسیست ها نیز همچون دیگر مادیّون این اصل را پذیرفته </w:t>
      </w:r>
    </w:p>
    <w:p>
      <w:pPr>
        <w:pStyle w:val="BookText"/>
        <w:rPr/>
      </w:pPr>
      <w:r>
        <w:rPr>
          <w:rFonts w:ascii="IRNazanin" w:hAnsi="IRNazanin" w:eastAsia="IRNazanin"/>
          <w:color w:val="111111"/>
          <w:sz w:val="28"/>
          <w:sz w:val="28"/>
          <w:szCs w:val="28"/>
          <w:rtl w:val="true"/>
          <w:lang w:bidi="fa-IR"/>
        </w:rPr>
        <w:t>و آن را زیر بنای کلیه افکار و نظریات خویش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ماديّون بخصوص مارکسیست ها روح را امری مادّی می دانند که خواص مادّه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ارانی در کتاب پسیکولوژی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مادّی بودن روح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ببینیم جسمی جسمی دارای اعمال تغذیه تنفس رشد و تولیدمثل است خواهیم گفت ذیروح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ذیروح اعمال مزبور را در تحت قوانین طبیعی انجام می دهد زیرا جزئی از طبیعت است و بنابراین محکوم قوانین کلی طبیعت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بیان مطالبی دربارهٔ قانون ثبات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اجزاء ماده رابطهٔ زمانی و مکانی مخصوص نسبت بهم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ذیروح می شود و روح عبارت از همان رابطه اجزاء ماده ذيروح است، هر وقت این ارتباط مخصوص تغییر شدید پیدا کند ماده بیروح می شود و چنین بنظر می آید که جزء مخصوص از موجود زنده از میان رفته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روشن شدن مطلب مثل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اگر اجزاء مادّه مانند پیچ و مهره و چرخ مُضرَّس و غیره را به طرز مخصوص پهلوی هم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موتور یا ماشین دیگری که خواص مخصوص دارد می توانیم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می کند و در فواصل زمانی ثابت، فواصل مکانی مساوی را طی می نماید، سر ساعت زنگ می زند موتور حرکت می کند یا کار معلومی را منظماً انجام می دهد اگر تشکیلات مخصوص این ماشین یا ساعت را بهم بزنیم همان اجزاء مادّی وجود دارد جز این که ارتباط زمانی و </w:t>
      </w:r>
    </w:p>
    <w:p>
      <w:pPr>
        <w:pStyle w:val="BookText"/>
        <w:rPr/>
      </w:pPr>
      <w:r>
        <w:rPr>
          <w:rFonts w:ascii="IRNazanin" w:hAnsi="IRNazanin" w:eastAsia="IRNazanin"/>
          <w:color w:val="111111"/>
          <w:sz w:val="28"/>
          <w:sz w:val="28"/>
          <w:szCs w:val="28"/>
          <w:rtl w:val="true"/>
          <w:lang w:bidi="fa-IR"/>
        </w:rPr>
        <w:t>مکانی آن ها نسبت بهم تغییر کرده است، ساعت از کار می افتد موتور حرکت نمی کند سابقاً راجع به موضوع روح بشر در اشتباه بود و آن را موجود مخصوص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ماتریالیسم ديالكتيك آن را در ارتباط ماده جستجو می کند و از یک طرف ماده را مولد روح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روح برخلاف عقیده متافيزيك موجوديت مخصوص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فلسفه مارکسیسم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فعالیت روانی در اساس خود مربوط به جریانات معین و بویژه جریانات فیزیولوژیکی معینی است که در مغز انسان و به خصوص در قشر نیمکره های بزرگ مغز می گذرد مختل شدن فعالیت مادی مغز آسیب دیدن مغز بر اثر بیماری تحمل ضربه سنگین یا علل دیگر فعالیت فکری انسان را بهم می زند و به اختلال مشاعر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از نظریه مادیّون درباره روح و اندیشه بود؛ اينك به بررسی می نشینیم تا صحت و سقم آن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باید توجه داشته باشم که نظریه مادی بودن روح بر پایه اصالت ماده است و اگر ما اصالت ماده را قائل نشویم نظریه ای را که فرع بر آن است نخواهیم پذیرفت و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اصالت ماده به اثبات رسیده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هر چیز مادی خواص ماده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مادّه را بیان می کنیم تا حقیقت روح را با آن بسنجیم و آن گاه در مورد مادی بودن و غیر مادی بودن آن قضاوت نمائیم</w:t>
      </w:r>
      <w:r>
        <w:rPr>
          <w:rFonts w:eastAsia="IRNazanin" w:cs="IRNazanin"/>
          <w:color w:val="111111"/>
          <w:sz w:val="28"/>
          <w:szCs w:val="28"/>
          <w:rtl w:val="true"/>
          <w:lang w:bidi="fa-IR"/>
        </w:rPr>
        <w:t xml:space="preserve">. </w:t>
      </w:r>
      <w:bookmarkStart w:id="160" w:name="pg10939_96148"/>
    </w:p>
    <w:p>
      <w:pPr>
        <w:pStyle w:val="Heading2"/>
        <w:numPr>
          <w:ilvl w:val="1"/>
          <w:numId w:val="1"/>
        </w:numPr>
        <w:rPr/>
      </w:pPr>
      <w:bookmarkStart w:id="161" w:name="__RefHeading___Toc4409405_2870459653"/>
      <w:bookmarkStart w:id="162" w:name="_Toc58"/>
      <w:bookmarkEnd w:id="160"/>
      <w:bookmarkEnd w:id="161"/>
      <w:r>
        <w:rPr>
          <w:rtl w:val="true"/>
        </w:rPr>
        <w:t>«</w:t>
      </w:r>
      <w:r>
        <w:rPr>
          <w:rtl w:val="true"/>
        </w:rPr>
        <w:t>خواصّ مادّه</w:t>
      </w:r>
      <w:r>
        <w:rPr>
          <w:rtl w:val="true"/>
        </w:rPr>
        <w:t>»</w:t>
      </w:r>
      <w:bookmarkEnd w:id="162"/>
    </w:p>
    <w:p>
      <w:pPr>
        <w:pStyle w:val="Heading3"/>
        <w:numPr>
          <w:ilvl w:val="2"/>
          <w:numId w:val="1"/>
        </w:numPr>
        <w:rPr/>
      </w:pPr>
      <w:bookmarkStart w:id="163" w:name="__RefHeading___Toc4409407_2870459653"/>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خواص مادّه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واقعیت عینی است که از راه حواس بر آن آگاهی می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دارای ابعاد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عمق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زیر چتر زمان است زیرا که مادّه دارای حرکت است چنان که مادّیین نیز ماده را عین حرکت می دانند و زمان مقدار حرکت و اندازه 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دیگر مادّه داشتن مکان و در زیر چتر مکان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دارای ابعاد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عرض،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دارای بعد باشد باید در مکان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دارای ابعاد انقسام پذیر است هر چند که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شئی مادی نداریم که تجزیه نشود به عبارت دیگر جزء لا يتجزى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 ای دارای ظرف معین است و به همین لحاظ مظروف معینی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گنجايش يك ليتر آب را دارد دو لیتر نمی توان در آن جا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روح و نفس که حقیقت انسانی را تشکیل می دهد، دارای این خواص هست یا نیست؟ نفس و روح همان حقیقتی 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آن حقیقتی که هر چه در حيطه وجودى ما است به آن نسبت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رفتم، من بودم، دست من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خواص مادّه این بود که از راه حواس به آن راه پیدا می کنیم و آگاه به آن می شویم؛ آیا این حقیقتی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قابل حس است یعنی می توانیم آن را لمس کنیم با چشم ببینیم با حس چشائی آن را بچشیم و یا با حسر بویائی آن را ببوئیم و یا گوش ما صدای او را بشنود؟</w:t>
      </w:r>
    </w:p>
    <w:p>
      <w:pPr>
        <w:pStyle w:val="BookText"/>
        <w:rPr/>
      </w:pPr>
      <w:r>
        <w:rPr>
          <w:rFonts w:ascii="IRNazanin" w:hAnsi="IRNazanin" w:eastAsia="IRNazanin"/>
          <w:color w:val="111111"/>
          <w:sz w:val="28"/>
          <w:sz w:val="28"/>
          <w:szCs w:val="28"/>
          <w:rtl w:val="true"/>
          <w:lang w:bidi="fa-IR"/>
        </w:rPr>
        <w:t>هر شخصی بطور مسلم پیش از این که از حواس پنجگانه كمك بگیرد می داند که هست می گوید چون هستم لمس م یکنم می چشم می بویم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ما به ذات خود از راه آثار نیست آن چنان که بعضی از صفات ماده از راه آثارش برای ما معلوم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نیروی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به حقیقت خود، علم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معلوم یکی است، به عبارت دیگر علمی که عین واقعیت معلوم پیش عالم حاضر است، بنابراین علم نفس به ذات خودش علم حضوری است نه حصولی تا به واسطه آثار یا حواس و یا چیز دیگر درک شده باشد، او ذاتی است که لمس می کند ولی لمس نمی شود می بیند ولی دیده نمی شود می بوید ولی بوئیده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می چشد ولی چشیده نمی شود می شنود ولی شنیده نمی شود در ادراک حسی علم و معلوم دو تا است و دیگر این که در ادراك حسى و ادراك از راه آثار حضور نیست بر این اساس موجودی که خود را با علم حضوری درك كند مادی نخواهد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دیگر ماده زمان بود؛ ماده دارای حرکت است و زمان مقدار و اندازۀ حرکت است حرکت علّت دگرگونی است شئی ای كه یك روز كوچك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حرکت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علقه، مضغه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اولی خود را </w:t>
      </w:r>
    </w:p>
    <w:p>
      <w:pPr>
        <w:pStyle w:val="BookText"/>
        <w:rPr/>
      </w:pPr>
      <w:r>
        <w:rPr>
          <w:rFonts w:ascii="IRNazanin" w:hAnsi="IRNazanin" w:eastAsia="IRNazanin"/>
          <w:color w:val="111111"/>
          <w:sz w:val="28"/>
          <w:sz w:val="28"/>
          <w:szCs w:val="28"/>
          <w:rtl w:val="true"/>
          <w:lang w:bidi="fa-IR"/>
        </w:rPr>
        <w:t>از دست می دهد نطفه وقتی به علقه می رسد، دیگر نطفه نیست حقیقت دیگر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حرکت دارد و زمانی است؟ و آیا در مراحل حیاتش از حقیقتی به حقیقت دیگر تبدیل پیدا می کند؟</w:t>
      </w:r>
    </w:p>
    <w:p>
      <w:pPr>
        <w:pStyle w:val="BookText"/>
        <w:rPr/>
      </w:pPr>
      <w:r>
        <w:rPr>
          <w:rFonts w:ascii="IRNazanin" w:hAnsi="IRNazanin" w:eastAsia="IRNazanin"/>
          <w:color w:val="111111"/>
          <w:sz w:val="28"/>
          <w:sz w:val="28"/>
          <w:szCs w:val="28"/>
          <w:rtl w:val="true"/>
          <w:lang w:bidi="fa-IR"/>
        </w:rPr>
        <w:t>انسان يك حقيقت واحده است دو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يك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حقیقت واحده دارای مراتبی است در يك مرتبه می،خورد می آشامد، می خوابد راه می رود احساس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دیگر می فهمد معرفت حاصل می کند به تخیّل و تعقل می پردازد و در مرتبه ای نیز خود را درك می کند و حقایق علمیه که در آن به فعلیت رسیده اند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حقیقت نیست، چند موجود نیست، چند وجود مختلف ندارد که یکی بخورد آن دیگری تعقل کند و سومی خود را بیابد و صورت های علمی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است که دارای جوانب مختلف می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از آن جهت که تعلق به طبیعت و بدن دارد در تبدل است ولی در جنبۀ عقلی ثابت می باشد به عبارت دیگر انسان از جنبه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جسمانی است که به اوصاف جسم چون شکل و صورت و کیفیت و کمیت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جنبه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گوهری نورانی است که از خواص طبیعت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حقیقت انسان در مرتبه 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تعلق به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حرکت است و زمانی می باشد امّا در مرتبه عالی از حرکت و زمان مبرّا است و علم حضوری به خود دارد و در همه حال به </w:t>
      </w:r>
    </w:p>
    <w:p>
      <w:pPr>
        <w:pStyle w:val="BookText"/>
        <w:rPr/>
      </w:pPr>
      <w:r>
        <w:rPr>
          <w:rFonts w:ascii="IRNazanin" w:hAnsi="IRNazanin" w:eastAsia="IRNazanin"/>
          <w:color w:val="111111"/>
          <w:sz w:val="28"/>
          <w:sz w:val="28"/>
          <w:szCs w:val="28"/>
          <w:rtl w:val="true"/>
          <w:lang w:bidi="fa-IR"/>
        </w:rPr>
        <w:t>خود آگاه است یعنی ذات او برای او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ظرف این علم حرکت و تبدّل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قانون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مظروف به تبع ظرف باید تبدّل می داشت و علم حضوری یا اصلاً وجود نمی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ذات مادّه و مادیات حضور نیست و به خود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حقیقت خود را از دست می داد و مبدّل به حقیقتی دیگر می 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ظرف علم باید مجرد از مادّه و احکام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مسأله استذکار و یادآوری را مطرح می کنیم که یکی از خصوصیات روح و نفس اینست که آن 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یادآور می شود؛ اگر معلومات و حوادث در محل مادّی بنام مغز یا سلول قرار داشتند و خود معلومات هم مادی بود یادآوری آن حوادث و معلومات امکان پذیر نبود زیرا مادّه و مادی به عقیده خود ماتریالیست ها در حال تغییر و تحوّل است چیزی می رود و چیز جدیدی پیدا می شود و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ای نمی ماند تا آن را یادآور شویم، حوادث و معلومات گذشته دگرگون می شوند و دیگر در سلول ها نیستند و یا با از بین رفتن ظرف مظروف هم از بین می رود، بر این اساس مسئله ای بنام استذکار معلومات سابق، وجود نخواهد داشت؛ در حالی که ما با لوجدان می یابیم که حادثه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بیشتر را به یاد می آوریم، نتیجه این که معلومات و علم ما مجرّد است و مادّی نیست و مظروف مجرد محتاج به ظرف مجرد است زیرا که سنخیت با ظرف مجرّد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از طریق ثبات علم پی </w:t>
      </w:r>
    </w:p>
    <w:p>
      <w:pPr>
        <w:pStyle w:val="BookText"/>
        <w:rPr/>
      </w:pPr>
      <w:r>
        <w:rPr>
          <w:rFonts w:ascii="IRNazanin" w:hAnsi="IRNazanin" w:eastAsia="IRNazanin"/>
          <w:color w:val="111111"/>
          <w:sz w:val="28"/>
          <w:sz w:val="28"/>
          <w:szCs w:val="28"/>
          <w:rtl w:val="true"/>
          <w:lang w:bidi="fa-IR"/>
        </w:rPr>
        <w:t xml:space="preserve">می بریم که ظرف آن باید ثبات داشته باشد و موجودی که از ثبات برخوردار باشد زمانی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زمان که مقدار و اندازه حرکت است مبرّا می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دیگر شیء مادی اینست که مظروف معینی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يك ليترى، يك ليتر آب می گیرد، پذیرش دو لیتر آب ندارد یا اگر ظرفی باشد که وقتی خالی است كوچك است ولی آن گاه که پر شد کشش پیدا می کند و بزرگ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معده که وقتی خالی است كوچك است وقتی پر از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پیدا می کند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مظروف معینی را می پذیرد و از حدش که گذشت دچار اختلال می شود و اعلان می کند که پذیرش غذای زیادتری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هر ظرفی سنخيت يك نوع مظروف دارد؛ معده سنخیت با غذای مادی دارد اگر ظرف مادی باشد غذایش هم مادی است اينك در صورتی که بپذیریم روح مادی است، باید علم و فکر و معلومات انسان که روح آن ها را می پذیرد و عالم می شود، مادی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مادى يك گنجایش و اندازه مشخصی را دارا است و مظروف مشخصی را با اندازۀ معین می پذیرد لذا تصور آن چه از گنجایش روح بیشتر باشد ممکن نیست روی این لحاظ به آسمان ها و زمین و حتى به يك خودکار نمی شود علم پیدا کرد، زیرا که بزرگ تر از ظرف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علم مانند غذا بوده باید هر دو از يك جنس باشند هر يك كار دیگری را بکند و اثر او را داشته باشد مثلاً گرسنه نان به یافتن علم سیر شود و یا گرسنه علم به خوردن نان دانا گردد ؛ می بینیم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باید نتیجه بگیریم که همچنان که این دو غذا دو گونه اند و از دو جنسند باید هر يك از آن دو ظرف از دو جنس باشند و به عبارت دیگر باید بین غذا و مغتذی سنخیت باشد، ظرف غذای علم از جنس علم و ظرف غذای نان از جنس نان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علاوه بر این روح که ظرف علم و دانش است، مفاهیمی را درک می کند که در خارج نیست و قید و شرط و کم و کیف ندارد چنان چه روح مادی بود نمی توانست ظرف برای مظروفی قرار گیرد که هیچ قید و شرط و بعد و کم و کیف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انسان کلی که مشترك بين جميع افراد انسان است یا مفهوم حیوان كه مشترك بين جميع انواع حيوان است نفس انسانی آن را درك می کند و روشن است که مفهوم انسان و حیوان به نحو کلی مجرد از قید و شکل و وضع است و اگر این خصوصیات را نداشته باشد کلی و مشترك بين افراد یا انواع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و ظرف این مفهوم کلی مغز یا عضو مادی دیگر باشد ناچار از این است که به تبعیت از محل خود دارای کمیت و کیفیت و شکل و وضع معینی باشد در صورتی که ما مفهوم کلی را بدون این خصوصیات در نفس خود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ظرف مفهوم کلی که روح باشد مجرّد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دیگر مادّه انقسام پذیری است و با توجه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روح انقسام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کارهائی که روح دارد تصدیق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انقسام پذیر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نویسنده است يك موضوع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يك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تصدیق و حکم به این که این صفت در 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که ظرف درك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مادی باشد و خاصیت انقسام پذیری داشته باشد، تصدیق که اثر آن است این خاصیت را خواهد داشت در صورتی که تصدیق تجزیه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دارای آثاری است که به هیچ وجه انقسام پذیر نیستند مانند، محبت، رأفت عداوت، خشم، غضب، لذت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درک می کند که این آثار و صفات را دارد؛ و از آن جا که این آثار از قلمرو مادیات دور هستند محل این آثار پیراسته از خواص مادی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درك حضوری به این صفات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که انقسام پذیر باشد و ترکیب از اجزاء شده باشد قدرت چنین درکی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دلالت بر انقسام ناپذیری روح دارد اینست که ما در طول زمان های دراز می یابیم که يك حقيقت و شخصیت واحد هستیم و هیچ گاه دو حقیقت نشده ایم و این را با دو مقدمه ثابت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در هر سنی که باشد با علم حضوری می یابد که همان کسی است که کودک بوده، جوان شده و حال هم به پیری رسیده است و از حقیقت ثابت برخوردار می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تجربه برای ما ثابت شده و بدست آمده که بدن در طول سال ها تغییر کرده و تبدل یافته است و بدن در سن جوانی غیر از بدن زمان کودکی است و بدن زمان پیری بدن زمان </w:t>
      </w:r>
    </w:p>
    <w:p>
      <w:pPr>
        <w:pStyle w:val="BookText"/>
        <w:rPr/>
      </w:pPr>
      <w:r>
        <w:rPr>
          <w:rFonts w:ascii="IRNazanin" w:hAnsi="IRNazanin" w:eastAsia="IRNazanin"/>
          <w:color w:val="111111"/>
          <w:sz w:val="28"/>
          <w:sz w:val="28"/>
          <w:szCs w:val="28"/>
          <w:rtl w:val="true"/>
          <w:lang w:bidi="fa-IR"/>
        </w:rPr>
        <w:t>جوانی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نیتجه این که اگر حقیقت انسان مادی بود نمی توانست از حقيقت واحده برخوردار باشد و علم حضوری او به ثبات آن حقیقت پوچ و بیهوده بود در صورتی که هیچ کس نمی تواند انکار کند که او همان کسی است که روزی متولد شد و حالا جوان است و یا پیر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مزبور متوجه می شویم که روح دارای ابعاد نیست تا مکان لازم داشته باشد این نکته قابل تذکر است که تنها اشکال مادّیین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اگر روح مجرد است هیچ گاه نباید ضعف پیدا کند و قوت خود را از دست بدهد و ما می بنیم یم که انسان در اثر حادثه یا پیری قوایش رو به ضعف می رود حافظه اش کم می شود نسیان به او دست می دهد، مطالب قبلی را فراموش می کند دید چشم کم تر می گردد، حس بویائی، شنوائی، ذائقه آن قوت اولیه خود را ندارند اگر روح مجرد این قوا را دارا است نباید ضعف و فتور در آن حاصل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آنست که احساس و تخیّل بوسیله آلت و ابزار برای نفس حاصل می شود؛ مغز آلت تفکر برای نفس است چشم وسیله دیدن برای نفس است حس لامسه ذائقه و گوش و بینی ابزاری هستند که روح بوسیله آن ها لمس می کند می چشد می شنود و می بوید و بالاخره نفس در مرحله حواس و تماس با مادیات محتاج به آلات مادی است و اگر مشاهده می کنیم با پدید آمدن يك حادثه یا در اثر پیری این حواس قدرت خود را از دست می دهند و یا قوّهٔ حافظه ضعیف می شود و تفکر به صورت اولیه انجام </w:t>
      </w:r>
      <w:bookmarkStart w:id="165" w:name="pg10939_96156"/>
    </w:p>
    <w:p>
      <w:pPr>
        <w:pStyle w:val="BookText"/>
        <w:rPr/>
      </w:pPr>
      <w:bookmarkEnd w:id="165"/>
      <w:r>
        <w:rPr>
          <w:rFonts w:ascii="IRNazanin" w:hAnsi="IRNazanin" w:eastAsia="IRNazanin"/>
          <w:color w:val="111111"/>
          <w:sz w:val="28"/>
          <w:sz w:val="28"/>
          <w:szCs w:val="28"/>
          <w:rtl w:val="true"/>
          <w:lang w:bidi="fa-IR"/>
        </w:rPr>
        <w:t>نمی گیرد به خاطر این است که این ابزار مادی ضعیف شده اند و روح نمی تواند با ابزار ضعیف کار قوی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روح کاسته نشده است یا فترت در روح ایجاد نگردیده است بلکه آلاتی که روح به آن ها کار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 درک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سستی گرائیده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پهلوان با شمشیر تیز بهتر می جنگد تا با يك شمشير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 دست داشتن شمشیری کند نمی تواند بخوبی بجنگد و این دلیل بر ضعیف و نقص قدرت او نیست بلکه آلت قتاله که در دست او است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اعضاء بدن و آلات حواس و فکر دلیل بر مادی بودن روح و ضعف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قوای مادی در اثر پیری رو به ضعف می رود ولی در بسیاری از افرادی می بنیم که قوه عقلیه او به سوی کمال و رشد و قوت 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ماتریالیست ها و در رأس آن ها مارکسیست ها با انکار تجرد روح، حقیقت خویش را انکار کرده اند و در مرحلهٔ مادّه و ماديات متوقف شده اند</w:t>
      </w:r>
      <w:r>
        <w:rPr>
          <w:rFonts w:eastAsia="IRNazanin" w:cs="IRNazanin"/>
          <w:color w:val="111111"/>
          <w:sz w:val="28"/>
          <w:szCs w:val="28"/>
          <w:rtl w:val="true"/>
          <w:lang w:bidi="fa-IR"/>
        </w:rPr>
        <w:t>.</w:t>
      </w:r>
    </w:p>
    <w:p>
      <w:pPr>
        <w:pStyle w:val="Heading3"/>
        <w:numPr>
          <w:ilvl w:val="2"/>
          <w:numId w:val="1"/>
        </w:numPr>
        <w:rPr/>
      </w:pPr>
      <w:bookmarkStart w:id="166" w:name="__RefHeading___Toc4409409_2870459653"/>
      <w:bookmarkStart w:id="167" w:name="_Toc60"/>
      <w:bookmarkEnd w:id="166"/>
      <w:r>
        <w:rPr>
          <w:rtl w:val="true"/>
        </w:rPr>
        <w:t>«</w:t>
      </w:r>
      <w:r>
        <w:rPr>
          <w:rtl w:val="true"/>
        </w:rPr>
        <w:t>تجرد روح در قرآن</w:t>
      </w:r>
      <w:r>
        <w:rPr>
          <w:rtl w:val="true"/>
        </w:rPr>
        <w:t>»</w:t>
      </w:r>
      <w:bookmarkEnd w:id="167"/>
    </w:p>
    <w:p>
      <w:pPr>
        <w:pStyle w:val="BookText"/>
        <w:rPr/>
      </w:pPr>
      <w:r>
        <w:rPr>
          <w:rFonts w:ascii="IRNazanin" w:hAnsi="IRNazanin" w:eastAsia="IRNazanin"/>
          <w:color w:val="111111"/>
          <w:sz w:val="28"/>
          <w:sz w:val="28"/>
          <w:szCs w:val="28"/>
          <w:rtl w:val="true"/>
          <w:lang w:bidi="fa-IR"/>
        </w:rPr>
        <w:t>پس از آن که در حد گنجایش این مقاله عقیده به مادی بودن روح را پاسخ گفتیم، اینك می پردازیم به نظر یه قرآن در تجرد روح آن چه از ظاهر بعضی آیات استفاده می شود اینست که انسان دارای عنصری بنام روح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w:t>
      </w:r>
    </w:p>
    <w:p>
      <w:pPr>
        <w:pStyle w:val="BookText"/>
        <w:rPr/>
      </w:pPr>
      <w:r>
        <w:rPr>
          <w:rFonts w:ascii="Amiri" w:hAnsi="Amiri" w:eastAsia="Amiri" w:cs="Amiri"/>
          <w:color w:val="111111"/>
          <w:sz w:val="28"/>
          <w:sz w:val="28"/>
          <w:szCs w:val="28"/>
          <w:rtl w:val="true"/>
          <w:lang w:bidi="ar-SA"/>
        </w:rPr>
        <w:t>مُضْغَةً فَخَلَقْنَا الْمُضْغَةَ عِظَامًا فَكَسَوْنَا الْعِظامَ لَحْماً ثُمَّ أَنْشَأْنَاهُ خَلْقاً َاخَرَ فَتَبَارَكَ اللهُ أَحْسَنُ الخالِقِينَ</w:t>
      </w:r>
      <w:r>
        <w:rPr>
          <w:rStyle w:val="FootnoteAnchor"/>
          <w:rtl w:val="true"/>
        </w:rPr>
        <w:footnoteReference w:id="239"/>
      </w:r>
      <w:r>
        <w:rPr>
          <w:rFonts w:ascii="IRNazanin" w:hAnsi="IRNazanin" w:eastAsia="IRNazanin"/>
          <w:color w:val="111111"/>
          <w:sz w:val="28"/>
          <w:sz w:val="28"/>
          <w:szCs w:val="28"/>
          <w:rtl w:val="true"/>
          <w:lang w:bidi="fa-IR"/>
        </w:rPr>
        <w:t xml:space="preserve"> ما انسان را از خلاصه گل آفریدیم بعد او را به صورت نطفه در قرارگاه محفوظی قرار دادیم، و سپس و 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مضغه را به صورت استخوان آفریدیم، پس استخوان های او را گوشت پوشاندیم، پس از آن خلقتی دیگرش کردیم، پس بسی بزرگوار است خداوندی که بهترین آفرینندگان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أَحْسَنَ كُلَّ شَيْءٍ خَلَقَهُ وَبَدَأَ خَلْقَ الْإِنْسَانِ مِنْ طِينٍ ثُمَّ جَعَلَ نَسْلَهُ مِنْ سُلَالَةٍ مِنْ مَاءٍ مَهِينٍ ثُمَّ سَوَّاهُ وَنَفَخَ فِيهِ مِنْ رُوحِهِ وَجَعَلَ لَكُمُ السَّمْعَ وَالْأَبْصَارَ وَالْأَفْئِدَةَ قَلِيلًا مَا تَشْكُرُونَ</w:t>
      </w:r>
      <w:r>
        <w:rPr>
          <w:rStyle w:val="FootnoteAnchor"/>
          <w:rtl w:val="true"/>
        </w:rPr>
        <w:footnoteReference w:id="240"/>
      </w:r>
      <w:r>
        <w:rPr>
          <w:rFonts w:ascii="IRNazanin" w:hAnsi="IRNazanin" w:eastAsia="IRNazanin"/>
          <w:color w:val="111111"/>
          <w:sz w:val="28"/>
          <w:sz w:val="28"/>
          <w:szCs w:val="28"/>
          <w:rtl w:val="true"/>
          <w:lang w:bidi="fa-IR"/>
        </w:rPr>
        <w:t xml:space="preserve"> آن خدائی که هر چیزی را به نیکوترین وجه بیافرید و خلقت انسان را از گل شروع نمود آن گاه آفرینش نسل بشر را از خُلاصه آب پست و بی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گردانید، سپس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تسویه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 خویش در او دمید و برای شما چشم و گوش و دل قرار داد، اندك شكرگزاری می کنید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سَوَّيْتُهُ وَ نَفَخْتُ فِيهِ مِنْ رُوحی</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پس هنگامی </w:t>
      </w:r>
    </w:p>
    <w:p>
      <w:pPr>
        <w:pStyle w:val="BookText"/>
        <w:rPr/>
      </w:pPr>
      <w:r>
        <w:rPr>
          <w:rFonts w:ascii="IRNazanin" w:hAnsi="IRNazanin" w:eastAsia="IRNazanin"/>
          <w:color w:val="111111"/>
          <w:sz w:val="28"/>
          <w:sz w:val="28"/>
          <w:szCs w:val="28"/>
          <w:rtl w:val="true"/>
          <w:lang w:bidi="fa-IR"/>
        </w:rPr>
        <w:t xml:space="preserve">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ساختم و در او از روح خویش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 شود که انسان دارای حقیقتی بنام روح است؛ و از آیات دیگری که در مورد معاد و مرگ و قبض روح انسان است بدست می آید که روح حقیقتی مجرّد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ثُمَّ إِلَى رَبِّكُمْ تُرْجَعُونَ</w:t>
      </w:r>
      <w:r>
        <w:rPr>
          <w:rStyle w:val="FootnoteAnchor"/>
          <w:rtl w:val="true"/>
        </w:rPr>
        <w:footnoteReference w:id="242"/>
      </w:r>
      <w:r>
        <w:rPr>
          <w:rFonts w:ascii="IRNazanin" w:hAnsi="IRNazanin" w:eastAsia="IRNazanin"/>
          <w:color w:val="111111"/>
          <w:sz w:val="28"/>
          <w:sz w:val="28"/>
          <w:szCs w:val="28"/>
          <w:rtl w:val="true"/>
          <w:lang w:bidi="fa-IR"/>
        </w:rPr>
        <w:t xml:space="preserve"> و گفتند آیا آن هنگام که در زمین گم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ما خاك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بار دیگر یک آفرینش جدیدی خواهیم داشت؟ بلکه این ها به ملاقات پرودگار خویش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قبض روح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دریافت خواهد کرد و پس از مرگ به سوی خدا باز می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يَتَوَفَّى الْاَنْفُسَ حِينَ مَوْتِهَا</w:t>
      </w:r>
      <w:r>
        <w:rPr>
          <w:rStyle w:val="FootnoteAnchor"/>
          <w:rtl w:val="true"/>
        </w:rPr>
        <w:footnoteReference w:id="243"/>
      </w:r>
      <w:r>
        <w:rPr>
          <w:rFonts w:ascii="IRNazanin" w:hAnsi="IRNazanin" w:eastAsia="IRNazanin"/>
          <w:color w:val="111111"/>
          <w:sz w:val="28"/>
          <w:sz w:val="28"/>
          <w:szCs w:val="28"/>
          <w:rtl w:val="true"/>
          <w:lang w:bidi="fa-IR"/>
        </w:rPr>
        <w:t xml:space="preserve"> خداوند هنگام مرگ، ارواح را دریافت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معنی توفّی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 استیفاء هر دو از يك ماده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چیزی را به کمال و تمام و بدون کم و کسر دریافت کند و به اصطلاح آن را استیفاء نماید در زبان عربی کلمه توفّی را به کار می برند </w:t>
      </w:r>
      <w:r>
        <w:rPr>
          <w:rFonts w:ascii="Amiri" w:hAnsi="Amiri" w:eastAsia="Amiri" w:cs="Amiri"/>
          <w:color w:val="111111"/>
          <w:sz w:val="28"/>
          <w:sz w:val="28"/>
          <w:szCs w:val="28"/>
          <w:rtl w:val="true"/>
          <w:lang w:bidi="ar-SA"/>
        </w:rPr>
        <w:t>تَوَفَّيْتُ المالَ</w:t>
      </w:r>
      <w:r>
        <w:rPr>
          <w:rFonts w:ascii="IRNazanin" w:hAnsi="IRNazanin" w:eastAsia="IRNazanin"/>
          <w:color w:val="111111"/>
          <w:sz w:val="28"/>
          <w:sz w:val="28"/>
          <w:szCs w:val="28"/>
          <w:rtl w:val="true"/>
          <w:lang w:bidi="fa-IR"/>
        </w:rPr>
        <w:t xml:space="preserve"> یعنی تمام مال را </w:t>
      </w:r>
    </w:p>
    <w:p>
      <w:pPr>
        <w:pStyle w:val="BookText"/>
        <w:rPr/>
      </w:pPr>
      <w:r>
        <w:rPr>
          <w:rFonts w:ascii="IRNazanin" w:hAnsi="IRNazanin" w:eastAsia="IRNazanin"/>
          <w:color w:val="111111"/>
          <w:sz w:val="28"/>
          <w:sz w:val="28"/>
          <w:szCs w:val="28"/>
          <w:rtl w:val="true"/>
          <w:lang w:bidi="fa-IR"/>
        </w:rPr>
        <w:t>بدون کم و کسر دریافت کردم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هنگام مرگ تمام حقیقت انسان دریافت می شود نه جزء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جزئی از حقیقت انسان را تشکیل می داد دیگر در مورد قبض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نمی شد؛ ملك الموت تمام انسان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طباطبائي اعلى الله مقامه الشريف درج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در مورد آیه </w:t>
      </w:r>
      <w:r>
        <w:rPr>
          <w:rFonts w:ascii="Amiri" w:hAnsi="Amiri" w:eastAsia="Amiri" w:cs="Amiri"/>
          <w:color w:val="111111"/>
          <w:sz w:val="28"/>
          <w:sz w:val="28"/>
          <w:szCs w:val="28"/>
          <w:rtl w:val="true"/>
          <w:lang w:bidi="ar-SA"/>
        </w:rPr>
        <w:t>قُلْ يَتَوَفَّاكُمْ</w:t>
      </w:r>
      <w:r>
        <w:rPr>
          <w:rFonts w:ascii="IRNazanin" w:hAnsi="IRNazanin" w:eastAsia="IRNazanin"/>
          <w:color w:val="111111"/>
          <w:sz w:val="28"/>
          <w:sz w:val="28"/>
          <w:szCs w:val="28"/>
          <w:rtl w:val="true"/>
          <w:lang w:bidi="fa-IR"/>
        </w:rPr>
        <w:t xml:space="preserve">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از روح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آن تمام حقیقت انسان است نه این که جزئی از مجموع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انسان همان روح است که تعلق به بدن می گیرد و بعد از مفارقت بدن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قطعی است که بدن دریافت نمی شود و می ماند و در قبر می پوسد و تبدیل به خاک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دریافت می گردد و حقیقت انسان را تشکیل می دهد روح است که مجرد از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که روح مجرد است و تمام حقیقت انسان می باشد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تَوْفَيهُمُ الْمَلائِكَةُ ظَالِمِي قَالُوا فیم كُنتُمْ ؟ قَالُوا كُنَّا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أَلَمْ تَكُن اَرْضُ اللَّهِ وَاسِعَةً فَتُهَا جِرُوا فيها ؟ فَأُولَئِكَ مَاويهُمْ جَهَنَّمُ وَ سائَت مَصيراً</w:t>
      </w:r>
    </w:p>
    <w:p>
      <w:pPr>
        <w:pStyle w:val="BookText"/>
        <w:rPr/>
      </w:pPr>
      <w:r>
        <w:rPr>
          <w:rFonts w:ascii="IRNazanin" w:hAnsi="IRNazanin" w:eastAsia="IRNazanin"/>
          <w:color w:val="111111"/>
          <w:sz w:val="28"/>
          <w:sz w:val="28"/>
          <w:szCs w:val="28"/>
          <w:rtl w:val="true"/>
          <w:lang w:bidi="fa-IR"/>
        </w:rPr>
        <w:t xml:space="preserve">کسانی که ملائکه، روح و جان آن ها را گرفتند در حالی که بنفس خود ستم کرده اند ملائکه به آن ها گفتند در چه حالی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صف کفّار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ما در سرزمین خود تحت فشار بودیم؛ گفتند آیا زمین خدا وسیع نبود که به مهاجرت در زمین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به جای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پس جایگاه آن ها جهنم است و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همین روح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ملاقات می کنند؛ بواسطه همین روح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آسمان ها و زمین می نگرد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نُرِي إِبْرَاهِيمَ مَلَكُوتَ السَّمَوَاتِ وَ الْأَرْضِ وَ لِيَكُونَ مِنَ الْمُؤْمِنِينَ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به واسطه همین روح مجرّد است که انبیاء و اولیاء خدا به حقیقت معنوی و انسانی راه پیدا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تجرد روح است که عالم برزخ حقیقت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لیاقت آن را ندارد که ملکوت را بنگرد تا خدا را ملاقات نماید؛ هر چند کمال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نفس انسانی را که پیش او حضور دارد دلیل بر شهادت به ربوبیت خود گرفته است و الا حضور در حضور در مادّه و مادیات نیست تا شاهد هر چیزی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p>
    <w:p>
      <w:pPr>
        <w:pStyle w:val="BookText"/>
        <w:rPr/>
      </w:pPr>
      <w:r>
        <w:rPr>
          <w:rFonts w:ascii="IRNazanin" w:hAnsi="IRNazanin" w:eastAsia="IRNazanin"/>
          <w:color w:val="111111"/>
          <w:sz w:val="28"/>
          <w:sz w:val="28"/>
          <w:szCs w:val="28"/>
          <w:rtl w:val="true"/>
          <w:lang w:bidi="fa-IR"/>
        </w:rPr>
        <w:t xml:space="preserve">و به خاطر بیاور زمانی را که پروردگارت از پشت و صلب فرزندان آدم ذریّه آن ها را برگرفت و آن 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 آری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اعلی الله مقامه الشریف در ذیل این آیه شریفه این مطلب را بیان می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 بر هر چیزی حاضر کردن گواه است نزد آن چیز و نشان دادن حقیقت آن است تا گواه حقیقت آن چه را از نزديك و به حس خود درك نموده و در موقع شهادت به آن چه دیده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اشهاد کسی بر خود آن کس نشان دادن حقیقت او است به خود او، تا پس از درك حقیقت خود و تحمل آن در موقعی که از او سؤال می شود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پیش هر کس حضور دارد نفس او است، به عبارت دیگر هر کسی خود را با علم حضوری می یابد و خداوند شاهد حضوری در نزد بنی آدم را که نفس آن ها باشد به شهادت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ربوبیت خود </w:t>
      </w:r>
      <w:r>
        <w:rPr>
          <w:rFonts w:ascii="Amiri" w:hAnsi="Amiri" w:eastAsia="Amiri" w:cs="Amiri"/>
          <w:color w:val="111111"/>
          <w:sz w:val="28"/>
          <w:sz w:val="28"/>
          <w:szCs w:val="28"/>
          <w:rtl w:val="true"/>
          <w:lang w:bidi="ar-SA"/>
        </w:rPr>
        <w:t>الَسْتُ بِرَبِّكُمْ</w:t>
      </w:r>
      <w:r>
        <w:rPr>
          <w:rFonts w:ascii="IRNazanin" w:hAnsi="IRNazanin" w:eastAsia="IRNazanin"/>
          <w:color w:val="111111"/>
          <w:sz w:val="28"/>
          <w:sz w:val="28"/>
          <w:szCs w:val="28"/>
          <w:rtl w:val="true"/>
          <w:lang w:bidi="fa-IR"/>
        </w:rPr>
        <w:t xml:space="preserve"> آیا من پروردگار شما نیستم، آن ها هم با علم حضوری که به نیازمندی خود داشتند و نفس خویش را عین ربط به ذات خداوندی می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آری ما شهادت می دهیم و شاهدیم که تو پروردگار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علم حضوری به خود و نیازمندی خود اینست که به وجود بی نیاز کننده اعتراف کنیم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که روزی بشر متوجه حقیقت نفس خویش گردد و در پی شناخت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سودمندترین شناخت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النَّفْسِ أَنْفَعُ الْمَعارِفِ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نافعترین شناخت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الْمَعْرِفَةِ أَنْ يَعْرِفَ الْمَرْءُ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معرفت اینست که انسان به نفس خویش آگاه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نظر شناخت تن بسیار پیش رفته و در مسائل تن بسیار کوشیده است و در پرورش تن تلاش شبانه روزی داشته و دارد اما نه تنها حقیقت خود را نشناخته که بسیار از آن دور شده و روز بروز فاصله بشر از انسانیت و خدا زیادتر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عضاء و جوارح بدن آگاه گشته سلول ها و نسوج آن را شناخته اما متأسفانه حقیقت خود را نشناخته است نمی داند کیست و برای چیست؟ چگونه باید باشد و چگونه باید زیست کند؟ و از کجا آمده و به کجا می رود؟ جهل انسان نسبت به این مسائل از آن جا ناشی شده که به حقیقت خویش پی نبرده و به نفس خویش آگاهی حاصل نکرده است بنابراین منظور از شناخت نفس شناخت حقیقت مجرده ای است که تعلق به بدن گرفته و پس از مرگ تن به عالم برزخ می رود و بعد هم به عالم معاد کوچ خواهد کرد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32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ديالتيك ص </w:t>
      </w:r>
      <w:r>
        <w:rPr>
          <w:rFonts w:eastAsia="IRNazanin" w:cs="IRNazanin"/>
          <w:b w:val="false"/>
          <w:bCs w:val="false"/>
          <w:i w:val="false"/>
          <w:iCs w:val="false"/>
          <w:color w:val="333333"/>
          <w:sz w:val="20"/>
          <w:szCs w:val="20"/>
        </w:rPr>
        <w:t>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المادية الديالكتيكيه ص </w:t>
      </w:r>
      <w:r>
        <w:rPr>
          <w:rFonts w:eastAsia="IRNazanin" w:cs="IRNazanin"/>
          <w:b w:val="false"/>
          <w:bCs w:val="false"/>
          <w:i w:val="false"/>
          <w:iCs w:val="false"/>
          <w:color w:val="333333"/>
          <w:sz w:val="20"/>
          <w:szCs w:val="20"/>
        </w:rPr>
        <w:t>208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از خود بیگانگی ص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w:t>
      </w:r>
      <w:r>
        <w:rPr>
          <w:rFonts w:eastAsia="IRNazanin" w:cs="IRNazanin"/>
          <w:b w:val="false"/>
          <w:bCs w:val="false"/>
          <w:i w:val="false"/>
          <w:iCs w:val="false"/>
          <w:color w:val="333333"/>
          <w:sz w:val="20"/>
          <w:szCs w:val="20"/>
        </w:rPr>
        <w:t>179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w:t>
      </w:r>
      <w:r>
        <w:rPr>
          <w:rFonts w:eastAsia="IRNazanin" w:cs="IRNazanin"/>
          <w:b w:val="false"/>
          <w:bCs w:val="false"/>
          <w:i w:val="false"/>
          <w:iCs w:val="false"/>
          <w:color w:val="333333"/>
          <w:sz w:val="20"/>
          <w:szCs w:val="20"/>
        </w:rPr>
        <w:t>156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خطبۀ اوّل نهج البلاغه ترجمه فیض الاسلام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بقلم چهل تن از دانشمندان ص </w:t>
      </w:r>
      <w:r>
        <w:rPr>
          <w:rFonts w:eastAsia="IRNazanin" w:cs="IRNazanin"/>
          <w:b w:val="false"/>
          <w:bCs w:val="false"/>
          <w:i w:val="false"/>
          <w:iCs w:val="false"/>
          <w:color w:val="333333"/>
          <w:sz w:val="20"/>
          <w:szCs w:val="20"/>
        </w:rPr>
        <w:t>100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بقلم چهل تن از دانشمندان ص </w:t>
      </w:r>
      <w:r>
        <w:rPr>
          <w:rFonts w:eastAsia="IRNazanin" w:cs="IRNazanin"/>
          <w:b w:val="false"/>
          <w:bCs w:val="false"/>
          <w:i w:val="false"/>
          <w:iCs w:val="false"/>
          <w:color w:val="333333"/>
          <w:sz w:val="20"/>
          <w:szCs w:val="20"/>
        </w:rPr>
        <w:t>100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رئالیسم، ج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و ماترياليسم تاریخی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ماترياليسم ديالكتيك و ماترياليسم تاریخی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و شیوه دیالکتیکی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موريس كورنفورت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و شیوه ديالكتيكي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ماركسيسم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داشته باشیم که مقصود از علت علت تام و کامل است نه ناقص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نوشته میلوان جيلاس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نوشته میلوان جيلاس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جديد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کمونیست شوروی بر سریر قدرت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 سرخ در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ملگونوف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کمونیست شوروی بر سریر قدرت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 سرخ در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ملگونوف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یوسف، ابراهیم، فاطر، زمر و شوری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جدید آیه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حکمت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حكمت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ماتریالیسم و شیوه ديالكتيكي ص </w:t>
      </w:r>
      <w:r>
        <w:rPr>
          <w:rFonts w:eastAsia="IRNazanin" w:cs="IRNazanin"/>
          <w:b w:val="false"/>
          <w:bCs w:val="false"/>
          <w:i w:val="false"/>
          <w:iCs w:val="false"/>
          <w:color w:val="333333"/>
          <w:sz w:val="20"/>
          <w:szCs w:val="20"/>
        </w:rPr>
        <w:t>122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سُبْحَانَكَ لَا عِلْمَ لَنَا إِلّا مَا عَلَّمْتَنا إِنَّكَ أَنْتَ الْعَلِيمُ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عرضه داشتند ای خدای پاک و منزّه ما نمی دانیم جز آن چه تو بما تعلیم فرمودی، توئی دانا و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رَبَّكَ حَكِيمٌ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حقیقت پروردگار تو دانا و حکیم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حكيم بمعناى عالم و دانا است و معنای دیگر حکیم و حکمت، متقن و محکم و دقیق بودن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اوّل نهج البلاغه</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اوّل نهج البلاغه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اوّل صحيفه سجّاديه ص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Marin Boos Kreider</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وجود خدا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Knobloch</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ص </w:t>
      </w:r>
      <w:r>
        <w:rPr>
          <w:rFonts w:eastAsia="IRNazanin" w:cs="IRNazanin"/>
          <w:b w:val="false"/>
          <w:bCs w:val="false"/>
          <w:i w:val="false"/>
          <w:iCs w:val="false"/>
          <w:color w:val="333333"/>
          <w:sz w:val="20"/>
          <w:szCs w:val="20"/>
        </w:rPr>
        <w:t>99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124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ماركسيسم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فلسفة ماركسيسم ص </w:t>
      </w:r>
      <w:r>
        <w:rPr>
          <w:rFonts w:eastAsia="IRNazanin" w:cs="IRNazanin"/>
          <w:b w:val="false"/>
          <w:bCs w:val="false"/>
          <w:i w:val="false"/>
          <w:iCs w:val="false"/>
          <w:color w:val="333333"/>
          <w:sz w:val="20"/>
          <w:szCs w:val="20"/>
        </w:rPr>
        <w:t>94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ص </w:t>
      </w:r>
      <w:r>
        <w:rPr>
          <w:rFonts w:eastAsia="IRNazanin" w:cs="IRNazanin"/>
          <w:b w:val="false"/>
          <w:bCs w:val="false"/>
          <w:i w:val="false"/>
          <w:iCs w:val="false"/>
          <w:color w:val="333333"/>
          <w:sz w:val="20"/>
          <w:szCs w:val="20"/>
        </w:rPr>
        <w:t>128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130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ساموئیل کنبک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تحولات اجتماعی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ص </w:t>
      </w:r>
      <w:r>
        <w:rPr>
          <w:rFonts w:eastAsia="IRNazanin" w:cs="IRNazanin"/>
          <w:b w:val="false"/>
          <w:bCs w:val="false"/>
          <w:i w:val="false"/>
          <w:iCs w:val="false"/>
          <w:color w:val="333333"/>
          <w:sz w:val="20"/>
          <w:szCs w:val="20"/>
        </w:rPr>
        <w:t>119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ص </w:t>
      </w:r>
      <w:r>
        <w:rPr>
          <w:rFonts w:eastAsia="IRNazanin" w:cs="IRNazanin"/>
          <w:b w:val="false"/>
          <w:bCs w:val="false"/>
          <w:i w:val="false"/>
          <w:iCs w:val="false"/>
          <w:color w:val="333333"/>
          <w:sz w:val="20"/>
          <w:szCs w:val="20"/>
        </w:rPr>
        <w:t>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جامعه شناسی ص </w:t>
      </w:r>
      <w:r>
        <w:rPr>
          <w:rFonts w:eastAsia="IRNazanin" w:cs="IRNazanin"/>
          <w:b w:val="false"/>
          <w:bCs w:val="false"/>
          <w:i w:val="false"/>
          <w:iCs w:val="false"/>
          <w:color w:val="333333"/>
          <w:sz w:val="20"/>
          <w:szCs w:val="20"/>
        </w:rPr>
        <w:t>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نظر طلبی از مارکس تا مائو</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w:t>
      </w:r>
      <w:r>
        <w:rPr>
          <w:rFonts w:eastAsia="IRNazanin" w:cs="IRNazanin"/>
          <w:b w:val="false"/>
          <w:bCs w:val="false"/>
          <w:i w:val="false"/>
          <w:iCs w:val="false"/>
          <w:color w:val="333333"/>
          <w:sz w:val="20"/>
          <w:szCs w:val="20"/>
        </w:rPr>
        <w:t>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110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کاپیتالیسم و کمونیسم شاهد بر این مطلب است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مختار بودن مستقل نیست، انسان نه صد در صد مجبور است و نه مختار مستقل است بلکه مختاری است که هم اصل وجود و هم اختیار او از الله تعالی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مارکسیسم ص </w:t>
      </w:r>
      <w:r>
        <w:rPr>
          <w:rFonts w:eastAsia="IRNazanin" w:cs="IRNazanin"/>
          <w:b w:val="false"/>
          <w:bCs w:val="false"/>
          <w:i w:val="false"/>
          <w:iCs w:val="false"/>
          <w:color w:val="333333"/>
          <w:sz w:val="20"/>
          <w:szCs w:val="20"/>
        </w:rPr>
        <w:t>38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ماتر ياليسم و شیوه دیالکتیکی نوشته موریس کورنفورت ص</w:t>
      </w:r>
      <w:r>
        <w:rPr>
          <w:rFonts w:eastAsia="IRNazanin" w:cs="IRNazanin"/>
          <w:b w:val="false"/>
          <w:bCs w:val="false"/>
          <w:i w:val="false"/>
          <w:iCs w:val="false"/>
          <w:color w:val="333333"/>
          <w:sz w:val="20"/>
          <w:szCs w:val="20"/>
        </w:rPr>
        <w:t>53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37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تحولات جامعه ص </w:t>
      </w:r>
      <w:r>
        <w:rPr>
          <w:rFonts w:eastAsia="IRNazanin" w:cs="IRNazanin"/>
          <w:b w:val="false"/>
          <w:bCs w:val="false"/>
          <w:i w:val="false"/>
          <w:iCs w:val="false"/>
          <w:color w:val="333333"/>
          <w:sz w:val="20"/>
          <w:szCs w:val="20"/>
        </w:rPr>
        <w:t>174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مارکسیست ها، پرفسور فرهت قائم مقامی، ص </w:t>
      </w:r>
      <w:r>
        <w:rPr>
          <w:rFonts w:eastAsia="IRNazanin" w:cs="IRNazanin"/>
          <w:b w:val="false"/>
          <w:bCs w:val="false"/>
          <w:i w:val="false"/>
          <w:iCs w:val="false"/>
          <w:color w:val="333333"/>
          <w:sz w:val="20"/>
          <w:szCs w:val="20"/>
        </w:rPr>
        <w:t>115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در این جا به معنای قوام و منشأ و علّت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آندره پییتر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آندره پییتر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راستین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اريك فروم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از خود بیگانگی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سوداگر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راستين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انسان راستين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از خود بیگانگی ص </w:t>
      </w:r>
      <w:r>
        <w:rPr>
          <w:rFonts w:eastAsia="IRNazanin" w:cs="IRNazanin"/>
          <w:b w:val="false"/>
          <w:bCs w:val="false"/>
          <w:i w:val="false"/>
          <w:iCs w:val="false"/>
          <w:color w:val="333333"/>
          <w:sz w:val="20"/>
          <w:szCs w:val="20"/>
        </w:rPr>
        <w:t>90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بعدی دربارۀ تجرد روح و اندیشه به بررسی خواهیم نشست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رئالیسم مقالة نهم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بحت تأثير روح بر جسم و جسم بر روح بحث مفصّلی است که این مقاله گنجایش آن را ندارد منظور تذکری بود که خیال نکنیم این دو عنصر هیچ اثری در یکدیگر نمی گذارند؛ و در جای خودش باید از آن بحث 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سیزده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حاج میزرا ابوالحسن شعرانی</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نیمه شعبان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مقدماتی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ژرژ پولیتسر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انقلابی تازه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کمونیسم شوروی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ولفگانگ لئونارد مترجم احمدي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 آیه </w:t>
      </w:r>
      <w:r>
        <w:rPr>
          <w:rFonts w:eastAsia="IRNazanin" w:cs="IRNazanin"/>
          <w:b w:val="false"/>
          <w:bCs w:val="false"/>
          <w:i w:val="false"/>
          <w:iCs w:val="false"/>
          <w:color w:val="333333"/>
          <w:sz w:val="20"/>
          <w:szCs w:val="20"/>
        </w:rPr>
        <w:t>72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در صدد بحث و بیان عبادت و شناخت خدا و شناخت نفس نیستیم فقط همین قدر متذکر می شویم که قرآن راه به کمال رسیدن انسان را عبادت خدا می داند که بدون بندگی خدا به کمال نتوان رسید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ابتدای مناجات دوّم از خمس عشره بنام مناجات الشّاكين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دفتر اوّل ص </w:t>
      </w:r>
      <w:r>
        <w:rPr>
          <w:rFonts w:eastAsia="IRNazanin" w:cs="IRNazanin"/>
          <w:b w:val="false"/>
          <w:bCs w:val="false"/>
          <w:i w:val="false"/>
          <w:iCs w:val="false"/>
          <w:color w:val="333333"/>
          <w:sz w:val="20"/>
          <w:szCs w:val="20"/>
        </w:rPr>
        <w:t>94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29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Pr>
        <w:t>42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جاوید یا حیات اخروی ص </w:t>
      </w:r>
      <w:r>
        <w:rPr>
          <w:rFonts w:eastAsia="IRNazanin" w:cs="IRNazanin"/>
          <w:b w:val="false"/>
          <w:bCs w:val="false"/>
          <w:i w:val="false"/>
          <w:iCs w:val="false"/>
          <w:color w:val="333333"/>
          <w:sz w:val="20"/>
          <w:szCs w:val="20"/>
        </w:rPr>
        <w:t>12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49542</Words>
  <Characters>177895</Characters>
  <CharactersWithSpaces>226370</CharactersWithSpaces>
  <Paragraphs>1559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2026-08-20T11:54:16Z</dcterms:created>
  <dc:creator>ghaemiyeh.com</dc:creator>
  <dc:description/>
  <dc:language>en-US</dc:language>
  <cp:lastModifiedBy/>
  <dcterms:modified xsi:type="dcterms:W3CDTF">2026-08-20T15:24:22Z</dcterms:modified>
  <cp:revision>1</cp:revision>
  <dc:subject/>
  <dc:title>شناخت انسان از دیدگاه اسلام و مارکسیسم</dc:title>
</cp:coreProperties>
</file>

<file path=docProps/custom.xml><?xml version="1.0" encoding="utf-8"?>
<Properties xmlns="http://schemas.openxmlformats.org/officeDocument/2006/custom-properties" xmlns:vt="http://schemas.openxmlformats.org/officeDocument/2006/docPropsVTypes"/>
</file>